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1333" w:rsidRPr="00DD1333" w:rsidRDefault="00DD1333" w:rsidP="00DD1333">
      <w:pPr>
        <w:spacing w:after="0" w:line="360" w:lineRule="auto"/>
        <w:jc w:val="center"/>
        <w:rPr>
          <w:rFonts w:ascii="Times New Roman" w:eastAsia="Times New Roman" w:hAnsi="Times New Roman" w:cs="David"/>
          <w:b/>
          <w:bCs/>
          <w:szCs w:val="28"/>
          <w:rtl/>
          <w:lang w:eastAsia="he-IL"/>
        </w:rPr>
      </w:pPr>
      <w:r w:rsidRPr="00DD1333">
        <w:rPr>
          <w:rFonts w:ascii="Times New Roman" w:eastAsia="Times New Roman" w:hAnsi="Times New Roman" w:cs="David" w:hint="cs"/>
          <w:b/>
          <w:bCs/>
          <w:szCs w:val="28"/>
          <w:rtl/>
          <w:lang w:eastAsia="he-IL"/>
        </w:rPr>
        <w:t xml:space="preserve">המרכז הרפואי ת"א ע"ש </w:t>
      </w:r>
      <w:proofErr w:type="spellStart"/>
      <w:r w:rsidRPr="00DD1333">
        <w:rPr>
          <w:rFonts w:ascii="Times New Roman" w:eastAsia="Times New Roman" w:hAnsi="Times New Roman" w:cs="David" w:hint="cs"/>
          <w:b/>
          <w:bCs/>
          <w:szCs w:val="28"/>
          <w:rtl/>
          <w:lang w:eastAsia="he-IL"/>
        </w:rPr>
        <w:t>סוראסקי</w:t>
      </w:r>
      <w:proofErr w:type="spellEnd"/>
    </w:p>
    <w:p w:rsidR="00DD1333" w:rsidRPr="00DD1333" w:rsidRDefault="00DD1333" w:rsidP="00DD1333">
      <w:pPr>
        <w:spacing w:after="0" w:line="360" w:lineRule="auto"/>
        <w:jc w:val="center"/>
        <w:rPr>
          <w:rFonts w:ascii="Times New Roman" w:eastAsia="Times New Roman" w:hAnsi="Times New Roman" w:cs="David"/>
          <w:b/>
          <w:bCs/>
          <w:sz w:val="28"/>
          <w:szCs w:val="28"/>
          <w:lang w:eastAsia="he-IL"/>
        </w:rPr>
      </w:pPr>
      <w:r w:rsidRPr="00DD1333">
        <w:rPr>
          <w:rFonts w:ascii="Times New Roman" w:eastAsia="Times New Roman" w:hAnsi="Times New Roman" w:cs="David" w:hint="cs"/>
          <w:b/>
          <w:bCs/>
          <w:sz w:val="28"/>
          <w:szCs w:val="28"/>
          <w:rtl/>
          <w:lang w:eastAsia="he-IL"/>
        </w:rPr>
        <w:t xml:space="preserve">מכרז פומבי מס': </w:t>
      </w:r>
      <w:r w:rsidRPr="00DD1333">
        <w:rPr>
          <w:rFonts w:ascii="Times New Roman" w:eastAsia="Times New Roman" w:hAnsi="Times New Roman" w:cs="David"/>
          <w:b/>
          <w:bCs/>
          <w:sz w:val="28"/>
          <w:szCs w:val="28"/>
          <w:rtl/>
          <w:lang w:eastAsia="he-IL"/>
        </w:rPr>
        <w:t>192565</w:t>
      </w:r>
    </w:p>
    <w:p w:rsidR="00DD1333" w:rsidRPr="00DD1333" w:rsidRDefault="00DD1333" w:rsidP="00DD1333">
      <w:pPr>
        <w:spacing w:after="0" w:line="360" w:lineRule="auto"/>
        <w:jc w:val="center"/>
        <w:rPr>
          <w:rFonts w:ascii="Times New Roman" w:eastAsia="Times New Roman" w:hAnsi="Times New Roman" w:cs="David"/>
          <w:b/>
          <w:bCs/>
          <w:szCs w:val="28"/>
          <w:u w:val="single"/>
          <w:rtl/>
          <w:lang w:eastAsia="he-IL"/>
        </w:rPr>
      </w:pPr>
      <w:r w:rsidRPr="00DD1333">
        <w:rPr>
          <w:rFonts w:ascii="Times New Roman" w:eastAsia="Times New Roman" w:hAnsi="Times New Roman" w:cs="David" w:hint="cs"/>
          <w:b/>
          <w:bCs/>
          <w:szCs w:val="28"/>
          <w:u w:val="single"/>
          <w:rtl/>
          <w:lang w:eastAsia="he-IL"/>
        </w:rPr>
        <w:t>מערכת להיסטרוסקופיה עבור מרפאת נשים</w:t>
      </w:r>
    </w:p>
    <w:p w:rsidR="00DD1333" w:rsidRPr="00DD1333" w:rsidRDefault="00DD1333" w:rsidP="00DD1333">
      <w:pPr>
        <w:spacing w:after="0" w:line="240" w:lineRule="auto"/>
        <w:jc w:val="center"/>
        <w:rPr>
          <w:rFonts w:ascii="Times New Roman" w:eastAsia="Times New Roman" w:hAnsi="Times New Roman" w:cs="David"/>
          <w:sz w:val="20"/>
          <w:szCs w:val="24"/>
          <w:rtl/>
          <w:lang w:eastAsia="he-IL"/>
        </w:rPr>
      </w:pPr>
    </w:p>
    <w:p w:rsidR="00DD1333" w:rsidRPr="00DD1333" w:rsidRDefault="00DD1333" w:rsidP="00DD1333">
      <w:pPr>
        <w:spacing w:after="0" w:line="240" w:lineRule="auto"/>
        <w:jc w:val="center"/>
        <w:rPr>
          <w:rFonts w:ascii="Times New Roman" w:eastAsia="Times New Roman" w:hAnsi="Times New Roman" w:cs="David"/>
          <w:b/>
          <w:bCs/>
          <w:szCs w:val="28"/>
          <w:u w:val="single"/>
          <w:rtl/>
          <w:lang w:eastAsia="he-IL"/>
        </w:rPr>
      </w:pPr>
      <w:r w:rsidRPr="00DD1333">
        <w:rPr>
          <w:rFonts w:ascii="Times New Roman" w:eastAsia="Times New Roman" w:hAnsi="Times New Roman" w:cs="David" w:hint="cs"/>
          <w:b/>
          <w:bCs/>
          <w:szCs w:val="28"/>
          <w:u w:val="single"/>
          <w:rtl/>
          <w:lang w:eastAsia="he-IL"/>
        </w:rPr>
        <w:t>הודעה</w:t>
      </w:r>
    </w:p>
    <w:p w:rsidR="00DD1333" w:rsidRPr="00DD1333" w:rsidRDefault="00DD1333" w:rsidP="00DD1333">
      <w:pPr>
        <w:spacing w:after="0" w:line="240" w:lineRule="auto"/>
        <w:jc w:val="center"/>
        <w:rPr>
          <w:rFonts w:ascii="Times New Roman" w:eastAsia="Times New Roman" w:hAnsi="Times New Roman" w:cs="David"/>
          <w:sz w:val="20"/>
          <w:szCs w:val="24"/>
          <w:rtl/>
          <w:lang w:eastAsia="he-IL"/>
        </w:rPr>
      </w:pPr>
    </w:p>
    <w:p w:rsidR="00DD1333" w:rsidRPr="00DD1333" w:rsidRDefault="00DD1333" w:rsidP="00DD1333">
      <w:pPr>
        <w:numPr>
          <w:ilvl w:val="0"/>
          <w:numId w:val="1"/>
        </w:numPr>
        <w:spacing w:after="0" w:line="360" w:lineRule="auto"/>
        <w:ind w:left="714" w:hanging="357"/>
        <w:jc w:val="both"/>
        <w:rPr>
          <w:rFonts w:ascii="Times New Roman" w:eastAsia="Times New Roman" w:hAnsi="Times New Roman" w:cs="David"/>
          <w:sz w:val="20"/>
          <w:szCs w:val="24"/>
          <w:rtl/>
          <w:lang w:eastAsia="he-IL"/>
        </w:rPr>
      </w:pPr>
      <w:r w:rsidRPr="00DD1333">
        <w:rPr>
          <w:rFonts w:ascii="Times New Roman" w:eastAsia="Times New Roman" w:hAnsi="Times New Roman" w:cs="David" w:hint="cs"/>
          <w:sz w:val="20"/>
          <w:szCs w:val="24"/>
          <w:rtl/>
          <w:lang w:eastAsia="he-IL"/>
        </w:rPr>
        <w:t xml:space="preserve">המרכז הרפואי ת"א ע"ש </w:t>
      </w:r>
      <w:proofErr w:type="spellStart"/>
      <w:r w:rsidRPr="00DD1333">
        <w:rPr>
          <w:rFonts w:ascii="Times New Roman" w:eastAsia="Times New Roman" w:hAnsi="Times New Roman" w:cs="David" w:hint="cs"/>
          <w:sz w:val="20"/>
          <w:szCs w:val="24"/>
          <w:rtl/>
          <w:lang w:eastAsia="he-IL"/>
        </w:rPr>
        <w:t>סוראסקי</w:t>
      </w:r>
      <w:proofErr w:type="spellEnd"/>
      <w:r w:rsidRPr="00DD1333">
        <w:rPr>
          <w:rFonts w:ascii="Times New Roman" w:eastAsia="Times New Roman" w:hAnsi="Times New Roman" w:cs="David" w:hint="cs"/>
          <w:sz w:val="20"/>
          <w:szCs w:val="24"/>
          <w:rtl/>
          <w:lang w:eastAsia="he-IL"/>
        </w:rPr>
        <w:t xml:space="preserve"> (להלן: </w:t>
      </w:r>
      <w:r w:rsidRPr="00DD1333">
        <w:rPr>
          <w:rFonts w:ascii="Times New Roman" w:eastAsia="Times New Roman" w:hAnsi="Times New Roman" w:cs="David" w:hint="cs"/>
          <w:b/>
          <w:bCs/>
          <w:sz w:val="20"/>
          <w:szCs w:val="24"/>
          <w:rtl/>
          <w:lang w:eastAsia="he-IL"/>
        </w:rPr>
        <w:t>"המרכז הרפואי ת"א"</w:t>
      </w:r>
      <w:r w:rsidRPr="00DD1333">
        <w:rPr>
          <w:rFonts w:ascii="Times New Roman" w:eastAsia="Times New Roman" w:hAnsi="Times New Roman" w:cs="David" w:hint="cs"/>
          <w:sz w:val="20"/>
          <w:szCs w:val="24"/>
          <w:rtl/>
          <w:lang w:eastAsia="he-IL"/>
        </w:rPr>
        <w:t>) מזמין בזאת הצעות לרכישת מערכת להיסטרוסקופיה עבור מרפאת נשים.</w:t>
      </w:r>
    </w:p>
    <w:p w:rsidR="00DD1333" w:rsidRPr="00DD1333" w:rsidRDefault="00DD1333" w:rsidP="00DD1333">
      <w:pPr>
        <w:numPr>
          <w:ilvl w:val="0"/>
          <w:numId w:val="1"/>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sz w:val="20"/>
          <w:szCs w:val="24"/>
          <w:rtl/>
          <w:lang w:eastAsia="he-IL"/>
        </w:rPr>
        <w:t xml:space="preserve">את מסמכי המכרז ניתן לקבל ביחידת המכרזים הנמצאת במרכז הרפואי ת"א באגף ד' קומה( 1-) בימים א'-ה' בין השעות 10:00 – 13:30 או להורידם בקישור הבא: </w:t>
      </w:r>
      <w:r w:rsidRPr="00DD1333">
        <w:rPr>
          <w:rFonts w:ascii="Times New Roman" w:eastAsia="Times New Roman" w:hAnsi="Times New Roman" w:cs="David"/>
          <w:sz w:val="20"/>
          <w:szCs w:val="24"/>
          <w:lang w:eastAsia="he-IL"/>
        </w:rPr>
        <w:t>http://www.mr.gov.il</w:t>
      </w:r>
      <w:r w:rsidRPr="00DD1333">
        <w:rPr>
          <w:rFonts w:ascii="Times New Roman" w:eastAsia="Times New Roman" w:hAnsi="Times New Roman" w:cs="David"/>
          <w:sz w:val="20"/>
          <w:szCs w:val="24"/>
          <w:rtl/>
          <w:lang w:eastAsia="he-IL"/>
        </w:rPr>
        <w:t xml:space="preserve"> &gt; מכרזים משרדיים &gt; מפרסם: משרד הבריאות - המרכז הרפואי תל-אביב ע"ש </w:t>
      </w:r>
      <w:proofErr w:type="spellStart"/>
      <w:r w:rsidRPr="00DD1333">
        <w:rPr>
          <w:rFonts w:ascii="Times New Roman" w:eastAsia="Times New Roman" w:hAnsi="Times New Roman" w:cs="David"/>
          <w:sz w:val="20"/>
          <w:szCs w:val="24"/>
          <w:rtl/>
          <w:lang w:eastAsia="he-IL"/>
        </w:rPr>
        <w:t>סוראסקי</w:t>
      </w:r>
      <w:proofErr w:type="spellEnd"/>
      <w:r w:rsidRPr="00DD1333">
        <w:rPr>
          <w:rFonts w:ascii="Times New Roman" w:eastAsia="Times New Roman" w:hAnsi="Times New Roman" w:cs="David"/>
          <w:sz w:val="20"/>
          <w:szCs w:val="24"/>
          <w:rtl/>
          <w:lang w:eastAsia="he-IL"/>
        </w:rPr>
        <w:t>, איכילוב.</w:t>
      </w:r>
    </w:p>
    <w:p w:rsidR="00DD1333" w:rsidRPr="00DD1333" w:rsidRDefault="00DD1333" w:rsidP="000820F4">
      <w:pPr>
        <w:numPr>
          <w:ilvl w:val="0"/>
          <w:numId w:val="1"/>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192565 לתיבת המכרזים הנמצאת ביחידת המכרזים במרכז הרפואי ת"א באגף ד' קומה (1-) עד ליום 0</w:t>
      </w:r>
      <w:r w:rsidR="000820F4">
        <w:rPr>
          <w:rFonts w:ascii="Times New Roman" w:eastAsia="Times New Roman" w:hAnsi="Times New Roman" w:cs="David" w:hint="cs"/>
          <w:sz w:val="20"/>
          <w:szCs w:val="24"/>
          <w:rtl/>
          <w:lang w:eastAsia="he-IL"/>
        </w:rPr>
        <w:t>8</w:t>
      </w:r>
      <w:r w:rsidRPr="00DD1333">
        <w:rPr>
          <w:rFonts w:ascii="Times New Roman" w:eastAsia="Times New Roman" w:hAnsi="Times New Roman" w:cs="David" w:hint="cs"/>
          <w:sz w:val="20"/>
          <w:szCs w:val="24"/>
          <w:rtl/>
          <w:lang w:eastAsia="he-IL"/>
        </w:rPr>
        <w:t>.07.19 בשעה 12:00.</w:t>
      </w:r>
    </w:p>
    <w:p w:rsidR="00DD1333" w:rsidRPr="00DD1333" w:rsidRDefault="00DD1333" w:rsidP="00DD1333">
      <w:pPr>
        <w:numPr>
          <w:ilvl w:val="0"/>
          <w:numId w:val="1"/>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להשתתפות במכרז נדרש להדגים את המערכת ולקבל אישור לשימוש על ידי ביה"ח. במקרה של מערכת שלא אושרה לשימוש בביה"ח, הספק יעביר את המערכת להדגמה למשך שבוע לא יאוחר מ- 3 ימים ממועד הגשת המכרז לאחר שקיבל אישור לעמידתו בתנאי סף 5 א', המבוססים על הצגת האישורים שצורפו למסמכי </w:t>
      </w:r>
      <w:bookmarkStart w:id="0" w:name="_GoBack"/>
      <w:bookmarkEnd w:id="0"/>
      <w:r w:rsidRPr="00DD1333">
        <w:rPr>
          <w:rFonts w:ascii="Times New Roman" w:eastAsia="Times New Roman" w:hAnsi="Times New Roman" w:cs="David" w:hint="cs"/>
          <w:sz w:val="20"/>
          <w:szCs w:val="24"/>
          <w:rtl/>
          <w:lang w:eastAsia="he-IL"/>
        </w:rPr>
        <w:t xml:space="preserve">המכרז. באחריות המציע לתאם את ההדגמה עם הגורם המקצועי </w:t>
      </w:r>
      <w:r w:rsidRPr="00DD1333">
        <w:rPr>
          <w:rFonts w:ascii="Times New Roman" w:eastAsia="Times New Roman" w:hAnsi="Times New Roman" w:cs="David"/>
          <w:sz w:val="20"/>
          <w:szCs w:val="24"/>
          <w:rtl/>
          <w:lang w:eastAsia="he-IL"/>
        </w:rPr>
        <w:t>–</w:t>
      </w:r>
      <w:r w:rsidRPr="00DD1333">
        <w:rPr>
          <w:rFonts w:ascii="Times New Roman" w:eastAsia="Times New Roman" w:hAnsi="Times New Roman" w:cs="David" w:hint="cs"/>
          <w:sz w:val="20"/>
          <w:szCs w:val="24"/>
          <w:rtl/>
          <w:lang w:eastAsia="he-IL"/>
        </w:rPr>
        <w:t xml:space="preserve"> מר מנדי </w:t>
      </w:r>
      <w:proofErr w:type="spellStart"/>
      <w:r w:rsidRPr="00DD1333">
        <w:rPr>
          <w:rFonts w:ascii="Times New Roman" w:eastAsia="Times New Roman" w:hAnsi="Times New Roman" w:cs="David" w:hint="cs"/>
          <w:sz w:val="20"/>
          <w:szCs w:val="24"/>
          <w:rtl/>
          <w:lang w:eastAsia="he-IL"/>
        </w:rPr>
        <w:t>מנדלוביץ</w:t>
      </w:r>
      <w:proofErr w:type="spellEnd"/>
      <w:r w:rsidRPr="00DD1333">
        <w:rPr>
          <w:rFonts w:ascii="Times New Roman" w:eastAsia="Times New Roman" w:hAnsi="Times New Roman" w:cs="David" w:hint="cs"/>
          <w:sz w:val="20"/>
          <w:szCs w:val="24"/>
          <w:rtl/>
          <w:lang w:eastAsia="he-IL"/>
        </w:rPr>
        <w:t xml:space="preserve">' בטל': 052-4266200 כמפורט בהצעת המחיר, אלא אם ניתן פטור על ידי הגורם </w:t>
      </w:r>
      <w:r w:rsidRPr="00DD1333">
        <w:rPr>
          <w:rFonts w:ascii="Times New Roman" w:eastAsia="Times New Roman" w:hAnsi="Times New Roman" w:cs="David"/>
          <w:sz w:val="20"/>
          <w:szCs w:val="24"/>
          <w:rtl/>
          <w:lang w:eastAsia="he-IL"/>
        </w:rPr>
        <w:t>המקצועי עקב הכרות קודמת.</w:t>
      </w:r>
      <w:r w:rsidRPr="00DD1333">
        <w:rPr>
          <w:rFonts w:ascii="Times New Roman" w:eastAsia="Times New Roman" w:hAnsi="Times New Roman" w:cs="David" w:hint="cs"/>
          <w:sz w:val="20"/>
          <w:szCs w:val="24"/>
          <w:rtl/>
          <w:lang w:eastAsia="he-IL"/>
        </w:rPr>
        <w:t xml:space="preserve"> </w:t>
      </w:r>
      <w:r w:rsidRPr="00DD1333">
        <w:rPr>
          <w:rFonts w:ascii="Times New Roman" w:eastAsia="Times New Roman" w:hAnsi="Times New Roman" w:cs="David"/>
          <w:sz w:val="20"/>
          <w:szCs w:val="24"/>
          <w:rtl/>
          <w:lang w:eastAsia="he-IL"/>
        </w:rPr>
        <w:t xml:space="preserve">המציע יקבל אישור מהגורם המקצועי </w:t>
      </w:r>
      <w:proofErr w:type="spellStart"/>
      <w:r w:rsidRPr="00DD1333">
        <w:rPr>
          <w:rFonts w:ascii="Times New Roman" w:eastAsia="Times New Roman" w:hAnsi="Times New Roman" w:cs="David"/>
          <w:sz w:val="20"/>
          <w:szCs w:val="24"/>
          <w:rtl/>
          <w:lang w:eastAsia="he-IL"/>
        </w:rPr>
        <w:t>במרת"א</w:t>
      </w:r>
      <w:proofErr w:type="spellEnd"/>
      <w:r w:rsidRPr="00DD1333">
        <w:rPr>
          <w:rFonts w:ascii="Times New Roman" w:eastAsia="Times New Roman" w:hAnsi="Times New Roman" w:cs="David"/>
          <w:sz w:val="20"/>
          <w:szCs w:val="24"/>
          <w:rtl/>
          <w:lang w:eastAsia="he-IL"/>
        </w:rPr>
        <w:t xml:space="preserve"> על ההדגמה</w:t>
      </w:r>
      <w:r w:rsidRPr="00DD1333">
        <w:rPr>
          <w:rFonts w:ascii="Times New Roman" w:eastAsia="Times New Roman" w:hAnsi="Times New Roman" w:cs="David" w:hint="cs"/>
          <w:sz w:val="20"/>
          <w:szCs w:val="24"/>
          <w:rtl/>
          <w:lang w:eastAsia="he-IL"/>
        </w:rPr>
        <w:t xml:space="preserve"> </w:t>
      </w:r>
      <w:r w:rsidRPr="00DD1333">
        <w:rPr>
          <w:rFonts w:ascii="Times New Roman" w:eastAsia="Times New Roman" w:hAnsi="Times New Roman" w:cs="David" w:hint="cs"/>
          <w:b/>
          <w:bCs/>
          <w:sz w:val="20"/>
          <w:szCs w:val="24"/>
          <w:u w:val="single"/>
          <w:rtl/>
          <w:lang w:eastAsia="he-IL"/>
        </w:rPr>
        <w:t>לפני הגשת מסמכי המכרז</w:t>
      </w:r>
      <w:r w:rsidRPr="00DD1333">
        <w:rPr>
          <w:rFonts w:ascii="Times New Roman" w:eastAsia="Times New Roman" w:hAnsi="Times New Roman" w:cs="David"/>
          <w:sz w:val="20"/>
          <w:szCs w:val="24"/>
          <w:rtl/>
          <w:lang w:eastAsia="he-IL"/>
        </w:rPr>
        <w:t>.</w:t>
      </w:r>
      <w:r w:rsidRPr="00DD1333">
        <w:rPr>
          <w:rFonts w:ascii="Times New Roman" w:eastAsia="Times New Roman" w:hAnsi="Times New Roman" w:cs="David" w:hint="cs"/>
          <w:sz w:val="20"/>
          <w:szCs w:val="24"/>
          <w:rtl/>
          <w:lang w:eastAsia="he-IL"/>
        </w:rPr>
        <w:t xml:space="preserve"> אם לא יינתן פטור מהדגמה על ידי הגורם המקצועי, ולא תבוצע הדגמה על ידי המציע, ההצעה תיפסל (הצעה שלא עומדת בכל תנאי המכרז, תנאי סף 5 ה')</w:t>
      </w:r>
    </w:p>
    <w:p w:rsidR="00DD1333" w:rsidRPr="00DD1333" w:rsidRDefault="00DD1333" w:rsidP="00DD1333">
      <w:pPr>
        <w:numPr>
          <w:ilvl w:val="0"/>
          <w:numId w:val="1"/>
        </w:numPr>
        <w:spacing w:after="0" w:line="360" w:lineRule="auto"/>
        <w:ind w:left="927"/>
        <w:jc w:val="both"/>
        <w:rPr>
          <w:rFonts w:ascii="Times New Roman" w:eastAsia="Times New Roman" w:hAnsi="Times New Roman" w:cs="David"/>
          <w:b/>
          <w:bCs/>
          <w:sz w:val="20"/>
          <w:szCs w:val="24"/>
          <w:lang w:eastAsia="he-IL"/>
        </w:rPr>
      </w:pPr>
      <w:r w:rsidRPr="00DD1333">
        <w:rPr>
          <w:rFonts w:ascii="Times New Roman" w:eastAsia="Times New Roman" w:hAnsi="Times New Roman" w:cs="David" w:hint="cs"/>
          <w:b/>
          <w:bCs/>
          <w:sz w:val="20"/>
          <w:szCs w:val="24"/>
          <w:u w:val="single"/>
          <w:rtl/>
          <w:lang w:eastAsia="he-IL"/>
        </w:rPr>
        <w:t>תנאי הסף / המוקדמים להשתתפות במכרז הינם:</w:t>
      </w:r>
    </w:p>
    <w:p w:rsidR="00DD1333" w:rsidRPr="00DD1333" w:rsidRDefault="00DD1333" w:rsidP="00DD1333">
      <w:pPr>
        <w:numPr>
          <w:ilvl w:val="0"/>
          <w:numId w:val="2"/>
        </w:numPr>
        <w:spacing w:after="0" w:line="360" w:lineRule="auto"/>
        <w:contextualSpacing/>
        <w:jc w:val="both"/>
        <w:rPr>
          <w:rFonts w:ascii="Arial" w:eastAsia="Calibri" w:hAnsi="Arial" w:cs="David"/>
          <w:b/>
          <w:bCs/>
          <w:sz w:val="20"/>
          <w:szCs w:val="24"/>
          <w:rtl/>
        </w:rPr>
      </w:pPr>
      <w:r w:rsidRPr="00DD1333">
        <w:rPr>
          <w:rFonts w:ascii="Arial" w:eastAsia="Calibri" w:hAnsi="Arial" w:cs="David" w:hint="cs"/>
          <w:sz w:val="20"/>
          <w:szCs w:val="24"/>
          <w:rtl/>
        </w:rPr>
        <w:t xml:space="preserve">קיום אישור </w:t>
      </w:r>
      <w:proofErr w:type="spellStart"/>
      <w:r w:rsidRPr="00DD1333">
        <w:rPr>
          <w:rFonts w:ascii="Arial" w:eastAsia="Calibri" w:hAnsi="Arial" w:cs="David" w:hint="cs"/>
          <w:sz w:val="20"/>
          <w:szCs w:val="24"/>
          <w:rtl/>
        </w:rPr>
        <w:t>אמ"ר</w:t>
      </w:r>
      <w:proofErr w:type="spellEnd"/>
      <w:r w:rsidRPr="00DD1333">
        <w:rPr>
          <w:rFonts w:ascii="Arial" w:eastAsia="Calibri" w:hAnsi="Arial" w:cs="David" w:hint="cs"/>
          <w:sz w:val="20"/>
          <w:szCs w:val="24"/>
          <w:rtl/>
        </w:rPr>
        <w:t xml:space="preserve"> בר תוקף, או הגשת אסמכתא לבקשה </w:t>
      </w:r>
      <w:proofErr w:type="spellStart"/>
      <w:r w:rsidRPr="00DD1333">
        <w:rPr>
          <w:rFonts w:ascii="Arial" w:eastAsia="Calibri" w:hAnsi="Arial" w:cs="David" w:hint="cs"/>
          <w:sz w:val="20"/>
          <w:szCs w:val="24"/>
          <w:rtl/>
        </w:rPr>
        <w:t>לאמ"ר</w:t>
      </w:r>
      <w:proofErr w:type="spellEnd"/>
      <w:r w:rsidRPr="00DD1333">
        <w:rPr>
          <w:rFonts w:ascii="Arial" w:eastAsia="Calibri" w:hAnsi="Arial" w:cs="David" w:hint="cs"/>
          <w:sz w:val="20"/>
          <w:szCs w:val="24"/>
          <w:rtl/>
        </w:rPr>
        <w:t xml:space="preserve"> המבוססת על תקן </w:t>
      </w:r>
      <w:r w:rsidRPr="00DD1333">
        <w:rPr>
          <w:rFonts w:ascii="Arial" w:eastAsia="Calibri" w:hAnsi="Arial" w:cs="David" w:hint="cs"/>
          <w:sz w:val="20"/>
          <w:szCs w:val="24"/>
        </w:rPr>
        <w:t>FDA</w:t>
      </w:r>
      <w:r w:rsidRPr="00DD1333">
        <w:rPr>
          <w:rFonts w:ascii="Arial" w:eastAsia="Calibri" w:hAnsi="Arial" w:cs="David" w:hint="cs"/>
          <w:sz w:val="20"/>
          <w:szCs w:val="24"/>
          <w:rtl/>
        </w:rPr>
        <w:t xml:space="preserve"> ו/או </w:t>
      </w:r>
      <w:r w:rsidRPr="00DD1333">
        <w:rPr>
          <w:rFonts w:ascii="Arial" w:eastAsia="Calibri" w:hAnsi="Arial" w:cs="David" w:hint="cs"/>
          <w:sz w:val="20"/>
          <w:szCs w:val="24"/>
        </w:rPr>
        <w:t>CE</w:t>
      </w:r>
      <w:r w:rsidRPr="00DD1333">
        <w:rPr>
          <w:rFonts w:ascii="Arial" w:eastAsia="Calibri" w:hAnsi="Arial" w:cs="David" w:hint="cs"/>
          <w:sz w:val="20"/>
          <w:szCs w:val="24"/>
          <w:rtl/>
        </w:rPr>
        <w:t xml:space="preserve">. במידה ועד חודש ממועד הגשת ההצעה או עד למועד אספקת המוצר לפי הנסיבות ושיקול ועדת מכרזים לא יוגש אישור </w:t>
      </w:r>
      <w:proofErr w:type="spellStart"/>
      <w:r w:rsidRPr="00DD1333">
        <w:rPr>
          <w:rFonts w:ascii="Arial" w:eastAsia="Calibri" w:hAnsi="Arial" w:cs="David" w:hint="cs"/>
          <w:sz w:val="20"/>
          <w:szCs w:val="24"/>
          <w:rtl/>
        </w:rPr>
        <w:t>האמ"ר</w:t>
      </w:r>
      <w:proofErr w:type="spellEnd"/>
      <w:r w:rsidRPr="00DD1333">
        <w:rPr>
          <w:rFonts w:ascii="Arial" w:eastAsia="Calibri" w:hAnsi="Arial" w:cs="David" w:hint="cs"/>
          <w:sz w:val="20"/>
          <w:szCs w:val="24"/>
          <w:rtl/>
        </w:rPr>
        <w:t>, תהיה רשאית הועדה</w:t>
      </w:r>
      <w:r w:rsidRPr="00DD1333">
        <w:rPr>
          <w:rFonts w:ascii="Arial" w:eastAsia="Calibri" w:hAnsi="Arial" w:cs="David" w:hint="cs"/>
          <w:sz w:val="20"/>
          <w:szCs w:val="24"/>
        </w:rPr>
        <w:t xml:space="preserve"> </w:t>
      </w:r>
      <w:r w:rsidRPr="00DD1333">
        <w:rPr>
          <w:rFonts w:ascii="Arial" w:eastAsia="Calibri" w:hAnsi="Arial" w:cs="David" w:hint="cs"/>
          <w:sz w:val="20"/>
          <w:szCs w:val="24"/>
          <w:rtl/>
        </w:rPr>
        <w:t>לפסול את ההצעה ולבחור בהצעה אחרת.</w:t>
      </w:r>
    </w:p>
    <w:p w:rsidR="00DD1333" w:rsidRPr="00DD1333" w:rsidRDefault="00DD1333" w:rsidP="00DD1333">
      <w:pPr>
        <w:numPr>
          <w:ilvl w:val="0"/>
          <w:numId w:val="2"/>
        </w:numPr>
        <w:spacing w:after="0" w:line="360" w:lineRule="auto"/>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על המציע להיות בעל ניסיון של 3 שנים לפחות באספקה ושימוש במערכת נשוא המכרז, ב- 3 מוסדות רפואיים גדולים בארץ. </w:t>
      </w:r>
    </w:p>
    <w:p w:rsidR="00DD1333" w:rsidRPr="00DD1333" w:rsidRDefault="00DD1333" w:rsidP="00DD1333">
      <w:pPr>
        <w:spacing w:after="0" w:line="360" w:lineRule="auto"/>
        <w:ind w:left="927"/>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(יש לציין שמות המקומות בהם קיים שימוש במערכת ופרטי איש הקשר, בנספח תשקיף משתתף).</w:t>
      </w:r>
    </w:p>
    <w:p w:rsidR="00DD1333" w:rsidRPr="00DD1333" w:rsidRDefault="00DD1333" w:rsidP="00DD1333">
      <w:pPr>
        <w:numPr>
          <w:ilvl w:val="0"/>
          <w:numId w:val="2"/>
        </w:numPr>
        <w:spacing w:after="0" w:line="360" w:lineRule="auto"/>
        <w:jc w:val="both"/>
        <w:rPr>
          <w:rFonts w:ascii="Times New Roman" w:eastAsia="Times New Roman" w:hAnsi="Times New Roman" w:cs="David"/>
          <w:sz w:val="20"/>
          <w:szCs w:val="24"/>
          <w:rtl/>
          <w:lang w:eastAsia="he-IL"/>
        </w:rPr>
      </w:pPr>
      <w:r w:rsidRPr="00DD1333">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DD1333">
        <w:rPr>
          <w:rFonts w:ascii="Times New Roman" w:eastAsia="Times New Roman" w:hAnsi="Times New Roman" w:cs="David"/>
          <w:sz w:val="20"/>
          <w:szCs w:val="24"/>
          <w:rtl/>
          <w:lang w:eastAsia="he-IL"/>
        </w:rPr>
        <w:br/>
      </w:r>
      <w:r w:rsidRPr="00DD1333">
        <w:rPr>
          <w:rFonts w:ascii="Times New Roman" w:eastAsia="Times New Roman" w:hAnsi="Times New Roman" w:cs="David" w:hint="cs"/>
          <w:sz w:val="20"/>
          <w:szCs w:val="24"/>
          <w:rtl/>
          <w:lang w:eastAsia="he-IL"/>
        </w:rPr>
        <w:t xml:space="preserve">ותשלום חובות מס </w:t>
      </w:r>
      <w:proofErr w:type="spellStart"/>
      <w:r w:rsidRPr="00DD1333">
        <w:rPr>
          <w:rFonts w:ascii="Times New Roman" w:eastAsia="Times New Roman" w:hAnsi="Times New Roman" w:cs="David" w:hint="cs"/>
          <w:sz w:val="20"/>
          <w:szCs w:val="24"/>
          <w:rtl/>
          <w:lang w:eastAsia="he-IL"/>
        </w:rPr>
        <w:t>התשל"ו</w:t>
      </w:r>
      <w:proofErr w:type="spellEnd"/>
      <w:r w:rsidRPr="00DD1333">
        <w:rPr>
          <w:rFonts w:ascii="Times New Roman" w:eastAsia="Times New Roman" w:hAnsi="Times New Roman" w:cs="David" w:hint="cs"/>
          <w:sz w:val="20"/>
          <w:szCs w:val="24"/>
          <w:rtl/>
          <w:lang w:eastAsia="he-IL"/>
        </w:rPr>
        <w:t xml:space="preserve"> 1976) (5).</w:t>
      </w:r>
    </w:p>
    <w:p w:rsidR="00DD1333" w:rsidRPr="00DD1333" w:rsidRDefault="00DD1333" w:rsidP="00DD1333">
      <w:pPr>
        <w:numPr>
          <w:ilvl w:val="0"/>
          <w:numId w:val="2"/>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המציע אינו נמצא בהליכי פירוק או פשיטת רגל (המציע ימציא אישור עו"ד או רו"ח לאימות האמור לעיל).</w:t>
      </w:r>
    </w:p>
    <w:p w:rsidR="00DD1333" w:rsidRPr="00DD1333" w:rsidRDefault="00DD1333" w:rsidP="00DD1333">
      <w:pPr>
        <w:numPr>
          <w:ilvl w:val="0"/>
          <w:numId w:val="2"/>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עמידה מלאה בדרישות המכרז ללא יוצא מן הכלל.</w:t>
      </w:r>
    </w:p>
    <w:p w:rsidR="00DD1333" w:rsidRPr="00DD1333" w:rsidRDefault="00DD1333" w:rsidP="00DD1333">
      <w:pPr>
        <w:numPr>
          <w:ilvl w:val="0"/>
          <w:numId w:val="2"/>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lastRenderedPageBreak/>
        <w:t xml:space="preserve">צרוף טופס חתום להתחייבות המציע </w:t>
      </w:r>
      <w:r w:rsidRPr="00DD1333">
        <w:rPr>
          <w:rFonts w:ascii="Times New Roman" w:eastAsia="Times New Roman" w:hAnsi="Times New Roman" w:cs="David"/>
          <w:sz w:val="20"/>
          <w:szCs w:val="24"/>
          <w:rtl/>
          <w:lang w:eastAsia="he-IL"/>
        </w:rPr>
        <w:t>-</w:t>
      </w:r>
      <w:r w:rsidRPr="00DD1333">
        <w:rPr>
          <w:rFonts w:ascii="Times New Roman" w:eastAsia="Times New Roman" w:hAnsi="Times New Roman" w:cs="David" w:hint="cs"/>
          <w:sz w:val="20"/>
          <w:szCs w:val="24"/>
          <w:rtl/>
          <w:lang w:eastAsia="he-IL"/>
        </w:rPr>
        <w:t xml:space="preserve"> נספח ג'.</w:t>
      </w:r>
    </w:p>
    <w:p w:rsidR="00DD1333" w:rsidRPr="00DD1333" w:rsidRDefault="00DD1333" w:rsidP="00DD1333">
      <w:pPr>
        <w:numPr>
          <w:ilvl w:val="0"/>
          <w:numId w:val="2"/>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אישור הגורם המקצועי </w:t>
      </w:r>
      <w:proofErr w:type="spellStart"/>
      <w:r w:rsidRPr="00DD1333">
        <w:rPr>
          <w:rFonts w:ascii="Times New Roman" w:eastAsia="Times New Roman" w:hAnsi="Times New Roman" w:cs="David" w:hint="cs"/>
          <w:sz w:val="20"/>
          <w:szCs w:val="24"/>
          <w:rtl/>
          <w:lang w:eastAsia="he-IL"/>
        </w:rPr>
        <w:t>במרת"א</w:t>
      </w:r>
      <w:proofErr w:type="spellEnd"/>
      <w:r w:rsidRPr="00DD1333">
        <w:rPr>
          <w:rFonts w:ascii="Times New Roman" w:eastAsia="Times New Roman" w:hAnsi="Times New Roman" w:cs="David" w:hint="cs"/>
          <w:sz w:val="20"/>
          <w:szCs w:val="24"/>
          <w:rtl/>
          <w:lang w:eastAsia="he-IL"/>
        </w:rPr>
        <w:t xml:space="preserve"> על הדגמה והתאמת המוצר.</w:t>
      </w: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numPr>
          <w:ilvl w:val="0"/>
          <w:numId w:val="1"/>
        </w:numPr>
        <w:spacing w:after="0" w:line="360" w:lineRule="auto"/>
        <w:ind w:right="-426"/>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DD1333">
        <w:rPr>
          <w:rFonts w:ascii="Times New Roman" w:eastAsia="Times New Roman" w:hAnsi="Times New Roman" w:cs="David" w:hint="cs"/>
          <w:b/>
          <w:bCs/>
          <w:sz w:val="20"/>
          <w:szCs w:val="24"/>
          <w:u w:val="single"/>
          <w:rtl/>
          <w:lang w:eastAsia="he-IL"/>
        </w:rPr>
        <w:t>85</w:t>
      </w:r>
      <w:r w:rsidRPr="00DD1333">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מ- 85 תפסל בגין אי עמידה בכל תנאי המכרז, תנאי סף 5ה').</w:t>
      </w:r>
    </w:p>
    <w:p w:rsidR="00DD1333" w:rsidRPr="00DD1333" w:rsidRDefault="00DD1333" w:rsidP="00DD1333">
      <w:pPr>
        <w:numPr>
          <w:ilvl w:val="0"/>
          <w:numId w:val="1"/>
        </w:numPr>
        <w:spacing w:after="0" w:line="360" w:lineRule="auto"/>
        <w:ind w:right="-426"/>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DD1333">
        <w:rPr>
          <w:rFonts w:ascii="Times New Roman" w:eastAsia="Times New Roman" w:hAnsi="Times New Roman" w:cs="David" w:hint="cs"/>
          <w:sz w:val="20"/>
          <w:szCs w:val="24"/>
          <w:rtl/>
          <w:lang w:eastAsia="he-IL"/>
        </w:rPr>
        <w:t>לועדת</w:t>
      </w:r>
      <w:proofErr w:type="spellEnd"/>
      <w:r w:rsidRPr="00DD1333">
        <w:rPr>
          <w:rFonts w:ascii="Times New Roman" w:eastAsia="Times New Roman" w:hAnsi="Times New Roman" w:cs="David" w:hint="cs"/>
          <w:sz w:val="20"/>
          <w:szCs w:val="24"/>
          <w:rtl/>
          <w:lang w:eastAsia="he-IL"/>
        </w:rPr>
        <w:t xml:space="preserve"> המכרזים הרשות שלא לדון בהצעה. </w:t>
      </w:r>
    </w:p>
    <w:p w:rsidR="00DD1333" w:rsidRPr="00DD1333" w:rsidRDefault="00DD1333" w:rsidP="00DD1333">
      <w:pPr>
        <w:numPr>
          <w:ilvl w:val="0"/>
          <w:numId w:val="1"/>
        </w:numPr>
        <w:spacing w:after="0" w:line="360" w:lineRule="auto"/>
        <w:jc w:val="both"/>
        <w:rPr>
          <w:rFonts w:ascii="Times New Roman" w:eastAsia="Times New Roman" w:hAnsi="Times New Roman" w:cs="David"/>
          <w:sz w:val="20"/>
          <w:szCs w:val="24"/>
          <w:lang w:eastAsia="he-IL"/>
        </w:rPr>
      </w:pPr>
      <w:r w:rsidRPr="00DD1333">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DD1333" w:rsidRPr="00DD1333" w:rsidRDefault="00DD1333" w:rsidP="00DD1333">
      <w:pPr>
        <w:numPr>
          <w:ilvl w:val="0"/>
          <w:numId w:val="1"/>
        </w:numPr>
        <w:spacing w:after="0" w:line="360" w:lineRule="auto"/>
        <w:ind w:right="-1276"/>
        <w:jc w:val="both"/>
        <w:rPr>
          <w:rFonts w:ascii="Arial" w:eastAsia="Times New Roman" w:hAnsi="Arial" w:cs="Arial"/>
          <w:sz w:val="20"/>
          <w:szCs w:val="20"/>
          <w:rtl/>
          <w:lang w:eastAsia="he-IL"/>
        </w:rPr>
      </w:pPr>
      <w:r w:rsidRPr="00DD1333">
        <w:rPr>
          <w:rFonts w:ascii="Times New Roman" w:eastAsia="Times New Roman" w:hAnsi="Times New Roman" w:cs="David"/>
          <w:sz w:val="20"/>
          <w:szCs w:val="24"/>
          <w:rtl/>
          <w:lang w:eastAsia="he-IL"/>
        </w:rPr>
        <w:t xml:space="preserve">לקבלת פרטים והבהרות ניתן לפנות </w:t>
      </w:r>
      <w:r w:rsidRPr="00DD1333">
        <w:rPr>
          <w:rFonts w:ascii="Times New Roman" w:eastAsia="Times New Roman" w:hAnsi="Times New Roman" w:cs="David" w:hint="cs"/>
          <w:sz w:val="20"/>
          <w:szCs w:val="24"/>
          <w:rtl/>
          <w:lang w:eastAsia="he-IL"/>
        </w:rPr>
        <w:t>ליחידת המכרזים ב</w:t>
      </w:r>
      <w:r w:rsidRPr="00DD1333">
        <w:rPr>
          <w:rFonts w:ascii="Times New Roman" w:eastAsia="Times New Roman" w:hAnsi="Times New Roman" w:cs="David"/>
          <w:sz w:val="20"/>
          <w:szCs w:val="24"/>
          <w:rtl/>
          <w:lang w:eastAsia="he-IL"/>
        </w:rPr>
        <w:t xml:space="preserve">טלפון מס': </w:t>
      </w:r>
      <w:r w:rsidRPr="00DD1333">
        <w:rPr>
          <w:rFonts w:ascii="Times New Roman" w:eastAsia="Times New Roman" w:hAnsi="Times New Roman" w:cs="David" w:hint="cs"/>
          <w:sz w:val="20"/>
          <w:szCs w:val="24"/>
          <w:rtl/>
          <w:lang w:eastAsia="he-IL"/>
        </w:rPr>
        <w:t>6974883- 03, פקס: 03-6974666 .</w:t>
      </w: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r w:rsidRPr="00DD1333">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124E8618" wp14:editId="697B1398">
                <wp:simplePos x="0" y="0"/>
                <wp:positionH relativeFrom="column">
                  <wp:align>center</wp:align>
                </wp:positionH>
                <wp:positionV relativeFrom="paragraph">
                  <wp:posOffset>111760</wp:posOffset>
                </wp:positionV>
                <wp:extent cx="6400800" cy="342900"/>
                <wp:effectExtent l="9525" t="6985" r="9525" b="12065"/>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DD1333" w:rsidRPr="007B208F" w:rsidRDefault="00DD1333" w:rsidP="00DD1333">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">
                <v:textbox>
                  <w:txbxContent>
                    <w:p w:rsidR="00DD1333" w:rsidRPr="007B208F" w:rsidRDefault="00DD1333" w:rsidP="00DD1333">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b/>
          <w:bCs/>
          <w:sz w:val="20"/>
          <w:szCs w:val="24"/>
          <w:rtl/>
          <w:lang w:eastAsia="he-IL"/>
        </w:rPr>
      </w:pP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b/>
          <w:bCs/>
          <w:sz w:val="20"/>
          <w:szCs w:val="24"/>
          <w:rtl/>
          <w:lang w:eastAsia="he-IL"/>
        </w:rPr>
        <w:t>בכבוד רב,</w:t>
      </w: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240" w:lineRule="auto"/>
        <w:rPr>
          <w:rFonts w:ascii="Times New Roman" w:eastAsia="Times New Roman" w:hAnsi="Times New Roman" w:cs="David"/>
          <w:sz w:val="20"/>
          <w:szCs w:val="24"/>
          <w:rtl/>
          <w:lang w:eastAsia="he-IL"/>
        </w:rPr>
      </w:pPr>
    </w:p>
    <w:p w:rsidR="00DD1333" w:rsidRPr="00DD1333" w:rsidRDefault="00DD1333" w:rsidP="00DD1333">
      <w:pPr>
        <w:spacing w:after="0" w:line="360" w:lineRule="auto"/>
        <w:rPr>
          <w:rFonts w:ascii="Times New Roman" w:eastAsia="Times New Roman" w:hAnsi="Times New Roman" w:cs="David"/>
          <w:b/>
          <w:bCs/>
          <w:sz w:val="20"/>
          <w:szCs w:val="24"/>
          <w:rtl/>
          <w:lang w:eastAsia="he-IL"/>
        </w:rPr>
      </w:pP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t xml:space="preserve">             </w:t>
      </w:r>
      <w:r w:rsidRPr="00DD1333">
        <w:rPr>
          <w:rFonts w:ascii="Times New Roman" w:eastAsia="Times New Roman" w:hAnsi="Times New Roman" w:cs="David" w:hint="cs"/>
          <w:b/>
          <w:bCs/>
          <w:sz w:val="20"/>
          <w:szCs w:val="24"/>
          <w:rtl/>
          <w:lang w:eastAsia="he-IL"/>
        </w:rPr>
        <w:t>הלוי יורם</w:t>
      </w:r>
    </w:p>
    <w:p w:rsidR="000E4D78" w:rsidRDefault="00DD1333" w:rsidP="00DD1333">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r>
      <w:r w:rsidRPr="00DD1333">
        <w:rPr>
          <w:rFonts w:ascii="Times New Roman" w:eastAsia="Times New Roman" w:hAnsi="Times New Roman" w:cs="David" w:hint="cs"/>
          <w:sz w:val="20"/>
          <w:szCs w:val="24"/>
          <w:rtl/>
          <w:lang w:eastAsia="he-IL"/>
        </w:rPr>
        <w:tab/>
        <w:t xml:space="preserve">     </w:t>
      </w:r>
      <w:r w:rsidRPr="00DD1333">
        <w:rPr>
          <w:rFonts w:ascii="Times New Roman" w:eastAsia="Times New Roman" w:hAnsi="Times New Roman" w:cs="David" w:hint="cs"/>
          <w:b/>
          <w:bCs/>
          <w:sz w:val="20"/>
          <w:szCs w:val="24"/>
          <w:rtl/>
          <w:lang w:eastAsia="he-IL"/>
        </w:rPr>
        <w:t>מנהל יחידת מכרזים</w:t>
      </w:r>
    </w:p>
    <w:sectPr w:rsidR="000E4D78"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949766E"/>
    <w:multiLevelType w:val="hybridMultilevel"/>
    <w:tmpl w:val="18D2A0E2"/>
    <w:lvl w:ilvl="0" w:tplc="91B427DE">
      <w:start w:val="1"/>
      <w:numFmt w:val="hebrew1"/>
      <w:lvlText w:val="%1."/>
      <w:lvlJc w:val="left"/>
      <w:pPr>
        <w:ind w:left="927" w:hanging="360"/>
      </w:pPr>
      <w:rPr>
        <w:rFonts w:hint="default"/>
        <w:b w:val="0"/>
        <w:bCs w:val="0"/>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1333"/>
    <w:rsid w:val="000820F4"/>
    <w:rsid w:val="000E4D78"/>
    <w:rsid w:val="00C45F70"/>
    <w:rsid w:val="00DD13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448</Words>
  <Characters>2242</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2019-06-13T09:32:00Z</dcterms:created>
  <dcterms:modified xsi:type="dcterms:W3CDTF">2019-06-18T07:37:00Z</dcterms:modified>
</cp:coreProperties>
</file>