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655781" w:rsidTr="00432B0C">
        <w:tc>
          <w:tcPr>
            <w:tcW w:w="4161" w:type="dxa"/>
          </w:tcPr>
          <w:p w:rsidR="008651B2" w:rsidRPr="00655781" w:rsidRDefault="008651B2" w:rsidP="00B730C4">
            <w:pPr>
              <w:tabs>
                <w:tab w:val="right" w:pos="3945"/>
              </w:tabs>
              <w:jc w:val="left"/>
              <w:rPr>
                <w:b/>
                <w:bCs/>
                <w:sz w:val="28"/>
                <w:szCs w:val="28"/>
                <w:rtl/>
              </w:rPr>
            </w:pPr>
            <w:r w:rsidRPr="00655781">
              <w:rPr>
                <w:rFonts w:hint="cs"/>
                <w:b/>
                <w:bCs/>
                <w:sz w:val="28"/>
                <w:szCs w:val="28"/>
                <w:rtl/>
              </w:rPr>
              <w:t>מדינת ישראל</w:t>
            </w:r>
            <w:r>
              <w:rPr>
                <w:b/>
                <w:bCs/>
                <w:sz w:val="28"/>
                <w:szCs w:val="28"/>
                <w:rtl/>
              </w:rPr>
              <w:tab/>
            </w:r>
          </w:p>
        </w:tc>
        <w:tc>
          <w:tcPr>
            <w:tcW w:w="1437" w:type="dxa"/>
            <w:vMerge w:val="restart"/>
          </w:tcPr>
          <w:p w:rsidR="008651B2" w:rsidRPr="00655781" w:rsidRDefault="008651B2" w:rsidP="00432B0C">
            <w:pPr>
              <w:ind w:left="944"/>
              <w:rPr>
                <w:rFonts w:ascii="Arial Narrow" w:hAnsi="Arial Narrow"/>
                <w:b/>
                <w:bCs/>
                <w:sz w:val="28"/>
                <w:szCs w:val="28"/>
              </w:rPr>
            </w:pPr>
            <w:r>
              <w:rPr>
                <w:noProof/>
                <w:lang w:eastAsia="en-US"/>
              </w:rPr>
              <w:drawing>
                <wp:anchor distT="0" distB="0" distL="114300" distR="114300" simplePos="0" relativeHeight="251654656" behindDoc="0" locked="0" layoutInCell="1" allowOverlap="1" wp14:anchorId="2744219E" wp14:editId="7BCA6C8F">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rsidR="008651B2" w:rsidRPr="00547C56" w:rsidRDefault="008651B2" w:rsidP="00547C56">
            <w:pPr>
              <w:bidi w:val="0"/>
              <w:jc w:val="left"/>
              <w:rPr>
                <w:rFonts w:cs="Times New Roman"/>
                <w:b/>
                <w:bCs/>
                <w:w w:val="95"/>
                <w:rtl/>
              </w:rPr>
            </w:pPr>
            <w:r w:rsidRPr="00547C56">
              <w:rPr>
                <w:rFonts w:cs="Times New Roman"/>
                <w:b/>
                <w:bCs/>
                <w:w w:val="95"/>
              </w:rPr>
              <w:t>STATE OF ISRAEL</w:t>
            </w:r>
          </w:p>
        </w:tc>
      </w:tr>
      <w:tr w:rsidR="008651B2" w:rsidRPr="00655781" w:rsidTr="00432B0C">
        <w:tc>
          <w:tcPr>
            <w:tcW w:w="4161" w:type="dxa"/>
          </w:tcPr>
          <w:p w:rsidR="00547C56" w:rsidRDefault="008651B2" w:rsidP="00B730C4">
            <w:pPr>
              <w:jc w:val="left"/>
              <w:rPr>
                <w:b/>
                <w:bCs/>
                <w:sz w:val="28"/>
                <w:szCs w:val="28"/>
                <w:rtl/>
              </w:rPr>
            </w:pPr>
            <w:r w:rsidRPr="00655781">
              <w:rPr>
                <w:rFonts w:hint="cs"/>
                <w:b/>
                <w:bCs/>
                <w:sz w:val="28"/>
                <w:szCs w:val="28"/>
                <w:rtl/>
              </w:rPr>
              <w:t>משרד ה</w:t>
            </w:r>
            <w:r>
              <w:rPr>
                <w:rFonts w:hint="cs"/>
                <w:b/>
                <w:bCs/>
                <w:sz w:val="28"/>
                <w:szCs w:val="28"/>
                <w:rtl/>
              </w:rPr>
              <w:t>מדע, הטכנולוגיה והחלל</w:t>
            </w:r>
          </w:p>
          <w:p w:rsidR="008651B2" w:rsidRPr="00547C56" w:rsidRDefault="00547C56" w:rsidP="00B730C4">
            <w:pPr>
              <w:jc w:val="left"/>
              <w:rPr>
                <w:sz w:val="28"/>
                <w:szCs w:val="28"/>
                <w:rtl/>
              </w:rPr>
            </w:pPr>
            <w:r w:rsidRPr="00655781">
              <w:rPr>
                <w:rFonts w:hint="cs"/>
                <w:b/>
                <w:bCs/>
                <w:sz w:val="28"/>
                <w:szCs w:val="28"/>
                <w:rtl/>
              </w:rPr>
              <w:t>משרד התרבות והספורט</w:t>
            </w:r>
          </w:p>
        </w:tc>
        <w:tc>
          <w:tcPr>
            <w:tcW w:w="1437" w:type="dxa"/>
            <w:vMerge/>
          </w:tcPr>
          <w:p w:rsidR="008651B2" w:rsidRPr="00655781" w:rsidRDefault="008651B2" w:rsidP="00432B0C">
            <w:pPr>
              <w:rPr>
                <w:rFonts w:ascii="Arial Narrow" w:hAnsi="Arial Narrow"/>
                <w:b/>
                <w:bCs/>
                <w:w w:val="95"/>
                <w:sz w:val="28"/>
                <w:szCs w:val="28"/>
              </w:rPr>
            </w:pPr>
          </w:p>
        </w:tc>
        <w:tc>
          <w:tcPr>
            <w:tcW w:w="4234" w:type="dxa"/>
          </w:tcPr>
          <w:p w:rsidR="008651B2" w:rsidRDefault="008651B2" w:rsidP="00547C56">
            <w:pPr>
              <w:bidi w:val="0"/>
              <w:jc w:val="left"/>
              <w:rPr>
                <w:rFonts w:cs="Times New Roman"/>
                <w:b/>
                <w:bCs/>
                <w:w w:val="95"/>
              </w:rPr>
            </w:pPr>
            <w:r w:rsidRPr="00655781">
              <w:rPr>
                <w:rFonts w:cs="Times New Roman"/>
                <w:b/>
                <w:bCs/>
                <w:w w:val="95"/>
              </w:rPr>
              <w:t xml:space="preserve">MINISTRY OF </w:t>
            </w:r>
            <w:r>
              <w:rPr>
                <w:rFonts w:cs="Times New Roman" w:hint="cs"/>
                <w:b/>
                <w:bCs/>
                <w:w w:val="95"/>
              </w:rPr>
              <w:t>SCIENCE</w:t>
            </w:r>
            <w:r>
              <w:rPr>
                <w:rFonts w:cs="Times New Roman"/>
                <w:b/>
                <w:bCs/>
                <w:w w:val="95"/>
              </w:rPr>
              <w:t>, TECHNOLOGY AND SPACE</w:t>
            </w:r>
          </w:p>
          <w:p w:rsidR="00547C56" w:rsidRPr="00547C56" w:rsidRDefault="00547C56" w:rsidP="00547C56">
            <w:pPr>
              <w:bidi w:val="0"/>
              <w:jc w:val="left"/>
              <w:rPr>
                <w:rFonts w:cs="Times New Roman"/>
                <w:b/>
                <w:bCs/>
                <w:w w:val="95"/>
              </w:rPr>
            </w:pPr>
            <w:r w:rsidRPr="00547C56">
              <w:rPr>
                <w:rFonts w:cs="Times New Roman"/>
                <w:b/>
                <w:bCs/>
                <w:w w:val="95"/>
              </w:rPr>
              <w:t>MINISTRY OF CULTURE</w:t>
            </w:r>
          </w:p>
          <w:p w:rsidR="00547C56" w:rsidRPr="00BA2FC8" w:rsidRDefault="00547C56" w:rsidP="00547C56">
            <w:pPr>
              <w:bidi w:val="0"/>
              <w:jc w:val="left"/>
              <w:rPr>
                <w:rFonts w:cs="Times New Roman"/>
                <w:b/>
                <w:bCs/>
                <w:w w:val="95"/>
                <w:rtl/>
              </w:rPr>
            </w:pPr>
            <w:r w:rsidRPr="00547C56">
              <w:rPr>
                <w:rFonts w:cs="Times New Roman"/>
                <w:b/>
                <w:bCs/>
                <w:w w:val="95"/>
                <w:rtl/>
              </w:rPr>
              <w:t xml:space="preserve"> &amp; </w:t>
            </w:r>
            <w:r w:rsidRPr="00547C56">
              <w:rPr>
                <w:rFonts w:cs="Times New Roman"/>
                <w:b/>
                <w:bCs/>
                <w:w w:val="95"/>
              </w:rPr>
              <w:t>SPORT</w:t>
            </w:r>
          </w:p>
        </w:tc>
      </w:tr>
    </w:tbl>
    <w:p w:rsidR="008651B2" w:rsidRDefault="00D44052" w:rsidP="00191E52">
      <w:pPr>
        <w:rPr>
          <w:b/>
          <w:bCs/>
          <w:rtl/>
        </w:rPr>
      </w:pPr>
      <w:r>
        <w:rPr>
          <w:noProof/>
          <w:rtl/>
          <w:lang w:eastAsia="en-US"/>
        </w:rPr>
        <mc:AlternateContent>
          <mc:Choice Requires="wps">
            <w:drawing>
              <wp:anchor distT="0" distB="0" distL="114300" distR="114300" simplePos="0" relativeHeight="251656704" behindDoc="0" locked="0" layoutInCell="1" allowOverlap="1" wp14:anchorId="1FB392B4" wp14:editId="470FB478">
                <wp:simplePos x="0" y="0"/>
                <wp:positionH relativeFrom="margin">
                  <wp:align>right</wp:align>
                </wp:positionH>
                <wp:positionV relativeFrom="page">
                  <wp:posOffset>4848225</wp:posOffset>
                </wp:positionV>
                <wp:extent cx="5810885" cy="1704975"/>
                <wp:effectExtent l="0" t="0" r="0" b="952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885" cy="1704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2E22" w:rsidRPr="00E5170A" w:rsidRDefault="00BD2E22" w:rsidP="00977364">
                            <w:pPr>
                              <w:jc w:val="center"/>
                              <w:rPr>
                                <w:b/>
                                <w:bCs/>
                                <w:sz w:val="56"/>
                                <w:szCs w:val="56"/>
                                <w:rtl/>
                                <w:lang w:eastAsia="en-US"/>
                              </w:rPr>
                            </w:pPr>
                            <w:r w:rsidRPr="00E5170A">
                              <w:rPr>
                                <w:b/>
                                <w:bCs/>
                                <w:sz w:val="56"/>
                                <w:szCs w:val="56"/>
                                <w:rtl/>
                                <w:lang w:eastAsia="en-US"/>
                              </w:rPr>
                              <w:t xml:space="preserve">מכרז פומבי מס' </w:t>
                            </w:r>
                            <w:r w:rsidR="00977364">
                              <w:rPr>
                                <w:b/>
                                <w:bCs/>
                                <w:sz w:val="56"/>
                                <w:szCs w:val="56"/>
                                <w:lang w:eastAsia="en-US"/>
                              </w:rPr>
                              <w:t>09</w:t>
                            </w:r>
                            <w:r w:rsidRPr="00E5170A">
                              <w:rPr>
                                <w:b/>
                                <w:bCs/>
                                <w:sz w:val="56"/>
                                <w:szCs w:val="56"/>
                                <w:lang w:eastAsia="en-US"/>
                              </w:rPr>
                              <w:t>/2014</w:t>
                            </w:r>
                          </w:p>
                          <w:p w:rsidR="00BD2E22" w:rsidRPr="002A5502" w:rsidRDefault="00BD2E22" w:rsidP="00E5170A">
                            <w:pPr>
                              <w:jc w:val="center"/>
                              <w:rPr>
                                <w:b/>
                                <w:bCs/>
                                <w:sz w:val="56"/>
                                <w:szCs w:val="56"/>
                                <w:lang w:eastAsia="en-US"/>
                              </w:rPr>
                            </w:pPr>
                            <w:r w:rsidRPr="00E5170A">
                              <w:rPr>
                                <w:b/>
                                <w:bCs/>
                                <w:sz w:val="56"/>
                                <w:szCs w:val="56"/>
                                <w:rtl/>
                                <w:lang w:eastAsia="en-US"/>
                              </w:rPr>
                              <w:t>לאספקת שירותי אבטחה עבור משרדי המדע,  הטכנולוגיה והחלל ומשרד התרבות והספורט</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FB392B4" id="_x0000_t202" coordsize="21600,21600" o:spt="202" path="m,l,21600r21600,l21600,xe">
                <v:stroke joinstyle="miter"/>
                <v:path gradientshapeok="t" o:connecttype="rect"/>
              </v:shapetype>
              <v:shape id="תיבת טקסט 17" o:spid="_x0000_s1026" type="#_x0000_t202" style="position:absolute;left:0;text-align:left;margin-left:406.35pt;margin-top:381.75pt;width:457.55pt;height:134.25pt;z-index:251656704;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" stroked="f">
                <v:textbox>
                  <w:txbxContent>
                    <w:p w:rsidR="00BD2E22" w:rsidRPr="00E5170A" w:rsidRDefault="00BD2E22" w:rsidP="00977364">
                      <w:pPr>
                        <w:jc w:val="center"/>
                        <w:rPr>
                          <w:b/>
                          <w:bCs/>
                          <w:sz w:val="56"/>
                          <w:szCs w:val="56"/>
                          <w:rtl/>
                          <w:lang w:eastAsia="en-US"/>
                        </w:rPr>
                      </w:pPr>
                      <w:r w:rsidRPr="00E5170A">
                        <w:rPr>
                          <w:b/>
                          <w:bCs/>
                          <w:sz w:val="56"/>
                          <w:szCs w:val="56"/>
                          <w:rtl/>
                          <w:lang w:eastAsia="en-US"/>
                        </w:rPr>
                        <w:t xml:space="preserve">מכרז פומבי מס' </w:t>
                      </w:r>
                      <w:r w:rsidR="00977364">
                        <w:rPr>
                          <w:b/>
                          <w:bCs/>
                          <w:sz w:val="56"/>
                          <w:szCs w:val="56"/>
                          <w:lang w:eastAsia="en-US"/>
                        </w:rPr>
                        <w:t>09</w:t>
                      </w:r>
                      <w:r w:rsidRPr="00E5170A">
                        <w:rPr>
                          <w:b/>
                          <w:bCs/>
                          <w:sz w:val="56"/>
                          <w:szCs w:val="56"/>
                          <w:lang w:eastAsia="en-US"/>
                        </w:rPr>
                        <w:t>/2014</w:t>
                      </w:r>
                    </w:p>
                    <w:p w:rsidR="00BD2E22" w:rsidRPr="002A5502" w:rsidRDefault="00BD2E22" w:rsidP="00E5170A">
                      <w:pPr>
                        <w:jc w:val="center"/>
                        <w:rPr>
                          <w:b/>
                          <w:bCs/>
                          <w:sz w:val="56"/>
                          <w:szCs w:val="56"/>
                          <w:lang w:eastAsia="en-US"/>
                        </w:rPr>
                      </w:pPr>
                      <w:r w:rsidRPr="00E5170A">
                        <w:rPr>
                          <w:b/>
                          <w:bCs/>
                          <w:sz w:val="56"/>
                          <w:szCs w:val="56"/>
                          <w:rtl/>
                          <w:lang w:eastAsia="en-US"/>
                        </w:rPr>
                        <w:t>לאספקת שירותי אבטחה עבור משרדי המדע,  הטכנולוגיה והחלל ומשרד התרבות והספורט</w:t>
                      </w:r>
                    </w:p>
                  </w:txbxContent>
                </v:textbox>
                <w10:wrap type="square" anchorx="margin" anchory="page"/>
              </v:shape>
            </w:pict>
          </mc:Fallback>
        </mc:AlternateContent>
      </w:r>
    </w:p>
    <w:p w:rsidR="00191E52" w:rsidRDefault="00191E52" w:rsidP="00191E52">
      <w:pPr>
        <w:rPr>
          <w:b/>
          <w:bCs/>
          <w:rtl/>
        </w:rPr>
      </w:pPr>
    </w:p>
    <w:p w:rsidR="00191E52" w:rsidRPr="00655781" w:rsidRDefault="00191E52" w:rsidP="00191E52">
      <w:pP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192155" w:rsidRDefault="00192155" w:rsidP="008651B2">
      <w:pPr>
        <w:rPr>
          <w:b/>
          <w:bCs/>
          <w:rtl/>
        </w:rPr>
      </w:pPr>
    </w:p>
    <w:p w:rsidR="00192155" w:rsidRDefault="00192155" w:rsidP="008651B2">
      <w:pPr>
        <w:rPr>
          <w:b/>
          <w:bCs/>
          <w:rtl/>
        </w:rPr>
      </w:pPr>
    </w:p>
    <w:p w:rsidR="00432B0C" w:rsidRDefault="00432B0C" w:rsidP="008651B2">
      <w:pPr>
        <w:rPr>
          <w:b/>
          <w:bCs/>
          <w:rtl/>
        </w:rPr>
      </w:pPr>
    </w:p>
    <w:p w:rsidR="00432B0C" w:rsidRDefault="00432B0C" w:rsidP="008651B2">
      <w:pPr>
        <w:rPr>
          <w:b/>
          <w:bCs/>
          <w:rtl/>
        </w:rPr>
      </w:pPr>
    </w:p>
    <w:p w:rsidR="00432B0C" w:rsidRDefault="00432B0C" w:rsidP="008651B2">
      <w:pPr>
        <w:rPr>
          <w:b/>
          <w:bCs/>
          <w:rtl/>
        </w:rPr>
      </w:pPr>
    </w:p>
    <w:p w:rsidR="00D112D3" w:rsidRDefault="00D112D3" w:rsidP="008651B2">
      <w:pPr>
        <w:rPr>
          <w:b/>
          <w:bCs/>
          <w:rtl/>
        </w:rPr>
      </w:pPr>
    </w:p>
    <w:p w:rsidR="00432B0C" w:rsidRDefault="00432B0C" w:rsidP="008651B2">
      <w:pPr>
        <w:rPr>
          <w:b/>
          <w:bCs/>
          <w:rtl/>
        </w:rPr>
      </w:pPr>
    </w:p>
    <w:p w:rsidR="00E5170A" w:rsidRDefault="00E5170A" w:rsidP="008651B2">
      <w:pPr>
        <w:rPr>
          <w:b/>
          <w:bCs/>
          <w:rtl/>
        </w:rPr>
      </w:pPr>
    </w:p>
    <w:p w:rsidR="00E5170A" w:rsidRDefault="00E5170A" w:rsidP="008651B2">
      <w:pPr>
        <w:rPr>
          <w:b/>
          <w:bCs/>
          <w:rtl/>
        </w:rPr>
      </w:pPr>
    </w:p>
    <w:p w:rsidR="00E5170A" w:rsidRDefault="00E5170A" w:rsidP="008651B2">
      <w:pPr>
        <w:rPr>
          <w:b/>
          <w:bCs/>
          <w:rtl/>
        </w:rPr>
      </w:pPr>
    </w:p>
    <w:p w:rsidR="00E5170A" w:rsidRDefault="00E5170A" w:rsidP="008651B2">
      <w:pPr>
        <w:rPr>
          <w:b/>
          <w:bCs/>
          <w:rtl/>
        </w:rPr>
      </w:pPr>
    </w:p>
    <w:p w:rsidR="008651B2" w:rsidRPr="00042FDC" w:rsidRDefault="008651B2" w:rsidP="008651B2">
      <w:pPr>
        <w:jc w:val="center"/>
        <w:rPr>
          <w:b/>
          <w:bCs/>
          <w:rtl/>
        </w:rPr>
      </w:pPr>
      <w:r>
        <w:rPr>
          <w:noProof/>
          <w:lang w:eastAsia="en-US"/>
        </w:rPr>
        <w:drawing>
          <wp:anchor distT="0" distB="0" distL="114300" distR="114300" simplePos="0" relativeHeight="251655680" behindDoc="0" locked="0" layoutInCell="1" allowOverlap="1" wp14:anchorId="408B3876" wp14:editId="3801CAAE">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8651B2" w:rsidRPr="00042FDC" w:rsidRDefault="008651B2" w:rsidP="008651B2">
      <w:pPr>
        <w:jc w:val="center"/>
        <w:rPr>
          <w:b/>
          <w:bCs/>
          <w:rtl/>
        </w:rPr>
      </w:pPr>
    </w:p>
    <w:tbl>
      <w:tblPr>
        <w:bidiVisual/>
        <w:tblW w:w="9781" w:type="dxa"/>
        <w:tblInd w:w="-34" w:type="dxa"/>
        <w:tblLook w:val="04A0" w:firstRow="1" w:lastRow="0" w:firstColumn="1" w:lastColumn="0" w:noHBand="0" w:noVBand="1"/>
      </w:tblPr>
      <w:tblGrid>
        <w:gridCol w:w="4641"/>
        <w:gridCol w:w="5140"/>
      </w:tblGrid>
      <w:tr w:rsidR="008651B2" w:rsidRPr="00655781" w:rsidTr="00432B0C">
        <w:tc>
          <w:tcPr>
            <w:tcW w:w="4261" w:type="dxa"/>
          </w:tcPr>
          <w:p w:rsidR="008651B2" w:rsidRPr="00042FDC" w:rsidRDefault="000A09E2" w:rsidP="00430B04">
            <w:pPr>
              <w:jc w:val="left"/>
              <w:rPr>
                <w:bCs/>
                <w:rtl/>
              </w:rPr>
            </w:pPr>
            <w:r>
              <w:rPr>
                <w:rFonts w:hint="cs"/>
                <w:bCs/>
                <w:rtl/>
              </w:rPr>
              <w:t>תמוז</w:t>
            </w:r>
            <w:r w:rsidR="008651B2" w:rsidRPr="00042FDC">
              <w:rPr>
                <w:rFonts w:hint="cs"/>
                <w:bCs/>
                <w:rtl/>
              </w:rPr>
              <w:t>, תשע"</w:t>
            </w:r>
            <w:r w:rsidR="008651B2">
              <w:rPr>
                <w:rFonts w:hint="cs"/>
                <w:bCs/>
                <w:rtl/>
              </w:rPr>
              <w:t>ד</w:t>
            </w:r>
          </w:p>
        </w:tc>
        <w:tc>
          <w:tcPr>
            <w:tcW w:w="4720" w:type="dxa"/>
          </w:tcPr>
          <w:p w:rsidR="008651B2" w:rsidRPr="00655781" w:rsidRDefault="00191E52" w:rsidP="00CD36E2">
            <w:pPr>
              <w:jc w:val="right"/>
              <w:rPr>
                <w:bCs/>
              </w:rPr>
            </w:pPr>
            <w:r>
              <w:rPr>
                <w:rFonts w:hint="cs"/>
                <w:bCs/>
                <w:rtl/>
              </w:rPr>
              <w:t>יולי</w:t>
            </w:r>
            <w:r w:rsidR="008651B2" w:rsidRPr="00A72C03">
              <w:rPr>
                <w:rFonts w:hint="cs"/>
                <w:bCs/>
                <w:rtl/>
              </w:rPr>
              <w:t>, 201</w:t>
            </w:r>
            <w:r w:rsidR="00CD36E2">
              <w:rPr>
                <w:rFonts w:hint="cs"/>
                <w:bCs/>
                <w:rtl/>
              </w:rPr>
              <w:t>4</w:t>
            </w:r>
          </w:p>
        </w:tc>
      </w:tr>
    </w:tbl>
    <w:p w:rsidR="008651B2" w:rsidRPr="00925AAC"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655781" w:rsidTr="00432B0C">
        <w:tc>
          <w:tcPr>
            <w:tcW w:w="9781" w:type="dxa"/>
          </w:tcPr>
          <w:p w:rsidR="008651B2" w:rsidRPr="001071A0" w:rsidRDefault="00B1108A" w:rsidP="00192155">
            <w:pPr>
              <w:spacing w:line="240" w:lineRule="auto"/>
              <w:jc w:val="center"/>
              <w:rPr>
                <w:b/>
                <w:rtl/>
              </w:rPr>
            </w:pPr>
            <w:r>
              <w:fldChar w:fldCharType="begin"/>
            </w:r>
            <w:r>
              <w:instrText xml:space="preserve"> REF </w:instrText>
            </w:r>
            <w:r>
              <w:rPr>
                <w:rtl/>
              </w:rPr>
              <w:instrText>המזמינים</w:instrText>
            </w:r>
            <w:r>
              <w:instrText xml:space="preserve"> \h  \* MERGEFORMAT </w:instrText>
            </w:r>
            <w:r>
              <w:fldChar w:fldCharType="separate"/>
            </w:r>
            <w:r w:rsidR="00C87DB8" w:rsidRPr="00C87DB8">
              <w:rPr>
                <w:rFonts w:hint="cs"/>
                <w:b/>
                <w:rtl/>
              </w:rPr>
              <w:t>משרדי המדע הטכנולוגיה והחלל ומשרד התרבות והספורט</w:t>
            </w:r>
            <w:r>
              <w:fldChar w:fldCharType="end"/>
            </w:r>
          </w:p>
        </w:tc>
      </w:tr>
      <w:tr w:rsidR="008651B2" w:rsidRPr="00655781" w:rsidTr="00432B0C">
        <w:tc>
          <w:tcPr>
            <w:tcW w:w="9781" w:type="dxa"/>
          </w:tcPr>
          <w:p w:rsidR="008651B2" w:rsidRPr="001071A0" w:rsidRDefault="008651B2" w:rsidP="001071A0">
            <w:pPr>
              <w:spacing w:line="240" w:lineRule="auto"/>
              <w:jc w:val="center"/>
              <w:rPr>
                <w:b/>
              </w:rPr>
            </w:pPr>
            <w:r w:rsidRPr="001071A0">
              <w:rPr>
                <w:rFonts w:hint="cs"/>
                <w:b/>
                <w:rtl/>
              </w:rPr>
              <w:t xml:space="preserve">דואר אלקטרוני: </w:t>
            </w:r>
            <w:r w:rsidR="00B1108A">
              <w:fldChar w:fldCharType="begin"/>
            </w:r>
            <w:r w:rsidR="00B1108A">
              <w:instrText xml:space="preserve"> REF </w:instrText>
            </w:r>
            <w:r w:rsidR="00B1108A">
              <w:rPr>
                <w:rtl/>
              </w:rPr>
              <w:instrText>דואל_איש_הקשר</w:instrText>
            </w:r>
            <w:r w:rsidR="00B1108A">
              <w:instrText xml:space="preserve"> \h  \* MERGEFORMAT </w:instrText>
            </w:r>
            <w:r w:rsidR="00B1108A">
              <w:fldChar w:fldCharType="separate"/>
            </w:r>
            <w:r w:rsidR="00C87DB8" w:rsidRPr="00C87DB8">
              <w:rPr>
                <w:b/>
              </w:rPr>
              <w:t>amirb@most.gov.il</w:t>
            </w:r>
            <w:r w:rsidR="00B1108A">
              <w:fldChar w:fldCharType="end"/>
            </w:r>
            <w:r w:rsidR="001071A0" w:rsidRPr="001071A0">
              <w:rPr>
                <w:rFonts w:hint="cs"/>
                <w:b/>
                <w:rtl/>
              </w:rPr>
              <w:t xml:space="preserve"> </w:t>
            </w:r>
            <w:r w:rsidRPr="001071A0">
              <w:rPr>
                <w:rFonts w:hint="cs"/>
                <w:b/>
                <w:rtl/>
              </w:rPr>
              <w:t xml:space="preserve">כתובת אתר המשרד באינטרנט: </w:t>
            </w:r>
            <w:r w:rsidRPr="001071A0">
              <w:rPr>
                <w:b/>
              </w:rPr>
              <w:t>http://www.most.gov.il</w:t>
            </w:r>
          </w:p>
        </w:tc>
      </w:tr>
    </w:tbl>
    <w:p w:rsidR="00B723D7" w:rsidRPr="006243AA" w:rsidRDefault="00432B0C" w:rsidP="00977364">
      <w:pPr>
        <w:ind w:left="1126" w:hanging="567"/>
        <w:rPr>
          <w:b/>
          <w:bCs/>
          <w:u w:val="single"/>
          <w:rtl/>
        </w:rPr>
      </w:pPr>
      <w:r>
        <w:rPr>
          <w:b/>
          <w:bCs/>
          <w:rtl/>
        </w:rPr>
        <w:br w:type="page"/>
      </w:r>
      <w:r w:rsidR="008651B2" w:rsidRPr="00655781">
        <w:rPr>
          <w:rFonts w:hint="cs"/>
          <w:b/>
          <w:bCs/>
          <w:rtl/>
        </w:rPr>
        <w:t>הנדון</w:t>
      </w:r>
      <w:r w:rsidR="008651B2" w:rsidRPr="00655781">
        <w:rPr>
          <w:b/>
          <w:bCs/>
          <w:rtl/>
        </w:rPr>
        <w:t>:</w:t>
      </w:r>
      <w:r w:rsidR="008651B2" w:rsidRPr="00655781">
        <w:rPr>
          <w:b/>
          <w:bCs/>
          <w:rtl/>
        </w:rPr>
        <w:tab/>
      </w:r>
      <w:r w:rsidR="008651B2" w:rsidRPr="00655781">
        <w:rPr>
          <w:rFonts w:hint="cs"/>
          <w:b/>
          <w:bCs/>
          <w:u w:val="single"/>
          <w:rtl/>
        </w:rPr>
        <w:t>הזמנה</w:t>
      </w:r>
      <w:r w:rsidR="008651B2" w:rsidRPr="00655781">
        <w:rPr>
          <w:b/>
          <w:bCs/>
          <w:u w:val="single"/>
          <w:rtl/>
        </w:rPr>
        <w:t xml:space="preserve"> </w:t>
      </w:r>
      <w:r w:rsidR="008651B2" w:rsidRPr="00655781">
        <w:rPr>
          <w:rFonts w:hint="cs"/>
          <w:b/>
          <w:bCs/>
          <w:u w:val="single"/>
          <w:rtl/>
        </w:rPr>
        <w:t>להציע</w:t>
      </w:r>
      <w:r w:rsidR="008651B2" w:rsidRPr="00655781">
        <w:rPr>
          <w:b/>
          <w:bCs/>
          <w:u w:val="single"/>
          <w:rtl/>
        </w:rPr>
        <w:t xml:space="preserve"> </w:t>
      </w:r>
      <w:r w:rsidR="008651B2" w:rsidRPr="00655781">
        <w:rPr>
          <w:rFonts w:hint="cs"/>
          <w:b/>
          <w:bCs/>
          <w:u w:val="single"/>
          <w:rtl/>
        </w:rPr>
        <w:t>הצעות</w:t>
      </w:r>
      <w:r w:rsidR="008651B2" w:rsidRPr="00655781">
        <w:rPr>
          <w:b/>
          <w:bCs/>
          <w:u w:val="single"/>
          <w:rtl/>
        </w:rPr>
        <w:t xml:space="preserve"> </w:t>
      </w:r>
      <w:r w:rsidR="008651B2">
        <w:rPr>
          <w:rFonts w:hint="cs"/>
          <w:b/>
          <w:bCs/>
          <w:u w:val="single"/>
          <w:rtl/>
        </w:rPr>
        <w:t>(</w:t>
      </w:r>
      <w:bookmarkStart w:id="0" w:name="מס_מכרז"/>
      <w:r w:rsidR="008651B2" w:rsidRPr="00C76BC1">
        <w:rPr>
          <w:rFonts w:hint="cs"/>
          <w:b/>
          <w:bCs/>
          <w:u w:val="single"/>
          <w:rtl/>
        </w:rPr>
        <w:t>מכרז</w:t>
      </w:r>
      <w:r w:rsidR="008651B2" w:rsidRPr="00C76BC1">
        <w:rPr>
          <w:b/>
          <w:bCs/>
          <w:u w:val="single"/>
          <w:rtl/>
        </w:rPr>
        <w:t xml:space="preserve"> </w:t>
      </w:r>
      <w:r w:rsidR="008651B2" w:rsidRPr="00C76BC1">
        <w:rPr>
          <w:rFonts w:hint="cs"/>
          <w:b/>
          <w:bCs/>
          <w:u w:val="single"/>
          <w:rtl/>
        </w:rPr>
        <w:t xml:space="preserve">פומבי מס' </w:t>
      </w:r>
      <w:r w:rsidR="00977364">
        <w:rPr>
          <w:rFonts w:hint="cs"/>
          <w:b/>
          <w:bCs/>
          <w:u w:val="single"/>
          <w:rtl/>
        </w:rPr>
        <w:t>9</w:t>
      </w:r>
      <w:r w:rsidR="008651B2" w:rsidRPr="00C76BC1">
        <w:rPr>
          <w:rFonts w:hint="cs"/>
          <w:b/>
          <w:bCs/>
          <w:u w:val="single"/>
          <w:rtl/>
        </w:rPr>
        <w:t>/</w:t>
      </w:r>
      <w:r w:rsidR="00CD36E2">
        <w:rPr>
          <w:rFonts w:hint="cs"/>
          <w:b/>
          <w:bCs/>
          <w:u w:val="single"/>
          <w:rtl/>
        </w:rPr>
        <w:t>2014</w:t>
      </w:r>
      <w:bookmarkEnd w:id="0"/>
      <w:r w:rsidR="008651B2">
        <w:rPr>
          <w:rFonts w:hint="cs"/>
          <w:b/>
          <w:bCs/>
          <w:u w:val="single"/>
          <w:rtl/>
        </w:rPr>
        <w:t>)</w:t>
      </w:r>
      <w:r w:rsidR="006243AA">
        <w:rPr>
          <w:rFonts w:hint="cs"/>
          <w:b/>
          <w:bCs/>
          <w:u w:val="single"/>
          <w:rtl/>
        </w:rPr>
        <w:t xml:space="preserve"> </w:t>
      </w:r>
      <w:bookmarkStart w:id="1" w:name="שם_המכרז"/>
      <w:r w:rsidR="00073703">
        <w:rPr>
          <w:rFonts w:hint="cs"/>
          <w:b/>
          <w:bCs/>
          <w:u w:val="single"/>
          <w:rtl/>
        </w:rPr>
        <w:t>ל</w:t>
      </w:r>
      <w:bookmarkStart w:id="2" w:name="שם_השירותים"/>
      <w:r w:rsidR="00073703" w:rsidRPr="00073703">
        <w:rPr>
          <w:rFonts w:hint="cs"/>
          <w:b/>
          <w:bCs/>
          <w:u w:val="single"/>
          <w:rtl/>
        </w:rPr>
        <w:t xml:space="preserve">אספקת </w:t>
      </w:r>
      <w:bookmarkStart w:id="3" w:name="שירות_קצר"/>
      <w:r w:rsidR="00073703" w:rsidRPr="00073703">
        <w:rPr>
          <w:rFonts w:hint="cs"/>
          <w:b/>
          <w:bCs/>
          <w:u w:val="single"/>
          <w:rtl/>
        </w:rPr>
        <w:t>שירותי אבטחה</w:t>
      </w:r>
      <w:r w:rsidR="00073703">
        <w:rPr>
          <w:rFonts w:hint="cs"/>
          <w:b/>
          <w:bCs/>
          <w:u w:val="single"/>
          <w:rtl/>
        </w:rPr>
        <w:t xml:space="preserve"> </w:t>
      </w:r>
      <w:bookmarkEnd w:id="3"/>
      <w:r w:rsidR="00073703" w:rsidRPr="00073703">
        <w:rPr>
          <w:rFonts w:hint="cs"/>
          <w:b/>
          <w:bCs/>
          <w:u w:val="single"/>
          <w:rtl/>
        </w:rPr>
        <w:t xml:space="preserve">עבור </w:t>
      </w:r>
      <w:bookmarkStart w:id="4" w:name="המזמינים"/>
      <w:r w:rsidR="00073703" w:rsidRPr="00073703">
        <w:rPr>
          <w:rFonts w:hint="cs"/>
          <w:b/>
          <w:bCs/>
          <w:u w:val="single"/>
          <w:rtl/>
        </w:rPr>
        <w:t xml:space="preserve">משרדי המדע </w:t>
      </w:r>
      <w:r w:rsidR="00E91513">
        <w:rPr>
          <w:rFonts w:hint="cs"/>
          <w:b/>
          <w:bCs/>
          <w:u w:val="single"/>
          <w:rtl/>
        </w:rPr>
        <w:t>ה</w:t>
      </w:r>
      <w:r w:rsidR="00073703" w:rsidRPr="00073703">
        <w:rPr>
          <w:rFonts w:hint="cs"/>
          <w:b/>
          <w:bCs/>
          <w:u w:val="single"/>
          <w:rtl/>
        </w:rPr>
        <w:t>טכנולוגיה ו</w:t>
      </w:r>
      <w:r w:rsidR="00E91513">
        <w:rPr>
          <w:rFonts w:hint="cs"/>
          <w:b/>
          <w:bCs/>
          <w:u w:val="single"/>
          <w:rtl/>
        </w:rPr>
        <w:t>ה</w:t>
      </w:r>
      <w:r w:rsidR="00073703" w:rsidRPr="00073703">
        <w:rPr>
          <w:rFonts w:hint="cs"/>
          <w:b/>
          <w:bCs/>
          <w:u w:val="single"/>
          <w:rtl/>
        </w:rPr>
        <w:t>חלל ומשרד התרבות והספורט</w:t>
      </w:r>
      <w:bookmarkEnd w:id="4"/>
      <w:r w:rsidR="00073703">
        <w:rPr>
          <w:rFonts w:hint="cs"/>
          <w:b/>
          <w:bCs/>
          <w:u w:val="single"/>
          <w:rtl/>
        </w:rPr>
        <w:t xml:space="preserve"> </w:t>
      </w:r>
      <w:bookmarkEnd w:id="1"/>
      <w:r w:rsidR="00073703">
        <w:rPr>
          <w:rFonts w:hint="cs"/>
          <w:b/>
          <w:bCs/>
          <w:u w:val="single"/>
          <w:rtl/>
        </w:rPr>
        <w:t xml:space="preserve"> </w:t>
      </w:r>
      <w:bookmarkEnd w:id="2"/>
    </w:p>
    <w:p w:rsidR="008651B2" w:rsidRPr="00655781" w:rsidRDefault="008651B2" w:rsidP="00836B32">
      <w:pPr>
        <w:pStyle w:val="af9"/>
        <w:ind w:left="641"/>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B1108A">
        <w:fldChar w:fldCharType="begin"/>
      </w:r>
      <w:r w:rsidR="00B1108A">
        <w:instrText xml:space="preserve"> REF </w:instrText>
      </w:r>
      <w:r w:rsidR="00B1108A">
        <w:rPr>
          <w:rtl/>
        </w:rPr>
        <w:instrText>שם_המכרז</w:instrText>
      </w:r>
      <w:r w:rsidR="00B1108A">
        <w:instrText xml:space="preserve"> \h  \* MERGEFORMAT </w:instrText>
      </w:r>
      <w:r w:rsidR="00B1108A">
        <w:fldChar w:fldCharType="separate"/>
      </w:r>
      <w:r w:rsidR="00C87DB8" w:rsidRPr="00C87DB8">
        <w:rPr>
          <w:rFonts w:hint="cs"/>
          <w:rtl/>
        </w:rPr>
        <w:t>לאספקת שירותי אבטחה עבור משרדי המדע הטכנולוגיה והחלל ומשרד התרבות והספורט</w:t>
      </w:r>
      <w:r w:rsidR="00C87DB8">
        <w:rPr>
          <w:rFonts w:hint="cs"/>
          <w:b/>
          <w:bCs/>
          <w:u w:val="single"/>
          <w:rtl/>
        </w:rPr>
        <w:t xml:space="preserve"> </w:t>
      </w:r>
      <w:r w:rsidR="00B1108A">
        <w:fldChar w:fldCharType="end"/>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rsidR="008651B2" w:rsidRPr="00655781" w:rsidRDefault="008651B2" w:rsidP="00836B32">
      <w:pPr>
        <w:pStyle w:val="af9"/>
        <w:numPr>
          <w:ilvl w:val="0"/>
          <w:numId w:val="2"/>
        </w:numPr>
        <w:overflowPunct/>
        <w:autoSpaceDE/>
        <w:autoSpaceDN/>
        <w:adjustRightInd/>
        <w:ind w:left="549" w:hanging="540"/>
        <w:contextualSpacing/>
        <w:textAlignment w:val="auto"/>
        <w:rPr>
          <w:rtl/>
        </w:rPr>
      </w:pPr>
      <w:bookmarkStart w:id="5" w:name="_Ref387350321"/>
      <w:r w:rsidRPr="00655781">
        <w:rPr>
          <w:rFonts w:hint="cs"/>
          <w:rtl/>
        </w:rPr>
        <w:t>למכרז</w:t>
      </w:r>
      <w:r w:rsidRPr="00655781">
        <w:rPr>
          <w:rtl/>
        </w:rPr>
        <w:t xml:space="preserve"> </w:t>
      </w:r>
      <w:r w:rsidRPr="00655781">
        <w:rPr>
          <w:rFonts w:hint="cs"/>
          <w:rtl/>
        </w:rPr>
        <w:t>זה</w:t>
      </w:r>
      <w:r w:rsidRPr="00655781">
        <w:rPr>
          <w:rtl/>
        </w:rPr>
        <w:t xml:space="preserve"> </w:t>
      </w:r>
      <w:r w:rsidR="00192155">
        <w:rPr>
          <w:rFonts w:hint="cs"/>
          <w:rtl/>
        </w:rPr>
        <w:t>שלושה (3)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bookmarkEnd w:id="5"/>
    </w:p>
    <w:p w:rsidR="008651B2" w:rsidRPr="00192155" w:rsidRDefault="008651B2" w:rsidP="000B0D23">
      <w:pPr>
        <w:pStyle w:val="af9"/>
        <w:numPr>
          <w:ilvl w:val="1"/>
          <w:numId w:val="2"/>
        </w:numPr>
        <w:overflowPunct/>
        <w:autoSpaceDE/>
        <w:autoSpaceDN/>
        <w:adjustRightInd/>
        <w:spacing w:line="276" w:lineRule="auto"/>
        <w:ind w:left="1134" w:hanging="493"/>
        <w:contextualSpacing/>
        <w:textAlignment w:val="auto"/>
        <w:rPr>
          <w:b/>
          <w:bCs/>
          <w:u w:val="single"/>
        </w:rPr>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192155">
        <w:rPr>
          <w:b/>
          <w:bCs/>
          <w:u w:val="single"/>
          <w:rtl/>
        </w:rPr>
        <w:t>;</w:t>
      </w:r>
    </w:p>
    <w:p w:rsidR="008651B2" w:rsidRDefault="00930E62" w:rsidP="000B0D23">
      <w:pPr>
        <w:pStyle w:val="af9"/>
        <w:spacing w:line="276" w:lineRule="auto"/>
        <w:ind w:left="2081" w:hanging="947"/>
        <w:rPr>
          <w:rtl/>
        </w:rPr>
      </w:pPr>
      <w:r>
        <w:rPr>
          <w:rFonts w:hint="cs"/>
          <w:rtl/>
        </w:rPr>
        <w:t>נספח א'</w:t>
      </w:r>
      <w:r w:rsidR="00D32D99">
        <w:rPr>
          <w:rFonts w:hint="cs"/>
          <w:rtl/>
        </w:rPr>
        <w:t>:</w:t>
      </w:r>
      <w:r w:rsidR="008651B2">
        <w:rPr>
          <w:rFonts w:hint="cs"/>
          <w:rtl/>
        </w:rPr>
        <w:t xml:space="preserve"> </w:t>
      </w:r>
      <w:r w:rsidR="00CB2529">
        <w:rPr>
          <w:rFonts w:hint="cs"/>
          <w:rtl/>
        </w:rPr>
        <w:t>הגדרת השירותים.</w:t>
      </w:r>
    </w:p>
    <w:p w:rsidR="00CB2529" w:rsidRDefault="001A6C1E" w:rsidP="000B0D23">
      <w:pPr>
        <w:pStyle w:val="af9"/>
        <w:spacing w:line="276" w:lineRule="auto"/>
        <w:ind w:left="2081" w:hanging="947"/>
        <w:rPr>
          <w:rtl/>
        </w:rPr>
      </w:pPr>
      <w:r>
        <w:rPr>
          <w:rFonts w:hint="cs"/>
          <w:rtl/>
        </w:rPr>
        <w:t xml:space="preserve">נספח א'1: </w:t>
      </w:r>
      <w:r w:rsidR="00DE0438" w:rsidRPr="00DE0438">
        <w:rPr>
          <w:rtl/>
        </w:rPr>
        <w:t>מפרט השירותים, כוח האדם והציוד הנדרש</w:t>
      </w:r>
      <w:r w:rsidR="00CB2529">
        <w:rPr>
          <w:rFonts w:hint="cs"/>
          <w:rtl/>
        </w:rPr>
        <w:t>.</w:t>
      </w:r>
    </w:p>
    <w:p w:rsidR="008651B2" w:rsidRDefault="008651B2" w:rsidP="000B0D23">
      <w:pPr>
        <w:pStyle w:val="af9"/>
        <w:numPr>
          <w:ilvl w:val="1"/>
          <w:numId w:val="2"/>
        </w:numPr>
        <w:overflowPunct/>
        <w:autoSpaceDE/>
        <w:autoSpaceDN/>
        <w:adjustRightInd/>
        <w:spacing w:line="276" w:lineRule="auto"/>
        <w:ind w:left="1134" w:hanging="493"/>
        <w:contextualSpacing/>
        <w:textAlignment w:val="auto"/>
        <w:rPr>
          <w:b/>
          <w:bCs/>
          <w:u w:val="single"/>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192155">
        <w:rPr>
          <w:b/>
          <w:bCs/>
          <w:u w:val="single"/>
          <w:rtl/>
        </w:rPr>
        <w:t>;</w:t>
      </w:r>
    </w:p>
    <w:p w:rsidR="00C87DB8" w:rsidRPr="00C87DB8" w:rsidRDefault="00E54E7C" w:rsidP="00C87DB8">
      <w:pPr>
        <w:pStyle w:val="af9"/>
        <w:spacing w:line="276" w:lineRule="auto"/>
        <w:ind w:left="2081" w:hanging="947"/>
        <w:rPr>
          <w:rtl/>
        </w:rPr>
      </w:pPr>
      <w:r>
        <w:rPr>
          <w:rtl/>
        </w:rPr>
        <w:fldChar w:fldCharType="begin"/>
      </w:r>
      <w:r w:rsidR="00DE0438">
        <w:rPr>
          <w:rtl/>
        </w:rPr>
        <w:instrText xml:space="preserve"> </w:instrText>
      </w:r>
      <w:r w:rsidR="00DE0438">
        <w:instrText>REF</w:instrText>
      </w:r>
      <w:r w:rsidR="00DE0438">
        <w:rPr>
          <w:rtl/>
        </w:rPr>
        <w:instrText xml:space="preserve"> נספח_ב1 \</w:instrText>
      </w:r>
      <w:r w:rsidR="00DE0438">
        <w:instrText>h</w:instrText>
      </w:r>
      <w:r w:rsidR="00DE0438">
        <w:rPr>
          <w:rtl/>
        </w:rPr>
        <w:instrText xml:space="preserve">  \* </w:instrText>
      </w:r>
      <w:r w:rsidR="00DE0438">
        <w:instrText>MERGEFORMAT</w:instrText>
      </w:r>
      <w:r w:rsidR="00DE0438">
        <w:rPr>
          <w:rtl/>
        </w:rPr>
        <w:instrText xml:space="preserve"> </w:instrText>
      </w:r>
      <w:r>
        <w:rPr>
          <w:rtl/>
        </w:rPr>
      </w:r>
      <w:r>
        <w:rPr>
          <w:rtl/>
        </w:rPr>
        <w:fldChar w:fldCharType="separate"/>
      </w:r>
      <w:r w:rsidR="00C87DB8" w:rsidRPr="00C87DB8">
        <w:rPr>
          <w:rFonts w:hint="cs"/>
          <w:rtl/>
        </w:rPr>
        <w:t>נספח ב'1 - טופס הגשת ההצעה</w:t>
      </w:r>
    </w:p>
    <w:p w:rsidR="00C87DB8" w:rsidRPr="00C87DB8" w:rsidRDefault="00E54E7C" w:rsidP="00C87DB8">
      <w:pPr>
        <w:pStyle w:val="af9"/>
        <w:spacing w:line="276" w:lineRule="auto"/>
        <w:ind w:left="2081" w:hanging="947"/>
        <w:rPr>
          <w:rtl/>
        </w:rPr>
      </w:pP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נספח_ב2א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tl/>
        </w:rPr>
        <w:t xml:space="preserve">נספח </w:t>
      </w:r>
      <w:r w:rsidR="00C87DB8" w:rsidRPr="00C87DB8">
        <w:rPr>
          <w:rFonts w:hint="cs"/>
          <w:rtl/>
        </w:rPr>
        <w:t>ב</w:t>
      </w:r>
      <w:r w:rsidR="00C87DB8" w:rsidRPr="00C87DB8">
        <w:rPr>
          <w:rtl/>
        </w:rPr>
        <w:t>'</w:t>
      </w:r>
      <w:r w:rsidR="00C87DB8" w:rsidRPr="00C87DB8">
        <w:rPr>
          <w:rFonts w:hint="cs"/>
          <w:rtl/>
        </w:rPr>
        <w:t xml:space="preserve">2(א')- </w:t>
      </w:r>
      <w:r w:rsidR="00C87DB8" w:rsidRPr="00C87DB8">
        <w:rPr>
          <w:rtl/>
        </w:rPr>
        <w:t>תצהיר בדבר קיום חובות בעניין זכויות העובדים</w:t>
      </w:r>
      <w:r w:rsidR="00C87DB8" w:rsidRPr="00C87DB8">
        <w:rPr>
          <w:rFonts w:hint="cs"/>
          <w:rtl/>
        </w:rPr>
        <w:t xml:space="preserve"> ע"י המציע</w:t>
      </w:r>
    </w:p>
    <w:p w:rsidR="00C87DB8" w:rsidRPr="00C87DB8" w:rsidRDefault="00E54E7C" w:rsidP="00C87DB8">
      <w:pPr>
        <w:pStyle w:val="af9"/>
        <w:spacing w:line="276" w:lineRule="auto"/>
        <w:ind w:left="2081" w:hanging="947"/>
        <w:rPr>
          <w:rtl/>
        </w:rPr>
      </w:pP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נספח_ב2ב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נספח_ב3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נספח ב'3 - נוסח ערבות הצעה</w:t>
      </w:r>
    </w:p>
    <w:p w:rsidR="00C172A0" w:rsidRDefault="00E54E7C" w:rsidP="000B0D23">
      <w:pPr>
        <w:pStyle w:val="af9"/>
        <w:spacing w:line="276" w:lineRule="auto"/>
        <w:ind w:left="2081" w:hanging="947"/>
        <w:rPr>
          <w:rtl/>
        </w:rPr>
      </w:pP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נספח_ב4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נספח ב'4 - תצהיר בדבר היעדר הרשעות לפי חוק עובדים זרים וחוק שכר מינימום</w:t>
      </w:r>
      <w:r>
        <w:rPr>
          <w:rtl/>
        </w:rPr>
        <w:fldChar w:fldCharType="end"/>
      </w:r>
    </w:p>
    <w:p w:rsidR="00C87DB8" w:rsidRPr="00C87DB8" w:rsidRDefault="00E54E7C" w:rsidP="00C87DB8">
      <w:pPr>
        <w:pStyle w:val="af9"/>
        <w:spacing w:line="276" w:lineRule="auto"/>
        <w:ind w:left="2081" w:hanging="947"/>
        <w:rPr>
          <w:rtl/>
        </w:rPr>
      </w:pPr>
      <w:r>
        <w:rPr>
          <w:rtl/>
        </w:rPr>
        <w:fldChar w:fldCharType="begin"/>
      </w:r>
      <w:r w:rsidR="00C172A0">
        <w:rPr>
          <w:rtl/>
        </w:rPr>
        <w:instrText xml:space="preserve"> </w:instrText>
      </w:r>
      <w:r w:rsidR="00C172A0">
        <w:instrText>REF</w:instrText>
      </w:r>
      <w:r w:rsidR="00C172A0">
        <w:rPr>
          <w:rtl/>
        </w:rPr>
        <w:instrText xml:space="preserve"> נספח_ב6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נספח ב'6 - נוסח התחייבות לשמירת סודיות ולמניעת ניגוד עניינים</w:t>
      </w:r>
    </w:p>
    <w:p w:rsidR="00C87DB8" w:rsidRPr="00C87DB8" w:rsidRDefault="00E54E7C" w:rsidP="00C87DB8">
      <w:pPr>
        <w:pStyle w:val="af9"/>
        <w:spacing w:line="276" w:lineRule="auto"/>
        <w:ind w:left="2081" w:hanging="947"/>
        <w:rPr>
          <w:rtl/>
        </w:rPr>
      </w:pP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נספח_ב5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נספח ב'5 - התחייבות ואישור המציע לקיום החקיקה בתחום העסקת עובדים</w:t>
      </w:r>
    </w:p>
    <w:p w:rsidR="00C87DB8" w:rsidRPr="00C87DB8" w:rsidRDefault="00E54E7C" w:rsidP="00C87DB8">
      <w:pPr>
        <w:pStyle w:val="af9"/>
        <w:spacing w:line="276" w:lineRule="auto"/>
        <w:ind w:left="2081" w:hanging="947"/>
        <w:rPr>
          <w:rtl/>
        </w:rPr>
      </w:pP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נספח_ב6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נספח ב'6 - נוסח התחייבות לשמירת סודיות ולמניעת ניגוד עניינים</w:t>
      </w:r>
    </w:p>
    <w:p w:rsidR="00C87DB8" w:rsidRPr="00C87DB8" w:rsidRDefault="00E54E7C" w:rsidP="00C87DB8">
      <w:pPr>
        <w:pStyle w:val="af9"/>
        <w:spacing w:line="276" w:lineRule="auto"/>
        <w:ind w:left="2081" w:hanging="947"/>
        <w:rPr>
          <w:rtl/>
        </w:rPr>
      </w:pP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נספח_ב7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נספח ב'7 - הצהרה בדבר שימוש בתוכנות מקור</w:t>
      </w:r>
    </w:p>
    <w:p w:rsidR="00C87DB8" w:rsidRPr="00C87DB8" w:rsidRDefault="00E54E7C" w:rsidP="00C87DB8">
      <w:pPr>
        <w:pStyle w:val="af9"/>
        <w:spacing w:line="276" w:lineRule="auto"/>
        <w:ind w:left="2081" w:hanging="947"/>
        <w:rPr>
          <w:rtl/>
        </w:rPr>
      </w:pP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נספח_ב8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נספח ב'8 - אישור רו"ח אודות נתונים מהדו"חות הכספיים</w:t>
      </w:r>
    </w:p>
    <w:p w:rsidR="00C87DB8" w:rsidRPr="00C87DB8" w:rsidRDefault="00E54E7C" w:rsidP="00C87DB8">
      <w:pPr>
        <w:pStyle w:val="af9"/>
        <w:spacing w:line="276" w:lineRule="auto"/>
        <w:ind w:left="2081" w:hanging="947"/>
        <w:rPr>
          <w:rtl/>
        </w:rPr>
      </w:pP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נספח_ב9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נספח ב'9- תצהיר על אי העסקה של עובדים זרים</w:t>
      </w:r>
    </w:p>
    <w:p w:rsidR="00C87DB8" w:rsidRPr="00C87DB8" w:rsidRDefault="00E54E7C" w:rsidP="00C87DB8">
      <w:pPr>
        <w:pStyle w:val="af9"/>
        <w:spacing w:line="276" w:lineRule="auto"/>
        <w:ind w:left="2081" w:hanging="947"/>
        <w:rPr>
          <w:rtl/>
        </w:rPr>
      </w:pPr>
      <w:r>
        <w:rPr>
          <w:rtl/>
        </w:rPr>
        <w:fldChar w:fldCharType="end"/>
      </w:r>
      <w:r>
        <w:rPr>
          <w:rtl/>
        </w:rPr>
        <w:fldChar w:fldCharType="begin"/>
      </w:r>
      <w:r w:rsidR="00C172A0">
        <w:rPr>
          <w:rtl/>
        </w:rPr>
        <w:instrText xml:space="preserve"> </w:instrText>
      </w:r>
      <w:r w:rsidR="00C172A0">
        <w:instrText>REF</w:instrText>
      </w:r>
      <w:r w:rsidR="00C172A0">
        <w:rPr>
          <w:rtl/>
        </w:rPr>
        <w:instrText xml:space="preserve"> נספח_ב10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נספח ב</w:t>
      </w:r>
      <w:r w:rsidR="00C87DB8" w:rsidRPr="00C87DB8">
        <w:rPr>
          <w:rtl/>
        </w:rPr>
        <w:t>'</w:t>
      </w:r>
      <w:r w:rsidR="00C87DB8" w:rsidRPr="00C87DB8">
        <w:rPr>
          <w:rFonts w:hint="cs"/>
          <w:rtl/>
        </w:rPr>
        <w:t>10 - הצעת המחיר</w:t>
      </w:r>
    </w:p>
    <w:p w:rsidR="008651B2" w:rsidRPr="00655781" w:rsidRDefault="00E54E7C" w:rsidP="000B0D23">
      <w:pPr>
        <w:pStyle w:val="af9"/>
        <w:numPr>
          <w:ilvl w:val="1"/>
          <w:numId w:val="2"/>
        </w:numPr>
        <w:overflowPunct/>
        <w:autoSpaceDE/>
        <w:autoSpaceDN/>
        <w:adjustRightInd/>
        <w:spacing w:line="276" w:lineRule="auto"/>
        <w:ind w:left="1134" w:hanging="493"/>
        <w:contextualSpacing/>
        <w:textAlignment w:val="auto"/>
        <w:rPr>
          <w:rtl/>
        </w:rPr>
      </w:pPr>
      <w:r>
        <w:rPr>
          <w:rtl/>
        </w:rPr>
        <w:fldChar w:fldCharType="end"/>
      </w:r>
      <w:r w:rsidR="00C172A0" w:rsidRPr="00655781">
        <w:rPr>
          <w:rFonts w:hint="cs"/>
          <w:b/>
          <w:bCs/>
          <w:u w:val="single"/>
          <w:rtl/>
        </w:rPr>
        <w:t xml:space="preserve"> </w:t>
      </w:r>
      <w:r w:rsidR="008651B2" w:rsidRPr="00655781">
        <w:rPr>
          <w:rFonts w:hint="cs"/>
          <w:b/>
          <w:bCs/>
          <w:u w:val="single"/>
          <w:rtl/>
        </w:rPr>
        <w:t>חלק</w:t>
      </w:r>
      <w:r w:rsidR="008651B2" w:rsidRPr="00655781">
        <w:rPr>
          <w:b/>
          <w:bCs/>
          <w:u w:val="single"/>
          <w:rtl/>
        </w:rPr>
        <w:t xml:space="preserve"> </w:t>
      </w:r>
      <w:r w:rsidR="008651B2" w:rsidRPr="00655781">
        <w:rPr>
          <w:rFonts w:hint="cs"/>
          <w:b/>
          <w:bCs/>
          <w:u w:val="single"/>
          <w:rtl/>
        </w:rPr>
        <w:t>ג</w:t>
      </w:r>
      <w:r w:rsidR="008651B2" w:rsidRPr="00655781">
        <w:rPr>
          <w:b/>
          <w:bCs/>
          <w:u w:val="single"/>
          <w:rtl/>
        </w:rPr>
        <w:t xml:space="preserve">': </w:t>
      </w:r>
      <w:r w:rsidR="008651B2" w:rsidRPr="00655781">
        <w:rPr>
          <w:rFonts w:hint="cs"/>
          <w:b/>
          <w:bCs/>
          <w:u w:val="single"/>
          <w:rtl/>
        </w:rPr>
        <w:t>הסכם</w:t>
      </w:r>
      <w:r w:rsidR="008651B2" w:rsidRPr="00655781">
        <w:rPr>
          <w:b/>
          <w:bCs/>
          <w:u w:val="single"/>
          <w:rtl/>
        </w:rPr>
        <w:t xml:space="preserve"> </w:t>
      </w:r>
      <w:r w:rsidR="006243AA">
        <w:rPr>
          <w:rFonts w:hint="cs"/>
          <w:b/>
          <w:bCs/>
          <w:u w:val="single"/>
          <w:rtl/>
        </w:rPr>
        <w:t>התקשרות</w:t>
      </w:r>
      <w:r w:rsidR="008651B2" w:rsidRPr="00655781">
        <w:rPr>
          <w:rtl/>
        </w:rPr>
        <w:t>;</w:t>
      </w:r>
    </w:p>
    <w:p w:rsidR="00C87DB8" w:rsidRPr="00C87DB8" w:rsidRDefault="00E54E7C" w:rsidP="00C87DB8">
      <w:pPr>
        <w:pStyle w:val="af9"/>
        <w:spacing w:line="276" w:lineRule="auto"/>
        <w:ind w:left="2081" w:hanging="947"/>
      </w:pPr>
      <w:r>
        <w:rPr>
          <w:rtl/>
        </w:rPr>
        <w:fldChar w:fldCharType="begin"/>
      </w:r>
      <w:r w:rsidR="00C172A0">
        <w:rPr>
          <w:rtl/>
        </w:rPr>
        <w:instrText xml:space="preserve"> </w:instrText>
      </w:r>
      <w:r w:rsidR="00C172A0">
        <w:instrText>REF</w:instrText>
      </w:r>
      <w:r w:rsidR="00C172A0">
        <w:rPr>
          <w:rtl/>
        </w:rPr>
        <w:instrText xml:space="preserve"> נספח_ג \</w:instrText>
      </w:r>
      <w:r w:rsidR="00C172A0">
        <w:instrText>h</w:instrText>
      </w:r>
      <w:r w:rsidR="00C172A0">
        <w:rPr>
          <w:rtl/>
        </w:rPr>
        <w:instrText xml:space="preserve">  \* </w:instrText>
      </w:r>
      <w:r w:rsidR="00C172A0">
        <w:instrText>MERGEFORMAT</w:instrText>
      </w:r>
      <w:r w:rsidR="00C172A0">
        <w:rPr>
          <w:rtl/>
        </w:rPr>
        <w:instrText xml:space="preserve"> </w:instrText>
      </w:r>
      <w:r>
        <w:rPr>
          <w:rtl/>
        </w:rPr>
      </w:r>
      <w:r>
        <w:rPr>
          <w:rtl/>
        </w:rPr>
        <w:fldChar w:fldCharType="separate"/>
      </w:r>
      <w:r w:rsidR="00C87DB8" w:rsidRPr="00C87DB8">
        <w:rPr>
          <w:rFonts w:hint="cs"/>
          <w:rtl/>
        </w:rPr>
        <w:t>חלק ג' - הסכם אספקת השירותים</w:t>
      </w:r>
    </w:p>
    <w:p w:rsidR="00C87DB8" w:rsidRPr="00C87DB8" w:rsidRDefault="00E54E7C" w:rsidP="00C87DB8">
      <w:pPr>
        <w:pStyle w:val="af9"/>
        <w:spacing w:line="276" w:lineRule="auto"/>
        <w:ind w:left="2081" w:hanging="947"/>
      </w:pPr>
      <w:r>
        <w:rPr>
          <w:rtl/>
        </w:rPr>
        <w:fldChar w:fldCharType="end"/>
      </w:r>
      <w:r>
        <w:rPr>
          <w:rtl/>
        </w:rPr>
        <w:fldChar w:fldCharType="begin"/>
      </w:r>
      <w:r w:rsidR="001071A0">
        <w:rPr>
          <w:rtl/>
        </w:rPr>
        <w:instrText xml:space="preserve"> </w:instrText>
      </w:r>
      <w:r w:rsidR="001071A0">
        <w:instrText>REF</w:instrText>
      </w:r>
      <w:r w:rsidR="001071A0">
        <w:rPr>
          <w:rtl/>
        </w:rPr>
        <w:instrText xml:space="preserve"> נספח_ג \</w:instrText>
      </w:r>
      <w:r w:rsidR="001071A0">
        <w:instrText>h</w:instrText>
      </w:r>
      <w:r w:rsidR="001071A0">
        <w:rPr>
          <w:rtl/>
        </w:rPr>
        <w:instrText xml:space="preserve">  \* </w:instrText>
      </w:r>
      <w:r w:rsidR="001071A0">
        <w:instrText>MERGEFORMAT</w:instrText>
      </w:r>
      <w:r w:rsidR="001071A0">
        <w:rPr>
          <w:rtl/>
        </w:rPr>
        <w:instrText xml:space="preserve"> </w:instrText>
      </w:r>
      <w:r>
        <w:rPr>
          <w:rtl/>
        </w:rPr>
      </w:r>
      <w:r>
        <w:rPr>
          <w:rtl/>
        </w:rPr>
        <w:fldChar w:fldCharType="separate"/>
      </w:r>
      <w:r w:rsidR="00C87DB8" w:rsidRPr="00C87DB8">
        <w:rPr>
          <w:rFonts w:hint="cs"/>
          <w:rtl/>
        </w:rPr>
        <w:t>חלק ג' - הסכם אספקת השירותים</w:t>
      </w:r>
    </w:p>
    <w:p w:rsidR="00C87DB8" w:rsidRPr="00C87DB8" w:rsidRDefault="00E54E7C" w:rsidP="00C87DB8">
      <w:pPr>
        <w:pStyle w:val="af9"/>
        <w:spacing w:line="276" w:lineRule="auto"/>
        <w:ind w:left="2081" w:hanging="947"/>
        <w:rPr>
          <w:rtl/>
        </w:rPr>
      </w:pPr>
      <w:r>
        <w:rPr>
          <w:rtl/>
        </w:rPr>
        <w:fldChar w:fldCharType="end"/>
      </w:r>
      <w:r>
        <w:rPr>
          <w:rtl/>
        </w:rPr>
        <w:fldChar w:fldCharType="begin"/>
      </w:r>
      <w:r w:rsidR="001071A0">
        <w:rPr>
          <w:rtl/>
        </w:rPr>
        <w:instrText xml:space="preserve"> </w:instrText>
      </w:r>
      <w:r w:rsidR="001071A0">
        <w:instrText>REF</w:instrText>
      </w:r>
      <w:r w:rsidR="001071A0">
        <w:rPr>
          <w:rtl/>
        </w:rPr>
        <w:instrText xml:space="preserve"> נספח_ג1 \</w:instrText>
      </w:r>
      <w:r w:rsidR="001071A0">
        <w:instrText>h</w:instrText>
      </w:r>
      <w:r w:rsidR="001071A0">
        <w:rPr>
          <w:rtl/>
        </w:rPr>
        <w:instrText xml:space="preserve">  \* </w:instrText>
      </w:r>
      <w:r w:rsidR="001071A0">
        <w:instrText>MERGEFORMAT</w:instrText>
      </w:r>
      <w:r w:rsidR="001071A0">
        <w:rPr>
          <w:rtl/>
        </w:rPr>
        <w:instrText xml:space="preserve"> </w:instrText>
      </w:r>
      <w:r>
        <w:rPr>
          <w:rtl/>
        </w:rPr>
      </w:r>
      <w:r>
        <w:rPr>
          <w:rtl/>
        </w:rPr>
        <w:fldChar w:fldCharType="separate"/>
      </w:r>
      <w:r w:rsidR="00C87DB8" w:rsidRPr="00C87DB8">
        <w:rPr>
          <w:rFonts w:hint="cs"/>
          <w:rtl/>
        </w:rPr>
        <w:t>נספח</w:t>
      </w:r>
      <w:r w:rsidR="00C87DB8" w:rsidRPr="00C87DB8">
        <w:rPr>
          <w:rtl/>
        </w:rPr>
        <w:t xml:space="preserve"> </w:t>
      </w:r>
      <w:r w:rsidR="00C87DB8" w:rsidRPr="00C87DB8">
        <w:rPr>
          <w:rFonts w:hint="cs"/>
          <w:rtl/>
        </w:rPr>
        <w:t>ג</w:t>
      </w:r>
      <w:r w:rsidR="00C87DB8" w:rsidRPr="00C87DB8">
        <w:rPr>
          <w:rtl/>
        </w:rPr>
        <w:t>'</w:t>
      </w:r>
      <w:r w:rsidR="00C87DB8" w:rsidRPr="00C87DB8">
        <w:rPr>
          <w:rFonts w:hint="cs"/>
          <w:rtl/>
        </w:rPr>
        <w:t>1 - ערבות</w:t>
      </w:r>
      <w:r w:rsidR="00C87DB8" w:rsidRPr="00C87DB8">
        <w:rPr>
          <w:rtl/>
        </w:rPr>
        <w:t xml:space="preserve"> </w:t>
      </w:r>
      <w:r w:rsidR="00C87DB8" w:rsidRPr="00C87DB8">
        <w:rPr>
          <w:rFonts w:hint="cs"/>
          <w:rtl/>
        </w:rPr>
        <w:t>ביצוע</w:t>
      </w:r>
    </w:p>
    <w:p w:rsidR="001071A0" w:rsidRDefault="00E54E7C" w:rsidP="000B0D23">
      <w:pPr>
        <w:pStyle w:val="af9"/>
        <w:spacing w:line="276" w:lineRule="auto"/>
        <w:ind w:left="2081" w:hanging="947"/>
        <w:rPr>
          <w:rtl/>
        </w:rPr>
      </w:pPr>
      <w:r>
        <w:rPr>
          <w:rtl/>
        </w:rPr>
        <w:fldChar w:fldCharType="end"/>
      </w:r>
      <w:r>
        <w:rPr>
          <w:rtl/>
        </w:rPr>
        <w:fldChar w:fldCharType="begin"/>
      </w:r>
      <w:r w:rsidR="001071A0">
        <w:rPr>
          <w:rtl/>
        </w:rPr>
        <w:instrText xml:space="preserve"> </w:instrText>
      </w:r>
      <w:r w:rsidR="001071A0">
        <w:instrText>REF</w:instrText>
      </w:r>
      <w:r w:rsidR="001071A0">
        <w:rPr>
          <w:rtl/>
        </w:rPr>
        <w:instrText xml:space="preserve"> נספח_ג2 \</w:instrText>
      </w:r>
      <w:r w:rsidR="001071A0">
        <w:instrText>h</w:instrText>
      </w:r>
      <w:r w:rsidR="001071A0">
        <w:rPr>
          <w:rtl/>
        </w:rPr>
        <w:instrText xml:space="preserve">  \* </w:instrText>
      </w:r>
      <w:r w:rsidR="001071A0">
        <w:instrText>MERGEFORMAT</w:instrText>
      </w:r>
      <w:r w:rsidR="001071A0">
        <w:rPr>
          <w:rtl/>
        </w:rPr>
        <w:instrText xml:space="preserve"> </w:instrText>
      </w:r>
      <w:r>
        <w:rPr>
          <w:rtl/>
        </w:rPr>
      </w:r>
      <w:r>
        <w:rPr>
          <w:rtl/>
        </w:rPr>
        <w:fldChar w:fldCharType="separate"/>
      </w:r>
      <w:r w:rsidR="00C87DB8" w:rsidRPr="00C87DB8">
        <w:rPr>
          <w:rFonts w:hint="cs"/>
          <w:rtl/>
        </w:rPr>
        <w:t>נספח</w:t>
      </w:r>
      <w:r w:rsidR="00C87DB8" w:rsidRPr="00C87DB8">
        <w:rPr>
          <w:rtl/>
        </w:rPr>
        <w:t xml:space="preserve"> </w:t>
      </w:r>
      <w:r w:rsidR="00C87DB8" w:rsidRPr="00C87DB8">
        <w:rPr>
          <w:rFonts w:hint="cs"/>
          <w:rtl/>
        </w:rPr>
        <w:t>ג</w:t>
      </w:r>
      <w:r w:rsidR="00C87DB8" w:rsidRPr="00C87DB8">
        <w:rPr>
          <w:rtl/>
        </w:rPr>
        <w:t>'</w:t>
      </w:r>
      <w:r w:rsidR="00C87DB8" w:rsidRPr="00C87DB8">
        <w:rPr>
          <w:rFonts w:hint="cs"/>
          <w:rtl/>
        </w:rPr>
        <w:t>2 - נוסח</w:t>
      </w:r>
      <w:r w:rsidR="00C87DB8" w:rsidRPr="00C87DB8">
        <w:rPr>
          <w:rtl/>
        </w:rPr>
        <w:t xml:space="preserve"> </w:t>
      </w:r>
      <w:r w:rsidR="00C87DB8" w:rsidRPr="00C87DB8">
        <w:rPr>
          <w:rFonts w:hint="cs"/>
          <w:rtl/>
        </w:rPr>
        <w:t>אישור</w:t>
      </w:r>
      <w:r w:rsidR="00C87DB8" w:rsidRPr="00C87DB8">
        <w:rPr>
          <w:rtl/>
        </w:rPr>
        <w:t xml:space="preserve"> </w:t>
      </w:r>
      <w:r w:rsidR="00C87DB8" w:rsidRPr="00C87DB8">
        <w:rPr>
          <w:rFonts w:hint="cs"/>
          <w:rtl/>
        </w:rPr>
        <w:t>עריכת</w:t>
      </w:r>
      <w:r w:rsidR="00C87DB8" w:rsidRPr="00C87DB8">
        <w:rPr>
          <w:rtl/>
        </w:rPr>
        <w:t xml:space="preserve"> </w:t>
      </w:r>
      <w:r w:rsidR="00C87DB8" w:rsidRPr="00C87DB8">
        <w:rPr>
          <w:rFonts w:hint="cs"/>
          <w:rtl/>
        </w:rPr>
        <w:t>ביטוחים</w:t>
      </w:r>
      <w:r w:rsidR="00C87DB8" w:rsidRPr="00C87DB8">
        <w:rPr>
          <w:rtl/>
        </w:rPr>
        <w:t xml:space="preserve"> </w:t>
      </w:r>
      <w:r>
        <w:rPr>
          <w:rtl/>
        </w:rPr>
        <w:fldChar w:fldCharType="end"/>
      </w:r>
    </w:p>
    <w:p w:rsidR="001071A0" w:rsidRDefault="00E54E7C" w:rsidP="000B0D23">
      <w:pPr>
        <w:pStyle w:val="af9"/>
        <w:spacing w:line="276" w:lineRule="auto"/>
        <w:ind w:left="2081" w:hanging="947"/>
        <w:rPr>
          <w:rtl/>
        </w:rPr>
      </w:pPr>
      <w:r>
        <w:rPr>
          <w:rtl/>
        </w:rPr>
        <w:fldChar w:fldCharType="begin"/>
      </w:r>
      <w:r w:rsidR="001071A0">
        <w:rPr>
          <w:rtl/>
        </w:rPr>
        <w:instrText xml:space="preserve"> </w:instrText>
      </w:r>
      <w:r w:rsidR="001071A0">
        <w:instrText>REF</w:instrText>
      </w:r>
      <w:r w:rsidR="001071A0">
        <w:rPr>
          <w:rtl/>
        </w:rPr>
        <w:instrText xml:space="preserve"> נספח_ג3 \</w:instrText>
      </w:r>
      <w:r w:rsidR="001071A0">
        <w:instrText>h</w:instrText>
      </w:r>
      <w:r w:rsidR="001071A0">
        <w:rPr>
          <w:rtl/>
        </w:rPr>
        <w:instrText xml:space="preserve">  \* </w:instrText>
      </w:r>
      <w:r w:rsidR="001071A0">
        <w:instrText>MERGEFORMAT</w:instrText>
      </w:r>
      <w:r w:rsidR="001071A0">
        <w:rPr>
          <w:rtl/>
        </w:rPr>
        <w:instrText xml:space="preserve"> </w:instrText>
      </w:r>
      <w:r>
        <w:rPr>
          <w:rtl/>
        </w:rPr>
      </w:r>
      <w:r>
        <w:rPr>
          <w:rtl/>
        </w:rPr>
        <w:fldChar w:fldCharType="separate"/>
      </w:r>
      <w:r w:rsidR="00C87DB8" w:rsidRPr="00C87DB8">
        <w:rPr>
          <w:rFonts w:hint="cs"/>
          <w:rtl/>
        </w:rPr>
        <w:t>נספח ג'3 – הנספח התמחירי</w:t>
      </w:r>
      <w:r>
        <w:rPr>
          <w:rtl/>
        </w:rPr>
        <w:fldChar w:fldCharType="end"/>
      </w:r>
    </w:p>
    <w:p w:rsidR="001071A0" w:rsidRDefault="00E54E7C" w:rsidP="000B0D23">
      <w:pPr>
        <w:pStyle w:val="af9"/>
        <w:spacing w:line="276" w:lineRule="auto"/>
        <w:ind w:left="2081" w:hanging="947"/>
        <w:rPr>
          <w:rtl/>
        </w:rPr>
      </w:pPr>
      <w:r>
        <w:rPr>
          <w:rtl/>
        </w:rPr>
        <w:fldChar w:fldCharType="begin"/>
      </w:r>
      <w:r w:rsidR="001071A0">
        <w:rPr>
          <w:rtl/>
        </w:rPr>
        <w:instrText xml:space="preserve"> </w:instrText>
      </w:r>
      <w:r w:rsidR="001071A0">
        <w:instrText>REF</w:instrText>
      </w:r>
      <w:r w:rsidR="001071A0">
        <w:rPr>
          <w:rtl/>
        </w:rPr>
        <w:instrText xml:space="preserve"> נספח_ג4 \</w:instrText>
      </w:r>
      <w:r w:rsidR="001071A0">
        <w:instrText>h</w:instrText>
      </w:r>
      <w:r w:rsidR="001071A0">
        <w:rPr>
          <w:rtl/>
        </w:rPr>
        <w:instrText xml:space="preserve">  \* </w:instrText>
      </w:r>
      <w:r w:rsidR="001071A0">
        <w:instrText>MERGEFORMAT</w:instrText>
      </w:r>
      <w:r w:rsidR="001071A0">
        <w:rPr>
          <w:rtl/>
        </w:rPr>
        <w:instrText xml:space="preserve"> </w:instrText>
      </w:r>
      <w:r>
        <w:rPr>
          <w:rtl/>
        </w:rPr>
      </w:r>
      <w:r>
        <w:rPr>
          <w:rtl/>
        </w:rPr>
        <w:fldChar w:fldCharType="separate"/>
      </w:r>
      <w:r w:rsidR="00C87DB8" w:rsidRPr="00C87DB8">
        <w:rPr>
          <w:rFonts w:hint="cs"/>
          <w:rtl/>
        </w:rPr>
        <w:t>נספח ג'4 -</w:t>
      </w:r>
      <w:r w:rsidR="00C87DB8" w:rsidRPr="00C87DB8">
        <w:rPr>
          <w:rtl/>
        </w:rPr>
        <w:t xml:space="preserve"> הודעה ה.7.11.3.3 עלות שכר למעביד לכל שעת עבודה בתחום האבטחה והשמירה</w:t>
      </w:r>
      <w:r>
        <w:rPr>
          <w:rtl/>
        </w:rPr>
        <w:fldChar w:fldCharType="end"/>
      </w:r>
    </w:p>
    <w:p w:rsidR="001071A0" w:rsidRDefault="00E54E7C" w:rsidP="000B0D23">
      <w:pPr>
        <w:pStyle w:val="af9"/>
        <w:spacing w:line="276" w:lineRule="auto"/>
        <w:ind w:left="2081" w:right="-851" w:hanging="947"/>
        <w:rPr>
          <w:rtl/>
        </w:rPr>
      </w:pPr>
      <w:r>
        <w:rPr>
          <w:rtl/>
        </w:rPr>
        <w:fldChar w:fldCharType="begin"/>
      </w:r>
      <w:r w:rsidR="001071A0">
        <w:rPr>
          <w:rtl/>
        </w:rPr>
        <w:instrText xml:space="preserve"> </w:instrText>
      </w:r>
      <w:r w:rsidR="001071A0">
        <w:instrText>REF</w:instrText>
      </w:r>
      <w:r w:rsidR="001071A0">
        <w:rPr>
          <w:rtl/>
        </w:rPr>
        <w:instrText xml:space="preserve"> נספח_ג5א \</w:instrText>
      </w:r>
      <w:r w:rsidR="001071A0">
        <w:instrText>h</w:instrText>
      </w:r>
      <w:r w:rsidR="001071A0">
        <w:rPr>
          <w:rtl/>
        </w:rPr>
        <w:instrText xml:space="preserve">  \* </w:instrText>
      </w:r>
      <w:r w:rsidR="001071A0">
        <w:instrText>MERGEFORMAT</w:instrText>
      </w:r>
      <w:r w:rsidR="001071A0">
        <w:rPr>
          <w:rtl/>
        </w:rPr>
        <w:instrText xml:space="preserve"> </w:instrText>
      </w:r>
      <w:r>
        <w:rPr>
          <w:rtl/>
        </w:rPr>
      </w:r>
      <w:r>
        <w:rPr>
          <w:rtl/>
        </w:rPr>
        <w:fldChar w:fldCharType="separate"/>
      </w:r>
      <w:r w:rsidR="00C87DB8" w:rsidRPr="00C87DB8">
        <w:rPr>
          <w:rtl/>
        </w:rPr>
        <w:t xml:space="preserve">כנספח ג'5 (1) </w:t>
      </w:r>
      <w:r w:rsidR="00C87DB8" w:rsidRPr="00C87DB8">
        <w:rPr>
          <w:rFonts w:hint="cs"/>
          <w:rtl/>
        </w:rPr>
        <w:t>- הצהרה</w:t>
      </w:r>
      <w:r w:rsidR="00C87DB8" w:rsidRPr="00C87DB8">
        <w:rPr>
          <w:rtl/>
        </w:rPr>
        <w:t xml:space="preserve"> בדבר תשלום שכר </w:t>
      </w:r>
      <w:r w:rsidR="00C87DB8" w:rsidRPr="00C87DB8">
        <w:rPr>
          <w:rFonts w:hint="cs"/>
          <w:rtl/>
        </w:rPr>
        <w:t>מינימלי נקוב</w:t>
      </w:r>
      <w:r w:rsidR="00C87DB8" w:rsidRPr="00C87DB8">
        <w:rPr>
          <w:rtl/>
        </w:rPr>
        <w:t xml:space="preserve"> והיעדר הפרות בדיני עבודה</w:t>
      </w:r>
      <w:r>
        <w:rPr>
          <w:rtl/>
        </w:rPr>
        <w:fldChar w:fldCharType="end"/>
      </w:r>
    </w:p>
    <w:p w:rsidR="001071A0" w:rsidRDefault="00E54E7C" w:rsidP="000B0D23">
      <w:pPr>
        <w:pStyle w:val="af9"/>
        <w:spacing w:line="276" w:lineRule="auto"/>
        <w:ind w:left="2081" w:hanging="947"/>
        <w:rPr>
          <w:rtl/>
        </w:rPr>
      </w:pPr>
      <w:r>
        <w:rPr>
          <w:rtl/>
        </w:rPr>
        <w:fldChar w:fldCharType="begin"/>
      </w:r>
      <w:r w:rsidR="001071A0">
        <w:rPr>
          <w:rtl/>
        </w:rPr>
        <w:instrText xml:space="preserve"> </w:instrText>
      </w:r>
      <w:r w:rsidR="001071A0">
        <w:instrText>REF</w:instrText>
      </w:r>
      <w:r w:rsidR="001071A0">
        <w:rPr>
          <w:rtl/>
        </w:rPr>
        <w:instrText xml:space="preserve"> נספח_ג5ב \</w:instrText>
      </w:r>
      <w:r w:rsidR="001071A0">
        <w:instrText>h</w:instrText>
      </w:r>
      <w:r w:rsidR="001071A0">
        <w:rPr>
          <w:rtl/>
        </w:rPr>
        <w:instrText xml:space="preserve">  \* </w:instrText>
      </w:r>
      <w:r w:rsidR="001071A0">
        <w:instrText>MERGEFORMAT</w:instrText>
      </w:r>
      <w:r w:rsidR="001071A0">
        <w:rPr>
          <w:rtl/>
        </w:rPr>
        <w:instrText xml:space="preserve"> </w:instrText>
      </w:r>
      <w:r>
        <w:rPr>
          <w:rtl/>
        </w:rPr>
      </w:r>
      <w:r>
        <w:rPr>
          <w:rtl/>
        </w:rPr>
        <w:fldChar w:fldCharType="separate"/>
      </w:r>
      <w:r w:rsidR="00C87DB8" w:rsidRPr="00C87DB8">
        <w:rPr>
          <w:rFonts w:hint="cs"/>
          <w:rtl/>
        </w:rPr>
        <w:t>נספח ג</w:t>
      </w:r>
      <w:r w:rsidR="00C87DB8" w:rsidRPr="00C87DB8">
        <w:rPr>
          <w:rtl/>
        </w:rPr>
        <w:t>'</w:t>
      </w:r>
      <w:r w:rsidR="00C87DB8" w:rsidRPr="00C87DB8">
        <w:rPr>
          <w:rFonts w:hint="cs"/>
          <w:rtl/>
        </w:rPr>
        <w:t xml:space="preserve">5 (2) - אישור רו"ח החברה על שכר המועסקים אצל המציע </w:t>
      </w:r>
      <w:r>
        <w:rPr>
          <w:rtl/>
        </w:rPr>
        <w:fldChar w:fldCharType="end"/>
      </w:r>
    </w:p>
    <w:p w:rsidR="001071A0" w:rsidRDefault="00E54E7C" w:rsidP="000B0D23">
      <w:pPr>
        <w:pStyle w:val="af9"/>
        <w:spacing w:line="276" w:lineRule="auto"/>
        <w:ind w:left="2081" w:hanging="947"/>
        <w:rPr>
          <w:rtl/>
        </w:rPr>
      </w:pPr>
      <w:r>
        <w:rPr>
          <w:rtl/>
        </w:rPr>
        <w:fldChar w:fldCharType="begin"/>
      </w:r>
      <w:r w:rsidR="001071A0">
        <w:rPr>
          <w:rtl/>
        </w:rPr>
        <w:instrText xml:space="preserve"> </w:instrText>
      </w:r>
      <w:r w:rsidR="001071A0">
        <w:instrText>REF</w:instrText>
      </w:r>
      <w:r w:rsidR="001071A0">
        <w:rPr>
          <w:rtl/>
        </w:rPr>
        <w:instrText xml:space="preserve"> נספח_ג6 \</w:instrText>
      </w:r>
      <w:r w:rsidR="001071A0">
        <w:instrText>h</w:instrText>
      </w:r>
      <w:r w:rsidR="001071A0">
        <w:rPr>
          <w:rtl/>
        </w:rPr>
        <w:instrText xml:space="preserve">  \* </w:instrText>
      </w:r>
      <w:r w:rsidR="001071A0">
        <w:instrText>MERGEFORMAT</w:instrText>
      </w:r>
      <w:r w:rsidR="001071A0">
        <w:rPr>
          <w:rtl/>
        </w:rPr>
        <w:instrText xml:space="preserve"> </w:instrText>
      </w:r>
      <w:r>
        <w:rPr>
          <w:rtl/>
        </w:rPr>
      </w:r>
      <w:r>
        <w:rPr>
          <w:rtl/>
        </w:rPr>
        <w:fldChar w:fldCharType="separate"/>
      </w:r>
      <w:r w:rsidR="00C87DB8" w:rsidRPr="00C87DB8">
        <w:rPr>
          <w:rFonts w:hint="cs"/>
          <w:rtl/>
        </w:rPr>
        <w:t xml:space="preserve">נספח ג'6 - הוראה: </w:t>
      </w:r>
      <w:r w:rsidR="00C87DB8" w:rsidRPr="00C87DB8">
        <w:rPr>
          <w:rtl/>
        </w:rPr>
        <w:t>7.</w:t>
      </w:r>
      <w:r w:rsidR="00C87DB8" w:rsidRPr="00C87DB8">
        <w:rPr>
          <w:rFonts w:hint="cs"/>
          <w:rtl/>
        </w:rPr>
        <w:t>11</w:t>
      </w:r>
      <w:r w:rsidR="00C87DB8" w:rsidRPr="00C87DB8">
        <w:rPr>
          <w:rtl/>
        </w:rPr>
        <w:t>.</w:t>
      </w:r>
      <w:r w:rsidR="00C87DB8" w:rsidRPr="00C87DB8">
        <w:rPr>
          <w:rFonts w:hint="cs"/>
          <w:rtl/>
        </w:rPr>
        <w:t>3</w:t>
      </w:r>
      <w:r>
        <w:rPr>
          <w:rtl/>
        </w:rPr>
        <w:fldChar w:fldCharType="end"/>
      </w:r>
      <w:r w:rsidR="001071A0">
        <w:rPr>
          <w:rtl/>
        </w:rPr>
        <w:t xml:space="preserve"> </w:t>
      </w:r>
    </w:p>
    <w:p w:rsidR="008651B2" w:rsidRPr="00042FDC" w:rsidRDefault="008651B2" w:rsidP="006243AA">
      <w:pPr>
        <w:pStyle w:val="af9"/>
        <w:numPr>
          <w:ilvl w:val="0"/>
          <w:numId w:val="2"/>
        </w:numPr>
        <w:overflowPunct/>
        <w:autoSpaceDE/>
        <w:autoSpaceDN/>
        <w:adjustRightInd/>
        <w:spacing w:before="240"/>
        <w:ind w:left="641" w:hanging="641"/>
        <w:textAlignment w:val="auto"/>
        <w:rPr>
          <w:b/>
          <w:bCs/>
          <w:rtl/>
        </w:rPr>
      </w:pPr>
      <w:r w:rsidRPr="00042FDC">
        <w:rPr>
          <w:rFonts w:hint="cs"/>
          <w:b/>
          <w:bCs/>
          <w:rtl/>
        </w:rPr>
        <w:t>ריכוז מועדים</w:t>
      </w:r>
      <w:r w:rsidRPr="00042FDC">
        <w:rPr>
          <w:b/>
          <w:bCs/>
          <w:rtl/>
        </w:rPr>
        <w:t>:</w:t>
      </w:r>
    </w:p>
    <w:p w:rsidR="008651B2" w:rsidRDefault="008651B2" w:rsidP="00C87DB8">
      <w:pPr>
        <w:pStyle w:val="af9"/>
        <w:ind w:left="641"/>
        <w:rPr>
          <w:rtl/>
        </w:rPr>
      </w:pPr>
      <w:r w:rsidRPr="00042FDC">
        <w:rPr>
          <w:rFonts w:hint="cs"/>
          <w:rtl/>
        </w:rPr>
        <w:t xml:space="preserve">מועד אחרון לקבלת שאלות המציעים בכתב: </w:t>
      </w:r>
      <w:bookmarkStart w:id="6" w:name="מעוד_שאלות"/>
      <w:r w:rsidR="00977549">
        <w:rPr>
          <w:rFonts w:hint="cs"/>
          <w:rtl/>
        </w:rPr>
        <w:t xml:space="preserve"> </w:t>
      </w:r>
      <w:r w:rsidR="00C579D9">
        <w:rPr>
          <w:b/>
          <w:bCs/>
        </w:rPr>
        <w:t>5.08.2014</w:t>
      </w:r>
      <w:r>
        <w:rPr>
          <w:rFonts w:hint="cs"/>
          <w:rtl/>
        </w:rPr>
        <w:t>,</w:t>
      </w:r>
      <w:r w:rsidRPr="00042FDC">
        <w:rPr>
          <w:rFonts w:hint="cs"/>
          <w:rtl/>
        </w:rPr>
        <w:t xml:space="preserve"> עד ה</w:t>
      </w:r>
      <w:r w:rsidRPr="00042FDC">
        <w:rPr>
          <w:rtl/>
        </w:rPr>
        <w:t xml:space="preserve">שעה </w:t>
      </w:r>
      <w:r w:rsidR="00C87DB8">
        <w:rPr>
          <w:rFonts w:hint="cs"/>
          <w:b/>
          <w:bCs/>
          <w:rtl/>
        </w:rPr>
        <w:t>12</w:t>
      </w:r>
      <w:r w:rsidRPr="007E145E">
        <w:rPr>
          <w:rFonts w:hint="cs"/>
          <w:b/>
          <w:bCs/>
          <w:rtl/>
        </w:rPr>
        <w:t>:00</w:t>
      </w:r>
      <w:bookmarkEnd w:id="6"/>
      <w:r>
        <w:rPr>
          <w:rFonts w:hint="cs"/>
          <w:rtl/>
        </w:rPr>
        <w:t>;</w:t>
      </w:r>
    </w:p>
    <w:p w:rsidR="007E145E" w:rsidRPr="00042FDC" w:rsidRDefault="007E145E" w:rsidP="00C87DB8">
      <w:pPr>
        <w:pStyle w:val="af9"/>
        <w:ind w:left="641"/>
        <w:rPr>
          <w:rtl/>
        </w:rPr>
      </w:pPr>
      <w:r>
        <w:rPr>
          <w:rFonts w:hint="cs"/>
          <w:rtl/>
        </w:rPr>
        <w:t xml:space="preserve">מועד אחרון למענה על שאלות המציעים: </w:t>
      </w:r>
      <w:bookmarkStart w:id="7" w:name="מעוד_המענה_לשאלות"/>
      <w:r w:rsidR="00977549">
        <w:rPr>
          <w:rFonts w:hint="cs"/>
          <w:rtl/>
        </w:rPr>
        <w:t xml:space="preserve"> </w:t>
      </w:r>
      <w:r w:rsidR="00C579D9">
        <w:rPr>
          <w:b/>
          <w:bCs/>
        </w:rPr>
        <w:t>17.08.2014</w:t>
      </w:r>
      <w:r>
        <w:rPr>
          <w:rFonts w:hint="cs"/>
          <w:rtl/>
        </w:rPr>
        <w:t xml:space="preserve">, עד השעה </w:t>
      </w:r>
      <w:r w:rsidR="00C87DB8">
        <w:rPr>
          <w:rFonts w:hint="cs"/>
          <w:b/>
          <w:bCs/>
          <w:rtl/>
        </w:rPr>
        <w:t>12</w:t>
      </w:r>
      <w:r w:rsidRPr="007E145E">
        <w:rPr>
          <w:rFonts w:hint="cs"/>
          <w:b/>
          <w:bCs/>
          <w:rtl/>
        </w:rPr>
        <w:t>:00</w:t>
      </w:r>
      <w:bookmarkEnd w:id="7"/>
      <w:r>
        <w:rPr>
          <w:rFonts w:hint="cs"/>
          <w:rtl/>
        </w:rPr>
        <w:t>;</w:t>
      </w:r>
    </w:p>
    <w:p w:rsidR="008651B2" w:rsidRDefault="008651B2" w:rsidP="00C579D9">
      <w:pPr>
        <w:pStyle w:val="af9"/>
        <w:ind w:left="641"/>
        <w:rPr>
          <w:rtl/>
        </w:rPr>
      </w:pPr>
      <w:r w:rsidRPr="00042FDC">
        <w:rPr>
          <w:rFonts w:hint="cs"/>
          <w:rtl/>
        </w:rPr>
        <w:t xml:space="preserve">מועד אחרון להגשת הצעות: </w:t>
      </w:r>
      <w:bookmarkStart w:id="8" w:name="מעוד_הגשה"/>
      <w:r w:rsidR="00977549">
        <w:rPr>
          <w:rFonts w:hint="cs"/>
          <w:rtl/>
        </w:rPr>
        <w:t xml:space="preserve"> </w:t>
      </w:r>
      <w:r w:rsidR="00C579D9">
        <w:rPr>
          <w:b/>
          <w:bCs/>
        </w:rPr>
        <w:t>24.08.2014</w:t>
      </w:r>
      <w:r w:rsidRPr="00042FDC">
        <w:rPr>
          <w:rFonts w:hint="cs"/>
          <w:rtl/>
        </w:rPr>
        <w:t>, עד ה</w:t>
      </w:r>
      <w:r w:rsidRPr="00042FDC">
        <w:rPr>
          <w:rtl/>
        </w:rPr>
        <w:t xml:space="preserve">שעה </w:t>
      </w:r>
      <w:r w:rsidRPr="007E145E">
        <w:rPr>
          <w:rFonts w:hint="cs"/>
          <w:b/>
          <w:bCs/>
          <w:rtl/>
        </w:rPr>
        <w:t>12:00</w:t>
      </w:r>
      <w:bookmarkEnd w:id="8"/>
      <w:r w:rsidRPr="00042FDC">
        <w:rPr>
          <w:rFonts w:hint="cs"/>
          <w:rtl/>
        </w:rPr>
        <w:t>;</w:t>
      </w:r>
    </w:p>
    <w:p w:rsidR="00977549" w:rsidRDefault="00977549" w:rsidP="00C579D9">
      <w:pPr>
        <w:pStyle w:val="af9"/>
        <w:ind w:left="641"/>
        <w:rPr>
          <w:rtl/>
        </w:rPr>
      </w:pPr>
      <w:r>
        <w:rPr>
          <w:rFonts w:hint="cs"/>
          <w:rtl/>
        </w:rPr>
        <w:t xml:space="preserve">תוקף ערבות הצעה: </w:t>
      </w:r>
      <w:bookmarkStart w:id="9" w:name="מעוד_תוקף_הערבות"/>
      <w:r>
        <w:rPr>
          <w:rFonts w:hint="cs"/>
          <w:rtl/>
        </w:rPr>
        <w:t xml:space="preserve"> </w:t>
      </w:r>
      <w:r w:rsidR="00C579D9">
        <w:rPr>
          <w:b/>
          <w:bCs/>
        </w:rPr>
        <w:t>24.12.2014</w:t>
      </w:r>
      <w:r>
        <w:rPr>
          <w:rFonts w:hint="cs"/>
          <w:rtl/>
        </w:rPr>
        <w:t xml:space="preserve"> </w:t>
      </w:r>
      <w:bookmarkEnd w:id="9"/>
      <w:r>
        <w:rPr>
          <w:rFonts w:hint="cs"/>
          <w:rtl/>
        </w:rPr>
        <w:t>.</w:t>
      </w:r>
    </w:p>
    <w:p w:rsidR="008651B2" w:rsidRPr="00655781" w:rsidRDefault="008651B2" w:rsidP="008651B2">
      <w:pPr>
        <w:ind w:left="4536"/>
        <w:jc w:val="center"/>
        <w:rPr>
          <w:b/>
          <w:bCs/>
          <w:rtl/>
        </w:rPr>
      </w:pPr>
      <w:r w:rsidRPr="00655781">
        <w:rPr>
          <w:rFonts w:hint="cs"/>
          <w:b/>
          <w:bCs/>
          <w:rtl/>
        </w:rPr>
        <w:t>בברכה,</w:t>
      </w:r>
    </w:p>
    <w:p w:rsidR="008651B2" w:rsidRPr="007278BC" w:rsidRDefault="00EC0562" w:rsidP="00836B32">
      <w:pPr>
        <w:spacing w:line="240" w:lineRule="auto"/>
        <w:ind w:left="4536"/>
        <w:jc w:val="center"/>
        <w:rPr>
          <w:b/>
          <w:bCs/>
          <w:rtl/>
        </w:rPr>
      </w:pPr>
      <w:r>
        <w:rPr>
          <w:rFonts w:hint="cs"/>
          <w:b/>
          <w:bCs/>
          <w:rtl/>
        </w:rPr>
        <w:t>רן בר</w:t>
      </w:r>
      <w:r w:rsidR="00AF2B49">
        <w:rPr>
          <w:rFonts w:hint="cs"/>
          <w:b/>
          <w:bCs/>
          <w:rtl/>
        </w:rPr>
        <w:t xml:space="preserve">, </w:t>
      </w:r>
    </w:p>
    <w:p w:rsidR="008651B2" w:rsidRPr="00655781" w:rsidRDefault="008651B2" w:rsidP="00836B32">
      <w:pPr>
        <w:spacing w:line="240" w:lineRule="auto"/>
        <w:ind w:left="4536"/>
        <w:jc w:val="center"/>
        <w:rPr>
          <w:b/>
          <w:bCs/>
          <w:rtl/>
        </w:rPr>
      </w:pPr>
      <w:r w:rsidRPr="00655781">
        <w:rPr>
          <w:rFonts w:hint="cs"/>
          <w:b/>
          <w:bCs/>
          <w:rtl/>
        </w:rPr>
        <w:t>יו"ר ועדת מכרזים</w:t>
      </w:r>
    </w:p>
    <w:p w:rsidR="008651B2" w:rsidRDefault="008651B2" w:rsidP="00836B32">
      <w:pPr>
        <w:spacing w:line="240" w:lineRule="auto"/>
        <w:ind w:left="4536"/>
        <w:jc w:val="center"/>
        <w:rPr>
          <w:rtl/>
        </w:rPr>
      </w:pPr>
      <w:r>
        <w:rPr>
          <w:rFonts w:hint="cs"/>
          <w:b/>
          <w:bCs/>
          <w:rtl/>
        </w:rPr>
        <w:t>משרד המדע, הטכנולוגיה והחלל</w:t>
      </w:r>
    </w:p>
    <w:p w:rsidR="00836B32" w:rsidRPr="00836B32" w:rsidRDefault="00836B32" w:rsidP="00836B32">
      <w:pPr>
        <w:spacing w:line="240" w:lineRule="auto"/>
        <w:ind w:left="4536"/>
        <w:jc w:val="center"/>
        <w:rPr>
          <w:b/>
          <w:bCs/>
          <w:rtl/>
        </w:rPr>
      </w:pPr>
      <w:r w:rsidRPr="00836B32">
        <w:rPr>
          <w:rFonts w:hint="cs"/>
          <w:b/>
          <w:bCs/>
          <w:rtl/>
        </w:rPr>
        <w:t>ומשרד התרבות והספורט</w:t>
      </w:r>
    </w:p>
    <w:p w:rsidR="00F363CD" w:rsidRDefault="00F363CD" w:rsidP="00C172A0">
      <w:pPr>
        <w:pStyle w:val="20"/>
        <w:pageBreakBefore/>
        <w:ind w:right="709"/>
        <w:jc w:val="center"/>
        <w:rPr>
          <w:rFonts w:cs="David"/>
          <w:rtl/>
        </w:rPr>
      </w:pPr>
      <w:bookmarkStart w:id="10" w:name="_Toc380928272"/>
      <w:bookmarkStart w:id="11" w:name="_Toc383077190"/>
      <w:r w:rsidRPr="00973F51">
        <w:rPr>
          <w:rFonts w:cs="David" w:hint="eastAsia"/>
          <w:rtl/>
        </w:rPr>
        <w:t>חלק</w:t>
      </w:r>
      <w:r w:rsidRPr="00973F51">
        <w:rPr>
          <w:rFonts w:cs="David"/>
          <w:rtl/>
        </w:rPr>
        <w:t xml:space="preserve"> </w:t>
      </w:r>
      <w:r w:rsidRPr="00973F51">
        <w:rPr>
          <w:rFonts w:cs="David" w:hint="eastAsia"/>
          <w:rtl/>
        </w:rPr>
        <w:t>א</w:t>
      </w:r>
      <w:r w:rsidRPr="00973F51">
        <w:rPr>
          <w:rFonts w:cs="David"/>
          <w:rtl/>
        </w:rPr>
        <w:t xml:space="preserve">' - </w:t>
      </w:r>
      <w:r w:rsidRPr="00973F51">
        <w:rPr>
          <w:rFonts w:cs="David" w:hint="eastAsia"/>
          <w:rtl/>
        </w:rPr>
        <w:t>נוהל</w:t>
      </w:r>
      <w:r w:rsidRPr="00973F51">
        <w:rPr>
          <w:rFonts w:cs="David"/>
          <w:rtl/>
        </w:rPr>
        <w:t xml:space="preserve"> </w:t>
      </w:r>
      <w:r w:rsidRPr="00973F51">
        <w:rPr>
          <w:rFonts w:cs="David" w:hint="eastAsia"/>
          <w:rtl/>
        </w:rPr>
        <w:t>המכרז</w:t>
      </w:r>
      <w:r w:rsidRPr="00973F51">
        <w:rPr>
          <w:rFonts w:cs="David"/>
          <w:rtl/>
        </w:rPr>
        <w:t xml:space="preserve"> </w:t>
      </w:r>
      <w:r w:rsidRPr="00973F51">
        <w:rPr>
          <w:rFonts w:cs="David" w:hint="eastAsia"/>
          <w:rtl/>
        </w:rPr>
        <w:t>ותנאיו</w:t>
      </w:r>
      <w:bookmarkEnd w:id="10"/>
      <w:bookmarkEnd w:id="11"/>
    </w:p>
    <w:p w:rsidR="00BB63CC" w:rsidRPr="00BB63CC" w:rsidRDefault="00BB63CC" w:rsidP="00BB63CC">
      <w:pPr>
        <w:rPr>
          <w:rtl/>
        </w:rPr>
      </w:pPr>
    </w:p>
    <w:p w:rsidR="008651B2" w:rsidRPr="00A72C03" w:rsidRDefault="00B1108A" w:rsidP="000A09E2">
      <w:pPr>
        <w:jc w:val="center"/>
        <w:rPr>
          <w:b/>
          <w:bCs/>
          <w:rtl/>
        </w:rPr>
      </w:pPr>
      <w:r>
        <w:fldChar w:fldCharType="begin"/>
      </w:r>
      <w:r>
        <w:instrText xml:space="preserve"> REF </w:instrText>
      </w:r>
      <w:r>
        <w:rPr>
          <w:rtl/>
        </w:rPr>
        <w:instrText>מס_מכרז</w:instrText>
      </w:r>
      <w:r>
        <w:instrText xml:space="preserve"> \h  \* MERGEFORMAT </w:instrText>
      </w:r>
      <w:r>
        <w:fldChar w:fldCharType="separate"/>
      </w:r>
      <w:r w:rsidR="00C87DB8" w:rsidRPr="00C87DB8">
        <w:rPr>
          <w:rFonts w:hint="cs"/>
          <w:b/>
          <w:bCs/>
          <w:rtl/>
        </w:rPr>
        <w:t>מכרז</w:t>
      </w:r>
      <w:r w:rsidR="00C87DB8" w:rsidRPr="00C87DB8">
        <w:rPr>
          <w:b/>
          <w:bCs/>
          <w:rtl/>
        </w:rPr>
        <w:t xml:space="preserve"> </w:t>
      </w:r>
      <w:r w:rsidR="00C87DB8" w:rsidRPr="00C87DB8">
        <w:rPr>
          <w:rFonts w:hint="cs"/>
          <w:b/>
          <w:bCs/>
          <w:rtl/>
        </w:rPr>
        <w:t>פומבי מס' 9/2014</w:t>
      </w:r>
      <w:r>
        <w:fldChar w:fldCharType="end"/>
      </w:r>
    </w:p>
    <w:bookmarkStart w:id="12" w:name="_Toc296193937"/>
    <w:p w:rsidR="002A5502" w:rsidRPr="00EC0562" w:rsidRDefault="00E54E7C" w:rsidP="000A09E2">
      <w:pPr>
        <w:jc w:val="center"/>
      </w:pPr>
      <w:r>
        <w:rPr>
          <w:b/>
          <w:bCs/>
          <w:rtl/>
        </w:rPr>
        <w:fldChar w:fldCharType="begin"/>
      </w:r>
      <w:r w:rsidR="002A5502" w:rsidRPr="002A5502">
        <w:rPr>
          <w:b/>
          <w:bCs/>
          <w:rtl/>
        </w:rPr>
        <w:instrText xml:space="preserve"> </w:instrText>
      </w:r>
      <w:r w:rsidR="002A5502" w:rsidRPr="002A5502">
        <w:rPr>
          <w:b/>
          <w:bCs/>
        </w:rPr>
        <w:instrText>REF</w:instrText>
      </w:r>
      <w:r w:rsidR="002A5502" w:rsidRPr="002A5502">
        <w:rPr>
          <w:b/>
          <w:bCs/>
          <w:rtl/>
        </w:rPr>
        <w:instrText xml:space="preserve"> שם_המכרז \</w:instrText>
      </w:r>
      <w:r w:rsidR="002A5502" w:rsidRPr="002A5502">
        <w:rPr>
          <w:b/>
          <w:bCs/>
        </w:rPr>
        <w:instrText>h</w:instrText>
      </w:r>
      <w:r w:rsidR="002A5502" w:rsidRPr="002A5502">
        <w:rPr>
          <w:b/>
          <w:bCs/>
          <w:rtl/>
        </w:rPr>
        <w:instrText xml:space="preserve"> </w:instrText>
      </w:r>
      <w:r w:rsidR="002A5502">
        <w:rPr>
          <w:b/>
          <w:bCs/>
          <w:rtl/>
        </w:rPr>
        <w:instrText xml:space="preserve"> \* </w:instrText>
      </w:r>
      <w:r w:rsidR="002A5502">
        <w:rPr>
          <w:b/>
          <w:bCs/>
        </w:rPr>
        <w:instrText>MERGEFORMAT</w:instrText>
      </w:r>
      <w:r w:rsidR="002A5502">
        <w:rPr>
          <w:b/>
          <w:bCs/>
          <w:rtl/>
        </w:rPr>
        <w:instrText xml:space="preserve"> </w:instrText>
      </w:r>
      <w:r>
        <w:rPr>
          <w:b/>
          <w:bCs/>
          <w:rtl/>
        </w:rPr>
      </w:r>
      <w:r>
        <w:rPr>
          <w:b/>
          <w:bCs/>
          <w:rtl/>
        </w:rPr>
        <w:fldChar w:fldCharType="separate"/>
      </w:r>
      <w:r w:rsidR="00C87DB8" w:rsidRPr="00C87DB8">
        <w:rPr>
          <w:rFonts w:hint="cs"/>
          <w:b/>
          <w:bCs/>
          <w:rtl/>
        </w:rPr>
        <w:t>לאספקת שירותי אבטחה עבור משרדי המדע הטכנולוגיה והחלל ומשרד התרבות והספורט</w:t>
      </w:r>
      <w:r w:rsidR="00C87DB8">
        <w:rPr>
          <w:rFonts w:hint="cs"/>
          <w:b/>
          <w:bCs/>
          <w:u w:val="single"/>
          <w:rtl/>
        </w:rPr>
        <w:t xml:space="preserve"> </w:t>
      </w:r>
      <w:r>
        <w:rPr>
          <w:b/>
          <w:bCs/>
          <w:rtl/>
        </w:rPr>
        <w:fldChar w:fldCharType="end"/>
      </w:r>
    </w:p>
    <w:bookmarkEnd w:id="12"/>
    <w:p w:rsidR="008651B2" w:rsidRDefault="008651B2" w:rsidP="00D9797D">
      <w:pPr>
        <w:numPr>
          <w:ilvl w:val="0"/>
          <w:numId w:val="7"/>
        </w:numPr>
        <w:spacing w:before="240"/>
        <w:ind w:left="357" w:hanging="357"/>
        <w:rPr>
          <w:b/>
          <w:bCs/>
          <w:u w:val="single"/>
          <w:lang w:eastAsia="en-US"/>
        </w:rPr>
      </w:pPr>
      <w:r>
        <w:rPr>
          <w:b/>
          <w:bCs/>
          <w:u w:val="single"/>
          <w:rtl/>
          <w:lang w:eastAsia="en-US"/>
        </w:rPr>
        <w:t>מב</w:t>
      </w:r>
      <w:r w:rsidRPr="009D593E">
        <w:rPr>
          <w:b/>
          <w:bCs/>
          <w:u w:val="single"/>
          <w:rtl/>
          <w:lang w:eastAsia="en-US"/>
        </w:rPr>
        <w:t xml:space="preserve">וא </w:t>
      </w:r>
    </w:p>
    <w:p w:rsidR="00E712FA" w:rsidRDefault="00B1108A" w:rsidP="00CC1961">
      <w:pPr>
        <w:numPr>
          <w:ilvl w:val="1"/>
          <w:numId w:val="7"/>
        </w:numPr>
        <w:ind w:left="1134" w:hanging="567"/>
        <w:rPr>
          <w:lang w:eastAsia="en-US"/>
        </w:rPr>
      </w:pPr>
      <w:r>
        <w:fldChar w:fldCharType="begin"/>
      </w:r>
      <w:r>
        <w:instrText xml:space="preserve"> REF </w:instrText>
      </w:r>
      <w:r>
        <w:rPr>
          <w:rtl/>
        </w:rPr>
        <w:instrText>המזמינים</w:instrText>
      </w:r>
      <w:r>
        <w:instrText xml:space="preserve"> \h  \* MERGEFORMAT </w:instrText>
      </w:r>
      <w:r>
        <w:fldChar w:fldCharType="separate"/>
      </w:r>
      <w:r w:rsidR="00C87DB8" w:rsidRPr="00C87DB8">
        <w:rPr>
          <w:rFonts w:hint="cs"/>
          <w:rtl/>
          <w:lang w:eastAsia="en-US"/>
        </w:rPr>
        <w:t>משרדי המדע הטכנולוגיה והחלל ומשרד התרבות והספורט</w:t>
      </w:r>
      <w:r>
        <w:fldChar w:fldCharType="end"/>
      </w:r>
      <w:r w:rsidR="00C51A8B">
        <w:rPr>
          <w:rFonts w:hint="cs"/>
          <w:rtl/>
          <w:lang w:eastAsia="en-US"/>
        </w:rPr>
        <w:t xml:space="preserve">(להלן </w:t>
      </w:r>
      <w:r w:rsidR="00C51A8B">
        <w:rPr>
          <w:rtl/>
          <w:lang w:eastAsia="en-US"/>
        </w:rPr>
        <w:t>–</w:t>
      </w:r>
      <w:r w:rsidR="00C51A8B">
        <w:rPr>
          <w:rFonts w:hint="cs"/>
          <w:rtl/>
          <w:lang w:eastAsia="en-US"/>
        </w:rPr>
        <w:t xml:space="preserve"> "</w:t>
      </w:r>
      <w:r w:rsidR="00C51A8B" w:rsidRPr="00CC1961">
        <w:rPr>
          <w:rFonts w:hint="eastAsia"/>
          <w:b/>
          <w:bCs/>
          <w:rtl/>
          <w:lang w:eastAsia="en-US"/>
        </w:rPr>
        <w:t>המשרד</w:t>
      </w:r>
      <w:r w:rsidR="00C51A8B">
        <w:rPr>
          <w:rFonts w:hint="cs"/>
          <w:rtl/>
          <w:lang w:eastAsia="en-US"/>
        </w:rPr>
        <w:t>")  פונים</w:t>
      </w:r>
      <w:r w:rsidR="00C51A8B" w:rsidRPr="00F206C0">
        <w:rPr>
          <w:rtl/>
          <w:lang w:eastAsia="en-US"/>
        </w:rPr>
        <w:t xml:space="preserve"> </w:t>
      </w:r>
      <w:r w:rsidR="008651B2" w:rsidRPr="00F206C0">
        <w:rPr>
          <w:rtl/>
          <w:lang w:eastAsia="en-US"/>
        </w:rPr>
        <w:t xml:space="preserve">בזאת לקבלת הצעות </w:t>
      </w:r>
      <w:r>
        <w:fldChar w:fldCharType="begin"/>
      </w:r>
      <w:r>
        <w:instrText xml:space="preserve"> REF </w:instrText>
      </w:r>
      <w:r>
        <w:rPr>
          <w:rtl/>
        </w:rPr>
        <w:instrText>שם_המכרז</w:instrText>
      </w:r>
      <w:r>
        <w:instrText xml:space="preserve"> \h  \* MERGEFORMAT </w:instrText>
      </w:r>
      <w:r>
        <w:fldChar w:fldCharType="separate"/>
      </w:r>
      <w:r w:rsidR="00C87DB8" w:rsidRPr="00C87DB8">
        <w:rPr>
          <w:rFonts w:hint="cs"/>
          <w:rtl/>
          <w:lang w:eastAsia="en-US"/>
        </w:rPr>
        <w:t>לאספקת שירותי אבטחה עבור משרדי המדע הטכנולוגיה והחלל ומשרד התרבות והספורט</w:t>
      </w:r>
      <w:r w:rsidR="00C87DB8">
        <w:rPr>
          <w:rFonts w:hint="cs"/>
          <w:b/>
          <w:bCs/>
          <w:u w:val="single"/>
          <w:rtl/>
        </w:rPr>
        <w:t xml:space="preserve"> </w:t>
      </w:r>
      <w:r>
        <w:fldChar w:fldCharType="end"/>
      </w:r>
      <w:r w:rsidR="002A5502" w:rsidRPr="002A5502">
        <w:rPr>
          <w:rFonts w:hint="cs"/>
          <w:rtl/>
          <w:lang w:eastAsia="en-US"/>
        </w:rPr>
        <w:t xml:space="preserve"> </w:t>
      </w:r>
      <w:r w:rsidR="009B2AB6">
        <w:rPr>
          <w:rFonts w:hint="cs"/>
          <w:rtl/>
          <w:lang w:eastAsia="en-US"/>
        </w:rPr>
        <w:t>(</w:t>
      </w:r>
      <w:r w:rsidR="002A5502">
        <w:rPr>
          <w:rFonts w:hint="cs"/>
          <w:rtl/>
          <w:lang w:eastAsia="en-US"/>
        </w:rPr>
        <w:t>להלן: - "</w:t>
      </w:r>
      <w:r w:rsidR="002A5502" w:rsidRPr="00CC1961">
        <w:rPr>
          <w:rFonts w:hint="cs"/>
          <w:b/>
          <w:bCs/>
          <w:rtl/>
          <w:lang w:eastAsia="en-US"/>
        </w:rPr>
        <w:t>השירותים</w:t>
      </w:r>
      <w:r w:rsidR="002A5502">
        <w:rPr>
          <w:rFonts w:hint="cs"/>
          <w:rtl/>
          <w:lang w:eastAsia="en-US"/>
        </w:rPr>
        <w:t>"</w:t>
      </w:r>
      <w:r w:rsidR="009B2AB6">
        <w:rPr>
          <w:rFonts w:hint="cs"/>
          <w:rtl/>
          <w:lang w:eastAsia="en-US"/>
        </w:rPr>
        <w:t>).</w:t>
      </w:r>
    </w:p>
    <w:p w:rsidR="008651B2" w:rsidRPr="00F206C0" w:rsidRDefault="008651B2" w:rsidP="00D9797D">
      <w:pPr>
        <w:numPr>
          <w:ilvl w:val="1"/>
          <w:numId w:val="7"/>
        </w:numPr>
        <w:ind w:left="1134" w:hanging="567"/>
        <w:rPr>
          <w:b/>
          <w:bCs/>
          <w:rtl/>
          <w:lang w:eastAsia="en-US"/>
        </w:rPr>
      </w:pPr>
      <w:r w:rsidRPr="00F206C0">
        <w:rPr>
          <w:rFonts w:hint="cs"/>
          <w:b/>
          <w:bCs/>
          <w:rtl/>
          <w:lang w:eastAsia="en-US"/>
        </w:rPr>
        <w:t>העברת שאלות ובירורים</w:t>
      </w:r>
      <w:r>
        <w:rPr>
          <w:rFonts w:hint="cs"/>
          <w:b/>
          <w:bCs/>
          <w:rtl/>
          <w:lang w:eastAsia="en-US"/>
        </w:rPr>
        <w:t>:</w:t>
      </w:r>
    </w:p>
    <w:p w:rsidR="008651B2" w:rsidRPr="00042FDC" w:rsidRDefault="008651B2" w:rsidP="008651B2">
      <w:pPr>
        <w:widowControl w:val="0"/>
        <w:ind w:left="1134"/>
        <w:rPr>
          <w:rtl/>
          <w:lang w:eastAsia="en-US"/>
        </w:rPr>
      </w:pPr>
      <w:r>
        <w:rPr>
          <w:rFonts w:hint="cs"/>
          <w:rtl/>
          <w:lang w:eastAsia="en-US"/>
        </w:rPr>
        <w:t xml:space="preserve">כל הפונים מתבקשים לקרוא </w:t>
      </w:r>
      <w:r w:rsidR="008E2F7A">
        <w:rPr>
          <w:rFonts w:hint="cs"/>
          <w:rtl/>
          <w:lang w:eastAsia="en-US"/>
        </w:rPr>
        <w:t>את חוברת המכרז על כל</w:t>
      </w:r>
      <w:r w:rsidRPr="00042FDC">
        <w:rPr>
          <w:rFonts w:hint="cs"/>
          <w:rtl/>
          <w:lang w:eastAsia="en-US"/>
        </w:rPr>
        <w:t xml:space="preserve"> נספחיה בטרם משלוח שאלות/הערות.</w:t>
      </w:r>
    </w:p>
    <w:p w:rsidR="008651B2" w:rsidRDefault="008651B2" w:rsidP="00447DE0">
      <w:pPr>
        <w:widowControl w:val="0"/>
        <w:ind w:left="1134"/>
        <w:rPr>
          <w:rtl/>
          <w:lang w:eastAsia="en-US"/>
        </w:rPr>
      </w:pPr>
      <w:r w:rsidRPr="00042FDC">
        <w:rPr>
          <w:rFonts w:hint="cs"/>
          <w:rtl/>
          <w:lang w:eastAsia="en-US"/>
        </w:rPr>
        <w:t xml:space="preserve">יש להעביר את השאלות עד לתאריך </w:t>
      </w:r>
      <w:r w:rsidR="00E54E7C">
        <w:rPr>
          <w:b/>
          <w:bCs/>
          <w:rtl/>
        </w:rPr>
        <w:fldChar w:fldCharType="begin"/>
      </w:r>
      <w:r w:rsidR="002A5502">
        <w:rPr>
          <w:rtl/>
          <w:lang w:eastAsia="en-US"/>
        </w:rPr>
        <w:instrText xml:space="preserve"> </w:instrText>
      </w:r>
      <w:r w:rsidR="002A5502">
        <w:rPr>
          <w:rFonts w:hint="cs"/>
          <w:lang w:eastAsia="en-US"/>
        </w:rPr>
        <w:instrText>REF</w:instrText>
      </w:r>
      <w:r w:rsidR="002A5502">
        <w:rPr>
          <w:rFonts w:hint="cs"/>
          <w:rtl/>
          <w:lang w:eastAsia="en-US"/>
        </w:rPr>
        <w:instrText xml:space="preserve"> מעוד_שאלות \</w:instrText>
      </w:r>
      <w:r w:rsidR="002A5502">
        <w:rPr>
          <w:rFonts w:hint="cs"/>
          <w:lang w:eastAsia="en-US"/>
        </w:rPr>
        <w:instrText>h</w:instrText>
      </w:r>
      <w:r w:rsidR="002A5502">
        <w:rPr>
          <w:rtl/>
          <w:lang w:eastAsia="en-US"/>
        </w:rPr>
        <w:instrText xml:space="preserve"> </w:instrText>
      </w:r>
      <w:r w:rsidR="00E54E7C">
        <w:rPr>
          <w:b/>
          <w:bCs/>
          <w:rtl/>
        </w:rPr>
      </w:r>
      <w:r w:rsidR="00E54E7C">
        <w:rPr>
          <w:b/>
          <w:bCs/>
          <w:rtl/>
        </w:rPr>
        <w:fldChar w:fldCharType="separate"/>
      </w:r>
      <w:r w:rsidR="00C87DB8">
        <w:rPr>
          <w:rFonts w:hint="cs"/>
          <w:rtl/>
        </w:rPr>
        <w:t xml:space="preserve"> </w:t>
      </w:r>
      <w:r w:rsidR="00C87DB8">
        <w:rPr>
          <w:b/>
          <w:bCs/>
        </w:rPr>
        <w:t>5.08.2014</w:t>
      </w:r>
      <w:r w:rsidR="00C87DB8">
        <w:rPr>
          <w:rFonts w:hint="cs"/>
          <w:rtl/>
        </w:rPr>
        <w:t>,</w:t>
      </w:r>
      <w:r w:rsidR="00C87DB8" w:rsidRPr="00042FDC">
        <w:rPr>
          <w:rFonts w:hint="cs"/>
          <w:rtl/>
        </w:rPr>
        <w:t xml:space="preserve"> עד ה</w:t>
      </w:r>
      <w:r w:rsidR="00C87DB8" w:rsidRPr="00042FDC">
        <w:rPr>
          <w:rtl/>
        </w:rPr>
        <w:t xml:space="preserve">שעה </w:t>
      </w:r>
      <w:r w:rsidR="00C87DB8">
        <w:rPr>
          <w:rFonts w:hint="cs"/>
          <w:b/>
          <w:bCs/>
          <w:rtl/>
        </w:rPr>
        <w:t>12</w:t>
      </w:r>
      <w:r w:rsidR="00C87DB8" w:rsidRPr="007E145E">
        <w:rPr>
          <w:rFonts w:hint="cs"/>
          <w:b/>
          <w:bCs/>
          <w:rtl/>
        </w:rPr>
        <w:t>:00</w:t>
      </w:r>
      <w:r w:rsidR="00E54E7C">
        <w:rPr>
          <w:b/>
          <w:bCs/>
          <w:rtl/>
        </w:rPr>
        <w:fldChar w:fldCharType="end"/>
      </w:r>
      <w:r w:rsidRPr="00042FDC">
        <w:rPr>
          <w:rFonts w:hint="cs"/>
          <w:rtl/>
          <w:lang w:eastAsia="en-US"/>
        </w:rPr>
        <w:t>,</w:t>
      </w:r>
      <w:r>
        <w:rPr>
          <w:rFonts w:hint="cs"/>
          <w:rtl/>
          <w:lang w:eastAsia="en-US"/>
        </w:rPr>
        <w:t xml:space="preserve"> לדואר אלקטרוני </w:t>
      </w:r>
      <w:bookmarkStart w:id="13" w:name="דואל_איש_הקשר"/>
      <w:r w:rsidR="00447DE0" w:rsidRPr="00447DE0">
        <w:t>amirb@most.gov.il</w:t>
      </w:r>
      <w:bookmarkEnd w:id="13"/>
      <w:r w:rsidR="00923472" w:rsidRPr="008B42F7">
        <w:rPr>
          <w:rtl/>
          <w:lang w:eastAsia="en-US"/>
        </w:rPr>
        <w:t>,</w:t>
      </w:r>
      <w:r w:rsidR="008B42F7" w:rsidRPr="008B42F7">
        <w:rPr>
          <w:rFonts w:hint="cs"/>
          <w:rtl/>
          <w:lang w:eastAsia="en-US"/>
        </w:rPr>
        <w:t xml:space="preserve"> אל</w:t>
      </w:r>
      <w:r w:rsidR="008B42F7" w:rsidRPr="00447DE0">
        <w:rPr>
          <w:rFonts w:hint="cs"/>
          <w:rtl/>
          <w:lang w:eastAsia="en-US"/>
        </w:rPr>
        <w:t xml:space="preserve"> </w:t>
      </w:r>
      <w:r w:rsidR="008B42F7" w:rsidRPr="008B42F7">
        <w:rPr>
          <w:rFonts w:hint="cs"/>
          <w:rtl/>
          <w:lang w:eastAsia="en-US"/>
        </w:rPr>
        <w:t xml:space="preserve">מר </w:t>
      </w:r>
      <w:bookmarkStart w:id="14" w:name="שם_איש_הקשר"/>
      <w:r w:rsidR="00447DE0" w:rsidRPr="00447DE0">
        <w:rPr>
          <w:rtl/>
          <w:lang w:eastAsia="en-US"/>
        </w:rPr>
        <w:t>אמיר ברק</w:t>
      </w:r>
      <w:r w:rsidR="00447DE0" w:rsidRPr="00447DE0">
        <w:rPr>
          <w:rFonts w:hint="cs"/>
          <w:rtl/>
          <w:lang w:eastAsia="en-US"/>
        </w:rPr>
        <w:t xml:space="preserve"> </w:t>
      </w:r>
      <w:bookmarkEnd w:id="14"/>
      <w:r>
        <w:rPr>
          <w:rFonts w:hint="cs"/>
          <w:rtl/>
          <w:lang w:eastAsia="en-US"/>
        </w:rPr>
        <w:t>(להלן "</w:t>
      </w:r>
      <w:r w:rsidRPr="00C36687">
        <w:rPr>
          <w:rFonts w:hint="cs"/>
          <w:b/>
          <w:bCs/>
          <w:rtl/>
          <w:lang w:eastAsia="en-US"/>
        </w:rPr>
        <w:t>נציג המשרד</w:t>
      </w:r>
      <w:r>
        <w:rPr>
          <w:rFonts w:hint="cs"/>
          <w:rtl/>
          <w:lang w:eastAsia="en-US"/>
        </w:rPr>
        <w:t>"), תוך ציון שם המציע. שאלות ההבהרה יכללו את מספר הסעיף במכרז אליו מתייחסת השאלה.</w:t>
      </w:r>
    </w:p>
    <w:p w:rsidR="008651B2" w:rsidRDefault="008651B2" w:rsidP="008651B2">
      <w:pPr>
        <w:widowControl w:val="0"/>
        <w:ind w:left="1134"/>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rsidR="008651B2" w:rsidRDefault="00303C43" w:rsidP="00447DE0">
      <w:pPr>
        <w:widowControl w:val="0"/>
        <w:ind w:left="1134"/>
        <w:rPr>
          <w:rtl/>
          <w:lang w:eastAsia="en-US"/>
        </w:rPr>
      </w:pPr>
      <w:r>
        <w:rPr>
          <w:rFonts w:hint="cs"/>
          <w:rtl/>
          <w:lang w:eastAsia="en-US"/>
        </w:rPr>
        <w:t>המענה לשאלות המציעים יפורסם באתר המשרד לא יאוחר מתאריך</w:t>
      </w:r>
      <w:r w:rsidR="00447DE0">
        <w:rPr>
          <w:rFonts w:hint="cs"/>
          <w:b/>
          <w:bCs/>
          <w:rtl/>
          <w:lang w:eastAsia="en-US"/>
        </w:rPr>
        <w:t xml:space="preserve"> </w:t>
      </w:r>
      <w:r w:rsidR="00E54E7C">
        <w:rPr>
          <w:b/>
          <w:bCs/>
          <w:rtl/>
          <w:lang w:eastAsia="en-US"/>
        </w:rPr>
        <w:fldChar w:fldCharType="begin"/>
      </w:r>
      <w:r w:rsidR="00447DE0">
        <w:rPr>
          <w:b/>
          <w:bCs/>
          <w:rtl/>
          <w:lang w:eastAsia="en-US"/>
        </w:rPr>
        <w:instrText xml:space="preserve"> </w:instrText>
      </w:r>
      <w:r w:rsidR="00447DE0">
        <w:rPr>
          <w:rFonts w:hint="cs"/>
          <w:b/>
          <w:bCs/>
          <w:lang w:eastAsia="en-US"/>
        </w:rPr>
        <w:instrText>REF</w:instrText>
      </w:r>
      <w:r w:rsidR="00447DE0">
        <w:rPr>
          <w:rFonts w:hint="cs"/>
          <w:b/>
          <w:bCs/>
          <w:rtl/>
          <w:lang w:eastAsia="en-US"/>
        </w:rPr>
        <w:instrText xml:space="preserve"> מעוד_המענה_לשאלות \</w:instrText>
      </w:r>
      <w:r w:rsidR="00447DE0">
        <w:rPr>
          <w:rFonts w:hint="cs"/>
          <w:b/>
          <w:bCs/>
          <w:lang w:eastAsia="en-US"/>
        </w:rPr>
        <w:instrText>h</w:instrText>
      </w:r>
      <w:r w:rsidR="00447DE0">
        <w:rPr>
          <w:b/>
          <w:bCs/>
          <w:rtl/>
          <w:lang w:eastAsia="en-US"/>
        </w:rPr>
        <w:instrText xml:space="preserve"> </w:instrText>
      </w:r>
      <w:r w:rsidR="00E54E7C">
        <w:rPr>
          <w:b/>
          <w:bCs/>
          <w:rtl/>
          <w:lang w:eastAsia="en-US"/>
        </w:rPr>
      </w:r>
      <w:r w:rsidR="00E54E7C">
        <w:rPr>
          <w:b/>
          <w:bCs/>
          <w:rtl/>
          <w:lang w:eastAsia="en-US"/>
        </w:rPr>
        <w:fldChar w:fldCharType="separate"/>
      </w:r>
      <w:r w:rsidR="00C87DB8">
        <w:rPr>
          <w:rFonts w:hint="cs"/>
          <w:rtl/>
        </w:rPr>
        <w:t xml:space="preserve"> </w:t>
      </w:r>
      <w:r w:rsidR="00C87DB8">
        <w:rPr>
          <w:b/>
          <w:bCs/>
        </w:rPr>
        <w:t>17.08.2014</w:t>
      </w:r>
      <w:r w:rsidR="00C87DB8">
        <w:rPr>
          <w:rFonts w:hint="cs"/>
          <w:rtl/>
        </w:rPr>
        <w:t xml:space="preserve">, עד השעה </w:t>
      </w:r>
      <w:r w:rsidR="00C87DB8">
        <w:rPr>
          <w:rFonts w:hint="cs"/>
          <w:b/>
          <w:bCs/>
          <w:rtl/>
        </w:rPr>
        <w:t>12</w:t>
      </w:r>
      <w:r w:rsidR="00C87DB8" w:rsidRPr="007E145E">
        <w:rPr>
          <w:rFonts w:hint="cs"/>
          <w:b/>
          <w:bCs/>
          <w:rtl/>
        </w:rPr>
        <w:t>:00</w:t>
      </w:r>
      <w:r w:rsidR="00E54E7C">
        <w:rPr>
          <w:b/>
          <w:bCs/>
          <w:rtl/>
          <w:lang w:eastAsia="en-US"/>
        </w:rPr>
        <w:fldChar w:fldCharType="end"/>
      </w:r>
      <w:r>
        <w:rPr>
          <w:rFonts w:hint="cs"/>
          <w:rtl/>
          <w:lang w:eastAsia="en-US"/>
        </w:rPr>
        <w:t xml:space="preserve">. </w:t>
      </w:r>
      <w:r w:rsidR="008651B2">
        <w:rPr>
          <w:rFonts w:hint="cs"/>
          <w:rtl/>
          <w:lang w:eastAsia="en-US"/>
        </w:rPr>
        <w:t>באחריות המציעים לוודא קבלת סיכום התשובות.</w:t>
      </w:r>
    </w:p>
    <w:p w:rsidR="008651B2" w:rsidRPr="0058384D" w:rsidRDefault="008651B2" w:rsidP="00D9797D">
      <w:pPr>
        <w:numPr>
          <w:ilvl w:val="0"/>
          <w:numId w:val="7"/>
        </w:numPr>
        <w:spacing w:before="240"/>
        <w:ind w:left="357" w:hanging="357"/>
        <w:rPr>
          <w:b/>
          <w:bCs/>
          <w:u w:val="single"/>
          <w:rtl/>
          <w:lang w:eastAsia="en-US"/>
        </w:rPr>
      </w:pPr>
      <w:r w:rsidRPr="00F206C0">
        <w:rPr>
          <w:rFonts w:hint="cs"/>
          <w:b/>
          <w:bCs/>
          <w:u w:val="single"/>
          <w:rtl/>
          <w:lang w:eastAsia="en-US"/>
        </w:rPr>
        <w:t>הגדרות</w:t>
      </w:r>
    </w:p>
    <w:p w:rsidR="008651B2" w:rsidRDefault="008651B2" w:rsidP="00447DE0">
      <w:pPr>
        <w:numPr>
          <w:ilvl w:val="1"/>
          <w:numId w:val="7"/>
        </w:numPr>
        <w:ind w:left="1134" w:hanging="567"/>
        <w:rPr>
          <w:rtl/>
          <w:lang w:eastAsia="en-US"/>
        </w:rPr>
      </w:pPr>
      <w:r w:rsidRPr="00F206C0">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B1108A">
        <w:fldChar w:fldCharType="begin"/>
      </w:r>
      <w:r w:rsidR="00B1108A">
        <w:instrText xml:space="preserve"> REF </w:instrText>
      </w:r>
      <w:r w:rsidR="00B1108A">
        <w:rPr>
          <w:rtl/>
        </w:rPr>
        <w:instrText>המזמינים</w:instrText>
      </w:r>
      <w:r w:rsidR="00B1108A">
        <w:instrText xml:space="preserve"> \h  \* MERGEFORMAT </w:instrText>
      </w:r>
      <w:r w:rsidR="00B1108A">
        <w:fldChar w:fldCharType="separate"/>
      </w:r>
      <w:r w:rsidR="00C87DB8" w:rsidRPr="00C87DB8">
        <w:rPr>
          <w:rFonts w:hint="cs"/>
          <w:rtl/>
          <w:lang w:eastAsia="en-US"/>
        </w:rPr>
        <w:t>משרדי המדע הטכנולוגיה והחלל ומשרד התרבות והספורט</w:t>
      </w:r>
      <w:r w:rsidR="00B1108A">
        <w:fldChar w:fldCharType="end"/>
      </w:r>
      <w:r>
        <w:rPr>
          <w:rFonts w:hint="cs"/>
          <w:rtl/>
          <w:lang w:eastAsia="en-US"/>
        </w:rPr>
        <w:t xml:space="preserve">. </w:t>
      </w:r>
    </w:p>
    <w:p w:rsidR="008651B2" w:rsidRDefault="008651B2" w:rsidP="00447DE0">
      <w:pPr>
        <w:numPr>
          <w:ilvl w:val="1"/>
          <w:numId w:val="7"/>
        </w:numPr>
        <w:ind w:left="1134" w:hanging="567"/>
        <w:rPr>
          <w:rtl/>
          <w:lang w:eastAsia="en-US"/>
        </w:rPr>
      </w:pPr>
      <w:r w:rsidRPr="00F206C0">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w:t>
      </w:r>
      <w:bookmarkStart w:id="15" w:name="היחידה_המזמינה"/>
      <w:r w:rsidR="00447DE0">
        <w:rPr>
          <w:rFonts w:hint="cs"/>
          <w:rtl/>
          <w:lang w:eastAsia="en-US"/>
        </w:rPr>
        <w:t>אגף הב</w:t>
      </w:r>
      <w:r w:rsidR="007C3D3D">
        <w:rPr>
          <w:rFonts w:hint="cs"/>
          <w:rtl/>
          <w:lang w:eastAsia="en-US"/>
        </w:rPr>
        <w:t>י</w:t>
      </w:r>
      <w:r w:rsidR="00447DE0">
        <w:rPr>
          <w:rFonts w:hint="cs"/>
          <w:rtl/>
          <w:lang w:eastAsia="en-US"/>
        </w:rPr>
        <w:t>טחון</w:t>
      </w:r>
      <w:bookmarkEnd w:id="15"/>
      <w:r>
        <w:rPr>
          <w:rFonts w:hint="cs"/>
          <w:rtl/>
          <w:lang w:eastAsia="en-US"/>
        </w:rPr>
        <w:t>.</w:t>
      </w:r>
    </w:p>
    <w:p w:rsidR="008651B2" w:rsidRDefault="008651B2" w:rsidP="00447DE0">
      <w:pPr>
        <w:numPr>
          <w:ilvl w:val="1"/>
          <w:numId w:val="7"/>
        </w:numPr>
        <w:ind w:left="1134" w:hanging="567"/>
        <w:rPr>
          <w:lang w:eastAsia="en-US"/>
        </w:rPr>
      </w:pPr>
      <w:r w:rsidRPr="00F206C0">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w:t>
      </w:r>
      <w:r w:rsidR="00B1108A">
        <w:fldChar w:fldCharType="begin"/>
      </w:r>
      <w:r w:rsidR="00B1108A">
        <w:instrText xml:space="preserve"> REF </w:instrText>
      </w:r>
      <w:r w:rsidR="00B1108A">
        <w:rPr>
          <w:rtl/>
        </w:rPr>
        <w:instrText>שם_השירותים</w:instrText>
      </w:r>
      <w:r w:rsidR="00B1108A">
        <w:instrText xml:space="preserve"> \h  \* MERGEFORMAT </w:instrText>
      </w:r>
      <w:r w:rsidR="00B1108A">
        <w:fldChar w:fldCharType="separate"/>
      </w:r>
      <w:r w:rsidR="00C87DB8" w:rsidRPr="00C87DB8">
        <w:rPr>
          <w:rFonts w:hint="cs"/>
          <w:rtl/>
          <w:lang w:eastAsia="en-US"/>
        </w:rPr>
        <w:t xml:space="preserve">אספקת שירותי אבטחה עבור משרדי המדע הטכנולוגיה והחלל ומשרד התרבות והספורט  </w:t>
      </w:r>
      <w:r w:rsidR="00B1108A">
        <w:fldChar w:fldCharType="end"/>
      </w:r>
      <w:r>
        <w:rPr>
          <w:rFonts w:hint="cs"/>
          <w:rtl/>
          <w:lang w:eastAsia="en-US"/>
        </w:rPr>
        <w:t xml:space="preserve">כמפורט </w:t>
      </w:r>
      <w:r w:rsidR="00D32D99">
        <w:rPr>
          <w:rFonts w:hint="cs"/>
          <w:rtl/>
          <w:lang w:eastAsia="en-US"/>
        </w:rPr>
        <w:t>בנספח א'.</w:t>
      </w:r>
    </w:p>
    <w:p w:rsidR="008651B2" w:rsidRPr="001B0B4F" w:rsidRDefault="008651B2" w:rsidP="00D9797D">
      <w:pPr>
        <w:numPr>
          <w:ilvl w:val="1"/>
          <w:numId w:val="7"/>
        </w:numPr>
        <w:ind w:left="1134" w:hanging="567"/>
        <w:rPr>
          <w:rtl/>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rsidR="008651B2" w:rsidRDefault="008651B2" w:rsidP="00D9797D">
      <w:pPr>
        <w:numPr>
          <w:ilvl w:val="1"/>
          <w:numId w:val="7"/>
        </w:numPr>
        <w:ind w:left="1134" w:hanging="567"/>
        <w:rPr>
          <w:lang w:eastAsia="en-US"/>
        </w:rPr>
      </w:pPr>
      <w:r w:rsidRPr="00F206C0">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rsidR="0099397E" w:rsidRPr="00164C85" w:rsidRDefault="0099397E" w:rsidP="006E328F">
      <w:pPr>
        <w:numPr>
          <w:ilvl w:val="1"/>
          <w:numId w:val="7"/>
        </w:numPr>
        <w:ind w:left="1134" w:hanging="567"/>
        <w:rPr>
          <w:rtl/>
          <w:lang w:eastAsia="en-US"/>
        </w:rPr>
      </w:pPr>
      <w:r w:rsidRPr="00164C85">
        <w:rPr>
          <w:rFonts w:hint="eastAsia"/>
          <w:b/>
          <w:bCs/>
          <w:rtl/>
          <w:lang w:eastAsia="en-US"/>
        </w:rPr>
        <w:t>חברה</w:t>
      </w:r>
      <w:r w:rsidRPr="00164C85">
        <w:rPr>
          <w:b/>
          <w:bCs/>
          <w:rtl/>
          <w:lang w:eastAsia="en-US"/>
        </w:rPr>
        <w:t xml:space="preserve"> </w:t>
      </w:r>
      <w:r w:rsidRPr="00164C85">
        <w:rPr>
          <w:rFonts w:hint="eastAsia"/>
          <w:b/>
          <w:bCs/>
          <w:rtl/>
          <w:lang w:eastAsia="en-US"/>
        </w:rPr>
        <w:t>בשליטת</w:t>
      </w:r>
      <w:r w:rsidRPr="00164C85">
        <w:rPr>
          <w:b/>
          <w:bCs/>
          <w:rtl/>
          <w:lang w:eastAsia="en-US"/>
        </w:rPr>
        <w:t xml:space="preserve"> </w:t>
      </w:r>
      <w:r w:rsidRPr="00164C85">
        <w:rPr>
          <w:rFonts w:hint="eastAsia"/>
          <w:b/>
          <w:bCs/>
          <w:rtl/>
          <w:lang w:eastAsia="en-US"/>
        </w:rPr>
        <w:t>המציע</w:t>
      </w:r>
      <w:r w:rsidRPr="00164C85">
        <w:rPr>
          <w:rtl/>
          <w:lang w:eastAsia="en-US"/>
        </w:rPr>
        <w:t xml:space="preserve"> – חברה שהמציע מחזיק ב</w:t>
      </w:r>
      <w:r w:rsidR="006E328F" w:rsidRPr="00164C85">
        <w:rPr>
          <w:rFonts w:hint="eastAsia"/>
          <w:rtl/>
          <w:lang w:eastAsia="en-US"/>
        </w:rPr>
        <w:t>רובו</w:t>
      </w:r>
      <w:r w:rsidR="006E328F" w:rsidRPr="00164C85">
        <w:rPr>
          <w:rtl/>
          <w:lang w:eastAsia="en-US"/>
        </w:rPr>
        <w:t xml:space="preserve"> </w:t>
      </w:r>
      <w:r w:rsidR="006E328F" w:rsidRPr="00164C85">
        <w:rPr>
          <w:rFonts w:hint="eastAsia"/>
          <w:rtl/>
          <w:lang w:eastAsia="en-US"/>
        </w:rPr>
        <w:t>של</w:t>
      </w:r>
      <w:r w:rsidR="006E328F" w:rsidRPr="00164C85">
        <w:rPr>
          <w:rtl/>
          <w:lang w:eastAsia="en-US"/>
        </w:rPr>
        <w:t xml:space="preserve"> </w:t>
      </w:r>
      <w:r w:rsidR="006E328F" w:rsidRPr="00164C85">
        <w:rPr>
          <w:rFonts w:hint="eastAsia"/>
          <w:rtl/>
          <w:lang w:eastAsia="en-US"/>
        </w:rPr>
        <w:t>הון</w:t>
      </w:r>
      <w:r w:rsidR="006E328F" w:rsidRPr="00164C85">
        <w:rPr>
          <w:rtl/>
          <w:lang w:eastAsia="en-US"/>
        </w:rPr>
        <w:t xml:space="preserve"> </w:t>
      </w:r>
      <w:r w:rsidR="006E328F" w:rsidRPr="00164C85">
        <w:rPr>
          <w:rFonts w:hint="eastAsia"/>
          <w:rtl/>
          <w:lang w:eastAsia="en-US"/>
        </w:rPr>
        <w:t>המניות</w:t>
      </w:r>
      <w:r w:rsidR="006E328F" w:rsidRPr="00164C85">
        <w:rPr>
          <w:rtl/>
          <w:lang w:eastAsia="en-US"/>
        </w:rPr>
        <w:t xml:space="preserve"> </w:t>
      </w:r>
      <w:r w:rsidR="006E328F" w:rsidRPr="00164C85">
        <w:rPr>
          <w:rFonts w:hint="eastAsia"/>
          <w:rtl/>
          <w:lang w:eastAsia="en-US"/>
        </w:rPr>
        <w:t>שלה</w:t>
      </w:r>
      <w:r w:rsidR="006E328F" w:rsidRPr="00164C85">
        <w:rPr>
          <w:rtl/>
          <w:lang w:eastAsia="en-US"/>
        </w:rPr>
        <w:t xml:space="preserve"> (למעלה </w:t>
      </w:r>
      <w:r w:rsidR="006E328F" w:rsidRPr="00164C85">
        <w:rPr>
          <w:rFonts w:hint="eastAsia"/>
          <w:rtl/>
          <w:lang w:eastAsia="en-US"/>
        </w:rPr>
        <w:t>מ</w:t>
      </w:r>
      <w:r w:rsidR="006E328F" w:rsidRPr="00164C85">
        <w:rPr>
          <w:rtl/>
          <w:lang w:eastAsia="en-US"/>
        </w:rPr>
        <w:t>-50%)</w:t>
      </w:r>
      <w:r w:rsidR="00B4330D" w:rsidRPr="00164C85">
        <w:rPr>
          <w:rtl/>
          <w:lang w:eastAsia="en-US"/>
        </w:rPr>
        <w:t xml:space="preserve"> במישרין או בעקיפין</w:t>
      </w:r>
      <w:r w:rsidR="006E328F" w:rsidRPr="00164C85">
        <w:rPr>
          <w:rtl/>
          <w:lang w:eastAsia="en-US"/>
        </w:rPr>
        <w:t>.</w:t>
      </w:r>
    </w:p>
    <w:p w:rsidR="008651B2" w:rsidRDefault="008651B2" w:rsidP="00D9797D">
      <w:pPr>
        <w:numPr>
          <w:ilvl w:val="1"/>
          <w:numId w:val="7"/>
        </w:numPr>
        <w:ind w:left="1134" w:hanging="567"/>
        <w:rPr>
          <w:lang w:eastAsia="en-US"/>
        </w:rPr>
      </w:pPr>
      <w:r w:rsidRPr="00F206C0">
        <w:rPr>
          <w:rFonts w:hint="cs"/>
          <w:b/>
          <w:bCs/>
          <w:rtl/>
          <w:lang w:eastAsia="en-US"/>
        </w:rPr>
        <w:t>המציע הזוכה / 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BB63CC" w:rsidRDefault="00BB63CC" w:rsidP="00D9797D">
      <w:pPr>
        <w:numPr>
          <w:ilvl w:val="1"/>
          <w:numId w:val="7"/>
        </w:numPr>
        <w:ind w:left="1134" w:hanging="567"/>
        <w:rPr>
          <w:lang w:eastAsia="en-US"/>
        </w:rPr>
      </w:pPr>
      <w:r w:rsidRPr="00F206C0">
        <w:rPr>
          <w:rFonts w:hint="cs"/>
          <w:b/>
          <w:bCs/>
          <w:rtl/>
          <w:lang w:eastAsia="en-US"/>
        </w:rPr>
        <w:t xml:space="preserve">ערבות </w:t>
      </w:r>
      <w:r>
        <w:rPr>
          <w:rFonts w:hint="cs"/>
          <w:b/>
          <w:bCs/>
          <w:rtl/>
          <w:lang w:eastAsia="en-US"/>
        </w:rPr>
        <w:t>הצעה</w:t>
      </w:r>
      <w:r>
        <w:rPr>
          <w:rFonts w:hint="cs"/>
          <w:rtl/>
          <w:lang w:eastAsia="en-US"/>
        </w:rPr>
        <w:t xml:space="preserve"> </w:t>
      </w:r>
      <w:r>
        <w:rPr>
          <w:rtl/>
          <w:lang w:eastAsia="en-US"/>
        </w:rPr>
        <w:t>–</w:t>
      </w:r>
      <w:r>
        <w:rPr>
          <w:rFonts w:hint="cs"/>
          <w:rtl/>
          <w:lang w:eastAsia="en-US"/>
        </w:rPr>
        <w:t xml:space="preserve"> </w:t>
      </w:r>
      <w:r w:rsidR="00FD1A79">
        <w:rPr>
          <w:rFonts w:hint="cs"/>
          <w:rtl/>
          <w:lang w:eastAsia="en-US"/>
        </w:rPr>
        <w:t>ערבות המיועדת להבטיח את קיום הצעה למכרז וחתימה על חוזה התקשרות במקרה של זכייה</w:t>
      </w:r>
      <w:r w:rsidR="00AD55F7">
        <w:rPr>
          <w:rFonts w:hint="cs"/>
          <w:rtl/>
          <w:lang w:eastAsia="en-US"/>
        </w:rPr>
        <w:t>.</w:t>
      </w:r>
    </w:p>
    <w:p w:rsidR="008651B2" w:rsidRDefault="008651B2" w:rsidP="00D9797D">
      <w:pPr>
        <w:numPr>
          <w:ilvl w:val="1"/>
          <w:numId w:val="7"/>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וחוזה ההתקשרות.</w:t>
      </w:r>
    </w:p>
    <w:p w:rsidR="008651B2" w:rsidRDefault="008651B2" w:rsidP="00363C1A">
      <w:pPr>
        <w:numPr>
          <w:ilvl w:val="1"/>
          <w:numId w:val="7"/>
        </w:numPr>
        <w:ind w:left="1134" w:hanging="567"/>
        <w:rPr>
          <w:rtl/>
          <w:lang w:eastAsia="en-US"/>
        </w:rPr>
      </w:pPr>
      <w:r w:rsidRPr="00F206C0">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w:t>
      </w:r>
      <w:r w:rsidR="00363C1A">
        <w:rPr>
          <w:rFonts w:hint="cs"/>
          <w:rtl/>
          <w:lang w:eastAsia="en-US"/>
        </w:rPr>
        <w:t>מעידים על עמידתו בדרישות המכרז ו</w:t>
      </w:r>
      <w:r>
        <w:rPr>
          <w:rFonts w:hint="cs"/>
          <w:rtl/>
          <w:lang w:eastAsia="en-US"/>
        </w:rPr>
        <w:t>התחייבותו לעמוד בתנאי המכרז</w:t>
      </w:r>
      <w:r w:rsidR="00363C1A">
        <w:rPr>
          <w:rFonts w:hint="cs"/>
          <w:rtl/>
          <w:lang w:eastAsia="en-US"/>
        </w:rPr>
        <w:t xml:space="preserve"> </w:t>
      </w:r>
      <w:r>
        <w:rPr>
          <w:rtl/>
          <w:lang w:eastAsia="en-US"/>
        </w:rPr>
        <w:t>–</w:t>
      </w:r>
      <w:r>
        <w:rPr>
          <w:rFonts w:hint="cs"/>
          <w:rtl/>
          <w:lang w:eastAsia="en-US"/>
        </w:rPr>
        <w:t xml:space="preserve"> כל זאת עפ"י דרישות המכרז.</w:t>
      </w:r>
    </w:p>
    <w:p w:rsidR="008651B2" w:rsidRDefault="008651B2" w:rsidP="00D9797D">
      <w:pPr>
        <w:numPr>
          <w:ilvl w:val="1"/>
          <w:numId w:val="7"/>
        </w:numPr>
        <w:ind w:left="1134" w:hanging="567"/>
        <w:rPr>
          <w:lang w:eastAsia="en-US"/>
        </w:rPr>
      </w:pPr>
      <w:r w:rsidRPr="00F206C0">
        <w:rPr>
          <w:rFonts w:hint="cs"/>
          <w:b/>
          <w:bCs/>
          <w:rtl/>
          <w:lang w:eastAsia="en-US"/>
        </w:rPr>
        <w:t>שנה אחרונה / שנים אחרונות</w:t>
      </w:r>
      <w:r w:rsidRPr="00F206C0">
        <w:rPr>
          <w:rFonts w:hint="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 אלא אם כן מצוין אחרת.</w:t>
      </w:r>
    </w:p>
    <w:p w:rsidR="00B723D7" w:rsidRDefault="00447DE0" w:rsidP="0078115D">
      <w:pPr>
        <w:numPr>
          <w:ilvl w:val="1"/>
          <w:numId w:val="7"/>
        </w:numPr>
        <w:ind w:left="1134" w:hanging="567"/>
        <w:rPr>
          <w:lang w:eastAsia="en-US"/>
        </w:rPr>
      </w:pPr>
      <w:bookmarkStart w:id="16" w:name="_Ref387237071"/>
      <w:r>
        <w:rPr>
          <w:rFonts w:hint="cs"/>
          <w:b/>
          <w:bCs/>
          <w:rtl/>
          <w:lang w:eastAsia="en-US"/>
        </w:rPr>
        <w:t xml:space="preserve">גוף </w:t>
      </w:r>
      <w:r w:rsidR="004A6F43">
        <w:rPr>
          <w:rFonts w:hint="cs"/>
          <w:b/>
          <w:bCs/>
          <w:rtl/>
          <w:lang w:eastAsia="en-US"/>
        </w:rPr>
        <w:t xml:space="preserve">במגזר </w:t>
      </w:r>
      <w:r>
        <w:rPr>
          <w:rFonts w:hint="cs"/>
          <w:b/>
          <w:bCs/>
          <w:rtl/>
          <w:lang w:eastAsia="en-US"/>
        </w:rPr>
        <w:t>ציבורי</w:t>
      </w:r>
      <w:r w:rsidR="0078115D" w:rsidRPr="0078115D">
        <w:rPr>
          <w:rFonts w:hint="cs"/>
          <w:b/>
          <w:bCs/>
          <w:rtl/>
          <w:lang w:eastAsia="en-US"/>
        </w:rPr>
        <w:t xml:space="preserve"> והממלכתי</w:t>
      </w:r>
      <w:r w:rsidR="009B2AB6" w:rsidRPr="0078115D">
        <w:rPr>
          <w:rFonts w:hint="cs"/>
          <w:b/>
          <w:bCs/>
          <w:rtl/>
          <w:lang w:eastAsia="en-US"/>
        </w:rPr>
        <w:t xml:space="preserve"> </w:t>
      </w:r>
      <w:r w:rsidR="0078115D" w:rsidRPr="0078115D">
        <w:rPr>
          <w:rFonts w:hint="cs"/>
          <w:b/>
          <w:bCs/>
          <w:rtl/>
          <w:lang w:eastAsia="en-US"/>
        </w:rPr>
        <w:t>/ גוף ציבורי</w:t>
      </w:r>
      <w:r w:rsidR="00215C82">
        <w:rPr>
          <w:rtl/>
          <w:lang w:eastAsia="en-US"/>
        </w:rPr>
        <w:t>–</w:t>
      </w:r>
      <w:r w:rsidR="00C03733" w:rsidRPr="00C03733">
        <w:rPr>
          <w:rFonts w:hint="cs"/>
          <w:rtl/>
        </w:rPr>
        <w:t>משרדי ממשלה, יחידות סמך של הממשלה, תאגידים סטטוטוריים, חברות ממשלתיות ורשויות מקומיות</w:t>
      </w:r>
      <w:r w:rsidR="008B42F7">
        <w:rPr>
          <w:rFonts w:hint="cs"/>
          <w:rtl/>
          <w:lang w:eastAsia="en-US"/>
        </w:rPr>
        <w:t>.</w:t>
      </w:r>
      <w:bookmarkEnd w:id="16"/>
    </w:p>
    <w:p w:rsidR="00EC36CF" w:rsidRDefault="00EC36CF" w:rsidP="00EC36CF">
      <w:pPr>
        <w:numPr>
          <w:ilvl w:val="1"/>
          <w:numId w:val="7"/>
        </w:numPr>
        <w:ind w:left="1134" w:hanging="567"/>
        <w:rPr>
          <w:lang w:eastAsia="en-US"/>
        </w:rPr>
      </w:pPr>
      <w:r>
        <w:rPr>
          <w:rFonts w:hint="cs"/>
          <w:b/>
          <w:bCs/>
          <w:rtl/>
          <w:lang w:eastAsia="en-US"/>
        </w:rPr>
        <w:t xml:space="preserve">אתר או מתקן </w:t>
      </w:r>
      <w:r>
        <w:rPr>
          <w:rFonts w:hint="cs"/>
          <w:rtl/>
          <w:lang w:eastAsia="en-US"/>
        </w:rPr>
        <w:t xml:space="preserve">- </w:t>
      </w:r>
      <w:r w:rsidRPr="00EC36CF">
        <w:rPr>
          <w:rFonts w:hint="cs"/>
          <w:rtl/>
        </w:rPr>
        <w:t>שלוחות המשרד הפרושות בכל רחבי הארץ</w:t>
      </w:r>
      <w:r w:rsidR="00977549">
        <w:rPr>
          <w:rFonts w:hint="cs"/>
          <w:rtl/>
          <w:lang w:eastAsia="en-US"/>
        </w:rPr>
        <w:t xml:space="preserve"> בהם נדרשים השירותים נשוא מכרז זה.</w:t>
      </w:r>
    </w:p>
    <w:p w:rsidR="004A6F43" w:rsidRDefault="004A6F43" w:rsidP="004A6F43">
      <w:pPr>
        <w:numPr>
          <w:ilvl w:val="1"/>
          <w:numId w:val="7"/>
        </w:numPr>
        <w:ind w:left="1134" w:hanging="567"/>
        <w:rPr>
          <w:lang w:eastAsia="en-US"/>
        </w:rPr>
      </w:pPr>
      <w:r w:rsidRPr="004A6F43">
        <w:rPr>
          <w:b/>
          <w:bCs/>
          <w:rtl/>
          <w:lang w:eastAsia="en-US"/>
        </w:rPr>
        <w:t>ציון מבדק זכויות עובדים</w:t>
      </w:r>
      <w:r>
        <w:rPr>
          <w:rFonts w:hint="cs"/>
          <w:rtl/>
          <w:lang w:eastAsia="en-US"/>
        </w:rPr>
        <w:t xml:space="preserve"> - </w:t>
      </w:r>
      <w:r w:rsidRPr="004A6F43">
        <w:rPr>
          <w:rtl/>
        </w:rPr>
        <w:t>ציון לקבלן שירותים (ראשוני או סופי) הניתן על ידי המערך המרכזי על סמך דוחות ביקורות שנערכו על ידי רואה החשבון</w:t>
      </w:r>
      <w:r>
        <w:rPr>
          <w:rFonts w:hint="cs"/>
          <w:rtl/>
          <w:lang w:eastAsia="en-US"/>
        </w:rPr>
        <w:t xml:space="preserve"> בהתאם להוראת תכ"מ 7.11.4.</w:t>
      </w:r>
    </w:p>
    <w:p w:rsidR="008651B2" w:rsidRPr="00F206C0" w:rsidRDefault="008651B2" w:rsidP="00D9797D">
      <w:pPr>
        <w:numPr>
          <w:ilvl w:val="0"/>
          <w:numId w:val="7"/>
        </w:numPr>
        <w:spacing w:before="240"/>
        <w:ind w:left="357" w:hanging="357"/>
        <w:rPr>
          <w:b/>
          <w:bCs/>
          <w:u w:val="single"/>
          <w:rtl/>
          <w:lang w:eastAsia="en-US"/>
        </w:rPr>
      </w:pPr>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p>
    <w:p w:rsidR="008651B2" w:rsidRDefault="009214B0" w:rsidP="009214B0">
      <w:pPr>
        <w:numPr>
          <w:ilvl w:val="1"/>
          <w:numId w:val="7"/>
        </w:numPr>
        <w:ind w:left="1134" w:hanging="567"/>
        <w:rPr>
          <w:lang w:eastAsia="en-US"/>
        </w:rPr>
      </w:pPr>
      <w:r w:rsidRPr="009214B0">
        <w:rPr>
          <w:rtl/>
          <w:lang w:eastAsia="en-US"/>
        </w:rPr>
        <w:t xml:space="preserve">קופת ההתקשרות </w:t>
      </w:r>
      <w:r w:rsidRPr="009214B0">
        <w:rPr>
          <w:rFonts w:hint="cs"/>
          <w:rtl/>
          <w:lang w:eastAsia="en-US"/>
        </w:rPr>
        <w:t>תהיה לשנה אחת</w:t>
      </w:r>
      <w:r w:rsidRPr="009214B0">
        <w:rPr>
          <w:rtl/>
          <w:lang w:eastAsia="en-US"/>
        </w:rPr>
        <w:t xml:space="preserve"> </w:t>
      </w:r>
      <w:r w:rsidR="008651B2" w:rsidRPr="00F206C0">
        <w:rPr>
          <w:rtl/>
          <w:lang w:eastAsia="en-US"/>
        </w:rPr>
        <w:t>(להלן</w:t>
      </w:r>
      <w:r w:rsidR="008651B2" w:rsidRPr="00F206C0">
        <w:rPr>
          <w:rFonts w:hint="cs"/>
          <w:rtl/>
          <w:lang w:eastAsia="en-US"/>
        </w:rPr>
        <w:t>:</w:t>
      </w:r>
      <w:r w:rsidR="008651B2" w:rsidRPr="00F206C0">
        <w:rPr>
          <w:rtl/>
          <w:lang w:eastAsia="en-US"/>
        </w:rPr>
        <w:t xml:space="preserve"> "</w:t>
      </w:r>
      <w:r w:rsidR="008651B2" w:rsidRPr="00F206C0">
        <w:rPr>
          <w:b/>
          <w:bCs/>
          <w:rtl/>
          <w:lang w:eastAsia="en-US"/>
        </w:rPr>
        <w:t xml:space="preserve">תקופת </w:t>
      </w:r>
      <w:r w:rsidR="008651B2" w:rsidRPr="00F206C0">
        <w:rPr>
          <w:rFonts w:hint="cs"/>
          <w:b/>
          <w:bCs/>
          <w:rtl/>
          <w:lang w:eastAsia="en-US"/>
        </w:rPr>
        <w:t>ההתקשרות</w:t>
      </w:r>
      <w:r w:rsidR="008651B2" w:rsidRPr="00F206C0">
        <w:rPr>
          <w:rtl/>
          <w:lang w:eastAsia="en-US"/>
        </w:rPr>
        <w:t>").</w:t>
      </w:r>
    </w:p>
    <w:p w:rsidR="008961AE" w:rsidRDefault="00801E49" w:rsidP="009B2AB6">
      <w:pPr>
        <w:numPr>
          <w:ilvl w:val="1"/>
          <w:numId w:val="7"/>
        </w:numPr>
        <w:ind w:left="1134" w:hanging="567"/>
        <w:rPr>
          <w:lang w:eastAsia="en-US"/>
        </w:rPr>
      </w:pPr>
      <w:r w:rsidRPr="00911475">
        <w:rPr>
          <w:rFonts w:hint="cs"/>
          <w:rtl/>
        </w:rPr>
        <w:t xml:space="preserve">למשרד נתונה אופציה, בהודעה בכתב ומראש להאריך את ההתקשרות </w:t>
      </w:r>
      <w:r>
        <w:rPr>
          <w:rFonts w:hint="cs"/>
          <w:rtl/>
        </w:rPr>
        <w:t xml:space="preserve">ב-3 </w:t>
      </w:r>
      <w:r w:rsidRPr="00911475">
        <w:rPr>
          <w:rFonts w:hint="cs"/>
          <w:rtl/>
        </w:rPr>
        <w:t>תקופ</w:t>
      </w:r>
      <w:r>
        <w:rPr>
          <w:rFonts w:hint="cs"/>
          <w:rtl/>
        </w:rPr>
        <w:t>ות</w:t>
      </w:r>
      <w:r w:rsidRPr="00911475">
        <w:rPr>
          <w:rFonts w:hint="cs"/>
          <w:rtl/>
        </w:rPr>
        <w:t xml:space="preserve"> נוספ</w:t>
      </w:r>
      <w:r>
        <w:rPr>
          <w:rFonts w:hint="cs"/>
          <w:rtl/>
        </w:rPr>
        <w:t>ו</w:t>
      </w:r>
      <w:r w:rsidRPr="00911475">
        <w:rPr>
          <w:rFonts w:hint="cs"/>
          <w:rtl/>
        </w:rPr>
        <w:t>ת, ב</w:t>
      </w:r>
      <w:r>
        <w:rPr>
          <w:rFonts w:hint="cs"/>
          <w:rtl/>
        </w:rPr>
        <w:t>נו</w:t>
      </w:r>
      <w:r w:rsidRPr="00F2070C">
        <w:rPr>
          <w:rFonts w:hint="cs"/>
          <w:rtl/>
        </w:rPr>
        <w:t>ת שנה אחת</w:t>
      </w:r>
      <w:r>
        <w:rPr>
          <w:rFonts w:hint="cs"/>
          <w:rtl/>
        </w:rPr>
        <w:t xml:space="preserve"> כל אחת</w:t>
      </w:r>
      <w:r w:rsidRPr="005C3F46">
        <w:rPr>
          <w:rFonts w:hint="cs"/>
          <w:rtl/>
        </w:rPr>
        <w:t xml:space="preserve"> (להלן: "</w:t>
      </w:r>
      <w:r w:rsidRPr="005C3F46">
        <w:rPr>
          <w:rFonts w:hint="cs"/>
          <w:b/>
          <w:bCs/>
          <w:rtl/>
        </w:rPr>
        <w:t>תקופ</w:t>
      </w:r>
      <w:r>
        <w:rPr>
          <w:rFonts w:hint="cs"/>
          <w:b/>
          <w:bCs/>
          <w:rtl/>
        </w:rPr>
        <w:t>ו</w:t>
      </w:r>
      <w:r w:rsidRPr="005C3F46">
        <w:rPr>
          <w:rFonts w:hint="cs"/>
          <w:b/>
          <w:bCs/>
          <w:rtl/>
        </w:rPr>
        <w:t>ת הארכה</w:t>
      </w:r>
      <w:r w:rsidRPr="005C3F46">
        <w:rPr>
          <w:rFonts w:hint="cs"/>
          <w:rtl/>
        </w:rPr>
        <w:t>")</w:t>
      </w:r>
      <w:r w:rsidR="008961AE" w:rsidRPr="005C3F46">
        <w:rPr>
          <w:rFonts w:hint="cs"/>
          <w:rtl/>
          <w:lang w:eastAsia="en-US"/>
        </w:rPr>
        <w:t xml:space="preserve">. ההתקשרות </w:t>
      </w:r>
      <w:r w:rsidR="001C3D3F">
        <w:rPr>
          <w:rFonts w:hint="cs"/>
          <w:rtl/>
          <w:lang w:eastAsia="en-US"/>
        </w:rPr>
        <w:t>והארכותיה כפופות</w:t>
      </w:r>
      <w:r w:rsidR="008961AE" w:rsidRPr="005C3F46">
        <w:rPr>
          <w:rFonts w:hint="cs"/>
          <w:rtl/>
          <w:lang w:eastAsia="en-US"/>
        </w:rPr>
        <w:t xml:space="preserve"> לחוק חובת המכרזים, התשנ"ב - 1992 ותקנותיו וכן להוראות חוק יסודות התקציב, התשמ"ה - 1985, לחוק התקציב השנתי והזמינות התקצי</w:t>
      </w:r>
      <w:r w:rsidR="00193ECB">
        <w:rPr>
          <w:rFonts w:hint="cs"/>
          <w:rtl/>
          <w:lang w:eastAsia="en-US"/>
        </w:rPr>
        <w:t>בית הנובעת ממנו ולהוראות התכ"מ.</w:t>
      </w:r>
    </w:p>
    <w:p w:rsidR="008651B2" w:rsidRPr="00E74207" w:rsidRDefault="008651B2" w:rsidP="00D9797D">
      <w:pPr>
        <w:numPr>
          <w:ilvl w:val="0"/>
          <w:numId w:val="7"/>
        </w:numPr>
        <w:spacing w:before="120"/>
        <w:rPr>
          <w:b/>
          <w:bCs/>
          <w:u w:val="single"/>
          <w:lang w:eastAsia="en-US"/>
        </w:rPr>
      </w:pPr>
      <w:bookmarkStart w:id="17" w:name="_Ref373429343"/>
      <w:r w:rsidRPr="00E74207">
        <w:rPr>
          <w:rFonts w:hint="cs"/>
          <w:b/>
          <w:bCs/>
          <w:u w:val="single"/>
          <w:rtl/>
          <w:lang w:eastAsia="en-US"/>
        </w:rPr>
        <w:t xml:space="preserve">השירותים הנדרשים </w:t>
      </w:r>
      <w:bookmarkStart w:id="18" w:name="_Ref299455411"/>
      <w:bookmarkEnd w:id="17"/>
    </w:p>
    <w:p w:rsidR="0033192D" w:rsidRDefault="0033192D" w:rsidP="00C172A0">
      <w:pPr>
        <w:numPr>
          <w:ilvl w:val="1"/>
          <w:numId w:val="7"/>
        </w:numPr>
        <w:ind w:left="1134" w:hanging="567"/>
        <w:rPr>
          <w:rtl/>
        </w:rPr>
      </w:pPr>
      <w:bookmarkStart w:id="19" w:name="_Ref316301305"/>
      <w:r>
        <w:rPr>
          <w:rtl/>
        </w:rPr>
        <w:t xml:space="preserve">המשרד מעוניין לקבל שירותי אבטחה לשלוחותיו ברחבי הארץ ולרבות שמירה על בתי השרים, לשכות השרים, כלל </w:t>
      </w:r>
      <w:r w:rsidR="00E9655A">
        <w:rPr>
          <w:rFonts w:hint="cs"/>
          <w:rtl/>
        </w:rPr>
        <w:t>ה</w:t>
      </w:r>
      <w:r>
        <w:rPr>
          <w:rtl/>
        </w:rPr>
        <w:t xml:space="preserve">מתקנים, המבקרים בהם, הציוד בהם, אירועי משרד, אבטחה צמודה (בהתאם לדרישה) וכיוצ"ב. </w:t>
      </w:r>
    </w:p>
    <w:p w:rsidR="0033192D" w:rsidRDefault="0033192D" w:rsidP="0033192D">
      <w:pPr>
        <w:numPr>
          <w:ilvl w:val="1"/>
          <w:numId w:val="7"/>
        </w:numPr>
        <w:ind w:left="1134" w:hanging="567"/>
      </w:pPr>
      <w:r>
        <w:rPr>
          <w:rtl/>
        </w:rPr>
        <w:t xml:space="preserve">פעולות האבטחה כוללות, בין היתר, ניהול ופיקוח המשימות, ביצוע סריקות במתקן ובסביבתו, בידוק ופיקוח על הנכנסים למתקן, איתור חפצים חשודים, כיבוי אש, עזרה ראשונה וכיוצ"ב. והכל בהתאם להנחיות שיינתנו ממנהל אגף הביטחון במשרד ובהתאם להנחיות שירות הביטחון הכללי ומשטרת ישראל, כפי שיתעדכנו מעת לעת. </w:t>
      </w:r>
    </w:p>
    <w:p w:rsidR="002303A2" w:rsidRPr="002303A2" w:rsidRDefault="002303A2" w:rsidP="002303A2">
      <w:pPr>
        <w:numPr>
          <w:ilvl w:val="1"/>
          <w:numId w:val="7"/>
        </w:numPr>
        <w:ind w:left="1134" w:hanging="567"/>
        <w:rPr>
          <w:rtl/>
        </w:rPr>
      </w:pPr>
      <w:r w:rsidRPr="002303A2">
        <w:rPr>
          <w:rtl/>
        </w:rPr>
        <w:t>יובהר, כי משימות האבטחה במתקני המשרד מושפעות מהמצב הביטחוני, מהתרעות שונות וכן קיום אירועים בהן נדרש מענה אבטחתי בהתראה קצרה. לפיכך, ייתכנו משימות אבטחה בלתי מתוכננות במצבי חירום ובמצבים אחרים ובהתרעה של 12 שעות, ולא יבוצע תשלום נוסף בגין שירותים אלה, למעט התשלום בגין שעות העבודה בפועל.</w:t>
      </w:r>
    </w:p>
    <w:p w:rsidR="00AE2504" w:rsidRDefault="0033192D" w:rsidP="0033192D">
      <w:pPr>
        <w:numPr>
          <w:ilvl w:val="1"/>
          <w:numId w:val="7"/>
        </w:numPr>
        <w:ind w:left="1134" w:hanging="567"/>
        <w:rPr>
          <w:b/>
          <w:bCs/>
        </w:rPr>
      </w:pPr>
      <w:r w:rsidRPr="0033192D">
        <w:rPr>
          <w:rFonts w:hint="cs"/>
          <w:b/>
          <w:bCs/>
          <w:rtl/>
        </w:rPr>
        <w:t>פ</w:t>
      </w:r>
      <w:r w:rsidRPr="0033192D">
        <w:rPr>
          <w:b/>
          <w:bCs/>
          <w:rtl/>
        </w:rPr>
        <w:t>ריסת מתקני המשרד וחלוקה לאזורים</w:t>
      </w:r>
      <w:r w:rsidRPr="0033192D">
        <w:rPr>
          <w:rFonts w:hint="cs"/>
          <w:b/>
          <w:bCs/>
          <w:rtl/>
        </w:rPr>
        <w:t>:</w:t>
      </w:r>
    </w:p>
    <w:p w:rsidR="002303A2" w:rsidRDefault="0033192D" w:rsidP="002303A2">
      <w:pPr>
        <w:numPr>
          <w:ilvl w:val="1"/>
          <w:numId w:val="7"/>
        </w:numPr>
        <w:ind w:left="1134" w:hanging="567"/>
      </w:pPr>
      <w:r w:rsidRPr="0033192D">
        <w:rPr>
          <w:rFonts w:hint="eastAsia"/>
          <w:rtl/>
        </w:rPr>
        <w:t>המשרד</w:t>
      </w:r>
      <w:r w:rsidRPr="0033192D">
        <w:rPr>
          <w:rtl/>
        </w:rPr>
        <w:t xml:space="preserve"> </w:t>
      </w:r>
      <w:r w:rsidRPr="0033192D">
        <w:rPr>
          <w:rFonts w:hint="eastAsia"/>
          <w:rtl/>
        </w:rPr>
        <w:t>נותן</w:t>
      </w:r>
      <w:r w:rsidRPr="0033192D">
        <w:rPr>
          <w:rtl/>
        </w:rPr>
        <w:t xml:space="preserve"> </w:t>
      </w:r>
      <w:r w:rsidRPr="0033192D">
        <w:rPr>
          <w:rFonts w:hint="eastAsia"/>
          <w:rtl/>
        </w:rPr>
        <w:t>שירות</w:t>
      </w:r>
      <w:r w:rsidRPr="0033192D">
        <w:rPr>
          <w:rtl/>
        </w:rPr>
        <w:t xml:space="preserve"> </w:t>
      </w:r>
      <w:r w:rsidRPr="0033192D">
        <w:rPr>
          <w:rFonts w:hint="eastAsia"/>
          <w:rtl/>
        </w:rPr>
        <w:t>בכ</w:t>
      </w:r>
      <w:r w:rsidRPr="0033192D">
        <w:rPr>
          <w:rtl/>
        </w:rPr>
        <w:t xml:space="preserve">-11 </w:t>
      </w:r>
      <w:r w:rsidRPr="0033192D">
        <w:rPr>
          <w:rFonts w:hint="eastAsia"/>
          <w:rtl/>
        </w:rPr>
        <w:t>אתרים</w:t>
      </w:r>
      <w:r w:rsidR="002303A2">
        <w:rPr>
          <w:rFonts w:hint="cs"/>
          <w:rtl/>
        </w:rPr>
        <w:t xml:space="preserve"> כמפורט בנספח א'1</w:t>
      </w:r>
      <w:r w:rsidRPr="0033192D">
        <w:rPr>
          <w:rtl/>
        </w:rPr>
        <w:t xml:space="preserve">, </w:t>
      </w:r>
      <w:r w:rsidRPr="0033192D">
        <w:rPr>
          <w:rFonts w:hint="eastAsia"/>
          <w:rtl/>
        </w:rPr>
        <w:t>בכל</w:t>
      </w:r>
      <w:r w:rsidRPr="0033192D">
        <w:rPr>
          <w:rtl/>
        </w:rPr>
        <w:t xml:space="preserve"> </w:t>
      </w:r>
      <w:r w:rsidRPr="0033192D">
        <w:rPr>
          <w:rFonts w:hint="eastAsia"/>
          <w:rtl/>
        </w:rPr>
        <w:t>רחבי</w:t>
      </w:r>
      <w:r w:rsidRPr="0033192D">
        <w:rPr>
          <w:rtl/>
        </w:rPr>
        <w:t xml:space="preserve"> </w:t>
      </w:r>
      <w:r w:rsidRPr="0033192D">
        <w:rPr>
          <w:rFonts w:hint="eastAsia"/>
          <w:rtl/>
        </w:rPr>
        <w:t>הארץ</w:t>
      </w:r>
      <w:r w:rsidRPr="0033192D">
        <w:rPr>
          <w:rtl/>
        </w:rPr>
        <w:t xml:space="preserve">. </w:t>
      </w:r>
      <w:r w:rsidRPr="0033192D">
        <w:rPr>
          <w:rFonts w:hint="eastAsia"/>
          <w:rtl/>
        </w:rPr>
        <w:t>נכון</w:t>
      </w:r>
      <w:r w:rsidRPr="0033192D">
        <w:rPr>
          <w:rtl/>
        </w:rPr>
        <w:t xml:space="preserve"> </w:t>
      </w:r>
      <w:r w:rsidRPr="0033192D">
        <w:rPr>
          <w:rFonts w:hint="eastAsia"/>
          <w:rtl/>
        </w:rPr>
        <w:t>למועד</w:t>
      </w:r>
      <w:r w:rsidRPr="0033192D">
        <w:rPr>
          <w:rtl/>
        </w:rPr>
        <w:t xml:space="preserve"> </w:t>
      </w:r>
      <w:r>
        <w:rPr>
          <w:rFonts w:hint="cs"/>
          <w:rtl/>
        </w:rPr>
        <w:t>פרסום</w:t>
      </w:r>
      <w:r w:rsidRPr="0033192D">
        <w:rPr>
          <w:rtl/>
        </w:rPr>
        <w:t xml:space="preserve"> </w:t>
      </w:r>
      <w:r w:rsidRPr="0033192D">
        <w:rPr>
          <w:rFonts w:hint="eastAsia"/>
          <w:rtl/>
        </w:rPr>
        <w:t>המכרז</w:t>
      </w:r>
      <w:r w:rsidRPr="0033192D">
        <w:rPr>
          <w:rtl/>
        </w:rPr>
        <w:t xml:space="preserve"> </w:t>
      </w:r>
      <w:r w:rsidRPr="0033192D">
        <w:rPr>
          <w:rFonts w:hint="eastAsia"/>
          <w:rtl/>
        </w:rPr>
        <w:t>נדרש</w:t>
      </w:r>
      <w:r w:rsidRPr="0033192D">
        <w:rPr>
          <w:rtl/>
        </w:rPr>
        <w:t xml:space="preserve"> </w:t>
      </w:r>
      <w:r w:rsidRPr="0033192D">
        <w:rPr>
          <w:rFonts w:hint="eastAsia"/>
          <w:rtl/>
        </w:rPr>
        <w:t>הספק</w:t>
      </w:r>
      <w:r w:rsidRPr="0033192D">
        <w:rPr>
          <w:rtl/>
        </w:rPr>
        <w:t xml:space="preserve"> </w:t>
      </w:r>
      <w:r w:rsidRPr="0033192D">
        <w:rPr>
          <w:rFonts w:hint="eastAsia"/>
          <w:rtl/>
        </w:rPr>
        <w:t>להיערך</w:t>
      </w:r>
      <w:r w:rsidRPr="0033192D">
        <w:rPr>
          <w:rtl/>
        </w:rPr>
        <w:t xml:space="preserve"> </w:t>
      </w:r>
      <w:r w:rsidRPr="0033192D">
        <w:rPr>
          <w:rFonts w:hint="eastAsia"/>
          <w:rtl/>
        </w:rPr>
        <w:t>למתן</w:t>
      </w:r>
      <w:r w:rsidRPr="0033192D">
        <w:rPr>
          <w:rtl/>
        </w:rPr>
        <w:t xml:space="preserve"> </w:t>
      </w:r>
      <w:r w:rsidRPr="0033192D">
        <w:rPr>
          <w:rFonts w:hint="eastAsia"/>
          <w:rtl/>
        </w:rPr>
        <w:t>שירותים</w:t>
      </w:r>
      <w:r w:rsidRPr="0033192D">
        <w:rPr>
          <w:rtl/>
        </w:rPr>
        <w:t xml:space="preserve"> </w:t>
      </w:r>
      <w:r w:rsidRPr="0033192D">
        <w:rPr>
          <w:rFonts w:hint="eastAsia"/>
          <w:rtl/>
        </w:rPr>
        <w:t>ב</w:t>
      </w:r>
      <w:r w:rsidRPr="0033192D">
        <w:rPr>
          <w:rtl/>
        </w:rPr>
        <w:t xml:space="preserve">- 7 </w:t>
      </w:r>
      <w:r w:rsidRPr="0033192D">
        <w:rPr>
          <w:rFonts w:hint="eastAsia"/>
          <w:rtl/>
        </w:rPr>
        <w:t>אתרים</w:t>
      </w:r>
      <w:r w:rsidRPr="0033192D">
        <w:rPr>
          <w:rtl/>
        </w:rPr>
        <w:t xml:space="preserve"> </w:t>
      </w:r>
      <w:r w:rsidRPr="0033192D">
        <w:rPr>
          <w:rFonts w:hint="eastAsia"/>
          <w:rtl/>
        </w:rPr>
        <w:t>בלבד</w:t>
      </w:r>
      <w:r w:rsidRPr="0033192D">
        <w:rPr>
          <w:rtl/>
        </w:rPr>
        <w:t>.</w:t>
      </w:r>
      <w:r>
        <w:rPr>
          <w:rFonts w:hint="cs"/>
          <w:rtl/>
        </w:rPr>
        <w:t xml:space="preserve"> </w:t>
      </w:r>
    </w:p>
    <w:p w:rsidR="0033192D" w:rsidRDefault="0033192D" w:rsidP="000A09E2">
      <w:pPr>
        <w:numPr>
          <w:ilvl w:val="1"/>
          <w:numId w:val="7"/>
        </w:numPr>
        <w:ind w:left="1134" w:hanging="567"/>
      </w:pPr>
      <w:r>
        <w:rPr>
          <w:rFonts w:hint="cs"/>
          <w:rtl/>
        </w:rPr>
        <w:t>יובהר</w:t>
      </w:r>
      <w:r w:rsidR="002303A2">
        <w:rPr>
          <w:rFonts w:hint="cs"/>
          <w:rtl/>
        </w:rPr>
        <w:t>,</w:t>
      </w:r>
      <w:r>
        <w:rPr>
          <w:rFonts w:hint="cs"/>
          <w:rtl/>
        </w:rPr>
        <w:t xml:space="preserve"> שיתכן </w:t>
      </w:r>
      <w:r w:rsidR="002303A2">
        <w:rPr>
          <w:rFonts w:hint="cs"/>
          <w:rtl/>
        </w:rPr>
        <w:t>ו</w:t>
      </w:r>
      <w:r>
        <w:rPr>
          <w:rFonts w:hint="cs"/>
          <w:rtl/>
        </w:rPr>
        <w:t xml:space="preserve">בעתיד יחליט המשרד להרחיב את </w:t>
      </w:r>
      <w:r w:rsidR="00B1108A">
        <w:fldChar w:fldCharType="begin"/>
      </w:r>
      <w:r w:rsidR="00B1108A">
        <w:instrText xml:space="preserve"> REF </w:instrText>
      </w:r>
      <w:r w:rsidR="00B1108A">
        <w:rPr>
          <w:rtl/>
        </w:rPr>
        <w:instrText>שירות_קצר</w:instrText>
      </w:r>
      <w:r w:rsidR="00B1108A">
        <w:instrText xml:space="preserve"> \h  \* MERGEFORMAT </w:instrText>
      </w:r>
      <w:r w:rsidR="00B1108A">
        <w:fldChar w:fldCharType="separate"/>
      </w:r>
      <w:r w:rsidR="00C87DB8" w:rsidRPr="00C87DB8">
        <w:rPr>
          <w:rFonts w:hint="cs"/>
          <w:rtl/>
        </w:rPr>
        <w:t xml:space="preserve">שירותי אבטחה </w:t>
      </w:r>
      <w:r w:rsidR="00B1108A">
        <w:fldChar w:fldCharType="end"/>
      </w:r>
      <w:r>
        <w:rPr>
          <w:rFonts w:hint="cs"/>
          <w:rtl/>
        </w:rPr>
        <w:t xml:space="preserve">גם לאתרים הנותרים והספק הזוכה יהיה מחיוב </w:t>
      </w:r>
      <w:r w:rsidR="000A09E2">
        <w:rPr>
          <w:rFonts w:hint="cs"/>
          <w:rtl/>
        </w:rPr>
        <w:t xml:space="preserve"> </w:t>
      </w:r>
      <w:r>
        <w:rPr>
          <w:rFonts w:hint="cs"/>
          <w:rtl/>
        </w:rPr>
        <w:t>בהפעלת השירותים באתרים הנ"ל. במקרה זה, התמורה שתשולם לספק תהייה בהתאם להצעת המחיר אשר הגיש במסגרת המכרז.</w:t>
      </w:r>
      <w:r w:rsidR="002303A2">
        <w:rPr>
          <w:rFonts w:hint="cs"/>
          <w:rtl/>
        </w:rPr>
        <w:t xml:space="preserve"> כמון כן, יצוין שקצין המתקן הארצי, המפקח והאחמ</w:t>
      </w:r>
      <w:r w:rsidR="00481CDC">
        <w:rPr>
          <w:rFonts w:hint="cs"/>
          <w:rtl/>
        </w:rPr>
        <w:t>"</w:t>
      </w:r>
      <w:r w:rsidR="002303A2">
        <w:rPr>
          <w:rFonts w:hint="cs"/>
          <w:rtl/>
        </w:rPr>
        <w:t>שים ידרשו להרחיב את שירותיהם לאתרים הנ"ל וזאת ללא שום תמורה נוספת מעבר למצוין במכרז ובהצעת המחיר.</w:t>
      </w:r>
    </w:p>
    <w:p w:rsidR="00481CDC" w:rsidRDefault="00481CDC" w:rsidP="00481CDC">
      <w:pPr>
        <w:numPr>
          <w:ilvl w:val="1"/>
          <w:numId w:val="7"/>
        </w:numPr>
        <w:ind w:left="1134" w:hanging="567"/>
        <w:rPr>
          <w:b/>
          <w:bCs/>
        </w:rPr>
      </w:pPr>
      <w:r>
        <w:rPr>
          <w:rFonts w:hint="cs"/>
          <w:rtl/>
        </w:rPr>
        <w:t>מספר</w:t>
      </w:r>
      <w:r w:rsidR="00517378">
        <w:rPr>
          <w:rFonts w:hint="cs"/>
          <w:rtl/>
        </w:rPr>
        <w:t xml:space="preserve"> שעות האבטחה</w:t>
      </w:r>
      <w:r>
        <w:rPr>
          <w:rFonts w:hint="cs"/>
          <w:rtl/>
        </w:rPr>
        <w:t xml:space="preserve"> המשוער</w:t>
      </w:r>
      <w:r w:rsidR="00517378" w:rsidRPr="00517378">
        <w:rPr>
          <w:rFonts w:hint="cs"/>
          <w:rtl/>
        </w:rPr>
        <w:t xml:space="preserve"> לשנה</w:t>
      </w:r>
      <w:r w:rsidR="00517378">
        <w:rPr>
          <w:rFonts w:hint="cs"/>
          <w:rtl/>
        </w:rPr>
        <w:t xml:space="preserve"> ל-7 האתרים הפעילים </w:t>
      </w:r>
      <w:r>
        <w:rPr>
          <w:rFonts w:hint="cs"/>
          <w:rtl/>
        </w:rPr>
        <w:t>עומד</w:t>
      </w:r>
      <w:r w:rsidR="00517378">
        <w:rPr>
          <w:rFonts w:hint="cs"/>
          <w:rtl/>
        </w:rPr>
        <w:t xml:space="preserve"> על </w:t>
      </w:r>
      <w:r w:rsidR="00693F3A">
        <w:rPr>
          <w:rFonts w:hint="cs"/>
          <w:rtl/>
        </w:rPr>
        <w:t xml:space="preserve">כ </w:t>
      </w:r>
      <w:r w:rsidR="00517378">
        <w:rPr>
          <w:rFonts w:hint="cs"/>
          <w:rtl/>
        </w:rPr>
        <w:t xml:space="preserve">-29,000 שעות. </w:t>
      </w:r>
      <w:r>
        <w:rPr>
          <w:rFonts w:hint="cs"/>
          <w:rtl/>
        </w:rPr>
        <w:t>מספר</w:t>
      </w:r>
      <w:r w:rsidR="00517378">
        <w:rPr>
          <w:rFonts w:hint="cs"/>
          <w:rtl/>
        </w:rPr>
        <w:t xml:space="preserve"> שעות האבטחה לאירועים אינ</w:t>
      </w:r>
      <w:r>
        <w:rPr>
          <w:rFonts w:hint="cs"/>
          <w:rtl/>
        </w:rPr>
        <w:t xml:space="preserve">ו </w:t>
      </w:r>
      <w:r w:rsidR="00517378">
        <w:rPr>
          <w:rFonts w:hint="cs"/>
          <w:rtl/>
        </w:rPr>
        <w:t xml:space="preserve">קבוע </w:t>
      </w:r>
      <w:r>
        <w:rPr>
          <w:rFonts w:hint="cs"/>
          <w:rtl/>
        </w:rPr>
        <w:t>ויהיה</w:t>
      </w:r>
      <w:r w:rsidR="00517378">
        <w:rPr>
          <w:rFonts w:hint="cs"/>
          <w:rtl/>
        </w:rPr>
        <w:t xml:space="preserve"> בהתאם </w:t>
      </w:r>
      <w:r>
        <w:rPr>
          <w:rFonts w:hint="cs"/>
          <w:rtl/>
        </w:rPr>
        <w:t>לצורכי</w:t>
      </w:r>
      <w:r w:rsidR="00517378">
        <w:rPr>
          <w:rFonts w:hint="cs"/>
          <w:rtl/>
        </w:rPr>
        <w:t xml:space="preserve"> המשרד. </w:t>
      </w:r>
      <w:r w:rsidRPr="00836B32">
        <w:rPr>
          <w:rFonts w:hint="eastAsia"/>
          <w:rtl/>
        </w:rPr>
        <w:t>למען</w:t>
      </w:r>
      <w:r w:rsidRPr="00836B32">
        <w:rPr>
          <w:rtl/>
        </w:rPr>
        <w:t xml:space="preserve"> הסר ספק, מספר שעות המצוין לעיל הינו לצרכי הערכה בלבד ואינו מחייב את המזמין. </w:t>
      </w:r>
    </w:p>
    <w:p w:rsidR="00B85800" w:rsidRPr="00481CDC" w:rsidRDefault="00B85800" w:rsidP="00481CDC">
      <w:pPr>
        <w:numPr>
          <w:ilvl w:val="1"/>
          <w:numId w:val="7"/>
        </w:numPr>
        <w:ind w:left="1134" w:hanging="567"/>
        <w:rPr>
          <w:b/>
          <w:bCs/>
        </w:rPr>
      </w:pPr>
      <w:r w:rsidRPr="00481CDC">
        <w:rPr>
          <w:rFonts w:hint="cs"/>
          <w:b/>
          <w:bCs/>
          <w:rtl/>
        </w:rPr>
        <w:t>פירוט מלא ומחייב של השירותים הנדרשים מופ</w:t>
      </w:r>
      <w:r w:rsidR="00930E62" w:rsidRPr="00481CDC">
        <w:rPr>
          <w:rFonts w:hint="cs"/>
          <w:b/>
          <w:bCs/>
          <w:rtl/>
        </w:rPr>
        <w:t>יע בנספח</w:t>
      </w:r>
      <w:r w:rsidR="007F1A5D" w:rsidRPr="00481CDC">
        <w:rPr>
          <w:rFonts w:hint="cs"/>
          <w:b/>
          <w:bCs/>
          <w:rtl/>
        </w:rPr>
        <w:t>ים</w:t>
      </w:r>
      <w:r w:rsidR="00930E62" w:rsidRPr="00481CDC">
        <w:rPr>
          <w:rFonts w:hint="cs"/>
          <w:b/>
          <w:bCs/>
          <w:rtl/>
        </w:rPr>
        <w:t xml:space="preserve"> א' </w:t>
      </w:r>
      <w:r w:rsidR="007F1A5D" w:rsidRPr="00481CDC">
        <w:rPr>
          <w:rFonts w:hint="cs"/>
          <w:b/>
          <w:bCs/>
          <w:rtl/>
        </w:rPr>
        <w:t>ו- א'1 המצורפים.</w:t>
      </w:r>
    </w:p>
    <w:p w:rsidR="000E761B" w:rsidRPr="00233BD6" w:rsidRDefault="000E761B" w:rsidP="00D9797D">
      <w:pPr>
        <w:numPr>
          <w:ilvl w:val="1"/>
          <w:numId w:val="7"/>
        </w:numPr>
        <w:ind w:left="1134" w:hanging="567"/>
      </w:pPr>
      <w:r w:rsidRPr="00F41158">
        <w:rPr>
          <w:rFonts w:hint="eastAsia"/>
          <w:rtl/>
        </w:rPr>
        <w:t>המציע</w:t>
      </w:r>
      <w:r w:rsidRPr="00233BD6">
        <w:rPr>
          <w:rtl/>
        </w:rPr>
        <w:t xml:space="preserve"> </w:t>
      </w:r>
      <w:r w:rsidRPr="00233BD6">
        <w:rPr>
          <w:rFonts w:hint="eastAsia"/>
          <w:rtl/>
        </w:rPr>
        <w:t>מתחייב</w:t>
      </w:r>
      <w:r w:rsidRPr="00233BD6">
        <w:rPr>
          <w:rtl/>
        </w:rPr>
        <w:t xml:space="preserve"> </w:t>
      </w:r>
      <w:r w:rsidRPr="00233BD6">
        <w:rPr>
          <w:rFonts w:hint="eastAsia"/>
          <w:rtl/>
        </w:rPr>
        <w:t>לספק</w:t>
      </w:r>
      <w:r w:rsidRPr="00233BD6">
        <w:rPr>
          <w:rtl/>
        </w:rPr>
        <w:t xml:space="preserve"> </w:t>
      </w:r>
      <w:r w:rsidRPr="00233BD6">
        <w:rPr>
          <w:rFonts w:hint="eastAsia"/>
          <w:rtl/>
        </w:rPr>
        <w:t>את</w:t>
      </w:r>
      <w:r w:rsidRPr="00233BD6">
        <w:rPr>
          <w:rtl/>
        </w:rPr>
        <w:t xml:space="preserve"> </w:t>
      </w:r>
      <w:r w:rsidRPr="00233BD6">
        <w:rPr>
          <w:rFonts w:hint="eastAsia"/>
          <w:rtl/>
        </w:rPr>
        <w:t>השירותים</w:t>
      </w:r>
      <w:r w:rsidRPr="00233BD6">
        <w:rPr>
          <w:rtl/>
        </w:rPr>
        <w:t xml:space="preserve"> </w:t>
      </w:r>
      <w:r w:rsidRPr="00233BD6">
        <w:rPr>
          <w:rFonts w:hint="eastAsia"/>
          <w:rtl/>
        </w:rPr>
        <w:t>לפי</w:t>
      </w:r>
      <w:r w:rsidRPr="00233BD6">
        <w:rPr>
          <w:rtl/>
        </w:rPr>
        <w:t xml:space="preserve"> </w:t>
      </w:r>
      <w:r w:rsidR="00C37658">
        <w:rPr>
          <w:rFonts w:hint="cs"/>
          <w:rtl/>
        </w:rPr>
        <w:t xml:space="preserve">כל </w:t>
      </w:r>
      <w:r w:rsidRPr="00233BD6">
        <w:rPr>
          <w:rFonts w:hint="eastAsia"/>
          <w:rtl/>
        </w:rPr>
        <w:t>התנאים</w:t>
      </w:r>
      <w:r w:rsidRPr="00233BD6">
        <w:rPr>
          <w:rtl/>
        </w:rPr>
        <w:t xml:space="preserve"> </w:t>
      </w:r>
      <w:r w:rsidRPr="00233BD6">
        <w:rPr>
          <w:rFonts w:hint="eastAsia"/>
          <w:rtl/>
        </w:rPr>
        <w:t>המצוינים</w:t>
      </w:r>
      <w:r w:rsidRPr="00233BD6">
        <w:rPr>
          <w:rtl/>
        </w:rPr>
        <w:t xml:space="preserve"> </w:t>
      </w:r>
      <w:r w:rsidR="00930E62">
        <w:rPr>
          <w:rFonts w:hint="cs"/>
          <w:rtl/>
        </w:rPr>
        <w:t>בנספח</w:t>
      </w:r>
      <w:r w:rsidR="00FA6F16">
        <w:rPr>
          <w:rFonts w:hint="cs"/>
          <w:rtl/>
        </w:rPr>
        <w:t>ים</w:t>
      </w:r>
      <w:r w:rsidR="00930E62">
        <w:rPr>
          <w:rFonts w:hint="cs"/>
          <w:rtl/>
        </w:rPr>
        <w:t xml:space="preserve"> א'</w:t>
      </w:r>
      <w:r w:rsidR="00FA6F16">
        <w:rPr>
          <w:rFonts w:hint="cs"/>
          <w:rtl/>
        </w:rPr>
        <w:t xml:space="preserve"> ו-א'1</w:t>
      </w:r>
      <w:r w:rsidR="00930E62">
        <w:rPr>
          <w:rFonts w:hint="cs"/>
          <w:rtl/>
        </w:rPr>
        <w:t xml:space="preserve">, </w:t>
      </w:r>
      <w:r w:rsidRPr="0058341F">
        <w:rPr>
          <w:rFonts w:hint="cs"/>
          <w:rtl/>
        </w:rPr>
        <w:t>ב</w:t>
      </w:r>
      <w:r w:rsidRPr="0058341F">
        <w:rPr>
          <w:rtl/>
        </w:rPr>
        <w:t>התאם לדרישות המ</w:t>
      </w:r>
      <w:r w:rsidRPr="0058341F">
        <w:rPr>
          <w:rFonts w:hint="cs"/>
          <w:rtl/>
        </w:rPr>
        <w:t>זמין</w:t>
      </w:r>
      <w:bookmarkEnd w:id="19"/>
      <w:r w:rsidR="00193ECB">
        <w:rPr>
          <w:rFonts w:hint="cs"/>
          <w:rtl/>
        </w:rPr>
        <w:t xml:space="preserve"> כפי שתימסרנה מעת לעת</w:t>
      </w:r>
      <w:r w:rsidR="005D46AC">
        <w:rPr>
          <w:rFonts w:hint="cs"/>
          <w:rtl/>
        </w:rPr>
        <w:t xml:space="preserve"> ובהתאם להסכם ההתקשרות על כל נספחיו.</w:t>
      </w:r>
    </w:p>
    <w:p w:rsidR="00D75979" w:rsidRDefault="000E761B" w:rsidP="005978FA">
      <w:pPr>
        <w:numPr>
          <w:ilvl w:val="1"/>
          <w:numId w:val="7"/>
        </w:numPr>
        <w:ind w:left="1134" w:hanging="567"/>
        <w:rPr>
          <w:rFonts w:ascii="David" w:hAnsi="David"/>
          <w:b/>
          <w:bCs/>
          <w:lang w:eastAsia="en-US"/>
        </w:rPr>
      </w:pPr>
      <w:r w:rsidRPr="00233BD6">
        <w:rPr>
          <w:rFonts w:hint="eastAsia"/>
          <w:rtl/>
        </w:rPr>
        <w:t>נציג</w:t>
      </w:r>
      <w:r w:rsidRPr="00233BD6">
        <w:rPr>
          <w:rtl/>
        </w:rPr>
        <w:t xml:space="preserve"> </w:t>
      </w:r>
      <w:r w:rsidRPr="00233BD6">
        <w:rPr>
          <w:rFonts w:hint="eastAsia"/>
          <w:rtl/>
        </w:rPr>
        <w:t>המזמין</w:t>
      </w:r>
      <w:r w:rsidRPr="00233BD6">
        <w:rPr>
          <w:rtl/>
        </w:rPr>
        <w:t xml:space="preserve"> </w:t>
      </w:r>
      <w:r w:rsidRPr="00233BD6">
        <w:rPr>
          <w:rFonts w:hint="eastAsia"/>
          <w:rtl/>
        </w:rPr>
        <w:t>יהיה</w:t>
      </w:r>
      <w:r w:rsidRPr="00233BD6">
        <w:rPr>
          <w:rtl/>
        </w:rPr>
        <w:t xml:space="preserve"> </w:t>
      </w:r>
      <w:r w:rsidRPr="00233BD6">
        <w:rPr>
          <w:rFonts w:hint="eastAsia"/>
          <w:rtl/>
        </w:rPr>
        <w:t>אחראי</w:t>
      </w:r>
      <w:r w:rsidRPr="00233BD6">
        <w:rPr>
          <w:rtl/>
        </w:rPr>
        <w:t xml:space="preserve"> </w:t>
      </w:r>
      <w:r w:rsidRPr="00233BD6">
        <w:rPr>
          <w:rFonts w:hint="eastAsia"/>
          <w:rtl/>
        </w:rPr>
        <w:t>להגדרה</w:t>
      </w:r>
      <w:r w:rsidRPr="00233BD6">
        <w:rPr>
          <w:rtl/>
        </w:rPr>
        <w:t xml:space="preserve"> </w:t>
      </w:r>
      <w:r w:rsidRPr="00233BD6">
        <w:rPr>
          <w:rFonts w:hint="eastAsia"/>
          <w:rtl/>
        </w:rPr>
        <w:t>של</w:t>
      </w:r>
      <w:r w:rsidRPr="00233BD6">
        <w:rPr>
          <w:rtl/>
        </w:rPr>
        <w:t xml:space="preserve"> </w:t>
      </w:r>
      <w:r w:rsidRPr="00233BD6">
        <w:rPr>
          <w:rFonts w:hint="eastAsia"/>
          <w:rtl/>
        </w:rPr>
        <w:t>כל</w:t>
      </w:r>
      <w:r w:rsidRPr="00233BD6">
        <w:rPr>
          <w:rtl/>
        </w:rPr>
        <w:t xml:space="preserve"> </w:t>
      </w:r>
      <w:r w:rsidRPr="00233BD6">
        <w:rPr>
          <w:rFonts w:hint="eastAsia"/>
          <w:rtl/>
        </w:rPr>
        <w:t>דרישה</w:t>
      </w:r>
      <w:r w:rsidRPr="00233BD6">
        <w:rPr>
          <w:rtl/>
        </w:rPr>
        <w:t xml:space="preserve"> </w:t>
      </w:r>
      <w:r w:rsidRPr="00233BD6">
        <w:rPr>
          <w:rFonts w:hint="eastAsia"/>
          <w:rtl/>
        </w:rPr>
        <w:t>שאיננה</w:t>
      </w:r>
      <w:r w:rsidRPr="00233BD6">
        <w:rPr>
          <w:rtl/>
        </w:rPr>
        <w:t xml:space="preserve"> </w:t>
      </w:r>
      <w:r w:rsidRPr="00233BD6">
        <w:rPr>
          <w:rFonts w:hint="eastAsia"/>
          <w:rtl/>
        </w:rPr>
        <w:t>מפורטת</w:t>
      </w:r>
      <w:r w:rsidRPr="00233BD6">
        <w:rPr>
          <w:rtl/>
        </w:rPr>
        <w:t xml:space="preserve"> </w:t>
      </w:r>
      <w:r w:rsidRPr="00233BD6">
        <w:rPr>
          <w:rFonts w:hint="eastAsia"/>
          <w:rtl/>
        </w:rPr>
        <w:t>במסמכי</w:t>
      </w:r>
      <w:r w:rsidRPr="00233BD6">
        <w:rPr>
          <w:rtl/>
        </w:rPr>
        <w:t xml:space="preserve"> </w:t>
      </w:r>
      <w:r w:rsidRPr="00233BD6">
        <w:rPr>
          <w:rFonts w:hint="eastAsia"/>
          <w:rtl/>
        </w:rPr>
        <w:t>המכרז</w:t>
      </w:r>
      <w:r w:rsidR="005D3620">
        <w:rPr>
          <w:rFonts w:ascii="David" w:hAnsi="David" w:hint="cs"/>
          <w:rtl/>
          <w:lang w:eastAsia="en-US"/>
        </w:rPr>
        <w:t>.</w:t>
      </w:r>
    </w:p>
    <w:p w:rsidR="008651B2" w:rsidRPr="00F206C0" w:rsidRDefault="008651B2" w:rsidP="004F7AE4">
      <w:pPr>
        <w:keepNext/>
        <w:numPr>
          <w:ilvl w:val="0"/>
          <w:numId w:val="7"/>
        </w:numPr>
        <w:spacing w:before="240"/>
        <w:ind w:left="357" w:hanging="357"/>
      </w:pPr>
      <w:bookmarkStart w:id="20" w:name="_Ref370932266"/>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21" w:name="_Ref263083897"/>
      <w:bookmarkEnd w:id="18"/>
      <w:bookmarkEnd w:id="20"/>
    </w:p>
    <w:p w:rsidR="0000066E" w:rsidRPr="0000066E" w:rsidRDefault="0000066E" w:rsidP="004F7AE4">
      <w:pPr>
        <w:keepNext/>
        <w:numPr>
          <w:ilvl w:val="1"/>
          <w:numId w:val="7"/>
        </w:numPr>
        <w:ind w:left="1134" w:hanging="567"/>
        <w:rPr>
          <w:b/>
          <w:bCs/>
        </w:rPr>
      </w:pPr>
      <w:bookmarkStart w:id="22" w:name="_Ref370930661"/>
      <w:bookmarkStart w:id="23" w:name="_Ref374524676"/>
      <w:r w:rsidRPr="0000066E">
        <w:rPr>
          <w:rFonts w:hint="cs"/>
          <w:b/>
          <w:bCs/>
          <w:rtl/>
        </w:rPr>
        <w:t>תנאי סף מנהליים:</w:t>
      </w:r>
    </w:p>
    <w:p w:rsidR="008651B2" w:rsidRPr="004E1538" w:rsidRDefault="008651B2" w:rsidP="004F7AE4">
      <w:pPr>
        <w:keepNext/>
        <w:numPr>
          <w:ilvl w:val="2"/>
          <w:numId w:val="7"/>
        </w:numPr>
        <w:ind w:left="1842" w:hanging="708"/>
      </w:pPr>
      <w:bookmarkStart w:id="24" w:name="_Ref380684530"/>
      <w:r>
        <w:rPr>
          <w:rFonts w:hint="cs"/>
          <w:rtl/>
        </w:rPr>
        <w:t xml:space="preserve">המציע </w:t>
      </w:r>
      <w:r w:rsidR="00C37658">
        <w:rPr>
          <w:rFonts w:hint="cs"/>
          <w:rtl/>
        </w:rPr>
        <w:t xml:space="preserve">הוא </w:t>
      </w:r>
      <w:r w:rsidR="005F6521" w:rsidRPr="004E1538">
        <w:rPr>
          <w:rtl/>
        </w:rPr>
        <w:t>גוף משפטי מאוגד הרשום ברשם רשמי</w:t>
      </w:r>
      <w:bookmarkEnd w:id="21"/>
      <w:bookmarkEnd w:id="22"/>
      <w:bookmarkEnd w:id="23"/>
      <w:r w:rsidR="00C37658">
        <w:rPr>
          <w:rFonts w:hint="cs"/>
          <w:rtl/>
        </w:rPr>
        <w:t>.</w:t>
      </w:r>
      <w:bookmarkEnd w:id="24"/>
    </w:p>
    <w:p w:rsidR="008651B2" w:rsidRPr="00236880" w:rsidRDefault="008651B2" w:rsidP="00484399">
      <w:pPr>
        <w:numPr>
          <w:ilvl w:val="2"/>
          <w:numId w:val="7"/>
        </w:numPr>
        <w:ind w:left="1842" w:hanging="708"/>
        <w:rPr>
          <w:u w:val="single"/>
        </w:rPr>
      </w:pPr>
      <w:bookmarkStart w:id="25" w:name="_Ref274737718"/>
      <w:r w:rsidRPr="004E1538" w:rsidDel="000F14F0">
        <w:rPr>
          <w:rFonts w:hint="cs"/>
          <w:rtl/>
        </w:rPr>
        <w:t xml:space="preserve">המציע עומד בדרישות תקנה 6(א) לתקנות חובת המכרזים, התשנ"ג- 1993 ובכלל זה </w:t>
      </w:r>
      <w:r w:rsidRPr="004E1538">
        <w:rPr>
          <w:rFonts w:hint="cs"/>
          <w:rtl/>
        </w:rPr>
        <w:t>מ</w:t>
      </w:r>
      <w:r w:rsidRPr="004E1538" w:rsidDel="000F14F0">
        <w:rPr>
          <w:rFonts w:hint="cs"/>
          <w:rtl/>
        </w:rPr>
        <w:t>חזיק בכל האישורים הנדרשים לפי חוק עסקאות גופים ציבוריים</w:t>
      </w:r>
      <w:r w:rsidRPr="004E1538">
        <w:rPr>
          <w:rFonts w:hint="cs"/>
          <w:rtl/>
        </w:rPr>
        <w:t xml:space="preserve">, </w:t>
      </w:r>
      <w:r w:rsidRPr="004E1538">
        <w:rPr>
          <w:rFonts w:hint="eastAsia"/>
          <w:rtl/>
        </w:rPr>
        <w:t>התשל</w:t>
      </w:r>
      <w:r w:rsidRPr="004E1538">
        <w:rPr>
          <w:rtl/>
        </w:rPr>
        <w:t>"</w:t>
      </w:r>
      <w:r w:rsidRPr="004E1538">
        <w:rPr>
          <w:rFonts w:hint="eastAsia"/>
          <w:rtl/>
        </w:rPr>
        <w:t>ו</w:t>
      </w:r>
      <w:r w:rsidRPr="004E1538">
        <w:rPr>
          <w:rtl/>
        </w:rPr>
        <w:t>- 1976</w:t>
      </w:r>
      <w:r w:rsidRPr="004E1538">
        <w:rPr>
          <w:rFonts w:hint="cs"/>
          <w:rtl/>
        </w:rPr>
        <w:t xml:space="preserve"> (אכיפת ניהול חשבונות ותשלום חובות מס)</w:t>
      </w:r>
      <w:r w:rsidRPr="004E1538" w:rsidDel="000F14F0">
        <w:rPr>
          <w:rFonts w:hint="cs"/>
          <w:rtl/>
        </w:rPr>
        <w:t>, כשהם תקפים.</w:t>
      </w:r>
      <w:bookmarkEnd w:id="25"/>
      <w:r w:rsidR="00236880" w:rsidRPr="00236880">
        <w:rPr>
          <w:rFonts w:hint="cs"/>
          <w:u w:val="single"/>
          <w:rtl/>
        </w:rPr>
        <w:t xml:space="preserve"> </w:t>
      </w:r>
    </w:p>
    <w:p w:rsidR="008651B2" w:rsidRDefault="008651B2" w:rsidP="0000066E">
      <w:pPr>
        <w:numPr>
          <w:ilvl w:val="2"/>
          <w:numId w:val="7"/>
        </w:numPr>
        <w:ind w:left="1842" w:hanging="708"/>
      </w:pPr>
      <w:bookmarkStart w:id="26" w:name="_Ref295727242"/>
      <w:r w:rsidRPr="004E1538">
        <w:rPr>
          <w:rFonts w:hint="cs"/>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27" w:name="_Ref299442519"/>
      <w:bookmarkEnd w:id="26"/>
    </w:p>
    <w:p w:rsidR="00D1653D" w:rsidRDefault="00513CE9" w:rsidP="00484399">
      <w:pPr>
        <w:numPr>
          <w:ilvl w:val="2"/>
          <w:numId w:val="7"/>
        </w:numPr>
        <w:ind w:left="1842" w:hanging="708"/>
      </w:pPr>
      <w:bookmarkStart w:id="28" w:name="_Ref296892065"/>
      <w:bookmarkStart w:id="29" w:name="_Ref315969559"/>
      <w:r>
        <w:rPr>
          <w:rFonts w:hint="cs"/>
          <w:rtl/>
        </w:rPr>
        <w:t>אם המציע הוא תאגיד -</w:t>
      </w:r>
      <w:r w:rsidR="00D1653D" w:rsidRPr="00233BD6">
        <w:rPr>
          <w:rtl/>
        </w:rPr>
        <w:t xml:space="preserve"> </w:t>
      </w:r>
      <w:r w:rsidR="00D1653D" w:rsidRPr="00233BD6">
        <w:rPr>
          <w:rFonts w:hint="eastAsia"/>
          <w:rtl/>
        </w:rPr>
        <w:t>במועד</w:t>
      </w:r>
      <w:r w:rsidR="00D1653D" w:rsidRPr="00233BD6">
        <w:rPr>
          <w:rtl/>
        </w:rPr>
        <w:t xml:space="preserve"> </w:t>
      </w:r>
      <w:r w:rsidR="00D1653D" w:rsidRPr="00233BD6">
        <w:rPr>
          <w:rFonts w:hint="eastAsia"/>
          <w:rtl/>
        </w:rPr>
        <w:t>הגשת</w:t>
      </w:r>
      <w:r w:rsidR="00D1653D" w:rsidRPr="00233BD6">
        <w:rPr>
          <w:rtl/>
        </w:rPr>
        <w:t xml:space="preserve"> </w:t>
      </w:r>
      <w:r w:rsidR="00D1653D" w:rsidRPr="00233BD6">
        <w:rPr>
          <w:rFonts w:hint="eastAsia"/>
          <w:rtl/>
        </w:rPr>
        <w:t>ההצעה</w:t>
      </w:r>
      <w:r w:rsidR="00D1653D" w:rsidRPr="00233BD6">
        <w:rPr>
          <w:rtl/>
        </w:rPr>
        <w:t xml:space="preserve"> </w:t>
      </w:r>
      <w:r w:rsidR="00D1653D" w:rsidRPr="00233BD6">
        <w:rPr>
          <w:rFonts w:hint="eastAsia"/>
          <w:rtl/>
        </w:rPr>
        <w:t>המציע</w:t>
      </w:r>
      <w:r w:rsidR="00D1653D" w:rsidRPr="00233BD6">
        <w:rPr>
          <w:rtl/>
        </w:rPr>
        <w:t xml:space="preserve"> </w:t>
      </w:r>
      <w:r w:rsidR="00D1653D" w:rsidRPr="00233BD6">
        <w:rPr>
          <w:rFonts w:hint="eastAsia"/>
          <w:rtl/>
        </w:rPr>
        <w:t>אינו</w:t>
      </w:r>
      <w:r w:rsidR="00D1653D" w:rsidRPr="00233BD6">
        <w:rPr>
          <w:rtl/>
        </w:rPr>
        <w:t xml:space="preserve"> </w:t>
      </w:r>
      <w:r w:rsidR="00D1653D" w:rsidRPr="00233BD6">
        <w:rPr>
          <w:rFonts w:hint="eastAsia"/>
          <w:rtl/>
        </w:rPr>
        <w:t>בעל</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Pr>
          <w:rFonts w:hint="cs"/>
          <w:rtl/>
        </w:rPr>
        <w:t>ל</w:t>
      </w:r>
      <w:r w:rsidR="00D1653D" w:rsidRPr="00233BD6">
        <w:rPr>
          <w:rFonts w:hint="eastAsia"/>
          <w:rtl/>
        </w:rPr>
        <w:t>רשות</w:t>
      </w:r>
      <w:r w:rsidR="00D1653D" w:rsidRPr="00233BD6">
        <w:rPr>
          <w:rtl/>
        </w:rPr>
        <w:t xml:space="preserve"> </w:t>
      </w:r>
      <w:r w:rsidR="00D1653D" w:rsidRPr="00233BD6">
        <w:rPr>
          <w:rFonts w:hint="eastAsia"/>
          <w:rtl/>
        </w:rPr>
        <w:t>התאגידים</w:t>
      </w:r>
      <w:r>
        <w:rPr>
          <w:rFonts w:hint="cs"/>
          <w:rtl/>
        </w:rPr>
        <w:t xml:space="preserve"> בגין שנת 2013 או מוקדם מכך.</w:t>
      </w:r>
      <w:bookmarkStart w:id="30" w:name="_Ref373241086"/>
      <w:bookmarkEnd w:id="28"/>
      <w:bookmarkEnd w:id="29"/>
      <w:r w:rsidR="00B85800" w:rsidRPr="00B85800">
        <w:rPr>
          <w:rtl/>
        </w:rPr>
        <w:t xml:space="preserve"> </w:t>
      </w:r>
      <w:r w:rsidR="00B85800">
        <w:rPr>
          <w:rFonts w:hint="cs"/>
          <w:rtl/>
        </w:rPr>
        <w:t>כמו כן, אינו מוגדר</w:t>
      </w:r>
      <w:r w:rsidR="00B85800" w:rsidRPr="005F2047">
        <w:rPr>
          <w:rtl/>
        </w:rPr>
        <w:t xml:space="preserve"> </w:t>
      </w:r>
      <w:r w:rsidR="00B85800">
        <w:rPr>
          <w:rFonts w:hint="cs"/>
          <w:rtl/>
        </w:rPr>
        <w:t>כ</w:t>
      </w:r>
      <w:r w:rsidR="00B85800" w:rsidRPr="005F2047">
        <w:rPr>
          <w:rtl/>
        </w:rPr>
        <w:t>"חברה מפרה" ו/או לא נשלחה אליו התראה על היותו "חברה מפרה" כאמור בסעיף 362א' לחוק החברות, התשנ"ט 1999</w:t>
      </w:r>
      <w:r w:rsidR="00B85800">
        <w:rPr>
          <w:rFonts w:hint="cs"/>
          <w:rtl/>
        </w:rPr>
        <w:t>.</w:t>
      </w:r>
      <w:bookmarkEnd w:id="30"/>
    </w:p>
    <w:p w:rsidR="006F71E7" w:rsidRDefault="006F71E7" w:rsidP="006F71E7">
      <w:pPr>
        <w:numPr>
          <w:ilvl w:val="2"/>
          <w:numId w:val="7"/>
        </w:numPr>
        <w:ind w:left="1842" w:hanging="708"/>
      </w:pPr>
      <w:bookmarkStart w:id="31" w:name="_Ref387346213"/>
      <w:bookmarkStart w:id="32" w:name="_Ref299614156"/>
      <w:bookmarkStart w:id="33" w:name="_Ref375118806"/>
      <w:r w:rsidRPr="006F71E7">
        <w:rPr>
          <w:rFonts w:hint="eastAsia"/>
          <w:rtl/>
        </w:rPr>
        <w:t>המציע</w:t>
      </w:r>
      <w:r w:rsidRPr="006F71E7">
        <w:rPr>
          <w:rtl/>
        </w:rPr>
        <w:t xml:space="preserve"> אינו בעל </w:t>
      </w:r>
      <w:r w:rsidRPr="006F71E7">
        <w:rPr>
          <w:rFonts w:hint="eastAsia"/>
          <w:rtl/>
        </w:rPr>
        <w:t>הרשעות</w:t>
      </w:r>
      <w:r w:rsidRPr="006F71E7">
        <w:rPr>
          <w:rtl/>
        </w:rPr>
        <w:t xml:space="preserve"> </w:t>
      </w:r>
      <w:r w:rsidRPr="006F71E7">
        <w:rPr>
          <w:rFonts w:hint="eastAsia"/>
          <w:rtl/>
        </w:rPr>
        <w:t>לפי</w:t>
      </w:r>
      <w:r w:rsidRPr="006F71E7">
        <w:rPr>
          <w:rtl/>
        </w:rPr>
        <w:t xml:space="preserve"> </w:t>
      </w:r>
      <w:r w:rsidRPr="006F71E7">
        <w:rPr>
          <w:rFonts w:hint="eastAsia"/>
          <w:rtl/>
        </w:rPr>
        <w:t>חוק</w:t>
      </w:r>
      <w:r w:rsidRPr="006F71E7">
        <w:rPr>
          <w:rtl/>
        </w:rPr>
        <w:t xml:space="preserve"> </w:t>
      </w:r>
      <w:r w:rsidRPr="006F71E7">
        <w:rPr>
          <w:rFonts w:hint="eastAsia"/>
          <w:rtl/>
        </w:rPr>
        <w:t>עובדים</w:t>
      </w:r>
      <w:r w:rsidRPr="006F71E7">
        <w:rPr>
          <w:rtl/>
        </w:rPr>
        <w:t xml:space="preserve"> </w:t>
      </w:r>
      <w:r w:rsidRPr="006F71E7">
        <w:rPr>
          <w:rFonts w:hint="eastAsia"/>
          <w:rtl/>
        </w:rPr>
        <w:t>זרים</w:t>
      </w:r>
      <w:r w:rsidRPr="006F71E7">
        <w:rPr>
          <w:rtl/>
        </w:rPr>
        <w:t xml:space="preserve"> </w:t>
      </w:r>
      <w:r w:rsidRPr="006F71E7">
        <w:rPr>
          <w:rFonts w:hint="eastAsia"/>
          <w:rtl/>
        </w:rPr>
        <w:t>וחוק</w:t>
      </w:r>
      <w:r w:rsidRPr="006F71E7">
        <w:rPr>
          <w:rtl/>
        </w:rPr>
        <w:t xml:space="preserve"> </w:t>
      </w:r>
      <w:r w:rsidRPr="006F71E7">
        <w:rPr>
          <w:rFonts w:hint="eastAsia"/>
          <w:rtl/>
        </w:rPr>
        <w:t>שכר</w:t>
      </w:r>
      <w:r w:rsidRPr="006F71E7">
        <w:rPr>
          <w:rtl/>
        </w:rPr>
        <w:t xml:space="preserve"> </w:t>
      </w:r>
      <w:r w:rsidRPr="006F71E7">
        <w:rPr>
          <w:rFonts w:hint="eastAsia"/>
          <w:rtl/>
        </w:rPr>
        <w:t>מינימום</w:t>
      </w:r>
      <w:r>
        <w:rPr>
          <w:rFonts w:hint="cs"/>
          <w:rtl/>
        </w:rPr>
        <w:t>.</w:t>
      </w:r>
      <w:bookmarkEnd w:id="31"/>
      <w:r w:rsidRPr="006F71E7">
        <w:rPr>
          <w:rFonts w:hint="cs"/>
          <w:rtl/>
        </w:rPr>
        <w:t xml:space="preserve"> </w:t>
      </w:r>
    </w:p>
    <w:p w:rsidR="00055E7F" w:rsidRDefault="00055E7F" w:rsidP="000A09E2">
      <w:pPr>
        <w:numPr>
          <w:ilvl w:val="2"/>
          <w:numId w:val="7"/>
        </w:numPr>
        <w:ind w:left="1842" w:hanging="708"/>
      </w:pPr>
      <w:bookmarkStart w:id="34" w:name="_Ref393360245"/>
      <w:r w:rsidRPr="005E2803">
        <w:rPr>
          <w:rFonts w:hint="cs"/>
          <w:rtl/>
        </w:rPr>
        <w:t>ערבות</w:t>
      </w:r>
      <w:r w:rsidRPr="005E2803">
        <w:rPr>
          <w:rtl/>
        </w:rPr>
        <w:t xml:space="preserve"> </w:t>
      </w:r>
      <w:r w:rsidRPr="005E2803">
        <w:rPr>
          <w:rFonts w:hint="cs"/>
          <w:rtl/>
        </w:rPr>
        <w:t>הצעה</w:t>
      </w:r>
      <w:r w:rsidRPr="005E2803">
        <w:rPr>
          <w:rtl/>
        </w:rPr>
        <w:t xml:space="preserve"> -</w:t>
      </w:r>
      <w:r w:rsidRPr="00265F63">
        <w:rPr>
          <w:rtl/>
        </w:rPr>
        <w:t xml:space="preserve"> </w:t>
      </w:r>
      <w:r w:rsidRPr="00265F63">
        <w:rPr>
          <w:rFonts w:hint="cs"/>
          <w:rtl/>
        </w:rPr>
        <w:t>על</w:t>
      </w:r>
      <w:r w:rsidRPr="00265F63">
        <w:rPr>
          <w:rtl/>
        </w:rPr>
        <w:t xml:space="preserve"> </w:t>
      </w:r>
      <w:r w:rsidRPr="00C47982">
        <w:rPr>
          <w:rFonts w:hint="cs"/>
          <w:rtl/>
        </w:rPr>
        <w:t>המציע</w:t>
      </w:r>
      <w:r w:rsidRPr="00C47982">
        <w:rPr>
          <w:rtl/>
        </w:rPr>
        <w:t xml:space="preserve"> </w:t>
      </w:r>
      <w:r w:rsidRPr="00C47982">
        <w:rPr>
          <w:rFonts w:hint="cs"/>
          <w:rtl/>
        </w:rPr>
        <w:t>לצרף</w:t>
      </w:r>
      <w:r w:rsidRPr="00C47982">
        <w:rPr>
          <w:rtl/>
        </w:rPr>
        <w:t xml:space="preserve"> </w:t>
      </w:r>
      <w:r w:rsidRPr="00C47982">
        <w:rPr>
          <w:rFonts w:hint="cs"/>
          <w:rtl/>
        </w:rPr>
        <w:t>להצעתו</w:t>
      </w:r>
      <w:r w:rsidRPr="00C47982">
        <w:rPr>
          <w:rtl/>
        </w:rPr>
        <w:t xml:space="preserve"> </w:t>
      </w:r>
      <w:r w:rsidRPr="00C47982">
        <w:rPr>
          <w:rFonts w:hint="eastAsia"/>
          <w:rtl/>
        </w:rPr>
        <w:t>ערבות</w:t>
      </w:r>
      <w:r w:rsidRPr="00C47982">
        <w:rPr>
          <w:rtl/>
        </w:rPr>
        <w:t xml:space="preserve"> בנקאית </w:t>
      </w:r>
      <w:r w:rsidRPr="00C47982">
        <w:rPr>
          <w:rFonts w:hint="cs"/>
          <w:rtl/>
        </w:rPr>
        <w:t>לא</w:t>
      </w:r>
      <w:r w:rsidRPr="00C47982">
        <w:rPr>
          <w:rtl/>
        </w:rPr>
        <w:t xml:space="preserve"> </w:t>
      </w:r>
      <w:r w:rsidRPr="00C47982">
        <w:rPr>
          <w:rFonts w:hint="cs"/>
          <w:rtl/>
        </w:rPr>
        <w:t>צמודה</w:t>
      </w:r>
      <w:r w:rsidRPr="00C47982">
        <w:rPr>
          <w:rtl/>
        </w:rPr>
        <w:t xml:space="preserve">, </w:t>
      </w:r>
      <w:r w:rsidRPr="00C47982">
        <w:rPr>
          <w:rFonts w:hint="cs"/>
          <w:rtl/>
        </w:rPr>
        <w:t>בלתי-מותנית</w:t>
      </w:r>
      <w:r w:rsidRPr="00C47982">
        <w:rPr>
          <w:rtl/>
        </w:rPr>
        <w:t xml:space="preserve"> </w:t>
      </w:r>
      <w:r w:rsidRPr="00C47982">
        <w:rPr>
          <w:rFonts w:hint="cs"/>
          <w:rtl/>
        </w:rPr>
        <w:t>וברת-חילוט</w:t>
      </w:r>
      <w:r w:rsidRPr="00C47982">
        <w:rPr>
          <w:rtl/>
        </w:rPr>
        <w:t xml:space="preserve"> </w:t>
      </w:r>
      <w:r w:rsidR="00927F79" w:rsidRPr="00E5170A">
        <w:rPr>
          <w:rFonts w:hint="cs"/>
          <w:rtl/>
        </w:rPr>
        <w:t>על סך של</w:t>
      </w:r>
      <w:r w:rsidRPr="00E5170A">
        <w:rPr>
          <w:rFonts w:hint="cs"/>
          <w:b/>
          <w:bCs/>
          <w:rtl/>
        </w:rPr>
        <w:t xml:space="preserve"> </w:t>
      </w:r>
      <w:r w:rsidR="000A09E2" w:rsidRPr="00E5170A">
        <w:rPr>
          <w:b/>
          <w:bCs/>
          <w:rtl/>
        </w:rPr>
        <w:fldChar w:fldCharType="begin">
          <w:ffData>
            <w:name w:val="Text1"/>
            <w:enabled/>
            <w:calcOnExit w:val="0"/>
            <w:textInput>
              <w:default w:val="60,000"/>
            </w:textInput>
          </w:ffData>
        </w:fldChar>
      </w:r>
      <w:bookmarkStart w:id="35" w:name="Text1"/>
      <w:r w:rsidR="000A09E2" w:rsidRPr="00E5170A">
        <w:rPr>
          <w:b/>
          <w:bCs/>
          <w:rtl/>
        </w:rPr>
        <w:instrText xml:space="preserve"> </w:instrText>
      </w:r>
      <w:r w:rsidR="000A09E2" w:rsidRPr="00E5170A">
        <w:rPr>
          <w:b/>
          <w:bCs/>
        </w:rPr>
        <w:instrText>FORMTEXT</w:instrText>
      </w:r>
      <w:r w:rsidR="000A09E2" w:rsidRPr="00E5170A">
        <w:rPr>
          <w:b/>
          <w:bCs/>
          <w:rtl/>
        </w:rPr>
        <w:instrText xml:space="preserve"> </w:instrText>
      </w:r>
      <w:r w:rsidR="000A09E2" w:rsidRPr="00E5170A">
        <w:rPr>
          <w:b/>
          <w:bCs/>
          <w:rtl/>
        </w:rPr>
      </w:r>
      <w:r w:rsidR="000A09E2" w:rsidRPr="00E5170A">
        <w:rPr>
          <w:b/>
          <w:bCs/>
          <w:rtl/>
        </w:rPr>
        <w:fldChar w:fldCharType="separate"/>
      </w:r>
      <w:r w:rsidR="00C87DB8">
        <w:rPr>
          <w:b/>
          <w:bCs/>
          <w:noProof/>
          <w:rtl/>
        </w:rPr>
        <w:t>60,000</w:t>
      </w:r>
      <w:r w:rsidR="000A09E2" w:rsidRPr="00E5170A">
        <w:rPr>
          <w:b/>
          <w:bCs/>
          <w:rtl/>
        </w:rPr>
        <w:fldChar w:fldCharType="end"/>
      </w:r>
      <w:bookmarkEnd w:id="35"/>
      <w:r w:rsidR="00927F79" w:rsidRPr="00E5170A">
        <w:rPr>
          <w:rFonts w:hint="cs"/>
          <w:b/>
          <w:bCs/>
          <w:rtl/>
        </w:rPr>
        <w:t xml:space="preserve"> </w:t>
      </w:r>
      <w:r w:rsidRPr="00E5170A">
        <w:rPr>
          <w:rFonts w:hint="cs"/>
          <w:b/>
          <w:bCs/>
          <w:rtl/>
        </w:rPr>
        <w:t>₪</w:t>
      </w:r>
      <w:r w:rsidRPr="00E5170A">
        <w:rPr>
          <w:b/>
          <w:bCs/>
          <w:rtl/>
        </w:rPr>
        <w:t xml:space="preserve"> </w:t>
      </w:r>
      <w:r w:rsidRPr="00E5170A">
        <w:rPr>
          <w:rFonts w:hint="cs"/>
          <w:rtl/>
        </w:rPr>
        <w:t>על</w:t>
      </w:r>
      <w:r w:rsidRPr="00E5170A">
        <w:rPr>
          <w:rtl/>
        </w:rPr>
        <w:t xml:space="preserve"> </w:t>
      </w:r>
      <w:r w:rsidRPr="00E5170A">
        <w:rPr>
          <w:rFonts w:hint="cs"/>
          <w:rtl/>
        </w:rPr>
        <w:t>שם</w:t>
      </w:r>
      <w:r w:rsidRPr="00E5170A">
        <w:rPr>
          <w:rtl/>
        </w:rPr>
        <w:t xml:space="preserve"> </w:t>
      </w:r>
      <w:r w:rsidRPr="00E5170A">
        <w:rPr>
          <w:rFonts w:hint="cs"/>
          <w:rtl/>
        </w:rPr>
        <w:t>המציע</w:t>
      </w:r>
      <w:r w:rsidRPr="00E5170A">
        <w:rPr>
          <w:rtl/>
        </w:rPr>
        <w:t xml:space="preserve"> </w:t>
      </w:r>
      <w:r w:rsidRPr="00E5170A">
        <w:rPr>
          <w:rFonts w:hint="cs"/>
          <w:rtl/>
        </w:rPr>
        <w:t>שתהא</w:t>
      </w:r>
      <w:r w:rsidRPr="00E5170A">
        <w:rPr>
          <w:rtl/>
        </w:rPr>
        <w:t xml:space="preserve"> </w:t>
      </w:r>
      <w:r w:rsidRPr="00E5170A">
        <w:rPr>
          <w:rFonts w:hint="cs"/>
          <w:rtl/>
        </w:rPr>
        <w:t>בתוקף</w:t>
      </w:r>
      <w:r w:rsidRPr="00E5170A">
        <w:rPr>
          <w:rtl/>
        </w:rPr>
        <w:t xml:space="preserve"> </w:t>
      </w:r>
      <w:r w:rsidR="00164C85" w:rsidRPr="00E5170A">
        <w:rPr>
          <w:rFonts w:hint="cs"/>
          <w:rtl/>
        </w:rPr>
        <w:t xml:space="preserve">עד לתאריך </w:t>
      </w:r>
      <w:r w:rsidR="00E54E7C" w:rsidRPr="00E5170A">
        <w:rPr>
          <w:b/>
          <w:bCs/>
          <w:rtl/>
        </w:rPr>
        <w:fldChar w:fldCharType="begin"/>
      </w:r>
      <w:r w:rsidR="00977549" w:rsidRPr="00E5170A">
        <w:rPr>
          <w:rtl/>
        </w:rPr>
        <w:instrText xml:space="preserve"> </w:instrText>
      </w:r>
      <w:r w:rsidR="00977549" w:rsidRPr="00E5170A">
        <w:rPr>
          <w:rFonts w:hint="cs"/>
        </w:rPr>
        <w:instrText>REF</w:instrText>
      </w:r>
      <w:r w:rsidR="00977549" w:rsidRPr="00E5170A">
        <w:rPr>
          <w:rFonts w:hint="cs"/>
          <w:rtl/>
        </w:rPr>
        <w:instrText xml:space="preserve"> מעוד_תוקף_הערבות \</w:instrText>
      </w:r>
      <w:r w:rsidR="00977549" w:rsidRPr="00E5170A">
        <w:rPr>
          <w:rFonts w:hint="cs"/>
        </w:rPr>
        <w:instrText>h</w:instrText>
      </w:r>
      <w:r w:rsidR="00977549" w:rsidRPr="00E5170A">
        <w:rPr>
          <w:rtl/>
        </w:rPr>
        <w:instrText xml:space="preserve"> </w:instrText>
      </w:r>
      <w:r w:rsidR="00E5170A">
        <w:rPr>
          <w:b/>
          <w:bCs/>
          <w:rtl/>
        </w:rPr>
        <w:instrText xml:space="preserve"> \* </w:instrText>
      </w:r>
      <w:r w:rsidR="00E5170A">
        <w:rPr>
          <w:b/>
          <w:bCs/>
        </w:rPr>
        <w:instrText>MERGEFORMAT</w:instrText>
      </w:r>
      <w:r w:rsidR="00E5170A">
        <w:rPr>
          <w:b/>
          <w:bCs/>
          <w:rtl/>
        </w:rPr>
        <w:instrText xml:space="preserve"> </w:instrText>
      </w:r>
      <w:r w:rsidR="00E54E7C" w:rsidRPr="00E5170A">
        <w:rPr>
          <w:b/>
          <w:bCs/>
          <w:rtl/>
        </w:rPr>
      </w:r>
      <w:r w:rsidR="00E54E7C" w:rsidRPr="00E5170A">
        <w:rPr>
          <w:b/>
          <w:bCs/>
          <w:rtl/>
        </w:rPr>
        <w:fldChar w:fldCharType="separate"/>
      </w:r>
      <w:r w:rsidR="00C87DB8">
        <w:rPr>
          <w:rFonts w:hint="cs"/>
          <w:rtl/>
        </w:rPr>
        <w:t xml:space="preserve"> </w:t>
      </w:r>
      <w:r w:rsidR="00C87DB8">
        <w:rPr>
          <w:b/>
          <w:bCs/>
        </w:rPr>
        <w:t>24.12.2014</w:t>
      </w:r>
      <w:r w:rsidR="00C87DB8">
        <w:rPr>
          <w:rFonts w:hint="cs"/>
          <w:rtl/>
        </w:rPr>
        <w:t xml:space="preserve"> </w:t>
      </w:r>
      <w:r w:rsidR="00E54E7C" w:rsidRPr="00E5170A">
        <w:rPr>
          <w:b/>
          <w:bCs/>
          <w:rtl/>
        </w:rPr>
        <w:fldChar w:fldCharType="end"/>
      </w:r>
      <w:r w:rsidR="00977549" w:rsidRPr="00E5170A">
        <w:rPr>
          <w:rFonts w:hint="cs"/>
          <w:rtl/>
        </w:rPr>
        <w:t xml:space="preserve"> </w:t>
      </w:r>
      <w:r w:rsidRPr="00E5170A">
        <w:rPr>
          <w:rFonts w:hint="cs"/>
          <w:rtl/>
        </w:rPr>
        <w:t>בהתאם לסכום ועל-פי הנוסח</w:t>
      </w:r>
      <w:r w:rsidRPr="00E5170A">
        <w:rPr>
          <w:rtl/>
        </w:rPr>
        <w:t xml:space="preserve"> </w:t>
      </w:r>
      <w:r w:rsidRPr="00E5170A">
        <w:rPr>
          <w:rFonts w:hint="cs"/>
          <w:rtl/>
        </w:rPr>
        <w:t>האמורים</w:t>
      </w:r>
      <w:r w:rsidRPr="00E5170A">
        <w:rPr>
          <w:rtl/>
        </w:rPr>
        <w:t xml:space="preserve"> </w:t>
      </w:r>
      <w:r w:rsidRPr="00E5170A">
        <w:rPr>
          <w:rFonts w:hint="cs"/>
          <w:rtl/>
        </w:rPr>
        <w:t>בנספח</w:t>
      </w:r>
      <w:r w:rsidRPr="00C47982">
        <w:rPr>
          <w:rtl/>
        </w:rPr>
        <w:t xml:space="preserve"> </w:t>
      </w:r>
      <w:r w:rsidRPr="00C47982">
        <w:rPr>
          <w:rFonts w:hint="cs"/>
          <w:rtl/>
        </w:rPr>
        <w:t>ב'</w:t>
      </w:r>
      <w:r w:rsidR="007673EE">
        <w:rPr>
          <w:rFonts w:hint="cs"/>
          <w:rtl/>
        </w:rPr>
        <w:t>3</w:t>
      </w:r>
      <w:r w:rsidRPr="00C47982">
        <w:rPr>
          <w:rtl/>
        </w:rPr>
        <w:t xml:space="preserve">. </w:t>
      </w:r>
      <w:r w:rsidRPr="00C47982">
        <w:rPr>
          <w:rFonts w:hint="cs"/>
          <w:rtl/>
        </w:rPr>
        <w:t>ערבות זו</w:t>
      </w:r>
      <w:r w:rsidRPr="00C47982">
        <w:rPr>
          <w:rtl/>
        </w:rPr>
        <w:t xml:space="preserve"> </w:t>
      </w:r>
      <w:r w:rsidRPr="00C47982">
        <w:rPr>
          <w:rFonts w:hint="cs"/>
          <w:rtl/>
        </w:rPr>
        <w:t>תוחזר</w:t>
      </w:r>
      <w:r w:rsidRPr="00C47982">
        <w:rPr>
          <w:rtl/>
        </w:rPr>
        <w:t xml:space="preserve"> </w:t>
      </w:r>
      <w:r w:rsidRPr="00C47982">
        <w:rPr>
          <w:rFonts w:hint="cs"/>
          <w:rtl/>
        </w:rPr>
        <w:t>למציעים</w:t>
      </w:r>
      <w:r w:rsidRPr="00C47982">
        <w:rPr>
          <w:rtl/>
        </w:rPr>
        <w:t xml:space="preserve"> </w:t>
      </w:r>
      <w:r w:rsidRPr="00C47982">
        <w:rPr>
          <w:rFonts w:hint="cs"/>
          <w:rtl/>
        </w:rPr>
        <w:t>שלא</w:t>
      </w:r>
      <w:r w:rsidRPr="00C47982">
        <w:rPr>
          <w:rtl/>
        </w:rPr>
        <w:t xml:space="preserve"> </w:t>
      </w:r>
      <w:r w:rsidRPr="00C47982">
        <w:rPr>
          <w:rFonts w:hint="cs"/>
          <w:rtl/>
        </w:rPr>
        <w:t>יזכו</w:t>
      </w:r>
      <w:r w:rsidRPr="00C47982">
        <w:rPr>
          <w:rtl/>
        </w:rPr>
        <w:t xml:space="preserve"> </w:t>
      </w:r>
      <w:r w:rsidRPr="00C47982">
        <w:rPr>
          <w:rFonts w:hint="cs"/>
          <w:rtl/>
        </w:rPr>
        <w:t>במכרז</w:t>
      </w:r>
      <w:r w:rsidRPr="00C47982">
        <w:rPr>
          <w:rtl/>
        </w:rPr>
        <w:t xml:space="preserve">. </w:t>
      </w:r>
      <w:r w:rsidRPr="00C47982">
        <w:rPr>
          <w:rFonts w:hint="cs"/>
          <w:rtl/>
        </w:rPr>
        <w:t>המציע</w:t>
      </w:r>
      <w:r w:rsidRPr="00C47982">
        <w:rPr>
          <w:rtl/>
        </w:rPr>
        <w:t xml:space="preserve"> </w:t>
      </w:r>
      <w:r w:rsidRPr="00C47982">
        <w:rPr>
          <w:rFonts w:hint="cs"/>
          <w:rtl/>
        </w:rPr>
        <w:t>שיזכה</w:t>
      </w:r>
      <w:r w:rsidRPr="00C47982">
        <w:rPr>
          <w:rtl/>
        </w:rPr>
        <w:t xml:space="preserve"> </w:t>
      </w:r>
      <w:r w:rsidRPr="00C47982">
        <w:rPr>
          <w:rFonts w:hint="cs"/>
          <w:rtl/>
        </w:rPr>
        <w:t>במכרז</w:t>
      </w:r>
      <w:r w:rsidRPr="00C47982">
        <w:rPr>
          <w:rtl/>
        </w:rPr>
        <w:t xml:space="preserve">, </w:t>
      </w:r>
      <w:r w:rsidRPr="00C47982">
        <w:rPr>
          <w:rFonts w:hint="cs"/>
          <w:rtl/>
        </w:rPr>
        <w:t>יחליף</w:t>
      </w:r>
      <w:r w:rsidRPr="00C47982">
        <w:rPr>
          <w:rtl/>
        </w:rPr>
        <w:t xml:space="preserve"> </w:t>
      </w:r>
      <w:r w:rsidRPr="00C47982">
        <w:rPr>
          <w:rFonts w:hint="cs"/>
          <w:rtl/>
        </w:rPr>
        <w:t>ערבות זו</w:t>
      </w:r>
      <w:r w:rsidRPr="00C47982">
        <w:rPr>
          <w:rtl/>
        </w:rPr>
        <w:t xml:space="preserve"> </w:t>
      </w:r>
      <w:r w:rsidRPr="00C47982">
        <w:rPr>
          <w:rFonts w:hint="cs"/>
          <w:rtl/>
        </w:rPr>
        <w:t>בערבות</w:t>
      </w:r>
      <w:r w:rsidRPr="00C47982">
        <w:rPr>
          <w:rtl/>
        </w:rPr>
        <w:t xml:space="preserve"> </w:t>
      </w:r>
      <w:r w:rsidRPr="00C47982">
        <w:rPr>
          <w:rFonts w:hint="cs"/>
          <w:rtl/>
        </w:rPr>
        <w:t>לביצוע</w:t>
      </w:r>
      <w:r w:rsidRPr="00C47982">
        <w:rPr>
          <w:rtl/>
        </w:rPr>
        <w:t xml:space="preserve"> </w:t>
      </w:r>
      <w:r w:rsidRPr="00C47982">
        <w:rPr>
          <w:rFonts w:hint="cs"/>
          <w:rtl/>
        </w:rPr>
        <w:t>החוזה</w:t>
      </w:r>
      <w:r w:rsidRPr="00C47982">
        <w:rPr>
          <w:rtl/>
        </w:rPr>
        <w:t xml:space="preserve"> </w:t>
      </w:r>
      <w:r w:rsidRPr="00C47982">
        <w:rPr>
          <w:rFonts w:hint="cs"/>
          <w:rtl/>
        </w:rPr>
        <w:t>כנדרש</w:t>
      </w:r>
      <w:r w:rsidRPr="00C47982">
        <w:rPr>
          <w:rtl/>
        </w:rPr>
        <w:t xml:space="preserve"> </w:t>
      </w:r>
      <w:r w:rsidRPr="00C47982">
        <w:rPr>
          <w:rFonts w:hint="cs"/>
          <w:rtl/>
        </w:rPr>
        <w:t>להלן</w:t>
      </w:r>
      <w:r w:rsidRPr="00C47982">
        <w:rPr>
          <w:rtl/>
        </w:rPr>
        <w:t>.</w:t>
      </w:r>
      <w:bookmarkEnd w:id="32"/>
      <w:bookmarkEnd w:id="34"/>
      <w:r w:rsidRPr="00C47982">
        <w:rPr>
          <w:rtl/>
        </w:rPr>
        <w:t xml:space="preserve"> </w:t>
      </w:r>
    </w:p>
    <w:p w:rsidR="00DF306E" w:rsidRDefault="00055E7F" w:rsidP="0000066E">
      <w:pPr>
        <w:ind w:left="1842"/>
        <w:rPr>
          <w:b/>
          <w:bCs/>
          <w:rtl/>
        </w:rPr>
      </w:pPr>
      <w:r w:rsidRPr="0000066E">
        <w:rPr>
          <w:rFonts w:hint="eastAsia"/>
          <w:b/>
          <w:bCs/>
          <w:rtl/>
        </w:rPr>
        <w:t>הצעה</w:t>
      </w:r>
      <w:r w:rsidRPr="0000066E">
        <w:rPr>
          <w:b/>
          <w:bCs/>
          <w:rtl/>
        </w:rPr>
        <w:t xml:space="preserve"> </w:t>
      </w:r>
      <w:r w:rsidRPr="0000066E">
        <w:rPr>
          <w:rFonts w:hint="cs"/>
          <w:b/>
          <w:bCs/>
          <w:rtl/>
        </w:rPr>
        <w:t xml:space="preserve">שתכלול </w:t>
      </w:r>
      <w:r w:rsidRPr="0000066E">
        <w:rPr>
          <w:b/>
          <w:bCs/>
          <w:rtl/>
        </w:rPr>
        <w:t xml:space="preserve">ערבות </w:t>
      </w:r>
      <w:r w:rsidRPr="0000066E">
        <w:rPr>
          <w:rFonts w:hint="cs"/>
          <w:b/>
          <w:bCs/>
          <w:rtl/>
        </w:rPr>
        <w:t xml:space="preserve">אשר אינה </w:t>
      </w:r>
      <w:r w:rsidRPr="0000066E">
        <w:rPr>
          <w:b/>
          <w:bCs/>
          <w:rtl/>
        </w:rPr>
        <w:t>עומד</w:t>
      </w:r>
      <w:r w:rsidRPr="0000066E">
        <w:rPr>
          <w:rFonts w:hint="cs"/>
          <w:b/>
          <w:bCs/>
          <w:rtl/>
        </w:rPr>
        <w:t>ת</w:t>
      </w:r>
      <w:r w:rsidRPr="0000066E">
        <w:rPr>
          <w:b/>
          <w:bCs/>
          <w:rtl/>
        </w:rPr>
        <w:t xml:space="preserve"> בדרישה של סכום הערבות ו/או </w:t>
      </w:r>
      <w:r w:rsidRPr="0000066E">
        <w:rPr>
          <w:rFonts w:hint="cs"/>
          <w:b/>
          <w:bCs/>
          <w:rtl/>
        </w:rPr>
        <w:t>תוקף</w:t>
      </w:r>
      <w:r w:rsidRPr="0000066E">
        <w:rPr>
          <w:b/>
          <w:bCs/>
          <w:rtl/>
        </w:rPr>
        <w:t xml:space="preserve"> ו/או</w:t>
      </w:r>
      <w:r w:rsidRPr="0000066E">
        <w:rPr>
          <w:rFonts w:hint="cs"/>
          <w:b/>
          <w:bCs/>
          <w:rtl/>
        </w:rPr>
        <w:t xml:space="preserve"> נוסח תואם ת</w:t>
      </w:r>
      <w:r w:rsidR="00CE6B73" w:rsidRPr="0000066E">
        <w:rPr>
          <w:rFonts w:hint="cs"/>
          <w:b/>
          <w:bCs/>
          <w:rtl/>
        </w:rPr>
        <w:t>י</w:t>
      </w:r>
      <w:r w:rsidRPr="0000066E">
        <w:rPr>
          <w:rFonts w:hint="cs"/>
          <w:b/>
          <w:bCs/>
          <w:rtl/>
        </w:rPr>
        <w:t>פסל על הסף.</w:t>
      </w:r>
      <w:bookmarkEnd w:id="33"/>
    </w:p>
    <w:p w:rsidR="00927F79" w:rsidRDefault="00927F79" w:rsidP="006F71E7">
      <w:pPr>
        <w:numPr>
          <w:ilvl w:val="2"/>
          <w:numId w:val="7"/>
        </w:numPr>
        <w:tabs>
          <w:tab w:val="num" w:pos="360"/>
        </w:tabs>
        <w:ind w:left="1842" w:hanging="708"/>
        <w:rPr>
          <w:u w:val="single"/>
        </w:rPr>
      </w:pPr>
      <w:bookmarkStart w:id="36" w:name="_Ref387346498"/>
      <w:r w:rsidRPr="00927F79">
        <w:rPr>
          <w:rFonts w:hint="cs"/>
          <w:rtl/>
        </w:rPr>
        <w:t>על המציע ועל בעל זיקה אליו לא הוטלו עיצומים כספיים בשל יותר משש הפרות של חוקי העבודה, שהתבצעו במהלך שלוש השנים האחרונות. לעניין זה יראו מספר הפרות שבגינם הוטל עיצום כספי כהפרה אחת, אם ניתן אישור ממינהל ההסדרה והאכיפה במשרד התמ"ת כי ההפרות בוצעו כלפי עובד אחד בתקופה אחת שעל בסיסה משתלם לו שכר.</w:t>
      </w:r>
      <w:r>
        <w:rPr>
          <w:rFonts w:hint="cs"/>
          <w:rtl/>
        </w:rPr>
        <w:t xml:space="preserve"> </w:t>
      </w:r>
      <w:bookmarkEnd w:id="36"/>
    </w:p>
    <w:p w:rsidR="001678FD" w:rsidRPr="001678FD" w:rsidRDefault="001678FD" w:rsidP="001678FD">
      <w:pPr>
        <w:numPr>
          <w:ilvl w:val="2"/>
          <w:numId w:val="7"/>
        </w:numPr>
        <w:tabs>
          <w:tab w:val="num" w:pos="360"/>
        </w:tabs>
        <w:ind w:left="1842" w:hanging="708"/>
      </w:pPr>
      <w:bookmarkStart w:id="37" w:name="_Ref387346900"/>
      <w:r w:rsidRPr="001678FD">
        <w:rPr>
          <w:rFonts w:hint="eastAsia"/>
          <w:rtl/>
        </w:rPr>
        <w:t>המציע</w:t>
      </w:r>
      <w:r w:rsidRPr="001678FD">
        <w:rPr>
          <w:rtl/>
        </w:rPr>
        <w:t xml:space="preserve"> </w:t>
      </w:r>
      <w:r w:rsidRPr="001678FD">
        <w:rPr>
          <w:rFonts w:hint="eastAsia"/>
          <w:rtl/>
        </w:rPr>
        <w:t>ובעלי</w:t>
      </w:r>
      <w:r w:rsidRPr="001678FD">
        <w:rPr>
          <w:rtl/>
        </w:rPr>
        <w:t xml:space="preserve"> </w:t>
      </w:r>
      <w:r w:rsidRPr="001678FD">
        <w:rPr>
          <w:rFonts w:hint="eastAsia"/>
          <w:rtl/>
        </w:rPr>
        <w:t>השליטה</w:t>
      </w:r>
      <w:r w:rsidRPr="001678FD">
        <w:rPr>
          <w:rtl/>
        </w:rPr>
        <w:t xml:space="preserve"> </w:t>
      </w:r>
      <w:r w:rsidRPr="001678FD">
        <w:rPr>
          <w:rFonts w:hint="eastAsia"/>
          <w:rtl/>
        </w:rPr>
        <w:t>בו</w:t>
      </w:r>
      <w:r w:rsidRPr="001678FD">
        <w:rPr>
          <w:rtl/>
        </w:rPr>
        <w:t xml:space="preserve"> </w:t>
      </w:r>
      <w:r w:rsidRPr="001678FD">
        <w:rPr>
          <w:rFonts w:hint="eastAsia"/>
          <w:rtl/>
        </w:rPr>
        <w:t>חברות</w:t>
      </w:r>
      <w:r w:rsidRPr="001678FD">
        <w:rPr>
          <w:rtl/>
        </w:rPr>
        <w:t xml:space="preserve"> </w:t>
      </w:r>
      <w:r w:rsidRPr="001678FD">
        <w:rPr>
          <w:rFonts w:hint="eastAsia"/>
          <w:rtl/>
        </w:rPr>
        <w:t>אחרות</w:t>
      </w:r>
      <w:r w:rsidRPr="001678FD">
        <w:rPr>
          <w:rtl/>
        </w:rPr>
        <w:t xml:space="preserve"> </w:t>
      </w:r>
      <w:r w:rsidRPr="001678FD">
        <w:rPr>
          <w:rFonts w:hint="eastAsia"/>
          <w:rtl/>
        </w:rPr>
        <w:t>בשליטת</w:t>
      </w:r>
      <w:r w:rsidRPr="001678FD">
        <w:rPr>
          <w:rtl/>
        </w:rPr>
        <w:t xml:space="preserve"> </w:t>
      </w:r>
      <w:r w:rsidRPr="001678FD">
        <w:rPr>
          <w:rFonts w:hint="eastAsia"/>
          <w:rtl/>
        </w:rPr>
        <w:t>מי</w:t>
      </w:r>
      <w:r w:rsidRPr="001678FD">
        <w:rPr>
          <w:rtl/>
        </w:rPr>
        <w:t xml:space="preserve"> </w:t>
      </w:r>
      <w:r w:rsidRPr="001678FD">
        <w:rPr>
          <w:rFonts w:hint="eastAsia"/>
          <w:rtl/>
        </w:rPr>
        <w:t>מבעלי</w:t>
      </w:r>
      <w:r w:rsidRPr="001678FD">
        <w:rPr>
          <w:rtl/>
        </w:rPr>
        <w:t xml:space="preserve"> </w:t>
      </w:r>
      <w:r w:rsidRPr="001678FD">
        <w:rPr>
          <w:rFonts w:hint="eastAsia"/>
          <w:rtl/>
        </w:rPr>
        <w:t>השליטה</w:t>
      </w:r>
      <w:r w:rsidRPr="001678FD">
        <w:rPr>
          <w:rtl/>
        </w:rPr>
        <w:t xml:space="preserve"> </w:t>
      </w:r>
      <w:r w:rsidRPr="001678FD">
        <w:rPr>
          <w:rFonts w:hint="eastAsia"/>
          <w:rtl/>
        </w:rPr>
        <w:t>מקיימים</w:t>
      </w:r>
      <w:r w:rsidRPr="001678FD">
        <w:rPr>
          <w:rtl/>
        </w:rPr>
        <w:t xml:space="preserve"> </w:t>
      </w:r>
      <w:r w:rsidRPr="001678FD">
        <w:rPr>
          <w:rFonts w:hint="eastAsia"/>
          <w:rtl/>
        </w:rPr>
        <w:t>את</w:t>
      </w:r>
      <w:r w:rsidRPr="001678FD">
        <w:rPr>
          <w:rtl/>
        </w:rPr>
        <w:t xml:space="preserve"> </w:t>
      </w:r>
      <w:r w:rsidRPr="001678FD">
        <w:rPr>
          <w:rFonts w:hint="eastAsia"/>
          <w:rtl/>
        </w:rPr>
        <w:t>חובותיהם</w:t>
      </w:r>
      <w:r w:rsidRPr="001678FD">
        <w:rPr>
          <w:rtl/>
        </w:rPr>
        <w:t xml:space="preserve"> </w:t>
      </w:r>
      <w:r w:rsidRPr="001678FD">
        <w:rPr>
          <w:rFonts w:hint="eastAsia"/>
          <w:rtl/>
        </w:rPr>
        <w:t>בעניין</w:t>
      </w:r>
      <w:r w:rsidRPr="001678FD">
        <w:rPr>
          <w:rtl/>
        </w:rPr>
        <w:t xml:space="preserve"> </w:t>
      </w:r>
      <w:r w:rsidRPr="001678FD">
        <w:rPr>
          <w:rFonts w:hint="eastAsia"/>
          <w:rtl/>
        </w:rPr>
        <w:t>שמירת</w:t>
      </w:r>
      <w:r w:rsidRPr="001678FD">
        <w:rPr>
          <w:rtl/>
        </w:rPr>
        <w:t xml:space="preserve"> </w:t>
      </w:r>
      <w:r w:rsidRPr="001678FD">
        <w:rPr>
          <w:rFonts w:hint="eastAsia"/>
          <w:rtl/>
        </w:rPr>
        <w:t>זכויות</w:t>
      </w:r>
      <w:r w:rsidRPr="001678FD">
        <w:rPr>
          <w:rtl/>
        </w:rPr>
        <w:t xml:space="preserve"> </w:t>
      </w:r>
      <w:r w:rsidRPr="001678FD">
        <w:rPr>
          <w:rFonts w:hint="eastAsia"/>
          <w:rtl/>
        </w:rPr>
        <w:t>עובדים</w:t>
      </w:r>
      <w:r w:rsidRPr="001678FD">
        <w:rPr>
          <w:rtl/>
        </w:rPr>
        <w:t xml:space="preserve"> </w:t>
      </w:r>
      <w:r w:rsidRPr="001678FD">
        <w:rPr>
          <w:rFonts w:hint="eastAsia"/>
          <w:rtl/>
        </w:rPr>
        <w:t>על</w:t>
      </w:r>
      <w:r w:rsidRPr="001678FD">
        <w:rPr>
          <w:rtl/>
        </w:rPr>
        <w:t xml:space="preserve"> </w:t>
      </w:r>
      <w:r w:rsidRPr="001678FD">
        <w:rPr>
          <w:rFonts w:hint="eastAsia"/>
          <w:rtl/>
        </w:rPr>
        <w:t>פי</w:t>
      </w:r>
      <w:r w:rsidRPr="001678FD">
        <w:rPr>
          <w:rtl/>
        </w:rPr>
        <w:t xml:space="preserve"> </w:t>
      </w:r>
      <w:r w:rsidRPr="001678FD">
        <w:rPr>
          <w:rFonts w:hint="eastAsia"/>
          <w:rtl/>
        </w:rPr>
        <w:t>דיני</w:t>
      </w:r>
      <w:r w:rsidRPr="001678FD">
        <w:rPr>
          <w:rtl/>
        </w:rPr>
        <w:t xml:space="preserve"> </w:t>
      </w:r>
      <w:r w:rsidRPr="001678FD">
        <w:rPr>
          <w:rFonts w:hint="eastAsia"/>
          <w:rtl/>
        </w:rPr>
        <w:t>עבודה</w:t>
      </w:r>
      <w:r w:rsidRPr="001678FD">
        <w:rPr>
          <w:rtl/>
        </w:rPr>
        <w:t xml:space="preserve"> </w:t>
      </w:r>
      <w:r w:rsidRPr="001678FD">
        <w:rPr>
          <w:rFonts w:hint="eastAsia"/>
          <w:rtl/>
        </w:rPr>
        <w:t>והעבודה</w:t>
      </w:r>
      <w:r w:rsidRPr="001678FD">
        <w:rPr>
          <w:rtl/>
        </w:rPr>
        <w:t xml:space="preserve">, </w:t>
      </w:r>
      <w:r w:rsidRPr="001678FD">
        <w:rPr>
          <w:rFonts w:hint="eastAsia"/>
          <w:rtl/>
        </w:rPr>
        <w:t>צווי</w:t>
      </w:r>
      <w:r w:rsidRPr="001678FD">
        <w:rPr>
          <w:rtl/>
        </w:rPr>
        <w:t xml:space="preserve"> </w:t>
      </w:r>
      <w:r w:rsidRPr="001678FD">
        <w:rPr>
          <w:rFonts w:hint="eastAsia"/>
          <w:rtl/>
        </w:rPr>
        <w:t>ההרחבה</w:t>
      </w:r>
      <w:r w:rsidRPr="001678FD">
        <w:rPr>
          <w:rtl/>
        </w:rPr>
        <w:t xml:space="preserve"> </w:t>
      </w:r>
      <w:r w:rsidRPr="001678FD">
        <w:rPr>
          <w:rFonts w:hint="eastAsia"/>
          <w:rtl/>
        </w:rPr>
        <w:t>וההסכמים</w:t>
      </w:r>
      <w:r w:rsidRPr="001678FD">
        <w:rPr>
          <w:rtl/>
        </w:rPr>
        <w:t xml:space="preserve"> </w:t>
      </w:r>
      <w:r w:rsidRPr="001678FD">
        <w:rPr>
          <w:rFonts w:hint="eastAsia"/>
          <w:rtl/>
        </w:rPr>
        <w:t>הקיבוציים</w:t>
      </w:r>
      <w:r w:rsidRPr="001678FD">
        <w:rPr>
          <w:rtl/>
        </w:rPr>
        <w:t xml:space="preserve"> </w:t>
      </w:r>
      <w:r w:rsidRPr="001678FD">
        <w:rPr>
          <w:rFonts w:hint="eastAsia"/>
          <w:rtl/>
        </w:rPr>
        <w:t>החלים</w:t>
      </w:r>
      <w:r w:rsidRPr="001678FD">
        <w:rPr>
          <w:rtl/>
        </w:rPr>
        <w:t xml:space="preserve"> </w:t>
      </w:r>
      <w:r w:rsidRPr="001678FD">
        <w:rPr>
          <w:rFonts w:hint="eastAsia"/>
          <w:rtl/>
        </w:rPr>
        <w:t>על</w:t>
      </w:r>
      <w:r w:rsidRPr="001678FD">
        <w:rPr>
          <w:rtl/>
        </w:rPr>
        <w:t xml:space="preserve"> </w:t>
      </w:r>
      <w:r w:rsidRPr="001678FD">
        <w:rPr>
          <w:rFonts w:hint="eastAsia"/>
          <w:rtl/>
        </w:rPr>
        <w:t>המציע</w:t>
      </w:r>
      <w:r w:rsidRPr="001678FD">
        <w:rPr>
          <w:rtl/>
        </w:rPr>
        <w:t xml:space="preserve"> </w:t>
      </w:r>
      <w:r w:rsidRPr="001678FD">
        <w:rPr>
          <w:rFonts w:hint="eastAsia"/>
          <w:rtl/>
        </w:rPr>
        <w:t>כמעסיק</w:t>
      </w:r>
      <w:r w:rsidRPr="001678FD">
        <w:rPr>
          <w:rtl/>
        </w:rPr>
        <w:t xml:space="preserve"> </w:t>
      </w:r>
      <w:r w:rsidRPr="001678FD">
        <w:rPr>
          <w:rFonts w:hint="eastAsia"/>
          <w:rtl/>
        </w:rPr>
        <w:t>לצורך</w:t>
      </w:r>
      <w:r w:rsidRPr="001678FD">
        <w:rPr>
          <w:rtl/>
        </w:rPr>
        <w:t xml:space="preserve"> </w:t>
      </w:r>
      <w:r w:rsidRPr="001678FD">
        <w:rPr>
          <w:rFonts w:hint="eastAsia"/>
          <w:rtl/>
        </w:rPr>
        <w:t>אספקת</w:t>
      </w:r>
      <w:r w:rsidRPr="001678FD">
        <w:rPr>
          <w:rtl/>
        </w:rPr>
        <w:t xml:space="preserve"> </w:t>
      </w:r>
      <w:r w:rsidRPr="001678FD">
        <w:rPr>
          <w:rFonts w:hint="eastAsia"/>
          <w:rtl/>
        </w:rPr>
        <w:t>השירותים</w:t>
      </w:r>
      <w:r w:rsidRPr="001678FD">
        <w:rPr>
          <w:rtl/>
        </w:rPr>
        <w:t xml:space="preserve"> </w:t>
      </w:r>
      <w:r w:rsidRPr="001678FD">
        <w:rPr>
          <w:rFonts w:hint="eastAsia"/>
          <w:rtl/>
        </w:rPr>
        <w:t>הכלולים</w:t>
      </w:r>
      <w:r w:rsidRPr="001678FD">
        <w:rPr>
          <w:rtl/>
        </w:rPr>
        <w:t xml:space="preserve"> </w:t>
      </w:r>
      <w:r w:rsidRPr="001678FD">
        <w:rPr>
          <w:rFonts w:hint="eastAsia"/>
          <w:rtl/>
        </w:rPr>
        <w:t>במכרז</w:t>
      </w:r>
      <w:r w:rsidRPr="001678FD">
        <w:rPr>
          <w:rtl/>
        </w:rPr>
        <w:t xml:space="preserve"> </w:t>
      </w:r>
      <w:r w:rsidRPr="001678FD">
        <w:rPr>
          <w:rFonts w:hint="eastAsia"/>
          <w:rtl/>
        </w:rPr>
        <w:t>זה</w:t>
      </w:r>
      <w:r w:rsidRPr="001678FD">
        <w:rPr>
          <w:rtl/>
        </w:rPr>
        <w:t xml:space="preserve"> </w:t>
      </w:r>
      <w:r w:rsidRPr="001678FD">
        <w:rPr>
          <w:rFonts w:hint="eastAsia"/>
          <w:rtl/>
        </w:rPr>
        <w:t>ובהתאם</w:t>
      </w:r>
      <w:r w:rsidRPr="001678FD">
        <w:rPr>
          <w:rtl/>
        </w:rPr>
        <w:t xml:space="preserve"> </w:t>
      </w:r>
      <w:r w:rsidRPr="001678FD">
        <w:rPr>
          <w:rFonts w:hint="eastAsia"/>
          <w:rtl/>
        </w:rPr>
        <w:t>לאמור</w:t>
      </w:r>
      <w:r w:rsidRPr="001678FD">
        <w:rPr>
          <w:rtl/>
        </w:rPr>
        <w:t xml:space="preserve"> </w:t>
      </w:r>
      <w:r w:rsidRPr="001678FD">
        <w:rPr>
          <w:rFonts w:hint="eastAsia"/>
          <w:rtl/>
        </w:rPr>
        <w:t>בהוראת</w:t>
      </w:r>
      <w:r w:rsidRPr="001678FD">
        <w:rPr>
          <w:rtl/>
        </w:rPr>
        <w:t xml:space="preserve"> </w:t>
      </w:r>
      <w:r w:rsidRPr="001678FD">
        <w:rPr>
          <w:rFonts w:hint="eastAsia"/>
          <w:rtl/>
        </w:rPr>
        <w:t>החשכ</w:t>
      </w:r>
      <w:r w:rsidRPr="001678FD">
        <w:rPr>
          <w:rtl/>
        </w:rPr>
        <w:t>"</w:t>
      </w:r>
      <w:r w:rsidRPr="001678FD">
        <w:rPr>
          <w:rFonts w:hint="eastAsia"/>
          <w:rtl/>
        </w:rPr>
        <w:t>ל</w:t>
      </w:r>
      <w:r w:rsidRPr="001678FD">
        <w:rPr>
          <w:rtl/>
        </w:rPr>
        <w:t xml:space="preserve"> </w:t>
      </w:r>
      <w:r w:rsidRPr="001678FD">
        <w:rPr>
          <w:rFonts w:hint="eastAsia"/>
          <w:rtl/>
        </w:rPr>
        <w:t>מס</w:t>
      </w:r>
      <w:r w:rsidRPr="001678FD">
        <w:rPr>
          <w:rtl/>
        </w:rPr>
        <w:t>' 7.11.3</w:t>
      </w:r>
      <w:r w:rsidRPr="001678FD">
        <w:rPr>
          <w:rFonts w:hint="cs"/>
          <w:rtl/>
        </w:rPr>
        <w:t>.</w:t>
      </w:r>
      <w:bookmarkEnd w:id="37"/>
    </w:p>
    <w:p w:rsidR="00BB1FB7" w:rsidRDefault="00BB1FB7" w:rsidP="00BB1FB7">
      <w:pPr>
        <w:numPr>
          <w:ilvl w:val="2"/>
          <w:numId w:val="7"/>
        </w:numPr>
        <w:tabs>
          <w:tab w:val="num" w:pos="360"/>
        </w:tabs>
        <w:ind w:left="1842" w:hanging="708"/>
      </w:pPr>
      <w:bookmarkStart w:id="38" w:name="_Ref387349777"/>
      <w:r w:rsidRPr="00BB1FB7">
        <w:rPr>
          <w:rtl/>
        </w:rPr>
        <w:t>המציע יתחייב כי לא יועסקו עובדים זרים למעט מומחי חוץ, לצורך ביצוע העבודות נשוא מכרז זה.</w:t>
      </w:r>
      <w:bookmarkEnd w:id="38"/>
      <w:r w:rsidRPr="00BB1FB7">
        <w:rPr>
          <w:rtl/>
        </w:rPr>
        <w:t xml:space="preserve"> </w:t>
      </w:r>
    </w:p>
    <w:p w:rsidR="007423C6" w:rsidRPr="00BB1FB7" w:rsidRDefault="007423C6" w:rsidP="00BB1FB7">
      <w:pPr>
        <w:numPr>
          <w:ilvl w:val="2"/>
          <w:numId w:val="7"/>
        </w:numPr>
        <w:tabs>
          <w:tab w:val="num" w:pos="360"/>
        </w:tabs>
        <w:ind w:left="1842" w:hanging="708"/>
        <w:rPr>
          <w:rtl/>
        </w:rPr>
      </w:pPr>
      <w:bookmarkStart w:id="39" w:name="_Ref387352981"/>
      <w:r>
        <w:rPr>
          <w:rFonts w:ascii="David" w:eastAsia="David" w:hAnsi="David" w:hint="cs"/>
          <w:rtl/>
        </w:rPr>
        <w:t>המציע מתחייב כי יעמוד בכל חובותיו מבחינת תשלומי שכר ותשלומים סוציאליים לכל עובדיו במהלך ההתקשרות</w:t>
      </w:r>
      <w:r>
        <w:rPr>
          <w:rFonts w:hint="cs"/>
          <w:rtl/>
        </w:rPr>
        <w:t>.</w:t>
      </w:r>
      <w:bookmarkEnd w:id="39"/>
    </w:p>
    <w:p w:rsidR="005217F0" w:rsidRDefault="005217F0" w:rsidP="00033904">
      <w:pPr>
        <w:numPr>
          <w:ilvl w:val="2"/>
          <w:numId w:val="7"/>
        </w:numPr>
        <w:tabs>
          <w:tab w:val="num" w:pos="360"/>
        </w:tabs>
        <w:ind w:left="1842" w:hanging="708"/>
      </w:pPr>
      <w:bookmarkStart w:id="40" w:name="_Ref387350351"/>
      <w:r w:rsidRPr="005217F0">
        <w:rPr>
          <w:rFonts w:hint="cs"/>
          <w:rtl/>
        </w:rPr>
        <w:t xml:space="preserve">המציע בעל רישיון תקף למתן שירותי שמירה על פי חוק חוקרים פרטיים ושרותי שמירה התשל"ב – 1972. הרישיון האמור ניתן על ידי משרד המשפטים. </w:t>
      </w:r>
      <w:bookmarkEnd w:id="40"/>
    </w:p>
    <w:p w:rsidR="005217F0" w:rsidRDefault="005217F0" w:rsidP="00033904">
      <w:pPr>
        <w:numPr>
          <w:ilvl w:val="2"/>
          <w:numId w:val="7"/>
        </w:numPr>
        <w:ind w:left="1842" w:hanging="708"/>
      </w:pPr>
      <w:bookmarkStart w:id="41" w:name="_Ref387350475"/>
      <w:r w:rsidRPr="005217F0">
        <w:rPr>
          <w:rFonts w:hint="cs"/>
          <w:rtl/>
        </w:rPr>
        <w:t xml:space="preserve">המציע בעל רישיון קבלן שירות </w:t>
      </w:r>
      <w:r w:rsidR="00033904">
        <w:rPr>
          <w:rFonts w:hint="cs"/>
          <w:rtl/>
        </w:rPr>
        <w:t xml:space="preserve">תקף </w:t>
      </w:r>
      <w:r w:rsidRPr="005217F0">
        <w:rPr>
          <w:rFonts w:hint="cs"/>
          <w:rtl/>
        </w:rPr>
        <w:t>מאת מינהל ההסדרה והאכיפה במשרד התמ"ת לפי חוק העסקת עובדים על ידי קבלני כוח אדם, התשנ"ו – 1996.</w:t>
      </w:r>
      <w:bookmarkEnd w:id="41"/>
      <w:r w:rsidRPr="005217F0">
        <w:rPr>
          <w:rFonts w:hint="cs"/>
          <w:rtl/>
        </w:rPr>
        <w:t xml:space="preserve"> </w:t>
      </w:r>
    </w:p>
    <w:p w:rsidR="007D18A9" w:rsidRDefault="00C03733" w:rsidP="00CC1961">
      <w:pPr>
        <w:numPr>
          <w:ilvl w:val="2"/>
          <w:numId w:val="7"/>
        </w:numPr>
        <w:ind w:left="1842" w:hanging="708"/>
      </w:pPr>
      <w:bookmarkStart w:id="42" w:name="_Ref380684790"/>
      <w:r w:rsidRPr="00C03733">
        <w:rPr>
          <w:rFonts w:hint="cs"/>
          <w:rtl/>
        </w:rPr>
        <w:t xml:space="preserve">המציע בעל מחזור כספי בהיקף שנתי של לפחות </w:t>
      </w:r>
      <w:r w:rsidRPr="000A09E2">
        <w:rPr>
          <w:rFonts w:hint="cs"/>
          <w:rtl/>
        </w:rPr>
        <w:t>4</w:t>
      </w:r>
      <w:r w:rsidRPr="00C03733">
        <w:rPr>
          <w:rFonts w:hint="cs"/>
          <w:rtl/>
        </w:rPr>
        <w:t xml:space="preserve"> מיליון ₪ בכל אחת משלוש השנים 201</w:t>
      </w:r>
      <w:r>
        <w:rPr>
          <w:rFonts w:hint="cs"/>
          <w:rtl/>
        </w:rPr>
        <w:t>1</w:t>
      </w:r>
      <w:r w:rsidRPr="00C03733">
        <w:rPr>
          <w:rFonts w:hint="cs"/>
          <w:rtl/>
        </w:rPr>
        <w:t>-201</w:t>
      </w:r>
      <w:r>
        <w:rPr>
          <w:rFonts w:hint="cs"/>
          <w:rtl/>
        </w:rPr>
        <w:t>3</w:t>
      </w:r>
      <w:r w:rsidRPr="00C03733">
        <w:rPr>
          <w:rFonts w:hint="cs"/>
          <w:rtl/>
        </w:rPr>
        <w:t xml:space="preserve"> בתחום האבטחה בלבד. </w:t>
      </w:r>
      <w:bookmarkEnd w:id="42"/>
    </w:p>
    <w:p w:rsidR="00484399" w:rsidRPr="00164C85" w:rsidRDefault="00484399" w:rsidP="00484399">
      <w:pPr>
        <w:numPr>
          <w:ilvl w:val="2"/>
          <w:numId w:val="7"/>
        </w:numPr>
        <w:ind w:left="1842" w:hanging="708"/>
      </w:pPr>
      <w:bookmarkStart w:id="43" w:name="_Ref387241779"/>
      <w:r>
        <w:rPr>
          <w:rFonts w:hint="cs"/>
          <w:rtl/>
        </w:rPr>
        <w:t xml:space="preserve">המציע שילם את </w:t>
      </w:r>
      <w:r w:rsidRPr="00484399">
        <w:rPr>
          <w:rFonts w:hint="cs"/>
          <w:rtl/>
        </w:rPr>
        <w:t>דמי ההשתתפות במכרז</w:t>
      </w:r>
      <w:r>
        <w:rPr>
          <w:rFonts w:hint="cs"/>
          <w:rtl/>
        </w:rPr>
        <w:t>.</w:t>
      </w:r>
      <w:bookmarkEnd w:id="43"/>
    </w:p>
    <w:p w:rsidR="0000066E" w:rsidRPr="0000066E" w:rsidRDefault="0000066E" w:rsidP="0000066E">
      <w:pPr>
        <w:numPr>
          <w:ilvl w:val="1"/>
          <w:numId w:val="7"/>
        </w:numPr>
        <w:ind w:left="1134" w:hanging="567"/>
        <w:rPr>
          <w:b/>
          <w:bCs/>
        </w:rPr>
      </w:pPr>
      <w:bookmarkStart w:id="44" w:name="_Ref379467729"/>
      <w:r w:rsidRPr="0000066E">
        <w:rPr>
          <w:rFonts w:hint="cs"/>
          <w:b/>
          <w:bCs/>
          <w:rtl/>
        </w:rPr>
        <w:t>תנאי סף מקצועיים:</w:t>
      </w:r>
    </w:p>
    <w:p w:rsidR="005217F0" w:rsidRPr="0091579B" w:rsidRDefault="005217F0" w:rsidP="00836B32">
      <w:pPr>
        <w:numPr>
          <w:ilvl w:val="2"/>
          <w:numId w:val="7"/>
        </w:numPr>
        <w:ind w:left="1842" w:hanging="708"/>
      </w:pPr>
      <w:bookmarkStart w:id="45" w:name="_Ref387241608"/>
      <w:bookmarkStart w:id="46" w:name="_Ref380686652"/>
      <w:r w:rsidRPr="005217F0">
        <w:rPr>
          <w:rFonts w:hint="cs"/>
          <w:rtl/>
        </w:rPr>
        <w:t xml:space="preserve">למציע ניסיון </w:t>
      </w:r>
      <w:r w:rsidRPr="0091579B">
        <w:rPr>
          <w:rFonts w:hint="cs"/>
          <w:rtl/>
        </w:rPr>
        <w:t>של שלוש שנים</w:t>
      </w:r>
      <w:r w:rsidRPr="00C03733">
        <w:rPr>
          <w:rFonts w:hint="cs"/>
          <w:rtl/>
        </w:rPr>
        <w:t xml:space="preserve"> לפחות, במהלך השנים</w:t>
      </w:r>
      <w:r w:rsidR="00836B32">
        <w:rPr>
          <w:rFonts w:hint="cs"/>
          <w:rtl/>
        </w:rPr>
        <w:t xml:space="preserve"> </w:t>
      </w:r>
      <w:r w:rsidRPr="00C03733">
        <w:rPr>
          <w:rFonts w:hint="cs"/>
          <w:rtl/>
        </w:rPr>
        <w:t>20</w:t>
      </w:r>
      <w:r w:rsidR="00054676">
        <w:rPr>
          <w:rFonts w:hint="cs"/>
          <w:rtl/>
        </w:rPr>
        <w:t>09</w:t>
      </w:r>
      <w:r w:rsidRPr="00C03733">
        <w:rPr>
          <w:rFonts w:hint="cs"/>
          <w:rtl/>
        </w:rPr>
        <w:t>-201</w:t>
      </w:r>
      <w:r w:rsidR="00C03733" w:rsidRPr="00C03733">
        <w:rPr>
          <w:rFonts w:hint="cs"/>
          <w:rtl/>
        </w:rPr>
        <w:t>3</w:t>
      </w:r>
      <w:r w:rsidR="00C03733">
        <w:rPr>
          <w:rFonts w:hint="cs"/>
          <w:rtl/>
        </w:rPr>
        <w:t xml:space="preserve">, </w:t>
      </w:r>
      <w:r w:rsidRPr="005217F0">
        <w:rPr>
          <w:rFonts w:hint="cs"/>
          <w:rtl/>
        </w:rPr>
        <w:t>במתן שרותי אבטחה ב</w:t>
      </w:r>
      <w:r w:rsidR="00C869EA">
        <w:rPr>
          <w:rFonts w:hint="cs"/>
          <w:rtl/>
        </w:rPr>
        <w:t>מגזר הציבורי והממלכתי</w:t>
      </w:r>
      <w:r w:rsidR="00C03733">
        <w:rPr>
          <w:rFonts w:hint="cs"/>
          <w:rtl/>
        </w:rPr>
        <w:t xml:space="preserve"> כמוגדר בסעיף </w:t>
      </w:r>
      <w:r w:rsidR="00E54E7C">
        <w:rPr>
          <w:rtl/>
        </w:rPr>
        <w:fldChar w:fldCharType="begin"/>
      </w:r>
      <w:r w:rsidR="00C03733">
        <w:rPr>
          <w:rtl/>
        </w:rPr>
        <w:instrText xml:space="preserve"> </w:instrText>
      </w:r>
      <w:r w:rsidR="00C03733">
        <w:rPr>
          <w:rFonts w:hint="cs"/>
        </w:rPr>
        <w:instrText>REF</w:instrText>
      </w:r>
      <w:r w:rsidR="00C03733">
        <w:rPr>
          <w:rFonts w:hint="cs"/>
          <w:rtl/>
        </w:rPr>
        <w:instrText xml:space="preserve"> _</w:instrText>
      </w:r>
      <w:r w:rsidR="00C03733">
        <w:rPr>
          <w:rFonts w:hint="cs"/>
        </w:rPr>
        <w:instrText>Ref387237071 \r \h</w:instrText>
      </w:r>
      <w:r w:rsidR="00C03733">
        <w:rPr>
          <w:rtl/>
        </w:rPr>
        <w:instrText xml:space="preserve"> </w:instrText>
      </w:r>
      <w:r w:rsidR="00E54E7C">
        <w:rPr>
          <w:rtl/>
        </w:rPr>
      </w:r>
      <w:r w:rsidR="00E54E7C">
        <w:rPr>
          <w:rtl/>
        </w:rPr>
        <w:fldChar w:fldCharType="separate"/>
      </w:r>
      <w:r w:rsidR="00C87DB8">
        <w:rPr>
          <w:cs/>
        </w:rPr>
        <w:t>‎</w:t>
      </w:r>
      <w:r w:rsidR="00C87DB8">
        <w:t>2.12</w:t>
      </w:r>
      <w:r w:rsidR="00E54E7C">
        <w:rPr>
          <w:rtl/>
        </w:rPr>
        <w:fldChar w:fldCharType="end"/>
      </w:r>
      <w:r w:rsidR="00C03733">
        <w:rPr>
          <w:rFonts w:hint="cs"/>
          <w:rtl/>
        </w:rPr>
        <w:t xml:space="preserve"> לעיל בהיקף מינימאלי </w:t>
      </w:r>
      <w:r w:rsidR="00A5136D">
        <w:rPr>
          <w:rFonts w:hint="cs"/>
          <w:rtl/>
        </w:rPr>
        <w:t xml:space="preserve">מצטבר </w:t>
      </w:r>
      <w:r w:rsidR="00C03733">
        <w:rPr>
          <w:rFonts w:hint="cs"/>
          <w:rtl/>
        </w:rPr>
        <w:t xml:space="preserve">של </w:t>
      </w:r>
      <w:bookmarkStart w:id="47" w:name="שעות_אבטחה_היקף_מינ"/>
      <w:r w:rsidR="00481CDC" w:rsidRPr="0091579B">
        <w:rPr>
          <w:rFonts w:hint="cs"/>
          <w:rtl/>
        </w:rPr>
        <w:t>30,000</w:t>
      </w:r>
      <w:r w:rsidR="00BD7985" w:rsidRPr="0091579B">
        <w:rPr>
          <w:rFonts w:hint="cs"/>
          <w:rtl/>
        </w:rPr>
        <w:t xml:space="preserve"> </w:t>
      </w:r>
      <w:bookmarkEnd w:id="47"/>
      <w:r w:rsidR="00481CDC" w:rsidRPr="0091579B">
        <w:rPr>
          <w:rFonts w:hint="cs"/>
          <w:rtl/>
        </w:rPr>
        <w:t xml:space="preserve"> </w:t>
      </w:r>
      <w:r w:rsidR="00C03733" w:rsidRPr="0091579B">
        <w:rPr>
          <w:rFonts w:hint="cs"/>
          <w:rtl/>
        </w:rPr>
        <w:t>שעות אבטחה שנתיות</w:t>
      </w:r>
      <w:r w:rsidR="006F02EA" w:rsidRPr="0091579B">
        <w:rPr>
          <w:rFonts w:hint="cs"/>
          <w:rtl/>
        </w:rPr>
        <w:t xml:space="preserve"> ברמת מתקדם ב' לפחות</w:t>
      </w:r>
      <w:r w:rsidR="00C03733" w:rsidRPr="0091579B">
        <w:rPr>
          <w:rFonts w:hint="cs"/>
          <w:rtl/>
        </w:rPr>
        <w:t xml:space="preserve">. </w:t>
      </w:r>
      <w:bookmarkEnd w:id="45"/>
    </w:p>
    <w:p w:rsidR="00836B32" w:rsidRPr="0091579B" w:rsidRDefault="00836B32" w:rsidP="00AE22A1">
      <w:pPr>
        <w:numPr>
          <w:ilvl w:val="2"/>
          <w:numId w:val="7"/>
        </w:numPr>
        <w:ind w:left="1842" w:hanging="708"/>
      </w:pPr>
      <w:bookmarkStart w:id="48" w:name="_Ref387351923"/>
      <w:r w:rsidRPr="0091579B">
        <w:rPr>
          <w:rFonts w:hint="cs"/>
          <w:rtl/>
        </w:rPr>
        <w:t xml:space="preserve">למציע לפחות 3 לקוחות קודמים מהמגזר הציבורי והממלכתי אשר קיבלו מהמציע </w:t>
      </w:r>
      <w:r w:rsidRPr="0091579B">
        <w:fldChar w:fldCharType="begin"/>
      </w:r>
      <w:r w:rsidRPr="0091579B">
        <w:instrText xml:space="preserve"> REF </w:instrText>
      </w:r>
      <w:r w:rsidRPr="0091579B">
        <w:rPr>
          <w:rtl/>
        </w:rPr>
        <w:instrText>שירות_קצר</w:instrText>
      </w:r>
      <w:r w:rsidRPr="0091579B">
        <w:instrText xml:space="preserve"> \h  \* MERGEFORMAT </w:instrText>
      </w:r>
      <w:r w:rsidRPr="0091579B">
        <w:fldChar w:fldCharType="separate"/>
      </w:r>
      <w:r w:rsidR="00C87DB8" w:rsidRPr="00C87DB8">
        <w:rPr>
          <w:rFonts w:hint="cs"/>
          <w:rtl/>
        </w:rPr>
        <w:t xml:space="preserve">שירותי אבטחה </w:t>
      </w:r>
      <w:r w:rsidRPr="0091579B">
        <w:fldChar w:fldCharType="end"/>
      </w:r>
      <w:r w:rsidRPr="0091579B">
        <w:rPr>
          <w:rFonts w:hint="cs"/>
          <w:rtl/>
        </w:rPr>
        <w:t xml:space="preserve"> </w:t>
      </w:r>
      <w:r w:rsidR="00AE22A1" w:rsidRPr="0091579B">
        <w:rPr>
          <w:rFonts w:hint="cs"/>
          <w:rtl/>
        </w:rPr>
        <w:t xml:space="preserve">ברמת מתקדם ב' לפחות </w:t>
      </w:r>
      <w:r w:rsidRPr="0091579B">
        <w:rPr>
          <w:rFonts w:hint="cs"/>
          <w:rtl/>
        </w:rPr>
        <w:t>במהלך השנים 2009-2013.</w:t>
      </w:r>
      <w:bookmarkEnd w:id="48"/>
    </w:p>
    <w:p w:rsidR="00481CDC" w:rsidRPr="0091579B" w:rsidRDefault="00C277D7" w:rsidP="00836B32">
      <w:pPr>
        <w:numPr>
          <w:ilvl w:val="2"/>
          <w:numId w:val="7"/>
        </w:numPr>
        <w:ind w:left="1842" w:hanging="708"/>
      </w:pPr>
      <w:bookmarkStart w:id="49" w:name="_Ref393227768"/>
      <w:r w:rsidRPr="0091579B">
        <w:rPr>
          <w:rFonts w:hint="cs"/>
          <w:rtl/>
        </w:rPr>
        <w:t>למציע ניסיון של שלוש שנים לפחות במתן שירותי אבטחת אישים (צמודה) ב</w:t>
      </w:r>
      <w:r w:rsidR="00C869EA" w:rsidRPr="0091579B">
        <w:rPr>
          <w:rFonts w:hint="cs"/>
          <w:rtl/>
        </w:rPr>
        <w:t>מגזר הציבורי והממלכתי</w:t>
      </w:r>
      <w:r w:rsidRPr="0091579B">
        <w:rPr>
          <w:rFonts w:hint="cs"/>
          <w:rtl/>
        </w:rPr>
        <w:t xml:space="preserve"> כמוגדר בסעיף </w:t>
      </w:r>
      <w:r w:rsidR="00E54E7C" w:rsidRPr="0091579B">
        <w:rPr>
          <w:rtl/>
        </w:rPr>
        <w:fldChar w:fldCharType="begin"/>
      </w:r>
      <w:r w:rsidRPr="0091579B">
        <w:rPr>
          <w:rtl/>
        </w:rPr>
        <w:instrText xml:space="preserve"> </w:instrText>
      </w:r>
      <w:r w:rsidRPr="0091579B">
        <w:rPr>
          <w:rFonts w:hint="cs"/>
        </w:rPr>
        <w:instrText>REF</w:instrText>
      </w:r>
      <w:r w:rsidRPr="0091579B">
        <w:rPr>
          <w:rFonts w:hint="cs"/>
          <w:rtl/>
        </w:rPr>
        <w:instrText xml:space="preserve"> _</w:instrText>
      </w:r>
      <w:r w:rsidRPr="0091579B">
        <w:rPr>
          <w:rFonts w:hint="cs"/>
        </w:rPr>
        <w:instrText>Ref387237071 \r \h</w:instrText>
      </w:r>
      <w:r w:rsidRPr="0091579B">
        <w:rPr>
          <w:rtl/>
        </w:rPr>
        <w:instrText xml:space="preserve"> </w:instrText>
      </w:r>
      <w:r w:rsidR="0091579B">
        <w:rPr>
          <w:rtl/>
        </w:rPr>
        <w:instrText xml:space="preserve"> \* </w:instrText>
      </w:r>
      <w:r w:rsidR="0091579B">
        <w:instrText>MERGEFORMAT</w:instrText>
      </w:r>
      <w:r w:rsidR="0091579B">
        <w:rPr>
          <w:rtl/>
        </w:rPr>
        <w:instrText xml:space="preserve"> </w:instrText>
      </w:r>
      <w:r w:rsidR="00E54E7C" w:rsidRPr="0091579B">
        <w:rPr>
          <w:rtl/>
        </w:rPr>
      </w:r>
      <w:r w:rsidR="00E54E7C" w:rsidRPr="0091579B">
        <w:rPr>
          <w:rtl/>
        </w:rPr>
        <w:fldChar w:fldCharType="separate"/>
      </w:r>
      <w:r w:rsidR="00C87DB8">
        <w:rPr>
          <w:cs/>
        </w:rPr>
        <w:t>‎</w:t>
      </w:r>
      <w:r w:rsidR="00C87DB8">
        <w:t>2.12</w:t>
      </w:r>
      <w:r w:rsidR="00E54E7C" w:rsidRPr="0091579B">
        <w:rPr>
          <w:rtl/>
        </w:rPr>
        <w:fldChar w:fldCharType="end"/>
      </w:r>
      <w:r w:rsidRPr="0091579B">
        <w:rPr>
          <w:rFonts w:hint="cs"/>
          <w:rtl/>
        </w:rPr>
        <w:t xml:space="preserve"> ב</w:t>
      </w:r>
      <w:r w:rsidR="00836B32" w:rsidRPr="0091579B">
        <w:rPr>
          <w:rFonts w:hint="cs"/>
          <w:rtl/>
        </w:rPr>
        <w:t>מהלך</w:t>
      </w:r>
      <w:r w:rsidRPr="0091579B">
        <w:rPr>
          <w:rFonts w:hint="cs"/>
          <w:rtl/>
        </w:rPr>
        <w:t xml:space="preserve"> השנים 2009-2013 </w:t>
      </w:r>
      <w:r w:rsidR="00481CDC" w:rsidRPr="0091579B">
        <w:rPr>
          <w:rFonts w:hint="cs"/>
          <w:rtl/>
        </w:rPr>
        <w:t>.</w:t>
      </w:r>
      <w:bookmarkEnd w:id="49"/>
    </w:p>
    <w:p w:rsidR="00481CDC" w:rsidRPr="0091579B" w:rsidRDefault="00481CDC" w:rsidP="00836B32">
      <w:pPr>
        <w:numPr>
          <w:ilvl w:val="2"/>
          <w:numId w:val="7"/>
        </w:numPr>
        <w:ind w:left="1842" w:hanging="708"/>
      </w:pPr>
      <w:bookmarkStart w:id="50" w:name="_Ref387675418"/>
      <w:r w:rsidRPr="0091579B">
        <w:rPr>
          <w:rFonts w:hint="cs"/>
          <w:rtl/>
        </w:rPr>
        <w:t>מנכ"ל המ</w:t>
      </w:r>
      <w:r w:rsidR="00BE6007" w:rsidRPr="0091579B">
        <w:rPr>
          <w:rFonts w:hint="cs"/>
          <w:rtl/>
        </w:rPr>
        <w:t>צ</w:t>
      </w:r>
      <w:r w:rsidRPr="0091579B">
        <w:rPr>
          <w:rFonts w:hint="cs"/>
          <w:rtl/>
        </w:rPr>
        <w:t xml:space="preserve">יע ו/או מנהל חטיבת האבטחה בו בעלי ניסיון בפועל של 3 שנים לפחות במהלך השנים </w:t>
      </w:r>
      <w:r w:rsidR="00836B32" w:rsidRPr="0091579B">
        <w:rPr>
          <w:rFonts w:hint="cs"/>
          <w:rtl/>
        </w:rPr>
        <w:t>2004-2013</w:t>
      </w:r>
      <w:r w:rsidRPr="0091579B">
        <w:rPr>
          <w:rFonts w:hint="cs"/>
          <w:rtl/>
        </w:rPr>
        <w:t xml:space="preserve"> בניהול פרויקטים של אבטחת אישים.</w:t>
      </w:r>
      <w:bookmarkEnd w:id="50"/>
    </w:p>
    <w:p w:rsidR="00C277D7" w:rsidRPr="00AE0ACC" w:rsidRDefault="00BE6007" w:rsidP="00BE6007">
      <w:pPr>
        <w:numPr>
          <w:ilvl w:val="2"/>
          <w:numId w:val="7"/>
        </w:numPr>
        <w:ind w:left="1842" w:hanging="708"/>
      </w:pPr>
      <w:bookmarkStart w:id="51" w:name="_Ref387352309"/>
      <w:r w:rsidRPr="00AE0ACC">
        <w:rPr>
          <w:rFonts w:hint="cs"/>
          <w:rtl/>
        </w:rPr>
        <w:t xml:space="preserve">המציע </w:t>
      </w:r>
      <w:r w:rsidR="00C277D7" w:rsidRPr="00AE0ACC">
        <w:rPr>
          <w:rFonts w:hint="cs"/>
          <w:rtl/>
        </w:rPr>
        <w:t xml:space="preserve">מעסיק </w:t>
      </w:r>
      <w:r w:rsidRPr="00AE0ACC">
        <w:rPr>
          <w:rFonts w:hint="cs"/>
          <w:rtl/>
        </w:rPr>
        <w:t xml:space="preserve">במועד פרסום המכרז </w:t>
      </w:r>
      <w:r w:rsidR="00C277D7" w:rsidRPr="00AE0ACC">
        <w:rPr>
          <w:rFonts w:hint="cs"/>
          <w:rtl/>
        </w:rPr>
        <w:t xml:space="preserve">לפחות </w:t>
      </w:r>
      <w:r w:rsidR="00A40261" w:rsidRPr="00AE0ACC">
        <w:rPr>
          <w:rFonts w:hint="cs"/>
          <w:rtl/>
        </w:rPr>
        <w:t>20</w:t>
      </w:r>
      <w:r w:rsidR="00C277D7" w:rsidRPr="00AE0ACC">
        <w:rPr>
          <w:rFonts w:hint="cs"/>
          <w:rtl/>
        </w:rPr>
        <w:t xml:space="preserve"> מאבטחים בוגרי קורס אבטחה ייעודי - "אחיד" של שירות ביטחון כללי / רש"ת.</w:t>
      </w:r>
      <w:bookmarkEnd w:id="51"/>
      <w:r w:rsidRPr="00AE0ACC">
        <w:rPr>
          <w:rFonts w:hint="cs"/>
          <w:rtl/>
        </w:rPr>
        <w:t xml:space="preserve"> </w:t>
      </w:r>
    </w:p>
    <w:p w:rsidR="003529F1" w:rsidRPr="00AE0ACC" w:rsidRDefault="003529F1" w:rsidP="003529F1">
      <w:pPr>
        <w:numPr>
          <w:ilvl w:val="2"/>
          <w:numId w:val="7"/>
        </w:numPr>
        <w:ind w:left="1842" w:hanging="708"/>
      </w:pPr>
      <w:bookmarkStart w:id="52" w:name="_Ref387352007"/>
      <w:bookmarkStart w:id="53" w:name="_Ref387352362"/>
      <w:r w:rsidRPr="00AE0ACC">
        <w:rPr>
          <w:rFonts w:hint="cs"/>
          <w:rtl/>
        </w:rPr>
        <w:t xml:space="preserve">המציע מעניק שירותי אבטחה אישיים בהיקף של 5 מאבטחים לפחות, במגזר הציבורי והממלכתי, במועד ההגשה למכרז. </w:t>
      </w:r>
      <w:bookmarkEnd w:id="52"/>
    </w:p>
    <w:p w:rsidR="00C03733" w:rsidRPr="00AE0ACC" w:rsidRDefault="00C03733" w:rsidP="00BE6007">
      <w:pPr>
        <w:numPr>
          <w:ilvl w:val="2"/>
          <w:numId w:val="7"/>
        </w:numPr>
        <w:ind w:left="1842" w:hanging="708"/>
      </w:pPr>
      <w:bookmarkStart w:id="54" w:name="_Ref393227847"/>
      <w:r w:rsidRPr="00AE0ACC">
        <w:rPr>
          <w:rFonts w:hint="cs"/>
          <w:rtl/>
        </w:rPr>
        <w:t xml:space="preserve">המציע מעסיק במועד פרסום המכרז לפחות 35 מאבטחים בהכשרת מתקדם ב', העובדים בגופים מונחי משטרת ישראל </w:t>
      </w:r>
      <w:bookmarkEnd w:id="53"/>
      <w:r w:rsidR="00BE6007" w:rsidRPr="00AE0ACC">
        <w:rPr>
          <w:rFonts w:hint="cs"/>
          <w:rtl/>
        </w:rPr>
        <w:t>.</w:t>
      </w:r>
      <w:bookmarkEnd w:id="54"/>
      <w:r w:rsidRPr="00AE0ACC">
        <w:rPr>
          <w:rFonts w:hint="cs"/>
          <w:rtl/>
        </w:rPr>
        <w:t xml:space="preserve"> </w:t>
      </w:r>
    </w:p>
    <w:p w:rsidR="007A5070" w:rsidRDefault="0030626F" w:rsidP="000A7550">
      <w:pPr>
        <w:numPr>
          <w:ilvl w:val="2"/>
          <w:numId w:val="7"/>
        </w:numPr>
        <w:ind w:left="1842" w:hanging="708"/>
      </w:pPr>
      <w:bookmarkStart w:id="55" w:name="_Ref387239514"/>
      <w:bookmarkStart w:id="56" w:name="_Ref387352045"/>
      <w:r>
        <w:rPr>
          <w:rFonts w:hint="cs"/>
          <w:rtl/>
        </w:rPr>
        <w:t>למציע סנ</w:t>
      </w:r>
      <w:r w:rsidR="000A7550">
        <w:rPr>
          <w:rFonts w:hint="cs"/>
          <w:rtl/>
        </w:rPr>
        <w:t>יפים פעילים בכל אחד מהמחוזות ע"פ החלוקה למחוזות של משרד הפנים כמפורט להלן</w:t>
      </w:r>
      <w:r>
        <w:rPr>
          <w:rFonts w:hint="cs"/>
          <w:rtl/>
        </w:rPr>
        <w:t xml:space="preserve">: </w:t>
      </w:r>
      <w:r w:rsidR="000A7550">
        <w:rPr>
          <w:rFonts w:hint="cs"/>
          <w:rtl/>
        </w:rPr>
        <w:t xml:space="preserve">מחוז </w:t>
      </w:r>
      <w:r>
        <w:rPr>
          <w:rFonts w:hint="cs"/>
          <w:rtl/>
        </w:rPr>
        <w:t xml:space="preserve">ירושלים, </w:t>
      </w:r>
      <w:r w:rsidR="000A7550">
        <w:rPr>
          <w:rFonts w:hint="cs"/>
          <w:rtl/>
        </w:rPr>
        <w:t xml:space="preserve">מחוז </w:t>
      </w:r>
      <w:r>
        <w:rPr>
          <w:rFonts w:hint="cs"/>
          <w:rtl/>
        </w:rPr>
        <w:t>ת"א</w:t>
      </w:r>
      <w:r w:rsidR="000B34AD">
        <w:rPr>
          <w:rFonts w:hint="cs"/>
          <w:rtl/>
        </w:rPr>
        <w:t xml:space="preserve"> או מ</w:t>
      </w:r>
      <w:r w:rsidR="00D5453A">
        <w:rPr>
          <w:rFonts w:hint="cs"/>
          <w:rtl/>
        </w:rPr>
        <w:t>ח</w:t>
      </w:r>
      <w:r w:rsidR="000B34AD">
        <w:rPr>
          <w:rFonts w:hint="cs"/>
          <w:rtl/>
        </w:rPr>
        <w:t>וז מרכז</w:t>
      </w:r>
      <w:r>
        <w:rPr>
          <w:rFonts w:hint="cs"/>
          <w:rtl/>
        </w:rPr>
        <w:t xml:space="preserve">, </w:t>
      </w:r>
      <w:r w:rsidR="000A7550">
        <w:rPr>
          <w:rFonts w:hint="cs"/>
          <w:rtl/>
        </w:rPr>
        <w:t xml:space="preserve">מחוז </w:t>
      </w:r>
      <w:r>
        <w:rPr>
          <w:rFonts w:hint="cs"/>
          <w:rtl/>
        </w:rPr>
        <w:t>חיפה ו</w:t>
      </w:r>
      <w:r w:rsidR="000A7550">
        <w:rPr>
          <w:rFonts w:hint="cs"/>
          <w:rtl/>
        </w:rPr>
        <w:t>מחוז באר שבע</w:t>
      </w:r>
      <w:r>
        <w:rPr>
          <w:rFonts w:hint="cs"/>
          <w:rtl/>
        </w:rPr>
        <w:t>.</w:t>
      </w:r>
      <w:bookmarkEnd w:id="55"/>
      <w:bookmarkEnd w:id="56"/>
    </w:p>
    <w:p w:rsidR="007A5070" w:rsidRPr="007A5070" w:rsidRDefault="007A5070" w:rsidP="007423C6">
      <w:pPr>
        <w:numPr>
          <w:ilvl w:val="2"/>
          <w:numId w:val="7"/>
        </w:numPr>
        <w:ind w:left="1842" w:hanging="708"/>
        <w:rPr>
          <w:u w:val="single"/>
          <w:rtl/>
        </w:rPr>
      </w:pPr>
      <w:bookmarkStart w:id="57" w:name="_Ref387352504"/>
      <w:r w:rsidRPr="007A5070">
        <w:rPr>
          <w:rtl/>
        </w:rPr>
        <w:t>המציע בעל אישור בתוקף מטעם המשרד לביטחון פנים, על קיומו של מחסן נשק אחד לפחות בכל אחד מסניפיו הפעילים כאמור בסעיף</w:t>
      </w:r>
      <w:r>
        <w:rPr>
          <w:rFonts w:hint="cs"/>
          <w:rtl/>
        </w:rPr>
        <w:t xml:space="preserve">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Ref387239514 \r \h</w:instrText>
      </w:r>
      <w:r>
        <w:rPr>
          <w:rtl/>
        </w:rPr>
        <w:instrText xml:space="preserve"> </w:instrText>
      </w:r>
      <w:r w:rsidR="00E54E7C">
        <w:rPr>
          <w:rtl/>
        </w:rPr>
      </w:r>
      <w:r w:rsidR="00E54E7C">
        <w:rPr>
          <w:rtl/>
        </w:rPr>
        <w:fldChar w:fldCharType="separate"/>
      </w:r>
      <w:r w:rsidR="00C87DB8">
        <w:rPr>
          <w:cs/>
        </w:rPr>
        <w:t>‎</w:t>
      </w:r>
      <w:r w:rsidR="00C87DB8">
        <w:t>5.2.8</w:t>
      </w:r>
      <w:r w:rsidR="00E54E7C">
        <w:rPr>
          <w:rtl/>
        </w:rPr>
        <w:fldChar w:fldCharType="end"/>
      </w:r>
      <w:r>
        <w:rPr>
          <w:rFonts w:hint="cs"/>
          <w:rtl/>
        </w:rPr>
        <w:t xml:space="preserve"> לעיל</w:t>
      </w:r>
      <w:r>
        <w:rPr>
          <w:rtl/>
        </w:rPr>
        <w:t>, כאשר בכל מחסן נשק</w:t>
      </w:r>
      <w:r w:rsidRPr="007A5070">
        <w:rPr>
          <w:rtl/>
        </w:rPr>
        <w:t xml:space="preserve"> מאוחסנים ל</w:t>
      </w:r>
      <w:r w:rsidRPr="0091579B">
        <w:rPr>
          <w:rtl/>
        </w:rPr>
        <w:t>פחות 40 כלי ירייה</w:t>
      </w:r>
      <w:r w:rsidRPr="007A5070">
        <w:rPr>
          <w:rtl/>
        </w:rPr>
        <w:t xml:space="preserve">. </w:t>
      </w:r>
      <w:bookmarkEnd w:id="57"/>
    </w:p>
    <w:p w:rsidR="0030626F" w:rsidRDefault="0030626F" w:rsidP="007423C6">
      <w:pPr>
        <w:numPr>
          <w:ilvl w:val="2"/>
          <w:numId w:val="7"/>
        </w:numPr>
        <w:ind w:left="1842" w:hanging="708"/>
        <w:rPr>
          <w:b/>
          <w:bCs/>
        </w:rPr>
      </w:pPr>
      <w:bookmarkStart w:id="58" w:name="_Ref387352062"/>
      <w:r>
        <w:rPr>
          <w:rFonts w:hint="cs"/>
          <w:rtl/>
        </w:rPr>
        <w:t xml:space="preserve">למציע קיים מוקד קשר מבצעי ארצי, הפועל ברשת מירס ומאויש 24 שעות ביממה, 365 יום בשנה (מוקד רמה א'). </w:t>
      </w:r>
      <w:bookmarkEnd w:id="58"/>
    </w:p>
    <w:bookmarkEnd w:id="27"/>
    <w:bookmarkEnd w:id="44"/>
    <w:bookmarkEnd w:id="46"/>
    <w:p w:rsidR="008651B2" w:rsidRPr="009F1D32" w:rsidRDefault="008651B2" w:rsidP="00987320">
      <w:pPr>
        <w:numPr>
          <w:ilvl w:val="0"/>
          <w:numId w:val="7"/>
        </w:numPr>
        <w:spacing w:before="240"/>
        <w:ind w:left="357" w:hanging="357"/>
        <w:rPr>
          <w:b/>
          <w:bCs/>
          <w:rtl/>
          <w:lang w:eastAsia="en-US"/>
        </w:rPr>
      </w:pPr>
      <w:r w:rsidRPr="009F1D32">
        <w:rPr>
          <w:b/>
          <w:bCs/>
          <w:u w:val="single"/>
          <w:rtl/>
          <w:lang w:eastAsia="en-US"/>
        </w:rPr>
        <w:t>מ</w:t>
      </w:r>
      <w:r w:rsidRPr="009F1D32">
        <w:rPr>
          <w:rFonts w:hint="cs"/>
          <w:b/>
          <w:bCs/>
          <w:u w:val="single"/>
          <w:rtl/>
          <w:lang w:eastAsia="en-US"/>
        </w:rPr>
        <w:t>סמכים נדרשים</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rsidR="008651B2" w:rsidRPr="000D61A8" w:rsidRDefault="008651B2" w:rsidP="008651B2">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rsidR="008651B2" w:rsidRDefault="008651B2" w:rsidP="00D9797D">
      <w:pPr>
        <w:numPr>
          <w:ilvl w:val="1"/>
          <w:numId w:val="7"/>
        </w:numPr>
        <w:ind w:left="1134" w:hanging="567"/>
        <w:rPr>
          <w:lang w:eastAsia="en-US"/>
        </w:rPr>
      </w:pPr>
      <w:r w:rsidRPr="004E1538">
        <w:rPr>
          <w:rFonts w:hint="cs"/>
          <w:rtl/>
          <w:lang w:eastAsia="en-US"/>
        </w:rPr>
        <w:t xml:space="preserve">חוברת הצעה מלאה וחתומה כנדרש בסעיף </w:t>
      </w:r>
      <w:r w:rsidR="00B1108A">
        <w:fldChar w:fldCharType="begin"/>
      </w:r>
      <w:r w:rsidR="00B1108A">
        <w:instrText xml:space="preserve"> REF _Ref299613744 \r \h  \* MERGEFORMAT </w:instrText>
      </w:r>
      <w:r w:rsidR="00B1108A">
        <w:fldChar w:fldCharType="separate"/>
      </w:r>
      <w:r w:rsidR="00C87DB8">
        <w:rPr>
          <w:cs/>
          <w:lang w:eastAsia="en-US"/>
        </w:rPr>
        <w:t>‎</w:t>
      </w:r>
      <w:r w:rsidR="00C87DB8">
        <w:rPr>
          <w:lang w:eastAsia="en-US"/>
        </w:rPr>
        <w:t>9</w:t>
      </w:r>
      <w:r w:rsidR="00B1108A">
        <w:fldChar w:fldCharType="end"/>
      </w:r>
      <w:r w:rsidRPr="004E1538">
        <w:rPr>
          <w:rFonts w:hint="cs"/>
          <w:rtl/>
          <w:lang w:eastAsia="en-US"/>
        </w:rPr>
        <w:t xml:space="preserve"> להלן.</w:t>
      </w:r>
    </w:p>
    <w:p w:rsidR="006F71E7" w:rsidRPr="004E1538" w:rsidRDefault="006F71E7" w:rsidP="006F71E7">
      <w:pPr>
        <w:numPr>
          <w:ilvl w:val="1"/>
          <w:numId w:val="7"/>
        </w:numPr>
        <w:ind w:left="1134" w:hanging="567"/>
        <w:rPr>
          <w:rtl/>
          <w:lang w:eastAsia="en-US"/>
        </w:rPr>
      </w:pPr>
      <w:r w:rsidRPr="004E1538">
        <w:rPr>
          <w:rFonts w:hint="cs"/>
          <w:rtl/>
          <w:lang w:eastAsia="en-US"/>
        </w:rPr>
        <w:t>אם</w:t>
      </w:r>
      <w:r w:rsidRPr="004E1538">
        <w:rPr>
          <w:rtl/>
          <w:lang w:eastAsia="en-US"/>
        </w:rPr>
        <w:t xml:space="preserve"> המציע </w:t>
      </w:r>
      <w:r w:rsidRPr="004E1538">
        <w:rPr>
          <w:rFonts w:hint="cs"/>
          <w:rtl/>
          <w:lang w:eastAsia="en-US"/>
        </w:rPr>
        <w:t xml:space="preserve">הוא </w:t>
      </w:r>
      <w:r w:rsidRPr="004E1538">
        <w:rPr>
          <w:rtl/>
          <w:lang w:eastAsia="en-US"/>
        </w:rPr>
        <w:t>תאגיד, יצור</w:t>
      </w:r>
      <w:r w:rsidRPr="004E1538">
        <w:rPr>
          <w:rFonts w:hint="cs"/>
          <w:rtl/>
          <w:lang w:eastAsia="en-US"/>
        </w:rPr>
        <w:t>ף בנוסף אישור עו"ד או רו"ח על היות החתומים בשמו על מסמכי המכרז רשאים לחייב את המציע בחתימתם.</w:t>
      </w:r>
    </w:p>
    <w:p w:rsidR="008651B2" w:rsidRPr="004E1538" w:rsidRDefault="008651B2" w:rsidP="00472631">
      <w:pPr>
        <w:numPr>
          <w:ilvl w:val="1"/>
          <w:numId w:val="7"/>
        </w:numPr>
        <w:ind w:left="1134" w:hanging="567"/>
        <w:rPr>
          <w:lang w:eastAsia="en-US"/>
        </w:rPr>
      </w:pPr>
      <w:r w:rsidRPr="004E1538">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E54E7C">
        <w:rPr>
          <w:rFonts w:asciiTheme="majorBidi" w:hAnsiTheme="majorBidi" w:cstheme="majorBidi"/>
          <w:rtl/>
          <w:lang w:eastAsia="en-US"/>
        </w:rPr>
        <w:fldChar w:fldCharType="begin"/>
      </w:r>
      <w:r w:rsidR="00472631">
        <w:rPr>
          <w:rFonts w:asciiTheme="majorBidi" w:hAnsiTheme="majorBidi" w:cstheme="majorBidi"/>
          <w:rtl/>
          <w:lang w:eastAsia="en-US"/>
        </w:rPr>
        <w:instrText xml:space="preserve"> </w:instrText>
      </w:r>
      <w:r w:rsidR="00472631">
        <w:rPr>
          <w:rFonts w:asciiTheme="majorBidi" w:hAnsiTheme="majorBidi" w:cstheme="majorBidi" w:hint="cs"/>
          <w:lang w:eastAsia="en-US"/>
        </w:rPr>
        <w:instrText>REF</w:instrText>
      </w:r>
      <w:r w:rsidR="00472631">
        <w:rPr>
          <w:rFonts w:asciiTheme="majorBidi" w:hAnsiTheme="majorBidi" w:cstheme="majorBidi" w:hint="cs"/>
          <w:rtl/>
          <w:lang w:eastAsia="en-US"/>
        </w:rPr>
        <w:instrText xml:space="preserve"> _</w:instrText>
      </w:r>
      <w:r w:rsidR="00472631">
        <w:rPr>
          <w:rFonts w:asciiTheme="majorBidi" w:hAnsiTheme="majorBidi" w:cstheme="majorBidi" w:hint="cs"/>
          <w:lang w:eastAsia="en-US"/>
        </w:rPr>
        <w:instrText>Ref380684530 \r \h</w:instrText>
      </w:r>
      <w:r w:rsidR="00472631">
        <w:rPr>
          <w:rFonts w:asciiTheme="majorBidi" w:hAnsiTheme="majorBidi" w:cstheme="majorBidi"/>
          <w:rtl/>
          <w:lang w:eastAsia="en-US"/>
        </w:rPr>
        <w:instrText xml:space="preserve"> </w:instrText>
      </w:r>
      <w:r w:rsidR="00E54E7C">
        <w:rPr>
          <w:rFonts w:asciiTheme="majorBidi" w:hAnsiTheme="majorBidi" w:cstheme="majorBidi"/>
          <w:rtl/>
          <w:lang w:eastAsia="en-US"/>
        </w:rPr>
      </w:r>
      <w:r w:rsidR="00E54E7C">
        <w:rPr>
          <w:rFonts w:asciiTheme="majorBidi" w:hAnsiTheme="majorBidi" w:cstheme="majorBidi"/>
          <w:rtl/>
          <w:lang w:eastAsia="en-US"/>
        </w:rPr>
        <w:fldChar w:fldCharType="separate"/>
      </w:r>
      <w:r w:rsidR="00C87DB8">
        <w:rPr>
          <w:rFonts w:asciiTheme="majorBidi" w:hAnsiTheme="majorBidi" w:cstheme="majorBidi"/>
          <w:cs/>
          <w:lang w:eastAsia="en-US"/>
        </w:rPr>
        <w:t>‎</w:t>
      </w:r>
      <w:r w:rsidR="00C87DB8">
        <w:rPr>
          <w:rFonts w:asciiTheme="majorBidi" w:hAnsiTheme="majorBidi" w:cstheme="majorBidi"/>
          <w:lang w:eastAsia="en-US"/>
        </w:rPr>
        <w:t>5.1.1</w:t>
      </w:r>
      <w:r w:rsidR="00E54E7C">
        <w:rPr>
          <w:rFonts w:asciiTheme="majorBidi" w:hAnsiTheme="majorBidi" w:cstheme="majorBidi"/>
          <w:rtl/>
          <w:lang w:eastAsia="en-US"/>
        </w:rPr>
        <w:fldChar w:fldCharType="end"/>
      </w:r>
      <w:r w:rsidR="00472631">
        <w:rPr>
          <w:rFonts w:asciiTheme="majorBidi" w:hAnsiTheme="majorBidi" w:cstheme="majorBidi" w:hint="cs"/>
          <w:rtl/>
          <w:lang w:eastAsia="en-US"/>
        </w:rPr>
        <w:t xml:space="preserve"> </w:t>
      </w:r>
      <w:r w:rsidRPr="004E1538">
        <w:rPr>
          <w:rFonts w:hint="cs"/>
          <w:rtl/>
          <w:lang w:eastAsia="en-US"/>
        </w:rPr>
        <w:t xml:space="preserve">לעיל. אם המציע הוא עמותה, עליו להעביר אישור ניהול תקין מטעם רשם העמותות, תקף למועד הגשת ההצעה. </w:t>
      </w:r>
    </w:p>
    <w:p w:rsidR="008651B2" w:rsidRDefault="00484399" w:rsidP="006F71E7">
      <w:pPr>
        <w:numPr>
          <w:ilvl w:val="1"/>
          <w:numId w:val="7"/>
        </w:numPr>
        <w:ind w:left="1134" w:hanging="567"/>
        <w:rPr>
          <w:lang w:eastAsia="en-US"/>
        </w:rPr>
      </w:pPr>
      <w:r w:rsidRPr="00484399">
        <w:rPr>
          <w:rtl/>
          <w:lang w:eastAsia="en-US"/>
        </w:rPr>
        <w:t>האישורים העדכניים והתקפים על ניהול ספרים, ורישום במע"מ ובמס הכנסה וכל אישור אחר הנדרש לפי חוק עסקאות גופים ציבוריים (אכיפת ניהול חשבונות ותשלום חובות מס), התשל"ו – 1976</w:t>
      </w:r>
      <w:r w:rsidR="008651B2" w:rsidRPr="004E1538">
        <w:rPr>
          <w:rtl/>
          <w:lang w:eastAsia="en-US"/>
        </w:rPr>
        <w:t xml:space="preserve">, </w:t>
      </w:r>
      <w:r w:rsidR="008651B2" w:rsidRPr="004E1538">
        <w:rPr>
          <w:rFonts w:hint="cs"/>
          <w:rtl/>
          <w:lang w:eastAsia="en-US"/>
        </w:rPr>
        <w:t>להוכחת</w:t>
      </w:r>
      <w:r w:rsidR="008651B2" w:rsidRPr="004E1538">
        <w:rPr>
          <w:rtl/>
          <w:lang w:eastAsia="en-US"/>
        </w:rPr>
        <w:t xml:space="preserve"> </w:t>
      </w:r>
      <w:r w:rsidR="008651B2" w:rsidRPr="004E1538">
        <w:rPr>
          <w:rFonts w:hint="cs"/>
          <w:rtl/>
          <w:lang w:eastAsia="en-US"/>
        </w:rPr>
        <w:t>העמידה</w:t>
      </w:r>
      <w:r w:rsidR="008651B2" w:rsidRPr="004E1538">
        <w:rPr>
          <w:rtl/>
          <w:lang w:eastAsia="en-US"/>
        </w:rPr>
        <w:t xml:space="preserve"> </w:t>
      </w:r>
      <w:r w:rsidR="008651B2" w:rsidRPr="004E1538">
        <w:rPr>
          <w:rFonts w:hint="cs"/>
          <w:rtl/>
          <w:lang w:eastAsia="en-US"/>
        </w:rPr>
        <w:t>בתנאי</w:t>
      </w:r>
      <w:r w:rsidR="008651B2" w:rsidRPr="004E1538">
        <w:rPr>
          <w:rtl/>
          <w:lang w:eastAsia="en-US"/>
        </w:rPr>
        <w:t xml:space="preserve"> </w:t>
      </w:r>
      <w:r w:rsidR="008651B2" w:rsidRPr="004E1538">
        <w:rPr>
          <w:rFonts w:hint="cs"/>
          <w:rtl/>
          <w:lang w:eastAsia="en-US"/>
        </w:rPr>
        <w:t>הסף</w:t>
      </w:r>
      <w:r w:rsidR="008651B2" w:rsidRPr="004E1538">
        <w:rPr>
          <w:rtl/>
          <w:lang w:eastAsia="en-US"/>
        </w:rPr>
        <w:t xml:space="preserve"> </w:t>
      </w:r>
      <w:r w:rsidR="008651B2" w:rsidRPr="004E1538">
        <w:rPr>
          <w:rFonts w:hint="cs"/>
          <w:rtl/>
          <w:lang w:eastAsia="en-US"/>
        </w:rPr>
        <w:t>שבסעיף</w:t>
      </w:r>
      <w:r w:rsidR="008651B2" w:rsidRPr="004E1538">
        <w:rPr>
          <w:rtl/>
          <w:lang w:eastAsia="en-US"/>
        </w:rPr>
        <w:t xml:space="preserve"> </w:t>
      </w:r>
      <w:r w:rsidR="00B1108A">
        <w:fldChar w:fldCharType="begin"/>
      </w:r>
      <w:r w:rsidR="00B1108A">
        <w:instrText xml:space="preserve"> REF _Ref274737718 \r \h  \* MERGEFORMAT </w:instrText>
      </w:r>
      <w:r w:rsidR="00B1108A">
        <w:fldChar w:fldCharType="separate"/>
      </w:r>
      <w:r w:rsidR="00C87DB8">
        <w:rPr>
          <w:cs/>
        </w:rPr>
        <w:t>‎</w:t>
      </w:r>
      <w:r w:rsidR="00C87DB8" w:rsidRPr="00C87DB8">
        <w:rPr>
          <w:rFonts w:asciiTheme="majorBidi" w:hAnsiTheme="majorBidi" w:cstheme="majorBidi"/>
        </w:rPr>
        <w:t>5.1.2</w:t>
      </w:r>
      <w:r w:rsidR="00B1108A">
        <w:fldChar w:fldCharType="end"/>
      </w:r>
      <w:r w:rsidR="008651B2" w:rsidRPr="004E1538">
        <w:rPr>
          <w:rtl/>
          <w:lang w:eastAsia="en-US"/>
        </w:rPr>
        <w:t xml:space="preserve"> </w:t>
      </w:r>
      <w:r w:rsidR="008651B2" w:rsidRPr="004E1538">
        <w:rPr>
          <w:rFonts w:hint="cs"/>
          <w:rtl/>
          <w:lang w:eastAsia="en-US"/>
        </w:rPr>
        <w:t>לעיל</w:t>
      </w:r>
      <w:r w:rsidR="008651B2" w:rsidRPr="004E1538">
        <w:rPr>
          <w:rtl/>
          <w:lang w:eastAsia="en-US"/>
        </w:rPr>
        <w:t>.</w:t>
      </w:r>
      <w:r w:rsidR="008651B2" w:rsidRPr="004E1538">
        <w:rPr>
          <w:rFonts w:hint="cs"/>
          <w:rtl/>
          <w:lang w:eastAsia="en-US"/>
        </w:rPr>
        <w:t xml:space="preserve"> </w:t>
      </w:r>
    </w:p>
    <w:p w:rsidR="006F71E7" w:rsidRDefault="006F71E7" w:rsidP="006F71E7">
      <w:pPr>
        <w:numPr>
          <w:ilvl w:val="1"/>
          <w:numId w:val="7"/>
        </w:numPr>
        <w:ind w:left="1134" w:hanging="567"/>
        <w:rPr>
          <w:lang w:eastAsia="en-US"/>
        </w:rPr>
      </w:pP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Pr="004E1538">
        <w:rPr>
          <w:rtl/>
          <w:lang w:eastAsia="en-US"/>
        </w:rPr>
        <w:t xml:space="preserve">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Ref295727242 \r \h</w:instrText>
      </w:r>
      <w:r>
        <w:rPr>
          <w:rtl/>
        </w:rPr>
        <w:instrText xml:space="preserve"> </w:instrText>
      </w:r>
      <w:r w:rsidR="00E54E7C">
        <w:rPr>
          <w:rtl/>
        </w:rPr>
      </w:r>
      <w:r w:rsidR="00E54E7C">
        <w:rPr>
          <w:rtl/>
        </w:rPr>
        <w:fldChar w:fldCharType="separate"/>
      </w:r>
      <w:r w:rsidR="00C87DB8">
        <w:rPr>
          <w:cs/>
        </w:rPr>
        <w:t>‎</w:t>
      </w:r>
      <w:r w:rsidR="00C87DB8">
        <w:t>5.1.3</w:t>
      </w:r>
      <w:r w:rsidR="00E54E7C">
        <w:rPr>
          <w:rtl/>
        </w:rPr>
        <w:fldChar w:fldCharType="end"/>
      </w:r>
      <w:r>
        <w:rPr>
          <w:rFonts w:hint="cs"/>
          <w:rtl/>
        </w:rPr>
        <w:t xml:space="preserve"> </w:t>
      </w:r>
      <w:r w:rsidRPr="004E1538">
        <w:rPr>
          <w:rFonts w:hint="cs"/>
          <w:rtl/>
          <w:lang w:eastAsia="en-US"/>
        </w:rPr>
        <w:t>לעיל</w:t>
      </w:r>
      <w:r>
        <w:rPr>
          <w:rFonts w:hint="cs"/>
          <w:rtl/>
          <w:lang w:eastAsia="en-US"/>
        </w:rPr>
        <w:t xml:space="preserve"> יצרף המציע נספח ב'6 התחייבות לשמירת סודיות ומניעת ניגוד עניינים.</w:t>
      </w:r>
    </w:p>
    <w:p w:rsidR="00D1653D" w:rsidRDefault="00513CE9" w:rsidP="00D9797D">
      <w:pPr>
        <w:numPr>
          <w:ilvl w:val="1"/>
          <w:numId w:val="7"/>
        </w:numPr>
        <w:ind w:left="1134" w:hanging="567"/>
      </w:pPr>
      <w:bookmarkStart w:id="59" w:name="_Ref312343192"/>
      <w:r>
        <w:rPr>
          <w:rFonts w:hint="cs"/>
          <w:rtl/>
        </w:rPr>
        <w:t>אם המציע הוא תאגיד - יצרף</w:t>
      </w:r>
      <w:r w:rsidR="00D1653D" w:rsidRPr="00233BD6">
        <w:rPr>
          <w:rtl/>
        </w:rPr>
        <w:t xml:space="preserve"> </w:t>
      </w:r>
      <w:r w:rsidR="00D1653D" w:rsidRPr="00D04518">
        <w:rPr>
          <w:rFonts w:hint="eastAsia"/>
          <w:rtl/>
        </w:rPr>
        <w:t>נסח</w:t>
      </w:r>
      <w:r w:rsidR="00D1653D" w:rsidRPr="00F41158">
        <w:rPr>
          <w:rtl/>
        </w:rPr>
        <w:t xml:space="preserve"> </w:t>
      </w:r>
      <w:r w:rsidR="00D1653D" w:rsidRPr="00233BD6">
        <w:rPr>
          <w:rFonts w:hint="eastAsia"/>
          <w:rtl/>
        </w:rPr>
        <w:t>חברה</w:t>
      </w:r>
      <w:r w:rsidR="00D1653D" w:rsidRPr="00233BD6">
        <w:rPr>
          <w:rtl/>
        </w:rPr>
        <w:t xml:space="preserve">/שותפות </w:t>
      </w:r>
      <w:r w:rsidR="00D1653D" w:rsidRPr="00233BD6">
        <w:rPr>
          <w:rFonts w:hint="eastAsia"/>
          <w:rtl/>
        </w:rPr>
        <w:t>עדכני</w:t>
      </w:r>
      <w:r w:rsidR="00D1653D" w:rsidRPr="00233BD6">
        <w:rPr>
          <w:rtl/>
        </w:rPr>
        <w:t xml:space="preserve"> </w:t>
      </w:r>
      <w:r w:rsidR="00D1653D" w:rsidRPr="00233BD6">
        <w:rPr>
          <w:rFonts w:hint="eastAsia"/>
          <w:rtl/>
        </w:rPr>
        <w:t>מרשות</w:t>
      </w:r>
      <w:r w:rsidR="00D1653D" w:rsidRPr="00233BD6">
        <w:rPr>
          <w:rtl/>
        </w:rPr>
        <w:t xml:space="preserve"> </w:t>
      </w:r>
      <w:r w:rsidR="00D1653D" w:rsidRPr="00233BD6">
        <w:rPr>
          <w:rFonts w:hint="eastAsia"/>
          <w:rtl/>
        </w:rPr>
        <w:t>התאגידים</w:t>
      </w:r>
      <w:r>
        <w:rPr>
          <w:rFonts w:hint="cs"/>
          <w:rtl/>
        </w:rPr>
        <w:t>,</w:t>
      </w:r>
      <w:bookmarkEnd w:id="59"/>
      <w:r w:rsidRPr="00513CE9">
        <w:rPr>
          <w:rFonts w:hint="cs"/>
          <w:rtl/>
        </w:rPr>
        <w:t xml:space="preserve"> </w:t>
      </w:r>
      <w:r w:rsidRPr="00F41158">
        <w:rPr>
          <w:rFonts w:hint="cs"/>
          <w:rtl/>
        </w:rPr>
        <w:t xml:space="preserve">לצורך הוכחת עמידה בתנאי </w:t>
      </w:r>
      <w:r w:rsidR="005D46AC">
        <w:rPr>
          <w:rFonts w:hint="cs"/>
          <w:rtl/>
        </w:rPr>
        <w:t>ה</w:t>
      </w:r>
      <w:r w:rsidRPr="00F41158">
        <w:rPr>
          <w:rFonts w:hint="cs"/>
          <w:rtl/>
        </w:rPr>
        <w:t>סף</w:t>
      </w:r>
      <w:r w:rsidR="00B85800">
        <w:rPr>
          <w:rFonts w:hint="cs"/>
          <w:rtl/>
        </w:rPr>
        <w:t xml:space="preserve"> שבסעיף</w:t>
      </w:r>
      <w:r w:rsidR="005D46AC">
        <w:rPr>
          <w:rFonts w:hint="cs"/>
          <w:rtl/>
        </w:rPr>
        <w:t xml:space="preserve"> </w:t>
      </w:r>
      <w:r w:rsidR="00E54E7C">
        <w:rPr>
          <w:rtl/>
        </w:rPr>
        <w:fldChar w:fldCharType="begin"/>
      </w:r>
      <w:r w:rsidR="005D46AC">
        <w:rPr>
          <w:rtl/>
        </w:rPr>
        <w:instrText xml:space="preserve"> </w:instrText>
      </w:r>
      <w:r w:rsidR="005D46AC">
        <w:rPr>
          <w:rFonts w:hint="cs"/>
        </w:rPr>
        <w:instrText>REF</w:instrText>
      </w:r>
      <w:r w:rsidR="005D46AC">
        <w:rPr>
          <w:rFonts w:hint="cs"/>
          <w:rtl/>
        </w:rPr>
        <w:instrText xml:space="preserve"> _</w:instrText>
      </w:r>
      <w:r w:rsidR="005D46AC">
        <w:rPr>
          <w:rFonts w:hint="cs"/>
        </w:rPr>
        <w:instrText>Ref373241086 \r \h</w:instrText>
      </w:r>
      <w:r w:rsidR="005D46AC">
        <w:rPr>
          <w:rtl/>
        </w:rPr>
        <w:instrText xml:space="preserve"> </w:instrText>
      </w:r>
      <w:r w:rsidR="00E54E7C">
        <w:rPr>
          <w:rtl/>
        </w:rPr>
      </w:r>
      <w:r w:rsidR="00E54E7C">
        <w:rPr>
          <w:rtl/>
        </w:rPr>
        <w:fldChar w:fldCharType="separate"/>
      </w:r>
      <w:r w:rsidR="00C87DB8">
        <w:rPr>
          <w:cs/>
        </w:rPr>
        <w:t>‎</w:t>
      </w:r>
      <w:r w:rsidR="00C87DB8">
        <w:t>5.1.4</w:t>
      </w:r>
      <w:r w:rsidR="00E54E7C">
        <w:rPr>
          <w:rtl/>
        </w:rPr>
        <w:fldChar w:fldCharType="end"/>
      </w:r>
      <w:r w:rsidR="00B85800">
        <w:rPr>
          <w:rFonts w:hint="cs"/>
          <w:rtl/>
        </w:rPr>
        <w:t>.</w:t>
      </w:r>
      <w:r w:rsidR="005D46AC">
        <w:rPr>
          <w:rFonts w:hint="cs"/>
          <w:rtl/>
        </w:rPr>
        <w:t xml:space="preserve"> </w:t>
      </w:r>
      <w:r w:rsidR="00D1653D" w:rsidRPr="00233BD6">
        <w:rPr>
          <w:rFonts w:hint="eastAsia"/>
          <w:rtl/>
        </w:rPr>
        <w:t>הנסח</w:t>
      </w:r>
      <w:r w:rsidR="00D1653D" w:rsidRPr="00233BD6">
        <w:rPr>
          <w:rtl/>
        </w:rPr>
        <w:t xml:space="preserve"> ניתן להפקה דרך אתר האינטרנט של רשות התאגידים, שכתובתו: </w:t>
      </w:r>
      <w:hyperlink r:id="rId11" w:history="1">
        <w:r w:rsidR="00080FCE" w:rsidRPr="00233BD6">
          <w:t>Taagidim.justice.gov.il</w:t>
        </w:r>
      </w:hyperlink>
      <w:r w:rsidR="00D1653D" w:rsidRPr="00233BD6">
        <w:rPr>
          <w:rtl/>
        </w:rPr>
        <w:t xml:space="preserve"> בלחיצה על הכותרת "הפקת נסח חברה".</w:t>
      </w:r>
    </w:p>
    <w:p w:rsidR="006F71E7" w:rsidRPr="006F71E7" w:rsidRDefault="006F71E7" w:rsidP="007423C6">
      <w:pPr>
        <w:numPr>
          <w:ilvl w:val="1"/>
          <w:numId w:val="7"/>
        </w:numPr>
        <w:ind w:left="1134" w:hanging="567"/>
        <w:rPr>
          <w:rtl/>
        </w:rPr>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Ref387346213 \r \h</w:instrText>
      </w:r>
      <w:r>
        <w:rPr>
          <w:rtl/>
        </w:rPr>
        <w:instrText xml:space="preserve"> </w:instrText>
      </w:r>
      <w:r w:rsidR="00E54E7C">
        <w:rPr>
          <w:rtl/>
        </w:rPr>
      </w:r>
      <w:r w:rsidR="00E54E7C">
        <w:rPr>
          <w:rtl/>
        </w:rPr>
        <w:fldChar w:fldCharType="separate"/>
      </w:r>
      <w:r w:rsidR="00C87DB8">
        <w:rPr>
          <w:cs/>
        </w:rPr>
        <w:t>‎</w:t>
      </w:r>
      <w:r w:rsidR="00C87DB8">
        <w:t>5.1.5</w:t>
      </w:r>
      <w:r w:rsidR="00E54E7C">
        <w:rPr>
          <w:rtl/>
        </w:rPr>
        <w:fldChar w:fldCharType="end"/>
      </w:r>
      <w:r w:rsidRPr="006F71E7">
        <w:rPr>
          <w:rtl/>
        </w:rPr>
        <w:t xml:space="preserve"> יגיש המציע תצהיר המאו</w:t>
      </w:r>
      <w:r>
        <w:rPr>
          <w:rtl/>
        </w:rPr>
        <w:t xml:space="preserve">מת על ידי עורך דין בהתאם לנוסח </w:t>
      </w:r>
      <w:r w:rsidRPr="006F71E7">
        <w:rPr>
          <w:rtl/>
        </w:rPr>
        <w:t xml:space="preserve">נספח </w:t>
      </w:r>
      <w:r w:rsidR="007423C6">
        <w:rPr>
          <w:rFonts w:hint="cs"/>
          <w:rtl/>
        </w:rPr>
        <w:t>ב'4</w:t>
      </w:r>
      <w:r w:rsidRPr="006F71E7">
        <w:rPr>
          <w:rtl/>
        </w:rPr>
        <w:t xml:space="preserve"> בדבר העדר הרשעות בעברות לפי חוק עובדים זרים, תשנ"א – 1991 ולפי חוק שכר מינימום, תשמ"ז – 1987.</w:t>
      </w:r>
    </w:p>
    <w:p w:rsidR="0075645F" w:rsidRDefault="00931DC8" w:rsidP="00931DC8">
      <w:pPr>
        <w:numPr>
          <w:ilvl w:val="1"/>
          <w:numId w:val="7"/>
        </w:numPr>
        <w:ind w:left="1134" w:hanging="567"/>
        <w:rPr>
          <w:b/>
          <w:bCs/>
          <w:lang w:eastAsia="en-US"/>
        </w:rPr>
      </w:pPr>
      <w:r w:rsidRPr="00931DC8">
        <w:rPr>
          <w:rFonts w:hint="cs"/>
          <w:rtl/>
          <w:lang w:eastAsia="en-US"/>
        </w:rPr>
        <w:t xml:space="preserve">לצורך הוכחת עמידה בתנאי הסף המפורט בסעיף </w:t>
      </w:r>
      <w:r w:rsidRPr="00931DC8">
        <w:rPr>
          <w:rtl/>
          <w:lang w:eastAsia="en-US"/>
        </w:rPr>
        <w:fldChar w:fldCharType="begin"/>
      </w:r>
      <w:r w:rsidRPr="00931DC8">
        <w:rPr>
          <w:rtl/>
          <w:lang w:eastAsia="en-US"/>
        </w:rPr>
        <w:instrText xml:space="preserve"> </w:instrText>
      </w:r>
      <w:r w:rsidRPr="00931DC8">
        <w:rPr>
          <w:rFonts w:hint="cs"/>
          <w:lang w:eastAsia="en-US"/>
        </w:rPr>
        <w:instrText>REF</w:instrText>
      </w:r>
      <w:r w:rsidRPr="00931DC8">
        <w:rPr>
          <w:rFonts w:hint="cs"/>
          <w:rtl/>
          <w:lang w:eastAsia="en-US"/>
        </w:rPr>
        <w:instrText xml:space="preserve"> _</w:instrText>
      </w:r>
      <w:r w:rsidRPr="00931DC8">
        <w:rPr>
          <w:rFonts w:hint="cs"/>
          <w:lang w:eastAsia="en-US"/>
        </w:rPr>
        <w:instrText>Ref393360245 \r \h</w:instrText>
      </w:r>
      <w:r w:rsidRPr="00931DC8">
        <w:rPr>
          <w:rtl/>
          <w:lang w:eastAsia="en-US"/>
        </w:rPr>
        <w:instrText xml:space="preserve"> </w:instrText>
      </w:r>
      <w:r w:rsidRPr="00931DC8">
        <w:rPr>
          <w:rtl/>
          <w:lang w:eastAsia="en-US"/>
        </w:rPr>
      </w:r>
      <w:r w:rsidRPr="00931DC8">
        <w:rPr>
          <w:rtl/>
          <w:lang w:eastAsia="en-US"/>
        </w:rPr>
        <w:fldChar w:fldCharType="separate"/>
      </w:r>
      <w:r w:rsidR="00C87DB8">
        <w:rPr>
          <w:cs/>
          <w:lang w:eastAsia="en-US"/>
        </w:rPr>
        <w:t>‎</w:t>
      </w:r>
      <w:r w:rsidR="00C87DB8">
        <w:rPr>
          <w:lang w:eastAsia="en-US"/>
        </w:rPr>
        <w:t>5.1.6</w:t>
      </w:r>
      <w:r w:rsidRPr="00931DC8">
        <w:rPr>
          <w:rtl/>
          <w:lang w:eastAsia="en-US"/>
        </w:rPr>
        <w:fldChar w:fldCharType="end"/>
      </w:r>
      <w:r w:rsidRPr="00931DC8">
        <w:rPr>
          <w:rFonts w:hint="cs"/>
          <w:rtl/>
          <w:lang w:eastAsia="en-US"/>
        </w:rPr>
        <w:t xml:space="preserve"> לעיל </w:t>
      </w:r>
      <w:r>
        <w:rPr>
          <w:rFonts w:hint="cs"/>
          <w:rtl/>
          <w:lang w:eastAsia="en-US"/>
        </w:rPr>
        <w:t xml:space="preserve">יצרף המציע </w:t>
      </w:r>
      <w:r w:rsidR="0075645F" w:rsidRPr="008D496C">
        <w:rPr>
          <w:rFonts w:hint="eastAsia"/>
          <w:rtl/>
          <w:lang w:eastAsia="en-US"/>
        </w:rPr>
        <w:t>ערבות</w:t>
      </w:r>
      <w:r w:rsidR="0075645F" w:rsidRPr="008D496C">
        <w:rPr>
          <w:rtl/>
          <w:lang w:eastAsia="en-US"/>
        </w:rPr>
        <w:t xml:space="preserve"> </w:t>
      </w:r>
      <w:r w:rsidR="0075645F" w:rsidRPr="008D496C">
        <w:rPr>
          <w:rFonts w:hint="cs"/>
          <w:rtl/>
        </w:rPr>
        <w:t xml:space="preserve">בנקאית להבטחת קיום תנאי </w:t>
      </w:r>
      <w:r w:rsidR="006F71E7">
        <w:rPr>
          <w:rFonts w:hint="cs"/>
          <w:rtl/>
        </w:rPr>
        <w:t>סף</w:t>
      </w:r>
      <w:r w:rsidR="006F71E7" w:rsidRPr="006F71E7">
        <w:rPr>
          <w:rFonts w:hint="cs"/>
          <w:rtl/>
        </w:rPr>
        <w:t xml:space="preserve"> </w:t>
      </w:r>
      <w:r w:rsidR="006F71E7">
        <w:rPr>
          <w:rFonts w:hint="cs"/>
          <w:rtl/>
        </w:rPr>
        <w:t xml:space="preserve">שבסעיף </w:t>
      </w:r>
      <w:r w:rsidR="0075645F" w:rsidRPr="008D496C">
        <w:rPr>
          <w:rFonts w:hint="cs"/>
          <w:rtl/>
        </w:rPr>
        <w:t xml:space="preserve">המכרז, כמפורט בסעיף </w:t>
      </w:r>
      <w:r w:rsidR="00E54E7C">
        <w:rPr>
          <w:rtl/>
        </w:rPr>
        <w:fldChar w:fldCharType="begin"/>
      </w:r>
      <w:r w:rsidR="008961AE">
        <w:rPr>
          <w:rtl/>
        </w:rPr>
        <w:instrText xml:space="preserve"> </w:instrText>
      </w:r>
      <w:r w:rsidR="008961AE">
        <w:rPr>
          <w:rFonts w:hint="cs"/>
        </w:rPr>
        <w:instrText>REF</w:instrText>
      </w:r>
      <w:r w:rsidR="008961AE">
        <w:rPr>
          <w:rFonts w:hint="cs"/>
          <w:rtl/>
        </w:rPr>
        <w:instrText xml:space="preserve"> _</w:instrText>
      </w:r>
      <w:r w:rsidR="008961AE">
        <w:rPr>
          <w:rFonts w:hint="cs"/>
        </w:rPr>
        <w:instrText>Ref379648297 \r \h</w:instrText>
      </w:r>
      <w:r w:rsidR="008961AE">
        <w:rPr>
          <w:rtl/>
        </w:rPr>
        <w:instrText xml:space="preserve"> </w:instrText>
      </w:r>
      <w:r w:rsidR="00E54E7C">
        <w:rPr>
          <w:rtl/>
        </w:rPr>
      </w:r>
      <w:r w:rsidR="00E54E7C">
        <w:rPr>
          <w:rtl/>
        </w:rPr>
        <w:fldChar w:fldCharType="separate"/>
      </w:r>
      <w:r w:rsidR="00C87DB8">
        <w:rPr>
          <w:cs/>
        </w:rPr>
        <w:t>‎</w:t>
      </w:r>
      <w:r w:rsidR="00C87DB8">
        <w:t>16</w:t>
      </w:r>
      <w:r w:rsidR="00E54E7C">
        <w:rPr>
          <w:rtl/>
        </w:rPr>
        <w:fldChar w:fldCharType="end"/>
      </w:r>
      <w:r w:rsidR="0075645F" w:rsidRPr="008D496C">
        <w:rPr>
          <w:rFonts w:hint="cs"/>
          <w:rtl/>
        </w:rPr>
        <w:t xml:space="preserve"> להלן</w:t>
      </w:r>
      <w:r>
        <w:rPr>
          <w:rFonts w:hint="cs"/>
          <w:rtl/>
        </w:rPr>
        <w:t xml:space="preserve"> בנוסח נספח </w:t>
      </w:r>
      <w:r w:rsidR="008961AE">
        <w:rPr>
          <w:rFonts w:hint="cs"/>
          <w:rtl/>
        </w:rPr>
        <w:t>ב'</w:t>
      </w:r>
      <w:r w:rsidR="007673EE">
        <w:rPr>
          <w:rFonts w:hint="cs"/>
          <w:rtl/>
        </w:rPr>
        <w:t>3</w:t>
      </w:r>
      <w:r w:rsidR="007673EE">
        <w:rPr>
          <w:rFonts w:hint="cs"/>
          <w:b/>
          <w:bCs/>
          <w:rtl/>
          <w:lang w:eastAsia="en-US"/>
        </w:rPr>
        <w:t>.</w:t>
      </w:r>
    </w:p>
    <w:p w:rsidR="006F71E7" w:rsidRDefault="006F71E7" w:rsidP="00303064">
      <w:pPr>
        <w:numPr>
          <w:ilvl w:val="1"/>
          <w:numId w:val="7"/>
        </w:numPr>
        <w:ind w:left="1134" w:hanging="567"/>
        <w:rPr>
          <w:lang w:eastAsia="en-US"/>
        </w:rPr>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B1108A">
        <w:fldChar w:fldCharType="begin"/>
      </w:r>
      <w:r w:rsidR="00B1108A">
        <w:instrText xml:space="preserve"> REF _Ref387346498 \r \h  \* MERGEFORMAT </w:instrText>
      </w:r>
      <w:r w:rsidR="00B1108A">
        <w:fldChar w:fldCharType="separate"/>
      </w:r>
      <w:r w:rsidR="00C87DB8" w:rsidRPr="00C87DB8">
        <w:rPr>
          <w:b/>
          <w:bCs/>
          <w:cs/>
          <w:lang w:eastAsia="en-US"/>
        </w:rPr>
        <w:t>‎</w:t>
      </w:r>
      <w:r w:rsidR="00C87DB8">
        <w:t>5.1.7</w:t>
      </w:r>
      <w:r w:rsidR="00B1108A">
        <w:fldChar w:fldCharType="end"/>
      </w:r>
      <w:r>
        <w:rPr>
          <w:rFonts w:hint="cs"/>
          <w:b/>
          <w:bCs/>
          <w:rtl/>
          <w:lang w:eastAsia="en-US"/>
        </w:rPr>
        <w:t xml:space="preserve"> </w:t>
      </w:r>
      <w:r w:rsidRPr="006F71E7">
        <w:rPr>
          <w:rFonts w:hint="cs"/>
          <w:rtl/>
          <w:lang w:eastAsia="en-US"/>
        </w:rPr>
        <w:t>יצרף</w:t>
      </w:r>
      <w:r>
        <w:rPr>
          <w:rFonts w:hint="cs"/>
          <w:b/>
          <w:bCs/>
          <w:rtl/>
          <w:lang w:eastAsia="en-US"/>
        </w:rPr>
        <w:t xml:space="preserve"> </w:t>
      </w:r>
      <w:r w:rsidRPr="006F71E7">
        <w:rPr>
          <w:rFonts w:hint="cs"/>
          <w:rtl/>
        </w:rPr>
        <w:t xml:space="preserve">המציע </w:t>
      </w:r>
      <w:r w:rsidRPr="001678FD">
        <w:rPr>
          <w:rFonts w:hint="cs"/>
          <w:rtl/>
        </w:rPr>
        <w:t>אישור תקף של מינהל ההסדרה והאכיפה במשרד התמ"ת בדבר הרשעות ו/או קנסות בגין הפרת חוקי העבודה</w:t>
      </w:r>
      <w:r w:rsidRPr="001678FD">
        <w:rPr>
          <w:rFonts w:hint="cs"/>
          <w:rtl/>
          <w:lang w:eastAsia="en-US"/>
        </w:rPr>
        <w:t>.</w:t>
      </w:r>
    </w:p>
    <w:p w:rsidR="001678FD" w:rsidRPr="001678FD" w:rsidRDefault="001678FD" w:rsidP="00A63D15">
      <w:pPr>
        <w:numPr>
          <w:ilvl w:val="1"/>
          <w:numId w:val="7"/>
        </w:numPr>
        <w:ind w:left="1134" w:hanging="567"/>
        <w:rPr>
          <w:rtl/>
          <w:lang w:eastAsia="en-US"/>
        </w:rPr>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w:t>
      </w:r>
      <w:r w:rsidRPr="001678FD">
        <w:rPr>
          <w:rtl/>
          <w:lang w:eastAsia="en-US"/>
        </w:rPr>
        <w:t xml:space="preserve"> </w:t>
      </w:r>
      <w:r w:rsidR="00E54E7C">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Ref387346900 \r \h</w:instrText>
      </w:r>
      <w:r>
        <w:rPr>
          <w:rtl/>
          <w:lang w:eastAsia="en-US"/>
        </w:rPr>
        <w:instrText xml:space="preserve"> </w:instrText>
      </w:r>
      <w:r w:rsidR="00E54E7C">
        <w:rPr>
          <w:rtl/>
          <w:lang w:eastAsia="en-US"/>
        </w:rPr>
      </w:r>
      <w:r w:rsidR="00E54E7C">
        <w:rPr>
          <w:rtl/>
          <w:lang w:eastAsia="en-US"/>
        </w:rPr>
        <w:fldChar w:fldCharType="separate"/>
      </w:r>
      <w:r w:rsidR="00C87DB8">
        <w:rPr>
          <w:cs/>
          <w:lang w:eastAsia="en-US"/>
        </w:rPr>
        <w:t>‎</w:t>
      </w:r>
      <w:r w:rsidR="00C87DB8">
        <w:rPr>
          <w:lang w:eastAsia="en-US"/>
        </w:rPr>
        <w:t>5.1.8</w:t>
      </w:r>
      <w:r w:rsidR="00E54E7C">
        <w:rPr>
          <w:rtl/>
          <w:lang w:eastAsia="en-US"/>
        </w:rPr>
        <w:fldChar w:fldCharType="end"/>
      </w:r>
      <w:r>
        <w:rPr>
          <w:rFonts w:hint="cs"/>
          <w:rtl/>
          <w:lang w:eastAsia="en-US"/>
        </w:rPr>
        <w:t xml:space="preserve"> </w:t>
      </w:r>
      <w:r w:rsidRPr="001678FD">
        <w:rPr>
          <w:rtl/>
          <w:lang w:eastAsia="en-US"/>
        </w:rPr>
        <w:t>יצרף המציע להצעתו תצהיר בכתב שלו ושל בעלי השליטה בו</w:t>
      </w:r>
      <w:r>
        <w:rPr>
          <w:rFonts w:hint="cs"/>
          <w:rtl/>
          <w:lang w:eastAsia="en-US"/>
        </w:rPr>
        <w:t xml:space="preserve"> בהתאם נוסח נספח ב'2 (א') וב'2 (ב')</w:t>
      </w:r>
      <w:r w:rsidRPr="001678FD">
        <w:rPr>
          <w:rtl/>
          <w:lang w:eastAsia="en-US"/>
        </w:rPr>
        <w:t xml:space="preserve">, בדבר קיום חובותיו בעניין שמירת זכויות העובדים, </w:t>
      </w:r>
      <w:r>
        <w:rPr>
          <w:rtl/>
          <w:lang w:eastAsia="en-US"/>
        </w:rPr>
        <w:t xml:space="preserve">צווי ההרחבה וההסכמים הקיבוציים </w:t>
      </w:r>
      <w:r w:rsidRPr="001678FD">
        <w:rPr>
          <w:rtl/>
          <w:lang w:eastAsia="en-US"/>
        </w:rPr>
        <w:t xml:space="preserve">החלים על המציע כמעסיק לצורך הספקת השירותים. </w:t>
      </w:r>
    </w:p>
    <w:p w:rsidR="00BB1FB7" w:rsidRDefault="00BB1FB7" w:rsidP="007423C6">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w:t>
      </w:r>
      <w:r w:rsidRPr="001678FD">
        <w:rPr>
          <w:rtl/>
          <w:lang w:eastAsia="en-US"/>
        </w:rPr>
        <w:t xml:space="preserve"> </w:t>
      </w:r>
      <w:r w:rsidR="00E54E7C">
        <w:rPr>
          <w:rtl/>
        </w:rPr>
        <w:fldChar w:fldCharType="begin"/>
      </w:r>
      <w:r>
        <w:rPr>
          <w:rtl/>
        </w:rPr>
        <w:instrText xml:space="preserve"> </w:instrText>
      </w:r>
      <w:r>
        <w:instrText>REF</w:instrText>
      </w:r>
      <w:r>
        <w:rPr>
          <w:rtl/>
        </w:rPr>
        <w:instrText xml:space="preserve"> _</w:instrText>
      </w:r>
      <w:r>
        <w:instrText>Ref387349777 \r \h</w:instrText>
      </w:r>
      <w:r>
        <w:rPr>
          <w:rtl/>
        </w:rPr>
        <w:instrText xml:space="preserve"> </w:instrText>
      </w:r>
      <w:r w:rsidR="00E54E7C">
        <w:rPr>
          <w:rtl/>
        </w:rPr>
      </w:r>
      <w:r w:rsidR="00E54E7C">
        <w:rPr>
          <w:rtl/>
        </w:rPr>
        <w:fldChar w:fldCharType="separate"/>
      </w:r>
      <w:r w:rsidR="00C87DB8">
        <w:rPr>
          <w:cs/>
        </w:rPr>
        <w:t>‎</w:t>
      </w:r>
      <w:r w:rsidR="00C87DB8">
        <w:t>5.1.9</w:t>
      </w:r>
      <w:r w:rsidR="00E54E7C">
        <w:rPr>
          <w:rtl/>
        </w:rPr>
        <w:fldChar w:fldCharType="end"/>
      </w:r>
      <w:r>
        <w:rPr>
          <w:rFonts w:hint="cs"/>
          <w:rtl/>
        </w:rPr>
        <w:t xml:space="preserve"> </w:t>
      </w:r>
      <w:r w:rsidRPr="00927F79">
        <w:rPr>
          <w:rtl/>
        </w:rPr>
        <w:t xml:space="preserve">יצרף המציע תצהיר </w:t>
      </w:r>
      <w:r>
        <w:rPr>
          <w:rFonts w:hint="cs"/>
          <w:rtl/>
        </w:rPr>
        <w:t xml:space="preserve">בהתאם לנוסח </w:t>
      </w:r>
      <w:r w:rsidRPr="00927F79">
        <w:rPr>
          <w:rFonts w:hint="cs"/>
          <w:rtl/>
        </w:rPr>
        <w:t xml:space="preserve">הנספח </w:t>
      </w:r>
      <w:r w:rsidR="007423C6">
        <w:rPr>
          <w:rFonts w:hint="cs"/>
          <w:rtl/>
        </w:rPr>
        <w:t>ב'9</w:t>
      </w:r>
      <w:r>
        <w:rPr>
          <w:rFonts w:hint="cs"/>
          <w:rtl/>
        </w:rPr>
        <w:t xml:space="preserve"> </w:t>
      </w:r>
      <w:r w:rsidRPr="00927F79">
        <w:rPr>
          <w:rtl/>
        </w:rPr>
        <w:t xml:space="preserve">במסגרתו יתחייב כי לצורך ביצוע העבודות נשוא ההסכם, לא יועסקו עובדים זרים בהתאם לדרישת הוראת תכ"ם שמספרה 7.12.9 בנושא: "עידוד העסקת עובדים ישראלים במסגרת התקשרויות הממשלה".  </w:t>
      </w:r>
    </w:p>
    <w:p w:rsidR="007423C6" w:rsidRDefault="007423C6" w:rsidP="00C700B2">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Ref387352981 \r \h</w:instrText>
      </w:r>
      <w:r>
        <w:rPr>
          <w:rtl/>
        </w:rPr>
        <w:instrText xml:space="preserve"> </w:instrText>
      </w:r>
      <w:r w:rsidR="00E54E7C">
        <w:rPr>
          <w:rtl/>
        </w:rPr>
      </w:r>
      <w:r w:rsidR="00E54E7C">
        <w:rPr>
          <w:rtl/>
        </w:rPr>
        <w:fldChar w:fldCharType="separate"/>
      </w:r>
      <w:r w:rsidR="00C87DB8">
        <w:rPr>
          <w:cs/>
        </w:rPr>
        <w:t>‎</w:t>
      </w:r>
      <w:r w:rsidR="00C87DB8">
        <w:t>5.1.10</w:t>
      </w:r>
      <w:r w:rsidR="00E54E7C">
        <w:rPr>
          <w:rtl/>
        </w:rPr>
        <w:fldChar w:fldCharType="end"/>
      </w:r>
      <w:r>
        <w:rPr>
          <w:rFonts w:hint="cs"/>
          <w:rtl/>
        </w:rPr>
        <w:t xml:space="preserve"> יצרף המציע </w:t>
      </w:r>
      <w:r w:rsidRPr="001B3A48">
        <w:rPr>
          <w:rFonts w:hint="eastAsia"/>
          <w:rtl/>
        </w:rPr>
        <w:t>התחייבות</w:t>
      </w:r>
      <w:r w:rsidRPr="001B3A48">
        <w:rPr>
          <w:rtl/>
        </w:rPr>
        <w:t xml:space="preserve"> </w:t>
      </w:r>
      <w:r w:rsidRPr="001B3A48">
        <w:rPr>
          <w:rFonts w:hint="eastAsia"/>
          <w:rtl/>
        </w:rPr>
        <w:t>לקיום</w:t>
      </w:r>
      <w:r w:rsidRPr="001B3A48">
        <w:rPr>
          <w:rtl/>
        </w:rPr>
        <w:t xml:space="preserve"> </w:t>
      </w:r>
      <w:r w:rsidRPr="001B3A48">
        <w:rPr>
          <w:rFonts w:hint="eastAsia"/>
          <w:rtl/>
        </w:rPr>
        <w:t>החקיקה</w:t>
      </w:r>
      <w:r w:rsidRPr="001B3A48">
        <w:rPr>
          <w:rtl/>
        </w:rPr>
        <w:t xml:space="preserve"> </w:t>
      </w:r>
      <w:r w:rsidRPr="001B3A48">
        <w:rPr>
          <w:rFonts w:hint="eastAsia"/>
          <w:rtl/>
        </w:rPr>
        <w:t>בתחום</w:t>
      </w:r>
      <w:r w:rsidRPr="001B3A48">
        <w:rPr>
          <w:rtl/>
        </w:rPr>
        <w:t xml:space="preserve"> </w:t>
      </w:r>
      <w:r w:rsidRPr="001B3A48">
        <w:rPr>
          <w:rFonts w:hint="eastAsia"/>
          <w:rtl/>
        </w:rPr>
        <w:t>העסקת</w:t>
      </w:r>
      <w:r w:rsidRPr="001B3A48">
        <w:rPr>
          <w:rtl/>
        </w:rPr>
        <w:t xml:space="preserve"> </w:t>
      </w:r>
      <w:r w:rsidRPr="001B3A48">
        <w:rPr>
          <w:rFonts w:hint="eastAsia"/>
          <w:rtl/>
        </w:rPr>
        <w:t>עובדים</w:t>
      </w:r>
      <w:r w:rsidRPr="001B3A48">
        <w:rPr>
          <w:rtl/>
        </w:rPr>
        <w:t xml:space="preserve"> </w:t>
      </w:r>
      <w:r w:rsidRPr="001B3A48">
        <w:rPr>
          <w:rFonts w:hint="eastAsia"/>
          <w:rtl/>
        </w:rPr>
        <w:t>במהלך</w:t>
      </w:r>
      <w:r w:rsidRPr="001B3A48">
        <w:rPr>
          <w:rtl/>
        </w:rPr>
        <w:t xml:space="preserve"> </w:t>
      </w:r>
      <w:r w:rsidRPr="001B3A48">
        <w:rPr>
          <w:rFonts w:hint="eastAsia"/>
          <w:rtl/>
        </w:rPr>
        <w:t>ההתקשרות</w:t>
      </w:r>
      <w:r w:rsidRPr="001B3A48">
        <w:rPr>
          <w:rFonts w:hint="cs"/>
          <w:rtl/>
        </w:rPr>
        <w:t xml:space="preserve"> </w:t>
      </w:r>
      <w:r>
        <w:rPr>
          <w:rFonts w:hint="cs"/>
          <w:rtl/>
        </w:rPr>
        <w:t>חתום ע"י עו"ד</w:t>
      </w:r>
      <w:r w:rsidR="00C700B2" w:rsidRPr="00C700B2">
        <w:rPr>
          <w:rFonts w:hint="cs"/>
          <w:rtl/>
        </w:rPr>
        <w:t xml:space="preserve"> </w:t>
      </w:r>
      <w:r w:rsidR="00C700B2">
        <w:rPr>
          <w:rFonts w:hint="cs"/>
          <w:rtl/>
        </w:rPr>
        <w:t>על גבי</w:t>
      </w:r>
      <w:r w:rsidR="00C700B2" w:rsidRPr="00C700B2">
        <w:rPr>
          <w:rFonts w:hint="cs"/>
          <w:rtl/>
        </w:rPr>
        <w:t xml:space="preserve"> נספח ב'</w:t>
      </w:r>
      <w:r w:rsidR="00C700B2">
        <w:rPr>
          <w:rFonts w:hint="cs"/>
          <w:rtl/>
        </w:rPr>
        <w:t>5</w:t>
      </w:r>
      <w:r>
        <w:rPr>
          <w:rFonts w:hint="cs"/>
          <w:rtl/>
        </w:rPr>
        <w:t>.</w:t>
      </w:r>
    </w:p>
    <w:p w:rsidR="00033904" w:rsidRDefault="00033904" w:rsidP="00033904">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B1108A">
        <w:fldChar w:fldCharType="begin"/>
      </w:r>
      <w:r w:rsidR="00B1108A">
        <w:instrText xml:space="preserve"> REF _Ref387350351 \r \h  \* MERGEFORMAT </w:instrText>
      </w:r>
      <w:r w:rsidR="00B1108A">
        <w:fldChar w:fldCharType="separate"/>
      </w:r>
      <w:r w:rsidR="00C87DB8">
        <w:rPr>
          <w:cs/>
        </w:rPr>
        <w:t>‎</w:t>
      </w:r>
      <w:r w:rsidR="00C87DB8">
        <w:t>5.1.11</w:t>
      </w:r>
      <w:r w:rsidR="00B1108A">
        <w:fldChar w:fldCharType="end"/>
      </w:r>
      <w:r>
        <w:rPr>
          <w:rFonts w:hint="cs"/>
          <w:rtl/>
        </w:rPr>
        <w:t xml:space="preserve"> יצרף המציע </w:t>
      </w:r>
      <w:r w:rsidRPr="00033904">
        <w:rPr>
          <w:rFonts w:hint="cs"/>
          <w:rtl/>
        </w:rPr>
        <w:t xml:space="preserve">העתק נאמן למקור מאושר על ידי עורך דין של </w:t>
      </w:r>
      <w:r w:rsidRPr="005217F0">
        <w:rPr>
          <w:rFonts w:hint="cs"/>
          <w:rtl/>
        </w:rPr>
        <w:t>רישיון תקף למתן שירותי שמירה על פי חוק חוקרים פרטיים ושרותי שמירה התשל"ב – 1972.</w:t>
      </w:r>
    </w:p>
    <w:p w:rsidR="00033904" w:rsidRDefault="00033904" w:rsidP="00033904">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Ref387350475 \r \h</w:instrText>
      </w:r>
      <w:r>
        <w:rPr>
          <w:rtl/>
        </w:rPr>
        <w:instrText xml:space="preserve"> </w:instrText>
      </w:r>
      <w:r w:rsidR="00E54E7C">
        <w:rPr>
          <w:rtl/>
        </w:rPr>
      </w:r>
      <w:r w:rsidR="00E54E7C">
        <w:rPr>
          <w:rtl/>
        </w:rPr>
        <w:fldChar w:fldCharType="separate"/>
      </w:r>
      <w:r w:rsidR="00C87DB8">
        <w:rPr>
          <w:cs/>
        </w:rPr>
        <w:t>‎</w:t>
      </w:r>
      <w:r w:rsidR="00C87DB8">
        <w:t>5.1.12</w:t>
      </w:r>
      <w:r w:rsidR="00E54E7C">
        <w:rPr>
          <w:rtl/>
        </w:rPr>
        <w:fldChar w:fldCharType="end"/>
      </w:r>
      <w:r w:rsidRPr="00033904">
        <w:rPr>
          <w:rFonts w:hint="cs"/>
          <w:rtl/>
        </w:rPr>
        <w:t xml:space="preserve"> יצרף המציע העתק נאמן למקור מאושר על ידי עורך דין של </w:t>
      </w:r>
      <w:r w:rsidRPr="005217F0">
        <w:rPr>
          <w:rFonts w:hint="cs"/>
          <w:rtl/>
        </w:rPr>
        <w:t xml:space="preserve">רישיון קבלן שירות </w:t>
      </w:r>
      <w:r>
        <w:rPr>
          <w:rFonts w:hint="cs"/>
          <w:rtl/>
        </w:rPr>
        <w:t xml:space="preserve">תקף </w:t>
      </w:r>
      <w:r w:rsidRPr="005217F0">
        <w:rPr>
          <w:rFonts w:hint="cs"/>
          <w:rtl/>
        </w:rPr>
        <w:t>מאת מינהל ההסדרה והאכיפה במשרד התמ"ת לפי חוק העסקת עובדים על ידי קבלני כוח אדם, התשנ"ו – 1996.</w:t>
      </w:r>
    </w:p>
    <w:p w:rsidR="00033904" w:rsidRDefault="00033904" w:rsidP="00033904">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Ref380684790 \r \h</w:instrText>
      </w:r>
      <w:r>
        <w:rPr>
          <w:rtl/>
        </w:rPr>
        <w:instrText xml:space="preserve"> </w:instrText>
      </w:r>
      <w:r w:rsidR="00E54E7C">
        <w:rPr>
          <w:rtl/>
        </w:rPr>
      </w:r>
      <w:r w:rsidR="00E54E7C">
        <w:rPr>
          <w:rtl/>
        </w:rPr>
        <w:fldChar w:fldCharType="separate"/>
      </w:r>
      <w:r w:rsidR="00C87DB8">
        <w:rPr>
          <w:cs/>
        </w:rPr>
        <w:t>‎</w:t>
      </w:r>
      <w:r w:rsidR="00C87DB8">
        <w:t>5.1.13</w:t>
      </w:r>
      <w:r w:rsidR="00E54E7C">
        <w:rPr>
          <w:rtl/>
        </w:rPr>
        <w:fldChar w:fldCharType="end"/>
      </w:r>
      <w:r>
        <w:rPr>
          <w:rFonts w:hint="cs"/>
          <w:rtl/>
        </w:rPr>
        <w:t xml:space="preserve"> יצרף המציע אישור רו"ח בהתאם לנוסח </w:t>
      </w:r>
      <w:r w:rsidRPr="00C47982">
        <w:rPr>
          <w:rFonts w:hint="cs"/>
          <w:rtl/>
        </w:rPr>
        <w:t xml:space="preserve">נספח </w:t>
      </w:r>
      <w:r>
        <w:rPr>
          <w:rFonts w:hint="cs"/>
          <w:rtl/>
        </w:rPr>
        <w:t>ב'8-</w:t>
      </w:r>
      <w:r w:rsidRPr="00033904">
        <w:rPr>
          <w:rFonts w:hint="cs"/>
          <w:rtl/>
        </w:rPr>
        <w:t xml:space="preserve"> </w:t>
      </w:r>
      <w:r w:rsidRPr="00C47982">
        <w:rPr>
          <w:rFonts w:hint="cs"/>
          <w:rtl/>
        </w:rPr>
        <w:t xml:space="preserve">אישור רואה חשבון </w:t>
      </w:r>
      <w:r>
        <w:rPr>
          <w:rFonts w:hint="cs"/>
          <w:rtl/>
        </w:rPr>
        <w:t>אודות הנתונים הכספיים של המציע.</w:t>
      </w:r>
    </w:p>
    <w:p w:rsidR="00033904" w:rsidRDefault="00033904" w:rsidP="00B50024">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E54E7C">
        <w:rPr>
          <w:rtl/>
        </w:rPr>
        <w:fldChar w:fldCharType="begin"/>
      </w:r>
      <w:r w:rsidR="00B50024">
        <w:rPr>
          <w:rtl/>
        </w:rPr>
        <w:instrText xml:space="preserve"> </w:instrText>
      </w:r>
      <w:r w:rsidR="00B50024">
        <w:rPr>
          <w:rFonts w:hint="cs"/>
        </w:rPr>
        <w:instrText>REF</w:instrText>
      </w:r>
      <w:r w:rsidR="00B50024">
        <w:rPr>
          <w:rFonts w:hint="cs"/>
          <w:rtl/>
        </w:rPr>
        <w:instrText xml:space="preserve"> _</w:instrText>
      </w:r>
      <w:r w:rsidR="00B50024">
        <w:rPr>
          <w:rFonts w:hint="cs"/>
        </w:rPr>
        <w:instrText>Ref387241779 \r \h</w:instrText>
      </w:r>
      <w:r w:rsidR="00B50024">
        <w:rPr>
          <w:rtl/>
        </w:rPr>
        <w:instrText xml:space="preserve"> </w:instrText>
      </w:r>
      <w:r w:rsidR="00E54E7C">
        <w:rPr>
          <w:rtl/>
        </w:rPr>
      </w:r>
      <w:r w:rsidR="00E54E7C">
        <w:rPr>
          <w:rtl/>
        </w:rPr>
        <w:fldChar w:fldCharType="separate"/>
      </w:r>
      <w:r w:rsidR="00C87DB8">
        <w:rPr>
          <w:cs/>
        </w:rPr>
        <w:t>‎</w:t>
      </w:r>
      <w:r w:rsidR="00C87DB8">
        <w:t>5.1.14</w:t>
      </w:r>
      <w:r w:rsidR="00E54E7C">
        <w:rPr>
          <w:rtl/>
        </w:rPr>
        <w:fldChar w:fldCharType="end"/>
      </w:r>
      <w:r>
        <w:rPr>
          <w:rFonts w:hint="cs"/>
          <w:rtl/>
        </w:rPr>
        <w:t xml:space="preserve"> יצרף המציע צילום קבלה בגין תשלום דמי השתתפות.</w:t>
      </w:r>
    </w:p>
    <w:p w:rsidR="007423C6" w:rsidRDefault="007423C6" w:rsidP="00B50024">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B1108A">
        <w:fldChar w:fldCharType="begin"/>
      </w:r>
      <w:r w:rsidR="00B1108A">
        <w:instrText xml:space="preserve"> REF _Ref387352504 \r \h  \* MERGEFORMAT </w:instrText>
      </w:r>
      <w:r w:rsidR="00B1108A">
        <w:fldChar w:fldCharType="separate"/>
      </w:r>
      <w:r w:rsidR="00C87DB8">
        <w:rPr>
          <w:cs/>
        </w:rPr>
        <w:t>‎</w:t>
      </w:r>
      <w:r w:rsidR="00C87DB8">
        <w:t>5.2.9</w:t>
      </w:r>
      <w:r w:rsidR="00B1108A">
        <w:fldChar w:fldCharType="end"/>
      </w:r>
      <w:r>
        <w:rPr>
          <w:rFonts w:hint="cs"/>
          <w:rtl/>
        </w:rPr>
        <w:t xml:space="preserve"> </w:t>
      </w:r>
      <w:r w:rsidRPr="007423C6">
        <w:rPr>
          <w:rFonts w:hint="cs"/>
          <w:rtl/>
        </w:rPr>
        <w:t xml:space="preserve">יצרף המציע </w:t>
      </w:r>
      <w:r w:rsidRPr="007423C6">
        <w:rPr>
          <w:rtl/>
        </w:rPr>
        <w:t>העתק נאמן למקור מאושר על ידי עורך דין של רישיון תקף מיוחד להחזקת כלי ירייה לכל סניף מטעם המשרד לביטחון פנים ("מפעל ראוי"). כמו כן, יצרף המציע העתק נאמן למקור, מאושר על ידי עו"ד, של רשימה מפורטת של כלי הנשק המאושרים שברשות המציע</w:t>
      </w:r>
      <w:r>
        <w:rPr>
          <w:rFonts w:hint="cs"/>
          <w:rtl/>
        </w:rPr>
        <w:t>.</w:t>
      </w:r>
    </w:p>
    <w:p w:rsidR="007423C6" w:rsidRDefault="007423C6" w:rsidP="004D6328">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B1108A">
        <w:fldChar w:fldCharType="begin"/>
      </w:r>
      <w:r w:rsidR="00B1108A">
        <w:instrText xml:space="preserve"> REF _Ref387352062 \r \h  \* MERGEFORMAT </w:instrText>
      </w:r>
      <w:r w:rsidR="00B1108A">
        <w:fldChar w:fldCharType="separate"/>
      </w:r>
      <w:r w:rsidR="00C87DB8">
        <w:rPr>
          <w:cs/>
        </w:rPr>
        <w:t>‎</w:t>
      </w:r>
      <w:r w:rsidR="00C87DB8">
        <w:t>5.2.10</w:t>
      </w:r>
      <w:r w:rsidR="00B1108A">
        <w:fldChar w:fldCharType="end"/>
      </w:r>
      <w:r>
        <w:rPr>
          <w:rFonts w:hint="cs"/>
          <w:rtl/>
        </w:rPr>
        <w:t xml:space="preserve"> יצרף המציע תיאור המוקד כולל הציוד המותקן בו והמשמש את המציע לשליטה באתרי האבטחה להם ניתנים שירותים ע"י המציע</w:t>
      </w:r>
      <w:r w:rsidR="004D6328">
        <w:rPr>
          <w:rFonts w:hint="cs"/>
          <w:rtl/>
        </w:rPr>
        <w:t>,</w:t>
      </w:r>
      <w:r>
        <w:rPr>
          <w:rFonts w:hint="cs"/>
          <w:rtl/>
        </w:rPr>
        <w:t xml:space="preserve"> </w:t>
      </w:r>
      <w:r w:rsidR="004D6328" w:rsidRPr="004D6328">
        <w:rPr>
          <w:rFonts w:hint="cs"/>
          <w:rtl/>
        </w:rPr>
        <w:t>אישור משטרה על מוקד ברמה א'</w:t>
      </w:r>
      <w:r w:rsidR="004D6328">
        <w:rPr>
          <w:rFonts w:hint="cs"/>
          <w:rtl/>
        </w:rPr>
        <w:t xml:space="preserve"> </w:t>
      </w:r>
      <w:r>
        <w:rPr>
          <w:rFonts w:hint="cs"/>
          <w:rtl/>
        </w:rPr>
        <w:t xml:space="preserve">וכן </w:t>
      </w:r>
      <w:r w:rsidRPr="007423C6">
        <w:rPr>
          <w:rFonts w:hint="cs"/>
          <w:rtl/>
        </w:rPr>
        <w:t>המציע נדרש להצהיר על קיום מוקד כאמור במסגרת</w:t>
      </w:r>
      <w:r>
        <w:rPr>
          <w:rFonts w:hint="cs"/>
          <w:rtl/>
        </w:rPr>
        <w:t xml:space="preserve"> נספח ב'1.</w:t>
      </w:r>
    </w:p>
    <w:p w:rsidR="00AD73D3" w:rsidRDefault="008651B2" w:rsidP="00B50024">
      <w:pPr>
        <w:numPr>
          <w:ilvl w:val="1"/>
          <w:numId w:val="7"/>
        </w:numPr>
        <w:ind w:left="1134" w:hanging="567"/>
        <w:rPr>
          <w:lang w:eastAsia="en-US"/>
        </w:rPr>
      </w:pPr>
      <w:r w:rsidRPr="004E1538">
        <w:rPr>
          <w:rFonts w:hint="cs"/>
          <w:rtl/>
          <w:lang w:eastAsia="en-US"/>
        </w:rPr>
        <w:t>פרטים אודות ניסיונו של המ</w:t>
      </w:r>
      <w:r>
        <w:rPr>
          <w:rFonts w:hint="cs"/>
          <w:rtl/>
          <w:lang w:eastAsia="en-US"/>
        </w:rPr>
        <w:t>ציע</w:t>
      </w:r>
      <w:r w:rsidRPr="004E1538">
        <w:rPr>
          <w:rFonts w:hint="cs"/>
          <w:rtl/>
          <w:lang w:eastAsia="en-US"/>
        </w:rPr>
        <w:t xml:space="preserve"> כנדרש בסעי</w:t>
      </w:r>
      <w:r w:rsidR="00B50024">
        <w:rPr>
          <w:rFonts w:hint="cs"/>
          <w:rtl/>
          <w:lang w:eastAsia="en-US"/>
        </w:rPr>
        <w:t>פים</w:t>
      </w:r>
      <w:r w:rsidR="00D07F91">
        <w:rPr>
          <w:rFonts w:hint="cs"/>
          <w:rtl/>
          <w:lang w:eastAsia="en-US"/>
        </w:rPr>
        <w:t xml:space="preserve"> </w:t>
      </w:r>
      <w:r w:rsidR="00E54E7C">
        <w:rPr>
          <w:rtl/>
          <w:lang w:eastAsia="en-US"/>
        </w:rPr>
        <w:fldChar w:fldCharType="begin"/>
      </w:r>
      <w:r w:rsidR="00987320">
        <w:rPr>
          <w:rtl/>
          <w:lang w:eastAsia="en-US"/>
        </w:rPr>
        <w:instrText xml:space="preserve"> </w:instrText>
      </w:r>
      <w:r w:rsidR="00987320">
        <w:rPr>
          <w:rFonts w:hint="cs"/>
          <w:lang w:eastAsia="en-US"/>
        </w:rPr>
        <w:instrText>REF</w:instrText>
      </w:r>
      <w:r w:rsidR="00987320">
        <w:rPr>
          <w:rFonts w:hint="cs"/>
          <w:rtl/>
          <w:lang w:eastAsia="en-US"/>
        </w:rPr>
        <w:instrText xml:space="preserve"> _</w:instrText>
      </w:r>
      <w:r w:rsidR="00987320">
        <w:rPr>
          <w:rFonts w:hint="cs"/>
          <w:lang w:eastAsia="en-US"/>
        </w:rPr>
        <w:instrText>Ref380686652 \r \h</w:instrText>
      </w:r>
      <w:r w:rsidR="00987320">
        <w:rPr>
          <w:rtl/>
          <w:lang w:eastAsia="en-US"/>
        </w:rPr>
        <w:instrText xml:space="preserve"> </w:instrText>
      </w:r>
      <w:r w:rsidR="00E54E7C">
        <w:rPr>
          <w:rtl/>
          <w:lang w:eastAsia="en-US"/>
        </w:rPr>
      </w:r>
      <w:r w:rsidR="00E54E7C">
        <w:rPr>
          <w:rtl/>
          <w:lang w:eastAsia="en-US"/>
        </w:rPr>
        <w:fldChar w:fldCharType="separate"/>
      </w:r>
      <w:r w:rsidR="00C87DB8">
        <w:rPr>
          <w:cs/>
          <w:lang w:eastAsia="en-US"/>
        </w:rPr>
        <w:t>‎</w:t>
      </w:r>
      <w:r w:rsidR="00C87DB8">
        <w:rPr>
          <w:lang w:eastAsia="en-US"/>
        </w:rPr>
        <w:t>5.2.1</w:t>
      </w:r>
      <w:r w:rsidR="00E54E7C">
        <w:rPr>
          <w:rtl/>
          <w:lang w:eastAsia="en-US"/>
        </w:rPr>
        <w:fldChar w:fldCharType="end"/>
      </w:r>
      <w:r w:rsidR="00B50024">
        <w:rPr>
          <w:rFonts w:hint="cs"/>
          <w:rtl/>
          <w:lang w:eastAsia="en-US"/>
        </w:rPr>
        <w:t>-</w:t>
      </w:r>
      <w:r w:rsidR="00E54E7C">
        <w:rPr>
          <w:rtl/>
          <w:lang w:eastAsia="en-US"/>
        </w:rPr>
        <w:fldChar w:fldCharType="begin"/>
      </w:r>
      <w:r w:rsidR="00B50024">
        <w:rPr>
          <w:rtl/>
          <w:lang w:eastAsia="en-US"/>
        </w:rPr>
        <w:instrText xml:space="preserve"> </w:instrText>
      </w:r>
      <w:r w:rsidR="00B50024">
        <w:rPr>
          <w:rFonts w:hint="cs"/>
          <w:lang w:eastAsia="en-US"/>
        </w:rPr>
        <w:instrText>REF</w:instrText>
      </w:r>
      <w:r w:rsidR="00B50024">
        <w:rPr>
          <w:rFonts w:hint="cs"/>
          <w:rtl/>
          <w:lang w:eastAsia="en-US"/>
        </w:rPr>
        <w:instrText xml:space="preserve"> _</w:instrText>
      </w:r>
      <w:r w:rsidR="00B50024">
        <w:rPr>
          <w:rFonts w:hint="cs"/>
          <w:lang w:eastAsia="en-US"/>
        </w:rPr>
        <w:instrText>Ref387351923 \r \h</w:instrText>
      </w:r>
      <w:r w:rsidR="00B50024">
        <w:rPr>
          <w:rtl/>
          <w:lang w:eastAsia="en-US"/>
        </w:rPr>
        <w:instrText xml:space="preserve"> </w:instrText>
      </w:r>
      <w:r w:rsidR="00E54E7C">
        <w:rPr>
          <w:rtl/>
          <w:lang w:eastAsia="en-US"/>
        </w:rPr>
      </w:r>
      <w:r w:rsidR="00E54E7C">
        <w:rPr>
          <w:rtl/>
          <w:lang w:eastAsia="en-US"/>
        </w:rPr>
        <w:fldChar w:fldCharType="separate"/>
      </w:r>
      <w:r w:rsidR="00C87DB8">
        <w:rPr>
          <w:cs/>
          <w:lang w:eastAsia="en-US"/>
        </w:rPr>
        <w:t>‎</w:t>
      </w:r>
      <w:r w:rsidR="00C87DB8">
        <w:rPr>
          <w:lang w:eastAsia="en-US"/>
        </w:rPr>
        <w:t>5.2.2</w:t>
      </w:r>
      <w:r w:rsidR="00E54E7C">
        <w:rPr>
          <w:rtl/>
          <w:lang w:eastAsia="en-US"/>
        </w:rPr>
        <w:fldChar w:fldCharType="end"/>
      </w:r>
      <w:r w:rsidR="00987320">
        <w:rPr>
          <w:rFonts w:hint="cs"/>
          <w:rtl/>
          <w:lang w:eastAsia="en-US"/>
        </w:rPr>
        <w:t xml:space="preserve"> </w:t>
      </w:r>
      <w:r w:rsidRPr="004E1538">
        <w:rPr>
          <w:rFonts w:hint="cs"/>
          <w:rtl/>
          <w:lang w:eastAsia="en-US"/>
        </w:rPr>
        <w:t xml:space="preserve">לעיל. </w:t>
      </w:r>
      <w:bookmarkStart w:id="60" w:name="_Ref299615356"/>
      <w:r w:rsidRPr="004E1538">
        <w:rPr>
          <w:rFonts w:hint="cs"/>
          <w:rtl/>
          <w:lang w:eastAsia="en-US"/>
        </w:rPr>
        <w:t>הניסיו</w:t>
      </w:r>
      <w:r w:rsidRPr="004E1538">
        <w:rPr>
          <w:rFonts w:hint="eastAsia"/>
          <w:rtl/>
          <w:lang w:eastAsia="en-US"/>
        </w:rPr>
        <w:t>ן</w:t>
      </w:r>
      <w:r w:rsidRPr="004E1538">
        <w:rPr>
          <w:rFonts w:hint="cs"/>
          <w:rtl/>
          <w:lang w:eastAsia="en-US"/>
        </w:rPr>
        <w:t xml:space="preserve"> הנדרש על-פי סעיף זה יפורט ברשימה כרונולוגית מלאה של </w:t>
      </w:r>
      <w:r w:rsidR="001D0E1F" w:rsidRPr="004E1538">
        <w:rPr>
          <w:rFonts w:hint="cs"/>
          <w:rtl/>
          <w:lang w:eastAsia="en-US"/>
        </w:rPr>
        <w:t>ה</w:t>
      </w:r>
      <w:r w:rsidR="001D0E1F">
        <w:rPr>
          <w:rFonts w:hint="cs"/>
          <w:rtl/>
          <w:lang w:eastAsia="en-US"/>
        </w:rPr>
        <w:t>פעילויות</w:t>
      </w:r>
      <w:r w:rsidR="001D0E1F" w:rsidRPr="004E1538">
        <w:rPr>
          <w:rFonts w:hint="cs"/>
          <w:rtl/>
          <w:lang w:eastAsia="en-US"/>
        </w:rPr>
        <w:t xml:space="preserve"> </w:t>
      </w:r>
      <w:r w:rsidRPr="004E1538">
        <w:rPr>
          <w:rFonts w:hint="cs"/>
          <w:rtl/>
          <w:lang w:eastAsia="en-US"/>
        </w:rPr>
        <w:t>שבוצעו במהלך שנות הניסיון, כולל רשימת הלקוחות שקיבלו שירות זה או דומה לו מהמ</w:t>
      </w:r>
      <w:r>
        <w:rPr>
          <w:rFonts w:hint="cs"/>
          <w:rtl/>
          <w:lang w:eastAsia="en-US"/>
        </w:rPr>
        <w:t>ציע</w:t>
      </w:r>
      <w:r w:rsidRPr="004E1538">
        <w:rPr>
          <w:rFonts w:hint="cs"/>
          <w:rtl/>
          <w:lang w:eastAsia="en-US"/>
        </w:rPr>
        <w:t xml:space="preserve">, תוך ציון שם הלקוח, שם איש הקשר </w:t>
      </w:r>
      <w:bookmarkEnd w:id="60"/>
      <w:r>
        <w:rPr>
          <w:rFonts w:hint="cs"/>
          <w:rtl/>
          <w:lang w:eastAsia="en-US"/>
        </w:rPr>
        <w:t>ופרטי ההתקשרות עמו</w:t>
      </w:r>
      <w:r w:rsidRPr="004E1538">
        <w:rPr>
          <w:rFonts w:hint="cs"/>
          <w:rtl/>
          <w:lang w:eastAsia="en-US"/>
        </w:rPr>
        <w:t>. (נספח ב'</w:t>
      </w:r>
      <w:r w:rsidR="007673EE">
        <w:rPr>
          <w:rFonts w:hint="cs"/>
          <w:rtl/>
          <w:lang w:eastAsia="en-US"/>
        </w:rPr>
        <w:t>1)</w:t>
      </w:r>
      <w:r w:rsidRPr="004E1538">
        <w:rPr>
          <w:rFonts w:hint="cs"/>
          <w:rtl/>
          <w:lang w:eastAsia="en-US"/>
        </w:rPr>
        <w:t>.</w:t>
      </w:r>
      <w:bookmarkStart w:id="61" w:name="_Ref297537484"/>
      <w:bookmarkStart w:id="62" w:name="_Ref173487223"/>
    </w:p>
    <w:p w:rsidR="00B50024" w:rsidRDefault="00B50024" w:rsidP="00922B07">
      <w:pPr>
        <w:numPr>
          <w:ilvl w:val="1"/>
          <w:numId w:val="7"/>
        </w:numPr>
        <w:ind w:left="1134" w:hanging="567"/>
        <w:rPr>
          <w:lang w:eastAsia="en-US"/>
        </w:rPr>
      </w:pPr>
      <w:r>
        <w:rPr>
          <w:rFonts w:hint="cs"/>
          <w:rtl/>
          <w:lang w:eastAsia="en-US"/>
        </w:rPr>
        <w:t xml:space="preserve">פרטים אודות משאבי המציע וכ"א שברשותו </w:t>
      </w:r>
      <w:r w:rsidRPr="004E1538">
        <w:rPr>
          <w:rFonts w:hint="cs"/>
          <w:rtl/>
          <w:lang w:eastAsia="en-US"/>
        </w:rPr>
        <w:t>כנדרש בסעי</w:t>
      </w:r>
      <w:r>
        <w:rPr>
          <w:rFonts w:hint="cs"/>
          <w:rtl/>
          <w:lang w:eastAsia="en-US"/>
        </w:rPr>
        <w:t>פים</w:t>
      </w:r>
      <w:r w:rsidR="00922B07">
        <w:rPr>
          <w:rFonts w:hint="cs"/>
          <w:rtl/>
          <w:lang w:eastAsia="en-US"/>
        </w:rPr>
        <w:t xml:space="preserve"> </w:t>
      </w:r>
      <w:r w:rsidR="00922B07">
        <w:rPr>
          <w:rtl/>
          <w:lang w:eastAsia="en-US"/>
        </w:rPr>
        <w:fldChar w:fldCharType="begin"/>
      </w:r>
      <w:r w:rsidR="00922B07">
        <w:rPr>
          <w:rtl/>
          <w:lang w:eastAsia="en-US"/>
        </w:rPr>
        <w:instrText xml:space="preserve"> </w:instrText>
      </w:r>
      <w:r w:rsidR="00922B07">
        <w:rPr>
          <w:rFonts w:hint="cs"/>
          <w:lang w:eastAsia="en-US"/>
        </w:rPr>
        <w:instrText>REF</w:instrText>
      </w:r>
      <w:r w:rsidR="00922B07">
        <w:rPr>
          <w:rFonts w:hint="cs"/>
          <w:rtl/>
          <w:lang w:eastAsia="en-US"/>
        </w:rPr>
        <w:instrText xml:space="preserve"> _</w:instrText>
      </w:r>
      <w:r w:rsidR="00922B07">
        <w:rPr>
          <w:rFonts w:hint="cs"/>
          <w:lang w:eastAsia="en-US"/>
        </w:rPr>
        <w:instrText>Ref393227768 \r \h</w:instrText>
      </w:r>
      <w:r w:rsidR="00922B07">
        <w:rPr>
          <w:rtl/>
          <w:lang w:eastAsia="en-US"/>
        </w:rPr>
        <w:instrText xml:space="preserve"> </w:instrText>
      </w:r>
      <w:r w:rsidR="00922B07">
        <w:rPr>
          <w:rtl/>
          <w:lang w:eastAsia="en-US"/>
        </w:rPr>
      </w:r>
      <w:r w:rsidR="00922B07">
        <w:rPr>
          <w:rtl/>
          <w:lang w:eastAsia="en-US"/>
        </w:rPr>
        <w:fldChar w:fldCharType="separate"/>
      </w:r>
      <w:r w:rsidR="00C87DB8">
        <w:rPr>
          <w:cs/>
          <w:lang w:eastAsia="en-US"/>
        </w:rPr>
        <w:t>‎</w:t>
      </w:r>
      <w:r w:rsidR="00C87DB8">
        <w:rPr>
          <w:lang w:eastAsia="en-US"/>
        </w:rPr>
        <w:t>5.2.3</w:t>
      </w:r>
      <w:r w:rsidR="00922B07">
        <w:rPr>
          <w:rtl/>
          <w:lang w:eastAsia="en-US"/>
        </w:rPr>
        <w:fldChar w:fldCharType="end"/>
      </w:r>
      <w:r w:rsidR="00922B07">
        <w:rPr>
          <w:rFonts w:hint="cs"/>
          <w:rtl/>
          <w:lang w:eastAsia="en-US"/>
        </w:rPr>
        <w:t>,</w:t>
      </w:r>
      <w:r w:rsidR="000F3B78">
        <w:rPr>
          <w:rFonts w:hint="cs"/>
          <w:rtl/>
          <w:lang w:eastAsia="en-US"/>
        </w:rPr>
        <w:t xml:space="preserve"> </w:t>
      </w:r>
      <w:r w:rsidR="00E54E7C">
        <w:rPr>
          <w:rtl/>
          <w:lang w:eastAsia="en-US"/>
        </w:rPr>
        <w:fldChar w:fldCharType="begin"/>
      </w:r>
      <w:r w:rsidR="00481CDC">
        <w:rPr>
          <w:rtl/>
          <w:lang w:eastAsia="en-US"/>
        </w:rPr>
        <w:instrText xml:space="preserve"> </w:instrText>
      </w:r>
      <w:r w:rsidR="00481CDC">
        <w:rPr>
          <w:rFonts w:hint="cs"/>
          <w:lang w:eastAsia="en-US"/>
        </w:rPr>
        <w:instrText>REF</w:instrText>
      </w:r>
      <w:r w:rsidR="00481CDC">
        <w:rPr>
          <w:rFonts w:hint="cs"/>
          <w:rtl/>
          <w:lang w:eastAsia="en-US"/>
        </w:rPr>
        <w:instrText xml:space="preserve"> _</w:instrText>
      </w:r>
      <w:r w:rsidR="00481CDC">
        <w:rPr>
          <w:rFonts w:hint="cs"/>
          <w:lang w:eastAsia="en-US"/>
        </w:rPr>
        <w:instrText>Ref387675418 \n \h</w:instrText>
      </w:r>
      <w:r w:rsidR="00481CDC">
        <w:rPr>
          <w:rtl/>
          <w:lang w:eastAsia="en-US"/>
        </w:rPr>
        <w:instrText xml:space="preserve"> </w:instrText>
      </w:r>
      <w:r w:rsidR="00E54E7C">
        <w:rPr>
          <w:rtl/>
          <w:lang w:eastAsia="en-US"/>
        </w:rPr>
      </w:r>
      <w:r w:rsidR="00E54E7C">
        <w:rPr>
          <w:rtl/>
          <w:lang w:eastAsia="en-US"/>
        </w:rPr>
        <w:fldChar w:fldCharType="separate"/>
      </w:r>
      <w:r w:rsidR="00C87DB8">
        <w:rPr>
          <w:cs/>
          <w:lang w:eastAsia="en-US"/>
        </w:rPr>
        <w:t>‎</w:t>
      </w:r>
      <w:r w:rsidR="00C87DB8">
        <w:rPr>
          <w:lang w:eastAsia="en-US"/>
        </w:rPr>
        <w:t>5.2.4</w:t>
      </w:r>
      <w:r w:rsidR="00E54E7C">
        <w:rPr>
          <w:rtl/>
          <w:lang w:eastAsia="en-US"/>
        </w:rPr>
        <w:fldChar w:fldCharType="end"/>
      </w:r>
      <w:r w:rsidR="0091579B">
        <w:rPr>
          <w:rFonts w:hint="cs"/>
          <w:rtl/>
          <w:lang w:eastAsia="en-US"/>
        </w:rPr>
        <w:t>,</w:t>
      </w:r>
      <w:r w:rsidR="007423C6">
        <w:rPr>
          <w:rFonts w:hint="cs"/>
          <w:rtl/>
          <w:lang w:eastAsia="en-US"/>
        </w:rPr>
        <w:t xml:space="preserve"> </w:t>
      </w:r>
      <w:r w:rsidR="00E54E7C">
        <w:rPr>
          <w:rtl/>
          <w:lang w:eastAsia="en-US"/>
        </w:rPr>
        <w:fldChar w:fldCharType="begin"/>
      </w:r>
      <w:r w:rsidR="00C277D7">
        <w:rPr>
          <w:rtl/>
          <w:lang w:eastAsia="en-US"/>
        </w:rPr>
        <w:instrText xml:space="preserve"> </w:instrText>
      </w:r>
      <w:r w:rsidR="00C277D7">
        <w:rPr>
          <w:rFonts w:hint="cs"/>
          <w:lang w:eastAsia="en-US"/>
        </w:rPr>
        <w:instrText>REF</w:instrText>
      </w:r>
      <w:r w:rsidR="00C277D7">
        <w:rPr>
          <w:rFonts w:hint="cs"/>
          <w:rtl/>
          <w:lang w:eastAsia="en-US"/>
        </w:rPr>
        <w:instrText xml:space="preserve"> _</w:instrText>
      </w:r>
      <w:r w:rsidR="00C277D7">
        <w:rPr>
          <w:rFonts w:hint="cs"/>
          <w:lang w:eastAsia="en-US"/>
        </w:rPr>
        <w:instrText>Ref387352309 \r \h</w:instrText>
      </w:r>
      <w:r w:rsidR="00C277D7">
        <w:rPr>
          <w:rtl/>
          <w:lang w:eastAsia="en-US"/>
        </w:rPr>
        <w:instrText xml:space="preserve"> </w:instrText>
      </w:r>
      <w:r w:rsidR="00E54E7C">
        <w:rPr>
          <w:rtl/>
          <w:lang w:eastAsia="en-US"/>
        </w:rPr>
      </w:r>
      <w:r w:rsidR="00E54E7C">
        <w:rPr>
          <w:rtl/>
          <w:lang w:eastAsia="en-US"/>
        </w:rPr>
        <w:fldChar w:fldCharType="separate"/>
      </w:r>
      <w:r w:rsidR="00C87DB8">
        <w:rPr>
          <w:cs/>
          <w:lang w:eastAsia="en-US"/>
        </w:rPr>
        <w:t>‎</w:t>
      </w:r>
      <w:r w:rsidR="00C87DB8">
        <w:rPr>
          <w:lang w:eastAsia="en-US"/>
        </w:rPr>
        <w:t>5.2.5</w:t>
      </w:r>
      <w:r w:rsidR="00E54E7C">
        <w:rPr>
          <w:rtl/>
          <w:lang w:eastAsia="en-US"/>
        </w:rPr>
        <w:fldChar w:fldCharType="end"/>
      </w:r>
      <w:r w:rsidR="00C277D7">
        <w:rPr>
          <w:rFonts w:hint="cs"/>
          <w:rtl/>
          <w:lang w:eastAsia="en-US"/>
        </w:rPr>
        <w:t>,</w:t>
      </w:r>
      <w:r w:rsidR="007423C6">
        <w:rPr>
          <w:rFonts w:hint="cs"/>
          <w:rtl/>
          <w:lang w:eastAsia="en-US"/>
        </w:rPr>
        <w:t xml:space="preserve"> </w:t>
      </w:r>
      <w:r w:rsidR="00E54E7C">
        <w:rPr>
          <w:rtl/>
          <w:lang w:eastAsia="en-US"/>
        </w:rPr>
        <w:fldChar w:fldCharType="begin"/>
      </w:r>
      <w:r w:rsidR="00C277D7">
        <w:rPr>
          <w:rtl/>
          <w:lang w:eastAsia="en-US"/>
        </w:rPr>
        <w:instrText xml:space="preserve"> </w:instrText>
      </w:r>
      <w:r w:rsidR="00C277D7">
        <w:rPr>
          <w:rFonts w:hint="cs"/>
          <w:lang w:eastAsia="en-US"/>
        </w:rPr>
        <w:instrText>REF</w:instrText>
      </w:r>
      <w:r w:rsidR="00C277D7">
        <w:rPr>
          <w:rFonts w:hint="cs"/>
          <w:rtl/>
          <w:lang w:eastAsia="en-US"/>
        </w:rPr>
        <w:instrText xml:space="preserve"> _</w:instrText>
      </w:r>
      <w:r w:rsidR="00C277D7">
        <w:rPr>
          <w:rFonts w:hint="cs"/>
          <w:lang w:eastAsia="en-US"/>
        </w:rPr>
        <w:instrText>Ref387352362 \r \h</w:instrText>
      </w:r>
      <w:r w:rsidR="00C277D7">
        <w:rPr>
          <w:rtl/>
          <w:lang w:eastAsia="en-US"/>
        </w:rPr>
        <w:instrText xml:space="preserve"> </w:instrText>
      </w:r>
      <w:r w:rsidR="00E54E7C">
        <w:rPr>
          <w:rtl/>
          <w:lang w:eastAsia="en-US"/>
        </w:rPr>
      </w:r>
      <w:r w:rsidR="00E54E7C">
        <w:rPr>
          <w:rtl/>
          <w:lang w:eastAsia="en-US"/>
        </w:rPr>
        <w:fldChar w:fldCharType="separate"/>
      </w:r>
      <w:r w:rsidR="00C87DB8">
        <w:rPr>
          <w:cs/>
          <w:lang w:eastAsia="en-US"/>
        </w:rPr>
        <w:t>‎</w:t>
      </w:r>
      <w:r w:rsidR="00C87DB8">
        <w:rPr>
          <w:lang w:eastAsia="en-US"/>
        </w:rPr>
        <w:t>5.2.6</w:t>
      </w:r>
      <w:r w:rsidR="00E54E7C">
        <w:rPr>
          <w:rtl/>
          <w:lang w:eastAsia="en-US"/>
        </w:rPr>
        <w:fldChar w:fldCharType="end"/>
      </w:r>
      <w:r>
        <w:rPr>
          <w:rFonts w:hint="cs"/>
          <w:rtl/>
          <w:lang w:eastAsia="en-US"/>
        </w:rPr>
        <w:t xml:space="preserve">, </w:t>
      </w:r>
      <w:r w:rsidR="00922B07">
        <w:rPr>
          <w:rtl/>
          <w:lang w:eastAsia="en-US"/>
        </w:rPr>
        <w:fldChar w:fldCharType="begin"/>
      </w:r>
      <w:r w:rsidR="00922B07">
        <w:rPr>
          <w:rtl/>
          <w:lang w:eastAsia="en-US"/>
        </w:rPr>
        <w:instrText xml:space="preserve"> </w:instrText>
      </w:r>
      <w:r w:rsidR="00922B07">
        <w:rPr>
          <w:rFonts w:hint="cs"/>
          <w:lang w:eastAsia="en-US"/>
        </w:rPr>
        <w:instrText>REF</w:instrText>
      </w:r>
      <w:r w:rsidR="00922B07">
        <w:rPr>
          <w:rFonts w:hint="cs"/>
          <w:rtl/>
          <w:lang w:eastAsia="en-US"/>
        </w:rPr>
        <w:instrText xml:space="preserve"> _</w:instrText>
      </w:r>
      <w:r w:rsidR="00922B07">
        <w:rPr>
          <w:rFonts w:hint="cs"/>
          <w:lang w:eastAsia="en-US"/>
        </w:rPr>
        <w:instrText>Ref393227847 \r \h</w:instrText>
      </w:r>
      <w:r w:rsidR="00922B07">
        <w:rPr>
          <w:rtl/>
          <w:lang w:eastAsia="en-US"/>
        </w:rPr>
        <w:instrText xml:space="preserve"> </w:instrText>
      </w:r>
      <w:r w:rsidR="00922B07">
        <w:rPr>
          <w:rtl/>
          <w:lang w:eastAsia="en-US"/>
        </w:rPr>
      </w:r>
      <w:r w:rsidR="00922B07">
        <w:rPr>
          <w:rtl/>
          <w:lang w:eastAsia="en-US"/>
        </w:rPr>
        <w:fldChar w:fldCharType="separate"/>
      </w:r>
      <w:r w:rsidR="00C87DB8">
        <w:rPr>
          <w:cs/>
          <w:lang w:eastAsia="en-US"/>
        </w:rPr>
        <w:t>‎</w:t>
      </w:r>
      <w:r w:rsidR="00C87DB8">
        <w:rPr>
          <w:lang w:eastAsia="en-US"/>
        </w:rPr>
        <w:t>5.2.7</w:t>
      </w:r>
      <w:r w:rsidR="00922B07">
        <w:rPr>
          <w:rtl/>
          <w:lang w:eastAsia="en-US"/>
        </w:rPr>
        <w:fldChar w:fldCharType="end"/>
      </w:r>
      <w:r w:rsidR="00922B07">
        <w:rPr>
          <w:rFonts w:hint="cs"/>
          <w:rtl/>
          <w:lang w:eastAsia="en-US"/>
        </w:rPr>
        <w:t xml:space="preserve">, </w:t>
      </w:r>
      <w:r w:rsidR="00E54E7C">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Ref387352045 \r \h</w:instrText>
      </w:r>
      <w:r>
        <w:rPr>
          <w:rtl/>
          <w:lang w:eastAsia="en-US"/>
        </w:rPr>
        <w:instrText xml:space="preserve"> </w:instrText>
      </w:r>
      <w:r w:rsidR="00E54E7C">
        <w:rPr>
          <w:rtl/>
          <w:lang w:eastAsia="en-US"/>
        </w:rPr>
      </w:r>
      <w:r w:rsidR="00E54E7C">
        <w:rPr>
          <w:rtl/>
          <w:lang w:eastAsia="en-US"/>
        </w:rPr>
        <w:fldChar w:fldCharType="separate"/>
      </w:r>
      <w:r w:rsidR="00C87DB8">
        <w:rPr>
          <w:cs/>
          <w:lang w:eastAsia="en-US"/>
        </w:rPr>
        <w:t>‎</w:t>
      </w:r>
      <w:r w:rsidR="00C87DB8">
        <w:rPr>
          <w:lang w:eastAsia="en-US"/>
        </w:rPr>
        <w:t>5.2.8</w:t>
      </w:r>
      <w:r w:rsidR="00E54E7C">
        <w:rPr>
          <w:rtl/>
          <w:lang w:eastAsia="en-US"/>
        </w:rPr>
        <w:fldChar w:fldCharType="end"/>
      </w:r>
      <w:r>
        <w:rPr>
          <w:rFonts w:hint="cs"/>
          <w:rtl/>
          <w:lang w:eastAsia="en-US"/>
        </w:rPr>
        <w:t xml:space="preserve"> ו-</w:t>
      </w:r>
      <w:r w:rsidR="00E54E7C">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Ref387352062 \r \h</w:instrText>
      </w:r>
      <w:r>
        <w:rPr>
          <w:rtl/>
          <w:lang w:eastAsia="en-US"/>
        </w:rPr>
        <w:instrText xml:space="preserve"> </w:instrText>
      </w:r>
      <w:r w:rsidR="00E54E7C">
        <w:rPr>
          <w:rtl/>
          <w:lang w:eastAsia="en-US"/>
        </w:rPr>
      </w:r>
      <w:r w:rsidR="00E54E7C">
        <w:rPr>
          <w:rtl/>
          <w:lang w:eastAsia="en-US"/>
        </w:rPr>
        <w:fldChar w:fldCharType="separate"/>
      </w:r>
      <w:r w:rsidR="00C87DB8">
        <w:rPr>
          <w:cs/>
          <w:lang w:eastAsia="en-US"/>
        </w:rPr>
        <w:t>‎</w:t>
      </w:r>
      <w:r w:rsidR="00C87DB8">
        <w:rPr>
          <w:lang w:eastAsia="en-US"/>
        </w:rPr>
        <w:t>5.2.10</w:t>
      </w:r>
      <w:r w:rsidR="00E54E7C">
        <w:rPr>
          <w:rtl/>
          <w:lang w:eastAsia="en-US"/>
        </w:rPr>
        <w:fldChar w:fldCharType="end"/>
      </w:r>
      <w:r w:rsidR="00922B07">
        <w:rPr>
          <w:rFonts w:hint="cs"/>
          <w:rtl/>
          <w:lang w:eastAsia="en-US"/>
        </w:rPr>
        <w:t xml:space="preserve"> יפורטו על גבי חבורת ההצעה (נספח ב'1). בנוסף המציע יצרף קו"ח של </w:t>
      </w:r>
      <w:r w:rsidR="00922B07" w:rsidRPr="00922B07">
        <w:rPr>
          <w:rFonts w:hint="cs"/>
          <w:rtl/>
          <w:lang w:eastAsia="en-US"/>
        </w:rPr>
        <w:t>מנכ"ל המציע ו/או מנהל חטיבת האבטחה</w:t>
      </w:r>
      <w:r w:rsidR="00922B07">
        <w:rPr>
          <w:rFonts w:hint="cs"/>
          <w:rtl/>
          <w:lang w:eastAsia="en-US"/>
        </w:rPr>
        <w:t>.</w:t>
      </w:r>
    </w:p>
    <w:p w:rsidR="007423C6" w:rsidRPr="007423C6" w:rsidRDefault="007423C6" w:rsidP="007673EE">
      <w:pPr>
        <w:numPr>
          <w:ilvl w:val="1"/>
          <w:numId w:val="7"/>
        </w:numPr>
        <w:ind w:left="1134" w:hanging="567"/>
        <w:rPr>
          <w:b/>
          <w:bCs/>
          <w:lang w:eastAsia="en-US"/>
        </w:rPr>
      </w:pPr>
      <w:r w:rsidRPr="007423C6">
        <w:rPr>
          <w:rFonts w:hint="cs"/>
          <w:b/>
          <w:bCs/>
          <w:rtl/>
          <w:lang w:eastAsia="en-US"/>
        </w:rPr>
        <w:t>מסמכים נוספים:</w:t>
      </w:r>
    </w:p>
    <w:p w:rsidR="008651B2" w:rsidRPr="004E1538" w:rsidRDefault="008651B2" w:rsidP="007423C6">
      <w:pPr>
        <w:numPr>
          <w:ilvl w:val="2"/>
          <w:numId w:val="7"/>
        </w:numPr>
        <w:ind w:left="1842" w:hanging="708"/>
        <w:rPr>
          <w:lang w:eastAsia="en-US"/>
        </w:rPr>
      </w:pPr>
      <w:r w:rsidRPr="004E1538">
        <w:rPr>
          <w:rFonts w:hint="cs"/>
          <w:rtl/>
          <w:lang w:eastAsia="en-US"/>
        </w:rPr>
        <w:t>התחייבות לשמירת סודיות ולמניעת ניגוד עניינים (נספח</w:t>
      </w:r>
      <w:r w:rsidRPr="004E1538">
        <w:rPr>
          <w:rtl/>
          <w:lang w:eastAsia="en-US"/>
        </w:rPr>
        <w:t xml:space="preserve"> </w:t>
      </w:r>
      <w:r w:rsidR="00E50EBF" w:rsidRPr="004E1538">
        <w:rPr>
          <w:rFonts w:hint="cs"/>
          <w:rtl/>
          <w:lang w:eastAsia="en-US"/>
        </w:rPr>
        <w:t>ב'</w:t>
      </w:r>
      <w:r w:rsidR="007673EE">
        <w:rPr>
          <w:rFonts w:hint="cs"/>
          <w:rtl/>
          <w:lang w:eastAsia="en-US"/>
        </w:rPr>
        <w:t>6</w:t>
      </w:r>
      <w:r w:rsidRPr="004E1538">
        <w:rPr>
          <w:rFonts w:hint="cs"/>
          <w:rtl/>
          <w:lang w:eastAsia="en-US"/>
        </w:rPr>
        <w:t>).</w:t>
      </w:r>
    </w:p>
    <w:p w:rsidR="008651B2" w:rsidRDefault="008651B2" w:rsidP="007423C6">
      <w:pPr>
        <w:numPr>
          <w:ilvl w:val="2"/>
          <w:numId w:val="7"/>
        </w:numPr>
        <w:ind w:left="1842" w:hanging="708"/>
        <w:rPr>
          <w:lang w:eastAsia="en-US"/>
        </w:rPr>
      </w:pPr>
      <w:r w:rsidRPr="004E1538">
        <w:rPr>
          <w:rFonts w:hint="cs"/>
          <w:rtl/>
          <w:lang w:eastAsia="en-US"/>
        </w:rPr>
        <w:t xml:space="preserve">הצהרה על שימוש בתוכנות מקוריות </w:t>
      </w:r>
      <w:r w:rsidRPr="004E1538">
        <w:rPr>
          <w:rtl/>
          <w:lang w:eastAsia="en-US"/>
        </w:rPr>
        <w:t xml:space="preserve">(נספח </w:t>
      </w:r>
      <w:r w:rsidR="00E50EBF" w:rsidRPr="004E1538">
        <w:rPr>
          <w:rFonts w:hint="cs"/>
          <w:rtl/>
          <w:lang w:eastAsia="en-US"/>
        </w:rPr>
        <w:t>ב'</w:t>
      </w:r>
      <w:r w:rsidR="007673EE">
        <w:rPr>
          <w:rFonts w:hint="cs"/>
          <w:rtl/>
          <w:lang w:eastAsia="en-US"/>
        </w:rPr>
        <w:t>7</w:t>
      </w:r>
      <w:r w:rsidRPr="004E1538">
        <w:rPr>
          <w:rFonts w:hint="cs"/>
          <w:rtl/>
          <w:lang w:eastAsia="en-US"/>
        </w:rPr>
        <w:t>).</w:t>
      </w:r>
      <w:bookmarkEnd w:id="61"/>
    </w:p>
    <w:p w:rsidR="00931DC8" w:rsidRDefault="00931DC8" w:rsidP="003248BB">
      <w:pPr>
        <w:numPr>
          <w:ilvl w:val="2"/>
          <w:numId w:val="7"/>
        </w:numPr>
        <w:ind w:left="1842" w:hanging="708"/>
        <w:rPr>
          <w:lang w:eastAsia="en-US"/>
        </w:rPr>
      </w:pPr>
      <w:r>
        <w:rPr>
          <w:rFonts w:hint="cs"/>
          <w:rtl/>
          <w:lang w:eastAsia="en-US"/>
        </w:rPr>
        <w:t xml:space="preserve">נספח </w:t>
      </w:r>
      <w:r w:rsidR="003248BB">
        <w:rPr>
          <w:rFonts w:hint="cs"/>
          <w:rtl/>
          <w:lang w:eastAsia="en-US"/>
        </w:rPr>
        <w:t>ג</w:t>
      </w:r>
      <w:r>
        <w:rPr>
          <w:rFonts w:hint="cs"/>
          <w:rtl/>
          <w:lang w:eastAsia="en-US"/>
        </w:rPr>
        <w:t>'3 חתום ע"י המציע ומאומת ע"י עו"ד.</w:t>
      </w:r>
    </w:p>
    <w:p w:rsidR="008651B2" w:rsidRPr="004E1538" w:rsidRDefault="008651B2" w:rsidP="007423C6">
      <w:pPr>
        <w:numPr>
          <w:ilvl w:val="2"/>
          <w:numId w:val="7"/>
        </w:numPr>
        <w:ind w:left="1842" w:hanging="708"/>
        <w:rPr>
          <w:lang w:eastAsia="en-US"/>
        </w:rPr>
      </w:pPr>
      <w:bookmarkStart w:id="63" w:name="_Ref173487267"/>
      <w:bookmarkStart w:id="64" w:name="_Ref173490973"/>
      <w:bookmarkStart w:id="65" w:name="_Ref297537493"/>
      <w:bookmarkStart w:id="66" w:name="_Ref373430807"/>
      <w:bookmarkEnd w:id="62"/>
      <w:r w:rsidRPr="004E1538">
        <w:rPr>
          <w:rtl/>
          <w:lang w:eastAsia="en-US"/>
        </w:rPr>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"אישור" </w:t>
      </w:r>
      <w:r w:rsidRPr="004E1538">
        <w:rPr>
          <w:rtl/>
          <w:lang w:eastAsia="en-US"/>
        </w:rPr>
        <w:t>ו</w:t>
      </w:r>
      <w:r w:rsidRPr="004E1538">
        <w:rPr>
          <w:rFonts w:hint="cs"/>
          <w:rtl/>
          <w:lang w:eastAsia="en-US"/>
        </w:rPr>
        <w:t>"תצהיר" הוא כמשמעותם בסעיף 2 ב' לחוק חובת המכרזים, התשנ"ב-1992.</w:t>
      </w:r>
      <w:bookmarkEnd w:id="63"/>
      <w:bookmarkEnd w:id="64"/>
      <w:bookmarkEnd w:id="65"/>
      <w:bookmarkEnd w:id="66"/>
    </w:p>
    <w:p w:rsidR="008651B2" w:rsidRPr="004E1538" w:rsidRDefault="008651B2" w:rsidP="007423C6">
      <w:pPr>
        <w:numPr>
          <w:ilvl w:val="2"/>
          <w:numId w:val="7"/>
        </w:numPr>
        <w:ind w:left="1842" w:hanging="708"/>
        <w:rPr>
          <w:lang w:eastAsia="en-US"/>
        </w:rPr>
      </w:pPr>
      <w:bookmarkStart w:id="67" w:name="_Ref297537502"/>
      <w:r w:rsidRPr="004E1538">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00D02FD1">
        <w:rPr>
          <w:rFonts w:hint="cs"/>
          <w:rtl/>
          <w:lang w:eastAsia="en-US"/>
        </w:rPr>
        <w:t xml:space="preserve"> הצעת המחיר (נספח</w:t>
      </w:r>
      <w:r w:rsidR="007423C6">
        <w:rPr>
          <w:rFonts w:hint="cs"/>
          <w:rtl/>
          <w:lang w:eastAsia="en-US"/>
        </w:rPr>
        <w:t xml:space="preserve"> ב'10) </w:t>
      </w:r>
      <w:r w:rsidRPr="004E1538">
        <w:rPr>
          <w:rFonts w:hint="cs"/>
          <w:rtl/>
          <w:lang w:eastAsia="en-US"/>
        </w:rPr>
        <w:t>והחוזה (נספח ג</w:t>
      </w:r>
      <w:r w:rsidRPr="004E1538">
        <w:rPr>
          <w:rtl/>
          <w:lang w:eastAsia="en-US"/>
        </w:rPr>
        <w:t>'</w:t>
      </w:r>
      <w:r w:rsidRPr="004E1538">
        <w:rPr>
          <w:rFonts w:hint="cs"/>
          <w:rtl/>
          <w:lang w:eastAsia="en-US"/>
        </w:rPr>
        <w:t>) ייחתמו גם ע"י מורשי חתימה מטעם המציע, בצירוף חותמת רשמית של המציע.</w:t>
      </w:r>
      <w:bookmarkEnd w:id="67"/>
      <w:r w:rsidRPr="004E1538">
        <w:rPr>
          <w:rFonts w:hint="cs"/>
          <w:rtl/>
          <w:lang w:eastAsia="en-US"/>
        </w:rPr>
        <w:t xml:space="preserve"> </w:t>
      </w:r>
    </w:p>
    <w:p w:rsidR="008651B2" w:rsidRPr="004E1538" w:rsidRDefault="00D07F91" w:rsidP="007423C6">
      <w:pPr>
        <w:numPr>
          <w:ilvl w:val="2"/>
          <w:numId w:val="7"/>
        </w:numPr>
        <w:ind w:left="1842" w:hanging="708"/>
        <w:rPr>
          <w:rtl/>
          <w:lang w:eastAsia="en-US"/>
        </w:rPr>
      </w:pPr>
      <w:bookmarkStart w:id="68" w:name="_Ref179538436"/>
      <w:r w:rsidRPr="004E1538">
        <w:rPr>
          <w:rtl/>
          <w:lang w:eastAsia="en-US"/>
        </w:rPr>
        <w:t xml:space="preserve">רשימת הפרטים </w:t>
      </w:r>
      <w:r w:rsidRPr="004E1538">
        <w:rPr>
          <w:rFonts w:hint="cs"/>
          <w:rtl/>
          <w:lang w:eastAsia="en-US"/>
        </w:rPr>
        <w:t xml:space="preserve">בהצעת המציע, </w:t>
      </w:r>
      <w:r w:rsidRPr="004E1538">
        <w:rPr>
          <w:rtl/>
          <w:lang w:eastAsia="en-US"/>
        </w:rPr>
        <w:t>שהמציע מעוניין שיהיו חסויים במי</w:t>
      </w:r>
      <w:r>
        <w:rPr>
          <w:rtl/>
          <w:lang w:eastAsia="en-US"/>
        </w:rPr>
        <w:t>דה ויזכה</w:t>
      </w:r>
      <w:r>
        <w:rPr>
          <w:rFonts w:hint="cs"/>
          <w:rtl/>
          <w:lang w:eastAsia="en-US"/>
        </w:rPr>
        <w:t xml:space="preserve"> -</w:t>
      </w:r>
      <w:r w:rsidRPr="004E1538">
        <w:rPr>
          <w:rtl/>
          <w:lang w:eastAsia="en-US"/>
        </w:rPr>
        <w:t xml:space="preserve"> על פי האמור בסעיף</w:t>
      </w:r>
      <w:r w:rsidRPr="004E1538">
        <w:rPr>
          <w:rFonts w:hint="cs"/>
          <w:rtl/>
          <w:lang w:eastAsia="en-US"/>
        </w:rPr>
        <w:t xml:space="preserve"> </w:t>
      </w:r>
      <w:r w:rsidR="00B1108A">
        <w:fldChar w:fldCharType="begin"/>
      </w:r>
      <w:r w:rsidR="00B1108A">
        <w:instrText xml:space="preserve"> REF _Ref300147448 \r \h  \* MERGEFORMAT </w:instrText>
      </w:r>
      <w:r w:rsidR="00B1108A">
        <w:fldChar w:fldCharType="separate"/>
      </w:r>
      <w:r w:rsidR="00C87DB8">
        <w:rPr>
          <w:cs/>
          <w:lang w:eastAsia="en-US"/>
        </w:rPr>
        <w:t>‎</w:t>
      </w:r>
      <w:r w:rsidR="00C87DB8">
        <w:rPr>
          <w:lang w:eastAsia="en-US"/>
        </w:rPr>
        <w:t>21.2</w:t>
      </w:r>
      <w:r w:rsidR="00B1108A">
        <w:fldChar w:fldCharType="end"/>
      </w:r>
      <w:r w:rsidRPr="004E1538">
        <w:rPr>
          <w:rFonts w:hint="cs"/>
          <w:rtl/>
          <w:lang w:eastAsia="en-US"/>
        </w:rPr>
        <w:t xml:space="preserve"> </w:t>
      </w:r>
      <w:r w:rsidRPr="004E1538">
        <w:rPr>
          <w:rtl/>
          <w:lang w:eastAsia="en-US"/>
        </w:rPr>
        <w:t xml:space="preserve">לפרק </w:t>
      </w:r>
      <w:bookmarkEnd w:id="68"/>
      <w:r>
        <w:rPr>
          <w:rFonts w:hint="cs"/>
          <w:rtl/>
          <w:lang w:eastAsia="en-US"/>
        </w:rPr>
        <w:t xml:space="preserve">זה. </w:t>
      </w:r>
      <w:r w:rsidR="008651B2" w:rsidRPr="004E1538">
        <w:rPr>
          <w:rFonts w:hint="cs"/>
          <w:rtl/>
          <w:lang w:eastAsia="en-US"/>
        </w:rPr>
        <w:t>המ</w:t>
      </w:r>
      <w:r w:rsidR="008651B2">
        <w:rPr>
          <w:rFonts w:hint="cs"/>
          <w:rtl/>
          <w:lang w:eastAsia="en-US"/>
        </w:rPr>
        <w:t>ציע</w:t>
      </w:r>
      <w:r w:rsidR="008403B4">
        <w:rPr>
          <w:rFonts w:hint="cs"/>
          <w:rtl/>
          <w:lang w:eastAsia="en-US"/>
        </w:rPr>
        <w:t xml:space="preserve"> חייב לציין מראש בחוברת ההצעה</w:t>
      </w:r>
      <w:r w:rsidR="008651B2" w:rsidRPr="004E1538">
        <w:rPr>
          <w:rFonts w:hint="cs"/>
          <w:rtl/>
          <w:lang w:eastAsia="en-US"/>
        </w:rPr>
        <w:t xml:space="preserve"> אלו עמודים בהצעתו עלולים לחשוף סוד מסחרי או סוד מקצועי, למעט עלויות וסעיפים הנוגעים להוכחת עמידה בדרישות הסף</w:t>
      </w:r>
      <w:r w:rsidR="008651B2">
        <w:rPr>
          <w:rFonts w:hint="cs"/>
          <w:rtl/>
          <w:lang w:eastAsia="en-US"/>
        </w:rPr>
        <w:t>, לפני הצגה למתחרים, ולנמק זאת.</w:t>
      </w:r>
    </w:p>
    <w:p w:rsidR="008651B2" w:rsidRPr="004E1538" w:rsidRDefault="008651B2" w:rsidP="007423C6">
      <w:pPr>
        <w:ind w:left="1842"/>
        <w:rPr>
          <w:rtl/>
          <w:lang w:eastAsia="en-US"/>
        </w:rPr>
      </w:pPr>
      <w:r>
        <w:rPr>
          <w:rFonts w:hint="cs"/>
          <w:rtl/>
          <w:lang w:eastAsia="en-US"/>
        </w:rPr>
        <w:t>בכל מקרה, מובהר בזאת</w:t>
      </w:r>
      <w:r w:rsidRPr="004E1538">
        <w:rPr>
          <w:rFonts w:hint="cs"/>
          <w:rtl/>
          <w:lang w:eastAsia="en-US"/>
        </w:rPr>
        <w:t xml:space="preserve"> כי ההחלטה בדבר חשיפה או חיסיון של חלקים בהצעה הינם בסמכותה של ועדת המכרזים של המשרד אשר רשאית לחשוף גם חלקים שהמציע ציין אותם כחסויים. </w:t>
      </w:r>
    </w:p>
    <w:p w:rsidR="008651B2" w:rsidRPr="00561315" w:rsidRDefault="00C3511C" w:rsidP="00582BB2">
      <w:pPr>
        <w:numPr>
          <w:ilvl w:val="1"/>
          <w:numId w:val="7"/>
        </w:numPr>
        <w:ind w:left="1134" w:hanging="567"/>
        <w:rPr>
          <w:b/>
          <w:bCs/>
          <w:rtl/>
          <w:lang w:eastAsia="en-US"/>
        </w:rPr>
      </w:pPr>
      <w:r>
        <w:rPr>
          <w:rFonts w:hint="cs"/>
          <w:b/>
          <w:bCs/>
          <w:rtl/>
          <w:lang w:eastAsia="en-US"/>
        </w:rPr>
        <w:t>ה</w:t>
      </w:r>
      <w:r w:rsidR="008651B2" w:rsidRPr="00561315">
        <w:rPr>
          <w:rFonts w:hint="cs"/>
          <w:b/>
          <w:bCs/>
          <w:rtl/>
          <w:lang w:eastAsia="en-US"/>
        </w:rPr>
        <w:t>משרד רשאי לפסול הצעות אשר לא יצורפו אליהם המסמכים הנ"ל.</w:t>
      </w:r>
    </w:p>
    <w:p w:rsidR="00F83875" w:rsidRDefault="00D02FD1" w:rsidP="00D9797D">
      <w:pPr>
        <w:numPr>
          <w:ilvl w:val="0"/>
          <w:numId w:val="7"/>
        </w:numPr>
        <w:spacing w:before="240"/>
        <w:ind w:left="357" w:hanging="357"/>
        <w:rPr>
          <w:b/>
          <w:bCs/>
          <w:u w:val="single"/>
          <w:lang w:eastAsia="en-US"/>
        </w:rPr>
      </w:pPr>
      <w:r>
        <w:rPr>
          <w:rFonts w:hint="cs"/>
          <w:b/>
          <w:bCs/>
          <w:u w:val="single"/>
          <w:rtl/>
          <w:lang w:eastAsia="en-US"/>
        </w:rPr>
        <w:t>איסור שימוש ב</w:t>
      </w:r>
      <w:r w:rsidR="00F83875">
        <w:rPr>
          <w:rFonts w:hint="cs"/>
          <w:b/>
          <w:bCs/>
          <w:u w:val="single"/>
          <w:rtl/>
          <w:lang w:eastAsia="en-US"/>
        </w:rPr>
        <w:t>קבלני משנה</w:t>
      </w:r>
    </w:p>
    <w:p w:rsidR="00F83875" w:rsidRPr="00860E04" w:rsidRDefault="00F83875" w:rsidP="007423C6">
      <w:pPr>
        <w:numPr>
          <w:ilvl w:val="1"/>
          <w:numId w:val="7"/>
        </w:numPr>
        <w:ind w:left="1134" w:hanging="567"/>
        <w:rPr>
          <w:lang w:eastAsia="en-US"/>
        </w:rPr>
      </w:pPr>
      <w:r w:rsidRPr="00860E04">
        <w:rPr>
          <w:rtl/>
          <w:lang w:eastAsia="en-US"/>
        </w:rPr>
        <w:t xml:space="preserve">למכרז רשאים לגשת מציעים המסוגלים ומתחייבים לספק את </w:t>
      </w:r>
      <w:r w:rsidRPr="00860E04">
        <w:rPr>
          <w:rFonts w:hint="cs"/>
          <w:rtl/>
          <w:lang w:eastAsia="en-US"/>
        </w:rPr>
        <w:t xml:space="preserve">מכלול </w:t>
      </w:r>
      <w:r w:rsidRPr="00860E04">
        <w:rPr>
          <w:rtl/>
          <w:lang w:eastAsia="en-US"/>
        </w:rPr>
        <w:t xml:space="preserve">השירותים הנדרשים מהם </w:t>
      </w:r>
      <w:r w:rsidRPr="00860E04">
        <w:rPr>
          <w:rFonts w:hint="cs"/>
          <w:rtl/>
          <w:lang w:eastAsia="en-US"/>
        </w:rPr>
        <w:t>בהתאם למפורט</w:t>
      </w:r>
      <w:r w:rsidRPr="00860E04">
        <w:rPr>
          <w:rtl/>
          <w:lang w:eastAsia="en-US"/>
        </w:rPr>
        <w:t xml:space="preserve"> </w:t>
      </w:r>
      <w:r w:rsidRPr="00860E04">
        <w:rPr>
          <w:rFonts w:hint="cs"/>
          <w:rtl/>
          <w:lang w:eastAsia="en-US"/>
        </w:rPr>
        <w:t>ב</w:t>
      </w:r>
      <w:r w:rsidRPr="00860E04">
        <w:rPr>
          <w:rtl/>
          <w:lang w:eastAsia="en-US"/>
        </w:rPr>
        <w:t>מכרז זה באמצעות עובדיהם הקבועים</w:t>
      </w:r>
      <w:r w:rsidR="00D02FD1">
        <w:rPr>
          <w:rFonts w:hint="cs"/>
          <w:rtl/>
          <w:lang w:eastAsia="en-US"/>
        </w:rPr>
        <w:t xml:space="preserve"> </w:t>
      </w:r>
      <w:r w:rsidR="007423C6">
        <w:rPr>
          <w:rFonts w:hint="cs"/>
          <w:rtl/>
          <w:lang w:eastAsia="en-US"/>
        </w:rPr>
        <w:t>בלבד</w:t>
      </w:r>
      <w:r w:rsidRPr="00860E04">
        <w:rPr>
          <w:rFonts w:hint="cs"/>
          <w:rtl/>
          <w:lang w:eastAsia="en-US"/>
        </w:rPr>
        <w:t>.</w:t>
      </w:r>
    </w:p>
    <w:p w:rsidR="008651B2" w:rsidRPr="004E1538" w:rsidRDefault="008651B2" w:rsidP="00CD018B">
      <w:pPr>
        <w:keepNext/>
        <w:numPr>
          <w:ilvl w:val="0"/>
          <w:numId w:val="7"/>
        </w:numPr>
        <w:spacing w:before="240"/>
        <w:ind w:left="357" w:hanging="357"/>
        <w:rPr>
          <w:b/>
          <w:bCs/>
          <w:u w:val="single"/>
          <w:lang w:eastAsia="en-US"/>
        </w:rPr>
      </w:pPr>
      <w:r w:rsidRPr="004E1538">
        <w:rPr>
          <w:rFonts w:hint="cs"/>
          <w:b/>
          <w:bCs/>
          <w:u w:val="single"/>
          <w:rtl/>
          <w:lang w:eastAsia="en-US"/>
        </w:rPr>
        <w:t>תשלום עבור השתתפות במכרז</w:t>
      </w:r>
    </w:p>
    <w:p w:rsidR="008651B2" w:rsidRPr="00655781" w:rsidRDefault="008651B2" w:rsidP="0091579B">
      <w:pPr>
        <w:numPr>
          <w:ilvl w:val="1"/>
          <w:numId w:val="7"/>
        </w:numPr>
        <w:ind w:left="1134" w:hanging="567"/>
        <w:rPr>
          <w:lang w:eastAsia="en-US"/>
        </w:rPr>
      </w:pPr>
      <w:bookmarkStart w:id="69" w:name="_Ref183244201"/>
      <w:r>
        <w:rPr>
          <w:rFonts w:hint="cs"/>
          <w:rtl/>
          <w:lang w:eastAsia="en-US"/>
        </w:rPr>
        <w:t xml:space="preserve">עבור השתתפות במכרז יעביר המציע למזמין </w:t>
      </w:r>
      <w:r w:rsidRPr="00655781">
        <w:rPr>
          <w:rFonts w:hint="cs"/>
          <w:rtl/>
          <w:lang w:eastAsia="en-US"/>
        </w:rPr>
        <w:t xml:space="preserve">תשלום </w:t>
      </w:r>
      <w:r w:rsidRPr="000D61A8">
        <w:rPr>
          <w:rFonts w:hint="cs"/>
          <w:rtl/>
          <w:lang w:eastAsia="en-US"/>
        </w:rPr>
        <w:t xml:space="preserve">בסך של </w:t>
      </w:r>
      <w:r w:rsidR="0091579B">
        <w:rPr>
          <w:rFonts w:hint="cs"/>
          <w:rtl/>
          <w:lang w:eastAsia="en-US"/>
        </w:rPr>
        <w:t>1,000</w:t>
      </w:r>
      <w:r w:rsidR="00FD1D5C" w:rsidRPr="000D61A8">
        <w:rPr>
          <w:rFonts w:hint="cs"/>
          <w:rtl/>
          <w:lang w:eastAsia="en-US"/>
        </w:rPr>
        <w:t xml:space="preserve"> </w:t>
      </w:r>
      <w:r w:rsidRPr="000D61A8">
        <w:rPr>
          <w:rFonts w:hint="cs"/>
          <w:rtl/>
          <w:lang w:eastAsia="en-US"/>
        </w:rPr>
        <w:t>₪ שלא יוחזרו בשום מקרה. התשלום י</w:t>
      </w:r>
      <w:r>
        <w:rPr>
          <w:rFonts w:hint="cs"/>
          <w:rtl/>
          <w:lang w:eastAsia="en-US"/>
        </w:rPr>
        <w:t>י</w:t>
      </w:r>
      <w:r w:rsidRPr="000D61A8">
        <w:rPr>
          <w:rFonts w:hint="cs"/>
          <w:rtl/>
          <w:lang w:eastAsia="en-US"/>
        </w:rPr>
        <w:t>עשה באמצעות שובר לתשלום בבנק הדו</w:t>
      </w:r>
      <w:r w:rsidRPr="008403B4">
        <w:rPr>
          <w:rFonts w:hint="cs"/>
          <w:rtl/>
          <w:lang w:eastAsia="en-US"/>
        </w:rPr>
        <w:t xml:space="preserve">אר, לחשבון </w:t>
      </w:r>
      <w:r w:rsidRPr="00922B07">
        <w:rPr>
          <w:rFonts w:hint="cs"/>
          <w:rtl/>
          <w:lang w:eastAsia="en-US"/>
        </w:rPr>
        <w:t>מס' 24394-1</w:t>
      </w:r>
      <w:r w:rsidRPr="008403B4">
        <w:rPr>
          <w:rFonts w:hint="cs"/>
          <w:rtl/>
          <w:lang w:eastAsia="en-US"/>
        </w:rPr>
        <w:t xml:space="preserve"> המנוהל בסניף 001 רח' יפו, ירושלים.</w:t>
      </w:r>
      <w:r w:rsidRPr="000D61A8">
        <w:rPr>
          <w:rFonts w:hint="cs"/>
          <w:rtl/>
          <w:lang w:eastAsia="en-US"/>
        </w:rPr>
        <w:t xml:space="preserve"> על המציע לדאוג</w:t>
      </w:r>
      <w:r w:rsidRPr="00655781">
        <w:rPr>
          <w:rFonts w:hint="cs"/>
          <w:rtl/>
          <w:lang w:eastAsia="en-US"/>
        </w:rPr>
        <w:t xml:space="preserve"> כי בעת הנפקת הקבלה בבנק הדואר, היא תכלול את שם המכרז ומספרו.</w:t>
      </w:r>
    </w:p>
    <w:p w:rsidR="008651B2" w:rsidRDefault="008651B2" w:rsidP="00D9797D">
      <w:pPr>
        <w:numPr>
          <w:ilvl w:val="1"/>
          <w:numId w:val="7"/>
        </w:numPr>
        <w:ind w:left="1134" w:hanging="567"/>
        <w:rPr>
          <w:lang w:eastAsia="en-US"/>
        </w:rPr>
      </w:pPr>
      <w:r w:rsidRPr="00655781">
        <w:rPr>
          <w:rFonts w:hint="cs"/>
          <w:rtl/>
          <w:lang w:eastAsia="en-US"/>
        </w:rPr>
        <w:t xml:space="preserve">ניתן לעיין במסמכי המכרז ללא תשלום באתר האינטרנט </w:t>
      </w:r>
      <w:hyperlink r:id="rId12" w:history="1">
        <w:r w:rsidR="00080FCE" w:rsidRPr="00E552FB">
          <w:rPr>
            <w:rStyle w:val="Hyperlink"/>
            <w:lang w:eastAsia="en-US"/>
          </w:rPr>
          <w:t>www.most.gov.il</w:t>
        </w:r>
      </w:hyperlink>
      <w:r w:rsidRPr="00655781">
        <w:rPr>
          <w:rFonts w:hint="cs"/>
          <w:rtl/>
          <w:lang w:eastAsia="en-US"/>
        </w:rPr>
        <w:t>.</w:t>
      </w:r>
    </w:p>
    <w:p w:rsidR="008651B2" w:rsidRPr="004E1538" w:rsidRDefault="008651B2" w:rsidP="00D9797D">
      <w:pPr>
        <w:numPr>
          <w:ilvl w:val="0"/>
          <w:numId w:val="7"/>
        </w:numPr>
        <w:spacing w:before="240"/>
        <w:ind w:left="357" w:hanging="357"/>
        <w:rPr>
          <w:b/>
          <w:bCs/>
          <w:u w:val="single"/>
          <w:lang w:eastAsia="en-US"/>
        </w:rPr>
      </w:pPr>
      <w:bookmarkStart w:id="70" w:name="_Ref299613744"/>
      <w:bookmarkEnd w:id="69"/>
      <w:r w:rsidRPr="004E1538">
        <w:rPr>
          <w:rFonts w:hint="cs"/>
          <w:b/>
          <w:bCs/>
          <w:u w:val="single"/>
          <w:rtl/>
          <w:lang w:eastAsia="en-US"/>
        </w:rPr>
        <w:t>משלוח ההצעה</w:t>
      </w:r>
      <w:bookmarkEnd w:id="70"/>
    </w:p>
    <w:p w:rsidR="008651B2" w:rsidRPr="004E1538" w:rsidRDefault="008651B2" w:rsidP="0091579B">
      <w:pPr>
        <w:numPr>
          <w:ilvl w:val="1"/>
          <w:numId w:val="7"/>
        </w:numPr>
        <w:ind w:left="1134" w:hanging="567"/>
        <w:rPr>
          <w:rtl/>
          <w:lang w:eastAsia="en-US"/>
        </w:rPr>
      </w:pPr>
      <w:r w:rsidRPr="00655781">
        <w:rPr>
          <w:rtl/>
          <w:lang w:eastAsia="en-US"/>
        </w:rPr>
        <w:t>את ההצעה ואת כל המסמכים הנלווים אליה</w:t>
      </w:r>
      <w:r w:rsidR="008265FE">
        <w:rPr>
          <w:rFonts w:hint="cs"/>
          <w:rtl/>
          <w:lang w:eastAsia="en-US"/>
        </w:rPr>
        <w:t xml:space="preserve"> </w:t>
      </w:r>
      <w:r w:rsidR="008265FE" w:rsidRPr="008D496C">
        <w:rPr>
          <w:rFonts w:hint="cs"/>
          <w:rtl/>
          <w:lang w:eastAsia="en-US"/>
        </w:rPr>
        <w:t>(למעט</w:t>
      </w:r>
      <w:r w:rsidR="008265FE" w:rsidRPr="008D496C">
        <w:rPr>
          <w:rtl/>
          <w:lang w:eastAsia="en-US"/>
        </w:rPr>
        <w:t xml:space="preserve"> </w:t>
      </w:r>
      <w:r w:rsidR="008265FE" w:rsidRPr="008D496C">
        <w:rPr>
          <w:rFonts w:hint="cs"/>
          <w:rtl/>
          <w:lang w:eastAsia="en-US"/>
        </w:rPr>
        <w:t>הצעת המחיר</w:t>
      </w:r>
      <w:r w:rsidR="008265FE" w:rsidRPr="008D496C">
        <w:rPr>
          <w:rtl/>
          <w:lang w:eastAsia="en-US"/>
        </w:rPr>
        <w:t xml:space="preserve">, </w:t>
      </w:r>
      <w:r w:rsidR="008265FE" w:rsidRPr="008D496C">
        <w:rPr>
          <w:rFonts w:hint="cs"/>
          <w:rtl/>
          <w:lang w:eastAsia="en-US"/>
        </w:rPr>
        <w:t xml:space="preserve">נספח </w:t>
      </w:r>
      <w:r w:rsidR="00033904">
        <w:rPr>
          <w:rFonts w:hint="cs"/>
          <w:rtl/>
          <w:lang w:eastAsia="en-US"/>
        </w:rPr>
        <w:t>ב</w:t>
      </w:r>
      <w:r w:rsidR="00033904">
        <w:rPr>
          <w:rtl/>
          <w:lang w:eastAsia="en-US"/>
        </w:rPr>
        <w:t>'</w:t>
      </w:r>
      <w:r w:rsidR="00033904">
        <w:rPr>
          <w:rFonts w:hint="cs"/>
          <w:rtl/>
          <w:lang w:eastAsia="en-US"/>
        </w:rPr>
        <w:t>10</w:t>
      </w:r>
      <w:r w:rsidR="008265FE" w:rsidRPr="008D496C">
        <w:rPr>
          <w:rtl/>
          <w:lang w:eastAsia="en-US"/>
        </w:rPr>
        <w:t xml:space="preserve"> </w:t>
      </w:r>
      <w:r w:rsidR="008265FE" w:rsidRPr="008D496C">
        <w:rPr>
          <w:rFonts w:hint="cs"/>
          <w:rtl/>
          <w:lang w:eastAsia="en-US"/>
        </w:rPr>
        <w:t>למסמכי</w:t>
      </w:r>
      <w:r w:rsidR="008265FE" w:rsidRPr="008D496C">
        <w:rPr>
          <w:rtl/>
          <w:lang w:eastAsia="en-US"/>
        </w:rPr>
        <w:t xml:space="preserve"> </w:t>
      </w:r>
      <w:r w:rsidR="008265FE">
        <w:rPr>
          <w:rFonts w:hint="cs"/>
          <w:rtl/>
          <w:lang w:eastAsia="en-US"/>
        </w:rPr>
        <w:t>המכרז)</w:t>
      </w:r>
      <w:r w:rsidRPr="00655781">
        <w:rPr>
          <w:rFonts w:hint="cs"/>
          <w:rtl/>
          <w:lang w:eastAsia="en-US"/>
        </w:rPr>
        <w:t xml:space="preserve">, </w:t>
      </w:r>
      <w:r w:rsidRPr="00655781">
        <w:rPr>
          <w:rtl/>
          <w:lang w:eastAsia="en-US"/>
        </w:rPr>
        <w:t xml:space="preserve">כשהם חתומים </w:t>
      </w:r>
      <w:r w:rsidRPr="00655781">
        <w:rPr>
          <w:rFonts w:hint="cs"/>
          <w:rtl/>
          <w:lang w:eastAsia="en-US"/>
        </w:rPr>
        <w:t>כמפורט לעיל</w:t>
      </w:r>
      <w:r w:rsidRPr="00655781">
        <w:rPr>
          <w:rtl/>
          <w:lang w:eastAsia="en-US"/>
        </w:rPr>
        <w:t>, יש להכניס למעטפה, ב</w:t>
      </w:r>
      <w:r w:rsidR="0091579B">
        <w:rPr>
          <w:rFonts w:hint="cs"/>
          <w:rtl/>
          <w:lang w:eastAsia="en-US"/>
        </w:rPr>
        <w:t xml:space="preserve">ארבעה </w:t>
      </w:r>
      <w:r w:rsidRPr="00655781">
        <w:rPr>
          <w:rFonts w:hint="cs"/>
          <w:rtl/>
          <w:lang w:eastAsia="en-US"/>
        </w:rPr>
        <w:t>(</w:t>
      </w:r>
      <w:r w:rsidR="0091579B">
        <w:rPr>
          <w:rFonts w:hint="cs"/>
          <w:rtl/>
          <w:lang w:eastAsia="en-US"/>
        </w:rPr>
        <w:t>4</w:t>
      </w:r>
      <w:r w:rsidRPr="00655781">
        <w:rPr>
          <w:rFonts w:hint="cs"/>
          <w:rtl/>
          <w:lang w:eastAsia="en-US"/>
        </w:rPr>
        <w:t xml:space="preserve">) </w:t>
      </w:r>
      <w:r w:rsidRPr="00655781">
        <w:rPr>
          <w:rtl/>
          <w:lang w:eastAsia="en-US"/>
        </w:rPr>
        <w:t>עותקים</w:t>
      </w:r>
      <w:r w:rsidRPr="00655781">
        <w:rPr>
          <w:rFonts w:hint="cs"/>
          <w:rtl/>
          <w:lang w:eastAsia="en-US"/>
        </w:rPr>
        <w:t xml:space="preserve">: </w:t>
      </w:r>
      <w:r w:rsidR="0091579B">
        <w:rPr>
          <w:rFonts w:hint="cs"/>
          <w:rtl/>
          <w:lang w:eastAsia="en-US"/>
        </w:rPr>
        <w:t xml:space="preserve">שלושה עותקים מודפסים (מקור, </w:t>
      </w:r>
      <w:r w:rsidRPr="00655781">
        <w:rPr>
          <w:rFonts w:hint="cs"/>
          <w:rtl/>
          <w:lang w:eastAsia="en-US"/>
        </w:rPr>
        <w:t>העתק</w:t>
      </w:r>
      <w:r w:rsidR="0091579B">
        <w:rPr>
          <w:rFonts w:hint="cs"/>
          <w:rtl/>
          <w:lang w:eastAsia="en-US"/>
        </w:rPr>
        <w:t xml:space="preserve"> והעתק בו הושחרו חומרים סודיים</w:t>
      </w:r>
      <w:r w:rsidRPr="00655781">
        <w:rPr>
          <w:rFonts w:hint="cs"/>
          <w:rtl/>
          <w:lang w:eastAsia="en-US"/>
        </w:rPr>
        <w:t>)</w:t>
      </w:r>
      <w:r>
        <w:rPr>
          <w:rFonts w:hint="cs"/>
          <w:rtl/>
          <w:lang w:eastAsia="en-US"/>
        </w:rPr>
        <w:t xml:space="preserve"> </w:t>
      </w:r>
      <w:r w:rsidRPr="00FD6626">
        <w:rPr>
          <w:rFonts w:hint="cs"/>
          <w:b/>
          <w:bCs/>
          <w:rtl/>
          <w:lang w:eastAsia="en-US"/>
        </w:rPr>
        <w:t>וכרוכים</w:t>
      </w:r>
      <w:r w:rsidRPr="00655781">
        <w:rPr>
          <w:rFonts w:hint="cs"/>
          <w:rtl/>
          <w:lang w:eastAsia="en-US"/>
        </w:rPr>
        <w:t xml:space="preserve"> ועותק </w:t>
      </w:r>
      <w:r w:rsidR="0091579B">
        <w:rPr>
          <w:rFonts w:hint="cs"/>
          <w:rtl/>
          <w:lang w:eastAsia="en-US"/>
        </w:rPr>
        <w:t>רביעי</w:t>
      </w:r>
      <w:r w:rsidRPr="00655781">
        <w:rPr>
          <w:rFonts w:hint="cs"/>
          <w:rtl/>
          <w:lang w:eastAsia="en-US"/>
        </w:rPr>
        <w:t xml:space="preserve"> על גבי </w:t>
      </w:r>
      <w:r w:rsidRPr="00655781">
        <w:rPr>
          <w:lang w:eastAsia="en-US"/>
        </w:rPr>
        <w:t>CD</w:t>
      </w:r>
      <w:r w:rsidRPr="00655781">
        <w:rPr>
          <w:rFonts w:hint="cs"/>
          <w:rtl/>
          <w:lang w:eastAsia="en-US"/>
        </w:rPr>
        <w:t xml:space="preserve"> ערוך בכלי ה- </w:t>
      </w:r>
      <w:r w:rsidRPr="00655781">
        <w:rPr>
          <w:lang w:eastAsia="en-US"/>
        </w:rPr>
        <w:t>OFFICE</w:t>
      </w:r>
      <w:r w:rsidRPr="00655781">
        <w:rPr>
          <w:rFonts w:hint="cs"/>
          <w:rtl/>
          <w:lang w:eastAsia="en-US"/>
        </w:rPr>
        <w:t xml:space="preserve"> הסטנדרטיים (</w:t>
      </w:r>
      <w:r>
        <w:rPr>
          <w:lang w:eastAsia="en-US"/>
        </w:rPr>
        <w:t>Word</w:t>
      </w:r>
      <w:r>
        <w:rPr>
          <w:rFonts w:hint="cs"/>
          <w:rtl/>
          <w:lang w:eastAsia="en-US"/>
        </w:rPr>
        <w:t xml:space="preserve">, </w:t>
      </w:r>
      <w:r w:rsidRPr="00655781">
        <w:rPr>
          <w:lang w:eastAsia="en-US"/>
        </w:rPr>
        <w:t>Excel</w:t>
      </w:r>
      <w:r w:rsidRPr="00655781">
        <w:rPr>
          <w:rFonts w:hint="cs"/>
          <w:rtl/>
          <w:lang w:eastAsia="en-US"/>
        </w:rPr>
        <w:t>)</w:t>
      </w:r>
      <w:r w:rsidRPr="00655781">
        <w:rPr>
          <w:rtl/>
          <w:lang w:eastAsia="en-US"/>
        </w:rPr>
        <w:t xml:space="preserve"> ולסוגרה.</w:t>
      </w:r>
      <w:r w:rsidRPr="00655781">
        <w:rPr>
          <w:rFonts w:hint="cs"/>
          <w:rtl/>
          <w:lang w:eastAsia="en-US"/>
        </w:rPr>
        <w:t xml:space="preserve"> על המעטפה יש לציין: "</w:t>
      </w:r>
      <w:r w:rsidR="00B1108A">
        <w:fldChar w:fldCharType="begin"/>
      </w:r>
      <w:r w:rsidR="00B1108A">
        <w:instrText xml:space="preserve"> REF </w:instrText>
      </w:r>
      <w:r w:rsidR="00B1108A">
        <w:rPr>
          <w:rtl/>
        </w:rPr>
        <w:instrText>מס_מכרז</w:instrText>
      </w:r>
      <w:r w:rsidR="00B1108A">
        <w:instrText xml:space="preserve"> \h  \* MERGEFORMAT </w:instrText>
      </w:r>
      <w:r w:rsidR="00B1108A">
        <w:fldChar w:fldCharType="separate"/>
      </w:r>
      <w:r w:rsidR="00C87DB8" w:rsidRPr="00C87DB8">
        <w:rPr>
          <w:rFonts w:hint="cs"/>
          <w:rtl/>
          <w:lang w:eastAsia="en-US"/>
        </w:rPr>
        <w:t>מכרז</w:t>
      </w:r>
      <w:r w:rsidR="00C87DB8" w:rsidRPr="00C87DB8">
        <w:rPr>
          <w:rtl/>
          <w:lang w:eastAsia="en-US"/>
        </w:rPr>
        <w:t xml:space="preserve"> </w:t>
      </w:r>
      <w:r w:rsidR="00C87DB8" w:rsidRPr="00C87DB8">
        <w:rPr>
          <w:rFonts w:hint="cs"/>
          <w:rtl/>
          <w:lang w:eastAsia="en-US"/>
        </w:rPr>
        <w:t>פומבי מס' 9/2014</w:t>
      </w:r>
      <w:r w:rsidR="00B1108A">
        <w:fldChar w:fldCharType="end"/>
      </w:r>
      <w:r w:rsidR="00D02FD1">
        <w:rPr>
          <w:rFonts w:hint="cs"/>
          <w:rtl/>
          <w:lang w:eastAsia="en-US"/>
        </w:rPr>
        <w:t xml:space="preserve"> </w:t>
      </w:r>
      <w:r w:rsidR="00B1108A">
        <w:fldChar w:fldCharType="begin"/>
      </w:r>
      <w:r w:rsidR="00B1108A">
        <w:instrText xml:space="preserve"> REF </w:instrText>
      </w:r>
      <w:r w:rsidR="00B1108A">
        <w:rPr>
          <w:rtl/>
        </w:rPr>
        <w:instrText>שם_המכרז</w:instrText>
      </w:r>
      <w:r w:rsidR="00B1108A">
        <w:instrText xml:space="preserve"> \h  \* MERGEFORMAT </w:instrText>
      </w:r>
      <w:r w:rsidR="00B1108A">
        <w:fldChar w:fldCharType="separate"/>
      </w:r>
      <w:r w:rsidR="00C87DB8" w:rsidRPr="00C87DB8">
        <w:rPr>
          <w:rFonts w:hint="cs"/>
          <w:rtl/>
          <w:lang w:eastAsia="en-US"/>
        </w:rPr>
        <w:t>לאספקת שירותי אבטחה עבור משרדי המדע הטכנולוגיה והחלל ומשרד התרבות והספורט</w:t>
      </w:r>
      <w:r w:rsidR="00C87DB8">
        <w:rPr>
          <w:rFonts w:hint="cs"/>
          <w:b/>
          <w:bCs/>
          <w:u w:val="single"/>
          <w:rtl/>
        </w:rPr>
        <w:t xml:space="preserve"> </w:t>
      </w:r>
      <w:r w:rsidR="00B1108A">
        <w:fldChar w:fldCharType="end"/>
      </w:r>
      <w:r w:rsidRPr="000E3274">
        <w:rPr>
          <w:rFonts w:hint="cs"/>
          <w:rtl/>
          <w:lang w:eastAsia="en-US"/>
        </w:rPr>
        <w:t>"</w:t>
      </w:r>
      <w:r>
        <w:rPr>
          <w:rFonts w:hint="cs"/>
          <w:rtl/>
          <w:lang w:eastAsia="en-US"/>
        </w:rPr>
        <w:t xml:space="preserve"> </w:t>
      </w:r>
      <w:r w:rsidRPr="00655781">
        <w:rPr>
          <w:rFonts w:hint="cs"/>
          <w:rtl/>
          <w:lang w:eastAsia="en-US"/>
        </w:rPr>
        <w:t>בלבד, ללא שם המציע או כל פרט מזהה אחר.</w:t>
      </w:r>
    </w:p>
    <w:p w:rsidR="008265FE" w:rsidRPr="008D496C" w:rsidRDefault="008265FE" w:rsidP="00D9797D">
      <w:pPr>
        <w:numPr>
          <w:ilvl w:val="1"/>
          <w:numId w:val="7"/>
        </w:numPr>
        <w:ind w:left="1134" w:hanging="567"/>
        <w:rPr>
          <w:rtl/>
          <w:lang w:eastAsia="en-US"/>
        </w:rPr>
      </w:pPr>
      <w:r w:rsidRPr="008D496C">
        <w:rPr>
          <w:rFonts w:hint="cs"/>
          <w:rtl/>
          <w:lang w:eastAsia="en-US"/>
        </w:rPr>
        <w:t>הצעת</w:t>
      </w:r>
      <w:r w:rsidRPr="008D496C">
        <w:rPr>
          <w:rtl/>
          <w:lang w:eastAsia="en-US"/>
        </w:rPr>
        <w:t xml:space="preserve"> </w:t>
      </w:r>
      <w:r w:rsidRPr="008D496C">
        <w:rPr>
          <w:rFonts w:hint="cs"/>
          <w:rtl/>
          <w:lang w:eastAsia="en-US"/>
        </w:rPr>
        <w:t>המחיר</w:t>
      </w:r>
      <w:r w:rsidRPr="008D496C">
        <w:rPr>
          <w:rtl/>
          <w:lang w:eastAsia="en-US"/>
        </w:rPr>
        <w:t xml:space="preserve"> </w:t>
      </w:r>
      <w:r w:rsidRPr="008D496C">
        <w:rPr>
          <w:rFonts w:hint="cs"/>
          <w:rtl/>
          <w:lang w:eastAsia="en-US"/>
        </w:rPr>
        <w:t>המפורטת</w:t>
      </w:r>
      <w:r w:rsidRPr="008D496C">
        <w:rPr>
          <w:rtl/>
          <w:lang w:eastAsia="en-US"/>
        </w:rPr>
        <w:t xml:space="preserve"> </w:t>
      </w:r>
      <w:r w:rsidRPr="008D496C">
        <w:rPr>
          <w:rFonts w:hint="cs"/>
          <w:rtl/>
          <w:lang w:eastAsia="en-US"/>
        </w:rPr>
        <w:t>בחלק</w:t>
      </w:r>
      <w:r w:rsidRPr="008D496C">
        <w:rPr>
          <w:rtl/>
          <w:lang w:eastAsia="en-US"/>
        </w:rPr>
        <w:t xml:space="preserve"> </w:t>
      </w:r>
      <w:r w:rsidRPr="008D496C">
        <w:rPr>
          <w:rFonts w:hint="cs"/>
          <w:rtl/>
          <w:lang w:eastAsia="en-US"/>
        </w:rPr>
        <w:t>ב</w:t>
      </w:r>
      <w:r w:rsidRPr="008D496C">
        <w:rPr>
          <w:rtl/>
          <w:lang w:eastAsia="en-US"/>
        </w:rPr>
        <w:t xml:space="preserve">' </w:t>
      </w:r>
      <w:r w:rsidRPr="008D496C">
        <w:rPr>
          <w:rFonts w:hint="cs"/>
          <w:rtl/>
          <w:lang w:eastAsia="en-US"/>
        </w:rPr>
        <w:t>של</w:t>
      </w:r>
      <w:r w:rsidRPr="008D496C">
        <w:rPr>
          <w:rtl/>
          <w:lang w:eastAsia="en-US"/>
        </w:rPr>
        <w:t xml:space="preserve"> </w:t>
      </w:r>
      <w:r w:rsidRPr="008D496C">
        <w:rPr>
          <w:rFonts w:hint="cs"/>
          <w:rtl/>
          <w:lang w:eastAsia="en-US"/>
        </w:rPr>
        <w:t>מסמכי</w:t>
      </w:r>
      <w:r w:rsidRPr="008D496C">
        <w:rPr>
          <w:rtl/>
          <w:lang w:eastAsia="en-US"/>
        </w:rPr>
        <w:t xml:space="preserve"> </w:t>
      </w:r>
      <w:r w:rsidRPr="008D496C">
        <w:rPr>
          <w:rFonts w:hint="cs"/>
          <w:rtl/>
          <w:lang w:eastAsia="en-US"/>
        </w:rPr>
        <w:t>המכרז</w:t>
      </w:r>
      <w:r w:rsidRPr="008D496C">
        <w:rPr>
          <w:rtl/>
          <w:lang w:eastAsia="en-US"/>
        </w:rPr>
        <w:t xml:space="preserve"> </w:t>
      </w:r>
      <w:r w:rsidRPr="008D496C">
        <w:rPr>
          <w:rFonts w:hint="cs"/>
          <w:rtl/>
          <w:lang w:eastAsia="en-US"/>
        </w:rPr>
        <w:t>תוכנס</w:t>
      </w:r>
      <w:r w:rsidRPr="008D496C">
        <w:rPr>
          <w:rtl/>
          <w:lang w:eastAsia="en-US"/>
        </w:rPr>
        <w:t xml:space="preserve"> </w:t>
      </w:r>
      <w:r w:rsidRPr="008D496C">
        <w:rPr>
          <w:rFonts w:hint="cs"/>
          <w:rtl/>
          <w:lang w:eastAsia="en-US"/>
        </w:rPr>
        <w:t>למעטפה</w:t>
      </w:r>
      <w:r w:rsidRPr="008D496C">
        <w:rPr>
          <w:rtl/>
          <w:lang w:eastAsia="en-US"/>
        </w:rPr>
        <w:t xml:space="preserve"> </w:t>
      </w:r>
      <w:r w:rsidRPr="008D496C">
        <w:rPr>
          <w:rFonts w:hint="cs"/>
          <w:rtl/>
          <w:lang w:eastAsia="en-US"/>
        </w:rPr>
        <w:t>נוספת</w:t>
      </w:r>
      <w:r w:rsidRPr="008D496C">
        <w:rPr>
          <w:rtl/>
          <w:lang w:eastAsia="en-US"/>
        </w:rPr>
        <w:t xml:space="preserve">, </w:t>
      </w:r>
      <w:r w:rsidRPr="008D496C">
        <w:rPr>
          <w:rFonts w:hint="cs"/>
          <w:rtl/>
          <w:lang w:eastAsia="en-US"/>
        </w:rPr>
        <w:t>סגורה</w:t>
      </w:r>
      <w:r w:rsidRPr="008D496C">
        <w:rPr>
          <w:rtl/>
          <w:lang w:eastAsia="en-US"/>
        </w:rPr>
        <w:t xml:space="preserve"> </w:t>
      </w:r>
      <w:r w:rsidRPr="008D496C">
        <w:rPr>
          <w:rFonts w:hint="cs"/>
          <w:rtl/>
          <w:lang w:eastAsia="en-US"/>
        </w:rPr>
        <w:t>ונפרדת</w:t>
      </w:r>
      <w:r w:rsidRPr="008D496C">
        <w:rPr>
          <w:rtl/>
          <w:lang w:eastAsia="en-US"/>
        </w:rPr>
        <w:t xml:space="preserve"> </w:t>
      </w:r>
      <w:r w:rsidRPr="008D496C">
        <w:rPr>
          <w:rFonts w:hint="cs"/>
          <w:rtl/>
          <w:lang w:eastAsia="en-US"/>
        </w:rPr>
        <w:t>שתיכלל</w:t>
      </w:r>
      <w:r w:rsidRPr="008D496C">
        <w:rPr>
          <w:rtl/>
          <w:lang w:eastAsia="en-US"/>
        </w:rPr>
        <w:t xml:space="preserve"> </w:t>
      </w:r>
      <w:r w:rsidRPr="008D496C">
        <w:rPr>
          <w:rFonts w:hint="cs"/>
          <w:rtl/>
          <w:lang w:eastAsia="en-US"/>
        </w:rPr>
        <w:t>בתוך</w:t>
      </w:r>
      <w:r w:rsidRPr="008D496C">
        <w:rPr>
          <w:rtl/>
          <w:lang w:eastAsia="en-US"/>
        </w:rPr>
        <w:t xml:space="preserve"> </w:t>
      </w:r>
      <w:r w:rsidRPr="008D496C">
        <w:rPr>
          <w:rFonts w:hint="cs"/>
          <w:rtl/>
          <w:lang w:eastAsia="en-US"/>
        </w:rPr>
        <w:t>מעטפת</w:t>
      </w:r>
      <w:r w:rsidRPr="008D496C">
        <w:rPr>
          <w:rtl/>
          <w:lang w:eastAsia="en-US"/>
        </w:rPr>
        <w:t xml:space="preserve"> </w:t>
      </w:r>
      <w:r w:rsidRPr="008D496C">
        <w:rPr>
          <w:rFonts w:hint="cs"/>
          <w:rtl/>
          <w:lang w:eastAsia="en-US"/>
        </w:rPr>
        <w:t>ההצעה</w:t>
      </w:r>
      <w:r w:rsidRPr="008D496C">
        <w:rPr>
          <w:rtl/>
          <w:lang w:eastAsia="en-US"/>
        </w:rPr>
        <w:t>.</w:t>
      </w:r>
    </w:p>
    <w:p w:rsidR="008265FE" w:rsidRPr="008D496C" w:rsidRDefault="008265FE" w:rsidP="0091579B">
      <w:pPr>
        <w:numPr>
          <w:ilvl w:val="1"/>
          <w:numId w:val="7"/>
        </w:numPr>
        <w:ind w:left="1134" w:hanging="567"/>
        <w:rPr>
          <w:lang w:eastAsia="en-US"/>
        </w:rPr>
      </w:pPr>
      <w:r w:rsidRPr="008D496C">
        <w:rPr>
          <w:rFonts w:hint="cs"/>
          <w:rtl/>
          <w:lang w:eastAsia="en-US"/>
        </w:rPr>
        <w:t xml:space="preserve">מציע המבקש שלא </w:t>
      </w:r>
      <w:r w:rsidRPr="008D496C">
        <w:rPr>
          <w:rtl/>
          <w:lang w:eastAsia="en-US"/>
        </w:rPr>
        <w:t>לחשוף סוד מסחרי או סוד מקצועי</w:t>
      </w:r>
      <w:r w:rsidRPr="008D496C">
        <w:rPr>
          <w:rFonts w:hint="cs"/>
          <w:rtl/>
          <w:lang w:eastAsia="en-US"/>
        </w:rPr>
        <w:t xml:space="preserve"> המפורט במסגרת הצעתו, יצרף עותק נוסף מושחר</w:t>
      </w:r>
      <w:r w:rsidR="0091579B">
        <w:rPr>
          <w:rFonts w:hint="cs"/>
          <w:rtl/>
          <w:lang w:eastAsia="en-US"/>
        </w:rPr>
        <w:t>, בנוסף יצרף פירוט בו יציין מה לדעתו מהווה סוד מסחרי או מקצועי ומדוע.</w:t>
      </w:r>
    </w:p>
    <w:p w:rsidR="008265FE" w:rsidRPr="0091579B" w:rsidRDefault="008265FE" w:rsidP="00D9797D">
      <w:pPr>
        <w:numPr>
          <w:ilvl w:val="1"/>
          <w:numId w:val="7"/>
        </w:numPr>
        <w:ind w:left="1134" w:hanging="567"/>
        <w:rPr>
          <w:b/>
          <w:bCs/>
          <w:lang w:eastAsia="en-US"/>
        </w:rPr>
      </w:pPr>
      <w:bookmarkStart w:id="71" w:name="_Ref295817106"/>
      <w:r w:rsidRPr="0091579B">
        <w:rPr>
          <w:rFonts w:hint="cs"/>
          <w:b/>
          <w:b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71"/>
      <w:r w:rsidR="0091579B">
        <w:rPr>
          <w:rFonts w:hint="cs"/>
          <w:b/>
          <w:bCs/>
          <w:rtl/>
          <w:lang w:eastAsia="en-US"/>
        </w:rPr>
        <w:t xml:space="preserve"> הצעה שחשפה את הצעת המחיר עשויה להיפסל על הסף.</w:t>
      </w:r>
    </w:p>
    <w:p w:rsidR="008651B2" w:rsidRPr="004E1538" w:rsidRDefault="008651B2" w:rsidP="00D9797D">
      <w:pPr>
        <w:numPr>
          <w:ilvl w:val="1"/>
          <w:numId w:val="7"/>
        </w:numPr>
        <w:ind w:left="1134" w:hanging="567"/>
        <w:rPr>
          <w:lang w:eastAsia="en-US"/>
        </w:rPr>
      </w:pPr>
      <w:r w:rsidRPr="00655781">
        <w:rPr>
          <w:rFonts w:hint="cs"/>
          <w:rtl/>
          <w:lang w:eastAsia="en-US"/>
        </w:rPr>
        <w:t>כל מסמכי המקור (מסמכים, חתימות וכד') ירוכזו בעותק אחד - עותק המקור. על עותק זה ירשם באופן ברור ובאותיות גדולות - "</w:t>
      </w:r>
      <w:r w:rsidRPr="004E1538">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rsidR="008651B2" w:rsidRPr="004E1538" w:rsidRDefault="008651B2" w:rsidP="00D02FD1">
      <w:pPr>
        <w:numPr>
          <w:ilvl w:val="1"/>
          <w:numId w:val="7"/>
        </w:numPr>
        <w:ind w:left="1134" w:hanging="567"/>
        <w:rPr>
          <w:lang w:eastAsia="en-US"/>
        </w:rPr>
      </w:pPr>
      <w:bookmarkStart w:id="72" w:name="_Ref256103639"/>
      <w:r w:rsidRPr="00042FDC">
        <w:rPr>
          <w:rtl/>
          <w:lang w:eastAsia="en-US"/>
        </w:rPr>
        <w:t>המציע י</w:t>
      </w:r>
      <w:r w:rsidRPr="00042FDC">
        <w:rPr>
          <w:rFonts w:hint="cs"/>
          <w:rtl/>
          <w:lang w:eastAsia="en-US"/>
        </w:rPr>
        <w:t>כניס</w:t>
      </w:r>
      <w:r w:rsidRPr="00042FDC">
        <w:rPr>
          <w:rtl/>
          <w:lang w:eastAsia="en-US"/>
        </w:rPr>
        <w:t xml:space="preserve"> את המעטפה </w:t>
      </w:r>
      <w:r w:rsidRPr="00042FDC">
        <w:rPr>
          <w:rFonts w:hint="cs"/>
          <w:rtl/>
          <w:lang w:eastAsia="en-US"/>
        </w:rPr>
        <w:t>לתיבת המכרזים הממוקמת במטה המשותף למשרדי המדע</w:t>
      </w:r>
      <w:r>
        <w:rPr>
          <w:rFonts w:hint="cs"/>
          <w:rtl/>
          <w:lang w:eastAsia="en-US"/>
        </w:rPr>
        <w:t>, הטכנולוגיה והחלל</w:t>
      </w:r>
      <w:r w:rsidRPr="00042FDC">
        <w:rPr>
          <w:rFonts w:hint="cs"/>
          <w:rtl/>
          <w:lang w:eastAsia="en-US"/>
        </w:rPr>
        <w:t>, הקריה המזרחית, ירושלים, בניין ג', קומה שלישית, ליד חדר 302.</w:t>
      </w:r>
      <w:r w:rsidRPr="00042FDC">
        <w:rPr>
          <w:rtl/>
          <w:lang w:eastAsia="en-US"/>
        </w:rPr>
        <w:t xml:space="preserve"> </w:t>
      </w:r>
      <w:r w:rsidRPr="00042FDC">
        <w:rPr>
          <w:rFonts w:hint="cs"/>
          <w:rtl/>
          <w:lang w:eastAsia="en-US"/>
        </w:rPr>
        <w:t>את ההצעות יש להגיש כמפורט לעיל, עד ל-</w:t>
      </w:r>
      <w:r>
        <w:rPr>
          <w:rFonts w:hint="cs"/>
          <w:rtl/>
          <w:lang w:eastAsia="en-US"/>
        </w:rPr>
        <w:t xml:space="preserve"> </w:t>
      </w:r>
      <w:r w:rsidR="00E54E7C">
        <w:rPr>
          <w:b/>
          <w:bCs/>
          <w:rtl/>
          <w:lang w:eastAsia="en-US"/>
        </w:rPr>
        <w:fldChar w:fldCharType="begin"/>
      </w:r>
      <w:r w:rsidR="00D02FD1">
        <w:rPr>
          <w:rtl/>
          <w:lang w:eastAsia="en-US"/>
        </w:rPr>
        <w:instrText xml:space="preserve"> </w:instrText>
      </w:r>
      <w:r w:rsidR="00D02FD1">
        <w:rPr>
          <w:lang w:eastAsia="en-US"/>
        </w:rPr>
        <w:instrText>REF</w:instrText>
      </w:r>
      <w:r w:rsidR="00D02FD1">
        <w:rPr>
          <w:rtl/>
          <w:lang w:eastAsia="en-US"/>
        </w:rPr>
        <w:instrText xml:space="preserve"> מעוד_הגשה \</w:instrText>
      </w:r>
      <w:r w:rsidR="00D02FD1">
        <w:rPr>
          <w:lang w:eastAsia="en-US"/>
        </w:rPr>
        <w:instrText>h</w:instrText>
      </w:r>
      <w:r w:rsidR="00D02FD1">
        <w:rPr>
          <w:rtl/>
          <w:lang w:eastAsia="en-US"/>
        </w:rPr>
        <w:instrText xml:space="preserve"> </w:instrText>
      </w:r>
      <w:r w:rsidR="00E54E7C">
        <w:rPr>
          <w:b/>
          <w:bCs/>
          <w:rtl/>
          <w:lang w:eastAsia="en-US"/>
        </w:rPr>
      </w:r>
      <w:r w:rsidR="00E54E7C">
        <w:rPr>
          <w:b/>
          <w:bCs/>
          <w:rtl/>
          <w:lang w:eastAsia="en-US"/>
        </w:rPr>
        <w:fldChar w:fldCharType="separate"/>
      </w:r>
      <w:r w:rsidR="00C87DB8">
        <w:rPr>
          <w:rFonts w:hint="cs"/>
          <w:rtl/>
        </w:rPr>
        <w:t xml:space="preserve"> </w:t>
      </w:r>
      <w:r w:rsidR="00C87DB8">
        <w:rPr>
          <w:b/>
          <w:bCs/>
        </w:rPr>
        <w:t>24.08.2014</w:t>
      </w:r>
      <w:r w:rsidR="00C87DB8" w:rsidRPr="00042FDC">
        <w:rPr>
          <w:rFonts w:hint="cs"/>
          <w:rtl/>
        </w:rPr>
        <w:t>, עד ה</w:t>
      </w:r>
      <w:r w:rsidR="00C87DB8" w:rsidRPr="00042FDC">
        <w:rPr>
          <w:rtl/>
        </w:rPr>
        <w:t xml:space="preserve">שעה </w:t>
      </w:r>
      <w:r w:rsidR="00C87DB8" w:rsidRPr="007E145E">
        <w:rPr>
          <w:rFonts w:hint="cs"/>
          <w:b/>
          <w:bCs/>
          <w:rtl/>
        </w:rPr>
        <w:t>12:00</w:t>
      </w:r>
      <w:r w:rsidR="00E54E7C">
        <w:rPr>
          <w:b/>
          <w:bCs/>
          <w:rtl/>
          <w:lang w:eastAsia="en-US"/>
        </w:rPr>
        <w:fldChar w:fldCharType="end"/>
      </w:r>
      <w:r w:rsidR="00177064">
        <w:rPr>
          <w:rFonts w:hint="cs"/>
          <w:rtl/>
          <w:lang w:eastAsia="en-US"/>
        </w:rPr>
        <w:t xml:space="preserve"> </w:t>
      </w:r>
      <w:r w:rsidRPr="00042FDC">
        <w:rPr>
          <w:rtl/>
          <w:lang w:eastAsia="en-US"/>
        </w:rPr>
        <w:t>(</w:t>
      </w:r>
      <w:r w:rsidRPr="00042FDC">
        <w:rPr>
          <w:rFonts w:hint="cs"/>
          <w:rtl/>
          <w:lang w:eastAsia="en-US"/>
        </w:rPr>
        <w:t xml:space="preserve">להלן: </w:t>
      </w:r>
      <w:r w:rsidRPr="004E1538">
        <w:rPr>
          <w:rFonts w:hint="cs"/>
          <w:rtl/>
          <w:lang w:eastAsia="en-US"/>
        </w:rPr>
        <w:t>"</w:t>
      </w:r>
      <w:r w:rsidRPr="004E1538">
        <w:rPr>
          <w:rtl/>
          <w:lang w:eastAsia="en-US"/>
        </w:rPr>
        <w:t>המועד האחרון להגשת ההצעות</w:t>
      </w:r>
      <w:r w:rsidRPr="004E1538">
        <w:rPr>
          <w:rFonts w:hint="cs"/>
          <w:rtl/>
          <w:lang w:eastAsia="en-US"/>
        </w:rPr>
        <w:t>"</w:t>
      </w:r>
      <w:r w:rsidRPr="00655781">
        <w:rPr>
          <w:rtl/>
          <w:lang w:eastAsia="en-US"/>
        </w:rPr>
        <w:t>).</w:t>
      </w:r>
      <w:bookmarkEnd w:id="72"/>
    </w:p>
    <w:p w:rsidR="008651B2" w:rsidRPr="004E1538" w:rsidRDefault="008651B2" w:rsidP="00D9797D">
      <w:pPr>
        <w:numPr>
          <w:ilvl w:val="1"/>
          <w:numId w:val="7"/>
        </w:numPr>
        <w:ind w:left="1134" w:hanging="567"/>
        <w:rPr>
          <w:lang w:eastAsia="en-US"/>
        </w:rPr>
      </w:pPr>
      <w:r w:rsidRPr="00655781">
        <w:rPr>
          <w:rFonts w:hint="cs"/>
          <w:rtl/>
          <w:lang w:eastAsia="en-US"/>
        </w:rPr>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sidRPr="00655781">
        <w:rPr>
          <w:rtl/>
          <w:lang w:eastAsia="en-US"/>
        </w:rPr>
        <w:t>להאריך את המועד להגשת הצעות בהודעה בכתב ל</w:t>
      </w:r>
      <w:r w:rsidRPr="00655781">
        <w:rPr>
          <w:rFonts w:hint="cs"/>
          <w:rtl/>
          <w:lang w:eastAsia="en-US"/>
        </w:rPr>
        <w:t xml:space="preserve">מציעים </w:t>
      </w:r>
      <w:r>
        <w:rPr>
          <w:rFonts w:hint="cs"/>
          <w:rtl/>
          <w:lang w:eastAsia="en-US"/>
        </w:rPr>
        <w:t>ששילמו את דמי ההשתתפות</w:t>
      </w:r>
      <w:r w:rsidRPr="00655781">
        <w:rPr>
          <w:rFonts w:hint="cs"/>
          <w:rtl/>
          <w:lang w:eastAsia="en-US"/>
        </w:rPr>
        <w:t xml:space="preserve"> המכרז</w:t>
      </w:r>
      <w:r w:rsidRPr="00655781">
        <w:rPr>
          <w:rtl/>
          <w:lang w:eastAsia="en-US"/>
        </w:rPr>
        <w:t>.</w:t>
      </w:r>
      <w:r w:rsidRPr="00655781">
        <w:rPr>
          <w:rFonts w:hint="cs"/>
          <w:rtl/>
          <w:lang w:eastAsia="en-US"/>
        </w:rPr>
        <w:t xml:space="preserve"> למציעים לא תהיה כל טענה ו/או דרישה ו/או תביעה עם הארכת המועד כאמור.</w:t>
      </w:r>
    </w:p>
    <w:p w:rsidR="008651B2" w:rsidRPr="004E1538" w:rsidRDefault="008651B2" w:rsidP="00D9797D">
      <w:pPr>
        <w:numPr>
          <w:ilvl w:val="1"/>
          <w:numId w:val="7"/>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בסעיף </w:t>
      </w:r>
      <w:r w:rsidR="00B1108A">
        <w:fldChar w:fldCharType="begin"/>
      </w:r>
      <w:r w:rsidR="00B1108A">
        <w:instrText xml:space="preserve"> REF _Ref256103639 \r \h  \* MERGEFORMAT </w:instrText>
      </w:r>
      <w:r w:rsidR="00B1108A">
        <w:fldChar w:fldCharType="separate"/>
      </w:r>
      <w:r w:rsidR="00C87DB8" w:rsidRPr="00C87DB8">
        <w:rPr>
          <w:rFonts w:asciiTheme="majorBidi" w:hAnsiTheme="majorBidi" w:cstheme="majorBidi"/>
          <w:cs/>
          <w:lang w:eastAsia="en-US"/>
        </w:rPr>
        <w:t>‎</w:t>
      </w:r>
      <w:r w:rsidR="00C87DB8" w:rsidRPr="00C87DB8">
        <w:rPr>
          <w:rFonts w:asciiTheme="majorBidi" w:hAnsiTheme="majorBidi" w:cstheme="majorBidi"/>
        </w:rPr>
        <w:t>9.6</w:t>
      </w:r>
      <w:r w:rsidR="00B1108A">
        <w:fldChar w:fldCharType="end"/>
      </w:r>
      <w:r w:rsidR="00393BC3">
        <w:rPr>
          <w:rFonts w:asciiTheme="majorBidi" w:hAnsiTheme="majorBidi" w:cstheme="majorBidi" w:hint="cs"/>
          <w:rtl/>
        </w:rPr>
        <w:t xml:space="preserve"> </w:t>
      </w:r>
      <w:r w:rsidRPr="00655781">
        <w:rPr>
          <w:rtl/>
          <w:lang w:eastAsia="en-US"/>
        </w:rPr>
        <w:t xml:space="preserve">לעיל. </w:t>
      </w:r>
      <w:r w:rsidRPr="00655781">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rsidR="008651B2" w:rsidRPr="004E1538" w:rsidRDefault="008651B2" w:rsidP="00D9797D">
      <w:pPr>
        <w:numPr>
          <w:ilvl w:val="1"/>
          <w:numId w:val="7"/>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rsidR="008651B2" w:rsidRPr="00655781" w:rsidRDefault="008651B2" w:rsidP="001C0182">
      <w:pPr>
        <w:numPr>
          <w:ilvl w:val="1"/>
          <w:numId w:val="7"/>
        </w:numPr>
        <w:ind w:left="1134" w:hanging="71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rsidR="008651B2" w:rsidRPr="00655781" w:rsidRDefault="008651B2" w:rsidP="001C0182">
      <w:pPr>
        <w:numPr>
          <w:ilvl w:val="1"/>
          <w:numId w:val="7"/>
        </w:numPr>
        <w:ind w:left="1134" w:hanging="71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rsidR="008651B2" w:rsidRPr="00655781" w:rsidRDefault="008651B2" w:rsidP="001C0182">
      <w:pPr>
        <w:numPr>
          <w:ilvl w:val="1"/>
          <w:numId w:val="7"/>
        </w:numPr>
        <w:ind w:left="1134" w:hanging="71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rsidR="008651B2" w:rsidRPr="004E1538" w:rsidRDefault="008651B2" w:rsidP="001C0182">
      <w:pPr>
        <w:numPr>
          <w:ilvl w:val="1"/>
          <w:numId w:val="7"/>
        </w:numPr>
        <w:ind w:left="1134" w:hanging="717"/>
        <w:rPr>
          <w:rtl/>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8651B2" w:rsidRPr="00EC6F32" w:rsidRDefault="008651B2" w:rsidP="00FD6626">
      <w:pPr>
        <w:keepNext/>
        <w:numPr>
          <w:ilvl w:val="0"/>
          <w:numId w:val="7"/>
        </w:numPr>
        <w:spacing w:before="240"/>
        <w:ind w:left="357" w:hanging="357"/>
        <w:rPr>
          <w:b/>
          <w:bCs/>
          <w:u w:val="single"/>
          <w:lang w:eastAsia="en-US"/>
        </w:rPr>
      </w:pPr>
      <w:r w:rsidRPr="00EC6F32">
        <w:rPr>
          <w:b/>
          <w:bCs/>
          <w:u w:val="single"/>
          <w:rtl/>
          <w:lang w:eastAsia="en-US"/>
        </w:rPr>
        <w:t xml:space="preserve">מבנה </w:t>
      </w:r>
      <w:r w:rsidRPr="00EC6F32">
        <w:rPr>
          <w:rFonts w:hint="cs"/>
          <w:b/>
          <w:bCs/>
          <w:u w:val="single"/>
          <w:rtl/>
          <w:lang w:eastAsia="en-US"/>
        </w:rPr>
        <w:t>ההצעה</w:t>
      </w:r>
      <w:r w:rsidR="00FD6626">
        <w:rPr>
          <w:rFonts w:hint="cs"/>
          <w:b/>
          <w:bCs/>
          <w:u w:val="single"/>
          <w:rtl/>
          <w:lang w:eastAsia="en-US"/>
        </w:rPr>
        <w:t xml:space="preserve"> ותכולתה</w:t>
      </w:r>
    </w:p>
    <w:p w:rsidR="008651B2" w:rsidRDefault="008651B2" w:rsidP="00D9797D">
      <w:pPr>
        <w:keepNext/>
        <w:numPr>
          <w:ilvl w:val="1"/>
          <w:numId w:val="7"/>
        </w:numPr>
        <w:ind w:left="1134" w:hanging="567"/>
        <w:rPr>
          <w:lang w:eastAsia="en-US"/>
        </w:rPr>
      </w:pPr>
      <w:r>
        <w:rPr>
          <w:rFonts w:hint="cs"/>
          <w:rtl/>
          <w:lang w:eastAsia="en-US"/>
        </w:rPr>
        <w:t xml:space="preserve">ההצעה למכרז תוגש על גבי חוברת </w:t>
      </w:r>
      <w:r w:rsidRPr="002D2FB5">
        <w:rPr>
          <w:rFonts w:hint="cs"/>
          <w:rtl/>
          <w:lang w:eastAsia="en-US"/>
        </w:rPr>
        <w:t>ההצעה המצורפת כ</w:t>
      </w:r>
      <w:r w:rsidR="00E20075">
        <w:rPr>
          <w:rFonts w:hint="cs"/>
          <w:rtl/>
          <w:lang w:eastAsia="en-US"/>
        </w:rPr>
        <w:t>חלק</w:t>
      </w:r>
      <w:r w:rsidRPr="002D2FB5">
        <w:rPr>
          <w:rFonts w:hint="cs"/>
          <w:rtl/>
          <w:lang w:eastAsia="en-US"/>
        </w:rPr>
        <w:t xml:space="preserve"> ב'</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Pr="00931608">
        <w:rPr>
          <w:rFonts w:hint="cs"/>
          <w:rtl/>
          <w:lang w:eastAsia="en-US"/>
        </w:rPr>
        <w:t xml:space="preserve"> בשלמותה, לצרף את כל המסמכים הנדרשים, בסדר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rsidR="008651B2" w:rsidRPr="00A134C9" w:rsidRDefault="00A134C9" w:rsidP="001C0182">
      <w:pPr>
        <w:numPr>
          <w:ilvl w:val="1"/>
          <w:numId w:val="7"/>
        </w:numPr>
        <w:ind w:left="1134" w:hanging="567"/>
        <w:rPr>
          <w:b/>
          <w:bCs/>
          <w:lang w:eastAsia="en-US"/>
        </w:rPr>
      </w:pPr>
      <w:r w:rsidRPr="00A134C9">
        <w:rPr>
          <w:rFonts w:hint="cs"/>
          <w:b/>
          <w:bCs/>
          <w:rtl/>
          <w:lang w:eastAsia="en-US"/>
        </w:rPr>
        <w:t>חוברת ההצעה</w:t>
      </w:r>
      <w:r w:rsidR="008651B2" w:rsidRPr="00A134C9">
        <w:rPr>
          <w:rFonts w:hint="cs"/>
          <w:b/>
          <w:bCs/>
          <w:rtl/>
          <w:lang w:eastAsia="en-US"/>
        </w:rPr>
        <w:t xml:space="preserve"> למכרז</w:t>
      </w:r>
      <w:r w:rsidR="003B0A38">
        <w:rPr>
          <w:rFonts w:hint="cs"/>
          <w:b/>
          <w:bCs/>
          <w:rtl/>
          <w:lang w:eastAsia="en-US"/>
        </w:rPr>
        <w:t xml:space="preserve">, על </w:t>
      </w:r>
      <w:r w:rsidRPr="00A134C9">
        <w:rPr>
          <w:rFonts w:hint="cs"/>
          <w:b/>
          <w:bCs/>
          <w:rtl/>
          <w:lang w:eastAsia="en-US"/>
        </w:rPr>
        <w:t>נספחיה,</w:t>
      </w:r>
      <w:r w:rsidR="00760CCB">
        <w:rPr>
          <w:rFonts w:hint="cs"/>
          <w:b/>
          <w:bCs/>
          <w:rtl/>
          <w:lang w:eastAsia="en-US"/>
        </w:rPr>
        <w:t xml:space="preserve"> תוגש</w:t>
      </w:r>
      <w:r w:rsidR="008651B2" w:rsidRPr="00A134C9">
        <w:rPr>
          <w:rFonts w:hint="cs"/>
          <w:b/>
          <w:bCs/>
          <w:rtl/>
          <w:lang w:eastAsia="en-US"/>
        </w:rPr>
        <w:t xml:space="preserve"> בשפה העברית.</w:t>
      </w:r>
    </w:p>
    <w:p w:rsidR="008265FE" w:rsidRPr="008D496C" w:rsidRDefault="008265FE" w:rsidP="00754AE0">
      <w:pPr>
        <w:numPr>
          <w:ilvl w:val="1"/>
          <w:numId w:val="7"/>
        </w:numPr>
        <w:ind w:left="1134" w:hanging="567"/>
        <w:rPr>
          <w:b/>
          <w:bCs/>
          <w:lang w:eastAsia="en-US"/>
        </w:rPr>
      </w:pPr>
      <w:bookmarkStart w:id="73" w:name="_Ref300143837"/>
      <w:bookmarkStart w:id="74" w:name="_Ref372195091"/>
      <w:r w:rsidRPr="008D496C">
        <w:rPr>
          <w:b/>
          <w:bCs/>
          <w:u w:val="single"/>
          <w:rtl/>
          <w:lang w:eastAsia="en-US"/>
        </w:rPr>
        <w:t>הצעת המחיר</w:t>
      </w:r>
      <w:bookmarkEnd w:id="73"/>
      <w:r w:rsidRPr="008D496C">
        <w:rPr>
          <w:rFonts w:hint="cs"/>
          <w:b/>
          <w:bCs/>
          <w:u w:val="single"/>
          <w:rtl/>
          <w:lang w:eastAsia="en-US"/>
        </w:rPr>
        <w:t xml:space="preserve"> (נספח </w:t>
      </w:r>
      <w:r w:rsidR="00033904">
        <w:rPr>
          <w:rFonts w:hint="cs"/>
          <w:b/>
          <w:bCs/>
          <w:u w:val="single"/>
          <w:rtl/>
          <w:lang w:eastAsia="en-US"/>
        </w:rPr>
        <w:t>ב</w:t>
      </w:r>
      <w:r w:rsidR="00033904">
        <w:rPr>
          <w:b/>
          <w:bCs/>
          <w:u w:val="single"/>
          <w:rtl/>
          <w:lang w:eastAsia="en-US"/>
        </w:rPr>
        <w:t>'</w:t>
      </w:r>
      <w:r w:rsidR="00033904">
        <w:rPr>
          <w:rFonts w:hint="cs"/>
          <w:b/>
          <w:bCs/>
          <w:u w:val="single"/>
          <w:rtl/>
          <w:lang w:eastAsia="en-US"/>
        </w:rPr>
        <w:t>10</w:t>
      </w:r>
      <w:r w:rsidRPr="008D496C">
        <w:rPr>
          <w:rFonts w:hint="cs"/>
          <w:b/>
          <w:bCs/>
          <w:u w:val="single"/>
          <w:rtl/>
          <w:lang w:eastAsia="en-US"/>
        </w:rPr>
        <w:t>)</w:t>
      </w:r>
      <w:r w:rsidRPr="008D496C">
        <w:rPr>
          <w:rFonts w:hint="cs"/>
          <w:b/>
          <w:bCs/>
          <w:rtl/>
          <w:lang w:eastAsia="en-US"/>
        </w:rPr>
        <w:t>:</w:t>
      </w:r>
      <w:bookmarkEnd w:id="74"/>
    </w:p>
    <w:p w:rsidR="00EE1A48" w:rsidRPr="00EE1A48" w:rsidRDefault="00EE1A48" w:rsidP="00EE1A48">
      <w:pPr>
        <w:numPr>
          <w:ilvl w:val="2"/>
          <w:numId w:val="7"/>
        </w:numPr>
        <w:ind w:left="1842" w:hanging="708"/>
      </w:pPr>
      <w:r w:rsidRPr="00EE1A48">
        <w:rPr>
          <w:rtl/>
        </w:rPr>
        <w:t>המציע יגיש הצע</w:t>
      </w:r>
      <w:r w:rsidRPr="00EE1A48">
        <w:rPr>
          <w:rFonts w:hint="cs"/>
          <w:rtl/>
        </w:rPr>
        <w:t>ו</w:t>
      </w:r>
      <w:r w:rsidRPr="00EE1A48">
        <w:rPr>
          <w:rtl/>
        </w:rPr>
        <w:t xml:space="preserve">ת מחיר </w:t>
      </w:r>
      <w:r w:rsidRPr="00EE1A48">
        <w:rPr>
          <w:rFonts w:hint="cs"/>
          <w:rtl/>
        </w:rPr>
        <w:t xml:space="preserve">לביצוע השירותים הנדרשים במכרז כמפורט בטופס הצעת המחיר </w:t>
      </w:r>
      <w:r w:rsidRPr="00EE1A48">
        <w:rPr>
          <w:rtl/>
        </w:rPr>
        <w:t>–</w:t>
      </w:r>
      <w:r w:rsidRPr="00EE1A48">
        <w:rPr>
          <w:rFonts w:hint="cs"/>
          <w:rtl/>
        </w:rPr>
        <w:t xml:space="preserve"> </w:t>
      </w:r>
      <w:hyperlink w:anchor="_נספח_א'_9" w:history="1">
        <w:r w:rsidRPr="00EE1A48">
          <w:rPr>
            <w:rFonts w:hint="eastAsia"/>
            <w:rtl/>
          </w:rPr>
          <w:t>נספח ב</w:t>
        </w:r>
        <w:r w:rsidRPr="00EE1A48">
          <w:rPr>
            <w:rtl/>
          </w:rPr>
          <w:t>'</w:t>
        </w:r>
      </w:hyperlink>
      <w:r>
        <w:rPr>
          <w:rFonts w:hint="cs"/>
          <w:rtl/>
        </w:rPr>
        <w:t>10</w:t>
      </w:r>
      <w:r w:rsidRPr="00EE1A48">
        <w:rPr>
          <w:rtl/>
        </w:rPr>
        <w:t xml:space="preserve"> </w:t>
      </w:r>
      <w:r w:rsidRPr="00EE1A48">
        <w:rPr>
          <w:rFonts w:hint="cs"/>
          <w:rtl/>
        </w:rPr>
        <w:t>למכרז.</w:t>
      </w:r>
    </w:p>
    <w:p w:rsidR="00F33A6C" w:rsidRDefault="00F33A6C" w:rsidP="003248BB">
      <w:pPr>
        <w:numPr>
          <w:ilvl w:val="2"/>
          <w:numId w:val="7"/>
        </w:numPr>
        <w:ind w:left="1842" w:hanging="708"/>
      </w:pPr>
      <w:r w:rsidRPr="00F33A6C">
        <w:rPr>
          <w:rtl/>
        </w:rPr>
        <w:t>הצעת המחיר תוצג כתקורה בש"ח עבור שעת אבטחה, על המציע להעמיס את כל עלויותיו כך שישתקפו בתקורה שתוצע בהצעה, לרבות עלויות שאינן מחושבות לכתחילה על בסיס שעתי (כגון: מדים, ביטוחים, ציוד</w:t>
      </w:r>
      <w:r w:rsidR="00177064">
        <w:rPr>
          <w:rFonts w:hint="cs"/>
          <w:rtl/>
        </w:rPr>
        <w:t>, הכשרת העובדים, עלות קצין המתקן</w:t>
      </w:r>
      <w:r w:rsidRPr="00F33A6C">
        <w:rPr>
          <w:rtl/>
        </w:rPr>
        <w:t xml:space="preserve"> וכדומה), </w:t>
      </w:r>
      <w:r w:rsidR="003248BB">
        <w:rPr>
          <w:rFonts w:hint="cs"/>
          <w:rtl/>
        </w:rPr>
        <w:t>ו</w:t>
      </w:r>
      <w:r w:rsidRPr="00F33A6C">
        <w:rPr>
          <w:rtl/>
        </w:rPr>
        <w:t xml:space="preserve">כל עלות ותוספת לעלות המעביד שלא מחושבת בעלויות המצוינות בעלות המעביד שחושבה בטבלה בנספח </w:t>
      </w:r>
      <w:r w:rsidR="004B7C2A">
        <w:rPr>
          <w:rFonts w:hint="cs"/>
          <w:rtl/>
        </w:rPr>
        <w:t>ג'3</w:t>
      </w:r>
      <w:r w:rsidRPr="00F33A6C">
        <w:rPr>
          <w:rtl/>
        </w:rPr>
        <w:t xml:space="preserve">, או אינה מוחזרת </w:t>
      </w:r>
      <w:r w:rsidR="00C57914">
        <w:rPr>
          <w:rFonts w:hint="cs"/>
          <w:rtl/>
        </w:rPr>
        <w:t>ע"פ</w:t>
      </w:r>
      <w:r w:rsidR="00C57914">
        <w:rPr>
          <w:rtl/>
        </w:rPr>
        <w:t xml:space="preserve"> </w:t>
      </w:r>
      <w:r w:rsidR="00C57914">
        <w:rPr>
          <w:rFonts w:hint="cs"/>
          <w:rtl/>
        </w:rPr>
        <w:t>ה</w:t>
      </w:r>
      <w:r w:rsidRPr="00F33A6C">
        <w:rPr>
          <w:rtl/>
        </w:rPr>
        <w:t>ביצוע בפועל. למען הסר הספק על המציע לכלול בהצעת המחיר את כל העלויות, בין אם מצוינות במסמכי המכרז ובין אם לא.</w:t>
      </w:r>
      <w:r w:rsidR="004B7C2A">
        <w:rPr>
          <w:rFonts w:hint="cs"/>
          <w:rtl/>
        </w:rPr>
        <w:t xml:space="preserve"> הצעת המחיר </w:t>
      </w:r>
      <w:r w:rsidR="004B7C2A" w:rsidRPr="004B7C2A">
        <w:rPr>
          <w:rFonts w:hint="cs"/>
          <w:rtl/>
        </w:rPr>
        <w:t>לא תכלול מע"מ אשר יתווסף אליה כחוק</w:t>
      </w:r>
      <w:r w:rsidR="004B7C2A">
        <w:rPr>
          <w:rFonts w:hint="cs"/>
          <w:rtl/>
        </w:rPr>
        <w:t>.</w:t>
      </w:r>
    </w:p>
    <w:p w:rsidR="004B7C2A" w:rsidRDefault="004B7C2A" w:rsidP="004B7C2A">
      <w:pPr>
        <w:numPr>
          <w:ilvl w:val="2"/>
          <w:numId w:val="7"/>
        </w:numPr>
        <w:ind w:left="1842" w:hanging="708"/>
      </w:pPr>
      <w:bookmarkStart w:id="75" w:name="_Ref393234209"/>
      <w:r w:rsidRPr="004B7C2A">
        <w:rPr>
          <w:rFonts w:hint="cs"/>
          <w:rtl/>
        </w:rPr>
        <w:t>התמורה לקבלן תכלול את שכר הבסיס לשעת עבודה</w:t>
      </w:r>
      <w:r w:rsidR="004A2DC8">
        <w:rPr>
          <w:rFonts w:hint="cs"/>
          <w:rtl/>
        </w:rPr>
        <w:t xml:space="preserve"> לפי רמת המאבטח</w:t>
      </w:r>
      <w:r w:rsidRPr="004B7C2A">
        <w:rPr>
          <w:rFonts w:hint="cs"/>
          <w:rtl/>
        </w:rPr>
        <w:t xml:space="preserve">, עלויות המעסיק כפי שפורטו בנספח </w:t>
      </w:r>
      <w:r>
        <w:rPr>
          <w:rFonts w:hint="cs"/>
          <w:rtl/>
        </w:rPr>
        <w:t>ג'3</w:t>
      </w:r>
      <w:r w:rsidR="00273002">
        <w:rPr>
          <w:rFonts w:hint="cs"/>
          <w:rtl/>
        </w:rPr>
        <w:t xml:space="preserve"> ואת </w:t>
      </w:r>
      <w:r w:rsidRPr="004B7C2A">
        <w:rPr>
          <w:rFonts w:hint="cs"/>
          <w:rtl/>
        </w:rPr>
        <w:t xml:space="preserve">רכיב התקורה </w:t>
      </w:r>
      <w:r w:rsidR="004A2DC8">
        <w:rPr>
          <w:rFonts w:hint="cs"/>
          <w:rtl/>
        </w:rPr>
        <w:t>(קבוע</w:t>
      </w:r>
      <w:r w:rsidR="00273002">
        <w:rPr>
          <w:rFonts w:hint="cs"/>
          <w:rtl/>
        </w:rPr>
        <w:t>ה</w:t>
      </w:r>
      <w:r w:rsidR="004A2DC8">
        <w:rPr>
          <w:rFonts w:hint="cs"/>
          <w:rtl/>
        </w:rPr>
        <w:t xml:space="preserve"> לכל רמה) </w:t>
      </w:r>
      <w:r w:rsidRPr="004B7C2A">
        <w:rPr>
          <w:rFonts w:hint="cs"/>
          <w:rtl/>
        </w:rPr>
        <w:t>כמפורט לעיל. יובהר שהתמורה הינה סופית ומכסה את כל הרכיבים ההוצאות ועבודות השמירה והאבטחה שיסופקו למשרד שיופעלו על ידי הקבלן וכל אחד מעובדיו בין שצוינו ובין שלא צוינו במפרט זה (למעט מע"מ), אלא אם כן צוין מפורשות אחרת במסמכי המכרז, לרבות: הוצאות ישירות ועקיפות, תשלומי שכר לכל עובדי הקבלן לצורך מכרז זה, כלכלה, זכויות וזכויות סוציאליות של הקבלן ושל מי מעובדיו, נסיעות</w:t>
      </w:r>
      <w:r w:rsidR="008F745D">
        <w:rPr>
          <w:rFonts w:hint="cs"/>
          <w:rtl/>
        </w:rPr>
        <w:t xml:space="preserve"> מעבר לחודשי חופשי</w:t>
      </w:r>
      <w:r w:rsidRPr="004B7C2A">
        <w:rPr>
          <w:rFonts w:hint="cs"/>
          <w:rtl/>
        </w:rPr>
        <w:t>, הסעת עובדים, הדרכות, אימונים, תחמושת וציוד, ביגוד, אחזקת כלי רכב, הוצאות מחשוב, תוכנה, חומרה ותקשורת ורווח הקבלן</w:t>
      </w:r>
      <w:r>
        <w:rPr>
          <w:rFonts w:hint="cs"/>
          <w:rtl/>
        </w:rPr>
        <w:t>.</w:t>
      </w:r>
      <w:bookmarkEnd w:id="75"/>
    </w:p>
    <w:p w:rsidR="00851BE7" w:rsidRPr="00F33A6C" w:rsidRDefault="00851BE7" w:rsidP="00851BE7">
      <w:pPr>
        <w:numPr>
          <w:ilvl w:val="2"/>
          <w:numId w:val="7"/>
        </w:numPr>
        <w:ind w:left="1842" w:hanging="708"/>
        <w:rPr>
          <w:rtl/>
        </w:rPr>
      </w:pPr>
      <w:r>
        <w:rPr>
          <w:rFonts w:hint="cs"/>
          <w:rtl/>
        </w:rPr>
        <w:t>בתמורה עבור עבודת המאבטחים בתעריף מוגדל (שעות נוספות, שבתות וחגים) ישלם המשרד את התעריף המוגדל בהתאם למוגדר בחוק (125%, 150% או 200%) רק עבור הרכיבים של שכר הבסיס וההוצאות הסוציאליות המפורטות בנספח ג'3. למען הסר ספק, רכיב התקורה (הצעת המחיר) במקרה זה יישא</w:t>
      </w:r>
      <w:r>
        <w:rPr>
          <w:rFonts w:hint="eastAsia"/>
          <w:rtl/>
        </w:rPr>
        <w:t>ר</w:t>
      </w:r>
      <w:r>
        <w:rPr>
          <w:rFonts w:hint="cs"/>
          <w:rtl/>
        </w:rPr>
        <w:t xml:space="preserve"> ללא שינוי. </w:t>
      </w:r>
    </w:p>
    <w:p w:rsidR="004B7C2A" w:rsidRPr="00EE1A48" w:rsidRDefault="004B7C2A" w:rsidP="00421433">
      <w:pPr>
        <w:numPr>
          <w:ilvl w:val="2"/>
          <w:numId w:val="7"/>
        </w:numPr>
        <w:ind w:left="1842" w:hanging="708"/>
      </w:pPr>
      <w:r>
        <w:rPr>
          <w:rFonts w:hint="cs"/>
          <w:rtl/>
        </w:rPr>
        <w:t>הוצאות דמי המחלה</w:t>
      </w:r>
      <w:r w:rsidR="008F745D">
        <w:rPr>
          <w:rFonts w:hint="cs"/>
          <w:rtl/>
        </w:rPr>
        <w:t>, נסיעות בגובה חודשי חופשי</w:t>
      </w:r>
      <w:r>
        <w:rPr>
          <w:rFonts w:hint="cs"/>
          <w:rtl/>
        </w:rPr>
        <w:t xml:space="preserve"> וקרן ההשתלמות לעובדים השעתיים ישולמו בהתאם לביצוע בפועל בכפוף להצגת אישור רו"ח.</w:t>
      </w:r>
      <w:r w:rsidR="008F745D">
        <w:rPr>
          <w:rFonts w:hint="cs"/>
          <w:rtl/>
        </w:rPr>
        <w:t xml:space="preserve"> יובהר, שהוצאות הנ"ל בגין שכרו של קצין המתקן לא יוחזרו ועל הספקים להעמיס את העליות על התקורה.</w:t>
      </w:r>
    </w:p>
    <w:p w:rsidR="00EE1A48" w:rsidRPr="00EE1A48" w:rsidRDefault="00EE1A48" w:rsidP="00B92B5A">
      <w:pPr>
        <w:numPr>
          <w:ilvl w:val="2"/>
          <w:numId w:val="7"/>
        </w:numPr>
        <w:ind w:left="1842" w:hanging="708"/>
      </w:pPr>
      <w:r w:rsidRPr="00EE1A48">
        <w:rPr>
          <w:rFonts w:hint="cs"/>
          <w:rtl/>
        </w:rPr>
        <w:t xml:space="preserve">השכר השעתי לעובדים ועלויות מעסיק נוספות אשר ישולמו ע"י הספק ייקבעו על ידי המזמין בלעדית ולא יפחתו מהמפורט </w:t>
      </w:r>
      <w:r w:rsidRPr="001311F6">
        <w:rPr>
          <w:rFonts w:hint="cs"/>
          <w:rtl/>
        </w:rPr>
        <w:t xml:space="preserve">בנספח </w:t>
      </w:r>
      <w:r w:rsidR="00B92B5A" w:rsidRPr="001311F6">
        <w:rPr>
          <w:rFonts w:hint="cs"/>
          <w:rtl/>
        </w:rPr>
        <w:t>ג</w:t>
      </w:r>
      <w:r w:rsidRPr="001311F6">
        <w:rPr>
          <w:rFonts w:hint="cs"/>
          <w:rtl/>
        </w:rPr>
        <w:t>'</w:t>
      </w:r>
      <w:r w:rsidR="00B92B5A">
        <w:rPr>
          <w:rFonts w:hint="cs"/>
          <w:rtl/>
        </w:rPr>
        <w:t>4</w:t>
      </w:r>
      <w:r w:rsidRPr="00EE1A48">
        <w:rPr>
          <w:rFonts w:hint="cs"/>
          <w:rtl/>
        </w:rPr>
        <w:t>.</w:t>
      </w:r>
    </w:p>
    <w:p w:rsidR="004B7C2A" w:rsidRPr="00B340D4" w:rsidRDefault="004B7C2A" w:rsidP="004B7C2A">
      <w:pPr>
        <w:numPr>
          <w:ilvl w:val="2"/>
          <w:numId w:val="7"/>
        </w:numPr>
        <w:ind w:left="1842" w:hanging="708"/>
      </w:pPr>
      <w:bookmarkStart w:id="76" w:name="_Ref330811079"/>
      <w:r w:rsidRPr="00493988">
        <w:rPr>
          <w:rFonts w:hint="cs"/>
          <w:rtl/>
        </w:rPr>
        <w:t xml:space="preserve">למען הסר ספק, מובהר בזאת כי התמורה </w:t>
      </w:r>
      <w:r w:rsidR="008F745D">
        <w:rPr>
          <w:rFonts w:hint="cs"/>
          <w:rtl/>
        </w:rPr>
        <w:t>המצו</w:t>
      </w:r>
      <w:r w:rsidR="008F745D" w:rsidRPr="00D934E1">
        <w:rPr>
          <w:rFonts w:hint="cs"/>
          <w:rtl/>
        </w:rPr>
        <w:t>י</w:t>
      </w:r>
      <w:r w:rsidR="008F745D">
        <w:rPr>
          <w:rFonts w:hint="cs"/>
          <w:rtl/>
        </w:rPr>
        <w:t>נ</w:t>
      </w:r>
      <w:r w:rsidR="008F745D" w:rsidRPr="00D934E1">
        <w:rPr>
          <w:rFonts w:hint="cs"/>
          <w:rtl/>
        </w:rPr>
        <w:t>ת</w:t>
      </w:r>
      <w:r w:rsidRPr="00D934E1">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Ref393234209 \n \h</w:instrText>
      </w:r>
      <w:r>
        <w:rPr>
          <w:rtl/>
        </w:rPr>
        <w:instrText xml:space="preserve"> </w:instrText>
      </w:r>
      <w:r>
        <w:rPr>
          <w:rtl/>
        </w:rPr>
      </w:r>
      <w:r>
        <w:rPr>
          <w:rtl/>
        </w:rPr>
        <w:fldChar w:fldCharType="separate"/>
      </w:r>
      <w:r w:rsidR="00C87DB8">
        <w:rPr>
          <w:cs/>
        </w:rPr>
        <w:t>‎</w:t>
      </w:r>
      <w:r w:rsidR="00C87DB8">
        <w:t>10.3.3</w:t>
      </w:r>
      <w:r>
        <w:rPr>
          <w:rtl/>
        </w:rPr>
        <w:fldChar w:fldCharType="end"/>
      </w:r>
      <w:r w:rsidRPr="00760810">
        <w:rPr>
          <w:rFonts w:hint="cs"/>
          <w:rtl/>
        </w:rPr>
        <w:t xml:space="preserve"> לעיל</w:t>
      </w:r>
      <w:r w:rsidRPr="00BA14F3">
        <w:rPr>
          <w:rFonts w:hint="cs"/>
          <w:rtl/>
        </w:rPr>
        <w:t xml:space="preserve"> תהיה סופית ולא ישולם לקבלן שום תשלום נוסף לכך</w:t>
      </w:r>
      <w:r w:rsidRPr="00D31592">
        <w:rPr>
          <w:rFonts w:hint="cs"/>
          <w:rtl/>
        </w:rPr>
        <w:t>, מלבד תשלום מע"מ כחוק והוצאות שבמסמכי המכרז ציון מפושרות שישולמו בדרך אחרת</w:t>
      </w:r>
      <w:r w:rsidRPr="00EC14BD">
        <w:rPr>
          <w:rFonts w:hint="cs"/>
          <w:rtl/>
        </w:rPr>
        <w:t xml:space="preserve">. </w:t>
      </w:r>
      <w:bookmarkStart w:id="77" w:name="ס13"/>
      <w:bookmarkEnd w:id="77"/>
    </w:p>
    <w:p w:rsidR="00B1328B" w:rsidRPr="00B340D4" w:rsidRDefault="004A2DC8" w:rsidP="004A2DC8">
      <w:pPr>
        <w:numPr>
          <w:ilvl w:val="2"/>
          <w:numId w:val="7"/>
        </w:numPr>
        <w:ind w:left="1842" w:hanging="708"/>
      </w:pPr>
      <w:r w:rsidRPr="004A2DC8">
        <w:rPr>
          <w:rFonts w:hint="cs"/>
          <w:rtl/>
        </w:rPr>
        <w:t>הקבלן מתחייב להעביר למשרד דיווח מלא</w:t>
      </w:r>
      <w:r>
        <w:rPr>
          <w:rFonts w:hint="cs"/>
          <w:rtl/>
        </w:rPr>
        <w:t xml:space="preserve"> בגין ביצוע העבודה ושמירה על זכויות עובדים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Ref393363726 \n \h</w:instrText>
      </w:r>
      <w:r>
        <w:rPr>
          <w:rtl/>
        </w:rPr>
        <w:instrText xml:space="preserve"> </w:instrText>
      </w:r>
      <w:r>
        <w:rPr>
          <w:rtl/>
        </w:rPr>
      </w:r>
      <w:r>
        <w:rPr>
          <w:rtl/>
        </w:rPr>
        <w:fldChar w:fldCharType="separate"/>
      </w:r>
      <w:r w:rsidR="00C87DB8">
        <w:rPr>
          <w:cs/>
        </w:rPr>
        <w:t>‎</w:t>
      </w:r>
      <w:r w:rsidR="00C87DB8">
        <w:t>18</w:t>
      </w:r>
      <w:r>
        <w:rPr>
          <w:rtl/>
        </w:rPr>
        <w:fldChar w:fldCharType="end"/>
      </w:r>
      <w:r>
        <w:rPr>
          <w:rFonts w:hint="cs"/>
          <w:rtl/>
        </w:rPr>
        <w:t xml:space="preserve"> להלן.</w:t>
      </w:r>
    </w:p>
    <w:bookmarkEnd w:id="76"/>
    <w:p w:rsidR="004A21F3" w:rsidRPr="004A21F3" w:rsidRDefault="004A21F3" w:rsidP="00E65A38">
      <w:pPr>
        <w:numPr>
          <w:ilvl w:val="2"/>
          <w:numId w:val="7"/>
        </w:numPr>
        <w:ind w:left="1842" w:hanging="708"/>
        <w:rPr>
          <w:rtl/>
        </w:rPr>
      </w:pPr>
      <w:r w:rsidRPr="004A21F3">
        <w:rPr>
          <w:rtl/>
        </w:rPr>
        <w:t xml:space="preserve">נספח </w:t>
      </w:r>
      <w:r w:rsidR="00B92B5A">
        <w:rPr>
          <w:rFonts w:hint="cs"/>
          <w:rtl/>
        </w:rPr>
        <w:t>ג</w:t>
      </w:r>
      <w:r w:rsidRPr="004A21F3">
        <w:rPr>
          <w:rtl/>
        </w:rPr>
        <w:t>'</w:t>
      </w:r>
      <w:r w:rsidR="00E65A38">
        <w:rPr>
          <w:rFonts w:hint="cs"/>
          <w:rtl/>
        </w:rPr>
        <w:t>3</w:t>
      </w:r>
      <w:r w:rsidRPr="004A21F3">
        <w:rPr>
          <w:rtl/>
        </w:rPr>
        <w:t xml:space="preserve"> למכרז זה, כולל את עלויות המעסיק החלות על המציעים במכרז זה בכל רמת שכר </w:t>
      </w:r>
      <w:r>
        <w:rPr>
          <w:rFonts w:hint="cs"/>
          <w:rtl/>
        </w:rPr>
        <w:t>הנדרשות לפי המכרז</w:t>
      </w:r>
      <w:r w:rsidRPr="004A21F3">
        <w:rPr>
          <w:rtl/>
        </w:rPr>
        <w:t>. עלויות אלה חושבו בהתאם להוראות צו ההרחבה בענף השמירה לפי חוק ההסכמים הקיבוציים, התשי"ז – 1957 והספקים הזוכים במכרז זה יהיו מחוייבים להוראות צו זה אף אם הן מחמירות מחוקי העבודה של מדינת ישראל.</w:t>
      </w:r>
    </w:p>
    <w:p w:rsidR="00EE1A48" w:rsidRPr="00EE1A48" w:rsidRDefault="00EE1A48" w:rsidP="00E65A38">
      <w:pPr>
        <w:numPr>
          <w:ilvl w:val="2"/>
          <w:numId w:val="7"/>
        </w:numPr>
        <w:ind w:left="1842" w:hanging="900"/>
      </w:pPr>
      <w:r w:rsidRPr="00EE1A48">
        <w:rPr>
          <w:rFonts w:hint="cs"/>
          <w:rtl/>
        </w:rPr>
        <w:t xml:space="preserve">הצעת המחיר תדורג ותוערך כמפורט בסעיף </w:t>
      </w:r>
      <w:r w:rsidR="00E54E7C">
        <w:fldChar w:fldCharType="begin"/>
      </w:r>
      <w:r w:rsidR="004A21F3">
        <w:rPr>
          <w:rtl/>
        </w:rPr>
        <w:instrText xml:space="preserve"> </w:instrText>
      </w:r>
      <w:r w:rsidR="004A21F3">
        <w:rPr>
          <w:rFonts w:hint="cs"/>
        </w:rPr>
        <w:instrText>REF</w:instrText>
      </w:r>
      <w:r w:rsidR="004A21F3">
        <w:rPr>
          <w:rFonts w:hint="cs"/>
          <w:rtl/>
        </w:rPr>
        <w:instrText xml:space="preserve"> _</w:instrText>
      </w:r>
      <w:r w:rsidR="004A21F3">
        <w:rPr>
          <w:rFonts w:hint="cs"/>
        </w:rPr>
        <w:instrText>Ref379653302 \n \h</w:instrText>
      </w:r>
      <w:r w:rsidR="004A21F3">
        <w:rPr>
          <w:rtl/>
        </w:rPr>
        <w:instrText xml:space="preserve"> </w:instrText>
      </w:r>
      <w:r w:rsidR="00E54E7C">
        <w:fldChar w:fldCharType="separate"/>
      </w:r>
      <w:r w:rsidR="00C87DB8">
        <w:rPr>
          <w:cs/>
        </w:rPr>
        <w:t>‎</w:t>
      </w:r>
      <w:r w:rsidR="00C87DB8">
        <w:t>12.7</w:t>
      </w:r>
      <w:r w:rsidR="00E54E7C">
        <w:fldChar w:fldCharType="end"/>
      </w:r>
      <w:r w:rsidR="00970A83">
        <w:rPr>
          <w:rFonts w:hint="cs"/>
          <w:rtl/>
        </w:rPr>
        <w:t xml:space="preserve"> </w:t>
      </w:r>
      <w:r w:rsidRPr="00EE1A48">
        <w:rPr>
          <w:rFonts w:hint="cs"/>
          <w:rtl/>
        </w:rPr>
        <w:t xml:space="preserve">למכרז. </w:t>
      </w:r>
    </w:p>
    <w:p w:rsidR="008265FE" w:rsidRDefault="008265FE" w:rsidP="004A2DC8">
      <w:pPr>
        <w:numPr>
          <w:ilvl w:val="2"/>
          <w:numId w:val="7"/>
        </w:numPr>
        <w:ind w:left="1842" w:hanging="900"/>
      </w:pPr>
      <w:r w:rsidRPr="008265FE">
        <w:rPr>
          <w:rFonts w:hint="cs"/>
          <w:rtl/>
        </w:rPr>
        <w:t>למען</w:t>
      </w:r>
      <w:r w:rsidRPr="008265FE">
        <w:t xml:space="preserve"> </w:t>
      </w:r>
      <w:r w:rsidRPr="008265FE">
        <w:rPr>
          <w:rFonts w:hint="cs"/>
          <w:rtl/>
        </w:rPr>
        <w:t>הסר</w:t>
      </w:r>
      <w:r w:rsidRPr="008265FE">
        <w:t xml:space="preserve"> </w:t>
      </w:r>
      <w:r w:rsidRPr="008265FE">
        <w:rPr>
          <w:rFonts w:hint="cs"/>
          <w:rtl/>
        </w:rPr>
        <w:t>כל</w:t>
      </w:r>
      <w:r w:rsidRPr="008265FE">
        <w:t xml:space="preserve"> </w:t>
      </w:r>
      <w:r w:rsidRPr="008265FE">
        <w:rPr>
          <w:rFonts w:hint="cs"/>
          <w:rtl/>
        </w:rPr>
        <w:t>ספק, מובהר</w:t>
      </w:r>
      <w:r w:rsidRPr="008265FE">
        <w:t xml:space="preserve"> </w:t>
      </w:r>
      <w:r w:rsidRPr="008265FE">
        <w:rPr>
          <w:rFonts w:hint="cs"/>
          <w:rtl/>
        </w:rPr>
        <w:t>כי</w:t>
      </w:r>
      <w:r w:rsidRPr="008265FE">
        <w:t xml:space="preserve"> </w:t>
      </w:r>
      <w:r w:rsidRPr="008265FE">
        <w:rPr>
          <w:rFonts w:hint="cs"/>
          <w:rtl/>
        </w:rPr>
        <w:t>המחיר הנקוב בהצעת המחיר יהא תקף</w:t>
      </w:r>
      <w:r w:rsidRPr="008265FE">
        <w:t xml:space="preserve"> </w:t>
      </w:r>
      <w:r w:rsidRPr="008265FE">
        <w:rPr>
          <w:rFonts w:hint="cs"/>
          <w:rtl/>
        </w:rPr>
        <w:t>לכל</w:t>
      </w:r>
      <w:r w:rsidRPr="008265FE">
        <w:t xml:space="preserve"> </w:t>
      </w:r>
      <w:r w:rsidRPr="008265FE">
        <w:rPr>
          <w:rFonts w:hint="cs"/>
          <w:rtl/>
        </w:rPr>
        <w:t>היקף העבודות</w:t>
      </w:r>
      <w:r w:rsidRPr="008265FE">
        <w:t xml:space="preserve"> </w:t>
      </w:r>
      <w:r w:rsidRPr="008265FE">
        <w:rPr>
          <w:rFonts w:hint="cs"/>
          <w:rtl/>
        </w:rPr>
        <w:t>שיבוצעו</w:t>
      </w:r>
      <w:r w:rsidRPr="008265FE">
        <w:t xml:space="preserve"> </w:t>
      </w:r>
      <w:r w:rsidRPr="008265FE">
        <w:rPr>
          <w:rFonts w:hint="cs"/>
          <w:rtl/>
        </w:rPr>
        <w:t>על</w:t>
      </w:r>
      <w:r w:rsidRPr="008265FE">
        <w:t xml:space="preserve"> </w:t>
      </w:r>
      <w:r w:rsidRPr="008265FE">
        <w:rPr>
          <w:rFonts w:hint="cs"/>
          <w:rtl/>
        </w:rPr>
        <w:t>ידי</w:t>
      </w:r>
      <w:r w:rsidRPr="008265FE">
        <w:t xml:space="preserve"> </w:t>
      </w:r>
      <w:r w:rsidRPr="008265FE">
        <w:rPr>
          <w:rFonts w:hint="cs"/>
          <w:rtl/>
        </w:rPr>
        <w:t>המציע, ולא</w:t>
      </w:r>
      <w:r w:rsidRPr="008265FE">
        <w:t xml:space="preserve"> </w:t>
      </w:r>
      <w:r w:rsidRPr="008265FE">
        <w:rPr>
          <w:rFonts w:hint="cs"/>
          <w:rtl/>
        </w:rPr>
        <w:t>ישתנה</w:t>
      </w:r>
      <w:r w:rsidRPr="008265FE">
        <w:t xml:space="preserve"> </w:t>
      </w:r>
      <w:r w:rsidRPr="008265FE">
        <w:rPr>
          <w:rFonts w:hint="cs"/>
          <w:rtl/>
        </w:rPr>
        <w:t>בין</w:t>
      </w:r>
      <w:r w:rsidRPr="008265FE">
        <w:t xml:space="preserve"> </w:t>
      </w:r>
      <w:r w:rsidRPr="008265FE">
        <w:rPr>
          <w:rFonts w:hint="cs"/>
          <w:rtl/>
        </w:rPr>
        <w:t>אם</w:t>
      </w:r>
      <w:r w:rsidRPr="008265FE">
        <w:t xml:space="preserve"> </w:t>
      </w:r>
      <w:r w:rsidRPr="008265FE">
        <w:rPr>
          <w:rFonts w:hint="cs"/>
          <w:rtl/>
        </w:rPr>
        <w:t>יגדל</w:t>
      </w:r>
      <w:r w:rsidRPr="008265FE">
        <w:t xml:space="preserve"> </w:t>
      </w:r>
      <w:r w:rsidRPr="008265FE">
        <w:rPr>
          <w:rFonts w:hint="cs"/>
          <w:rtl/>
        </w:rPr>
        <w:t>היקף</w:t>
      </w:r>
      <w:r w:rsidRPr="008265FE">
        <w:t xml:space="preserve"> </w:t>
      </w:r>
      <w:r w:rsidRPr="008265FE">
        <w:rPr>
          <w:rFonts w:hint="cs"/>
          <w:rtl/>
        </w:rPr>
        <w:t>העבודות ובין</w:t>
      </w:r>
      <w:r w:rsidRPr="008265FE">
        <w:t xml:space="preserve"> </w:t>
      </w:r>
      <w:r w:rsidRPr="008265FE">
        <w:rPr>
          <w:rFonts w:hint="cs"/>
          <w:rtl/>
        </w:rPr>
        <w:t>אם</w:t>
      </w:r>
      <w:r w:rsidRPr="008265FE">
        <w:t xml:space="preserve"> </w:t>
      </w:r>
      <w:r w:rsidRPr="008265FE">
        <w:rPr>
          <w:rFonts w:hint="cs"/>
          <w:rtl/>
        </w:rPr>
        <w:t>יצומצם</w:t>
      </w:r>
      <w:r w:rsidRPr="008265FE">
        <w:t xml:space="preserve"> </w:t>
      </w:r>
      <w:r w:rsidRPr="008265FE">
        <w:rPr>
          <w:rFonts w:hint="cs"/>
          <w:rtl/>
        </w:rPr>
        <w:t>היקף</w:t>
      </w:r>
      <w:r w:rsidRPr="008265FE">
        <w:t xml:space="preserve"> </w:t>
      </w:r>
      <w:r w:rsidRPr="008265FE">
        <w:rPr>
          <w:rFonts w:hint="cs"/>
          <w:rtl/>
        </w:rPr>
        <w:t>העבודות נשוא</w:t>
      </w:r>
      <w:r w:rsidRPr="008265FE">
        <w:t xml:space="preserve"> </w:t>
      </w:r>
      <w:r w:rsidRPr="008265FE">
        <w:rPr>
          <w:rFonts w:hint="cs"/>
          <w:rtl/>
        </w:rPr>
        <w:t>מכרז</w:t>
      </w:r>
      <w:r w:rsidRPr="008265FE">
        <w:t xml:space="preserve"> </w:t>
      </w:r>
      <w:r w:rsidRPr="008265FE">
        <w:rPr>
          <w:rFonts w:hint="cs"/>
          <w:rtl/>
        </w:rPr>
        <w:t>זה.</w:t>
      </w:r>
    </w:p>
    <w:p w:rsidR="004A21F3" w:rsidRPr="008265FE" w:rsidRDefault="004A21F3" w:rsidP="004A2DC8">
      <w:pPr>
        <w:numPr>
          <w:ilvl w:val="2"/>
          <w:numId w:val="7"/>
        </w:numPr>
        <w:ind w:left="1842" w:hanging="900"/>
      </w:pPr>
      <w:r>
        <w:rPr>
          <w:rFonts w:hint="cs"/>
          <w:rtl/>
        </w:rPr>
        <w:t>יובהר, שהתמורה לספק תהיה עבור מספר שעות האבטחה המסופקות בפועל בלבד.</w:t>
      </w:r>
    </w:p>
    <w:p w:rsidR="00970A83" w:rsidRPr="00970A83" w:rsidRDefault="00970A83" w:rsidP="00970A83">
      <w:pPr>
        <w:keepNext/>
        <w:numPr>
          <w:ilvl w:val="0"/>
          <w:numId w:val="7"/>
        </w:numPr>
        <w:spacing w:before="240"/>
        <w:ind w:left="357" w:hanging="357"/>
        <w:rPr>
          <w:b/>
          <w:bCs/>
          <w:u w:val="single"/>
          <w:lang w:eastAsia="en-US"/>
        </w:rPr>
      </w:pPr>
      <w:bookmarkStart w:id="78" w:name="_Ref279408435"/>
      <w:r w:rsidRPr="00970A83">
        <w:rPr>
          <w:rFonts w:hint="cs"/>
          <w:b/>
          <w:bCs/>
          <w:u w:val="single"/>
          <w:rtl/>
          <w:lang w:eastAsia="en-US"/>
        </w:rPr>
        <w:t xml:space="preserve">תנאי תשלום וכללי הצמדה </w:t>
      </w:r>
    </w:p>
    <w:p w:rsidR="00970A83" w:rsidRPr="00970A83" w:rsidRDefault="00970A83" w:rsidP="00970A83">
      <w:pPr>
        <w:numPr>
          <w:ilvl w:val="1"/>
          <w:numId w:val="7"/>
        </w:numPr>
        <w:ind w:left="1134" w:hanging="567"/>
        <w:rPr>
          <w:rtl/>
          <w:lang w:eastAsia="en-US"/>
        </w:rPr>
      </w:pPr>
      <w:bookmarkStart w:id="79" w:name="_Ref382994415"/>
      <w:r w:rsidRPr="00970A83">
        <w:rPr>
          <w:rFonts w:hint="cs"/>
          <w:rtl/>
          <w:lang w:eastAsia="en-US"/>
        </w:rPr>
        <w:t>בהוראת החשב הכללי בנושא עלות שכר למעביד לכל שעת עבודה בתחום האבטחה והשמירה (מס' הודעה: 7</w:t>
      </w:r>
      <w:r w:rsidRPr="001311F6">
        <w:rPr>
          <w:rFonts w:hint="cs"/>
          <w:rtl/>
          <w:lang w:eastAsia="en-US"/>
        </w:rPr>
        <w:t>.11.3.3, נספח ג'4) נקבע שכר</w:t>
      </w:r>
      <w:r w:rsidRPr="00970A83">
        <w:rPr>
          <w:rFonts w:hint="cs"/>
          <w:rtl/>
          <w:lang w:eastAsia="en-US"/>
        </w:rPr>
        <w:t xml:space="preserve"> יסוד על בסיס תעריף שעתי לעובדי שמירה (להלן: "שכר היסוד").   </w:t>
      </w:r>
    </w:p>
    <w:p w:rsidR="00970A83" w:rsidRPr="00970A83" w:rsidRDefault="00970A83" w:rsidP="00970A83">
      <w:pPr>
        <w:numPr>
          <w:ilvl w:val="1"/>
          <w:numId w:val="7"/>
        </w:numPr>
        <w:ind w:left="1134" w:hanging="567"/>
        <w:rPr>
          <w:rtl/>
          <w:lang w:eastAsia="en-US"/>
        </w:rPr>
      </w:pPr>
      <w:r w:rsidRPr="00970A83">
        <w:rPr>
          <w:rFonts w:hint="cs"/>
          <w:rtl/>
          <w:lang w:eastAsia="en-US"/>
        </w:rPr>
        <w:t xml:space="preserve">המשרד קבע לנותני השירותים בתחום האבטחה במסגרת מכרז זה שכר יסוד לתשלום על ידי הספק הזוכה, הגבוה מגובה השכר הקבוע בהוראה הנ"ל. </w:t>
      </w:r>
    </w:p>
    <w:p w:rsidR="00970A83" w:rsidRPr="00970A83" w:rsidRDefault="00970A83" w:rsidP="00970A83">
      <w:pPr>
        <w:numPr>
          <w:ilvl w:val="1"/>
          <w:numId w:val="7"/>
        </w:numPr>
        <w:ind w:left="1134" w:hanging="567"/>
        <w:rPr>
          <w:rtl/>
          <w:lang w:eastAsia="en-US"/>
        </w:rPr>
      </w:pPr>
      <w:r w:rsidRPr="00970A83">
        <w:rPr>
          <w:rFonts w:hint="cs"/>
          <w:rtl/>
          <w:lang w:eastAsia="en-US"/>
        </w:rPr>
        <w:t xml:space="preserve">עלויות המעביד של הספק הזוכה יהיו שכר היסוד המינימלי לעובדיו בצירוף מלוא התשלומים בגין הרכיבים השונים החלים על הספק על פי כל דין (תנאים סוציאליים וכו'). </w:t>
      </w:r>
    </w:p>
    <w:p w:rsidR="00970A83" w:rsidRPr="001311F6" w:rsidRDefault="00970A83" w:rsidP="001311F6">
      <w:pPr>
        <w:numPr>
          <w:ilvl w:val="1"/>
          <w:numId w:val="7"/>
        </w:numPr>
        <w:ind w:left="1134" w:hanging="567"/>
        <w:rPr>
          <w:rtl/>
          <w:lang w:eastAsia="en-US"/>
        </w:rPr>
      </w:pPr>
      <w:r w:rsidRPr="00970A83">
        <w:rPr>
          <w:rFonts w:hint="cs"/>
          <w:rtl/>
          <w:lang w:eastAsia="en-US"/>
        </w:rPr>
        <w:t xml:space="preserve">עלויות המעביד לא יפחתו מהעלויות כפי שחושבו בנספח </w:t>
      </w:r>
      <w:r w:rsidRPr="001311F6">
        <w:rPr>
          <w:rFonts w:hint="cs"/>
          <w:rtl/>
          <w:lang w:eastAsia="en-US"/>
        </w:rPr>
        <w:t>התמחירי (נספח ג'3).</w:t>
      </w:r>
    </w:p>
    <w:p w:rsidR="00970A83" w:rsidRPr="00970A83" w:rsidRDefault="00970A83" w:rsidP="00F40F58">
      <w:pPr>
        <w:numPr>
          <w:ilvl w:val="1"/>
          <w:numId w:val="7"/>
        </w:numPr>
        <w:ind w:left="1134" w:hanging="567"/>
        <w:rPr>
          <w:rtl/>
          <w:lang w:eastAsia="en-US"/>
        </w:rPr>
      </w:pPr>
      <w:r w:rsidRPr="00970A83">
        <w:rPr>
          <w:rFonts w:hint="cs"/>
          <w:rtl/>
          <w:lang w:eastAsia="en-US"/>
        </w:rPr>
        <w:t xml:space="preserve">על המציע לציין בהצעתו את </w:t>
      </w:r>
      <w:r w:rsidR="00E65A38">
        <w:rPr>
          <w:rFonts w:hint="cs"/>
          <w:rtl/>
          <w:lang w:eastAsia="en-US"/>
        </w:rPr>
        <w:t>התקורה הנדרשת</w:t>
      </w:r>
      <w:r w:rsidRPr="00970A83">
        <w:rPr>
          <w:rFonts w:hint="cs"/>
          <w:rtl/>
          <w:lang w:eastAsia="en-US"/>
        </w:rPr>
        <w:t xml:space="preserve"> על ידו לשעת עבודת מאבטח</w:t>
      </w:r>
      <w:r>
        <w:rPr>
          <w:rFonts w:hint="cs"/>
          <w:rtl/>
          <w:lang w:eastAsia="en-US"/>
        </w:rPr>
        <w:t xml:space="preserve"> </w:t>
      </w:r>
      <w:r w:rsidRPr="00970A83">
        <w:rPr>
          <w:rFonts w:hint="cs"/>
          <w:rtl/>
          <w:lang w:eastAsia="en-US"/>
        </w:rPr>
        <w:t>(</w:t>
      </w:r>
      <w:r w:rsidR="00E65A38">
        <w:rPr>
          <w:rFonts w:hint="cs"/>
          <w:rtl/>
          <w:lang w:eastAsia="en-US"/>
        </w:rPr>
        <w:t>ללט תלות</w:t>
      </w:r>
      <w:r w:rsidRPr="00970A83">
        <w:rPr>
          <w:rFonts w:hint="cs"/>
          <w:rtl/>
          <w:lang w:eastAsia="en-US"/>
        </w:rPr>
        <w:t xml:space="preserve"> </w:t>
      </w:r>
      <w:r w:rsidR="00E65A38">
        <w:rPr>
          <w:rFonts w:hint="cs"/>
          <w:rtl/>
          <w:lang w:eastAsia="en-US"/>
        </w:rPr>
        <w:t>ב</w:t>
      </w:r>
      <w:r w:rsidRPr="00970A83">
        <w:rPr>
          <w:rFonts w:hint="cs"/>
          <w:rtl/>
          <w:lang w:eastAsia="en-US"/>
        </w:rPr>
        <w:t>רמת הכשרה)</w:t>
      </w:r>
      <w:r w:rsidR="00E65A38">
        <w:rPr>
          <w:rFonts w:hint="cs"/>
          <w:rtl/>
          <w:lang w:eastAsia="en-US"/>
        </w:rPr>
        <w:t>. יובהר שה</w:t>
      </w:r>
      <w:r w:rsidRPr="00970A83">
        <w:rPr>
          <w:rFonts w:hint="cs"/>
          <w:rtl/>
          <w:lang w:eastAsia="en-US"/>
        </w:rPr>
        <w:t xml:space="preserve">שכר חודשי </w:t>
      </w:r>
      <w:r w:rsidR="00E65A38">
        <w:rPr>
          <w:rFonts w:hint="cs"/>
          <w:rtl/>
          <w:lang w:eastAsia="en-US"/>
        </w:rPr>
        <w:t xml:space="preserve">של </w:t>
      </w:r>
      <w:r w:rsidRPr="00970A83">
        <w:rPr>
          <w:rFonts w:hint="cs"/>
          <w:rtl/>
          <w:lang w:eastAsia="en-US"/>
        </w:rPr>
        <w:t>קצין המתקן</w:t>
      </w:r>
      <w:r w:rsidR="00E65A38">
        <w:rPr>
          <w:rFonts w:hint="cs"/>
          <w:rtl/>
          <w:lang w:eastAsia="en-US"/>
        </w:rPr>
        <w:t>,</w:t>
      </w:r>
      <w:r w:rsidRPr="00970A83">
        <w:rPr>
          <w:rFonts w:hint="cs"/>
          <w:rtl/>
          <w:lang w:eastAsia="en-US"/>
        </w:rPr>
        <w:t xml:space="preserve"> עלות רכב </w:t>
      </w:r>
      <w:r w:rsidR="00F40F58">
        <w:rPr>
          <w:rFonts w:hint="cs"/>
          <w:rtl/>
          <w:lang w:eastAsia="en-US"/>
        </w:rPr>
        <w:t>וכל ההוצאות הסוציאליו</w:t>
      </w:r>
      <w:r w:rsidR="00F40F58">
        <w:rPr>
          <w:rFonts w:hint="eastAsia"/>
          <w:rtl/>
          <w:lang w:eastAsia="en-US"/>
        </w:rPr>
        <w:t>ת</w:t>
      </w:r>
      <w:r w:rsidR="00F40F58">
        <w:rPr>
          <w:rFonts w:hint="cs"/>
          <w:rtl/>
          <w:lang w:eastAsia="en-US"/>
        </w:rPr>
        <w:t xml:space="preserve"> של קצין התקן יועמסו על התקורה</w:t>
      </w:r>
      <w:r w:rsidRPr="00970A83">
        <w:rPr>
          <w:rFonts w:hint="cs"/>
          <w:rtl/>
          <w:lang w:eastAsia="en-US"/>
        </w:rPr>
        <w:t>.</w:t>
      </w:r>
    </w:p>
    <w:p w:rsidR="00970A83" w:rsidRPr="00970A83" w:rsidRDefault="00970A83" w:rsidP="00F40F58">
      <w:pPr>
        <w:numPr>
          <w:ilvl w:val="1"/>
          <w:numId w:val="7"/>
        </w:numPr>
        <w:ind w:left="1134" w:hanging="567"/>
        <w:rPr>
          <w:rtl/>
          <w:lang w:eastAsia="en-US"/>
        </w:rPr>
      </w:pPr>
      <w:r w:rsidRPr="00970A83">
        <w:rPr>
          <w:rFonts w:hint="cs"/>
          <w:rtl/>
          <w:lang w:eastAsia="en-US"/>
        </w:rPr>
        <w:t xml:space="preserve">המחיר המוצע </w:t>
      </w:r>
      <w:r w:rsidR="00F40F58">
        <w:rPr>
          <w:rFonts w:hint="cs"/>
          <w:rtl/>
          <w:lang w:eastAsia="en-US"/>
        </w:rPr>
        <w:t xml:space="preserve"> (התקורה השעתית) </w:t>
      </w:r>
      <w:r w:rsidRPr="00970A83">
        <w:rPr>
          <w:rFonts w:hint="cs"/>
          <w:rtl/>
          <w:lang w:eastAsia="en-US"/>
        </w:rPr>
        <w:t xml:space="preserve">יכלול את כל התשלומים החלים על המעסיק על פי כל דין, גם מעבר לשנת העסקתו הראשונה של העובד, וכן יכלול את כל ההוצאות הכרוכות במתן השירותים למשרד (כגון: </w:t>
      </w:r>
      <w:r w:rsidRPr="004A21F3">
        <w:rPr>
          <w:rFonts w:hint="cs"/>
          <w:rtl/>
          <w:lang w:eastAsia="en-US"/>
        </w:rPr>
        <w:t>נסיעות</w:t>
      </w:r>
      <w:r w:rsidRPr="00970A83">
        <w:rPr>
          <w:rFonts w:hint="cs"/>
          <w:rtl/>
          <w:lang w:eastAsia="en-US"/>
        </w:rPr>
        <w:t>, הדרכות, ריענונים, כלי רכב</w:t>
      </w:r>
      <w:r w:rsidR="00F40F58">
        <w:rPr>
          <w:rFonts w:hint="cs"/>
          <w:rtl/>
          <w:lang w:eastAsia="en-US"/>
        </w:rPr>
        <w:t>, מדים, ציוד</w:t>
      </w:r>
      <w:r w:rsidRPr="00970A83">
        <w:rPr>
          <w:rFonts w:hint="cs"/>
          <w:rtl/>
          <w:lang w:eastAsia="en-US"/>
        </w:rPr>
        <w:t xml:space="preserve"> וכיו"ב) וכן יכלול את מרכיב הרווח של הספק.</w:t>
      </w:r>
    </w:p>
    <w:p w:rsidR="00970A83" w:rsidRPr="00970A83" w:rsidRDefault="00970A83" w:rsidP="000B0D23">
      <w:pPr>
        <w:numPr>
          <w:ilvl w:val="1"/>
          <w:numId w:val="7"/>
        </w:numPr>
        <w:ind w:left="1134" w:hanging="567"/>
        <w:rPr>
          <w:b/>
          <w:bCs/>
          <w:u w:val="single"/>
          <w:rtl/>
          <w:lang w:eastAsia="en-US"/>
        </w:rPr>
      </w:pPr>
      <w:r w:rsidRPr="00970A83">
        <w:rPr>
          <w:rFonts w:hint="cs"/>
          <w:rtl/>
          <w:lang w:eastAsia="en-US"/>
        </w:rPr>
        <w:t xml:space="preserve">בנספח התמחור (נספח </w:t>
      </w:r>
      <w:r w:rsidR="00AB20D8">
        <w:rPr>
          <w:rFonts w:hint="cs"/>
          <w:rtl/>
          <w:lang w:eastAsia="en-US"/>
        </w:rPr>
        <w:t>ג'</w:t>
      </w:r>
      <w:r w:rsidR="004A21F3">
        <w:rPr>
          <w:rFonts w:hint="cs"/>
          <w:rtl/>
          <w:lang w:eastAsia="en-US"/>
        </w:rPr>
        <w:t>3</w:t>
      </w:r>
      <w:r w:rsidRPr="00970A83">
        <w:rPr>
          <w:rFonts w:hint="cs"/>
          <w:rtl/>
          <w:lang w:eastAsia="en-US"/>
        </w:rPr>
        <w:t xml:space="preserve">) המציע נדרש להתחייב בחתימתו, כי עלויות המעביד הצפויות לו לביצוע ההתקשרות אינן נמוכות מסך עלויות השכר המינימליות למעביד המפורטות </w:t>
      </w:r>
      <w:r w:rsidR="00AB20D8">
        <w:rPr>
          <w:rFonts w:hint="cs"/>
          <w:rtl/>
          <w:lang w:eastAsia="en-US"/>
        </w:rPr>
        <w:t>בנספח הנ"ל</w:t>
      </w:r>
      <w:r w:rsidR="001311F6">
        <w:rPr>
          <w:rFonts w:hint="cs"/>
          <w:rtl/>
          <w:lang w:eastAsia="en-US"/>
        </w:rPr>
        <w:t xml:space="preserve"> וכן </w:t>
      </w:r>
      <w:r w:rsidR="000B0D23">
        <w:rPr>
          <w:rFonts w:hint="cs"/>
          <w:rtl/>
          <w:lang w:eastAsia="en-US"/>
        </w:rPr>
        <w:t>בנספח</w:t>
      </w:r>
      <w:r w:rsidR="001311F6">
        <w:rPr>
          <w:rFonts w:hint="cs"/>
          <w:rtl/>
          <w:lang w:eastAsia="en-US"/>
        </w:rPr>
        <w:t xml:space="preserve"> ג'4</w:t>
      </w:r>
      <w:r w:rsidR="00AB20D8">
        <w:rPr>
          <w:rFonts w:hint="cs"/>
          <w:rtl/>
          <w:lang w:eastAsia="en-US"/>
        </w:rPr>
        <w:t>.</w:t>
      </w:r>
    </w:p>
    <w:p w:rsidR="00970A83" w:rsidRPr="00AB20D8" w:rsidRDefault="00970A83" w:rsidP="00970A83">
      <w:pPr>
        <w:numPr>
          <w:ilvl w:val="1"/>
          <w:numId w:val="7"/>
        </w:numPr>
        <w:ind w:left="1134" w:hanging="567"/>
        <w:rPr>
          <w:b/>
          <w:bCs/>
          <w:lang w:eastAsia="en-US"/>
        </w:rPr>
      </w:pPr>
      <w:r w:rsidRPr="00AB20D8">
        <w:rPr>
          <w:rFonts w:hint="eastAsia"/>
          <w:b/>
          <w:bCs/>
          <w:rtl/>
          <w:lang w:eastAsia="en-US"/>
        </w:rPr>
        <w:t>העסקת</w:t>
      </w:r>
      <w:r w:rsidRPr="00AB20D8">
        <w:rPr>
          <w:b/>
          <w:bCs/>
          <w:rtl/>
          <w:lang w:eastAsia="en-US"/>
        </w:rPr>
        <w:t xml:space="preserve"> </w:t>
      </w:r>
      <w:r w:rsidRPr="00AB20D8">
        <w:rPr>
          <w:rFonts w:hint="eastAsia"/>
          <w:b/>
          <w:bCs/>
          <w:rtl/>
          <w:lang w:eastAsia="en-US"/>
        </w:rPr>
        <w:t>העובדים</w:t>
      </w:r>
      <w:r w:rsidRPr="00AB20D8">
        <w:rPr>
          <w:b/>
          <w:bCs/>
          <w:rtl/>
          <w:lang w:eastAsia="en-US"/>
        </w:rPr>
        <w:t xml:space="preserve"> </w:t>
      </w:r>
      <w:r w:rsidRPr="00AB20D8">
        <w:rPr>
          <w:rFonts w:hint="eastAsia"/>
          <w:b/>
          <w:bCs/>
          <w:rtl/>
          <w:lang w:eastAsia="en-US"/>
        </w:rPr>
        <w:t>באתרי</w:t>
      </w:r>
      <w:r w:rsidRPr="00AB20D8">
        <w:rPr>
          <w:b/>
          <w:bCs/>
          <w:rtl/>
          <w:lang w:eastAsia="en-US"/>
        </w:rPr>
        <w:t xml:space="preserve"> </w:t>
      </w:r>
      <w:r w:rsidRPr="00AB20D8">
        <w:rPr>
          <w:rFonts w:hint="eastAsia"/>
          <w:b/>
          <w:bCs/>
          <w:rtl/>
          <w:lang w:eastAsia="en-US"/>
        </w:rPr>
        <w:t>המשרד</w:t>
      </w:r>
      <w:r w:rsidRPr="00AB20D8">
        <w:rPr>
          <w:b/>
          <w:bCs/>
          <w:rtl/>
          <w:lang w:eastAsia="en-US"/>
        </w:rPr>
        <w:t xml:space="preserve"> </w:t>
      </w:r>
      <w:r w:rsidRPr="00AB20D8">
        <w:rPr>
          <w:rFonts w:hint="eastAsia"/>
          <w:b/>
          <w:bCs/>
          <w:rtl/>
          <w:lang w:eastAsia="en-US"/>
        </w:rPr>
        <w:t>ת</w:t>
      </w:r>
      <w:r w:rsidRPr="00AB20D8">
        <w:rPr>
          <w:rFonts w:hint="cs"/>
          <w:b/>
          <w:bCs/>
          <w:rtl/>
          <w:lang w:eastAsia="en-US"/>
        </w:rPr>
        <w:t>תבצע באופן הבא</w:t>
      </w:r>
      <w:r w:rsidRPr="00AB20D8">
        <w:rPr>
          <w:b/>
          <w:bCs/>
          <w:rtl/>
          <w:lang w:eastAsia="en-US"/>
        </w:rPr>
        <w:t>:</w:t>
      </w:r>
    </w:p>
    <w:p w:rsidR="00970A83" w:rsidRDefault="00970A83" w:rsidP="00AB20D8">
      <w:pPr>
        <w:numPr>
          <w:ilvl w:val="2"/>
          <w:numId w:val="7"/>
        </w:numPr>
        <w:rPr>
          <w:lang w:eastAsia="en-US"/>
        </w:rPr>
      </w:pPr>
      <w:r w:rsidRPr="00970A83">
        <w:rPr>
          <w:rFonts w:hint="eastAsia"/>
          <w:rtl/>
          <w:lang w:eastAsia="en-US"/>
        </w:rPr>
        <w:t>העסקת</w:t>
      </w:r>
      <w:r w:rsidRPr="00970A83">
        <w:rPr>
          <w:rtl/>
          <w:lang w:eastAsia="en-US"/>
        </w:rPr>
        <w:t xml:space="preserve"> </w:t>
      </w:r>
      <w:r w:rsidRPr="00970A83">
        <w:rPr>
          <w:rFonts w:hint="cs"/>
          <w:rtl/>
          <w:lang w:eastAsia="en-US"/>
        </w:rPr>
        <w:t>קצין מתקן</w:t>
      </w:r>
      <w:r w:rsidRPr="00970A83">
        <w:rPr>
          <w:rtl/>
          <w:lang w:eastAsia="en-US"/>
        </w:rPr>
        <w:t xml:space="preserve"> </w:t>
      </w:r>
      <w:r w:rsidRPr="00970A83">
        <w:rPr>
          <w:rFonts w:hint="cs"/>
          <w:rtl/>
          <w:lang w:eastAsia="en-US"/>
        </w:rPr>
        <w:t>על בסיס</w:t>
      </w:r>
      <w:r w:rsidRPr="00970A83">
        <w:rPr>
          <w:rtl/>
          <w:lang w:eastAsia="en-US"/>
        </w:rPr>
        <w:t xml:space="preserve"> שכר עבודה חודשי</w:t>
      </w:r>
      <w:r w:rsidRPr="00970A83">
        <w:rPr>
          <w:rFonts w:hint="cs"/>
          <w:rtl/>
          <w:lang w:eastAsia="en-US"/>
        </w:rPr>
        <w:t xml:space="preserve"> גלובלי </w:t>
      </w:r>
      <w:r w:rsidRPr="00970A83">
        <w:rPr>
          <w:rtl/>
          <w:lang w:eastAsia="en-US"/>
        </w:rPr>
        <w:t>.</w:t>
      </w:r>
    </w:p>
    <w:p w:rsidR="004A21F3" w:rsidRPr="00970A83" w:rsidRDefault="004A21F3" w:rsidP="00AB20D8">
      <w:pPr>
        <w:numPr>
          <w:ilvl w:val="2"/>
          <w:numId w:val="7"/>
        </w:numPr>
        <w:rPr>
          <w:lang w:eastAsia="en-US"/>
        </w:rPr>
      </w:pPr>
      <w:r>
        <w:rPr>
          <w:rFonts w:hint="cs"/>
          <w:rtl/>
          <w:lang w:eastAsia="en-US"/>
        </w:rPr>
        <w:t>העסקת המפקח על חשבון הספק</w:t>
      </w:r>
      <w:r w:rsidR="00887408">
        <w:rPr>
          <w:rFonts w:hint="cs"/>
          <w:rtl/>
          <w:lang w:eastAsia="en-US"/>
        </w:rPr>
        <w:t xml:space="preserve"> </w:t>
      </w:r>
      <w:r w:rsidR="00F01EC4">
        <w:rPr>
          <w:rFonts w:hint="cs"/>
          <w:rtl/>
          <w:lang w:eastAsia="en-US"/>
        </w:rPr>
        <w:t>במסגרת התקורה</w:t>
      </w:r>
      <w:r>
        <w:rPr>
          <w:rFonts w:hint="cs"/>
          <w:rtl/>
          <w:lang w:eastAsia="en-US"/>
        </w:rPr>
        <w:t>.</w:t>
      </w:r>
    </w:p>
    <w:p w:rsidR="00970A83" w:rsidRPr="00970A83" w:rsidRDefault="00970A83" w:rsidP="00AB20D8">
      <w:pPr>
        <w:numPr>
          <w:ilvl w:val="2"/>
          <w:numId w:val="7"/>
        </w:numPr>
        <w:rPr>
          <w:lang w:eastAsia="en-US"/>
        </w:rPr>
      </w:pPr>
      <w:r w:rsidRPr="00970A83">
        <w:rPr>
          <w:rFonts w:hint="eastAsia"/>
          <w:rtl/>
          <w:lang w:eastAsia="en-US"/>
        </w:rPr>
        <w:t>העסקת</w:t>
      </w:r>
      <w:r w:rsidRPr="00970A83">
        <w:rPr>
          <w:rtl/>
          <w:lang w:eastAsia="en-US"/>
        </w:rPr>
        <w:t xml:space="preserve"> </w:t>
      </w:r>
      <w:r w:rsidRPr="00970A83">
        <w:rPr>
          <w:rFonts w:hint="cs"/>
          <w:rtl/>
          <w:lang w:eastAsia="en-US"/>
        </w:rPr>
        <w:t>מאבטחים</w:t>
      </w:r>
      <w:r w:rsidRPr="00970A83">
        <w:rPr>
          <w:rtl/>
          <w:lang w:eastAsia="en-US"/>
        </w:rPr>
        <w:t xml:space="preserve"> </w:t>
      </w:r>
      <w:r w:rsidRPr="00970A83">
        <w:rPr>
          <w:rFonts w:hint="cs"/>
          <w:rtl/>
          <w:lang w:eastAsia="en-US"/>
        </w:rPr>
        <w:t>על בסיס</w:t>
      </w:r>
      <w:r w:rsidRPr="00970A83">
        <w:rPr>
          <w:rtl/>
          <w:lang w:eastAsia="en-US"/>
        </w:rPr>
        <w:t xml:space="preserve"> שעות עבודה</w:t>
      </w:r>
      <w:r w:rsidRPr="00970A83">
        <w:rPr>
          <w:lang w:eastAsia="en-US"/>
        </w:rPr>
        <w:t xml:space="preserve"> .</w:t>
      </w:r>
    </w:p>
    <w:p w:rsidR="00970A83" w:rsidRPr="00970A83" w:rsidRDefault="00970A83" w:rsidP="00970A83">
      <w:pPr>
        <w:numPr>
          <w:ilvl w:val="1"/>
          <w:numId w:val="7"/>
        </w:numPr>
        <w:ind w:left="1134" w:hanging="567"/>
        <w:rPr>
          <w:rtl/>
          <w:lang w:eastAsia="en-US"/>
        </w:rPr>
      </w:pPr>
      <w:r w:rsidRPr="00970A83">
        <w:rPr>
          <w:rFonts w:hint="cs"/>
          <w:rtl/>
          <w:lang w:eastAsia="en-US"/>
        </w:rPr>
        <w:t xml:space="preserve">המציע מתחייב לקיים בכל תקופת ההסכם לגביי העובדים שיועסקו על ידו בביצוע השירותים נשוא מכרז זה, את האמור בכל חוקי העבודה לרבות האמור בהוראות ההסכמים הקיבוציים הכללים החלים על ענף האבטחה וצווי הרחבה החלים בענף וכן כל חוק ו/או הסכם ו/או צו הרחבה ככל שיותקנו ו/או יוארכו במהלך תקופת ההתקשרות. </w:t>
      </w:r>
    </w:p>
    <w:p w:rsidR="00970A83" w:rsidRPr="00970A83" w:rsidRDefault="00970A83" w:rsidP="00AB20D8">
      <w:pPr>
        <w:numPr>
          <w:ilvl w:val="1"/>
          <w:numId w:val="7"/>
        </w:numPr>
        <w:ind w:left="1134" w:hanging="717"/>
        <w:rPr>
          <w:lang w:eastAsia="en-US"/>
        </w:rPr>
      </w:pPr>
      <w:r w:rsidRPr="00970A83">
        <w:rPr>
          <w:rtl/>
          <w:lang w:eastAsia="en-US"/>
        </w:rPr>
        <w:t>למען הסר ספק, יובהר, כי המעביד חייב בכל מקרה לעמוד בהתחייבויותיו הנובעות מכל חוק, דין, הסכם או צו</w:t>
      </w:r>
      <w:r w:rsidR="000B0D23">
        <w:rPr>
          <w:rFonts w:hint="cs"/>
          <w:rtl/>
          <w:lang w:eastAsia="en-US"/>
        </w:rPr>
        <w:t>וי</w:t>
      </w:r>
      <w:r w:rsidRPr="00970A83">
        <w:rPr>
          <w:rtl/>
          <w:lang w:eastAsia="en-US"/>
        </w:rPr>
        <w:t xml:space="preserve"> הרחבה גם אם אינן מופיעות בטבלאות שלהלן או מופיעות באופן חסר, וכי במקום בו המרכיב בטבלה מטיב עם העובד לעומת הוראות הדין יש לפעול בהתאם לטבלה.</w:t>
      </w:r>
    </w:p>
    <w:p w:rsidR="00970A83" w:rsidRPr="00970A83" w:rsidRDefault="00970A83" w:rsidP="00AB20D8">
      <w:pPr>
        <w:numPr>
          <w:ilvl w:val="1"/>
          <w:numId w:val="7"/>
        </w:numPr>
        <w:ind w:left="1134" w:hanging="717"/>
        <w:rPr>
          <w:lang w:eastAsia="en-US"/>
        </w:rPr>
      </w:pPr>
      <w:r w:rsidRPr="00970A83">
        <w:rPr>
          <w:rFonts w:hint="cs"/>
          <w:rtl/>
          <w:lang w:eastAsia="en-US"/>
        </w:rPr>
        <w:t>המציע מתחייב לשלם לכל מי שמועסק על ידו במתן השירותים נשוא מכרז זה, לכל הפחות את הסכומים שיפורטו להלן בתוספת כל יתר תשלומי החובה החלים על המציע על פי כל דין, כפי שיפורט להלן.</w:t>
      </w:r>
    </w:p>
    <w:p w:rsidR="00970A83" w:rsidRPr="00AB20D8" w:rsidRDefault="00970A83" w:rsidP="00AB20D8">
      <w:pPr>
        <w:numPr>
          <w:ilvl w:val="1"/>
          <w:numId w:val="7"/>
        </w:numPr>
        <w:ind w:left="1134" w:hanging="717"/>
        <w:rPr>
          <w:b/>
          <w:bCs/>
          <w:lang w:eastAsia="en-US"/>
        </w:rPr>
      </w:pPr>
      <w:r w:rsidRPr="00AB20D8">
        <w:rPr>
          <w:rFonts w:hint="cs"/>
          <w:b/>
          <w:bCs/>
          <w:u w:val="single"/>
          <w:rtl/>
          <w:lang w:eastAsia="en-US"/>
        </w:rPr>
        <w:t>שכר מאבטחים</w:t>
      </w:r>
      <w:r w:rsidRPr="00AB20D8">
        <w:rPr>
          <w:rFonts w:hint="cs"/>
          <w:b/>
          <w:bCs/>
          <w:rtl/>
          <w:lang w:eastAsia="en-US"/>
        </w:rPr>
        <w:t xml:space="preserve"> </w:t>
      </w:r>
    </w:p>
    <w:p w:rsidR="00970A83" w:rsidRPr="00970A83" w:rsidRDefault="00970A83" w:rsidP="00AB20D8">
      <w:pPr>
        <w:ind w:left="1134"/>
        <w:rPr>
          <w:rtl/>
          <w:lang w:eastAsia="en-US"/>
        </w:rPr>
      </w:pPr>
      <w:r w:rsidRPr="00970A83">
        <w:rPr>
          <w:rFonts w:hint="cs"/>
          <w:rtl/>
          <w:lang w:eastAsia="en-US"/>
        </w:rPr>
        <w:t>המציע ישלם עבור שעת עבודה, לכל הפחות, את הסכומים המפורטים להלן:</w:t>
      </w:r>
    </w:p>
    <w:p w:rsidR="00B92B5A" w:rsidRDefault="00B92B5A" w:rsidP="00B1108A">
      <w:pPr>
        <w:numPr>
          <w:ilvl w:val="2"/>
          <w:numId w:val="7"/>
        </w:numPr>
        <w:tabs>
          <w:tab w:val="left" w:pos="2260"/>
        </w:tabs>
        <w:ind w:left="2217" w:hanging="808"/>
        <w:rPr>
          <w:lang w:eastAsia="en-US"/>
        </w:rPr>
      </w:pPr>
      <w:bookmarkStart w:id="80" w:name="_Ref387695660"/>
      <w:r w:rsidRPr="00B92B5A">
        <w:rPr>
          <w:rFonts w:hint="eastAsia"/>
          <w:rtl/>
          <w:lang w:eastAsia="en-US"/>
        </w:rPr>
        <w:t>שכר</w:t>
      </w:r>
      <w:r w:rsidRPr="00B92B5A">
        <w:rPr>
          <w:rtl/>
          <w:lang w:eastAsia="en-US"/>
        </w:rPr>
        <w:t xml:space="preserve"> </w:t>
      </w:r>
      <w:r w:rsidRPr="00B92B5A">
        <w:rPr>
          <w:rFonts w:hint="eastAsia"/>
          <w:rtl/>
          <w:lang w:eastAsia="en-US"/>
        </w:rPr>
        <w:t>היסוד</w:t>
      </w:r>
      <w:r w:rsidRPr="00B92B5A">
        <w:rPr>
          <w:rtl/>
          <w:lang w:eastAsia="en-US"/>
        </w:rPr>
        <w:t xml:space="preserve"> </w:t>
      </w:r>
      <w:r w:rsidRPr="00B92B5A">
        <w:rPr>
          <w:rFonts w:hint="eastAsia"/>
          <w:rtl/>
          <w:lang w:eastAsia="en-US"/>
        </w:rPr>
        <w:t>לשעת</w:t>
      </w:r>
      <w:r w:rsidRPr="00B92B5A">
        <w:rPr>
          <w:rtl/>
          <w:lang w:eastAsia="en-US"/>
        </w:rPr>
        <w:t xml:space="preserve"> </w:t>
      </w:r>
      <w:r w:rsidRPr="00B92B5A">
        <w:rPr>
          <w:rFonts w:hint="eastAsia"/>
          <w:rtl/>
          <w:lang w:eastAsia="en-US"/>
        </w:rPr>
        <w:t>עבודה</w:t>
      </w:r>
      <w:r w:rsidRPr="00B92B5A">
        <w:rPr>
          <w:rtl/>
          <w:lang w:eastAsia="en-US"/>
        </w:rPr>
        <w:t xml:space="preserve"> </w:t>
      </w:r>
      <w:r w:rsidR="00256D84" w:rsidRPr="00970A83">
        <w:rPr>
          <w:rFonts w:hint="cs"/>
          <w:rtl/>
          <w:lang w:eastAsia="en-US"/>
        </w:rPr>
        <w:t xml:space="preserve">שישולם </w:t>
      </w:r>
      <w:r w:rsidRPr="00B92B5A">
        <w:rPr>
          <w:rFonts w:hint="eastAsia"/>
          <w:rtl/>
          <w:lang w:eastAsia="en-US"/>
        </w:rPr>
        <w:t>למאבטח</w:t>
      </w:r>
      <w:r w:rsidRPr="00B92B5A">
        <w:rPr>
          <w:rFonts w:hint="cs"/>
          <w:rtl/>
          <w:lang w:eastAsia="en-US"/>
        </w:rPr>
        <w:t xml:space="preserve"> מתקדם ב'</w:t>
      </w:r>
      <w:r w:rsidRPr="00B92B5A">
        <w:rPr>
          <w:rtl/>
          <w:lang w:eastAsia="en-US"/>
        </w:rPr>
        <w:t xml:space="preserve"> </w:t>
      </w:r>
      <w:r>
        <w:rPr>
          <w:rFonts w:hint="cs"/>
          <w:rtl/>
          <w:lang w:eastAsia="en-US"/>
        </w:rPr>
        <w:t xml:space="preserve">(אחמ"ש) </w:t>
      </w:r>
      <w:r w:rsidRPr="00B92B5A">
        <w:rPr>
          <w:rtl/>
          <w:lang w:eastAsia="en-US"/>
        </w:rPr>
        <w:t>לא יפחת מ-3</w:t>
      </w:r>
      <w:r w:rsidR="00693F3A">
        <w:rPr>
          <w:rFonts w:hint="cs"/>
          <w:rtl/>
          <w:lang w:eastAsia="en-US"/>
        </w:rPr>
        <w:t>8</w:t>
      </w:r>
      <w:r w:rsidR="00B1108A">
        <w:rPr>
          <w:rFonts w:hint="cs"/>
          <w:rtl/>
          <w:lang w:eastAsia="en-US"/>
        </w:rPr>
        <w:t xml:space="preserve"> </w:t>
      </w:r>
      <w:r w:rsidRPr="00B92B5A">
        <w:rPr>
          <w:rtl/>
          <w:lang w:eastAsia="en-US"/>
        </w:rPr>
        <w:t>₪</w:t>
      </w:r>
      <w:r>
        <w:rPr>
          <w:rFonts w:hint="cs"/>
          <w:rtl/>
          <w:lang w:eastAsia="en-US"/>
        </w:rPr>
        <w:t>*</w:t>
      </w:r>
      <w:bookmarkEnd w:id="80"/>
    </w:p>
    <w:p w:rsidR="00970A83" w:rsidRPr="00970A83" w:rsidRDefault="00970A83" w:rsidP="00F12A35">
      <w:pPr>
        <w:numPr>
          <w:ilvl w:val="2"/>
          <w:numId w:val="7"/>
        </w:numPr>
        <w:tabs>
          <w:tab w:val="left" w:pos="2260"/>
        </w:tabs>
        <w:ind w:left="2217" w:hanging="808"/>
        <w:rPr>
          <w:lang w:eastAsia="en-US"/>
        </w:rPr>
      </w:pPr>
      <w:r w:rsidRPr="00970A83">
        <w:rPr>
          <w:rFonts w:hint="eastAsia"/>
          <w:rtl/>
          <w:lang w:eastAsia="en-US"/>
        </w:rPr>
        <w:t>שכר</w:t>
      </w:r>
      <w:r w:rsidRPr="00970A83">
        <w:rPr>
          <w:rtl/>
          <w:lang w:eastAsia="en-US"/>
        </w:rPr>
        <w:t xml:space="preserve"> </w:t>
      </w:r>
      <w:r w:rsidRPr="00970A83">
        <w:rPr>
          <w:rFonts w:hint="eastAsia"/>
          <w:rtl/>
          <w:lang w:eastAsia="en-US"/>
        </w:rPr>
        <w:t>היסוד</w:t>
      </w:r>
      <w:r w:rsidRPr="00970A83">
        <w:rPr>
          <w:rtl/>
          <w:lang w:eastAsia="en-US"/>
        </w:rPr>
        <w:t xml:space="preserve"> </w:t>
      </w:r>
      <w:r w:rsidRPr="00970A83">
        <w:rPr>
          <w:rFonts w:hint="eastAsia"/>
          <w:rtl/>
          <w:lang w:eastAsia="en-US"/>
        </w:rPr>
        <w:t>לשעת</w:t>
      </w:r>
      <w:r w:rsidRPr="00970A83">
        <w:rPr>
          <w:rtl/>
          <w:lang w:eastAsia="en-US"/>
        </w:rPr>
        <w:t xml:space="preserve"> </w:t>
      </w:r>
      <w:r w:rsidRPr="00970A83">
        <w:rPr>
          <w:rFonts w:hint="eastAsia"/>
          <w:rtl/>
          <w:lang w:eastAsia="en-US"/>
        </w:rPr>
        <w:t>עבודה</w:t>
      </w:r>
      <w:r w:rsidR="00256D84" w:rsidRPr="00256D84">
        <w:rPr>
          <w:rFonts w:hint="cs"/>
          <w:rtl/>
          <w:lang w:eastAsia="en-US"/>
        </w:rPr>
        <w:t xml:space="preserve"> </w:t>
      </w:r>
      <w:r w:rsidR="00256D84" w:rsidRPr="00970A83">
        <w:rPr>
          <w:rFonts w:hint="cs"/>
          <w:rtl/>
          <w:lang w:eastAsia="en-US"/>
        </w:rPr>
        <w:t>שישולם</w:t>
      </w:r>
      <w:r w:rsidRPr="00970A83">
        <w:rPr>
          <w:rtl/>
          <w:lang w:eastAsia="en-US"/>
        </w:rPr>
        <w:t xml:space="preserve"> </w:t>
      </w:r>
      <w:r w:rsidRPr="00970A83">
        <w:rPr>
          <w:rFonts w:hint="eastAsia"/>
          <w:rtl/>
          <w:lang w:eastAsia="en-US"/>
        </w:rPr>
        <w:t>למאבטח</w:t>
      </w:r>
      <w:r w:rsidRPr="00970A83">
        <w:rPr>
          <w:rFonts w:hint="cs"/>
          <w:rtl/>
          <w:lang w:eastAsia="en-US"/>
        </w:rPr>
        <w:t xml:space="preserve"> מתקדם ב'</w:t>
      </w:r>
      <w:r w:rsidRPr="00970A83">
        <w:rPr>
          <w:rtl/>
          <w:lang w:eastAsia="en-US"/>
        </w:rPr>
        <w:t xml:space="preserve"> לשכת </w:t>
      </w:r>
      <w:r w:rsidRPr="00970A83">
        <w:rPr>
          <w:rFonts w:hint="cs"/>
          <w:rtl/>
          <w:lang w:eastAsia="en-US"/>
        </w:rPr>
        <w:t xml:space="preserve">/מעון </w:t>
      </w:r>
      <w:r w:rsidRPr="00970A83">
        <w:rPr>
          <w:rtl/>
          <w:lang w:eastAsia="en-US"/>
        </w:rPr>
        <w:t>שר לא יפחת מ-</w:t>
      </w:r>
      <w:r w:rsidR="00693F3A">
        <w:rPr>
          <w:rFonts w:hint="cs"/>
          <w:rtl/>
          <w:lang w:eastAsia="en-US"/>
        </w:rPr>
        <w:t>37</w:t>
      </w:r>
      <w:r w:rsidRPr="00970A83">
        <w:rPr>
          <w:rtl/>
          <w:lang w:eastAsia="en-US"/>
        </w:rPr>
        <w:t>₪.</w:t>
      </w:r>
    </w:p>
    <w:p w:rsidR="00970A83" w:rsidRPr="00970A83" w:rsidRDefault="00970A83" w:rsidP="00693F3A">
      <w:pPr>
        <w:numPr>
          <w:ilvl w:val="2"/>
          <w:numId w:val="7"/>
        </w:numPr>
        <w:tabs>
          <w:tab w:val="left" w:pos="2260"/>
        </w:tabs>
        <w:ind w:left="2217" w:hanging="808"/>
        <w:rPr>
          <w:lang w:eastAsia="en-US"/>
        </w:rPr>
      </w:pPr>
      <w:r w:rsidRPr="00970A83">
        <w:rPr>
          <w:rFonts w:hint="cs"/>
          <w:rtl/>
          <w:lang w:eastAsia="en-US"/>
        </w:rPr>
        <w:t>שכר היסוד לשעת עבודה שישולם למאבטח מתקדם ב' מחוז לא יפחת מ-</w:t>
      </w:r>
      <w:r w:rsidR="00693F3A">
        <w:rPr>
          <w:rFonts w:hint="cs"/>
          <w:rtl/>
          <w:lang w:eastAsia="en-US"/>
        </w:rPr>
        <w:t>34</w:t>
      </w:r>
    </w:p>
    <w:p w:rsidR="00970A83" w:rsidRDefault="00970A83" w:rsidP="00F12A35">
      <w:pPr>
        <w:numPr>
          <w:ilvl w:val="2"/>
          <w:numId w:val="7"/>
        </w:numPr>
        <w:tabs>
          <w:tab w:val="left" w:pos="2260"/>
        </w:tabs>
        <w:ind w:left="2217" w:hanging="808"/>
        <w:rPr>
          <w:lang w:eastAsia="en-US"/>
        </w:rPr>
      </w:pPr>
      <w:bookmarkStart w:id="81" w:name="_Ref387695671"/>
      <w:r w:rsidRPr="00970A83">
        <w:rPr>
          <w:rFonts w:hint="cs"/>
          <w:rtl/>
          <w:lang w:eastAsia="en-US"/>
        </w:rPr>
        <w:t>שכר היסוד לשעת עבודה שישולם למאבטח מוסמך א' לשכה לא יפחת</w:t>
      </w:r>
      <w:r w:rsidR="004B19BD">
        <w:rPr>
          <w:rFonts w:hint="cs"/>
          <w:rtl/>
          <w:lang w:eastAsia="en-US"/>
        </w:rPr>
        <w:t xml:space="preserve"> חמוש</w:t>
      </w:r>
      <w:r w:rsidRPr="00970A83">
        <w:rPr>
          <w:rFonts w:hint="cs"/>
          <w:rtl/>
          <w:lang w:eastAsia="en-US"/>
        </w:rPr>
        <w:t xml:space="preserve"> מ-</w:t>
      </w:r>
      <w:r w:rsidR="00693F3A">
        <w:rPr>
          <w:rFonts w:hint="cs"/>
          <w:rtl/>
          <w:lang w:eastAsia="en-US"/>
        </w:rPr>
        <w:t>32</w:t>
      </w:r>
      <w:r w:rsidRPr="00970A83">
        <w:rPr>
          <w:rFonts w:hint="cs"/>
          <w:rtl/>
          <w:lang w:eastAsia="en-US"/>
        </w:rPr>
        <w:t xml:space="preserve"> ₪.</w:t>
      </w:r>
      <w:bookmarkEnd w:id="81"/>
    </w:p>
    <w:p w:rsidR="00970A83" w:rsidRDefault="00970A83" w:rsidP="00F12A35">
      <w:pPr>
        <w:numPr>
          <w:ilvl w:val="2"/>
          <w:numId w:val="7"/>
        </w:numPr>
        <w:tabs>
          <w:tab w:val="left" w:pos="2260"/>
        </w:tabs>
        <w:ind w:left="2217" w:hanging="808"/>
        <w:rPr>
          <w:lang w:eastAsia="en-US"/>
        </w:rPr>
      </w:pPr>
      <w:bookmarkStart w:id="82" w:name="_Ref387695491"/>
      <w:r w:rsidRPr="00970A83">
        <w:rPr>
          <w:rFonts w:hint="cs"/>
          <w:rtl/>
          <w:lang w:eastAsia="en-US"/>
        </w:rPr>
        <w:t xml:space="preserve">שכר היסוד לשעת עבודה שישולם </w:t>
      </w:r>
      <w:r w:rsidR="00D53950">
        <w:rPr>
          <w:rFonts w:hint="cs"/>
          <w:rtl/>
          <w:lang w:eastAsia="en-US"/>
        </w:rPr>
        <w:t>ל</w:t>
      </w:r>
      <w:r w:rsidR="00870BAF" w:rsidRPr="00970A83">
        <w:rPr>
          <w:rFonts w:hint="cs"/>
          <w:rtl/>
          <w:lang w:eastAsia="en-US"/>
        </w:rPr>
        <w:t xml:space="preserve">מאבטח מוסמך א' </w:t>
      </w:r>
      <w:r w:rsidR="004B19BD">
        <w:rPr>
          <w:rFonts w:hint="cs"/>
          <w:rtl/>
          <w:lang w:eastAsia="en-US"/>
        </w:rPr>
        <w:t xml:space="preserve">בודק </w:t>
      </w:r>
      <w:r w:rsidR="00870BAF">
        <w:rPr>
          <w:rFonts w:hint="cs"/>
          <w:rtl/>
          <w:lang w:eastAsia="en-US"/>
        </w:rPr>
        <w:t>(</w:t>
      </w:r>
      <w:r w:rsidR="004B19BD">
        <w:rPr>
          <w:rFonts w:hint="cs"/>
          <w:rtl/>
          <w:lang w:eastAsia="en-US"/>
        </w:rPr>
        <w:t>בטחוני</w:t>
      </w:r>
      <w:r w:rsidR="00870BAF">
        <w:rPr>
          <w:rFonts w:hint="cs"/>
          <w:rtl/>
          <w:lang w:eastAsia="en-US"/>
        </w:rPr>
        <w:t xml:space="preserve"> </w:t>
      </w:r>
      <w:r w:rsidRPr="00970A83">
        <w:rPr>
          <w:rFonts w:hint="cs"/>
          <w:rtl/>
          <w:lang w:eastAsia="en-US"/>
        </w:rPr>
        <w:t>לא חמוש) לא יפחת מ-30 ₪.</w:t>
      </w:r>
      <w:bookmarkEnd w:id="82"/>
    </w:p>
    <w:p w:rsidR="00B92B5A" w:rsidRPr="00B92B5A" w:rsidRDefault="00970A83" w:rsidP="00F12A35">
      <w:pPr>
        <w:numPr>
          <w:ilvl w:val="2"/>
          <w:numId w:val="7"/>
        </w:numPr>
        <w:tabs>
          <w:tab w:val="left" w:pos="2260"/>
        </w:tabs>
        <w:ind w:left="2217" w:hanging="808"/>
        <w:rPr>
          <w:lang w:eastAsia="en-US"/>
        </w:rPr>
      </w:pPr>
      <w:r w:rsidRPr="00970A83">
        <w:rPr>
          <w:rFonts w:hint="cs"/>
          <w:rtl/>
          <w:lang w:eastAsia="en-US"/>
        </w:rPr>
        <w:t>שכר עבודה יומי שישולם למאבטח צמוד כשיר לא יפחת מ 650 ₪.</w:t>
      </w:r>
      <w:r w:rsidR="00B92B5A" w:rsidRPr="00B92B5A">
        <w:rPr>
          <w:rFonts w:hint="cs"/>
          <w:rtl/>
          <w:lang w:eastAsia="en-US"/>
        </w:rPr>
        <w:t xml:space="preserve"> במכרז לא תהייה תחרות על </w:t>
      </w:r>
      <w:r w:rsidR="00F12A35">
        <w:rPr>
          <w:rFonts w:hint="cs"/>
          <w:rtl/>
          <w:lang w:eastAsia="en-US"/>
        </w:rPr>
        <w:t>ה</w:t>
      </w:r>
      <w:r w:rsidR="00B92B5A" w:rsidRPr="00B92B5A">
        <w:rPr>
          <w:rFonts w:hint="cs"/>
          <w:rtl/>
          <w:lang w:eastAsia="en-US"/>
        </w:rPr>
        <w:t xml:space="preserve">שכר </w:t>
      </w:r>
      <w:r w:rsidR="00F12A35">
        <w:rPr>
          <w:rFonts w:hint="cs"/>
          <w:rtl/>
          <w:lang w:eastAsia="en-US"/>
        </w:rPr>
        <w:t>הנ"ל</w:t>
      </w:r>
      <w:r w:rsidR="00B92B5A" w:rsidRPr="00B92B5A">
        <w:rPr>
          <w:rFonts w:hint="cs"/>
          <w:rtl/>
          <w:lang w:eastAsia="en-US"/>
        </w:rPr>
        <w:t>. המשרד ישלם לספק הזוכה</w:t>
      </w:r>
      <w:r w:rsidR="00F12A35">
        <w:rPr>
          <w:rFonts w:hint="cs"/>
          <w:rtl/>
          <w:lang w:eastAsia="en-US"/>
        </w:rPr>
        <w:t xml:space="preserve"> בגין שירות זה</w:t>
      </w:r>
      <w:r w:rsidR="00B92B5A" w:rsidRPr="00B92B5A">
        <w:rPr>
          <w:rFonts w:hint="cs"/>
          <w:rtl/>
          <w:lang w:eastAsia="en-US"/>
        </w:rPr>
        <w:t xml:space="preserve"> 1,500 ₪ כולל מע"מ ליום עבודה.</w:t>
      </w:r>
    </w:p>
    <w:p w:rsidR="00B92B5A" w:rsidRPr="00970A83" w:rsidRDefault="00B92B5A" w:rsidP="003C2C99">
      <w:pPr>
        <w:pStyle w:val="af9"/>
        <w:ind w:left="2118" w:hanging="142"/>
        <w:rPr>
          <w:lang w:eastAsia="en-US"/>
        </w:rPr>
      </w:pPr>
      <w:r>
        <w:rPr>
          <w:rFonts w:hint="cs"/>
          <w:rtl/>
          <w:lang w:eastAsia="en-US"/>
        </w:rPr>
        <w:t xml:space="preserve">* </w:t>
      </w:r>
      <w:r w:rsidR="00F12A35">
        <w:rPr>
          <w:rFonts w:hint="cs"/>
          <w:rtl/>
          <w:lang w:eastAsia="en-US"/>
        </w:rPr>
        <w:t xml:space="preserve">מנהל אגף הביטחון יבחר בשני מאבטחים מבין כלל </w:t>
      </w:r>
      <w:r>
        <w:rPr>
          <w:rFonts w:hint="cs"/>
          <w:rtl/>
          <w:lang w:eastAsia="en-US"/>
        </w:rPr>
        <w:t>מאבטחי</w:t>
      </w:r>
      <w:r w:rsidR="00F12A35">
        <w:rPr>
          <w:rFonts w:hint="cs"/>
          <w:rtl/>
          <w:lang w:eastAsia="en-US"/>
        </w:rPr>
        <w:t xml:space="preserve"> האתרים</w:t>
      </w:r>
      <w:r>
        <w:rPr>
          <w:rFonts w:hint="cs"/>
          <w:rtl/>
          <w:lang w:eastAsia="en-US"/>
        </w:rPr>
        <w:t xml:space="preserve"> לתפקיד האחמ"שים. מאבטחים הנ"ל יהיו אחראים</w:t>
      </w:r>
      <w:r w:rsidR="00F12A35">
        <w:rPr>
          <w:rFonts w:hint="cs"/>
          <w:rtl/>
          <w:lang w:eastAsia="en-US"/>
        </w:rPr>
        <w:t xml:space="preserve"> (בנוסף לשירות המוגדר עבורם) </w:t>
      </w:r>
      <w:r>
        <w:rPr>
          <w:rFonts w:hint="cs"/>
          <w:rtl/>
          <w:lang w:eastAsia="en-US"/>
        </w:rPr>
        <w:t>על קביעת סידורי עבודה לכלל המאבטחי</w:t>
      </w:r>
      <w:r>
        <w:rPr>
          <w:rFonts w:hint="eastAsia"/>
          <w:rtl/>
          <w:lang w:eastAsia="en-US"/>
        </w:rPr>
        <w:t>ם</w:t>
      </w:r>
      <w:r>
        <w:rPr>
          <w:rFonts w:hint="cs"/>
          <w:rtl/>
          <w:lang w:eastAsia="en-US"/>
        </w:rPr>
        <w:t xml:space="preserve"> באתרים (הן קיימים והן עתידיים) ויקבלו שכר יסוד</w:t>
      </w:r>
      <w:r w:rsidR="00F12A35">
        <w:rPr>
          <w:rFonts w:hint="cs"/>
          <w:rtl/>
          <w:lang w:eastAsia="en-US"/>
        </w:rPr>
        <w:t xml:space="preserve"> של</w:t>
      </w:r>
      <w:r>
        <w:rPr>
          <w:rFonts w:hint="cs"/>
          <w:rtl/>
          <w:lang w:eastAsia="en-US"/>
        </w:rPr>
        <w:t xml:space="preserve"> </w:t>
      </w:r>
      <w:r w:rsidR="003C2C99">
        <w:rPr>
          <w:rFonts w:hint="cs"/>
          <w:rtl/>
          <w:lang w:eastAsia="en-US"/>
        </w:rPr>
        <w:t>38</w:t>
      </w:r>
      <w:r>
        <w:rPr>
          <w:rFonts w:hint="cs"/>
          <w:rtl/>
          <w:lang w:eastAsia="en-US"/>
        </w:rPr>
        <w:t xml:space="preserve"> ₪ לשעה לכל הפחות.</w:t>
      </w:r>
    </w:p>
    <w:p w:rsidR="00970A83" w:rsidRPr="00AB20D8" w:rsidRDefault="00970A83" w:rsidP="00AB20D8">
      <w:pPr>
        <w:numPr>
          <w:ilvl w:val="1"/>
          <w:numId w:val="7"/>
        </w:numPr>
        <w:ind w:left="1134" w:hanging="717"/>
        <w:rPr>
          <w:b/>
          <w:bCs/>
          <w:u w:val="single"/>
          <w:lang w:eastAsia="en-US"/>
        </w:rPr>
      </w:pPr>
      <w:bookmarkStart w:id="83" w:name="_Ref387785724"/>
      <w:r w:rsidRPr="00AB20D8">
        <w:rPr>
          <w:rFonts w:hint="cs"/>
          <w:b/>
          <w:bCs/>
          <w:u w:val="single"/>
          <w:rtl/>
          <w:lang w:eastAsia="en-US"/>
        </w:rPr>
        <w:t>שכר קצין מתקן ארצי</w:t>
      </w:r>
      <w:bookmarkEnd w:id="83"/>
    </w:p>
    <w:p w:rsidR="00970A83" w:rsidRPr="00970A83" w:rsidRDefault="00970A83" w:rsidP="00AB20D8">
      <w:pPr>
        <w:numPr>
          <w:ilvl w:val="2"/>
          <w:numId w:val="7"/>
        </w:numPr>
        <w:tabs>
          <w:tab w:val="left" w:pos="2260"/>
        </w:tabs>
        <w:ind w:left="2260" w:hanging="851"/>
        <w:rPr>
          <w:rtl/>
          <w:lang w:eastAsia="en-US"/>
        </w:rPr>
      </w:pPr>
      <w:bookmarkStart w:id="84" w:name="_Ref387833779"/>
      <w:r w:rsidRPr="00970A83">
        <w:rPr>
          <w:rFonts w:hint="cs"/>
          <w:rtl/>
          <w:lang w:eastAsia="en-US"/>
        </w:rPr>
        <w:t>ה</w:t>
      </w:r>
      <w:r w:rsidRPr="00970A83">
        <w:rPr>
          <w:rtl/>
          <w:lang w:eastAsia="en-US"/>
        </w:rPr>
        <w:t>שכר</w:t>
      </w:r>
      <w:r w:rsidRPr="00970A83">
        <w:rPr>
          <w:rFonts w:hint="cs"/>
          <w:rtl/>
          <w:lang w:eastAsia="en-US"/>
        </w:rPr>
        <w:t xml:space="preserve"> החודשי </w:t>
      </w:r>
      <w:r w:rsidRPr="00970A83">
        <w:rPr>
          <w:rtl/>
          <w:lang w:eastAsia="en-US"/>
        </w:rPr>
        <w:t>שישולם ל</w:t>
      </w:r>
      <w:r w:rsidRPr="00970A83">
        <w:rPr>
          <w:rFonts w:hint="cs"/>
          <w:rtl/>
          <w:lang w:eastAsia="en-US"/>
        </w:rPr>
        <w:t xml:space="preserve">קצין המתקן </w:t>
      </w:r>
      <w:r w:rsidRPr="00970A83">
        <w:rPr>
          <w:rtl/>
          <w:lang w:eastAsia="en-US"/>
        </w:rPr>
        <w:t xml:space="preserve">לא יפחת מ – </w:t>
      </w:r>
      <w:r w:rsidRPr="00970A83">
        <w:rPr>
          <w:rFonts w:hint="cs"/>
          <w:rtl/>
          <w:lang w:eastAsia="en-US"/>
        </w:rPr>
        <w:t>12,000</w:t>
      </w:r>
      <w:r w:rsidRPr="00970A83">
        <w:rPr>
          <w:rtl/>
          <w:lang w:eastAsia="en-US"/>
        </w:rPr>
        <w:t xml:space="preserve"> ₪ לחודש</w:t>
      </w:r>
      <w:r w:rsidRPr="00970A83">
        <w:rPr>
          <w:rFonts w:hint="cs"/>
          <w:rtl/>
          <w:lang w:eastAsia="en-US"/>
        </w:rPr>
        <w:t>. לשכר החודשי  זה יתווסף עלות 9% שעות נוספות, דמי הבראה, שי לחג, אש"ל . כמו כן יבוצעו הפרשות המעסיק לפנסיה ופיצויים, קרן השתלמות ,ביטוח מנהלים וביטוח לאומי כמתחייב על פי כל דין, הפרשות אלו ייחלו ביום עבודתו הראשון של קצין מתקן ארצי.</w:t>
      </w:r>
      <w:bookmarkEnd w:id="84"/>
    </w:p>
    <w:p w:rsidR="00970A83" w:rsidRPr="00970A83" w:rsidRDefault="00970A83" w:rsidP="00AB20D8">
      <w:pPr>
        <w:numPr>
          <w:ilvl w:val="2"/>
          <w:numId w:val="7"/>
        </w:numPr>
        <w:tabs>
          <w:tab w:val="left" w:pos="2260"/>
        </w:tabs>
        <w:ind w:left="2260" w:hanging="851"/>
        <w:rPr>
          <w:lang w:eastAsia="en-US"/>
        </w:rPr>
      </w:pPr>
      <w:r w:rsidRPr="00970A83">
        <w:rPr>
          <w:rFonts w:hint="cs"/>
          <w:rtl/>
          <w:lang w:eastAsia="en-US"/>
        </w:rPr>
        <w:t>מתן תנאים סוציאליי</w:t>
      </w:r>
      <w:r w:rsidRPr="00970A83">
        <w:rPr>
          <w:rFonts w:hint="eastAsia"/>
          <w:rtl/>
          <w:lang w:eastAsia="en-US"/>
        </w:rPr>
        <w:t>ם</w:t>
      </w:r>
      <w:r w:rsidRPr="00970A83">
        <w:rPr>
          <w:rFonts w:hint="cs"/>
          <w:rtl/>
          <w:lang w:eastAsia="en-US"/>
        </w:rPr>
        <w:t xml:space="preserve"> לקצין מתקן ארצי שלא יפחתו מ: </w:t>
      </w:r>
    </w:p>
    <w:p w:rsidR="00970A83" w:rsidRPr="00970A83" w:rsidRDefault="00970A83" w:rsidP="00F65800">
      <w:pPr>
        <w:numPr>
          <w:ilvl w:val="3"/>
          <w:numId w:val="7"/>
        </w:numPr>
        <w:ind w:left="3394" w:hanging="1134"/>
        <w:rPr>
          <w:rtl/>
          <w:lang w:eastAsia="en-US"/>
        </w:rPr>
      </w:pPr>
      <w:r w:rsidRPr="00970A83">
        <w:rPr>
          <w:rFonts w:hint="cs"/>
          <w:rtl/>
          <w:lang w:eastAsia="en-US"/>
        </w:rPr>
        <w:t>חופשה שנתית: 22 יום</w:t>
      </w:r>
    </w:p>
    <w:p w:rsidR="00970A83" w:rsidRPr="00970A83" w:rsidRDefault="00970A83" w:rsidP="00F65800">
      <w:pPr>
        <w:numPr>
          <w:ilvl w:val="3"/>
          <w:numId w:val="7"/>
        </w:numPr>
        <w:ind w:left="3394" w:hanging="1134"/>
        <w:rPr>
          <w:rtl/>
          <w:lang w:eastAsia="en-US"/>
        </w:rPr>
      </w:pPr>
      <w:r w:rsidRPr="00970A83">
        <w:rPr>
          <w:rFonts w:hint="cs"/>
          <w:rtl/>
          <w:lang w:eastAsia="en-US"/>
        </w:rPr>
        <w:t>ימי הבראה בתשלום: 12 יום</w:t>
      </w:r>
    </w:p>
    <w:p w:rsidR="00970A83" w:rsidRPr="00970A83" w:rsidRDefault="00970A83" w:rsidP="00F65800">
      <w:pPr>
        <w:numPr>
          <w:ilvl w:val="3"/>
          <w:numId w:val="7"/>
        </w:numPr>
        <w:ind w:left="3394" w:hanging="1134"/>
        <w:rPr>
          <w:lang w:eastAsia="en-US"/>
        </w:rPr>
      </w:pPr>
      <w:r w:rsidRPr="00970A83">
        <w:rPr>
          <w:rFonts w:hint="cs"/>
          <w:rtl/>
          <w:lang w:eastAsia="en-US"/>
        </w:rPr>
        <w:t xml:space="preserve">ימי מחלה </w:t>
      </w:r>
      <w:r w:rsidRPr="00970A83">
        <w:rPr>
          <w:rtl/>
          <w:lang w:eastAsia="en-US"/>
        </w:rPr>
        <w:t>–</w:t>
      </w:r>
      <w:r w:rsidR="00F40F58">
        <w:rPr>
          <w:rFonts w:hint="cs"/>
          <w:rtl/>
          <w:lang w:eastAsia="en-US"/>
        </w:rPr>
        <w:t xml:space="preserve"> כחוק</w:t>
      </w:r>
    </w:p>
    <w:p w:rsidR="00970A83" w:rsidRPr="00970A83" w:rsidRDefault="00970A83" w:rsidP="00F65800">
      <w:pPr>
        <w:numPr>
          <w:ilvl w:val="3"/>
          <w:numId w:val="7"/>
        </w:numPr>
        <w:ind w:left="3394" w:hanging="1134"/>
        <w:rPr>
          <w:rtl/>
          <w:lang w:eastAsia="en-US"/>
        </w:rPr>
      </w:pPr>
      <w:r w:rsidRPr="00970A83">
        <w:rPr>
          <w:rFonts w:hint="cs"/>
          <w:rtl/>
          <w:lang w:eastAsia="en-US"/>
        </w:rPr>
        <w:t>ביגוד בסכום של 1500 ₪ לשנה (תמורת קבלות לצורך רכישת ביגוד מתאים למשימה).</w:t>
      </w:r>
    </w:p>
    <w:p w:rsidR="00970A83" w:rsidRPr="00970A83" w:rsidRDefault="00970A83" w:rsidP="00F65800">
      <w:pPr>
        <w:numPr>
          <w:ilvl w:val="3"/>
          <w:numId w:val="7"/>
        </w:numPr>
        <w:ind w:left="3394" w:hanging="1134"/>
        <w:rPr>
          <w:rtl/>
          <w:lang w:eastAsia="en-US"/>
        </w:rPr>
      </w:pPr>
      <w:r w:rsidRPr="00970A83">
        <w:rPr>
          <w:rFonts w:hint="cs"/>
          <w:rtl/>
          <w:lang w:eastAsia="en-US"/>
        </w:rPr>
        <w:t>תשלום חודשי נטו בסך 500 ₪ של הוצאות אש"ל בישראל  שיתווספו לשכרו של  מנהל המשימה באופן שוטף.</w:t>
      </w:r>
    </w:p>
    <w:p w:rsidR="00970A83" w:rsidRDefault="00970A83" w:rsidP="00F65800">
      <w:pPr>
        <w:numPr>
          <w:ilvl w:val="3"/>
          <w:numId w:val="7"/>
        </w:numPr>
        <w:ind w:left="3394" w:hanging="1134"/>
        <w:rPr>
          <w:lang w:eastAsia="en-US"/>
        </w:rPr>
      </w:pPr>
      <w:r w:rsidRPr="00970A83">
        <w:rPr>
          <w:rFonts w:hint="cs"/>
          <w:rtl/>
          <w:lang w:eastAsia="en-US"/>
        </w:rPr>
        <w:t xml:space="preserve">מתנות בראש השנה ובפסח בשווי </w:t>
      </w:r>
      <w:r w:rsidR="00887408">
        <w:rPr>
          <w:rFonts w:hint="cs"/>
          <w:rtl/>
          <w:lang w:eastAsia="en-US"/>
        </w:rPr>
        <w:t>שלא יפחת מ-414 ₪ ברוטו לכל חג (</w:t>
      </w:r>
      <w:r w:rsidRPr="00970A83">
        <w:rPr>
          <w:rFonts w:hint="cs"/>
          <w:rtl/>
          <w:lang w:eastAsia="en-US"/>
        </w:rPr>
        <w:t>מתנות אלו לא יגולמו בשכרו של העובד).</w:t>
      </w:r>
    </w:p>
    <w:p w:rsidR="00A356BB" w:rsidRPr="00970A83" w:rsidRDefault="00A356BB" w:rsidP="00F65800">
      <w:pPr>
        <w:numPr>
          <w:ilvl w:val="3"/>
          <w:numId w:val="7"/>
        </w:numPr>
        <w:ind w:left="3394" w:hanging="1134"/>
        <w:rPr>
          <w:lang w:eastAsia="en-US"/>
        </w:rPr>
      </w:pPr>
      <w:r>
        <w:rPr>
          <w:rFonts w:hint="cs"/>
          <w:rtl/>
          <w:lang w:eastAsia="en-US"/>
        </w:rPr>
        <w:t>על המציעים להעמיס את שכר קצין המתקן הארצי ואת עלויות המעביד בגינו על מרכיב התקורה בהצעת המחיר.</w:t>
      </w:r>
    </w:p>
    <w:p w:rsidR="00970A83" w:rsidRDefault="00970A83" w:rsidP="001311F6">
      <w:pPr>
        <w:numPr>
          <w:ilvl w:val="1"/>
          <w:numId w:val="7"/>
        </w:numPr>
        <w:ind w:left="1134" w:hanging="717"/>
        <w:rPr>
          <w:lang w:eastAsia="en-US"/>
        </w:rPr>
      </w:pPr>
      <w:r w:rsidRPr="00970A83">
        <w:rPr>
          <w:rFonts w:hint="cs"/>
          <w:rtl/>
          <w:lang w:eastAsia="en-US"/>
        </w:rPr>
        <w:t xml:space="preserve">המציע מתחייב לשלם למועסקים על ידו במתן השירותים נשוא מכרז זה את הסכומים כאמור לעיל בצמוד </w:t>
      </w:r>
      <w:r w:rsidRPr="00970A83">
        <w:rPr>
          <w:rtl/>
          <w:lang w:eastAsia="en-US"/>
        </w:rPr>
        <w:t>לתוספת היוקר</w:t>
      </w:r>
      <w:r w:rsidRPr="00970A83">
        <w:rPr>
          <w:rFonts w:hint="cs"/>
          <w:rtl/>
          <w:lang w:eastAsia="en-US"/>
        </w:rPr>
        <w:t>, בתקרה שעליה יוסכם בהסכמים קיבוציים לכלל השכירים במשק לפי הוראת תכ"מ מס' 7.11.3 (</w:t>
      </w:r>
      <w:r w:rsidRPr="001311F6">
        <w:rPr>
          <w:rFonts w:hint="cs"/>
          <w:rtl/>
          <w:lang w:eastAsia="en-US"/>
        </w:rPr>
        <w:t xml:space="preserve">נספח </w:t>
      </w:r>
      <w:r w:rsidR="00F65800" w:rsidRPr="001311F6">
        <w:rPr>
          <w:rFonts w:hint="cs"/>
          <w:rtl/>
          <w:lang w:eastAsia="en-US"/>
        </w:rPr>
        <w:t>ג'</w:t>
      </w:r>
      <w:r w:rsidR="001311F6" w:rsidRPr="001311F6">
        <w:rPr>
          <w:rFonts w:hint="cs"/>
          <w:rtl/>
          <w:lang w:eastAsia="en-US"/>
        </w:rPr>
        <w:t>6</w:t>
      </w:r>
      <w:r w:rsidRPr="00970A83">
        <w:rPr>
          <w:rFonts w:hint="cs"/>
          <w:rtl/>
          <w:lang w:eastAsia="en-US"/>
        </w:rPr>
        <w:t>) בעניין הגנה על זכויות עובדים המועסקים על ידי קבלני שירותים בתחומי השמירה, האבטחה והניקיון</w:t>
      </w:r>
      <w:r w:rsidRPr="00970A83">
        <w:rPr>
          <w:rtl/>
          <w:lang w:eastAsia="en-US"/>
        </w:rPr>
        <w:t>.</w:t>
      </w:r>
      <w:r w:rsidRPr="00970A83">
        <w:rPr>
          <w:rFonts w:hint="cs"/>
          <w:rtl/>
          <w:lang w:eastAsia="en-US"/>
        </w:rPr>
        <w:t xml:space="preserve"> </w:t>
      </w:r>
      <w:r w:rsidRPr="00970A83">
        <w:rPr>
          <w:rFonts w:hint="eastAsia"/>
          <w:rtl/>
          <w:lang w:eastAsia="en-US"/>
        </w:rPr>
        <w:t>ככל</w:t>
      </w:r>
      <w:r w:rsidRPr="00970A83">
        <w:rPr>
          <w:rtl/>
          <w:lang w:eastAsia="en-US"/>
        </w:rPr>
        <w:t xml:space="preserve"> </w:t>
      </w:r>
      <w:r w:rsidRPr="00970A83">
        <w:rPr>
          <w:rFonts w:hint="cs"/>
          <w:rtl/>
          <w:lang w:eastAsia="en-US"/>
        </w:rPr>
        <w:t xml:space="preserve">שיהיה עדכון של תוספת היוקר כאמור </w:t>
      </w:r>
      <w:r w:rsidRPr="00970A83">
        <w:rPr>
          <w:rtl/>
          <w:lang w:eastAsia="en-US"/>
        </w:rPr>
        <w:t xml:space="preserve">תעודכן התמורה </w:t>
      </w:r>
      <w:r w:rsidRPr="00970A83">
        <w:rPr>
          <w:rFonts w:hint="cs"/>
          <w:rtl/>
          <w:lang w:eastAsia="en-US"/>
        </w:rPr>
        <w:t xml:space="preserve">למציע </w:t>
      </w:r>
      <w:r w:rsidRPr="00970A83">
        <w:rPr>
          <w:rtl/>
          <w:lang w:eastAsia="en-US"/>
        </w:rPr>
        <w:t xml:space="preserve">בהתאמה, </w:t>
      </w:r>
      <w:r w:rsidRPr="00970A83">
        <w:rPr>
          <w:rFonts w:hint="eastAsia"/>
          <w:rtl/>
          <w:lang w:eastAsia="en-US"/>
        </w:rPr>
        <w:t>והספק</w:t>
      </w:r>
      <w:r w:rsidRPr="00970A83">
        <w:rPr>
          <w:rtl/>
          <w:lang w:eastAsia="en-US"/>
        </w:rPr>
        <w:t xml:space="preserve"> </w:t>
      </w:r>
      <w:r w:rsidRPr="00970A83">
        <w:rPr>
          <w:rFonts w:hint="eastAsia"/>
          <w:rtl/>
          <w:lang w:eastAsia="en-US"/>
        </w:rPr>
        <w:t>הזוכה</w:t>
      </w:r>
      <w:r w:rsidRPr="00970A83">
        <w:rPr>
          <w:rtl/>
          <w:lang w:eastAsia="en-US"/>
        </w:rPr>
        <w:t xml:space="preserve"> </w:t>
      </w:r>
      <w:r w:rsidRPr="00970A83">
        <w:rPr>
          <w:rFonts w:hint="eastAsia"/>
          <w:rtl/>
          <w:lang w:eastAsia="en-US"/>
        </w:rPr>
        <w:t>יעדכן</w:t>
      </w:r>
      <w:r w:rsidRPr="00970A83">
        <w:rPr>
          <w:rtl/>
          <w:lang w:eastAsia="en-US"/>
        </w:rPr>
        <w:t xml:space="preserve"> </w:t>
      </w:r>
      <w:r w:rsidRPr="00970A83">
        <w:rPr>
          <w:rFonts w:hint="cs"/>
          <w:rtl/>
          <w:lang w:eastAsia="en-US"/>
        </w:rPr>
        <w:t xml:space="preserve">בהתאם </w:t>
      </w:r>
      <w:r w:rsidRPr="00970A83">
        <w:rPr>
          <w:rFonts w:hint="eastAsia"/>
          <w:rtl/>
          <w:lang w:eastAsia="en-US"/>
        </w:rPr>
        <w:t>את</w:t>
      </w:r>
      <w:r w:rsidRPr="00970A83">
        <w:rPr>
          <w:rtl/>
          <w:lang w:eastAsia="en-US"/>
        </w:rPr>
        <w:t xml:space="preserve"> </w:t>
      </w:r>
      <w:r w:rsidRPr="00970A83">
        <w:rPr>
          <w:rFonts w:hint="eastAsia"/>
          <w:rtl/>
          <w:lang w:eastAsia="en-US"/>
        </w:rPr>
        <w:t>תשלום</w:t>
      </w:r>
      <w:r w:rsidRPr="00970A83">
        <w:rPr>
          <w:rtl/>
          <w:lang w:eastAsia="en-US"/>
        </w:rPr>
        <w:t xml:space="preserve"> </w:t>
      </w:r>
      <w:r w:rsidRPr="00970A83">
        <w:rPr>
          <w:rFonts w:hint="eastAsia"/>
          <w:rtl/>
          <w:lang w:eastAsia="en-US"/>
        </w:rPr>
        <w:t>השכר</w:t>
      </w:r>
      <w:r w:rsidRPr="00970A83">
        <w:rPr>
          <w:rtl/>
          <w:lang w:eastAsia="en-US"/>
        </w:rPr>
        <w:t xml:space="preserve"> </w:t>
      </w:r>
      <w:r w:rsidRPr="00970A83">
        <w:rPr>
          <w:rFonts w:hint="eastAsia"/>
          <w:rtl/>
          <w:lang w:eastAsia="en-US"/>
        </w:rPr>
        <w:t>לעובדיו</w:t>
      </w:r>
      <w:r w:rsidRPr="00970A83">
        <w:rPr>
          <w:rFonts w:hint="cs"/>
          <w:rtl/>
          <w:lang w:eastAsia="en-US"/>
        </w:rPr>
        <w:t xml:space="preserve"> בכפוף לאמור בהוראה.</w:t>
      </w:r>
    </w:p>
    <w:p w:rsidR="00F062E0" w:rsidRPr="00F062E0" w:rsidRDefault="00F062E0" w:rsidP="00F65800">
      <w:pPr>
        <w:numPr>
          <w:ilvl w:val="1"/>
          <w:numId w:val="7"/>
        </w:numPr>
        <w:ind w:left="1134" w:hanging="717"/>
        <w:rPr>
          <w:b/>
          <w:bCs/>
          <w:lang w:eastAsia="en-US"/>
        </w:rPr>
      </w:pPr>
      <w:bookmarkStart w:id="85" w:name="_Ref387568492"/>
      <w:r w:rsidRPr="00F062E0">
        <w:rPr>
          <w:rFonts w:hint="cs"/>
          <w:b/>
          <w:bCs/>
          <w:rtl/>
          <w:lang w:eastAsia="en-US"/>
        </w:rPr>
        <w:t>כללי הצמדה:</w:t>
      </w:r>
      <w:bookmarkEnd w:id="85"/>
    </w:p>
    <w:p w:rsidR="00970A83" w:rsidRPr="00970A83" w:rsidRDefault="00D53950" w:rsidP="00F40F58">
      <w:pPr>
        <w:numPr>
          <w:ilvl w:val="2"/>
          <w:numId w:val="7"/>
        </w:numPr>
        <w:tabs>
          <w:tab w:val="left" w:pos="2260"/>
        </w:tabs>
        <w:ind w:left="2260" w:hanging="851"/>
        <w:rPr>
          <w:lang w:eastAsia="en-US"/>
        </w:rPr>
      </w:pPr>
      <w:r>
        <w:rPr>
          <w:rFonts w:hint="cs"/>
          <w:rtl/>
          <w:lang w:eastAsia="en-US"/>
        </w:rPr>
        <w:t>ההצמדה של שכר היסוד המצוי</w:t>
      </w:r>
      <w:r w:rsidR="00F40F58">
        <w:rPr>
          <w:rFonts w:hint="cs"/>
          <w:rtl/>
          <w:lang w:eastAsia="en-US"/>
        </w:rPr>
        <w:t xml:space="preserve">ן בסעיפים </w:t>
      </w:r>
      <w:r w:rsidR="00F40F58">
        <w:rPr>
          <w:rtl/>
          <w:lang w:eastAsia="en-US"/>
        </w:rPr>
        <w:fldChar w:fldCharType="begin"/>
      </w:r>
      <w:r w:rsidR="00F40F58">
        <w:rPr>
          <w:rtl/>
          <w:lang w:eastAsia="en-US"/>
        </w:rPr>
        <w:instrText xml:space="preserve"> </w:instrText>
      </w:r>
      <w:r w:rsidR="00F40F58">
        <w:rPr>
          <w:rFonts w:hint="cs"/>
          <w:lang w:eastAsia="en-US"/>
        </w:rPr>
        <w:instrText>REF</w:instrText>
      </w:r>
      <w:r w:rsidR="00F40F58">
        <w:rPr>
          <w:rFonts w:hint="cs"/>
          <w:rtl/>
          <w:lang w:eastAsia="en-US"/>
        </w:rPr>
        <w:instrText xml:space="preserve"> _</w:instrText>
      </w:r>
      <w:r w:rsidR="00F40F58">
        <w:rPr>
          <w:rFonts w:hint="cs"/>
          <w:lang w:eastAsia="en-US"/>
        </w:rPr>
        <w:instrText>Ref387695660 \n \h</w:instrText>
      </w:r>
      <w:r w:rsidR="00F40F58">
        <w:rPr>
          <w:rtl/>
          <w:lang w:eastAsia="en-US"/>
        </w:rPr>
        <w:instrText xml:space="preserve"> </w:instrText>
      </w:r>
      <w:r w:rsidR="00F40F58">
        <w:rPr>
          <w:rtl/>
          <w:lang w:eastAsia="en-US"/>
        </w:rPr>
      </w:r>
      <w:r w:rsidR="00F40F58">
        <w:rPr>
          <w:rtl/>
          <w:lang w:eastAsia="en-US"/>
        </w:rPr>
        <w:fldChar w:fldCharType="separate"/>
      </w:r>
      <w:r w:rsidR="00C87DB8">
        <w:rPr>
          <w:cs/>
          <w:lang w:eastAsia="en-US"/>
        </w:rPr>
        <w:t>‎</w:t>
      </w:r>
      <w:r w:rsidR="00C87DB8">
        <w:rPr>
          <w:lang w:eastAsia="en-US"/>
        </w:rPr>
        <w:t>11.12.1</w:t>
      </w:r>
      <w:r w:rsidR="00F40F58">
        <w:rPr>
          <w:rtl/>
          <w:lang w:eastAsia="en-US"/>
        </w:rPr>
        <w:fldChar w:fldCharType="end"/>
      </w:r>
      <w:r w:rsidR="00F40F58">
        <w:rPr>
          <w:rFonts w:hint="cs"/>
          <w:rtl/>
          <w:lang w:eastAsia="en-US"/>
        </w:rPr>
        <w:t>-</w:t>
      </w:r>
      <w:r w:rsidR="00F40F58">
        <w:rPr>
          <w:rtl/>
          <w:lang w:eastAsia="en-US"/>
        </w:rPr>
        <w:fldChar w:fldCharType="begin"/>
      </w:r>
      <w:r w:rsidR="00F40F58">
        <w:rPr>
          <w:rtl/>
          <w:lang w:eastAsia="en-US"/>
        </w:rPr>
        <w:instrText xml:space="preserve"> </w:instrText>
      </w:r>
      <w:r w:rsidR="00F40F58">
        <w:rPr>
          <w:rFonts w:hint="cs"/>
          <w:lang w:eastAsia="en-US"/>
        </w:rPr>
        <w:instrText>REF</w:instrText>
      </w:r>
      <w:r w:rsidR="00F40F58">
        <w:rPr>
          <w:rFonts w:hint="cs"/>
          <w:rtl/>
          <w:lang w:eastAsia="en-US"/>
        </w:rPr>
        <w:instrText xml:space="preserve"> _</w:instrText>
      </w:r>
      <w:r w:rsidR="00F40F58">
        <w:rPr>
          <w:rFonts w:hint="cs"/>
          <w:lang w:eastAsia="en-US"/>
        </w:rPr>
        <w:instrText>Ref387695491 \n \h</w:instrText>
      </w:r>
      <w:r w:rsidR="00F40F58">
        <w:rPr>
          <w:rtl/>
          <w:lang w:eastAsia="en-US"/>
        </w:rPr>
        <w:instrText xml:space="preserve"> </w:instrText>
      </w:r>
      <w:r w:rsidR="00F40F58">
        <w:rPr>
          <w:rtl/>
          <w:lang w:eastAsia="en-US"/>
        </w:rPr>
      </w:r>
      <w:r w:rsidR="00F40F58">
        <w:rPr>
          <w:rtl/>
          <w:lang w:eastAsia="en-US"/>
        </w:rPr>
        <w:fldChar w:fldCharType="separate"/>
      </w:r>
      <w:r w:rsidR="00C87DB8">
        <w:rPr>
          <w:cs/>
          <w:lang w:eastAsia="en-US"/>
        </w:rPr>
        <w:t>‎</w:t>
      </w:r>
      <w:r w:rsidR="00C87DB8">
        <w:rPr>
          <w:lang w:eastAsia="en-US"/>
        </w:rPr>
        <w:t>11.12.5</w:t>
      </w:r>
      <w:r w:rsidR="00F40F58">
        <w:rPr>
          <w:rtl/>
          <w:lang w:eastAsia="en-US"/>
        </w:rPr>
        <w:fldChar w:fldCharType="end"/>
      </w:r>
      <w:r>
        <w:rPr>
          <w:rFonts w:hint="cs"/>
          <w:rtl/>
          <w:lang w:eastAsia="en-US"/>
        </w:rPr>
        <w:t xml:space="preserve"> תחול רק במקרה כאשר</w:t>
      </w:r>
      <w:r w:rsidR="00970A83" w:rsidRPr="00970A83">
        <w:rPr>
          <w:rFonts w:hint="cs"/>
          <w:rtl/>
          <w:lang w:eastAsia="en-US"/>
        </w:rPr>
        <w:t xml:space="preserve"> ששכר יסוד הקבוע ב</w:t>
      </w:r>
      <w:r w:rsidR="00970A83" w:rsidRPr="00970A83">
        <w:rPr>
          <w:rFonts w:hint="eastAsia"/>
          <w:rtl/>
          <w:lang w:eastAsia="en-US"/>
        </w:rPr>
        <w:t>הסכם</w:t>
      </w:r>
      <w:r w:rsidR="00970A83" w:rsidRPr="00970A83">
        <w:rPr>
          <w:rtl/>
          <w:lang w:eastAsia="en-US"/>
        </w:rPr>
        <w:t xml:space="preserve"> הקיבוצי המיוחד מיום </w:t>
      </w:r>
      <w:r>
        <w:rPr>
          <w:rFonts w:hint="cs"/>
          <w:rtl/>
          <w:lang w:eastAsia="en-US"/>
        </w:rPr>
        <w:t xml:space="preserve"> </w:t>
      </w:r>
      <w:r w:rsidR="00970A83" w:rsidRPr="00970A83">
        <w:rPr>
          <w:rtl/>
          <w:lang w:eastAsia="en-US"/>
        </w:rPr>
        <w:t xml:space="preserve">4.12.2012 </w:t>
      </w:r>
      <w:r>
        <w:rPr>
          <w:rFonts w:hint="cs"/>
          <w:rtl/>
          <w:lang w:eastAsia="en-US"/>
        </w:rPr>
        <w:t xml:space="preserve">(24.98 ₪ נכון למועד פרסום המרכז) </w:t>
      </w:r>
      <w:r w:rsidR="00970A83" w:rsidRPr="00970A83">
        <w:rPr>
          <w:rtl/>
          <w:lang w:eastAsia="en-US"/>
        </w:rPr>
        <w:t xml:space="preserve">יעלה מעל </w:t>
      </w:r>
      <w:r w:rsidR="00970A83" w:rsidRPr="00970A83">
        <w:rPr>
          <w:rFonts w:hint="cs"/>
          <w:rtl/>
          <w:lang w:eastAsia="en-US"/>
        </w:rPr>
        <w:t>שכר היסוד לשעת עבודה</w:t>
      </w:r>
      <w:r w:rsidR="005577DD">
        <w:rPr>
          <w:rFonts w:hint="cs"/>
          <w:rtl/>
          <w:lang w:eastAsia="en-US"/>
        </w:rPr>
        <w:t xml:space="preserve"> שישולם לבודק בטחוני (לא חמוש).</w:t>
      </w:r>
      <w:r w:rsidR="00970A83" w:rsidRPr="00970A83">
        <w:rPr>
          <w:rFonts w:hint="cs"/>
          <w:rtl/>
          <w:lang w:eastAsia="en-US"/>
        </w:rPr>
        <w:t xml:space="preserve"> </w:t>
      </w:r>
      <w:r>
        <w:rPr>
          <w:rFonts w:hint="cs"/>
          <w:rtl/>
          <w:lang w:eastAsia="en-US"/>
        </w:rPr>
        <w:t>במקרה זה</w:t>
      </w:r>
      <w:r w:rsidR="00970A83" w:rsidRPr="00970A83">
        <w:rPr>
          <w:rFonts w:hint="cs"/>
          <w:rtl/>
          <w:lang w:eastAsia="en-US"/>
        </w:rPr>
        <w:t xml:space="preserve"> יעודכן שכרם של המאבטחים </w:t>
      </w:r>
      <w:r>
        <w:rPr>
          <w:rFonts w:hint="cs"/>
          <w:rtl/>
          <w:lang w:eastAsia="en-US"/>
        </w:rPr>
        <w:t xml:space="preserve">בסעיפים </w:t>
      </w:r>
      <w:r w:rsidR="00B1108A">
        <w:fldChar w:fldCharType="begin"/>
      </w:r>
      <w:r w:rsidR="00B1108A">
        <w:instrText xml:space="preserve"> REF _Ref387695660 \r \h  \* MERGEFORMAT </w:instrText>
      </w:r>
      <w:r w:rsidR="00B1108A">
        <w:fldChar w:fldCharType="separate"/>
      </w:r>
      <w:r w:rsidR="00C87DB8">
        <w:rPr>
          <w:cs/>
          <w:lang w:eastAsia="en-US"/>
        </w:rPr>
        <w:t>‎</w:t>
      </w:r>
      <w:r w:rsidR="00C87DB8">
        <w:rPr>
          <w:lang w:eastAsia="en-US"/>
        </w:rPr>
        <w:t>11.12.1</w:t>
      </w:r>
      <w:r w:rsidR="00B1108A">
        <w:fldChar w:fldCharType="end"/>
      </w:r>
      <w:r>
        <w:rPr>
          <w:rFonts w:hint="cs"/>
          <w:rtl/>
          <w:lang w:eastAsia="en-US"/>
        </w:rPr>
        <w:t>-</w:t>
      </w:r>
      <w:r w:rsidR="00B1108A">
        <w:fldChar w:fldCharType="begin"/>
      </w:r>
      <w:r w:rsidR="00B1108A">
        <w:instrText xml:space="preserve"> REF _Ref387695491 \r \h  \* MERGEFORMAT </w:instrText>
      </w:r>
      <w:r w:rsidR="00B1108A">
        <w:fldChar w:fldCharType="separate"/>
      </w:r>
      <w:r w:rsidR="00C87DB8">
        <w:rPr>
          <w:cs/>
          <w:lang w:eastAsia="en-US"/>
        </w:rPr>
        <w:t>‎</w:t>
      </w:r>
      <w:r w:rsidR="00C87DB8">
        <w:rPr>
          <w:lang w:eastAsia="en-US"/>
        </w:rPr>
        <w:t>11.12.5</w:t>
      </w:r>
      <w:r w:rsidR="00B1108A">
        <w:fldChar w:fldCharType="end"/>
      </w:r>
      <w:r w:rsidR="00970A83" w:rsidRPr="00970A83">
        <w:rPr>
          <w:rFonts w:hint="cs"/>
          <w:rtl/>
          <w:lang w:eastAsia="en-US"/>
        </w:rPr>
        <w:t>בסכום זהה.</w:t>
      </w:r>
      <w:r w:rsidR="00887408">
        <w:rPr>
          <w:rFonts w:hint="cs"/>
          <w:rtl/>
          <w:lang w:eastAsia="en-US"/>
        </w:rPr>
        <w:t xml:space="preserve"> </w:t>
      </w:r>
    </w:p>
    <w:p w:rsidR="00970A83" w:rsidRPr="00970A83" w:rsidRDefault="00970A83" w:rsidP="003F082E">
      <w:pPr>
        <w:numPr>
          <w:ilvl w:val="2"/>
          <w:numId w:val="7"/>
        </w:numPr>
        <w:tabs>
          <w:tab w:val="left" w:pos="2260"/>
        </w:tabs>
        <w:ind w:left="2260" w:hanging="851"/>
        <w:rPr>
          <w:rtl/>
          <w:lang w:eastAsia="en-US"/>
        </w:rPr>
      </w:pPr>
      <w:r w:rsidRPr="00970A83">
        <w:rPr>
          <w:rFonts w:hint="cs"/>
          <w:rtl/>
          <w:lang w:eastAsia="en-US"/>
        </w:rPr>
        <w:t>לדוגמה: שכר יסוד לשעה בעת פרסום המכרז: 24.98 ₪.</w:t>
      </w:r>
    </w:p>
    <w:p w:rsidR="00970A83" w:rsidRPr="00970A83" w:rsidRDefault="00970A83" w:rsidP="003F082E">
      <w:pPr>
        <w:numPr>
          <w:ilvl w:val="2"/>
          <w:numId w:val="7"/>
        </w:numPr>
        <w:tabs>
          <w:tab w:val="left" w:pos="2260"/>
        </w:tabs>
        <w:ind w:left="2260" w:hanging="851"/>
        <w:rPr>
          <w:rtl/>
          <w:lang w:eastAsia="en-US"/>
        </w:rPr>
      </w:pPr>
      <w:r w:rsidRPr="00970A83">
        <w:rPr>
          <w:rFonts w:hint="cs"/>
          <w:rtl/>
          <w:lang w:eastAsia="en-US"/>
        </w:rPr>
        <w:t xml:space="preserve">שכר יסוד לשעה לאחר עדכון: </w:t>
      </w:r>
      <w:r w:rsidR="00D53950">
        <w:rPr>
          <w:rFonts w:hint="cs"/>
          <w:rtl/>
          <w:lang w:eastAsia="en-US"/>
        </w:rPr>
        <w:t>30</w:t>
      </w:r>
      <w:r w:rsidRPr="00970A83">
        <w:rPr>
          <w:rFonts w:hint="cs"/>
          <w:rtl/>
          <w:lang w:eastAsia="en-US"/>
        </w:rPr>
        <w:t>.10 ₪.</w:t>
      </w:r>
    </w:p>
    <w:p w:rsidR="00970A83" w:rsidRPr="00970A83" w:rsidRDefault="00970A83" w:rsidP="003F082E">
      <w:pPr>
        <w:numPr>
          <w:ilvl w:val="2"/>
          <w:numId w:val="7"/>
        </w:numPr>
        <w:tabs>
          <w:tab w:val="left" w:pos="2260"/>
        </w:tabs>
        <w:ind w:left="2260" w:hanging="851"/>
        <w:rPr>
          <w:rtl/>
          <w:lang w:eastAsia="en-US"/>
        </w:rPr>
      </w:pPr>
      <w:r w:rsidRPr="00970A83">
        <w:rPr>
          <w:rFonts w:hint="cs"/>
          <w:rtl/>
          <w:lang w:eastAsia="en-US"/>
        </w:rPr>
        <w:t xml:space="preserve">שכרם של העובדים בסעיפים </w:t>
      </w:r>
      <w:r w:rsidR="00B1108A">
        <w:fldChar w:fldCharType="begin"/>
      </w:r>
      <w:r w:rsidR="00B1108A">
        <w:instrText xml:space="preserve"> REF _Ref387695660 \r \h  \* MERGEFORMAT </w:instrText>
      </w:r>
      <w:r w:rsidR="00B1108A">
        <w:fldChar w:fldCharType="separate"/>
      </w:r>
      <w:r w:rsidR="00C87DB8">
        <w:rPr>
          <w:cs/>
          <w:lang w:eastAsia="en-US"/>
        </w:rPr>
        <w:t>‎</w:t>
      </w:r>
      <w:r w:rsidR="00C87DB8">
        <w:rPr>
          <w:lang w:eastAsia="en-US"/>
        </w:rPr>
        <w:t>11.12.1</w:t>
      </w:r>
      <w:r w:rsidR="00B1108A">
        <w:fldChar w:fldCharType="end"/>
      </w:r>
      <w:r w:rsidR="00D53950">
        <w:rPr>
          <w:rFonts w:hint="cs"/>
          <w:rtl/>
          <w:lang w:eastAsia="en-US"/>
        </w:rPr>
        <w:t>-</w:t>
      </w:r>
      <w:r w:rsidR="00B1108A">
        <w:fldChar w:fldCharType="begin"/>
      </w:r>
      <w:r w:rsidR="00B1108A">
        <w:instrText xml:space="preserve"> REF _Ref387695491 \r \h  \* MERGEFORMAT </w:instrText>
      </w:r>
      <w:r w:rsidR="00B1108A">
        <w:fldChar w:fldCharType="separate"/>
      </w:r>
      <w:r w:rsidR="00C87DB8">
        <w:rPr>
          <w:cs/>
          <w:lang w:eastAsia="en-US"/>
        </w:rPr>
        <w:t>‎</w:t>
      </w:r>
      <w:r w:rsidR="00C87DB8">
        <w:rPr>
          <w:lang w:eastAsia="en-US"/>
        </w:rPr>
        <w:t>11.12.5</w:t>
      </w:r>
      <w:r w:rsidR="00B1108A">
        <w:fldChar w:fldCharType="end"/>
      </w:r>
      <w:r w:rsidR="008D108F">
        <w:rPr>
          <w:rFonts w:hint="cs"/>
          <w:rtl/>
          <w:lang w:eastAsia="en-US"/>
        </w:rPr>
        <w:t xml:space="preserve"> </w:t>
      </w:r>
      <w:r w:rsidRPr="00970A83">
        <w:rPr>
          <w:rFonts w:hint="cs"/>
          <w:rtl/>
          <w:lang w:eastAsia="en-US"/>
        </w:rPr>
        <w:t xml:space="preserve">יגדל ב-10 אג' לשעה. </w:t>
      </w:r>
    </w:p>
    <w:p w:rsidR="00970A83" w:rsidRDefault="00970A83" w:rsidP="005577DD">
      <w:pPr>
        <w:numPr>
          <w:ilvl w:val="2"/>
          <w:numId w:val="7"/>
        </w:numPr>
        <w:tabs>
          <w:tab w:val="left" w:pos="2260"/>
        </w:tabs>
        <w:ind w:left="2260" w:hanging="851"/>
        <w:rPr>
          <w:lang w:eastAsia="en-US"/>
        </w:rPr>
      </w:pPr>
      <w:r w:rsidRPr="00970A83">
        <w:rPr>
          <w:rFonts w:hint="cs"/>
          <w:rtl/>
          <w:lang w:eastAsia="en-US"/>
        </w:rPr>
        <w:t xml:space="preserve">עלויות המעביד יגדלו בהתאמה. התמורה הסופית שתשולם לספק הזוכה </w:t>
      </w:r>
      <w:r w:rsidRPr="00970A83">
        <w:rPr>
          <w:rFonts w:hint="eastAsia"/>
          <w:rtl/>
          <w:lang w:eastAsia="en-US"/>
        </w:rPr>
        <w:t>תעודכן</w:t>
      </w:r>
      <w:r w:rsidRPr="00970A83">
        <w:rPr>
          <w:rtl/>
          <w:lang w:eastAsia="en-US"/>
        </w:rPr>
        <w:t xml:space="preserve"> בהתאם למנגנון ההצמדה </w:t>
      </w:r>
      <w:r w:rsidR="005577DD">
        <w:rPr>
          <w:rFonts w:hint="cs"/>
          <w:rtl/>
          <w:lang w:eastAsia="en-US"/>
        </w:rPr>
        <w:t>הנ"ל</w:t>
      </w:r>
      <w:r w:rsidRPr="00970A83">
        <w:rPr>
          <w:rtl/>
          <w:lang w:eastAsia="en-US"/>
        </w:rPr>
        <w:t>.</w:t>
      </w:r>
    </w:p>
    <w:p w:rsidR="00970A83" w:rsidRPr="00970A83" w:rsidRDefault="00970A83" w:rsidP="003F082E">
      <w:pPr>
        <w:numPr>
          <w:ilvl w:val="2"/>
          <w:numId w:val="7"/>
        </w:numPr>
        <w:tabs>
          <w:tab w:val="left" w:pos="2260"/>
        </w:tabs>
        <w:ind w:left="2260" w:hanging="851"/>
        <w:rPr>
          <w:lang w:eastAsia="en-US"/>
        </w:rPr>
      </w:pPr>
      <w:r w:rsidRPr="00970A83">
        <w:rPr>
          <w:rFonts w:hint="cs"/>
          <w:rtl/>
          <w:lang w:eastAsia="en-US"/>
        </w:rPr>
        <w:t xml:space="preserve">האמור לעיל לא יחול על שכר </w:t>
      </w:r>
      <w:r w:rsidR="00D53950">
        <w:rPr>
          <w:rFonts w:hint="cs"/>
          <w:rtl/>
          <w:lang w:eastAsia="en-US"/>
        </w:rPr>
        <w:t>מאבטח צמוד ו</w:t>
      </w:r>
      <w:r w:rsidR="008D108F">
        <w:rPr>
          <w:rFonts w:hint="cs"/>
          <w:rtl/>
          <w:lang w:eastAsia="en-US"/>
        </w:rPr>
        <w:t>שכר קצין מתקן ארצי</w:t>
      </w:r>
      <w:r w:rsidRPr="00970A83">
        <w:rPr>
          <w:rFonts w:hint="cs"/>
          <w:rtl/>
          <w:lang w:eastAsia="en-US"/>
        </w:rPr>
        <w:t>.</w:t>
      </w:r>
    </w:p>
    <w:p w:rsidR="005577DD" w:rsidRDefault="005577DD" w:rsidP="005577DD">
      <w:pPr>
        <w:numPr>
          <w:ilvl w:val="1"/>
          <w:numId w:val="7"/>
        </w:numPr>
        <w:ind w:left="1134" w:hanging="717"/>
        <w:rPr>
          <w:lang w:eastAsia="en-US"/>
        </w:rPr>
      </w:pPr>
      <w:r>
        <w:rPr>
          <w:rFonts w:hint="cs"/>
          <w:rtl/>
          <w:lang w:eastAsia="en-US"/>
        </w:rPr>
        <w:t>כל ההוצאות הסוציאליות של העובדים השעתיים יוצמדו לאמור בחוק וב</w:t>
      </w:r>
      <w:r w:rsidRPr="005577DD">
        <w:rPr>
          <w:rFonts w:hint="cs"/>
          <w:rtl/>
          <w:lang w:eastAsia="en-US"/>
        </w:rPr>
        <w:t>הוראת תכ"מ מס' 7.11.3 (נספח ג'6) בעניין הגנה על זכויות עובדים המועסקים על ידי קבלני שירותים בתחומי השמירה, האבטחה והניקיון</w:t>
      </w:r>
      <w:r>
        <w:rPr>
          <w:rFonts w:hint="cs"/>
          <w:rtl/>
          <w:lang w:eastAsia="en-US"/>
        </w:rPr>
        <w:t>.</w:t>
      </w:r>
    </w:p>
    <w:p w:rsidR="00970A83" w:rsidRPr="00970A83" w:rsidRDefault="00970A83" w:rsidP="001311F6">
      <w:pPr>
        <w:numPr>
          <w:ilvl w:val="1"/>
          <w:numId w:val="7"/>
        </w:numPr>
        <w:ind w:left="1134" w:hanging="717"/>
        <w:rPr>
          <w:rtl/>
          <w:lang w:eastAsia="en-US"/>
        </w:rPr>
      </w:pPr>
      <w:r w:rsidRPr="00970A83">
        <w:rPr>
          <w:rFonts w:hint="cs"/>
          <w:rtl/>
          <w:lang w:eastAsia="en-US"/>
        </w:rPr>
        <w:t xml:space="preserve">המציע נדרש להתחייב בחתימתו על הנספח </w:t>
      </w:r>
      <w:r w:rsidRPr="001311F6">
        <w:rPr>
          <w:rFonts w:hint="cs"/>
          <w:rtl/>
          <w:lang w:eastAsia="en-US"/>
        </w:rPr>
        <w:t xml:space="preserve">התמחור (נספח </w:t>
      </w:r>
      <w:r w:rsidR="008D108F" w:rsidRPr="001311F6">
        <w:rPr>
          <w:rFonts w:hint="cs"/>
          <w:rtl/>
          <w:lang w:eastAsia="en-US"/>
        </w:rPr>
        <w:t>ג'3</w:t>
      </w:r>
      <w:r w:rsidRPr="001311F6">
        <w:rPr>
          <w:rFonts w:hint="cs"/>
          <w:rtl/>
          <w:lang w:eastAsia="en-US"/>
        </w:rPr>
        <w:t>)</w:t>
      </w:r>
      <w:r w:rsidRPr="00970A83">
        <w:rPr>
          <w:rFonts w:hint="cs"/>
          <w:rtl/>
          <w:lang w:eastAsia="en-US"/>
        </w:rPr>
        <w:t xml:space="preserve"> בהתאם להוראת תכ"ם 7.11.3 מס' הודעה: ה. 7.11.3.3 </w:t>
      </w:r>
      <w:r w:rsidR="001311F6" w:rsidRPr="001311F6">
        <w:rPr>
          <w:rFonts w:hint="cs"/>
          <w:rtl/>
          <w:lang w:eastAsia="en-US"/>
        </w:rPr>
        <w:t>(נספח ג</w:t>
      </w:r>
      <w:r w:rsidR="001311F6">
        <w:rPr>
          <w:rFonts w:hint="cs"/>
          <w:rtl/>
          <w:lang w:eastAsia="en-US"/>
        </w:rPr>
        <w:t>'4</w:t>
      </w:r>
      <w:r w:rsidR="001311F6" w:rsidRPr="001311F6">
        <w:rPr>
          <w:rFonts w:hint="cs"/>
          <w:rtl/>
          <w:lang w:eastAsia="en-US"/>
        </w:rPr>
        <w:t xml:space="preserve">) </w:t>
      </w:r>
      <w:r w:rsidRPr="00970A83">
        <w:rPr>
          <w:rFonts w:hint="cs"/>
          <w:rtl/>
          <w:lang w:eastAsia="en-US"/>
        </w:rPr>
        <w:t xml:space="preserve">על עלות השכר המינימלית למעביד לכל שעת עבודה בתחום האבטחה והשמירה. </w:t>
      </w:r>
    </w:p>
    <w:p w:rsidR="00F062E0" w:rsidRPr="008277F3" w:rsidRDefault="005577DD" w:rsidP="005577DD">
      <w:pPr>
        <w:numPr>
          <w:ilvl w:val="1"/>
          <w:numId w:val="7"/>
        </w:numPr>
        <w:ind w:left="1134" w:hanging="717"/>
        <w:rPr>
          <w:lang w:eastAsia="en-US"/>
        </w:rPr>
      </w:pPr>
      <w:bookmarkStart w:id="86" w:name="_Ref289344250"/>
      <w:r>
        <w:rPr>
          <w:rFonts w:hint="cs"/>
          <w:rtl/>
          <w:lang w:eastAsia="en-US"/>
        </w:rPr>
        <w:t xml:space="preserve">לא תהייה הצמדה של </w:t>
      </w:r>
      <w:r w:rsidR="00F062E0">
        <w:rPr>
          <w:rFonts w:hint="cs"/>
          <w:rtl/>
          <w:lang w:eastAsia="en-US"/>
        </w:rPr>
        <w:t xml:space="preserve">רכיב </w:t>
      </w:r>
      <w:r w:rsidR="00A356BB">
        <w:rPr>
          <w:rFonts w:hint="cs"/>
          <w:rtl/>
          <w:lang w:eastAsia="en-US"/>
        </w:rPr>
        <w:t>התקורה</w:t>
      </w:r>
      <w:r w:rsidR="001311F6" w:rsidRPr="001311F6">
        <w:rPr>
          <w:rFonts w:hint="cs"/>
          <w:rtl/>
          <w:lang w:eastAsia="en-US"/>
        </w:rPr>
        <w:t xml:space="preserve"> המבוקש ע"י המציע </w:t>
      </w:r>
      <w:r w:rsidR="00A356BB" w:rsidRPr="001311F6">
        <w:rPr>
          <w:rFonts w:hint="cs"/>
          <w:rtl/>
          <w:lang w:eastAsia="en-US"/>
        </w:rPr>
        <w:t>לשע</w:t>
      </w:r>
      <w:r w:rsidR="00A356BB">
        <w:rPr>
          <w:rFonts w:hint="cs"/>
          <w:rtl/>
          <w:lang w:eastAsia="en-US"/>
        </w:rPr>
        <w:t>ת אבטחה</w:t>
      </w:r>
      <w:bookmarkEnd w:id="86"/>
      <w:r>
        <w:rPr>
          <w:rFonts w:hint="cs"/>
          <w:rtl/>
          <w:lang w:eastAsia="en-US"/>
        </w:rPr>
        <w:t>.</w:t>
      </w:r>
    </w:p>
    <w:p w:rsidR="00970A83" w:rsidRPr="00970A83" w:rsidRDefault="00970A83" w:rsidP="000B0D23">
      <w:pPr>
        <w:numPr>
          <w:ilvl w:val="1"/>
          <w:numId w:val="7"/>
        </w:numPr>
        <w:ind w:left="1134" w:hanging="717"/>
        <w:rPr>
          <w:b/>
          <w:bCs/>
          <w:u w:val="single"/>
          <w:lang w:eastAsia="en-US"/>
        </w:rPr>
      </w:pPr>
      <w:r w:rsidRPr="00970A83">
        <w:rPr>
          <w:rFonts w:hint="cs"/>
          <w:b/>
          <w:bCs/>
          <w:u w:val="single"/>
          <w:rtl/>
          <w:lang w:eastAsia="en-US"/>
        </w:rPr>
        <w:t>הסעות ו</w:t>
      </w:r>
      <w:r w:rsidRPr="00970A83">
        <w:rPr>
          <w:b/>
          <w:bCs/>
          <w:u w:val="single"/>
          <w:rtl/>
          <w:lang w:eastAsia="en-US"/>
        </w:rPr>
        <w:t xml:space="preserve">החזרי נסיעות </w:t>
      </w:r>
    </w:p>
    <w:p w:rsidR="0031263E" w:rsidRDefault="007E1D0D" w:rsidP="00934B0A">
      <w:pPr>
        <w:ind w:left="1134"/>
        <w:rPr>
          <w:rtl/>
          <w:lang w:eastAsia="en-US"/>
        </w:rPr>
      </w:pPr>
      <w:r>
        <w:rPr>
          <w:rFonts w:hint="cs"/>
          <w:rtl/>
          <w:lang w:eastAsia="en-US"/>
        </w:rPr>
        <w:t xml:space="preserve">המשרד יחזיר לספק עלות הנסיעות של העובדים השעתיים בגובה חודשי חופשי ע"פ הביצוע בפועל בכפוף להצגת אישור רו"ח </w:t>
      </w:r>
      <w:r w:rsidR="00970A83" w:rsidRPr="00970A83">
        <w:rPr>
          <w:rFonts w:hint="cs"/>
          <w:rtl/>
          <w:lang w:eastAsia="en-US"/>
        </w:rPr>
        <w:t xml:space="preserve">. </w:t>
      </w:r>
      <w:r w:rsidR="002D6015">
        <w:rPr>
          <w:rFonts w:hint="cs"/>
          <w:rtl/>
          <w:lang w:eastAsia="en-US"/>
        </w:rPr>
        <w:t xml:space="preserve">בנוסף, </w:t>
      </w:r>
      <w:r w:rsidR="00273002">
        <w:rPr>
          <w:rFonts w:hint="cs"/>
          <w:rtl/>
          <w:lang w:eastAsia="en-US"/>
        </w:rPr>
        <w:t xml:space="preserve">במידת הצורך </w:t>
      </w:r>
      <w:r w:rsidR="002D6015">
        <w:rPr>
          <w:rFonts w:hint="cs"/>
          <w:rtl/>
          <w:lang w:eastAsia="en-US"/>
        </w:rPr>
        <w:t>המשרד ישלם עלויות נסיעה לישוב שומרה בכפוף לאישור מראש של האחראי</w:t>
      </w:r>
      <w:r w:rsidR="00934B0A">
        <w:rPr>
          <w:rFonts w:hint="cs"/>
          <w:rtl/>
          <w:lang w:eastAsia="en-US"/>
        </w:rPr>
        <w:t xml:space="preserve"> כמפורט בסעיף </w:t>
      </w:r>
      <w:r w:rsidR="00934B0A">
        <w:rPr>
          <w:rtl/>
          <w:lang w:eastAsia="en-US"/>
        </w:rPr>
        <w:fldChar w:fldCharType="begin"/>
      </w:r>
      <w:r w:rsidR="00934B0A">
        <w:rPr>
          <w:rtl/>
          <w:lang w:eastAsia="en-US"/>
        </w:rPr>
        <w:instrText xml:space="preserve"> </w:instrText>
      </w:r>
      <w:r w:rsidR="00934B0A">
        <w:rPr>
          <w:rFonts w:hint="cs"/>
          <w:lang w:eastAsia="en-US"/>
        </w:rPr>
        <w:instrText>REF</w:instrText>
      </w:r>
      <w:r w:rsidR="00934B0A">
        <w:rPr>
          <w:rFonts w:hint="cs"/>
          <w:rtl/>
          <w:lang w:eastAsia="en-US"/>
        </w:rPr>
        <w:instrText xml:space="preserve"> _</w:instrText>
      </w:r>
      <w:r w:rsidR="00934B0A">
        <w:rPr>
          <w:rFonts w:hint="cs"/>
          <w:lang w:eastAsia="en-US"/>
        </w:rPr>
        <w:instrText>Ref387829692 \n \h</w:instrText>
      </w:r>
      <w:r w:rsidR="00934B0A">
        <w:rPr>
          <w:rtl/>
          <w:lang w:eastAsia="en-US"/>
        </w:rPr>
        <w:instrText xml:space="preserve"> </w:instrText>
      </w:r>
      <w:r w:rsidR="00934B0A">
        <w:rPr>
          <w:rtl/>
          <w:lang w:eastAsia="en-US"/>
        </w:rPr>
      </w:r>
      <w:r w:rsidR="00934B0A">
        <w:rPr>
          <w:rtl/>
          <w:lang w:eastAsia="en-US"/>
        </w:rPr>
        <w:fldChar w:fldCharType="separate"/>
      </w:r>
      <w:r w:rsidR="00C87DB8">
        <w:rPr>
          <w:cs/>
          <w:lang w:eastAsia="en-US"/>
        </w:rPr>
        <w:t>‎</w:t>
      </w:r>
      <w:r w:rsidR="00C87DB8">
        <w:rPr>
          <w:lang w:eastAsia="en-US"/>
        </w:rPr>
        <w:t>7.5</w:t>
      </w:r>
      <w:r w:rsidR="00934B0A">
        <w:rPr>
          <w:rtl/>
          <w:lang w:eastAsia="en-US"/>
        </w:rPr>
        <w:fldChar w:fldCharType="end"/>
      </w:r>
      <w:r w:rsidR="00934B0A">
        <w:rPr>
          <w:rFonts w:hint="cs"/>
          <w:rtl/>
          <w:lang w:eastAsia="en-US"/>
        </w:rPr>
        <w:t xml:space="preserve"> לנספח א'</w:t>
      </w:r>
      <w:r w:rsidR="002D6015">
        <w:rPr>
          <w:rFonts w:hint="cs"/>
          <w:rtl/>
          <w:lang w:eastAsia="en-US"/>
        </w:rPr>
        <w:t xml:space="preserve">. הספק לא יקבל שום החזר על הוצאות נסיעה מעבר להחזרי </w:t>
      </w:r>
      <w:r w:rsidR="00934B0A">
        <w:rPr>
          <w:rFonts w:hint="cs"/>
          <w:rtl/>
          <w:lang w:eastAsia="en-US"/>
        </w:rPr>
        <w:t>הנסיעות</w:t>
      </w:r>
      <w:r w:rsidR="002D6015">
        <w:rPr>
          <w:rFonts w:hint="cs"/>
          <w:rtl/>
          <w:lang w:eastAsia="en-US"/>
        </w:rPr>
        <w:t xml:space="preserve"> </w:t>
      </w:r>
      <w:r w:rsidR="0031263E">
        <w:rPr>
          <w:rFonts w:hint="cs"/>
          <w:rtl/>
          <w:lang w:eastAsia="en-US"/>
        </w:rPr>
        <w:t>המפורטים לעיל</w:t>
      </w:r>
      <w:r w:rsidR="002D6015">
        <w:rPr>
          <w:rFonts w:hint="cs"/>
          <w:rtl/>
          <w:lang w:eastAsia="en-US"/>
        </w:rPr>
        <w:t xml:space="preserve">. </w:t>
      </w:r>
    </w:p>
    <w:p w:rsidR="00970A83" w:rsidRPr="00970A83" w:rsidRDefault="00970A83" w:rsidP="00273002">
      <w:pPr>
        <w:ind w:left="1134"/>
        <w:rPr>
          <w:b/>
          <w:bCs/>
          <w:u w:val="single"/>
          <w:lang w:eastAsia="en-US"/>
        </w:rPr>
      </w:pPr>
      <w:r w:rsidRPr="00970A83">
        <w:rPr>
          <w:rFonts w:hint="cs"/>
          <w:rtl/>
          <w:lang w:eastAsia="en-US"/>
        </w:rPr>
        <w:t>יובהר</w:t>
      </w:r>
      <w:r w:rsidRPr="00970A83">
        <w:rPr>
          <w:rtl/>
          <w:lang w:eastAsia="en-US"/>
        </w:rPr>
        <w:t xml:space="preserve">, </w:t>
      </w:r>
      <w:r w:rsidRPr="00970A83">
        <w:rPr>
          <w:rFonts w:hint="cs"/>
          <w:rtl/>
          <w:lang w:eastAsia="en-US"/>
        </w:rPr>
        <w:t xml:space="preserve">כי הספק </w:t>
      </w:r>
      <w:r w:rsidRPr="00970A83">
        <w:rPr>
          <w:rtl/>
          <w:lang w:eastAsia="en-US"/>
        </w:rPr>
        <w:t xml:space="preserve">מתחייב לשלם לעובדיו את עלויות הנסיעה </w:t>
      </w:r>
      <w:r w:rsidRPr="00970A83">
        <w:rPr>
          <w:rFonts w:hint="cs"/>
          <w:rtl/>
          <w:lang w:eastAsia="en-US"/>
        </w:rPr>
        <w:t xml:space="preserve">ו/או להסיעם </w:t>
      </w:r>
      <w:r w:rsidRPr="00970A83">
        <w:rPr>
          <w:rtl/>
          <w:lang w:eastAsia="en-US"/>
        </w:rPr>
        <w:t>ל</w:t>
      </w:r>
      <w:r w:rsidRPr="00970A83">
        <w:rPr>
          <w:rFonts w:hint="cs"/>
          <w:rtl/>
          <w:lang w:eastAsia="en-US"/>
        </w:rPr>
        <w:t>בתי השרים</w:t>
      </w:r>
      <w:r w:rsidR="00273002">
        <w:rPr>
          <w:rFonts w:hint="cs"/>
          <w:rtl/>
          <w:lang w:eastAsia="en-US"/>
        </w:rPr>
        <w:t xml:space="preserve">,  </w:t>
      </w:r>
      <w:r w:rsidRPr="00970A83">
        <w:rPr>
          <w:rFonts w:hint="cs"/>
          <w:rtl/>
          <w:lang w:eastAsia="en-US"/>
        </w:rPr>
        <w:t>לשכותיה</w:t>
      </w:r>
      <w:r w:rsidRPr="00970A83">
        <w:rPr>
          <w:rFonts w:hint="eastAsia"/>
          <w:rtl/>
          <w:lang w:eastAsia="en-US"/>
        </w:rPr>
        <w:t>ם</w:t>
      </w:r>
      <w:r w:rsidRPr="00970A83">
        <w:rPr>
          <w:rFonts w:hint="cs"/>
          <w:rtl/>
          <w:lang w:eastAsia="en-US"/>
        </w:rPr>
        <w:t xml:space="preserve">, כלל </w:t>
      </w:r>
      <w:r w:rsidRPr="00970A83">
        <w:rPr>
          <w:rtl/>
          <w:lang w:eastAsia="en-US"/>
        </w:rPr>
        <w:t>מ</w:t>
      </w:r>
      <w:r w:rsidRPr="00970A83">
        <w:rPr>
          <w:rFonts w:hint="cs"/>
          <w:rtl/>
          <w:lang w:eastAsia="en-US"/>
        </w:rPr>
        <w:t>תקני המשרד</w:t>
      </w:r>
      <w:r w:rsidRPr="00970A83">
        <w:rPr>
          <w:rtl/>
          <w:lang w:eastAsia="en-US"/>
        </w:rPr>
        <w:t xml:space="preserve"> וממנו</w:t>
      </w:r>
      <w:r w:rsidRPr="00970A83">
        <w:rPr>
          <w:rFonts w:hint="cs"/>
          <w:rtl/>
          <w:lang w:eastAsia="en-US"/>
        </w:rPr>
        <w:t xml:space="preserve"> ו/</w:t>
      </w:r>
      <w:r w:rsidRPr="00970A83">
        <w:rPr>
          <w:rtl/>
          <w:lang w:eastAsia="en-US"/>
        </w:rPr>
        <w:t xml:space="preserve">או לכל מקום אחר אליו ידרשו להגיע </w:t>
      </w:r>
      <w:r w:rsidR="00693F3A">
        <w:rPr>
          <w:rFonts w:hint="cs"/>
          <w:rtl/>
          <w:lang w:eastAsia="en-US"/>
        </w:rPr>
        <w:t xml:space="preserve">ברחבי הארץ </w:t>
      </w:r>
      <w:r w:rsidRPr="00970A83">
        <w:rPr>
          <w:rFonts w:hint="cs"/>
          <w:rtl/>
          <w:lang w:eastAsia="en-US"/>
        </w:rPr>
        <w:t xml:space="preserve">בזמן </w:t>
      </w:r>
      <w:r w:rsidRPr="00970A83">
        <w:rPr>
          <w:rtl/>
          <w:lang w:eastAsia="en-US"/>
        </w:rPr>
        <w:t xml:space="preserve">במסגרת עבודתם, לרבות </w:t>
      </w:r>
      <w:r w:rsidRPr="00970A83">
        <w:rPr>
          <w:rFonts w:hint="cs"/>
          <w:rtl/>
          <w:lang w:eastAsia="en-US"/>
        </w:rPr>
        <w:t>אירוע</w:t>
      </w:r>
      <w:r w:rsidRPr="00970A83">
        <w:rPr>
          <w:rFonts w:hint="eastAsia"/>
          <w:rtl/>
          <w:lang w:eastAsia="en-US"/>
        </w:rPr>
        <w:t>י</w:t>
      </w:r>
      <w:r w:rsidRPr="00970A83">
        <w:rPr>
          <w:rFonts w:hint="cs"/>
          <w:rtl/>
          <w:lang w:eastAsia="en-US"/>
        </w:rPr>
        <w:t xml:space="preserve"> המשרד ,</w:t>
      </w:r>
      <w:r w:rsidRPr="00970A83">
        <w:rPr>
          <w:rtl/>
          <w:lang w:eastAsia="en-US"/>
        </w:rPr>
        <w:t>קורסים, אימונים</w:t>
      </w:r>
      <w:r w:rsidRPr="00970A83">
        <w:rPr>
          <w:rFonts w:hint="cs"/>
          <w:rtl/>
          <w:lang w:eastAsia="en-US"/>
        </w:rPr>
        <w:t>,</w:t>
      </w:r>
      <w:r w:rsidRPr="00970A83">
        <w:rPr>
          <w:rtl/>
          <w:lang w:eastAsia="en-US"/>
        </w:rPr>
        <w:t xml:space="preserve"> השתלמויות</w:t>
      </w:r>
      <w:r w:rsidRPr="00970A83">
        <w:rPr>
          <w:rFonts w:hint="cs"/>
          <w:rtl/>
          <w:lang w:eastAsia="en-US"/>
        </w:rPr>
        <w:t xml:space="preserve"> וימי עיון</w:t>
      </w:r>
      <w:r w:rsidRPr="00970A83">
        <w:rPr>
          <w:rtl/>
          <w:lang w:eastAsia="en-US"/>
        </w:rPr>
        <w:t>.</w:t>
      </w:r>
      <w:r w:rsidRPr="00970A83">
        <w:rPr>
          <w:rFonts w:hint="cs"/>
          <w:rtl/>
          <w:lang w:eastAsia="en-US"/>
        </w:rPr>
        <w:t xml:space="preserve"> </w:t>
      </w:r>
    </w:p>
    <w:p w:rsidR="00970A83" w:rsidRPr="00970A83" w:rsidRDefault="00970A83" w:rsidP="000B0D23">
      <w:pPr>
        <w:numPr>
          <w:ilvl w:val="1"/>
          <w:numId w:val="7"/>
        </w:numPr>
        <w:ind w:left="1134" w:hanging="717"/>
        <w:rPr>
          <w:lang w:eastAsia="en-US"/>
        </w:rPr>
      </w:pPr>
      <w:r w:rsidRPr="00970A83">
        <w:rPr>
          <w:rFonts w:hint="eastAsia"/>
          <w:b/>
          <w:bCs/>
          <w:u w:val="single"/>
          <w:rtl/>
          <w:lang w:eastAsia="en-US"/>
        </w:rPr>
        <w:t>תנאי</w:t>
      </w:r>
      <w:r w:rsidRPr="00970A83">
        <w:rPr>
          <w:b/>
          <w:bCs/>
          <w:u w:val="single"/>
          <w:rtl/>
          <w:lang w:eastAsia="en-US"/>
        </w:rPr>
        <w:t xml:space="preserve"> </w:t>
      </w:r>
      <w:r w:rsidRPr="00970A83">
        <w:rPr>
          <w:rFonts w:hint="eastAsia"/>
          <w:b/>
          <w:bCs/>
          <w:u w:val="single"/>
          <w:rtl/>
          <w:lang w:eastAsia="en-US"/>
        </w:rPr>
        <w:t>התשלום</w:t>
      </w:r>
    </w:p>
    <w:p w:rsidR="00970A83" w:rsidRPr="00970A83" w:rsidRDefault="00970A83" w:rsidP="00934B0A">
      <w:pPr>
        <w:ind w:left="1134"/>
        <w:rPr>
          <w:rtl/>
          <w:lang w:eastAsia="en-US"/>
        </w:rPr>
      </w:pPr>
      <w:r w:rsidRPr="00970A83">
        <w:rPr>
          <w:rFonts w:hint="cs"/>
          <w:rtl/>
          <w:lang w:eastAsia="en-US"/>
        </w:rPr>
        <w:t xml:space="preserve">המשרד ישלם לזוכה </w:t>
      </w:r>
      <w:r w:rsidR="00934B0A" w:rsidRPr="00934B0A">
        <w:rPr>
          <w:rFonts w:hint="cs"/>
          <w:rtl/>
          <w:lang w:eastAsia="en-US"/>
        </w:rPr>
        <w:t>שכר הבסיס לשעת עבודה לפי רמת המאבטח, עלויות המעסיק כפי שפורטו בנספח ג'3 ואת מרכיב התקורה</w:t>
      </w:r>
      <w:r w:rsidR="00934B0A">
        <w:rPr>
          <w:rFonts w:hint="cs"/>
          <w:rtl/>
          <w:lang w:eastAsia="en-US"/>
        </w:rPr>
        <w:t xml:space="preserve"> קבוע לכל סוג הכשרת המאבטח (כפי שהוצע בהצעת המחיר)</w:t>
      </w:r>
      <w:r w:rsidRPr="00970A83">
        <w:rPr>
          <w:rFonts w:hint="cs"/>
          <w:rtl/>
          <w:lang w:eastAsia="en-US"/>
        </w:rPr>
        <w:t>.</w:t>
      </w:r>
    </w:p>
    <w:p w:rsidR="00970A83" w:rsidRPr="00970A83" w:rsidRDefault="00970A83" w:rsidP="002D6015">
      <w:pPr>
        <w:numPr>
          <w:ilvl w:val="2"/>
          <w:numId w:val="7"/>
        </w:numPr>
        <w:tabs>
          <w:tab w:val="left" w:pos="2260"/>
        </w:tabs>
        <w:ind w:left="2260" w:hanging="851"/>
        <w:rPr>
          <w:rtl/>
          <w:lang w:eastAsia="en-US"/>
        </w:rPr>
      </w:pPr>
      <w:r w:rsidRPr="00970A83">
        <w:rPr>
          <w:rFonts w:hint="cs"/>
          <w:rtl/>
          <w:lang w:eastAsia="en-US"/>
        </w:rPr>
        <w:t xml:space="preserve">התשלום יעשה בכפוף לדיווח נוכחות כתוב ואו טלפונית </w:t>
      </w:r>
      <w:r w:rsidRPr="00970A83">
        <w:rPr>
          <w:rtl/>
          <w:lang w:eastAsia="en-US"/>
        </w:rPr>
        <w:t xml:space="preserve">אשר יבצע כל </w:t>
      </w:r>
      <w:r w:rsidRPr="00970A83">
        <w:rPr>
          <w:rFonts w:hint="cs"/>
          <w:rtl/>
          <w:lang w:eastAsia="en-US"/>
        </w:rPr>
        <w:t>מאבטח/קצין המתקן  מול מנהל אגף הביטחון במשרד.</w:t>
      </w:r>
    </w:p>
    <w:p w:rsidR="00970A83" w:rsidRPr="00970A83" w:rsidRDefault="00970A83" w:rsidP="000B0D23">
      <w:pPr>
        <w:numPr>
          <w:ilvl w:val="2"/>
          <w:numId w:val="7"/>
        </w:numPr>
        <w:tabs>
          <w:tab w:val="left" w:pos="2260"/>
        </w:tabs>
        <w:ind w:left="2260" w:hanging="851"/>
        <w:rPr>
          <w:rtl/>
          <w:lang w:eastAsia="en-US"/>
        </w:rPr>
      </w:pPr>
      <w:r w:rsidRPr="00970A83">
        <w:rPr>
          <w:rFonts w:hint="cs"/>
          <w:rtl/>
          <w:lang w:eastAsia="en-US"/>
        </w:rPr>
        <w:t>בתום כל חודש יגיש הספק הזוכה לנציג המשרד חשבונית מס וכן דוח ריכוז של שעות  השמירה עבור כל עובד מעובדיו לגביי החודש שחלף</w:t>
      </w:r>
      <w:r w:rsidR="00934B0A">
        <w:rPr>
          <w:rFonts w:hint="cs"/>
          <w:rtl/>
          <w:lang w:eastAsia="en-US"/>
        </w:rPr>
        <w:t xml:space="preserve"> כמפורט בסעיף </w:t>
      </w:r>
      <w:r w:rsidR="00934B0A">
        <w:rPr>
          <w:rtl/>
          <w:lang w:eastAsia="en-US"/>
        </w:rPr>
        <w:fldChar w:fldCharType="begin"/>
      </w:r>
      <w:r w:rsidR="00934B0A">
        <w:rPr>
          <w:rtl/>
          <w:lang w:eastAsia="en-US"/>
        </w:rPr>
        <w:instrText xml:space="preserve"> </w:instrText>
      </w:r>
      <w:r w:rsidR="00934B0A">
        <w:rPr>
          <w:rFonts w:hint="cs"/>
          <w:lang w:eastAsia="en-US"/>
        </w:rPr>
        <w:instrText>REF</w:instrText>
      </w:r>
      <w:r w:rsidR="00934B0A">
        <w:rPr>
          <w:rFonts w:hint="cs"/>
          <w:rtl/>
          <w:lang w:eastAsia="en-US"/>
        </w:rPr>
        <w:instrText xml:space="preserve"> _</w:instrText>
      </w:r>
      <w:r w:rsidR="00934B0A">
        <w:rPr>
          <w:rFonts w:hint="cs"/>
          <w:lang w:eastAsia="en-US"/>
        </w:rPr>
        <w:instrText>Ref393363726 \n \h</w:instrText>
      </w:r>
      <w:r w:rsidR="00934B0A">
        <w:rPr>
          <w:rtl/>
          <w:lang w:eastAsia="en-US"/>
        </w:rPr>
        <w:instrText xml:space="preserve"> </w:instrText>
      </w:r>
      <w:r w:rsidR="00934B0A">
        <w:rPr>
          <w:rtl/>
          <w:lang w:eastAsia="en-US"/>
        </w:rPr>
      </w:r>
      <w:r w:rsidR="00934B0A">
        <w:rPr>
          <w:rtl/>
          <w:lang w:eastAsia="en-US"/>
        </w:rPr>
        <w:fldChar w:fldCharType="separate"/>
      </w:r>
      <w:r w:rsidR="00C87DB8">
        <w:rPr>
          <w:cs/>
          <w:lang w:eastAsia="en-US"/>
        </w:rPr>
        <w:t>‎</w:t>
      </w:r>
      <w:r w:rsidR="00C87DB8">
        <w:rPr>
          <w:lang w:eastAsia="en-US"/>
        </w:rPr>
        <w:t>18</w:t>
      </w:r>
      <w:r w:rsidR="00934B0A">
        <w:rPr>
          <w:rtl/>
          <w:lang w:eastAsia="en-US"/>
        </w:rPr>
        <w:fldChar w:fldCharType="end"/>
      </w:r>
      <w:r w:rsidR="00934B0A">
        <w:rPr>
          <w:rFonts w:hint="cs"/>
          <w:rtl/>
          <w:lang w:eastAsia="en-US"/>
        </w:rPr>
        <w:t xml:space="preserve">  להלן</w:t>
      </w:r>
      <w:r w:rsidRPr="00970A83">
        <w:rPr>
          <w:rFonts w:hint="cs"/>
          <w:rtl/>
          <w:lang w:eastAsia="en-US"/>
        </w:rPr>
        <w:t>.</w:t>
      </w:r>
    </w:p>
    <w:p w:rsidR="00970A83" w:rsidRPr="00970A83" w:rsidRDefault="00970A83" w:rsidP="000B0D23">
      <w:pPr>
        <w:numPr>
          <w:ilvl w:val="2"/>
          <w:numId w:val="7"/>
        </w:numPr>
        <w:tabs>
          <w:tab w:val="left" w:pos="2260"/>
        </w:tabs>
        <w:ind w:left="2260" w:hanging="851"/>
        <w:rPr>
          <w:lang w:eastAsia="en-US"/>
        </w:rPr>
      </w:pPr>
      <w:r w:rsidRPr="00970A83">
        <w:rPr>
          <w:rFonts w:hint="cs"/>
          <w:rtl/>
          <w:lang w:eastAsia="en-US"/>
        </w:rPr>
        <w:t>ה</w:t>
      </w:r>
      <w:r w:rsidRPr="00970A83">
        <w:rPr>
          <w:rtl/>
          <w:lang w:eastAsia="en-US"/>
        </w:rPr>
        <w:t xml:space="preserve">משרד ישלם </w:t>
      </w:r>
      <w:r w:rsidRPr="00970A83">
        <w:rPr>
          <w:rFonts w:hint="cs"/>
          <w:rtl/>
          <w:lang w:eastAsia="en-US"/>
        </w:rPr>
        <w:t xml:space="preserve">לספק הזוכה במועד התשלום הממשלתי הקרוב ביותר למועד הגשת החשבונית מס למשרד (בהתאם להוראת תכ"מ 1.4.3 "מועדי תשלום" בין התאריכים 15 עד 24 לכל חודש). </w:t>
      </w:r>
    </w:p>
    <w:p w:rsidR="00970A83" w:rsidRPr="00970A83" w:rsidRDefault="00970A83" w:rsidP="00C41E55">
      <w:pPr>
        <w:tabs>
          <w:tab w:val="left" w:pos="2260"/>
        </w:tabs>
        <w:ind w:left="2260"/>
        <w:rPr>
          <w:rtl/>
          <w:lang w:eastAsia="en-US"/>
        </w:rPr>
      </w:pPr>
      <w:r w:rsidRPr="00970A83">
        <w:rPr>
          <w:rFonts w:hint="cs"/>
          <w:rtl/>
          <w:lang w:eastAsia="en-US"/>
        </w:rPr>
        <w:t xml:space="preserve">למען הסר ספק מספר הימים יחל </w:t>
      </w:r>
      <w:r w:rsidRPr="00970A83">
        <w:rPr>
          <w:rtl/>
          <w:lang w:eastAsia="en-US"/>
        </w:rPr>
        <w:t>מיום קבלת החשבונית</w:t>
      </w:r>
      <w:r w:rsidRPr="00970A83">
        <w:rPr>
          <w:rFonts w:hint="cs"/>
          <w:rtl/>
          <w:lang w:eastAsia="en-US"/>
        </w:rPr>
        <w:t xml:space="preserve"> </w:t>
      </w:r>
      <w:r w:rsidRPr="00970A83">
        <w:rPr>
          <w:rtl/>
          <w:lang w:eastAsia="en-US"/>
        </w:rPr>
        <w:t>ואישורה על ידי המשרד.</w:t>
      </w:r>
    </w:p>
    <w:bookmarkEnd w:id="78"/>
    <w:bookmarkEnd w:id="79"/>
    <w:p w:rsidR="008651B2" w:rsidRPr="00655781" w:rsidRDefault="008651B2" w:rsidP="000B0D23">
      <w:pPr>
        <w:keepNext/>
        <w:numPr>
          <w:ilvl w:val="0"/>
          <w:numId w:val="7"/>
        </w:numPr>
        <w:spacing w:before="240"/>
        <w:ind w:left="357" w:hanging="357"/>
        <w:rPr>
          <w:b/>
          <w:bCs/>
          <w:u w:val="single"/>
          <w:lang w:eastAsia="en-US"/>
        </w:rPr>
      </w:pPr>
      <w:r w:rsidRPr="00655781">
        <w:rPr>
          <w:rFonts w:hint="cs"/>
          <w:b/>
          <w:bCs/>
          <w:u w:val="single"/>
          <w:rtl/>
          <w:lang w:eastAsia="en-US"/>
        </w:rPr>
        <w:t>בחירת ההצעה הזוכה</w:t>
      </w:r>
    </w:p>
    <w:p w:rsidR="008651B2" w:rsidRPr="00655781" w:rsidRDefault="008651B2" w:rsidP="000B0D23">
      <w:pPr>
        <w:numPr>
          <w:ilvl w:val="1"/>
          <w:numId w:val="7"/>
        </w:numPr>
        <w:ind w:left="1134" w:hanging="567"/>
        <w:rPr>
          <w:lang w:eastAsia="en-US"/>
        </w:rPr>
      </w:pPr>
      <w:r w:rsidRPr="00655781">
        <w:rPr>
          <w:rFonts w:hint="cs"/>
          <w:rtl/>
          <w:lang w:eastAsia="en-US"/>
        </w:rPr>
        <w:t>ההצעות יובאו בפני ועדת המכרזים של המשרד (להלן: "</w:t>
      </w:r>
      <w:r w:rsidRPr="000A3DFA">
        <w:rPr>
          <w:rFonts w:hint="cs"/>
          <w:b/>
          <w:bCs/>
          <w:rtl/>
          <w:lang w:eastAsia="en-US"/>
        </w:rPr>
        <w:t>ועדת המכרזים</w:t>
      </w:r>
      <w:r w:rsidRPr="00655781">
        <w:rPr>
          <w:rFonts w:hint="cs"/>
          <w:rtl/>
          <w:lang w:eastAsia="en-US"/>
        </w:rPr>
        <w:t>").</w:t>
      </w:r>
    </w:p>
    <w:p w:rsidR="008651B2" w:rsidRPr="00655781" w:rsidRDefault="008651B2" w:rsidP="000B0D23">
      <w:pPr>
        <w:numPr>
          <w:ilvl w:val="1"/>
          <w:numId w:val="7"/>
        </w:numPr>
        <w:ind w:left="1134" w:hanging="567"/>
        <w:rPr>
          <w:lang w:eastAsia="en-US"/>
        </w:rPr>
      </w:pPr>
      <w:r w:rsidRPr="00655781">
        <w:rPr>
          <w:rFonts w:hint="cs"/>
          <w:rtl/>
          <w:lang w:eastAsia="en-US"/>
        </w:rPr>
        <w:t xml:space="preserve">בחירת ההצעה הזוכה </w:t>
      </w:r>
      <w:r w:rsidR="00782629">
        <w:rPr>
          <w:rFonts w:hint="cs"/>
          <w:rtl/>
          <w:lang w:eastAsia="en-US"/>
        </w:rPr>
        <w:t>תיעשה</w:t>
      </w:r>
      <w:r w:rsidRPr="00655781">
        <w:rPr>
          <w:rFonts w:hint="cs"/>
          <w:rtl/>
          <w:lang w:eastAsia="en-US"/>
        </w:rPr>
        <w:t xml:space="preserve"> על פי אמות המידה והמשקולות המפורטים להלן:</w:t>
      </w:r>
    </w:p>
    <w:p w:rsidR="008651B2" w:rsidRPr="000B0D23" w:rsidRDefault="008651B2" w:rsidP="00541605">
      <w:pPr>
        <w:numPr>
          <w:ilvl w:val="2"/>
          <w:numId w:val="7"/>
        </w:numPr>
        <w:tabs>
          <w:tab w:val="left" w:pos="2260"/>
        </w:tabs>
        <w:ind w:left="2260" w:hanging="851"/>
        <w:rPr>
          <w:lang w:eastAsia="en-US"/>
        </w:rPr>
      </w:pPr>
      <w:bookmarkStart w:id="87" w:name="_Ref295816991"/>
      <w:r w:rsidRPr="000B0D23">
        <w:rPr>
          <w:rFonts w:hint="eastAsia"/>
          <w:rtl/>
          <w:lang w:eastAsia="en-US"/>
        </w:rPr>
        <w:t>בגין</w:t>
      </w:r>
      <w:r w:rsidRPr="000B0D23">
        <w:rPr>
          <w:rtl/>
          <w:lang w:eastAsia="en-US"/>
        </w:rPr>
        <w:t xml:space="preserve"> </w:t>
      </w:r>
      <w:r w:rsidR="00A63A3F" w:rsidRPr="000B0D23">
        <w:rPr>
          <w:rFonts w:hint="eastAsia"/>
          <w:rtl/>
          <w:lang w:eastAsia="en-US"/>
        </w:rPr>
        <w:t>איכות</w:t>
      </w:r>
      <w:r w:rsidRPr="000B0D23">
        <w:rPr>
          <w:rtl/>
          <w:lang w:eastAsia="en-US"/>
        </w:rPr>
        <w:t xml:space="preserve"> - </w:t>
      </w:r>
      <w:r w:rsidR="00541605">
        <w:rPr>
          <w:rFonts w:hint="cs"/>
          <w:rtl/>
          <w:lang w:eastAsia="en-US"/>
        </w:rPr>
        <w:t>%</w:t>
      </w:r>
      <w:r w:rsidR="00541605">
        <w:t>40</w:t>
      </w:r>
      <w:r w:rsidRPr="000B0D23">
        <w:rPr>
          <w:rtl/>
          <w:lang w:eastAsia="en-US"/>
        </w:rPr>
        <w:t>.</w:t>
      </w:r>
      <w:bookmarkEnd w:id="87"/>
    </w:p>
    <w:p w:rsidR="008E1555" w:rsidRPr="000B0D23" w:rsidRDefault="008E1555" w:rsidP="00541605">
      <w:pPr>
        <w:numPr>
          <w:ilvl w:val="2"/>
          <w:numId w:val="7"/>
        </w:numPr>
        <w:tabs>
          <w:tab w:val="left" w:pos="2260"/>
        </w:tabs>
        <w:ind w:left="2260" w:hanging="851"/>
        <w:rPr>
          <w:lang w:eastAsia="en-US"/>
        </w:rPr>
      </w:pPr>
      <w:r w:rsidRPr="000B0D23">
        <w:rPr>
          <w:rFonts w:hint="cs"/>
          <w:rtl/>
          <w:lang w:eastAsia="en-US"/>
        </w:rPr>
        <w:t xml:space="preserve">בגין </w:t>
      </w:r>
      <w:r w:rsidR="00B5088C" w:rsidRPr="000B0D23">
        <w:rPr>
          <w:rFonts w:hint="cs"/>
          <w:rtl/>
          <w:lang w:eastAsia="en-US"/>
        </w:rPr>
        <w:t>מחיר</w:t>
      </w:r>
      <w:r w:rsidRPr="000B0D23">
        <w:rPr>
          <w:rFonts w:hint="cs"/>
          <w:rtl/>
          <w:lang w:eastAsia="en-US"/>
        </w:rPr>
        <w:t xml:space="preserve"> - %</w:t>
      </w:r>
      <w:bookmarkStart w:id="88" w:name="משקל_המחיר"/>
      <w:r w:rsidR="00E84A00" w:rsidRPr="000B0D23">
        <w:rPr>
          <w:rFonts w:hint="cs"/>
          <w:rtl/>
          <w:lang w:eastAsia="en-US"/>
        </w:rPr>
        <w:t xml:space="preserve"> </w:t>
      </w:r>
      <w:r w:rsidR="00541605">
        <w:rPr>
          <w:rFonts w:hint="cs"/>
          <w:rtl/>
          <w:lang w:eastAsia="en-US"/>
        </w:rPr>
        <w:t>60</w:t>
      </w:r>
      <w:r w:rsidR="00E84A00" w:rsidRPr="000B0D23">
        <w:rPr>
          <w:rFonts w:hint="cs"/>
          <w:rtl/>
          <w:lang w:eastAsia="en-US"/>
        </w:rPr>
        <w:t xml:space="preserve"> </w:t>
      </w:r>
      <w:bookmarkEnd w:id="88"/>
      <w:r w:rsidR="00E84A00" w:rsidRPr="000B0D23">
        <w:rPr>
          <w:rFonts w:hint="cs"/>
          <w:rtl/>
          <w:lang w:eastAsia="en-US"/>
        </w:rPr>
        <w:t>.</w:t>
      </w:r>
    </w:p>
    <w:p w:rsidR="008651B2" w:rsidRDefault="008651B2" w:rsidP="000B0D23">
      <w:pPr>
        <w:numPr>
          <w:ilvl w:val="1"/>
          <w:numId w:val="7"/>
        </w:numPr>
        <w:ind w:left="1134" w:hanging="567"/>
        <w:rPr>
          <w:lang w:eastAsia="en-US"/>
        </w:rPr>
      </w:pPr>
      <w:r w:rsidRPr="00655781">
        <w:rPr>
          <w:rFonts w:hint="cs"/>
          <w:rtl/>
          <w:lang w:eastAsia="en-US"/>
        </w:rPr>
        <w:t>לצורך</w:t>
      </w:r>
      <w:r w:rsidRPr="00655781">
        <w:rPr>
          <w:rtl/>
          <w:lang w:eastAsia="en-US"/>
        </w:rPr>
        <w:t xml:space="preserve"> </w:t>
      </w:r>
      <w:r>
        <w:rPr>
          <w:rFonts w:hint="cs"/>
          <w:rtl/>
          <w:lang w:eastAsia="en-US"/>
        </w:rPr>
        <w:t>בחינת</w:t>
      </w:r>
      <w:r w:rsidRPr="00655781">
        <w:rPr>
          <w:rtl/>
          <w:lang w:eastAsia="en-US"/>
        </w:rPr>
        <w:t xml:space="preserve"> </w:t>
      </w:r>
      <w:r w:rsidRPr="00655781">
        <w:rPr>
          <w:rFonts w:hint="cs"/>
          <w:rtl/>
          <w:lang w:eastAsia="en-US"/>
        </w:rPr>
        <w:t>איכות</w:t>
      </w:r>
      <w:r w:rsidR="001E73EE">
        <w:rPr>
          <w:rFonts w:hint="cs"/>
          <w:rtl/>
          <w:lang w:eastAsia="en-US"/>
        </w:rPr>
        <w:t xml:space="preserve"> המציע</w:t>
      </w:r>
      <w:r w:rsidR="00782629">
        <w:rPr>
          <w:rFonts w:hint="cs"/>
          <w:rtl/>
          <w:lang w:eastAsia="en-US"/>
        </w:rPr>
        <w:t>,</w:t>
      </w:r>
      <w:r w:rsidR="00FD1D5C">
        <w:rPr>
          <w:rFonts w:hint="cs"/>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למנות</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אשר</w:t>
      </w:r>
      <w:r w:rsidRPr="00655781">
        <w:rPr>
          <w:rtl/>
          <w:lang w:eastAsia="en-US"/>
        </w:rPr>
        <w:t xml:space="preserve"> </w:t>
      </w:r>
      <w:r w:rsidRPr="00655781">
        <w:rPr>
          <w:rFonts w:hint="cs"/>
          <w:rtl/>
          <w:lang w:eastAsia="en-US"/>
        </w:rPr>
        <w:t>רשאי</w:t>
      </w:r>
      <w:r w:rsidR="00FD1D5C">
        <w:rPr>
          <w:rFonts w:hint="cs"/>
          <w:rtl/>
          <w:lang w:eastAsia="en-US"/>
        </w:rPr>
        <w:t>,</w:t>
      </w:r>
      <w:r w:rsidRPr="00655781">
        <w:rPr>
          <w:rtl/>
          <w:lang w:eastAsia="en-US"/>
        </w:rPr>
        <w:t xml:space="preserve"> </w:t>
      </w:r>
      <w:r w:rsidRPr="00655781">
        <w:rPr>
          <w:rFonts w:hint="cs"/>
          <w:rtl/>
          <w:lang w:eastAsia="en-US"/>
        </w:rPr>
        <w:t>בין</w:t>
      </w:r>
      <w:r w:rsidRPr="00655781">
        <w:rPr>
          <w:rtl/>
          <w:lang w:eastAsia="en-US"/>
        </w:rPr>
        <w:t xml:space="preserve"> </w:t>
      </w:r>
      <w:r w:rsidRPr="00655781">
        <w:rPr>
          <w:rFonts w:hint="cs"/>
          <w:rtl/>
          <w:lang w:eastAsia="en-US"/>
        </w:rPr>
        <w:t>היתר</w:t>
      </w:r>
      <w:r w:rsidRPr="00655781">
        <w:rPr>
          <w:rtl/>
          <w:lang w:eastAsia="en-US"/>
        </w:rPr>
        <w:t xml:space="preserve">, </w:t>
      </w:r>
      <w:r w:rsidRPr="00655781">
        <w:rPr>
          <w:rFonts w:hint="cs"/>
          <w:rtl/>
          <w:lang w:eastAsia="en-US"/>
        </w:rPr>
        <w:t>לשוחח עם</w:t>
      </w:r>
      <w:r w:rsidRPr="00655781">
        <w:rPr>
          <w:rtl/>
          <w:lang w:eastAsia="en-US"/>
        </w:rPr>
        <w:t xml:space="preserve"> </w:t>
      </w:r>
      <w:r w:rsidRPr="00655781">
        <w:rPr>
          <w:rFonts w:hint="cs"/>
          <w:rtl/>
          <w:lang w:eastAsia="en-US"/>
        </w:rPr>
        <w:t>הגורמים להם</w:t>
      </w:r>
      <w:r w:rsidRPr="00655781">
        <w:rPr>
          <w:rtl/>
          <w:lang w:eastAsia="en-US"/>
        </w:rPr>
        <w:t xml:space="preserve"> </w:t>
      </w:r>
      <w:r w:rsidRPr="00655781">
        <w:rPr>
          <w:rFonts w:hint="cs"/>
          <w:rtl/>
          <w:lang w:eastAsia="en-US"/>
        </w:rPr>
        <w:t>סיפק</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מספק</w:t>
      </w:r>
      <w:r w:rsidRPr="00655781">
        <w:rPr>
          <w:rtl/>
          <w:lang w:eastAsia="en-US"/>
        </w:rPr>
        <w:t xml:space="preserve"> </w:t>
      </w:r>
      <w:r w:rsidRPr="00655781">
        <w:rPr>
          <w:rFonts w:hint="cs"/>
          <w:rtl/>
          <w:lang w:eastAsia="en-US"/>
        </w:rPr>
        <w:t>המציע</w:t>
      </w:r>
      <w:r w:rsidRPr="00655781">
        <w:rPr>
          <w:rtl/>
          <w:lang w:eastAsia="en-US"/>
        </w:rPr>
        <w:t xml:space="preserve"> </w:t>
      </w:r>
      <w:r w:rsidRPr="00655781">
        <w:rPr>
          <w:rFonts w:hint="cs"/>
          <w:rtl/>
          <w:lang w:eastAsia="en-US"/>
        </w:rPr>
        <w:t>שירותים</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זה</w:t>
      </w:r>
      <w:r w:rsidRPr="00655781">
        <w:rPr>
          <w:rtl/>
          <w:lang w:eastAsia="en-US"/>
        </w:rPr>
        <w:t xml:space="preserve"> </w:t>
      </w:r>
      <w:r w:rsidRPr="00655781">
        <w:rPr>
          <w:rFonts w:hint="cs"/>
          <w:rtl/>
          <w:lang w:eastAsia="en-US"/>
        </w:rPr>
        <w:t>ו</w:t>
      </w:r>
      <w:r w:rsidRPr="00655781">
        <w:rPr>
          <w:rtl/>
          <w:lang w:eastAsia="en-US"/>
        </w:rPr>
        <w:t>/</w:t>
      </w:r>
      <w:r w:rsidRPr="00655781">
        <w:rPr>
          <w:rFonts w:hint="cs"/>
          <w:rtl/>
          <w:lang w:eastAsia="en-US"/>
        </w:rPr>
        <w:t>או</w:t>
      </w:r>
      <w:r w:rsidRPr="00655781">
        <w:rPr>
          <w:rtl/>
          <w:lang w:eastAsia="en-US"/>
        </w:rPr>
        <w:t xml:space="preserve"> </w:t>
      </w:r>
      <w:r w:rsidRPr="00655781">
        <w:rPr>
          <w:rFonts w:hint="cs"/>
          <w:rtl/>
          <w:lang w:eastAsia="en-US"/>
        </w:rPr>
        <w:t>לבקש</w:t>
      </w:r>
      <w:r w:rsidRPr="00655781">
        <w:rPr>
          <w:rtl/>
          <w:lang w:eastAsia="en-US"/>
        </w:rPr>
        <w:t xml:space="preserve"> </w:t>
      </w:r>
      <w:r w:rsidRPr="00655781">
        <w:rPr>
          <w:rFonts w:hint="cs"/>
          <w:rtl/>
          <w:lang w:eastAsia="en-US"/>
        </w:rPr>
        <w:t>לבחון</w:t>
      </w:r>
      <w:r w:rsidRPr="00655781">
        <w:rPr>
          <w:rtl/>
          <w:lang w:eastAsia="en-US"/>
        </w:rPr>
        <w:t xml:space="preserve"> </w:t>
      </w:r>
      <w:r w:rsidRPr="00655781">
        <w:rPr>
          <w:rFonts w:hint="cs"/>
          <w:rtl/>
          <w:lang w:eastAsia="en-US"/>
        </w:rPr>
        <w:t>את</w:t>
      </w:r>
      <w:r w:rsidRPr="00655781">
        <w:rPr>
          <w:rtl/>
          <w:lang w:eastAsia="en-US"/>
        </w:rPr>
        <w:t xml:space="preserve"> </w:t>
      </w:r>
      <w:r w:rsidRPr="00655781">
        <w:rPr>
          <w:rFonts w:hint="cs"/>
          <w:rtl/>
          <w:lang w:eastAsia="en-US"/>
        </w:rPr>
        <w:t>איכות</w:t>
      </w:r>
      <w:r w:rsidRPr="00655781">
        <w:rPr>
          <w:rtl/>
          <w:lang w:eastAsia="en-US"/>
        </w:rPr>
        <w:t xml:space="preserve"> </w:t>
      </w:r>
      <w:r w:rsidRPr="00655781">
        <w:rPr>
          <w:rFonts w:hint="cs"/>
          <w:rtl/>
          <w:lang w:eastAsia="en-US"/>
        </w:rPr>
        <w:t>השירותים</w:t>
      </w:r>
      <w:r w:rsidRPr="00655781">
        <w:rPr>
          <w:rtl/>
          <w:lang w:eastAsia="en-US"/>
        </w:rPr>
        <w:t xml:space="preserve"> </w:t>
      </w:r>
      <w:r w:rsidRPr="00655781">
        <w:rPr>
          <w:rFonts w:hint="cs"/>
          <w:rtl/>
          <w:lang w:eastAsia="en-US"/>
        </w:rPr>
        <w:t>בכל</w:t>
      </w:r>
      <w:r w:rsidRPr="00655781">
        <w:rPr>
          <w:rtl/>
          <w:lang w:eastAsia="en-US"/>
        </w:rPr>
        <w:t xml:space="preserve"> </w:t>
      </w:r>
      <w:r w:rsidRPr="00655781">
        <w:rPr>
          <w:rFonts w:hint="cs"/>
          <w:rtl/>
          <w:lang w:eastAsia="en-US"/>
        </w:rPr>
        <w:t>דרך</w:t>
      </w:r>
      <w:r w:rsidRPr="00655781">
        <w:rPr>
          <w:rtl/>
          <w:lang w:eastAsia="en-US"/>
        </w:rPr>
        <w:t xml:space="preserve"> </w:t>
      </w:r>
      <w:r w:rsidRPr="00655781">
        <w:rPr>
          <w:rFonts w:hint="cs"/>
          <w:rtl/>
          <w:lang w:eastAsia="en-US"/>
        </w:rPr>
        <w:t>שימצא</w:t>
      </w:r>
      <w:r w:rsidRPr="00655781">
        <w:rPr>
          <w:rtl/>
          <w:lang w:eastAsia="en-US"/>
        </w:rPr>
        <w:t xml:space="preserve"> </w:t>
      </w:r>
      <w:r w:rsidRPr="00655781">
        <w:rPr>
          <w:rFonts w:hint="cs"/>
          <w:rtl/>
          <w:lang w:eastAsia="en-US"/>
        </w:rPr>
        <w:t>לנכון</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של</w:t>
      </w:r>
      <w:r w:rsidRPr="00655781">
        <w:rPr>
          <w:rtl/>
          <w:lang w:eastAsia="en-US"/>
        </w:rPr>
        <w:t xml:space="preserve"> </w:t>
      </w:r>
      <w:r w:rsidRPr="00655781">
        <w:rPr>
          <w:rFonts w:hint="cs"/>
          <w:rtl/>
          <w:lang w:eastAsia="en-US"/>
        </w:rPr>
        <w:t>המזמין רשאי</w:t>
      </w:r>
      <w:r w:rsidRPr="00655781">
        <w:rPr>
          <w:rtl/>
          <w:lang w:eastAsia="en-US"/>
        </w:rPr>
        <w:t xml:space="preserve"> </w:t>
      </w:r>
      <w:r w:rsidRPr="00655781">
        <w:rPr>
          <w:rFonts w:hint="cs"/>
          <w:rtl/>
          <w:lang w:eastAsia="en-US"/>
        </w:rPr>
        <w:t>לתת</w:t>
      </w:r>
      <w:r w:rsidRPr="00655781">
        <w:rPr>
          <w:rtl/>
          <w:lang w:eastAsia="en-US"/>
        </w:rPr>
        <w:t xml:space="preserve"> </w:t>
      </w:r>
      <w:r w:rsidRPr="00655781">
        <w:rPr>
          <w:rFonts w:hint="cs"/>
          <w:rtl/>
          <w:lang w:eastAsia="en-US"/>
        </w:rPr>
        <w:t>ציונים</w:t>
      </w:r>
      <w:r w:rsidRPr="00655781">
        <w:rPr>
          <w:rtl/>
          <w:lang w:eastAsia="en-US"/>
        </w:rPr>
        <w:t xml:space="preserve"> </w:t>
      </w:r>
      <w:r w:rsidRPr="00655781">
        <w:rPr>
          <w:rFonts w:hint="cs"/>
          <w:rtl/>
          <w:lang w:eastAsia="en-US"/>
        </w:rPr>
        <w:t>לכל</w:t>
      </w:r>
      <w:r w:rsidRPr="00655781">
        <w:rPr>
          <w:rtl/>
          <w:lang w:eastAsia="en-US"/>
        </w:rPr>
        <w:t xml:space="preserve"> </w:t>
      </w:r>
      <w:r w:rsidRPr="00655781">
        <w:rPr>
          <w:rFonts w:hint="cs"/>
          <w:rtl/>
          <w:lang w:eastAsia="en-US"/>
        </w:rPr>
        <w:t>מציע</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פי המשקולות</w:t>
      </w:r>
      <w:r w:rsidRPr="00655781">
        <w:rPr>
          <w:rtl/>
          <w:lang w:eastAsia="en-US"/>
        </w:rPr>
        <w:t xml:space="preserve"> </w:t>
      </w:r>
      <w:r w:rsidRPr="00655781">
        <w:rPr>
          <w:rFonts w:hint="cs"/>
          <w:rtl/>
          <w:lang w:eastAsia="en-US"/>
        </w:rPr>
        <w:t>כמפורט</w:t>
      </w:r>
      <w:r w:rsidRPr="00655781">
        <w:rPr>
          <w:rtl/>
          <w:lang w:eastAsia="en-US"/>
        </w:rPr>
        <w:t xml:space="preserve"> </w:t>
      </w:r>
      <w:r w:rsidRPr="00655781">
        <w:rPr>
          <w:rFonts w:hint="cs"/>
          <w:rtl/>
          <w:lang w:eastAsia="en-US"/>
        </w:rPr>
        <w:t>בסעיף</w:t>
      </w:r>
      <w:r w:rsidRPr="00655781">
        <w:rPr>
          <w:rtl/>
          <w:lang w:eastAsia="en-US"/>
        </w:rPr>
        <w:t xml:space="preserve"> </w:t>
      </w:r>
      <w:r w:rsidR="00B1108A">
        <w:fldChar w:fldCharType="begin"/>
      </w:r>
      <w:r w:rsidR="00B1108A">
        <w:instrText xml:space="preserve"> REF _Ref256322036 \r \h  \* MERGEFORMAT </w:instrText>
      </w:r>
      <w:r w:rsidR="00B1108A">
        <w:fldChar w:fldCharType="separate"/>
      </w:r>
      <w:r w:rsidR="00C87DB8">
        <w:rPr>
          <w:cs/>
          <w:lang w:eastAsia="en-US"/>
        </w:rPr>
        <w:t>‎</w:t>
      </w:r>
      <w:r w:rsidR="00C87DB8" w:rsidRPr="00C87DB8">
        <w:rPr>
          <w:rFonts w:asciiTheme="majorBidi" w:hAnsiTheme="majorBidi" w:cstheme="majorBidi"/>
          <w:lang w:eastAsia="en-US"/>
        </w:rPr>
        <w:t>12.6</w:t>
      </w:r>
      <w:r w:rsidR="00B1108A">
        <w:fldChar w:fldCharType="end"/>
      </w:r>
      <w:r w:rsidRPr="00655781">
        <w:rPr>
          <w:rtl/>
          <w:lang w:eastAsia="en-US"/>
        </w:rPr>
        <w:t xml:space="preserve"> </w:t>
      </w:r>
      <w:r w:rsidRPr="00655781">
        <w:rPr>
          <w:rFonts w:hint="cs"/>
          <w:rtl/>
          <w:lang w:eastAsia="en-US"/>
        </w:rPr>
        <w:t>להלן</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להורות</w:t>
      </w:r>
      <w:r w:rsidRPr="00655781">
        <w:rPr>
          <w:rtl/>
          <w:lang w:eastAsia="en-US"/>
        </w:rPr>
        <w:t xml:space="preserve"> </w:t>
      </w:r>
      <w:r w:rsidRPr="00655781">
        <w:rPr>
          <w:rFonts w:hint="cs"/>
          <w:rtl/>
          <w:lang w:eastAsia="en-US"/>
        </w:rPr>
        <w:t>לצוות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לבצע</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לעיל</w:t>
      </w:r>
      <w:r w:rsidRPr="00655781">
        <w:rPr>
          <w:rtl/>
          <w:lang w:eastAsia="en-US"/>
        </w:rPr>
        <w:t xml:space="preserve">, </w:t>
      </w:r>
      <w:r w:rsidRPr="00655781">
        <w:rPr>
          <w:rFonts w:hint="cs"/>
          <w:rtl/>
          <w:lang w:eastAsia="en-US"/>
        </w:rPr>
        <w:t>באופן</w:t>
      </w:r>
      <w:r w:rsidRPr="00655781">
        <w:rPr>
          <w:rtl/>
          <w:lang w:eastAsia="en-US"/>
        </w:rPr>
        <w:t xml:space="preserve"> </w:t>
      </w:r>
      <w:r w:rsidRPr="00655781">
        <w:rPr>
          <w:rFonts w:hint="cs"/>
          <w:rtl/>
          <w:lang w:eastAsia="en-US"/>
        </w:rPr>
        <w:t>מלא</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חלקי</w:t>
      </w:r>
      <w:r w:rsidRPr="00655781">
        <w:rPr>
          <w:rtl/>
          <w:lang w:eastAsia="en-US"/>
        </w:rPr>
        <w:t xml:space="preserve">, </w:t>
      </w:r>
      <w:r w:rsidRPr="00655781">
        <w:rPr>
          <w:rFonts w:hint="cs"/>
          <w:rtl/>
          <w:lang w:eastAsia="en-US"/>
        </w:rPr>
        <w:t>אצל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הכול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rsidR="008651B2" w:rsidRPr="00655781" w:rsidRDefault="008651B2" w:rsidP="000B0D23">
      <w:pPr>
        <w:numPr>
          <w:ilvl w:val="1"/>
          <w:numId w:val="7"/>
        </w:numPr>
        <w:ind w:left="1134" w:hanging="567"/>
        <w:rPr>
          <w:lang w:eastAsia="en-US"/>
        </w:rPr>
      </w:pPr>
      <w:r w:rsidRPr="00655781">
        <w:rPr>
          <w:rFonts w:hint="cs"/>
          <w:rtl/>
          <w:lang w:eastAsia="en-US"/>
        </w:rPr>
        <w:t xml:space="preserve">תהליך הבחינה של ההצעות והערכתן ייעשה </w:t>
      </w:r>
      <w:r w:rsidR="008E1555" w:rsidRPr="00655781">
        <w:rPr>
          <w:rFonts w:hint="cs"/>
          <w:rtl/>
          <w:lang w:eastAsia="en-US"/>
        </w:rPr>
        <w:t>ב</w:t>
      </w:r>
      <w:r w:rsidR="0099218A">
        <w:rPr>
          <w:rFonts w:hint="cs"/>
          <w:rtl/>
          <w:lang w:eastAsia="en-US"/>
        </w:rPr>
        <w:t>ארבעה</w:t>
      </w:r>
      <w:r w:rsidR="008E1555" w:rsidRPr="00655781">
        <w:rPr>
          <w:rFonts w:hint="cs"/>
          <w:rtl/>
          <w:lang w:eastAsia="en-US"/>
        </w:rPr>
        <w:t xml:space="preserve"> </w:t>
      </w:r>
      <w:r w:rsidRPr="00655781">
        <w:rPr>
          <w:rFonts w:hint="cs"/>
          <w:rtl/>
          <w:lang w:eastAsia="en-US"/>
        </w:rPr>
        <w:t>שלבים:</w:t>
      </w:r>
    </w:p>
    <w:p w:rsidR="008651B2" w:rsidRPr="000A3DFA" w:rsidRDefault="008651B2" w:rsidP="000B0D23">
      <w:pPr>
        <w:numPr>
          <w:ilvl w:val="2"/>
          <w:numId w:val="7"/>
        </w:numPr>
        <w:ind w:left="1842" w:hanging="708"/>
        <w:rPr>
          <w:rFonts w:ascii="David" w:hAnsi="David"/>
          <w:rtl/>
          <w:lang w:eastAsia="en-US"/>
        </w:rPr>
      </w:pPr>
      <w:r w:rsidRPr="000A3DFA">
        <w:rPr>
          <w:rFonts w:ascii="David" w:hAnsi="David" w:hint="cs"/>
          <w:b/>
          <w:bCs/>
          <w:u w:val="single"/>
          <w:rtl/>
          <w:lang w:eastAsia="en-US"/>
        </w:rPr>
        <w:t>שלב  א'</w:t>
      </w:r>
      <w:r w:rsidRPr="000A3DFA">
        <w:rPr>
          <w:rFonts w:ascii="David" w:hAnsi="David" w:hint="cs"/>
          <w:rtl/>
          <w:lang w:eastAsia="en-US"/>
        </w:rPr>
        <w:t>: בדיקת תנאי הסף. הצעה שלא תעמוד בכל תנאי הסף תיפסל.</w:t>
      </w:r>
    </w:p>
    <w:p w:rsidR="008651B2" w:rsidRDefault="008651B2" w:rsidP="000B0D23">
      <w:pPr>
        <w:numPr>
          <w:ilvl w:val="2"/>
          <w:numId w:val="7"/>
        </w:numPr>
        <w:ind w:left="1842" w:hanging="708"/>
        <w:rPr>
          <w:rFonts w:ascii="David" w:hAnsi="David"/>
          <w:lang w:eastAsia="en-US"/>
        </w:rPr>
      </w:pPr>
      <w:r w:rsidRPr="000A3DFA">
        <w:rPr>
          <w:rFonts w:ascii="David" w:hAnsi="David" w:hint="cs"/>
          <w:b/>
          <w:bCs/>
          <w:u w:val="single"/>
          <w:rtl/>
          <w:lang w:eastAsia="en-US"/>
        </w:rPr>
        <w:t>שלב ב'</w:t>
      </w:r>
      <w:r w:rsidRPr="000A3DFA">
        <w:rPr>
          <w:rFonts w:ascii="David" w:hAnsi="David" w:hint="cs"/>
          <w:rtl/>
          <w:lang w:eastAsia="en-US"/>
        </w:rPr>
        <w:t>: בדיקת איכות ההצעות</w:t>
      </w:r>
      <w:r w:rsidR="00782629">
        <w:rPr>
          <w:rFonts w:ascii="David" w:hAnsi="David" w:hint="cs"/>
          <w:rtl/>
          <w:lang w:eastAsia="en-US"/>
        </w:rPr>
        <w:t xml:space="preserve"> </w:t>
      </w:r>
      <w:r w:rsidRPr="000A3DFA">
        <w:rPr>
          <w:rFonts w:ascii="David" w:hAnsi="David" w:hint="cs"/>
          <w:rtl/>
          <w:lang w:eastAsia="en-US"/>
        </w:rPr>
        <w:t>וקביעת ציוני האיכות.</w:t>
      </w:r>
    </w:p>
    <w:p w:rsidR="00B5088C" w:rsidRPr="000A3DFA" w:rsidRDefault="00B5088C" w:rsidP="000B0D23">
      <w:pPr>
        <w:numPr>
          <w:ilvl w:val="2"/>
          <w:numId w:val="7"/>
        </w:numPr>
        <w:ind w:left="1842" w:hanging="708"/>
        <w:rPr>
          <w:rFonts w:ascii="David" w:hAnsi="David"/>
          <w:lang w:eastAsia="en-US"/>
        </w:rPr>
      </w:pPr>
      <w:r>
        <w:rPr>
          <w:rFonts w:ascii="David" w:hAnsi="David" w:hint="cs"/>
          <w:b/>
          <w:bCs/>
          <w:u w:val="single"/>
          <w:rtl/>
          <w:lang w:eastAsia="en-US"/>
        </w:rPr>
        <w:t>שלב ג'</w:t>
      </w:r>
      <w:r w:rsidRPr="00B5088C">
        <w:rPr>
          <w:rFonts w:ascii="David" w:hAnsi="David" w:hint="cs"/>
          <w:rtl/>
          <w:lang w:eastAsia="en-US"/>
        </w:rPr>
        <w:t>:</w:t>
      </w:r>
      <w:r w:rsidR="006F2A37">
        <w:rPr>
          <w:rFonts w:ascii="David" w:hAnsi="David" w:hint="cs"/>
          <w:rtl/>
          <w:lang w:eastAsia="en-US"/>
        </w:rPr>
        <w:t xml:space="preserve"> חישוב ציוני</w:t>
      </w:r>
      <w:r>
        <w:rPr>
          <w:rFonts w:ascii="David" w:hAnsi="David" w:hint="cs"/>
          <w:rtl/>
          <w:lang w:eastAsia="en-US"/>
        </w:rPr>
        <w:t xml:space="preserve"> </w:t>
      </w:r>
      <w:r w:rsidR="006F2A37">
        <w:rPr>
          <w:rFonts w:ascii="David" w:hAnsi="David" w:hint="cs"/>
          <w:rtl/>
          <w:lang w:eastAsia="en-US"/>
        </w:rPr>
        <w:t>ה</w:t>
      </w:r>
      <w:r>
        <w:rPr>
          <w:rFonts w:ascii="David" w:hAnsi="David" w:hint="cs"/>
          <w:rtl/>
          <w:lang w:eastAsia="en-US"/>
        </w:rPr>
        <w:t>מחיר.</w:t>
      </w:r>
    </w:p>
    <w:p w:rsidR="008651B2" w:rsidRPr="000A3DFA" w:rsidRDefault="008651B2" w:rsidP="000B0D23">
      <w:pPr>
        <w:numPr>
          <w:ilvl w:val="2"/>
          <w:numId w:val="7"/>
        </w:numPr>
        <w:ind w:left="1842" w:hanging="708"/>
        <w:rPr>
          <w:rFonts w:ascii="David" w:hAnsi="David"/>
          <w:lang w:eastAsia="en-US"/>
        </w:rPr>
      </w:pPr>
      <w:r w:rsidRPr="000A3DFA">
        <w:rPr>
          <w:rFonts w:ascii="David" w:hAnsi="David" w:hint="cs"/>
          <w:b/>
          <w:bCs/>
          <w:u w:val="single"/>
          <w:rtl/>
          <w:lang w:eastAsia="en-US"/>
        </w:rPr>
        <w:t xml:space="preserve">שלב </w:t>
      </w:r>
      <w:r w:rsidR="00B5088C">
        <w:rPr>
          <w:rFonts w:ascii="David" w:hAnsi="David" w:hint="cs"/>
          <w:b/>
          <w:bCs/>
          <w:u w:val="single"/>
          <w:rtl/>
          <w:lang w:eastAsia="en-US"/>
        </w:rPr>
        <w:t>ד</w:t>
      </w:r>
      <w:r w:rsidRPr="000A3DFA">
        <w:rPr>
          <w:rFonts w:ascii="David" w:hAnsi="David" w:hint="cs"/>
          <w:b/>
          <w:bCs/>
          <w:u w:val="single"/>
          <w:rtl/>
          <w:lang w:eastAsia="en-US"/>
        </w:rPr>
        <w:t>'</w:t>
      </w:r>
      <w:r w:rsidRPr="000A3DFA">
        <w:rPr>
          <w:rFonts w:ascii="David" w:hAnsi="David" w:hint="cs"/>
          <w:rtl/>
          <w:lang w:eastAsia="en-US"/>
        </w:rPr>
        <w:t xml:space="preserve">: חישוב </w:t>
      </w:r>
      <w:r w:rsidR="006F2A37">
        <w:rPr>
          <w:rFonts w:ascii="David" w:hAnsi="David" w:hint="cs"/>
          <w:rtl/>
          <w:lang w:eastAsia="en-US"/>
        </w:rPr>
        <w:t>ה</w:t>
      </w:r>
      <w:r w:rsidR="00923472">
        <w:rPr>
          <w:rFonts w:ascii="David" w:hAnsi="David" w:hint="cs"/>
          <w:rtl/>
          <w:lang w:eastAsia="en-US"/>
        </w:rPr>
        <w:t xml:space="preserve">ציון </w:t>
      </w:r>
      <w:r w:rsidR="006F2A37">
        <w:rPr>
          <w:rFonts w:ascii="David" w:hAnsi="David" w:hint="cs"/>
          <w:rtl/>
          <w:lang w:eastAsia="en-US"/>
        </w:rPr>
        <w:t xml:space="preserve">הכולל (איכות ומחיר) ודירוג </w:t>
      </w:r>
      <w:r w:rsidR="00923472">
        <w:rPr>
          <w:rFonts w:ascii="David" w:hAnsi="David" w:hint="cs"/>
          <w:rtl/>
          <w:lang w:eastAsia="en-US"/>
        </w:rPr>
        <w:t>ההצעות</w:t>
      </w:r>
      <w:r w:rsidR="006F2A37">
        <w:rPr>
          <w:rFonts w:ascii="David" w:hAnsi="David" w:hint="cs"/>
          <w:rtl/>
          <w:lang w:eastAsia="en-US"/>
        </w:rPr>
        <w:t>.</w:t>
      </w:r>
    </w:p>
    <w:p w:rsidR="008651B2" w:rsidRPr="00A5393E" w:rsidRDefault="008651B2" w:rsidP="000B0D23">
      <w:pPr>
        <w:numPr>
          <w:ilvl w:val="1"/>
          <w:numId w:val="7"/>
        </w:numPr>
        <w:spacing w:before="120"/>
        <w:ind w:left="1134" w:hanging="567"/>
        <w:rPr>
          <w:b/>
          <w:bCs/>
          <w:lang w:eastAsia="en-US"/>
        </w:rPr>
      </w:pPr>
      <w:bookmarkStart w:id="89" w:name="_Ref256322024"/>
      <w:r w:rsidRPr="00A5393E">
        <w:rPr>
          <w:rFonts w:hint="cs"/>
          <w:b/>
          <w:bCs/>
          <w:rtl/>
          <w:lang w:eastAsia="en-US"/>
        </w:rPr>
        <w:t>שלב א': עמידה בתנאי הסף</w:t>
      </w:r>
      <w:bookmarkEnd w:id="89"/>
    </w:p>
    <w:p w:rsidR="008651B2" w:rsidRPr="000A3DFA" w:rsidRDefault="008651B2" w:rsidP="000B0D23">
      <w:pPr>
        <w:numPr>
          <w:ilvl w:val="2"/>
          <w:numId w:val="7"/>
        </w:numPr>
        <w:ind w:left="1842" w:hanging="708"/>
        <w:rPr>
          <w:rFonts w:ascii="David" w:hAnsi="David"/>
          <w:lang w:eastAsia="en-US"/>
        </w:rPr>
      </w:pPr>
      <w:r w:rsidRPr="000A3DFA">
        <w:rPr>
          <w:rFonts w:ascii="David" w:hAnsi="David" w:hint="cs"/>
          <w:rtl/>
          <w:lang w:eastAsia="en-US"/>
        </w:rPr>
        <w:t xml:space="preserve">בדיקה </w:t>
      </w:r>
      <w:r w:rsidR="007B0A59">
        <w:rPr>
          <w:rFonts w:ascii="David" w:hAnsi="David" w:hint="cs"/>
          <w:rtl/>
          <w:lang w:eastAsia="en-US"/>
        </w:rPr>
        <w:t xml:space="preserve">שתקבע </w:t>
      </w:r>
      <w:r w:rsidRPr="000A3DFA">
        <w:rPr>
          <w:rFonts w:ascii="David" w:hAnsi="David" w:hint="cs"/>
          <w:rtl/>
          <w:lang w:eastAsia="en-US"/>
        </w:rPr>
        <w:t>האם ההצעה עומדת בתנאי הסף הרלוונטיים לסוג השירותים אליו מגיש המציע את הצעתו, כפי שהוגדרו במסמכי המכרז. הצעה שלא תעמוד בכל תנאי הסף - תיפסל.</w:t>
      </w:r>
    </w:p>
    <w:p w:rsidR="008651B2" w:rsidRPr="000A3DFA" w:rsidRDefault="008651B2" w:rsidP="000B0D23">
      <w:pPr>
        <w:numPr>
          <w:ilvl w:val="2"/>
          <w:numId w:val="7"/>
        </w:numPr>
        <w:ind w:left="1842" w:hanging="708"/>
        <w:rPr>
          <w:rFonts w:ascii="David" w:hAnsi="David"/>
          <w:lang w:eastAsia="en-US"/>
        </w:rPr>
      </w:pPr>
      <w:r w:rsidRPr="000A3DFA">
        <w:rPr>
          <w:rFonts w:ascii="David" w:hAnsi="David" w:hint="cs"/>
          <w:rtl/>
          <w:lang w:eastAsia="en-US"/>
        </w:rPr>
        <w:t>בנוסף לתנאי הסף כפי שצוינו בסעי</w:t>
      </w:r>
      <w:r>
        <w:rPr>
          <w:rFonts w:ascii="David" w:hAnsi="David" w:hint="cs"/>
          <w:rtl/>
          <w:lang w:eastAsia="en-US"/>
        </w:rPr>
        <w:t xml:space="preserve">ף </w:t>
      </w:r>
      <w:r w:rsidR="00B1108A">
        <w:fldChar w:fldCharType="begin"/>
      </w:r>
      <w:r w:rsidR="00B1108A">
        <w:instrText xml:space="preserve"> REF _Ref370932266 \r \h  \* MERGEFORMAT </w:instrText>
      </w:r>
      <w:r w:rsidR="00B1108A">
        <w:fldChar w:fldCharType="separate"/>
      </w:r>
      <w:r w:rsidR="00C87DB8" w:rsidRPr="00C87DB8">
        <w:rPr>
          <w:rFonts w:ascii="David" w:hAnsi="David"/>
          <w:cs/>
          <w:lang w:eastAsia="en-US"/>
        </w:rPr>
        <w:t>‎</w:t>
      </w:r>
      <w:r w:rsidR="00C87DB8" w:rsidRPr="00C87DB8">
        <w:rPr>
          <w:rFonts w:ascii="David" w:hAnsi="David"/>
          <w:lang w:eastAsia="en-US"/>
        </w:rPr>
        <w:t>5</w:t>
      </w:r>
      <w:r w:rsidR="00B1108A">
        <w:fldChar w:fldCharType="end"/>
      </w:r>
      <w:r>
        <w:rPr>
          <w:rFonts w:ascii="David" w:hAnsi="David" w:hint="cs"/>
          <w:rtl/>
          <w:lang w:eastAsia="en-US"/>
        </w:rPr>
        <w:t xml:space="preserve"> ל</w:t>
      </w:r>
      <w:r w:rsidRPr="000A3DFA">
        <w:rPr>
          <w:rFonts w:ascii="David" w:hAnsi="David" w:hint="cs"/>
          <w:rtl/>
          <w:lang w:eastAsia="en-US"/>
        </w:rPr>
        <w:t xml:space="preserve">עיל, המשרד שומר לעצמו את הזכות לעשות למציע בדיקות ביטחוניות ו/או כלכליות, </w:t>
      </w:r>
      <w:r w:rsidR="00950C0D">
        <w:rPr>
          <w:rFonts w:ascii="David" w:hAnsi="David" w:hint="cs"/>
          <w:rtl/>
          <w:lang w:eastAsia="en-US"/>
        </w:rPr>
        <w:t xml:space="preserve">ו/או מקצועיות </w:t>
      </w:r>
      <w:r w:rsidRPr="000A3DFA">
        <w:rPr>
          <w:rFonts w:ascii="David" w:hAnsi="David" w:hint="cs"/>
          <w:rtl/>
          <w:lang w:eastAsia="en-US"/>
        </w:rPr>
        <w:t>כפי שימצא לנכון. אי-עמידה בבדיקות אלה, על פי שיקול דעת המשרד, עלולה לפסול את המציע.</w:t>
      </w:r>
    </w:p>
    <w:p w:rsidR="008651B2" w:rsidRPr="000A3DFA" w:rsidRDefault="008651B2" w:rsidP="00931DC8">
      <w:pPr>
        <w:keepNext/>
        <w:numPr>
          <w:ilvl w:val="1"/>
          <w:numId w:val="7"/>
        </w:numPr>
        <w:spacing w:before="120"/>
        <w:ind w:left="1134" w:hanging="567"/>
        <w:rPr>
          <w:b/>
          <w:bCs/>
          <w:u w:val="single"/>
          <w:lang w:eastAsia="en-US"/>
        </w:rPr>
      </w:pPr>
      <w:bookmarkStart w:id="90" w:name="_Ref256322036"/>
      <w:bookmarkStart w:id="91" w:name="_Ref373430743"/>
      <w:r w:rsidRPr="005A53E8">
        <w:rPr>
          <w:rFonts w:hint="cs"/>
          <w:b/>
          <w:bCs/>
          <w:u w:val="single"/>
          <w:rtl/>
          <w:lang w:eastAsia="en-US"/>
        </w:rPr>
        <w:t xml:space="preserve">שלב ב': בדיקת איכות ההצעות </w:t>
      </w:r>
      <w:bookmarkEnd w:id="90"/>
      <w:r w:rsidRPr="00746B9C">
        <w:rPr>
          <w:rFonts w:hint="cs"/>
          <w:b/>
          <w:bCs/>
          <w:u w:val="single"/>
          <w:rtl/>
          <w:lang w:eastAsia="en-US"/>
        </w:rPr>
        <w:t>(%</w:t>
      </w:r>
      <w:r w:rsidR="00934B0A">
        <w:rPr>
          <w:rFonts w:hint="cs"/>
          <w:b/>
          <w:bCs/>
          <w:u w:val="single"/>
          <w:rtl/>
          <w:lang w:eastAsia="en-US"/>
        </w:rPr>
        <w:t xml:space="preserve"> 40</w:t>
      </w:r>
      <w:r w:rsidRPr="00746B9C">
        <w:rPr>
          <w:rFonts w:hint="cs"/>
          <w:b/>
          <w:bCs/>
          <w:u w:val="single"/>
          <w:rtl/>
          <w:lang w:eastAsia="en-US"/>
        </w:rPr>
        <w:t>)</w:t>
      </w:r>
      <w:bookmarkEnd w:id="91"/>
    </w:p>
    <w:p w:rsidR="00BA4189" w:rsidRDefault="008651B2" w:rsidP="00B5088C">
      <w:pPr>
        <w:pStyle w:val="af9"/>
        <w:overflowPunct/>
        <w:autoSpaceDE/>
        <w:autoSpaceDN/>
        <w:adjustRightInd/>
        <w:ind w:left="1134"/>
        <w:contextualSpacing/>
        <w:textAlignment w:val="auto"/>
        <w:rPr>
          <w:rtl/>
        </w:rPr>
      </w:pPr>
      <w:r w:rsidRPr="002D2FB5">
        <w:rPr>
          <w:rFonts w:hint="cs"/>
          <w:rtl/>
        </w:rPr>
        <w:t>מציע שעמד בכל תנאי הסף, יעבור לשלב זה, בו תתבצע בדיקת האיכות</w:t>
      </w:r>
      <w:r w:rsidR="00B5088C">
        <w:rPr>
          <w:rFonts w:hint="cs"/>
          <w:rtl/>
        </w:rPr>
        <w:t>.</w:t>
      </w:r>
    </w:p>
    <w:p w:rsidR="00B5088C" w:rsidRDefault="00BA4189" w:rsidP="00934B0A">
      <w:pPr>
        <w:pStyle w:val="af9"/>
        <w:overflowPunct/>
        <w:autoSpaceDE/>
        <w:autoSpaceDN/>
        <w:adjustRightInd/>
        <w:ind w:left="1134"/>
        <w:contextualSpacing/>
        <w:textAlignment w:val="auto"/>
        <w:rPr>
          <w:b/>
          <w:bCs/>
          <w:rtl/>
        </w:rPr>
      </w:pPr>
      <w:r>
        <w:rPr>
          <w:rFonts w:hint="cs"/>
          <w:rtl/>
        </w:rPr>
        <w:t xml:space="preserve">ציון האיכות המינימאלי </w:t>
      </w:r>
      <w:r w:rsidR="001A6B70">
        <w:rPr>
          <w:rFonts w:hint="cs"/>
          <w:rtl/>
        </w:rPr>
        <w:t xml:space="preserve">הוא </w:t>
      </w:r>
      <w:r w:rsidR="00E84A00">
        <w:rPr>
          <w:rFonts w:hint="cs"/>
          <w:b/>
          <w:bCs/>
          <w:rtl/>
        </w:rPr>
        <w:t>3</w:t>
      </w:r>
      <w:r w:rsidR="00934B0A">
        <w:rPr>
          <w:rFonts w:hint="cs"/>
          <w:b/>
          <w:bCs/>
          <w:rtl/>
        </w:rPr>
        <w:t>0</w:t>
      </w:r>
      <w:r>
        <w:rPr>
          <w:rFonts w:hint="cs"/>
          <w:rtl/>
        </w:rPr>
        <w:t xml:space="preserve"> נקודות</w:t>
      </w:r>
      <w:r w:rsidR="00595E56">
        <w:rPr>
          <w:rFonts w:hint="cs"/>
          <w:rtl/>
        </w:rPr>
        <w:t xml:space="preserve"> מתוך </w:t>
      </w:r>
      <w:r w:rsidR="00934B0A">
        <w:rPr>
          <w:rFonts w:hint="cs"/>
          <w:b/>
          <w:bCs/>
          <w:rtl/>
        </w:rPr>
        <w:t>40</w:t>
      </w:r>
      <w:r w:rsidR="00ED34A3">
        <w:rPr>
          <w:rFonts w:hint="cs"/>
          <w:rtl/>
        </w:rPr>
        <w:t xml:space="preserve"> (להלן: "</w:t>
      </w:r>
      <w:r w:rsidR="00ED34A3">
        <w:rPr>
          <w:rFonts w:hint="cs"/>
          <w:b/>
          <w:bCs/>
          <w:rtl/>
        </w:rPr>
        <w:t>סף האיכות</w:t>
      </w:r>
      <w:r w:rsidR="00ED34A3">
        <w:rPr>
          <w:rFonts w:hint="cs"/>
          <w:rtl/>
        </w:rPr>
        <w:t>")</w:t>
      </w:r>
      <w:r w:rsidR="001A6B70">
        <w:rPr>
          <w:rFonts w:hint="cs"/>
          <w:rtl/>
        </w:rPr>
        <w:t>.</w:t>
      </w:r>
      <w:r>
        <w:rPr>
          <w:rFonts w:hint="cs"/>
          <w:rtl/>
        </w:rPr>
        <w:t xml:space="preserve"> </w:t>
      </w:r>
      <w:r w:rsidR="00EB0A48" w:rsidRPr="00ED34A3">
        <w:rPr>
          <w:rFonts w:hint="cs"/>
          <w:rtl/>
        </w:rPr>
        <w:t>במקרה</w:t>
      </w:r>
      <w:r w:rsidR="00EB0A48" w:rsidRPr="00ED34A3">
        <w:t xml:space="preserve"> </w:t>
      </w:r>
      <w:r w:rsidR="00EB0A48" w:rsidRPr="00ED34A3">
        <w:rPr>
          <w:rFonts w:hint="cs"/>
          <w:rtl/>
        </w:rPr>
        <w:t>ש</w:t>
      </w:r>
      <w:r w:rsidR="001025CB" w:rsidRPr="00ED34A3">
        <w:rPr>
          <w:rFonts w:hint="cs"/>
          <w:rtl/>
        </w:rPr>
        <w:t xml:space="preserve">בו </w:t>
      </w:r>
      <w:r w:rsidR="00EB0A48" w:rsidRPr="00ED34A3">
        <w:rPr>
          <w:rFonts w:hint="cs"/>
          <w:rtl/>
        </w:rPr>
        <w:t>לא</w:t>
      </w:r>
      <w:r w:rsidR="00EB0A48" w:rsidRPr="00ED34A3">
        <w:t xml:space="preserve"> </w:t>
      </w:r>
      <w:r w:rsidR="00782629" w:rsidRPr="00ED34A3">
        <w:rPr>
          <w:rFonts w:hint="cs"/>
          <w:rtl/>
        </w:rPr>
        <w:t>עבר</w:t>
      </w:r>
      <w:r w:rsidR="00934B0A">
        <w:rPr>
          <w:rFonts w:hint="cs"/>
          <w:rtl/>
        </w:rPr>
        <w:t>ו שתי הצעות</w:t>
      </w:r>
      <w:r w:rsidR="00B5088C" w:rsidRPr="00ED34A3">
        <w:rPr>
          <w:rFonts w:hint="cs"/>
          <w:rtl/>
        </w:rPr>
        <w:t xml:space="preserve"> לפחות </w:t>
      </w:r>
      <w:r w:rsidR="00EB0A48" w:rsidRPr="00ED34A3">
        <w:rPr>
          <w:rFonts w:hint="cs"/>
          <w:rtl/>
        </w:rPr>
        <w:t>את</w:t>
      </w:r>
      <w:r w:rsidR="00EB0A48" w:rsidRPr="00ED34A3">
        <w:t xml:space="preserve"> </w:t>
      </w:r>
      <w:r w:rsidR="00782629" w:rsidRPr="00ED34A3">
        <w:rPr>
          <w:rFonts w:hint="cs"/>
          <w:rtl/>
        </w:rPr>
        <w:t xml:space="preserve">סף האיכות הנ"ל, רשאית ועדת המכרזים </w:t>
      </w:r>
      <w:r w:rsidR="00EB0A48" w:rsidRPr="00ED34A3">
        <w:rPr>
          <w:rFonts w:hint="cs"/>
          <w:rtl/>
        </w:rPr>
        <w:t>לפי</w:t>
      </w:r>
      <w:r w:rsidR="00EB0A48" w:rsidRPr="00ED34A3">
        <w:t xml:space="preserve"> </w:t>
      </w:r>
      <w:r w:rsidR="00EB0A48" w:rsidRPr="00ED34A3">
        <w:rPr>
          <w:rFonts w:hint="cs"/>
          <w:rtl/>
        </w:rPr>
        <w:t>שיקול</w:t>
      </w:r>
      <w:r w:rsidR="00EB0A48" w:rsidRPr="00ED34A3">
        <w:t xml:space="preserve"> </w:t>
      </w:r>
      <w:r w:rsidR="00EB0A48" w:rsidRPr="00ED34A3">
        <w:rPr>
          <w:rFonts w:hint="cs"/>
          <w:rtl/>
        </w:rPr>
        <w:t>דעת</w:t>
      </w:r>
      <w:r w:rsidR="00782629" w:rsidRPr="00ED34A3">
        <w:rPr>
          <w:rFonts w:hint="cs"/>
          <w:rtl/>
        </w:rPr>
        <w:t>ה</w:t>
      </w:r>
      <w:r w:rsidR="00EB0A48" w:rsidRPr="00ED34A3">
        <w:rPr>
          <w:rFonts w:hint="cs"/>
          <w:rtl/>
        </w:rPr>
        <w:t xml:space="preserve"> הבלעדי שלא</w:t>
      </w:r>
      <w:r w:rsidR="00EB0A48" w:rsidRPr="00ED34A3">
        <w:t xml:space="preserve"> </w:t>
      </w:r>
      <w:r w:rsidR="00EB0A48" w:rsidRPr="00ED34A3">
        <w:rPr>
          <w:rFonts w:hint="cs"/>
          <w:rtl/>
        </w:rPr>
        <w:t>לפסול</w:t>
      </w:r>
      <w:r w:rsidR="00EB0A48" w:rsidRPr="00ED34A3">
        <w:t xml:space="preserve"> </w:t>
      </w:r>
      <w:r w:rsidR="00EB0A48" w:rsidRPr="00ED34A3">
        <w:rPr>
          <w:rFonts w:hint="cs"/>
          <w:rtl/>
        </w:rPr>
        <w:t>הצעות</w:t>
      </w:r>
      <w:r w:rsidR="00EB0A48" w:rsidRPr="00ED34A3">
        <w:t xml:space="preserve"> </w:t>
      </w:r>
      <w:r w:rsidR="00EB0A48" w:rsidRPr="00ED34A3">
        <w:rPr>
          <w:rFonts w:hint="cs"/>
          <w:rtl/>
        </w:rPr>
        <w:t>שציון</w:t>
      </w:r>
      <w:r w:rsidR="00EB0A48" w:rsidRPr="00ED34A3">
        <w:t xml:space="preserve"> </w:t>
      </w:r>
      <w:r w:rsidR="00EB0A48" w:rsidRPr="00ED34A3">
        <w:rPr>
          <w:rFonts w:hint="cs"/>
          <w:rtl/>
        </w:rPr>
        <w:t>האיכות המשוקלל</w:t>
      </w:r>
      <w:r w:rsidR="00EB0A48" w:rsidRPr="00ED34A3">
        <w:t xml:space="preserve"> </w:t>
      </w:r>
      <w:r w:rsidR="00EB0A48" w:rsidRPr="00ED34A3">
        <w:rPr>
          <w:rFonts w:hint="cs"/>
          <w:rtl/>
        </w:rPr>
        <w:t>שלהן</w:t>
      </w:r>
      <w:r w:rsidR="00EB0A48" w:rsidRPr="00ED34A3">
        <w:t xml:space="preserve"> </w:t>
      </w:r>
      <w:r w:rsidR="00EB0A48" w:rsidRPr="00ED34A3">
        <w:rPr>
          <w:rFonts w:hint="cs"/>
          <w:rtl/>
        </w:rPr>
        <w:t>נמוך</w:t>
      </w:r>
      <w:r w:rsidR="00EB0A48" w:rsidRPr="00ED34A3">
        <w:t xml:space="preserve"> </w:t>
      </w:r>
      <w:r w:rsidR="00EB0A48" w:rsidRPr="00ED34A3">
        <w:rPr>
          <w:rFonts w:hint="cs"/>
          <w:rtl/>
        </w:rPr>
        <w:t>מ-</w:t>
      </w:r>
      <w:r w:rsidR="00934B0A">
        <w:rPr>
          <w:rFonts w:hint="cs"/>
          <w:rtl/>
        </w:rPr>
        <w:t>30</w:t>
      </w:r>
      <w:r w:rsidR="00EB0A48" w:rsidRPr="00ED34A3">
        <w:rPr>
          <w:rFonts w:hint="cs"/>
          <w:rtl/>
        </w:rPr>
        <w:t xml:space="preserve"> נקודות, אך לא מ-</w:t>
      </w:r>
      <w:r w:rsidR="00934B0A">
        <w:rPr>
          <w:rFonts w:hint="cs"/>
          <w:rtl/>
        </w:rPr>
        <w:t>24</w:t>
      </w:r>
      <w:r w:rsidR="00EB0A48" w:rsidRPr="00ED34A3">
        <w:rPr>
          <w:rFonts w:hint="cs"/>
          <w:rtl/>
        </w:rPr>
        <w:t xml:space="preserve"> נקודות.</w:t>
      </w:r>
    </w:p>
    <w:p w:rsidR="00882BF5" w:rsidRDefault="00BA4189" w:rsidP="00871D26">
      <w:pPr>
        <w:pStyle w:val="af9"/>
        <w:overflowPunct/>
        <w:autoSpaceDE/>
        <w:autoSpaceDN/>
        <w:adjustRightInd/>
        <w:spacing w:after="120"/>
        <w:ind w:left="1134"/>
        <w:contextualSpacing/>
        <w:textAlignment w:val="auto"/>
        <w:rPr>
          <w:rtl/>
          <w:lang w:eastAsia="en-US"/>
        </w:rPr>
      </w:pPr>
      <w:r>
        <w:rPr>
          <w:rFonts w:hint="cs"/>
          <w:rtl/>
        </w:rPr>
        <w:t>בדיקת האיכות</w:t>
      </w:r>
      <w:r w:rsidR="008651B2" w:rsidRPr="002D2FB5">
        <w:rPr>
          <w:rFonts w:hint="cs"/>
          <w:rtl/>
        </w:rPr>
        <w:t xml:space="preserve"> תהיה מורכבת </w:t>
      </w:r>
      <w:r w:rsidR="008651B2">
        <w:rPr>
          <w:rFonts w:hint="cs"/>
          <w:rtl/>
        </w:rPr>
        <w:t>מהפרמטרים המפורטים</w:t>
      </w:r>
      <w:r w:rsidR="008651B2" w:rsidRPr="002D2FB5">
        <w:rPr>
          <w:rFonts w:hint="cs"/>
          <w:rtl/>
        </w:rPr>
        <w:t xml:space="preserve"> להלן</w:t>
      </w:r>
      <w:r w:rsidR="008651B2">
        <w:rPr>
          <w:rFonts w:hint="cs"/>
          <w:rtl/>
        </w:rPr>
        <w:t>:</w:t>
      </w:r>
    </w:p>
    <w:tbl>
      <w:tblPr>
        <w:bidiVisual/>
        <w:tblW w:w="4320"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63"/>
        <w:gridCol w:w="1538"/>
        <w:gridCol w:w="1538"/>
      </w:tblGrid>
      <w:tr w:rsidR="00A356BB" w:rsidRPr="00655781" w:rsidTr="00934B0A">
        <w:trPr>
          <w:trHeight w:val="441"/>
          <w:jc w:val="right"/>
        </w:trPr>
        <w:tc>
          <w:tcPr>
            <w:tcW w:w="2986" w:type="pct"/>
            <w:tcBorders>
              <w:top w:val="single" w:sz="18" w:space="0" w:color="auto"/>
              <w:left w:val="single" w:sz="18" w:space="0" w:color="auto"/>
              <w:bottom w:val="single" w:sz="18" w:space="0" w:color="auto"/>
            </w:tcBorders>
            <w:shd w:val="clear" w:color="auto" w:fill="8EAADB" w:themeFill="accent5" w:themeFillTint="99"/>
            <w:vAlign w:val="center"/>
          </w:tcPr>
          <w:p w:rsidR="00A356BB" w:rsidRPr="00495631" w:rsidRDefault="00A356BB" w:rsidP="007619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495631">
              <w:rPr>
                <w:rFonts w:hint="cs"/>
                <w:b/>
                <w:bCs/>
                <w:rtl/>
                <w:lang w:eastAsia="en-US"/>
              </w:rPr>
              <w:t>פרמטר איכות</w:t>
            </w:r>
          </w:p>
        </w:tc>
        <w:tc>
          <w:tcPr>
            <w:tcW w:w="1007" w:type="pct"/>
            <w:tcBorders>
              <w:top w:val="single" w:sz="18" w:space="0" w:color="auto"/>
              <w:bottom w:val="single" w:sz="18" w:space="0" w:color="auto"/>
              <w:right w:val="single" w:sz="12" w:space="0" w:color="auto"/>
            </w:tcBorders>
            <w:shd w:val="clear" w:color="auto" w:fill="8EAADB" w:themeFill="accent5" w:themeFillTint="99"/>
            <w:vAlign w:val="center"/>
          </w:tcPr>
          <w:p w:rsidR="00A356BB" w:rsidRPr="00495631" w:rsidRDefault="00A356BB" w:rsidP="006C0C87">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r w:rsidR="006C0C87">
              <w:rPr>
                <w:rFonts w:hint="cs"/>
                <w:b/>
                <w:bCs/>
                <w:rtl/>
                <w:lang w:eastAsia="en-US"/>
              </w:rPr>
              <w:t xml:space="preserve"> למציע אשר קיבל ציון מבדק</w:t>
            </w:r>
          </w:p>
        </w:tc>
        <w:tc>
          <w:tcPr>
            <w:tcW w:w="1007" w:type="pct"/>
            <w:tcBorders>
              <w:top w:val="single" w:sz="18" w:space="0" w:color="auto"/>
              <w:bottom w:val="single" w:sz="18" w:space="0" w:color="auto"/>
              <w:right w:val="single" w:sz="12" w:space="0" w:color="auto"/>
            </w:tcBorders>
            <w:shd w:val="clear" w:color="auto" w:fill="8EAADB" w:themeFill="accent5" w:themeFillTint="99"/>
          </w:tcPr>
          <w:p w:rsidR="00A356BB" w:rsidRDefault="006C0C87" w:rsidP="006C0C87">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C0C87">
              <w:rPr>
                <w:rFonts w:hint="cs"/>
                <w:b/>
                <w:bCs/>
                <w:rtl/>
                <w:lang w:eastAsia="en-US"/>
              </w:rPr>
              <w:t xml:space="preserve">משקל למציע אשר </w:t>
            </w:r>
            <w:r>
              <w:rPr>
                <w:rFonts w:hint="cs"/>
                <w:b/>
                <w:bCs/>
                <w:rtl/>
                <w:lang w:eastAsia="en-US"/>
              </w:rPr>
              <w:t xml:space="preserve">לא </w:t>
            </w:r>
            <w:r w:rsidRPr="006C0C87">
              <w:rPr>
                <w:rFonts w:hint="cs"/>
                <w:b/>
                <w:bCs/>
                <w:rtl/>
                <w:lang w:eastAsia="en-US"/>
              </w:rPr>
              <w:t>קיבל ציון מבדק</w:t>
            </w:r>
          </w:p>
        </w:tc>
      </w:tr>
      <w:tr w:rsidR="00A356BB" w:rsidRPr="00655781" w:rsidTr="00934B0A">
        <w:trPr>
          <w:jc w:val="right"/>
        </w:trPr>
        <w:tc>
          <w:tcPr>
            <w:tcW w:w="2986" w:type="pct"/>
            <w:tcBorders>
              <w:top w:val="single" w:sz="18" w:space="0" w:color="auto"/>
              <w:left w:val="single" w:sz="18" w:space="0" w:color="auto"/>
              <w:bottom w:val="single" w:sz="8" w:space="0" w:color="auto"/>
            </w:tcBorders>
            <w:vAlign w:val="center"/>
          </w:tcPr>
          <w:p w:rsidR="00A356BB" w:rsidRPr="00655781" w:rsidRDefault="00A356BB" w:rsidP="0096754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4A6F43">
              <w:rPr>
                <w:b/>
                <w:bCs/>
                <w:rtl/>
                <w:lang w:eastAsia="en-US"/>
              </w:rPr>
              <w:t>ציון מבדק זכויות עובדים</w:t>
            </w:r>
            <w:r w:rsidRPr="004A6F43">
              <w:rPr>
                <w:rFonts w:hint="cs"/>
                <w:b/>
                <w:bCs/>
                <w:rtl/>
                <w:lang w:eastAsia="en-US"/>
              </w:rPr>
              <w:t xml:space="preserve"> </w:t>
            </w:r>
          </w:p>
        </w:tc>
        <w:bookmarkStart w:id="92" w:name="אמות_מידה1"/>
        <w:tc>
          <w:tcPr>
            <w:tcW w:w="1007" w:type="pct"/>
            <w:tcBorders>
              <w:top w:val="single" w:sz="18" w:space="0" w:color="auto"/>
              <w:bottom w:val="single" w:sz="8" w:space="0" w:color="auto"/>
              <w:right w:val="single" w:sz="12" w:space="0" w:color="auto"/>
            </w:tcBorders>
            <w:vAlign w:val="center"/>
          </w:tcPr>
          <w:p w:rsidR="00A356BB" w:rsidRPr="00C02EB8" w:rsidDel="00227D3B" w:rsidRDefault="00A356BB" w:rsidP="006C0C87">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tl/>
                <w:lang w:eastAsia="en-US"/>
              </w:rPr>
              <w:fldChar w:fldCharType="begin">
                <w:ffData>
                  <w:name w:val="Text4"/>
                  <w:enabled/>
                  <w:calcOnExit w:val="0"/>
                  <w:textInput>
                    <w:default w:val="20"/>
                  </w:textInput>
                </w:ffData>
              </w:fldChar>
            </w:r>
            <w:bookmarkStart w:id="93" w:name="Text4"/>
            <w:r>
              <w:rPr>
                <w:rtl/>
                <w:lang w:eastAsia="en-US"/>
              </w:rPr>
              <w:instrText xml:space="preserve"> </w:instrText>
            </w:r>
            <w:r>
              <w:rPr>
                <w:lang w:eastAsia="en-US"/>
              </w:rPr>
              <w:instrText>FORMTEXT</w:instrText>
            </w:r>
            <w:r>
              <w:rPr>
                <w:rtl/>
                <w:lang w:eastAsia="en-US"/>
              </w:rPr>
              <w:instrText xml:space="preserve"> </w:instrText>
            </w:r>
            <w:r>
              <w:rPr>
                <w:rtl/>
                <w:lang w:eastAsia="en-US"/>
              </w:rPr>
            </w:r>
            <w:r>
              <w:rPr>
                <w:rtl/>
                <w:lang w:eastAsia="en-US"/>
              </w:rPr>
              <w:fldChar w:fldCharType="separate"/>
            </w:r>
            <w:r w:rsidR="00C87DB8">
              <w:rPr>
                <w:noProof/>
                <w:rtl/>
                <w:lang w:eastAsia="en-US"/>
              </w:rPr>
              <w:t>20</w:t>
            </w:r>
            <w:r>
              <w:rPr>
                <w:rtl/>
                <w:lang w:eastAsia="en-US"/>
              </w:rPr>
              <w:fldChar w:fldCharType="end"/>
            </w:r>
            <w:bookmarkEnd w:id="92"/>
            <w:bookmarkEnd w:id="93"/>
          </w:p>
        </w:tc>
        <w:tc>
          <w:tcPr>
            <w:tcW w:w="1007" w:type="pct"/>
            <w:tcBorders>
              <w:top w:val="single" w:sz="18" w:space="0" w:color="auto"/>
              <w:bottom w:val="single" w:sz="8" w:space="0" w:color="auto"/>
              <w:right w:val="single" w:sz="12" w:space="0" w:color="auto"/>
            </w:tcBorders>
            <w:vAlign w:val="center"/>
          </w:tcPr>
          <w:p w:rsidR="00A356BB" w:rsidRDefault="006C0C87" w:rsidP="0096754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0</w:t>
            </w:r>
          </w:p>
        </w:tc>
      </w:tr>
      <w:tr w:rsidR="00A356BB" w:rsidRPr="00655781" w:rsidTr="00934B0A">
        <w:trPr>
          <w:jc w:val="right"/>
        </w:trPr>
        <w:tc>
          <w:tcPr>
            <w:tcW w:w="2986" w:type="pct"/>
            <w:tcBorders>
              <w:top w:val="single" w:sz="8" w:space="0" w:color="auto"/>
              <w:left w:val="single" w:sz="18" w:space="0" w:color="auto"/>
              <w:bottom w:val="single" w:sz="8" w:space="0" w:color="auto"/>
            </w:tcBorders>
            <w:vAlign w:val="center"/>
          </w:tcPr>
          <w:p w:rsidR="00A356BB" w:rsidRDefault="00A356BB" w:rsidP="007073C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חוו"ד של הלקוחות הקודמים מהמגזר הציבורי והממלכתי</w:t>
            </w:r>
          </w:p>
          <w:p w:rsidR="00A356BB" w:rsidRDefault="00A356BB" w:rsidP="00AA0B0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Pr>
                <w:rFonts w:asciiTheme="majorBidi" w:hAnsiTheme="majorBidi" w:cstheme="majorBidi" w:hint="cs"/>
                <w:rtl/>
              </w:rPr>
              <w:t xml:space="preserve"> </w:t>
            </w:r>
            <w:r>
              <w:rPr>
                <w:rFonts w:asciiTheme="majorBidi" w:hAnsiTheme="majorBidi" w:cstheme="majorBidi"/>
                <w:rtl/>
              </w:rPr>
              <w:fldChar w:fldCharType="begin"/>
            </w:r>
            <w:r>
              <w:rPr>
                <w:rFonts w:asciiTheme="majorBidi" w:hAnsiTheme="majorBidi" w:cstheme="majorBidi"/>
                <w:rtl/>
              </w:rPr>
              <w:instrText xml:space="preserve"> </w:instrText>
            </w:r>
            <w:r>
              <w:rPr>
                <w:rFonts w:asciiTheme="majorBidi" w:hAnsiTheme="majorBidi" w:cstheme="majorBidi" w:hint="cs"/>
              </w:rPr>
              <w:instrText>REF</w:instrText>
            </w:r>
            <w:r>
              <w:rPr>
                <w:rFonts w:asciiTheme="majorBidi" w:hAnsiTheme="majorBidi" w:cstheme="majorBidi" w:hint="cs"/>
                <w:rtl/>
              </w:rPr>
              <w:instrText xml:space="preserve"> _</w:instrText>
            </w:r>
            <w:r>
              <w:rPr>
                <w:rFonts w:asciiTheme="majorBidi" w:hAnsiTheme="majorBidi" w:cstheme="majorBidi" w:hint="cs"/>
              </w:rPr>
              <w:instrText>Ref379652586 \r \h</w:instrText>
            </w:r>
            <w:r>
              <w:rPr>
                <w:rFonts w:asciiTheme="majorBidi" w:hAnsiTheme="majorBidi" w:cstheme="majorBidi"/>
                <w:rtl/>
              </w:rPr>
              <w:instrText xml:space="preserve"> </w:instrText>
            </w:r>
            <w:r w:rsidR="006C0C87">
              <w:rPr>
                <w:rFonts w:asciiTheme="majorBidi" w:hAnsiTheme="majorBidi" w:cstheme="majorBidi"/>
                <w:rtl/>
              </w:rPr>
              <w:instrText xml:space="preserve"> \* </w:instrText>
            </w:r>
            <w:r w:rsidR="006C0C87">
              <w:rPr>
                <w:rFonts w:asciiTheme="majorBidi" w:hAnsiTheme="majorBidi" w:cstheme="majorBidi"/>
              </w:rPr>
              <w:instrText>MERGEFORMAT</w:instrText>
            </w:r>
            <w:r w:rsidR="006C0C87">
              <w:rPr>
                <w:rFonts w:asciiTheme="majorBidi" w:hAnsiTheme="majorBidi" w:cstheme="majorBidi"/>
                <w:rtl/>
              </w:rPr>
              <w:instrText xml:space="preserve"> </w:instrText>
            </w:r>
            <w:r>
              <w:rPr>
                <w:rFonts w:asciiTheme="majorBidi" w:hAnsiTheme="majorBidi" w:cstheme="majorBidi"/>
                <w:rtl/>
              </w:rPr>
            </w:r>
            <w:r>
              <w:rPr>
                <w:rFonts w:asciiTheme="majorBidi" w:hAnsiTheme="majorBidi" w:cstheme="majorBidi"/>
                <w:rtl/>
              </w:rPr>
              <w:fldChar w:fldCharType="separate"/>
            </w:r>
            <w:r w:rsidR="00C87DB8">
              <w:rPr>
                <w:rFonts w:asciiTheme="majorBidi" w:hAnsiTheme="majorBidi" w:cstheme="majorBidi"/>
                <w:cs/>
              </w:rPr>
              <w:t>‎</w:t>
            </w:r>
            <w:r w:rsidR="00C87DB8">
              <w:rPr>
                <w:rFonts w:asciiTheme="majorBidi" w:hAnsiTheme="majorBidi" w:cstheme="majorBidi"/>
              </w:rPr>
              <w:t>12.6.1</w:t>
            </w:r>
            <w:r>
              <w:rPr>
                <w:rFonts w:asciiTheme="majorBidi" w:hAnsiTheme="majorBidi" w:cstheme="majorBidi"/>
                <w:rtl/>
              </w:rPr>
              <w:fldChar w:fldCharType="end"/>
            </w:r>
            <w:r>
              <w:rPr>
                <w:rFonts w:asciiTheme="majorBidi" w:hAnsiTheme="majorBidi" w:cstheme="majorBidi" w:hint="cs"/>
                <w:rtl/>
              </w:rPr>
              <w:t xml:space="preserve"> </w:t>
            </w:r>
            <w:r>
              <w:rPr>
                <w:rFonts w:hint="cs"/>
                <w:rtl/>
                <w:lang w:eastAsia="en-US"/>
              </w:rPr>
              <w:t>להלן.</w:t>
            </w:r>
          </w:p>
        </w:tc>
        <w:bookmarkStart w:id="94" w:name="אמות_מידה2"/>
        <w:tc>
          <w:tcPr>
            <w:tcW w:w="1007" w:type="pct"/>
            <w:tcBorders>
              <w:top w:val="single" w:sz="8" w:space="0" w:color="auto"/>
              <w:bottom w:val="single" w:sz="8" w:space="0" w:color="auto"/>
              <w:right w:val="single" w:sz="12" w:space="0" w:color="auto"/>
            </w:tcBorders>
            <w:vAlign w:val="center"/>
          </w:tcPr>
          <w:p w:rsidR="00A356BB" w:rsidRDefault="00A356BB" w:rsidP="006C0C87">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tl/>
                <w:lang w:eastAsia="en-US"/>
              </w:rPr>
              <w:fldChar w:fldCharType="begin">
                <w:ffData>
                  <w:name w:val="Text5"/>
                  <w:enabled/>
                  <w:calcOnExit w:val="0"/>
                  <w:textInput>
                    <w:default w:val="5"/>
                  </w:textInput>
                </w:ffData>
              </w:fldChar>
            </w:r>
            <w:r>
              <w:rPr>
                <w:rtl/>
                <w:lang w:eastAsia="en-US"/>
              </w:rPr>
              <w:instrText xml:space="preserve"> </w:instrText>
            </w:r>
            <w:bookmarkStart w:id="95" w:name="Text5"/>
            <w:r>
              <w:rPr>
                <w:lang w:eastAsia="en-US"/>
              </w:rPr>
              <w:instrText>FORMTEXT</w:instrText>
            </w:r>
            <w:r>
              <w:rPr>
                <w:rtl/>
                <w:lang w:eastAsia="en-US"/>
              </w:rPr>
              <w:instrText xml:space="preserve"> </w:instrText>
            </w:r>
            <w:r>
              <w:rPr>
                <w:rtl/>
                <w:lang w:eastAsia="en-US"/>
              </w:rPr>
            </w:r>
            <w:r>
              <w:rPr>
                <w:rtl/>
                <w:lang w:eastAsia="en-US"/>
              </w:rPr>
              <w:fldChar w:fldCharType="separate"/>
            </w:r>
            <w:r w:rsidR="00C87DB8">
              <w:rPr>
                <w:noProof/>
                <w:rtl/>
                <w:lang w:eastAsia="en-US"/>
              </w:rPr>
              <w:t>5</w:t>
            </w:r>
            <w:r>
              <w:rPr>
                <w:rtl/>
                <w:lang w:eastAsia="en-US"/>
              </w:rPr>
              <w:fldChar w:fldCharType="end"/>
            </w:r>
            <w:bookmarkEnd w:id="95"/>
            <w:r>
              <w:rPr>
                <w:rFonts w:hint="cs"/>
                <w:rtl/>
                <w:lang w:eastAsia="en-US"/>
              </w:rPr>
              <w:t xml:space="preserve"> </w:t>
            </w:r>
            <w:bookmarkEnd w:id="94"/>
          </w:p>
        </w:tc>
        <w:tc>
          <w:tcPr>
            <w:tcW w:w="1007" w:type="pct"/>
            <w:tcBorders>
              <w:top w:val="single" w:sz="8" w:space="0" w:color="auto"/>
              <w:bottom w:val="single" w:sz="8" w:space="0" w:color="auto"/>
              <w:right w:val="single" w:sz="12" w:space="0" w:color="auto"/>
            </w:tcBorders>
            <w:vAlign w:val="center"/>
          </w:tcPr>
          <w:p w:rsidR="00A356BB" w:rsidRDefault="006C0C87" w:rsidP="0096754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A356BB" w:rsidRPr="00655781" w:rsidTr="00934B0A">
        <w:trPr>
          <w:jc w:val="right"/>
        </w:trPr>
        <w:tc>
          <w:tcPr>
            <w:tcW w:w="2986" w:type="pct"/>
            <w:tcBorders>
              <w:top w:val="single" w:sz="8" w:space="0" w:color="auto"/>
              <w:left w:val="single" w:sz="18" w:space="0" w:color="auto"/>
              <w:bottom w:val="single" w:sz="8" w:space="0" w:color="auto"/>
            </w:tcBorders>
            <w:vAlign w:val="center"/>
          </w:tcPr>
          <w:p w:rsidR="00A356BB" w:rsidRDefault="006C0C87" w:rsidP="00934B0A">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המציע </w:t>
            </w:r>
            <w:r w:rsidRPr="006C0C87">
              <w:rPr>
                <w:rFonts w:hint="cs"/>
                <w:b/>
                <w:bCs/>
                <w:rtl/>
                <w:lang w:eastAsia="en-US"/>
              </w:rPr>
              <w:t>העסיק מנהל משימה אבטחת שר במה</w:t>
            </w:r>
            <w:r>
              <w:rPr>
                <w:rFonts w:hint="cs"/>
                <w:b/>
                <w:bCs/>
                <w:rtl/>
                <w:lang w:eastAsia="en-US"/>
              </w:rPr>
              <w:t xml:space="preserve">לך השנים </w:t>
            </w:r>
            <w:r w:rsidRPr="006C0C87">
              <w:rPr>
                <w:rFonts w:hint="cs"/>
                <w:b/>
                <w:bCs/>
                <w:rtl/>
                <w:lang w:eastAsia="en-US"/>
              </w:rPr>
              <w:t>2009-2013</w:t>
            </w:r>
          </w:p>
        </w:tc>
        <w:tc>
          <w:tcPr>
            <w:tcW w:w="1007" w:type="pct"/>
            <w:tcBorders>
              <w:top w:val="single" w:sz="8" w:space="0" w:color="auto"/>
              <w:bottom w:val="single" w:sz="8" w:space="0" w:color="auto"/>
              <w:right w:val="single" w:sz="12" w:space="0" w:color="auto"/>
            </w:tcBorders>
            <w:vAlign w:val="center"/>
          </w:tcPr>
          <w:p w:rsidR="00A356BB" w:rsidRDefault="006C0C87" w:rsidP="006C0C87">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p>
        </w:tc>
        <w:tc>
          <w:tcPr>
            <w:tcW w:w="1007" w:type="pct"/>
            <w:tcBorders>
              <w:top w:val="single" w:sz="8" w:space="0" w:color="auto"/>
              <w:bottom w:val="single" w:sz="8" w:space="0" w:color="auto"/>
              <w:right w:val="single" w:sz="12" w:space="0" w:color="auto"/>
            </w:tcBorders>
            <w:vAlign w:val="center"/>
          </w:tcPr>
          <w:p w:rsidR="00A356BB" w:rsidRDefault="006C0C87" w:rsidP="0096754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A356BB" w:rsidRPr="00655781" w:rsidTr="00934B0A">
        <w:trPr>
          <w:jc w:val="right"/>
        </w:trPr>
        <w:tc>
          <w:tcPr>
            <w:tcW w:w="2986" w:type="pct"/>
            <w:tcBorders>
              <w:top w:val="single" w:sz="8" w:space="0" w:color="auto"/>
              <w:left w:val="single" w:sz="18" w:space="0" w:color="auto"/>
              <w:bottom w:val="single" w:sz="8" w:space="0" w:color="auto"/>
            </w:tcBorders>
            <w:vAlign w:val="center"/>
          </w:tcPr>
          <w:p w:rsidR="00A356BB" w:rsidRDefault="006C51C2" w:rsidP="006C51C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שנות </w:t>
            </w:r>
            <w:r w:rsidR="006C0C87">
              <w:rPr>
                <w:rFonts w:hint="cs"/>
                <w:b/>
                <w:bCs/>
                <w:rtl/>
                <w:lang w:eastAsia="en-US"/>
              </w:rPr>
              <w:t>ניסיון ב</w:t>
            </w:r>
            <w:r w:rsidR="006C0C87" w:rsidRPr="006C0C87">
              <w:rPr>
                <w:rFonts w:hint="cs"/>
                <w:b/>
                <w:bCs/>
                <w:rtl/>
                <w:lang w:eastAsia="en-US"/>
              </w:rPr>
              <w:t xml:space="preserve">הפעלת פרויקט לאבטחת אישים </w:t>
            </w:r>
            <w:r w:rsidR="006C0C87">
              <w:rPr>
                <w:rFonts w:hint="cs"/>
                <w:b/>
                <w:bCs/>
                <w:rtl/>
                <w:lang w:eastAsia="en-US"/>
              </w:rPr>
              <w:t xml:space="preserve">במגזר הציבורי והממלכתי </w:t>
            </w:r>
            <w:r w:rsidRPr="006C51C2">
              <w:rPr>
                <w:rFonts w:hint="cs"/>
                <w:b/>
                <w:bCs/>
                <w:rtl/>
                <w:lang w:eastAsia="en-US"/>
              </w:rPr>
              <w:t>במהלך השנים 2009-2013</w:t>
            </w:r>
            <w:r w:rsidR="006C0C87" w:rsidRPr="006C0C87">
              <w:rPr>
                <w:rFonts w:hint="cs"/>
                <w:b/>
                <w:bCs/>
                <w:rtl/>
                <w:lang w:eastAsia="en-US"/>
              </w:rPr>
              <w:t xml:space="preserve"> </w:t>
            </w:r>
          </w:p>
          <w:p w:rsidR="006C51C2" w:rsidRPr="006C51C2" w:rsidRDefault="006C51C2" w:rsidP="00931DC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C51C2">
              <w:rPr>
                <w:rFonts w:hint="cs"/>
                <w:rtl/>
                <w:lang w:eastAsia="en-US"/>
              </w:rPr>
              <w:t xml:space="preserve">ראה 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Ref393382053 \n \h</w:instrText>
            </w:r>
            <w:r>
              <w:rPr>
                <w:rtl/>
                <w:lang w:eastAsia="en-US"/>
              </w:rPr>
              <w:instrText xml:space="preserve"> </w:instrText>
            </w:r>
            <w:r>
              <w:rPr>
                <w:rtl/>
                <w:lang w:eastAsia="en-US"/>
              </w:rPr>
            </w:r>
            <w:r>
              <w:rPr>
                <w:rtl/>
                <w:lang w:eastAsia="en-US"/>
              </w:rPr>
              <w:fldChar w:fldCharType="separate"/>
            </w:r>
            <w:r w:rsidR="00C87DB8">
              <w:rPr>
                <w:cs/>
                <w:lang w:eastAsia="en-US"/>
              </w:rPr>
              <w:t>‎</w:t>
            </w:r>
            <w:r w:rsidR="00C87DB8">
              <w:rPr>
                <w:lang w:eastAsia="en-US"/>
              </w:rPr>
              <w:t>12.6.2</w:t>
            </w:r>
            <w:r>
              <w:rPr>
                <w:rtl/>
                <w:lang w:eastAsia="en-US"/>
              </w:rPr>
              <w:fldChar w:fldCharType="end"/>
            </w:r>
            <w:r>
              <w:rPr>
                <w:rFonts w:hint="cs"/>
                <w:rtl/>
                <w:lang w:eastAsia="en-US"/>
              </w:rPr>
              <w:t xml:space="preserve"> </w:t>
            </w:r>
            <w:r w:rsidRPr="006C51C2">
              <w:rPr>
                <w:rFonts w:hint="cs"/>
                <w:rtl/>
                <w:lang w:eastAsia="en-US"/>
              </w:rPr>
              <w:t>להלן</w:t>
            </w:r>
          </w:p>
        </w:tc>
        <w:tc>
          <w:tcPr>
            <w:tcW w:w="1007" w:type="pct"/>
            <w:tcBorders>
              <w:top w:val="single" w:sz="8" w:space="0" w:color="auto"/>
              <w:bottom w:val="single" w:sz="8" w:space="0" w:color="auto"/>
              <w:right w:val="single" w:sz="12" w:space="0" w:color="auto"/>
            </w:tcBorders>
            <w:vAlign w:val="center"/>
          </w:tcPr>
          <w:p w:rsidR="00A356BB" w:rsidRDefault="006C0C87" w:rsidP="006C0C87">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p>
        </w:tc>
        <w:tc>
          <w:tcPr>
            <w:tcW w:w="1007" w:type="pct"/>
            <w:tcBorders>
              <w:top w:val="single" w:sz="8" w:space="0" w:color="auto"/>
              <w:bottom w:val="single" w:sz="8" w:space="0" w:color="auto"/>
              <w:right w:val="single" w:sz="12" w:space="0" w:color="auto"/>
            </w:tcBorders>
            <w:vAlign w:val="center"/>
          </w:tcPr>
          <w:p w:rsidR="00A356BB" w:rsidRDefault="006C0C87" w:rsidP="0096754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A356BB" w:rsidRPr="00655781" w:rsidTr="00934B0A">
        <w:trPr>
          <w:jc w:val="right"/>
        </w:trPr>
        <w:tc>
          <w:tcPr>
            <w:tcW w:w="2986" w:type="pct"/>
            <w:tcBorders>
              <w:top w:val="single" w:sz="8" w:space="0" w:color="auto"/>
              <w:left w:val="single" w:sz="18" w:space="0" w:color="auto"/>
              <w:bottom w:val="single" w:sz="8" w:space="0" w:color="auto"/>
            </w:tcBorders>
            <w:vAlign w:val="center"/>
          </w:tcPr>
          <w:p w:rsidR="00A356BB" w:rsidRDefault="00A05A54" w:rsidP="001E0E8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מספר </w:t>
            </w:r>
            <w:r w:rsidR="006C0C87" w:rsidRPr="006C0C87">
              <w:rPr>
                <w:rFonts w:hint="cs"/>
                <w:b/>
                <w:bCs/>
                <w:rtl/>
                <w:lang w:eastAsia="en-US"/>
              </w:rPr>
              <w:t>פ</w:t>
            </w:r>
            <w:r w:rsidR="006C0C87">
              <w:rPr>
                <w:rFonts w:hint="cs"/>
                <w:b/>
                <w:bCs/>
                <w:rtl/>
                <w:lang w:eastAsia="en-US"/>
              </w:rPr>
              <w:t xml:space="preserve">רויקטים במגזר הציבורי </w:t>
            </w:r>
            <w:r w:rsidR="001E0E85" w:rsidRPr="001E0E85">
              <w:rPr>
                <w:rFonts w:hint="cs"/>
                <w:b/>
                <w:bCs/>
                <w:rtl/>
                <w:lang w:eastAsia="en-US"/>
              </w:rPr>
              <w:t xml:space="preserve">והממלכתי </w:t>
            </w:r>
            <w:r w:rsidR="006C0C87" w:rsidRPr="006C0C87">
              <w:rPr>
                <w:rFonts w:hint="cs"/>
                <w:b/>
                <w:bCs/>
                <w:rtl/>
                <w:lang w:eastAsia="en-US"/>
              </w:rPr>
              <w:t xml:space="preserve">ברמת </w:t>
            </w:r>
            <w:r w:rsidR="006C0C87">
              <w:rPr>
                <w:rFonts w:hint="cs"/>
                <w:b/>
                <w:bCs/>
                <w:rtl/>
                <w:lang w:eastAsia="en-US"/>
              </w:rPr>
              <w:t xml:space="preserve">מאבטח </w:t>
            </w:r>
            <w:r w:rsidR="001E0E85">
              <w:rPr>
                <w:rFonts w:hint="cs"/>
                <w:b/>
                <w:bCs/>
                <w:rtl/>
                <w:lang w:eastAsia="en-US"/>
              </w:rPr>
              <w:t xml:space="preserve">מתקדם ב' </w:t>
            </w:r>
            <w:r w:rsidR="006C0C87" w:rsidRPr="00934B0A">
              <w:rPr>
                <w:rFonts w:hint="cs"/>
                <w:b/>
                <w:bCs/>
                <w:u w:val="single"/>
                <w:rtl/>
                <w:lang w:eastAsia="en-US"/>
              </w:rPr>
              <w:t>במועד פרסום המכרז</w:t>
            </w:r>
            <w:r w:rsidR="00934B0A">
              <w:rPr>
                <w:rFonts w:hint="cs"/>
                <w:b/>
                <w:bCs/>
                <w:rtl/>
                <w:lang w:eastAsia="en-US"/>
              </w:rPr>
              <w:t xml:space="preserve"> </w:t>
            </w:r>
            <w:r w:rsidR="00934B0A" w:rsidRPr="00934B0A">
              <w:rPr>
                <w:rFonts w:hint="cs"/>
                <w:rtl/>
                <w:lang w:eastAsia="en-US"/>
              </w:rPr>
              <w:t xml:space="preserve">ראה סעיף </w:t>
            </w:r>
            <w:r w:rsidR="00934B0A" w:rsidRPr="00934B0A">
              <w:rPr>
                <w:rtl/>
                <w:lang w:eastAsia="en-US"/>
              </w:rPr>
              <w:fldChar w:fldCharType="begin"/>
            </w:r>
            <w:r w:rsidR="00934B0A" w:rsidRPr="00934B0A">
              <w:rPr>
                <w:rtl/>
                <w:lang w:eastAsia="en-US"/>
              </w:rPr>
              <w:instrText xml:space="preserve"> </w:instrText>
            </w:r>
            <w:r w:rsidR="00934B0A" w:rsidRPr="00934B0A">
              <w:rPr>
                <w:rFonts w:hint="cs"/>
                <w:lang w:eastAsia="en-US"/>
              </w:rPr>
              <w:instrText>REF</w:instrText>
            </w:r>
            <w:r w:rsidR="00934B0A" w:rsidRPr="00934B0A">
              <w:rPr>
                <w:rFonts w:hint="cs"/>
                <w:rtl/>
                <w:lang w:eastAsia="en-US"/>
              </w:rPr>
              <w:instrText xml:space="preserve"> _</w:instrText>
            </w:r>
            <w:r w:rsidR="00934B0A" w:rsidRPr="00934B0A">
              <w:rPr>
                <w:rFonts w:hint="cs"/>
                <w:lang w:eastAsia="en-US"/>
              </w:rPr>
              <w:instrText>Ref393381330 \n \h</w:instrText>
            </w:r>
            <w:r w:rsidR="00934B0A" w:rsidRPr="00934B0A">
              <w:rPr>
                <w:rtl/>
                <w:lang w:eastAsia="en-US"/>
              </w:rPr>
              <w:instrText xml:space="preserve"> </w:instrText>
            </w:r>
            <w:r w:rsidR="00934B0A">
              <w:rPr>
                <w:rtl/>
                <w:lang w:eastAsia="en-US"/>
              </w:rPr>
              <w:instrText xml:space="preserve"> \* </w:instrText>
            </w:r>
            <w:r w:rsidR="00934B0A">
              <w:rPr>
                <w:lang w:eastAsia="en-US"/>
              </w:rPr>
              <w:instrText>MERGEFORMAT</w:instrText>
            </w:r>
            <w:r w:rsidR="00934B0A">
              <w:rPr>
                <w:rtl/>
                <w:lang w:eastAsia="en-US"/>
              </w:rPr>
              <w:instrText xml:space="preserve"> </w:instrText>
            </w:r>
            <w:r w:rsidR="00934B0A" w:rsidRPr="00934B0A">
              <w:rPr>
                <w:rtl/>
                <w:lang w:eastAsia="en-US"/>
              </w:rPr>
            </w:r>
            <w:r w:rsidR="00934B0A" w:rsidRPr="00934B0A">
              <w:rPr>
                <w:rtl/>
                <w:lang w:eastAsia="en-US"/>
              </w:rPr>
              <w:fldChar w:fldCharType="separate"/>
            </w:r>
            <w:r w:rsidR="00C87DB8">
              <w:rPr>
                <w:cs/>
                <w:lang w:eastAsia="en-US"/>
              </w:rPr>
              <w:t>‎</w:t>
            </w:r>
            <w:r w:rsidR="00C87DB8">
              <w:rPr>
                <w:lang w:eastAsia="en-US"/>
              </w:rPr>
              <w:t>12.6.3</w:t>
            </w:r>
            <w:r w:rsidR="00934B0A" w:rsidRPr="00934B0A">
              <w:rPr>
                <w:rtl/>
                <w:lang w:eastAsia="en-US"/>
              </w:rPr>
              <w:fldChar w:fldCharType="end"/>
            </w:r>
            <w:r w:rsidR="00934B0A" w:rsidRPr="00934B0A">
              <w:rPr>
                <w:rFonts w:hint="cs"/>
                <w:rtl/>
                <w:lang w:eastAsia="en-US"/>
              </w:rPr>
              <w:t xml:space="preserve"> להלן</w:t>
            </w:r>
          </w:p>
        </w:tc>
        <w:tc>
          <w:tcPr>
            <w:tcW w:w="1007" w:type="pct"/>
            <w:tcBorders>
              <w:top w:val="single" w:sz="8" w:space="0" w:color="auto"/>
              <w:bottom w:val="single" w:sz="8" w:space="0" w:color="auto"/>
              <w:right w:val="single" w:sz="12" w:space="0" w:color="auto"/>
            </w:tcBorders>
            <w:vAlign w:val="center"/>
          </w:tcPr>
          <w:p w:rsidR="00A356BB" w:rsidRDefault="006C0C87" w:rsidP="006C0C87">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p>
        </w:tc>
        <w:tc>
          <w:tcPr>
            <w:tcW w:w="1007" w:type="pct"/>
            <w:tcBorders>
              <w:top w:val="single" w:sz="8" w:space="0" w:color="auto"/>
              <w:bottom w:val="single" w:sz="8" w:space="0" w:color="auto"/>
              <w:right w:val="single" w:sz="12" w:space="0" w:color="auto"/>
            </w:tcBorders>
            <w:vAlign w:val="center"/>
          </w:tcPr>
          <w:p w:rsidR="00A356BB" w:rsidRDefault="006C0C87" w:rsidP="0096754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A356BB" w:rsidRPr="00655781" w:rsidTr="00934B0A">
        <w:trPr>
          <w:trHeight w:val="450"/>
          <w:jc w:val="right"/>
        </w:trPr>
        <w:tc>
          <w:tcPr>
            <w:tcW w:w="2986" w:type="pct"/>
            <w:tcBorders>
              <w:top w:val="single" w:sz="18" w:space="0" w:color="auto"/>
              <w:left w:val="single" w:sz="18" w:space="0" w:color="auto"/>
              <w:bottom w:val="single" w:sz="18" w:space="0" w:color="auto"/>
            </w:tcBorders>
            <w:vAlign w:val="center"/>
          </w:tcPr>
          <w:p w:rsidR="00A356BB" w:rsidRPr="00655781" w:rsidRDefault="00A356BB" w:rsidP="00263FE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 </w:t>
            </w:r>
          </w:p>
        </w:tc>
        <w:tc>
          <w:tcPr>
            <w:tcW w:w="1007" w:type="pct"/>
            <w:tcBorders>
              <w:top w:val="single" w:sz="18" w:space="0" w:color="auto"/>
              <w:bottom w:val="single" w:sz="18" w:space="0" w:color="auto"/>
              <w:right w:val="single" w:sz="12" w:space="0" w:color="auto"/>
            </w:tcBorders>
            <w:vAlign w:val="center"/>
          </w:tcPr>
          <w:p w:rsidR="00A356BB" w:rsidRPr="00F9319A" w:rsidRDefault="006C0C87" w:rsidP="006C0C87">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40</w:t>
            </w:r>
          </w:p>
        </w:tc>
        <w:tc>
          <w:tcPr>
            <w:tcW w:w="1007" w:type="pct"/>
            <w:tcBorders>
              <w:top w:val="single" w:sz="18" w:space="0" w:color="auto"/>
              <w:bottom w:val="single" w:sz="18" w:space="0" w:color="auto"/>
              <w:right w:val="single" w:sz="12" w:space="0" w:color="auto"/>
            </w:tcBorders>
            <w:vAlign w:val="center"/>
          </w:tcPr>
          <w:p w:rsidR="00A356BB" w:rsidRDefault="006C0C87" w:rsidP="0096754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40</w:t>
            </w:r>
          </w:p>
        </w:tc>
      </w:tr>
    </w:tbl>
    <w:p w:rsidR="00761970" w:rsidRPr="00761970" w:rsidRDefault="00761970" w:rsidP="00761970">
      <w:pPr>
        <w:ind w:left="1842"/>
        <w:rPr>
          <w:rFonts w:ascii="David" w:hAnsi="David"/>
          <w:b/>
          <w:bCs/>
          <w:u w:val="single"/>
          <w:lang w:eastAsia="en-US"/>
        </w:rPr>
      </w:pPr>
      <w:bookmarkStart w:id="96" w:name="_Ref360663048"/>
      <w:bookmarkStart w:id="97" w:name="_Ref373852581"/>
    </w:p>
    <w:p w:rsidR="00882BF5" w:rsidRDefault="003542A8" w:rsidP="001E0E85">
      <w:pPr>
        <w:numPr>
          <w:ilvl w:val="2"/>
          <w:numId w:val="7"/>
        </w:numPr>
        <w:spacing w:before="120"/>
        <w:ind w:left="1843" w:hanging="709"/>
        <w:rPr>
          <w:rFonts w:ascii="David" w:hAnsi="David"/>
          <w:b/>
          <w:bCs/>
          <w:u w:val="single"/>
          <w:lang w:eastAsia="en-US"/>
        </w:rPr>
      </w:pPr>
      <w:bookmarkStart w:id="98" w:name="_Ref379652586"/>
      <w:bookmarkStart w:id="99" w:name="_Ref275342773"/>
      <w:bookmarkEnd w:id="96"/>
      <w:bookmarkEnd w:id="97"/>
      <w:r w:rsidRPr="003542A8">
        <w:rPr>
          <w:rFonts w:ascii="David" w:hAnsi="David" w:hint="cs"/>
          <w:b/>
          <w:bCs/>
          <w:u w:val="single"/>
          <w:rtl/>
          <w:lang w:eastAsia="en-US"/>
        </w:rPr>
        <w:t>חוו"ד של הלקוחות הקודמים מה</w:t>
      </w:r>
      <w:r w:rsidR="00C869EA">
        <w:rPr>
          <w:rFonts w:ascii="David" w:hAnsi="David" w:hint="cs"/>
          <w:b/>
          <w:bCs/>
          <w:u w:val="single"/>
          <w:rtl/>
          <w:lang w:eastAsia="en-US"/>
        </w:rPr>
        <w:t>מגזר הציבורי והממלכתי</w:t>
      </w:r>
      <w:r w:rsidRPr="003542A8">
        <w:rPr>
          <w:rFonts w:ascii="David" w:hAnsi="David" w:hint="cs"/>
          <w:b/>
          <w:bCs/>
          <w:u w:val="single"/>
          <w:rtl/>
          <w:lang w:eastAsia="en-US"/>
        </w:rPr>
        <w:t xml:space="preserve"> </w:t>
      </w:r>
      <w:r w:rsidR="00882BF5">
        <w:rPr>
          <w:rFonts w:ascii="David" w:hAnsi="David" w:hint="cs"/>
          <w:b/>
          <w:bCs/>
          <w:u w:val="single"/>
          <w:rtl/>
          <w:lang w:eastAsia="en-US"/>
        </w:rPr>
        <w:t>:</w:t>
      </w:r>
      <w:bookmarkEnd w:id="98"/>
    </w:p>
    <w:p w:rsidR="003542A8" w:rsidRPr="003542A8" w:rsidRDefault="003542A8" w:rsidP="000B0D23">
      <w:pPr>
        <w:numPr>
          <w:ilvl w:val="3"/>
          <w:numId w:val="7"/>
        </w:numPr>
        <w:ind w:left="2693" w:hanging="851"/>
      </w:pPr>
      <w:bookmarkStart w:id="100" w:name="_Ref385438571"/>
      <w:r>
        <w:rPr>
          <w:rFonts w:hint="cs"/>
          <w:rtl/>
        </w:rPr>
        <w:t xml:space="preserve">בשלב זה ייצור קשר המזמין עם לא פחות משלושה גופים </w:t>
      </w:r>
      <w:r w:rsidRPr="003542A8">
        <w:rPr>
          <w:rFonts w:hint="cs"/>
          <w:rtl/>
        </w:rPr>
        <w:t>מה</w:t>
      </w:r>
      <w:r w:rsidR="00C869EA">
        <w:rPr>
          <w:rFonts w:hint="cs"/>
          <w:rtl/>
        </w:rPr>
        <w:t>מגזר הציבורי והממלכתי</w:t>
      </w:r>
      <w:r w:rsidRPr="003542A8">
        <w:rPr>
          <w:rFonts w:hint="cs"/>
          <w:rtl/>
        </w:rPr>
        <w:t xml:space="preserve"> </w:t>
      </w:r>
      <w:r>
        <w:rPr>
          <w:rFonts w:hint="cs"/>
          <w:rtl/>
        </w:rPr>
        <w:t xml:space="preserve">אשר צוינו בהצעתו של המציע ואשר להם סיפק המציע </w:t>
      </w:r>
      <w:r w:rsidR="00B1108A">
        <w:fldChar w:fldCharType="begin"/>
      </w:r>
      <w:r w:rsidR="00B1108A">
        <w:instrText xml:space="preserve"> REF </w:instrText>
      </w:r>
      <w:r w:rsidR="00B1108A">
        <w:rPr>
          <w:rtl/>
        </w:rPr>
        <w:instrText>שירות_קצר</w:instrText>
      </w:r>
      <w:r w:rsidR="00B1108A">
        <w:instrText xml:space="preserve"> \h  \* MERGEFORMAT </w:instrText>
      </w:r>
      <w:r w:rsidR="00B1108A">
        <w:fldChar w:fldCharType="separate"/>
      </w:r>
      <w:r w:rsidR="00C87DB8" w:rsidRPr="00C87DB8">
        <w:rPr>
          <w:rFonts w:hint="cs"/>
          <w:rtl/>
        </w:rPr>
        <w:t xml:space="preserve">שירותי אבטחה </w:t>
      </w:r>
      <w:r w:rsidR="00B1108A">
        <w:fldChar w:fldCharType="end"/>
      </w:r>
      <w:r>
        <w:rPr>
          <w:rFonts w:hint="cs"/>
          <w:rtl/>
        </w:rPr>
        <w:t xml:space="preserve">. </w:t>
      </w:r>
      <w:bookmarkEnd w:id="100"/>
    </w:p>
    <w:p w:rsidR="0037387C" w:rsidRDefault="0037387C" w:rsidP="000B0D23">
      <w:pPr>
        <w:numPr>
          <w:ilvl w:val="3"/>
          <w:numId w:val="7"/>
        </w:numPr>
        <w:ind w:left="2693" w:hanging="851"/>
      </w:pPr>
      <w:r w:rsidRPr="0037387C">
        <w:rPr>
          <w:rFonts w:hint="cs"/>
          <w:rtl/>
        </w:rPr>
        <w:t xml:space="preserve">המשרד שומר לעצמו את הזכות לפי שיקול דעתו, לפנות גם לגופים ציבוריים המקבלים שירותים מהמציע, גם אם פרטיהם לא נמסרו על ידי המציע. </w:t>
      </w:r>
    </w:p>
    <w:p w:rsidR="0037387C" w:rsidRDefault="0037387C" w:rsidP="000B0D23">
      <w:pPr>
        <w:numPr>
          <w:ilvl w:val="3"/>
          <w:numId w:val="7"/>
        </w:numPr>
        <w:ind w:left="2693" w:hanging="851"/>
      </w:pPr>
      <w:r w:rsidRPr="0037387C">
        <w:rPr>
          <w:rtl/>
        </w:rPr>
        <w:t xml:space="preserve">היה ופנה המזמין ליחידות </w:t>
      </w:r>
      <w:r>
        <w:rPr>
          <w:rFonts w:hint="cs"/>
          <w:rtl/>
        </w:rPr>
        <w:t>ה</w:t>
      </w:r>
      <w:r w:rsidRPr="0037387C">
        <w:rPr>
          <w:rtl/>
        </w:rPr>
        <w:t xml:space="preserve">משרד בבדיקת שביעות הרצון תקבל תשובת גופי </w:t>
      </w:r>
      <w:r>
        <w:rPr>
          <w:rFonts w:hint="cs"/>
          <w:rtl/>
        </w:rPr>
        <w:t>ה</w:t>
      </w:r>
      <w:r w:rsidRPr="0037387C">
        <w:rPr>
          <w:rtl/>
        </w:rPr>
        <w:t>משרד משקל כפול בבדיקת שביעות הרצון ביחס למשקלם של גופים אחרים.</w:t>
      </w:r>
    </w:p>
    <w:tbl>
      <w:tblPr>
        <w:bidiVisual/>
        <w:tblW w:w="7325" w:type="dxa"/>
        <w:jc w:val="righ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732"/>
        <w:gridCol w:w="1593"/>
      </w:tblGrid>
      <w:tr w:rsidR="0037387C" w:rsidRPr="0037387C" w:rsidTr="006C51C2">
        <w:trPr>
          <w:jc w:val="right"/>
        </w:trPr>
        <w:tc>
          <w:tcPr>
            <w:tcW w:w="5732" w:type="dxa"/>
            <w:tcBorders>
              <w:top w:val="single" w:sz="18" w:space="0" w:color="auto"/>
              <w:left w:val="single" w:sz="12" w:space="0" w:color="auto"/>
              <w:bottom w:val="single" w:sz="12" w:space="0" w:color="auto"/>
              <w:right w:val="single" w:sz="12" w:space="0" w:color="auto"/>
            </w:tcBorders>
            <w:hideMark/>
          </w:tcPr>
          <w:p w:rsidR="0037387C" w:rsidRPr="0037387C" w:rsidRDefault="0037387C" w:rsidP="0037387C">
            <w:pPr>
              <w:overflowPunct/>
              <w:autoSpaceDE/>
              <w:autoSpaceDN/>
              <w:adjustRightInd/>
              <w:spacing w:line="240" w:lineRule="auto"/>
              <w:jc w:val="left"/>
              <w:textAlignment w:val="auto"/>
              <w:rPr>
                <w:b/>
                <w:bCs/>
              </w:rPr>
            </w:pPr>
            <w:r w:rsidRPr="0037387C">
              <w:rPr>
                <w:rFonts w:hint="cs"/>
                <w:b/>
                <w:bCs/>
                <w:rtl/>
              </w:rPr>
              <w:t>קריטריונים להערכת איכות מתן השירות ומשקלם</w:t>
            </w:r>
          </w:p>
        </w:tc>
        <w:tc>
          <w:tcPr>
            <w:tcW w:w="1593" w:type="dxa"/>
            <w:tcBorders>
              <w:top w:val="single" w:sz="18" w:space="0" w:color="auto"/>
              <w:left w:val="single" w:sz="12" w:space="0" w:color="auto"/>
              <w:bottom w:val="single" w:sz="12" w:space="0" w:color="auto"/>
              <w:right w:val="single" w:sz="12" w:space="0" w:color="auto"/>
            </w:tcBorders>
            <w:hideMark/>
          </w:tcPr>
          <w:p w:rsidR="0037387C" w:rsidRPr="0037387C" w:rsidRDefault="0037387C" w:rsidP="0037387C">
            <w:pPr>
              <w:overflowPunct/>
              <w:autoSpaceDE/>
              <w:autoSpaceDN/>
              <w:adjustRightInd/>
              <w:spacing w:line="240" w:lineRule="auto"/>
              <w:jc w:val="left"/>
              <w:textAlignment w:val="auto"/>
              <w:rPr>
                <w:b/>
                <w:bCs/>
                <w:rtl/>
              </w:rPr>
            </w:pPr>
            <w:r>
              <w:rPr>
                <w:rFonts w:hint="cs"/>
                <w:b/>
                <w:bCs/>
                <w:rtl/>
              </w:rPr>
              <w:t>ציון מ-1  עד 10</w:t>
            </w:r>
          </w:p>
        </w:tc>
      </w:tr>
      <w:tr w:rsidR="0037387C" w:rsidRPr="0037387C" w:rsidTr="006C51C2">
        <w:trPr>
          <w:jc w:val="right"/>
        </w:trPr>
        <w:tc>
          <w:tcPr>
            <w:tcW w:w="5732" w:type="dxa"/>
            <w:tcBorders>
              <w:top w:val="single" w:sz="4" w:space="0" w:color="auto"/>
              <w:left w:val="single" w:sz="12" w:space="0" w:color="auto"/>
              <w:bottom w:val="single" w:sz="4" w:space="0" w:color="auto"/>
              <w:right w:val="single" w:sz="12" w:space="0" w:color="auto"/>
            </w:tcBorders>
            <w:hideMark/>
          </w:tcPr>
          <w:p w:rsidR="0037387C" w:rsidRPr="0037387C" w:rsidRDefault="0037387C" w:rsidP="0037387C">
            <w:pPr>
              <w:overflowPunct/>
              <w:autoSpaceDE/>
              <w:autoSpaceDN/>
              <w:adjustRightInd/>
              <w:spacing w:line="240" w:lineRule="auto"/>
              <w:jc w:val="left"/>
              <w:textAlignment w:val="auto"/>
              <w:rPr>
                <w:rtl/>
              </w:rPr>
            </w:pPr>
            <w:r w:rsidRPr="0037387C">
              <w:rPr>
                <w:rFonts w:hint="cs"/>
                <w:rtl/>
              </w:rPr>
              <w:t xml:space="preserve">הטיפול בתקלות כח אדם (משמעתי, מחלות, חופשות, החלפות וכו') </w:t>
            </w:r>
          </w:p>
        </w:tc>
        <w:tc>
          <w:tcPr>
            <w:tcW w:w="1593" w:type="dxa"/>
            <w:tcBorders>
              <w:top w:val="single" w:sz="4" w:space="0" w:color="auto"/>
              <w:left w:val="single" w:sz="12" w:space="0" w:color="auto"/>
              <w:bottom w:val="single" w:sz="4" w:space="0" w:color="auto"/>
              <w:right w:val="single" w:sz="12" w:space="0" w:color="auto"/>
            </w:tcBorders>
          </w:tcPr>
          <w:p w:rsidR="0037387C" w:rsidRPr="0037387C" w:rsidRDefault="0037387C" w:rsidP="0037387C">
            <w:pPr>
              <w:overflowPunct/>
              <w:autoSpaceDE/>
              <w:autoSpaceDN/>
              <w:adjustRightInd/>
              <w:spacing w:line="240" w:lineRule="auto"/>
              <w:jc w:val="left"/>
              <w:textAlignment w:val="auto"/>
              <w:rPr>
                <w:rtl/>
              </w:rPr>
            </w:pPr>
          </w:p>
        </w:tc>
      </w:tr>
      <w:tr w:rsidR="0037387C" w:rsidRPr="0037387C" w:rsidTr="006C51C2">
        <w:trPr>
          <w:jc w:val="right"/>
        </w:trPr>
        <w:tc>
          <w:tcPr>
            <w:tcW w:w="5732" w:type="dxa"/>
            <w:tcBorders>
              <w:top w:val="single" w:sz="4" w:space="0" w:color="auto"/>
              <w:left w:val="single" w:sz="12" w:space="0" w:color="auto"/>
              <w:bottom w:val="single" w:sz="12" w:space="0" w:color="auto"/>
              <w:right w:val="single" w:sz="12" w:space="0" w:color="auto"/>
            </w:tcBorders>
            <w:hideMark/>
          </w:tcPr>
          <w:p w:rsidR="0037387C" w:rsidRPr="0037387C" w:rsidRDefault="006C51C2" w:rsidP="006C51C2">
            <w:pPr>
              <w:overflowPunct/>
              <w:autoSpaceDE/>
              <w:autoSpaceDN/>
              <w:adjustRightInd/>
              <w:spacing w:line="240" w:lineRule="auto"/>
              <w:jc w:val="left"/>
              <w:textAlignment w:val="auto"/>
              <w:rPr>
                <w:rtl/>
              </w:rPr>
            </w:pPr>
            <w:r w:rsidRPr="006C51C2">
              <w:rPr>
                <w:rFonts w:hint="cs"/>
                <w:rtl/>
              </w:rPr>
              <w:t xml:space="preserve">הטיפול </w:t>
            </w:r>
            <w:r>
              <w:rPr>
                <w:rFonts w:hint="cs"/>
                <w:rtl/>
              </w:rPr>
              <w:t>ב</w:t>
            </w:r>
            <w:r w:rsidR="0037387C" w:rsidRPr="0037387C">
              <w:rPr>
                <w:rFonts w:hint="cs"/>
                <w:rtl/>
              </w:rPr>
              <w:t xml:space="preserve">תקלות בנושא ציוד ואופן הטיפול </w:t>
            </w:r>
          </w:p>
        </w:tc>
        <w:tc>
          <w:tcPr>
            <w:tcW w:w="1593" w:type="dxa"/>
            <w:tcBorders>
              <w:top w:val="single" w:sz="4" w:space="0" w:color="auto"/>
              <w:left w:val="single" w:sz="12" w:space="0" w:color="auto"/>
              <w:bottom w:val="single" w:sz="12" w:space="0" w:color="auto"/>
              <w:right w:val="single" w:sz="12" w:space="0" w:color="auto"/>
            </w:tcBorders>
          </w:tcPr>
          <w:p w:rsidR="0037387C" w:rsidRPr="0037387C" w:rsidRDefault="0037387C" w:rsidP="0037387C">
            <w:pPr>
              <w:overflowPunct/>
              <w:autoSpaceDE/>
              <w:autoSpaceDN/>
              <w:adjustRightInd/>
              <w:spacing w:line="240" w:lineRule="auto"/>
              <w:jc w:val="left"/>
              <w:textAlignment w:val="auto"/>
              <w:rPr>
                <w:b/>
                <w:bCs/>
                <w:rtl/>
              </w:rPr>
            </w:pPr>
          </w:p>
        </w:tc>
      </w:tr>
      <w:tr w:rsidR="0037387C" w:rsidRPr="0037387C" w:rsidTr="006C51C2">
        <w:trPr>
          <w:jc w:val="right"/>
        </w:trPr>
        <w:tc>
          <w:tcPr>
            <w:tcW w:w="5732" w:type="dxa"/>
            <w:tcBorders>
              <w:top w:val="single" w:sz="12" w:space="0" w:color="auto"/>
              <w:left w:val="single" w:sz="12" w:space="0" w:color="auto"/>
              <w:bottom w:val="single" w:sz="12" w:space="0" w:color="auto"/>
              <w:right w:val="single" w:sz="12" w:space="0" w:color="auto"/>
            </w:tcBorders>
            <w:hideMark/>
          </w:tcPr>
          <w:p w:rsidR="0037387C" w:rsidRPr="0037387C" w:rsidRDefault="006C51C2" w:rsidP="0037387C">
            <w:pPr>
              <w:overflowPunct/>
              <w:autoSpaceDE/>
              <w:autoSpaceDN/>
              <w:adjustRightInd/>
              <w:spacing w:line="240" w:lineRule="auto"/>
              <w:jc w:val="left"/>
              <w:textAlignment w:val="auto"/>
              <w:rPr>
                <w:rtl/>
              </w:rPr>
            </w:pPr>
            <w:r>
              <w:rPr>
                <w:rFonts w:hint="cs"/>
                <w:rtl/>
              </w:rPr>
              <w:t xml:space="preserve">אופן </w:t>
            </w:r>
            <w:r w:rsidR="0037387C" w:rsidRPr="0037387C">
              <w:rPr>
                <w:rFonts w:hint="cs"/>
                <w:rtl/>
              </w:rPr>
              <w:t>עמידה בביצוע הכשרות רענונים</w:t>
            </w:r>
          </w:p>
        </w:tc>
        <w:tc>
          <w:tcPr>
            <w:tcW w:w="1593" w:type="dxa"/>
            <w:tcBorders>
              <w:top w:val="single" w:sz="12" w:space="0" w:color="auto"/>
              <w:left w:val="single" w:sz="12" w:space="0" w:color="auto"/>
              <w:bottom w:val="single" w:sz="12" w:space="0" w:color="auto"/>
              <w:right w:val="single" w:sz="12" w:space="0" w:color="auto"/>
            </w:tcBorders>
          </w:tcPr>
          <w:p w:rsidR="0037387C" w:rsidRPr="0037387C" w:rsidRDefault="0037387C" w:rsidP="0037387C">
            <w:pPr>
              <w:overflowPunct/>
              <w:autoSpaceDE/>
              <w:autoSpaceDN/>
              <w:adjustRightInd/>
              <w:spacing w:line="240" w:lineRule="auto"/>
              <w:jc w:val="left"/>
              <w:textAlignment w:val="auto"/>
              <w:rPr>
                <w:b/>
                <w:bCs/>
                <w:rtl/>
              </w:rPr>
            </w:pPr>
          </w:p>
        </w:tc>
      </w:tr>
      <w:tr w:rsidR="0037387C" w:rsidRPr="0037387C" w:rsidTr="006C51C2">
        <w:trPr>
          <w:jc w:val="right"/>
        </w:trPr>
        <w:tc>
          <w:tcPr>
            <w:tcW w:w="5732" w:type="dxa"/>
            <w:tcBorders>
              <w:top w:val="single" w:sz="12" w:space="0" w:color="auto"/>
              <w:left w:val="single" w:sz="12" w:space="0" w:color="auto"/>
              <w:bottom w:val="single" w:sz="12" w:space="0" w:color="auto"/>
              <w:right w:val="single" w:sz="12" w:space="0" w:color="auto"/>
            </w:tcBorders>
            <w:hideMark/>
          </w:tcPr>
          <w:p w:rsidR="0037387C" w:rsidRPr="0037387C" w:rsidRDefault="0037387C" w:rsidP="0037387C">
            <w:pPr>
              <w:overflowPunct/>
              <w:autoSpaceDE/>
              <w:autoSpaceDN/>
              <w:adjustRightInd/>
              <w:spacing w:line="240" w:lineRule="auto"/>
              <w:jc w:val="left"/>
              <w:textAlignment w:val="auto"/>
              <w:rPr>
                <w:rtl/>
              </w:rPr>
            </w:pPr>
            <w:r w:rsidRPr="0037387C">
              <w:rPr>
                <w:rFonts w:hint="cs"/>
                <w:rtl/>
              </w:rPr>
              <w:t>דיווח על תקלות שונות בזמן (למשל: ציוד, הכשרות, אימונים וכיוצ"ב)</w:t>
            </w:r>
          </w:p>
        </w:tc>
        <w:tc>
          <w:tcPr>
            <w:tcW w:w="1593" w:type="dxa"/>
            <w:tcBorders>
              <w:top w:val="single" w:sz="12" w:space="0" w:color="auto"/>
              <w:left w:val="single" w:sz="12" w:space="0" w:color="auto"/>
              <w:bottom w:val="single" w:sz="12" w:space="0" w:color="auto"/>
              <w:right w:val="single" w:sz="12" w:space="0" w:color="auto"/>
            </w:tcBorders>
          </w:tcPr>
          <w:p w:rsidR="0037387C" w:rsidRPr="0037387C" w:rsidRDefault="0037387C" w:rsidP="0037387C">
            <w:pPr>
              <w:overflowPunct/>
              <w:autoSpaceDE/>
              <w:autoSpaceDN/>
              <w:adjustRightInd/>
              <w:spacing w:line="240" w:lineRule="auto"/>
              <w:jc w:val="left"/>
              <w:textAlignment w:val="auto"/>
              <w:rPr>
                <w:b/>
                <w:bCs/>
                <w:rtl/>
              </w:rPr>
            </w:pPr>
          </w:p>
        </w:tc>
      </w:tr>
      <w:tr w:rsidR="0037387C" w:rsidRPr="0037387C" w:rsidTr="006C51C2">
        <w:trPr>
          <w:jc w:val="right"/>
        </w:trPr>
        <w:tc>
          <w:tcPr>
            <w:tcW w:w="5732" w:type="dxa"/>
            <w:tcBorders>
              <w:top w:val="single" w:sz="12" w:space="0" w:color="auto"/>
              <w:left w:val="single" w:sz="12" w:space="0" w:color="auto"/>
              <w:bottom w:val="single" w:sz="12" w:space="0" w:color="auto"/>
              <w:right w:val="single" w:sz="12" w:space="0" w:color="auto"/>
            </w:tcBorders>
            <w:hideMark/>
          </w:tcPr>
          <w:p w:rsidR="0037387C" w:rsidRPr="0037387C" w:rsidRDefault="0037387C" w:rsidP="0037387C">
            <w:pPr>
              <w:overflowPunct/>
              <w:autoSpaceDE/>
              <w:autoSpaceDN/>
              <w:adjustRightInd/>
              <w:spacing w:line="240" w:lineRule="auto"/>
              <w:jc w:val="left"/>
              <w:textAlignment w:val="auto"/>
              <w:rPr>
                <w:rtl/>
              </w:rPr>
            </w:pPr>
            <w:r w:rsidRPr="0037387C">
              <w:rPr>
                <w:rFonts w:hint="cs"/>
                <w:rtl/>
              </w:rPr>
              <w:t>אמינות כללית</w:t>
            </w:r>
          </w:p>
        </w:tc>
        <w:tc>
          <w:tcPr>
            <w:tcW w:w="1593" w:type="dxa"/>
            <w:tcBorders>
              <w:top w:val="single" w:sz="12" w:space="0" w:color="auto"/>
              <w:left w:val="single" w:sz="12" w:space="0" w:color="auto"/>
              <w:bottom w:val="single" w:sz="12" w:space="0" w:color="auto"/>
              <w:right w:val="single" w:sz="12" w:space="0" w:color="auto"/>
            </w:tcBorders>
          </w:tcPr>
          <w:p w:rsidR="0037387C" w:rsidRPr="0037387C" w:rsidRDefault="0037387C" w:rsidP="0037387C">
            <w:pPr>
              <w:overflowPunct/>
              <w:autoSpaceDE/>
              <w:autoSpaceDN/>
              <w:adjustRightInd/>
              <w:spacing w:line="240" w:lineRule="auto"/>
              <w:jc w:val="left"/>
              <w:textAlignment w:val="auto"/>
              <w:rPr>
                <w:b/>
                <w:bCs/>
                <w:rtl/>
              </w:rPr>
            </w:pPr>
          </w:p>
        </w:tc>
      </w:tr>
      <w:tr w:rsidR="0037387C" w:rsidRPr="0037387C" w:rsidTr="006C51C2">
        <w:trPr>
          <w:jc w:val="right"/>
        </w:trPr>
        <w:tc>
          <w:tcPr>
            <w:tcW w:w="5732" w:type="dxa"/>
            <w:tcBorders>
              <w:top w:val="single" w:sz="12" w:space="0" w:color="auto"/>
              <w:left w:val="single" w:sz="12" w:space="0" w:color="auto"/>
              <w:bottom w:val="single" w:sz="12" w:space="0" w:color="auto"/>
              <w:right w:val="single" w:sz="12" w:space="0" w:color="auto"/>
            </w:tcBorders>
            <w:hideMark/>
          </w:tcPr>
          <w:p w:rsidR="0037387C" w:rsidRPr="0037387C" w:rsidRDefault="0037387C" w:rsidP="00BF72A9">
            <w:pPr>
              <w:overflowPunct/>
              <w:autoSpaceDE/>
              <w:autoSpaceDN/>
              <w:adjustRightInd/>
              <w:spacing w:line="240" w:lineRule="auto"/>
              <w:jc w:val="left"/>
              <w:textAlignment w:val="auto"/>
              <w:rPr>
                <w:rtl/>
              </w:rPr>
            </w:pPr>
            <w:r w:rsidRPr="0037387C">
              <w:rPr>
                <w:rFonts w:hint="cs"/>
                <w:rtl/>
              </w:rPr>
              <w:t>שביעות רצון באופן כללי ממתן השירות</w:t>
            </w:r>
            <w:r w:rsidR="00BF72A9" w:rsidRPr="0037387C">
              <w:rPr>
                <w:rFonts w:hint="cs"/>
                <w:rtl/>
              </w:rPr>
              <w:t xml:space="preserve"> </w:t>
            </w:r>
            <w:r w:rsidR="00BF72A9">
              <w:rPr>
                <w:rFonts w:hint="cs"/>
                <w:rtl/>
              </w:rPr>
              <w:t>ו</w:t>
            </w:r>
            <w:r w:rsidR="00BF72A9" w:rsidRPr="0037387C">
              <w:rPr>
                <w:rFonts w:hint="cs"/>
                <w:rtl/>
              </w:rPr>
              <w:t xml:space="preserve">איכות התקשורת בין החברה לקב"ט </w:t>
            </w:r>
          </w:p>
        </w:tc>
        <w:tc>
          <w:tcPr>
            <w:tcW w:w="1593" w:type="dxa"/>
            <w:tcBorders>
              <w:top w:val="single" w:sz="12" w:space="0" w:color="auto"/>
              <w:left w:val="single" w:sz="12" w:space="0" w:color="auto"/>
              <w:bottom w:val="single" w:sz="12" w:space="0" w:color="auto"/>
              <w:right w:val="single" w:sz="12" w:space="0" w:color="auto"/>
            </w:tcBorders>
          </w:tcPr>
          <w:p w:rsidR="0037387C" w:rsidRPr="0037387C" w:rsidRDefault="0037387C" w:rsidP="0037387C">
            <w:pPr>
              <w:overflowPunct/>
              <w:autoSpaceDE/>
              <w:autoSpaceDN/>
              <w:adjustRightInd/>
              <w:spacing w:line="240" w:lineRule="auto"/>
              <w:jc w:val="left"/>
              <w:textAlignment w:val="auto"/>
              <w:rPr>
                <w:b/>
                <w:bCs/>
                <w:rtl/>
              </w:rPr>
            </w:pPr>
          </w:p>
        </w:tc>
      </w:tr>
      <w:tr w:rsidR="0037387C" w:rsidRPr="0037387C" w:rsidTr="006C51C2">
        <w:trPr>
          <w:jc w:val="right"/>
        </w:trPr>
        <w:tc>
          <w:tcPr>
            <w:tcW w:w="5732" w:type="dxa"/>
            <w:tcBorders>
              <w:top w:val="single" w:sz="12" w:space="0" w:color="auto"/>
              <w:left w:val="single" w:sz="12" w:space="0" w:color="auto"/>
              <w:bottom w:val="single" w:sz="12" w:space="0" w:color="auto"/>
              <w:right w:val="single" w:sz="12" w:space="0" w:color="auto"/>
            </w:tcBorders>
            <w:hideMark/>
          </w:tcPr>
          <w:p w:rsidR="0037387C" w:rsidRPr="0037387C" w:rsidRDefault="0037387C" w:rsidP="0037387C">
            <w:pPr>
              <w:overflowPunct/>
              <w:autoSpaceDE/>
              <w:autoSpaceDN/>
              <w:adjustRightInd/>
              <w:spacing w:line="240" w:lineRule="auto"/>
              <w:jc w:val="left"/>
              <w:textAlignment w:val="auto"/>
              <w:rPr>
                <w:rtl/>
              </w:rPr>
            </w:pPr>
            <w:r w:rsidRPr="0037387C">
              <w:rPr>
                <w:rFonts w:hint="cs"/>
                <w:rtl/>
              </w:rPr>
              <w:t xml:space="preserve">ציון </w:t>
            </w:r>
            <w:r>
              <w:rPr>
                <w:rFonts w:hint="cs"/>
                <w:rtl/>
              </w:rPr>
              <w:t>ממוצע</w:t>
            </w:r>
          </w:p>
        </w:tc>
        <w:tc>
          <w:tcPr>
            <w:tcW w:w="1593" w:type="dxa"/>
            <w:tcBorders>
              <w:top w:val="single" w:sz="12" w:space="0" w:color="auto"/>
              <w:left w:val="single" w:sz="12" w:space="0" w:color="auto"/>
              <w:bottom w:val="single" w:sz="12" w:space="0" w:color="auto"/>
              <w:right w:val="single" w:sz="12" w:space="0" w:color="auto"/>
            </w:tcBorders>
          </w:tcPr>
          <w:p w:rsidR="0037387C" w:rsidRPr="0037387C" w:rsidRDefault="0037387C" w:rsidP="0037387C">
            <w:pPr>
              <w:overflowPunct/>
              <w:autoSpaceDE/>
              <w:autoSpaceDN/>
              <w:adjustRightInd/>
              <w:spacing w:line="240" w:lineRule="auto"/>
              <w:jc w:val="left"/>
              <w:textAlignment w:val="auto"/>
              <w:rPr>
                <w:b/>
                <w:bCs/>
                <w:rtl/>
              </w:rPr>
            </w:pPr>
          </w:p>
        </w:tc>
      </w:tr>
    </w:tbl>
    <w:p w:rsidR="0037387C" w:rsidRDefault="0037387C" w:rsidP="000B0D23">
      <w:pPr>
        <w:numPr>
          <w:ilvl w:val="3"/>
          <w:numId w:val="7"/>
        </w:numPr>
        <w:ind w:left="2693" w:hanging="851"/>
      </w:pPr>
      <w:r>
        <w:rPr>
          <w:rFonts w:hint="cs"/>
          <w:rtl/>
        </w:rPr>
        <w:t>במידה והממליץ לא יידע להעריך את האחד הקריטריונים יבוטל קריטריון זה לצורך חישוב הניקוד הסופי.</w:t>
      </w:r>
    </w:p>
    <w:p w:rsidR="0037387C" w:rsidRDefault="0037387C" w:rsidP="001E0E85">
      <w:pPr>
        <w:numPr>
          <w:ilvl w:val="3"/>
          <w:numId w:val="7"/>
        </w:numPr>
        <w:ind w:left="2693" w:hanging="851"/>
      </w:pPr>
      <w:r>
        <w:rPr>
          <w:rFonts w:hint="cs"/>
          <w:rtl/>
        </w:rPr>
        <w:t>מובהר</w:t>
      </w:r>
      <w:r w:rsidR="00D41445">
        <w:rPr>
          <w:rFonts w:hint="cs"/>
          <w:rtl/>
        </w:rPr>
        <w:t>,</w:t>
      </w:r>
      <w:r>
        <w:rPr>
          <w:rFonts w:hint="cs"/>
          <w:rtl/>
        </w:rPr>
        <w:t xml:space="preserve"> </w:t>
      </w:r>
      <w:r w:rsidR="00D41445">
        <w:rPr>
          <w:rFonts w:hint="cs"/>
          <w:rtl/>
        </w:rPr>
        <w:t>ש</w:t>
      </w:r>
      <w:r>
        <w:rPr>
          <w:rFonts w:hint="cs"/>
          <w:rtl/>
        </w:rPr>
        <w:t>למציעים אשר</w:t>
      </w:r>
      <w:r w:rsidR="00D41445" w:rsidRPr="00D41445">
        <w:rPr>
          <w:rFonts w:hint="cs"/>
          <w:rtl/>
        </w:rPr>
        <w:t xml:space="preserve"> עדיין</w:t>
      </w:r>
      <w:r>
        <w:rPr>
          <w:rFonts w:hint="cs"/>
          <w:rtl/>
        </w:rPr>
        <w:t xml:space="preserve"> לא קיבלו ציוני </w:t>
      </w:r>
      <w:r w:rsidRPr="0037387C">
        <w:rPr>
          <w:rtl/>
        </w:rPr>
        <w:t>מבדק זכויות עובדים</w:t>
      </w:r>
      <w:r w:rsidR="00D41445">
        <w:rPr>
          <w:rFonts w:hint="cs"/>
          <w:rtl/>
        </w:rPr>
        <w:t xml:space="preserve"> יהווה סעיף זה </w:t>
      </w:r>
      <w:r w:rsidR="001E0E85">
        <w:rPr>
          <w:rFonts w:hint="cs"/>
          <w:rtl/>
        </w:rPr>
        <w:t>10%</w:t>
      </w:r>
      <w:r w:rsidR="00D41445">
        <w:rPr>
          <w:rFonts w:hint="cs"/>
          <w:rtl/>
        </w:rPr>
        <w:t xml:space="preserve"> מהמשקל הסופי של ההצעה.</w:t>
      </w:r>
    </w:p>
    <w:p w:rsidR="006C51C2" w:rsidRDefault="006C51C2" w:rsidP="006C51C2">
      <w:pPr>
        <w:numPr>
          <w:ilvl w:val="2"/>
          <w:numId w:val="7"/>
        </w:numPr>
        <w:ind w:left="1842" w:hanging="708"/>
      </w:pPr>
      <w:bookmarkStart w:id="101" w:name="_Ref393382053"/>
      <w:r w:rsidRPr="006C51C2">
        <w:rPr>
          <w:rFonts w:hint="cs"/>
          <w:b/>
          <w:bCs/>
          <w:rtl/>
        </w:rPr>
        <w:t>שנות ניסיון בהפעלת פרויקט לאבטחת אישים במגזר הציבורי והממלכתי</w:t>
      </w:r>
      <w:bookmarkEnd w:id="101"/>
    </w:p>
    <w:p w:rsidR="006C51C2" w:rsidRDefault="006C51C2" w:rsidP="006C51C2">
      <w:pPr>
        <w:numPr>
          <w:ilvl w:val="3"/>
          <w:numId w:val="7"/>
        </w:numPr>
        <w:ind w:left="2693" w:hanging="851"/>
        <w:rPr>
          <w:rtl/>
        </w:rPr>
      </w:pPr>
      <w:r>
        <w:rPr>
          <w:rtl/>
        </w:rPr>
        <w:t xml:space="preserve">עבור כל </w:t>
      </w:r>
      <w:r>
        <w:rPr>
          <w:rFonts w:hint="cs"/>
          <w:rtl/>
        </w:rPr>
        <w:t>שנת ניסיון</w:t>
      </w:r>
      <w:r>
        <w:rPr>
          <w:rtl/>
        </w:rPr>
        <w:t xml:space="preserve"> </w:t>
      </w:r>
      <w:r>
        <w:rPr>
          <w:rFonts w:hint="cs"/>
          <w:rtl/>
        </w:rPr>
        <w:t xml:space="preserve">מעבר לנדרש בתנאי 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Ref393227768 \n \h</w:instrText>
      </w:r>
      <w:r>
        <w:rPr>
          <w:rtl/>
        </w:rPr>
        <w:instrText xml:space="preserve"> </w:instrText>
      </w:r>
      <w:r>
        <w:rPr>
          <w:rtl/>
        </w:rPr>
      </w:r>
      <w:r>
        <w:rPr>
          <w:rtl/>
        </w:rPr>
        <w:fldChar w:fldCharType="separate"/>
      </w:r>
      <w:r w:rsidR="00C87DB8">
        <w:rPr>
          <w:cs/>
        </w:rPr>
        <w:t>‎</w:t>
      </w:r>
      <w:r w:rsidR="00C87DB8">
        <w:t>5.2.3</w:t>
      </w:r>
      <w:r>
        <w:rPr>
          <w:rtl/>
        </w:rPr>
        <w:fldChar w:fldCharType="end"/>
      </w:r>
      <w:r>
        <w:rPr>
          <w:rFonts w:hint="cs"/>
          <w:rtl/>
        </w:rPr>
        <w:t xml:space="preserve"> </w:t>
      </w:r>
      <w:r>
        <w:rPr>
          <w:rtl/>
        </w:rPr>
        <w:t xml:space="preserve">יקבל המציע נקודה אחת על לסך 5 נקודות עבור </w:t>
      </w:r>
      <w:r>
        <w:rPr>
          <w:rFonts w:hint="cs"/>
          <w:rtl/>
        </w:rPr>
        <w:t>8 שנות ניסיון בסה"כ</w:t>
      </w:r>
      <w:r>
        <w:rPr>
          <w:rtl/>
        </w:rPr>
        <w:t>.</w:t>
      </w:r>
    </w:p>
    <w:p w:rsidR="006C51C2" w:rsidRDefault="006C51C2" w:rsidP="006C51C2">
      <w:pPr>
        <w:numPr>
          <w:ilvl w:val="3"/>
          <w:numId w:val="7"/>
        </w:numPr>
        <w:ind w:left="2693" w:hanging="851"/>
        <w:rPr>
          <w:rtl/>
        </w:rPr>
      </w:pPr>
      <w:r>
        <w:rPr>
          <w:rtl/>
        </w:rPr>
        <w:t xml:space="preserve">מובהר, שמציעים אשר עדיין לא קיבלו ציוני מבדק זכויות עובדים יקבלו בקריטריון זה 2 נקודות לכל </w:t>
      </w:r>
      <w:r>
        <w:rPr>
          <w:rFonts w:hint="cs"/>
          <w:rtl/>
        </w:rPr>
        <w:t>שנה</w:t>
      </w:r>
      <w:r>
        <w:rPr>
          <w:rtl/>
        </w:rPr>
        <w:t xml:space="preserve"> עד לסך 10 נקודות עבור </w:t>
      </w:r>
      <w:r w:rsidRPr="006C51C2">
        <w:rPr>
          <w:rFonts w:hint="cs"/>
          <w:rtl/>
        </w:rPr>
        <w:t>8 שנות ניסיון בסה"כ</w:t>
      </w:r>
      <w:r>
        <w:rPr>
          <w:rtl/>
        </w:rPr>
        <w:t>.</w:t>
      </w:r>
    </w:p>
    <w:p w:rsidR="001E0E85" w:rsidRDefault="001E0E85" w:rsidP="006C51C2">
      <w:pPr>
        <w:numPr>
          <w:ilvl w:val="2"/>
          <w:numId w:val="7"/>
        </w:numPr>
        <w:ind w:left="1842" w:hanging="708"/>
      </w:pPr>
      <w:bookmarkStart w:id="102" w:name="_Ref393381330"/>
      <w:r w:rsidRPr="001E0E85">
        <w:rPr>
          <w:rFonts w:hint="cs"/>
          <w:b/>
          <w:bCs/>
          <w:rtl/>
        </w:rPr>
        <w:t xml:space="preserve">פרויקטים במגזר הציבורי </w:t>
      </w:r>
      <w:r>
        <w:rPr>
          <w:rFonts w:hint="cs"/>
          <w:b/>
          <w:bCs/>
          <w:rtl/>
        </w:rPr>
        <w:t>והממלכתי</w:t>
      </w:r>
      <w:r w:rsidRPr="001E0E85">
        <w:rPr>
          <w:rFonts w:hint="cs"/>
          <w:b/>
          <w:bCs/>
          <w:rtl/>
        </w:rPr>
        <w:t xml:space="preserve"> ברמת מאבטח מתקדם ב' במועד פרסום המכרז</w:t>
      </w:r>
      <w:r>
        <w:rPr>
          <w:rFonts w:hint="cs"/>
          <w:rtl/>
        </w:rPr>
        <w:t>:</w:t>
      </w:r>
      <w:bookmarkEnd w:id="102"/>
    </w:p>
    <w:p w:rsidR="001E0E85" w:rsidRDefault="001E0E85" w:rsidP="001E0E85">
      <w:pPr>
        <w:numPr>
          <w:ilvl w:val="3"/>
          <w:numId w:val="7"/>
        </w:numPr>
        <w:ind w:left="2693" w:hanging="851"/>
      </w:pPr>
      <w:r>
        <w:rPr>
          <w:rFonts w:hint="cs"/>
          <w:rtl/>
        </w:rPr>
        <w:t>עבור כל פרויקט יקבל המציע נקודה אחת על לסך 5 נקודות עבור 5 פרויקטי</w:t>
      </w:r>
      <w:r>
        <w:rPr>
          <w:rFonts w:hint="eastAsia"/>
          <w:rtl/>
        </w:rPr>
        <w:t>ם</w:t>
      </w:r>
      <w:r>
        <w:rPr>
          <w:rFonts w:hint="cs"/>
          <w:rtl/>
        </w:rPr>
        <w:t>.</w:t>
      </w:r>
    </w:p>
    <w:p w:rsidR="001E0E85" w:rsidRDefault="001E0E85" w:rsidP="001E0E85">
      <w:pPr>
        <w:numPr>
          <w:ilvl w:val="3"/>
          <w:numId w:val="7"/>
        </w:numPr>
        <w:ind w:left="2693" w:hanging="851"/>
      </w:pPr>
      <w:r w:rsidRPr="001E0E85">
        <w:rPr>
          <w:rFonts w:hint="cs"/>
          <w:rtl/>
        </w:rPr>
        <w:t xml:space="preserve">מובהר, שמציעים אשר עדיין לא קיבלו ציוני </w:t>
      </w:r>
      <w:r w:rsidRPr="001E0E85">
        <w:rPr>
          <w:rtl/>
        </w:rPr>
        <w:t>מבדק זכויות עובדים</w:t>
      </w:r>
      <w:r>
        <w:rPr>
          <w:rFonts w:hint="cs"/>
          <w:rtl/>
        </w:rPr>
        <w:t xml:space="preserve"> יקבלו בקריטריון זה 2 נקודות לכל פרויקט עד לסך 10</w:t>
      </w:r>
      <w:r w:rsidRPr="001E0E85">
        <w:rPr>
          <w:rFonts w:hint="cs"/>
          <w:rtl/>
        </w:rPr>
        <w:t xml:space="preserve"> </w:t>
      </w:r>
      <w:r>
        <w:rPr>
          <w:rFonts w:hint="cs"/>
          <w:rtl/>
        </w:rPr>
        <w:t>נקודות עבור 5 פרויקטי</w:t>
      </w:r>
      <w:r>
        <w:rPr>
          <w:rFonts w:hint="eastAsia"/>
          <w:rtl/>
        </w:rPr>
        <w:t>ם</w:t>
      </w:r>
      <w:r>
        <w:rPr>
          <w:rFonts w:hint="cs"/>
          <w:rtl/>
        </w:rPr>
        <w:t>.</w:t>
      </w:r>
    </w:p>
    <w:p w:rsidR="001E0E85" w:rsidRDefault="001E0E85" w:rsidP="001E0E85">
      <w:pPr>
        <w:numPr>
          <w:ilvl w:val="3"/>
          <w:numId w:val="7"/>
        </w:numPr>
        <w:ind w:left="2693" w:hanging="851"/>
      </w:pPr>
      <w:r>
        <w:rPr>
          <w:rFonts w:hint="cs"/>
          <w:rtl/>
        </w:rPr>
        <w:t xml:space="preserve">פרויקט לצורך בחינה זו הינו לקוח </w:t>
      </w:r>
      <w:r w:rsidRPr="006C51C2">
        <w:rPr>
          <w:rFonts w:hint="eastAsia"/>
          <w:rtl/>
        </w:rPr>
        <w:t>במגזר</w:t>
      </w:r>
      <w:r w:rsidRPr="006C51C2">
        <w:rPr>
          <w:rtl/>
        </w:rPr>
        <w:t xml:space="preserve"> הציבורי </w:t>
      </w:r>
      <w:r>
        <w:rPr>
          <w:rFonts w:hint="cs"/>
          <w:rtl/>
        </w:rPr>
        <w:t xml:space="preserve">או </w:t>
      </w:r>
      <w:r w:rsidRPr="006C51C2">
        <w:rPr>
          <w:rFonts w:hint="eastAsia"/>
          <w:rtl/>
        </w:rPr>
        <w:t>הממלכתי</w:t>
      </w:r>
      <w:r>
        <w:rPr>
          <w:rFonts w:hint="cs"/>
          <w:rtl/>
        </w:rPr>
        <w:t>.</w:t>
      </w:r>
      <w:r w:rsidR="006C51C2">
        <w:rPr>
          <w:rFonts w:hint="cs"/>
          <w:rtl/>
        </w:rPr>
        <w:t xml:space="preserve"> </w:t>
      </w:r>
    </w:p>
    <w:p w:rsidR="006F2A37" w:rsidRPr="008D496C" w:rsidRDefault="006F2A37" w:rsidP="000B0D23">
      <w:pPr>
        <w:numPr>
          <w:ilvl w:val="1"/>
          <w:numId w:val="7"/>
        </w:numPr>
        <w:ind w:left="1134" w:hanging="567"/>
        <w:rPr>
          <w:b/>
          <w:bCs/>
          <w:u w:val="single"/>
          <w:lang w:eastAsia="en-US"/>
        </w:rPr>
      </w:pPr>
      <w:bookmarkStart w:id="103" w:name="_Ref379653302"/>
      <w:r w:rsidRPr="008D496C">
        <w:rPr>
          <w:rFonts w:hint="cs"/>
          <w:b/>
          <w:bCs/>
          <w:u w:val="single"/>
          <w:rtl/>
          <w:lang w:eastAsia="en-US"/>
        </w:rPr>
        <w:t xml:space="preserve">שלב ג': </w:t>
      </w:r>
      <w:r w:rsidRPr="008D496C">
        <w:rPr>
          <w:rFonts w:hint="eastAsia"/>
          <w:b/>
          <w:bCs/>
          <w:u w:val="single"/>
          <w:rtl/>
          <w:lang w:eastAsia="en-US"/>
        </w:rPr>
        <w:t>חישוב</w:t>
      </w:r>
      <w:r w:rsidRPr="008D496C">
        <w:rPr>
          <w:b/>
          <w:bCs/>
          <w:u w:val="single"/>
          <w:rtl/>
          <w:lang w:eastAsia="en-US"/>
        </w:rPr>
        <w:t xml:space="preserve"> </w:t>
      </w:r>
      <w:r w:rsidRPr="008D496C">
        <w:rPr>
          <w:rFonts w:hint="eastAsia"/>
          <w:b/>
          <w:bCs/>
          <w:u w:val="single"/>
          <w:rtl/>
          <w:lang w:eastAsia="en-US"/>
        </w:rPr>
        <w:t>ציון</w:t>
      </w:r>
      <w:r w:rsidRPr="008D496C">
        <w:rPr>
          <w:b/>
          <w:bCs/>
          <w:u w:val="single"/>
          <w:rtl/>
          <w:lang w:eastAsia="en-US"/>
        </w:rPr>
        <w:t xml:space="preserve"> </w:t>
      </w:r>
      <w:r w:rsidRPr="008D496C">
        <w:rPr>
          <w:rFonts w:hint="eastAsia"/>
          <w:b/>
          <w:bCs/>
          <w:u w:val="single"/>
          <w:rtl/>
          <w:lang w:eastAsia="en-US"/>
        </w:rPr>
        <w:t>המחיר</w:t>
      </w:r>
      <w:r w:rsidRPr="008D496C">
        <w:rPr>
          <w:rFonts w:hint="cs"/>
          <w:b/>
          <w:bCs/>
          <w:u w:val="single"/>
          <w:rtl/>
          <w:lang w:eastAsia="en-US"/>
        </w:rPr>
        <w:t xml:space="preserve"> (</w:t>
      </w:r>
      <w:r w:rsidR="00E84A00" w:rsidRPr="00A05A54">
        <w:rPr>
          <w:rFonts w:hint="cs"/>
          <w:b/>
          <w:bCs/>
          <w:u w:val="single"/>
          <w:rtl/>
          <w:lang w:eastAsia="en-US"/>
        </w:rPr>
        <w:t>%</w:t>
      </w:r>
      <w:r w:rsidR="00E54E7C" w:rsidRPr="00A05A54">
        <w:rPr>
          <w:b/>
          <w:bCs/>
          <w:u w:val="single"/>
          <w:rtl/>
          <w:lang w:eastAsia="en-US"/>
        </w:rPr>
        <w:fldChar w:fldCharType="begin"/>
      </w:r>
      <w:r w:rsidR="00E84A00" w:rsidRPr="00A05A54">
        <w:rPr>
          <w:b/>
          <w:bCs/>
          <w:u w:val="single"/>
          <w:rtl/>
          <w:lang w:eastAsia="en-US"/>
        </w:rPr>
        <w:instrText xml:space="preserve"> </w:instrText>
      </w:r>
      <w:r w:rsidR="00E84A00" w:rsidRPr="00A05A54">
        <w:rPr>
          <w:rFonts w:hint="cs"/>
          <w:b/>
          <w:bCs/>
          <w:u w:val="single"/>
          <w:lang w:eastAsia="en-US"/>
        </w:rPr>
        <w:instrText>REF</w:instrText>
      </w:r>
      <w:r w:rsidR="00E84A00" w:rsidRPr="00A05A54">
        <w:rPr>
          <w:rFonts w:hint="cs"/>
          <w:b/>
          <w:bCs/>
          <w:u w:val="single"/>
          <w:rtl/>
          <w:lang w:eastAsia="en-US"/>
        </w:rPr>
        <w:instrText xml:space="preserve"> משקל_המחיר \</w:instrText>
      </w:r>
      <w:r w:rsidR="00E84A00" w:rsidRPr="00A05A54">
        <w:rPr>
          <w:rFonts w:hint="cs"/>
          <w:b/>
          <w:bCs/>
          <w:u w:val="single"/>
          <w:lang w:eastAsia="en-US"/>
        </w:rPr>
        <w:instrText>h</w:instrText>
      </w:r>
      <w:r w:rsidR="00E84A00" w:rsidRPr="00A05A54">
        <w:rPr>
          <w:b/>
          <w:bCs/>
          <w:u w:val="single"/>
          <w:rtl/>
          <w:lang w:eastAsia="en-US"/>
        </w:rPr>
        <w:instrText xml:space="preserve"> </w:instrText>
      </w:r>
      <w:r w:rsidR="00E54E7C" w:rsidRPr="00A05A54">
        <w:rPr>
          <w:b/>
          <w:bCs/>
          <w:u w:val="single"/>
          <w:rtl/>
          <w:lang w:eastAsia="en-US"/>
        </w:rPr>
      </w:r>
      <w:r w:rsidR="00E54E7C" w:rsidRPr="00A05A54">
        <w:rPr>
          <w:b/>
          <w:bCs/>
          <w:u w:val="single"/>
          <w:rtl/>
          <w:lang w:eastAsia="en-US"/>
        </w:rPr>
        <w:fldChar w:fldCharType="separate"/>
      </w:r>
      <w:r w:rsidR="00C87DB8" w:rsidRPr="000B0D23">
        <w:rPr>
          <w:rFonts w:hint="cs"/>
          <w:rtl/>
          <w:lang w:eastAsia="en-US"/>
        </w:rPr>
        <w:t xml:space="preserve"> </w:t>
      </w:r>
      <w:r w:rsidR="00C87DB8">
        <w:rPr>
          <w:rFonts w:hint="cs"/>
          <w:rtl/>
          <w:lang w:eastAsia="en-US"/>
        </w:rPr>
        <w:t>60</w:t>
      </w:r>
      <w:r w:rsidR="00C87DB8" w:rsidRPr="000B0D23">
        <w:rPr>
          <w:rFonts w:hint="cs"/>
          <w:rtl/>
          <w:lang w:eastAsia="en-US"/>
        </w:rPr>
        <w:t xml:space="preserve"> </w:t>
      </w:r>
      <w:r w:rsidR="00E54E7C" w:rsidRPr="00A05A54">
        <w:rPr>
          <w:b/>
          <w:bCs/>
          <w:u w:val="single"/>
          <w:rtl/>
          <w:lang w:eastAsia="en-US"/>
        </w:rPr>
        <w:fldChar w:fldCharType="end"/>
      </w:r>
      <w:r w:rsidRPr="008D496C">
        <w:rPr>
          <w:rFonts w:hint="cs"/>
          <w:b/>
          <w:bCs/>
          <w:u w:val="single"/>
          <w:rtl/>
          <w:lang w:eastAsia="en-US"/>
        </w:rPr>
        <w:t>)</w:t>
      </w:r>
      <w:bookmarkEnd w:id="103"/>
    </w:p>
    <w:p w:rsidR="006F2A37" w:rsidRPr="008D496C" w:rsidRDefault="006F2A37" w:rsidP="00A05A54">
      <w:pPr>
        <w:numPr>
          <w:ilvl w:val="2"/>
          <w:numId w:val="7"/>
        </w:numPr>
        <w:ind w:left="1842" w:hanging="708"/>
        <w:rPr>
          <w:rFonts w:ascii="David" w:hAnsi="David"/>
          <w:lang w:eastAsia="en-US"/>
        </w:rPr>
      </w:pPr>
      <w:r w:rsidRPr="008D496C">
        <w:rPr>
          <w:rFonts w:ascii="David" w:hAnsi="David" w:hint="cs"/>
          <w:rtl/>
          <w:lang w:eastAsia="en-US"/>
        </w:rPr>
        <w:t xml:space="preserve">עבור הצעות שעמדו בסף האיכות </w:t>
      </w:r>
      <w:r w:rsidRPr="008D496C">
        <w:rPr>
          <w:rFonts w:ascii="David" w:hAnsi="David"/>
          <w:rtl/>
          <w:lang w:eastAsia="en-US"/>
        </w:rPr>
        <w:t>–</w:t>
      </w:r>
      <w:r w:rsidRPr="008D496C">
        <w:rPr>
          <w:rFonts w:ascii="David" w:hAnsi="David" w:hint="cs"/>
          <w:rtl/>
          <w:lang w:eastAsia="en-US"/>
        </w:rPr>
        <w:t xml:space="preserve"> כהגדרתו לעיל </w:t>
      </w:r>
      <w:r w:rsidR="00ED34A3">
        <w:rPr>
          <w:rFonts w:ascii="David" w:hAnsi="David" w:hint="cs"/>
          <w:rtl/>
          <w:lang w:eastAsia="en-US"/>
        </w:rPr>
        <w:t xml:space="preserve">בסעיף </w:t>
      </w:r>
      <w:r w:rsidR="00E54E7C">
        <w:rPr>
          <w:rFonts w:ascii="David" w:hAnsi="David"/>
          <w:rtl/>
          <w:lang w:eastAsia="en-US"/>
        </w:rPr>
        <w:fldChar w:fldCharType="begin"/>
      </w:r>
      <w:r w:rsidR="00ED34A3">
        <w:rPr>
          <w:rFonts w:ascii="David" w:hAnsi="David"/>
          <w:rtl/>
          <w:lang w:eastAsia="en-US"/>
        </w:rPr>
        <w:instrText xml:space="preserve"> </w:instrText>
      </w:r>
      <w:r w:rsidR="00ED34A3">
        <w:rPr>
          <w:rFonts w:ascii="David" w:hAnsi="David" w:hint="cs"/>
          <w:lang w:eastAsia="en-US"/>
        </w:rPr>
        <w:instrText>REF</w:instrText>
      </w:r>
      <w:r w:rsidR="00ED34A3">
        <w:rPr>
          <w:rFonts w:ascii="David" w:hAnsi="David" w:hint="cs"/>
          <w:rtl/>
          <w:lang w:eastAsia="en-US"/>
        </w:rPr>
        <w:instrText xml:space="preserve"> _</w:instrText>
      </w:r>
      <w:r w:rsidR="00ED34A3">
        <w:rPr>
          <w:rFonts w:ascii="David" w:hAnsi="David" w:hint="cs"/>
          <w:lang w:eastAsia="en-US"/>
        </w:rPr>
        <w:instrText>Ref373430743 \r \h</w:instrText>
      </w:r>
      <w:r w:rsidR="00ED34A3">
        <w:rPr>
          <w:rFonts w:ascii="David" w:hAnsi="David"/>
          <w:rtl/>
          <w:lang w:eastAsia="en-US"/>
        </w:rPr>
        <w:instrText xml:space="preserve"> </w:instrText>
      </w:r>
      <w:r w:rsidR="00E54E7C">
        <w:rPr>
          <w:rFonts w:ascii="David" w:hAnsi="David"/>
          <w:rtl/>
          <w:lang w:eastAsia="en-US"/>
        </w:rPr>
      </w:r>
      <w:r w:rsidR="00E54E7C">
        <w:rPr>
          <w:rFonts w:ascii="David" w:hAnsi="David"/>
          <w:rtl/>
          <w:lang w:eastAsia="en-US"/>
        </w:rPr>
        <w:fldChar w:fldCharType="separate"/>
      </w:r>
      <w:r w:rsidR="00C87DB8">
        <w:rPr>
          <w:rFonts w:ascii="David" w:hAnsi="David"/>
          <w:cs/>
          <w:lang w:eastAsia="en-US"/>
        </w:rPr>
        <w:t>‎</w:t>
      </w:r>
      <w:r w:rsidR="00C87DB8">
        <w:rPr>
          <w:rFonts w:ascii="David" w:hAnsi="David"/>
          <w:lang w:eastAsia="en-US"/>
        </w:rPr>
        <w:t>12.6</w:t>
      </w:r>
      <w:r w:rsidR="00E54E7C">
        <w:rPr>
          <w:rFonts w:ascii="David" w:hAnsi="David"/>
          <w:rtl/>
          <w:lang w:eastAsia="en-US"/>
        </w:rPr>
        <w:fldChar w:fldCharType="end"/>
      </w:r>
      <w:r w:rsidRPr="008D496C">
        <w:rPr>
          <w:rFonts w:ascii="David" w:hAnsi="David" w:hint="cs"/>
          <w:rtl/>
          <w:lang w:eastAsia="en-US"/>
        </w:rPr>
        <w:t xml:space="preserve"> יחושב ציון מחיר </w:t>
      </w:r>
      <w:r w:rsidR="006C51C2">
        <w:rPr>
          <w:rFonts w:ascii="David" w:hAnsi="David" w:hint="cs"/>
          <w:rtl/>
          <w:lang w:eastAsia="en-US"/>
        </w:rPr>
        <w:t>המוצע</w:t>
      </w:r>
      <w:r w:rsidRPr="008D496C">
        <w:rPr>
          <w:rFonts w:ascii="David" w:hAnsi="David" w:hint="cs"/>
          <w:rtl/>
          <w:lang w:eastAsia="en-US"/>
        </w:rPr>
        <w:t xml:space="preserve"> </w:t>
      </w:r>
      <w:r w:rsidR="00303064">
        <w:rPr>
          <w:rFonts w:ascii="David" w:hAnsi="David" w:hint="cs"/>
          <w:rtl/>
          <w:lang w:eastAsia="en-US"/>
        </w:rPr>
        <w:t>בנספח ב'10</w:t>
      </w:r>
      <w:r w:rsidRPr="008D496C">
        <w:rPr>
          <w:rFonts w:ascii="David" w:hAnsi="David" w:hint="cs"/>
          <w:rtl/>
          <w:lang w:eastAsia="en-US"/>
        </w:rPr>
        <w:t>.</w:t>
      </w:r>
      <w:r w:rsidR="00303064">
        <w:rPr>
          <w:rFonts w:ascii="David" w:hAnsi="David" w:hint="cs"/>
          <w:rtl/>
          <w:lang w:eastAsia="en-US"/>
        </w:rPr>
        <w:t xml:space="preserve"> </w:t>
      </w:r>
      <w:r w:rsidR="001E0E85">
        <w:rPr>
          <w:rFonts w:ascii="David" w:hAnsi="David" w:hint="cs"/>
          <w:rtl/>
          <w:lang w:eastAsia="en-US"/>
        </w:rPr>
        <w:t xml:space="preserve">מרכיב התקורה </w:t>
      </w:r>
      <w:r w:rsidR="006C51C2">
        <w:rPr>
          <w:rFonts w:ascii="David" w:hAnsi="David" w:hint="cs"/>
          <w:rtl/>
          <w:lang w:eastAsia="en-US"/>
        </w:rPr>
        <w:t>ל</w:t>
      </w:r>
      <w:r w:rsidR="001E0E85">
        <w:rPr>
          <w:rFonts w:ascii="David" w:hAnsi="David" w:hint="cs"/>
          <w:rtl/>
          <w:lang w:eastAsia="en-US"/>
        </w:rPr>
        <w:t>שעת אבטחה</w:t>
      </w:r>
      <w:r w:rsidR="00C57914">
        <w:rPr>
          <w:rFonts w:asciiTheme="minorHAnsi" w:hAnsiTheme="minorHAnsi" w:hint="cs"/>
          <w:rtl/>
          <w:lang w:eastAsia="en-US"/>
        </w:rPr>
        <w:t xml:space="preserve"> </w:t>
      </w:r>
      <w:r w:rsidR="00C57914" w:rsidRPr="00C57914">
        <w:rPr>
          <w:rFonts w:asciiTheme="minorHAnsi" w:hAnsiTheme="minorHAnsi" w:hint="cs"/>
          <w:b/>
          <w:bCs/>
          <w:rtl/>
          <w:lang w:eastAsia="en-US"/>
        </w:rPr>
        <w:t>(</w:t>
      </w:r>
      <w:r w:rsidR="00C57914" w:rsidRPr="00C57914">
        <w:rPr>
          <w:rFonts w:asciiTheme="minorHAnsi" w:hAnsiTheme="minorHAnsi" w:hint="cs"/>
          <w:b/>
          <w:bCs/>
          <w:lang w:eastAsia="en-US"/>
        </w:rPr>
        <w:t>P</w:t>
      </w:r>
      <w:r w:rsidR="00C57914" w:rsidRPr="00C57914">
        <w:rPr>
          <w:rFonts w:asciiTheme="minorHAnsi" w:hAnsiTheme="minorHAnsi" w:hint="cs"/>
          <w:b/>
          <w:bCs/>
          <w:rtl/>
          <w:lang w:eastAsia="en-US"/>
        </w:rPr>
        <w:t>)</w:t>
      </w:r>
      <w:r w:rsidR="00303064">
        <w:rPr>
          <w:rFonts w:asciiTheme="minorHAnsi" w:hAnsiTheme="minorHAnsi" w:hint="cs"/>
          <w:rtl/>
          <w:lang w:eastAsia="en-US"/>
        </w:rPr>
        <w:t xml:space="preserve"> </w:t>
      </w:r>
      <w:r w:rsidR="00A05A54">
        <w:rPr>
          <w:rFonts w:asciiTheme="minorHAnsi" w:hAnsiTheme="minorHAnsi" w:hint="cs"/>
          <w:rtl/>
          <w:lang w:eastAsia="en-US"/>
        </w:rPr>
        <w:t>ישמש</w:t>
      </w:r>
      <w:r w:rsidR="00303064">
        <w:rPr>
          <w:rFonts w:asciiTheme="minorHAnsi" w:hAnsiTheme="minorHAnsi" w:hint="cs"/>
          <w:rtl/>
          <w:lang w:eastAsia="en-US"/>
        </w:rPr>
        <w:t xml:space="preserve"> </w:t>
      </w:r>
      <w:r w:rsidR="00A05A54">
        <w:rPr>
          <w:rFonts w:ascii="David" w:hAnsi="David" w:hint="cs"/>
          <w:rtl/>
          <w:lang w:eastAsia="en-US"/>
        </w:rPr>
        <w:t>כ</w:t>
      </w:r>
      <w:r w:rsidR="00303064">
        <w:rPr>
          <w:rFonts w:ascii="David" w:hAnsi="David" w:hint="cs"/>
          <w:rtl/>
          <w:lang w:eastAsia="en-US"/>
        </w:rPr>
        <w:t xml:space="preserve">מחיר לצורך השוואת ההצעות. </w:t>
      </w:r>
    </w:p>
    <w:p w:rsidR="00303064" w:rsidRDefault="00303064" w:rsidP="00C57914">
      <w:pPr>
        <w:numPr>
          <w:ilvl w:val="2"/>
          <w:numId w:val="7"/>
        </w:numPr>
        <w:ind w:left="1842" w:hanging="708"/>
      </w:pPr>
      <w:bookmarkStart w:id="104" w:name="_Ref360549923"/>
      <w:r>
        <w:rPr>
          <w:rFonts w:hint="cs"/>
          <w:rtl/>
        </w:rPr>
        <w:t xml:space="preserve">מציע </w:t>
      </w:r>
      <w:r w:rsidRPr="00E255B0">
        <w:rPr>
          <w:rtl/>
        </w:rPr>
        <w:t xml:space="preserve">אשר </w:t>
      </w:r>
      <w:r w:rsidRPr="00E255B0">
        <w:rPr>
          <w:rFonts w:hint="cs"/>
          <w:rtl/>
        </w:rPr>
        <w:t>יציע</w:t>
      </w:r>
      <w:r w:rsidRPr="00E255B0">
        <w:rPr>
          <w:rtl/>
        </w:rPr>
        <w:t xml:space="preserve"> את הצעות המחיר </w:t>
      </w:r>
      <w:r w:rsidR="00C57914" w:rsidRPr="00C57914">
        <w:rPr>
          <w:rFonts w:hint="cs"/>
          <w:b/>
          <w:bCs/>
          <w:rtl/>
        </w:rPr>
        <w:t>(</w:t>
      </w:r>
      <w:r w:rsidR="00C57914" w:rsidRPr="00C57914">
        <w:rPr>
          <w:rFonts w:hint="cs"/>
          <w:b/>
          <w:bCs/>
        </w:rPr>
        <w:t>P</w:t>
      </w:r>
      <w:r w:rsidR="00C57914" w:rsidRPr="00C57914">
        <w:rPr>
          <w:rFonts w:hint="cs"/>
          <w:b/>
          <w:bCs/>
          <w:rtl/>
        </w:rPr>
        <w:t>)</w:t>
      </w:r>
      <w:r w:rsidR="00C57914">
        <w:rPr>
          <w:rFonts w:hint="cs"/>
          <w:rtl/>
        </w:rPr>
        <w:t xml:space="preserve"> </w:t>
      </w:r>
      <w:r w:rsidRPr="00E255B0">
        <w:rPr>
          <w:rtl/>
        </w:rPr>
        <w:t>הזול</w:t>
      </w:r>
      <w:r w:rsidRPr="00E255B0">
        <w:rPr>
          <w:rFonts w:hint="cs"/>
          <w:rtl/>
        </w:rPr>
        <w:t>ה</w:t>
      </w:r>
      <w:r w:rsidRPr="00E255B0">
        <w:rPr>
          <w:rtl/>
        </w:rPr>
        <w:t xml:space="preserve"> ביותר</w:t>
      </w:r>
      <w:r>
        <w:rPr>
          <w:rFonts w:hint="cs"/>
          <w:rtl/>
        </w:rPr>
        <w:t xml:space="preserve"> </w:t>
      </w:r>
      <w:r w:rsidR="00CD2937" w:rsidRPr="00CD2937">
        <w:rPr>
          <w:rFonts w:hint="cs"/>
          <w:rtl/>
        </w:rPr>
        <w:t xml:space="preserve">יקבל </w:t>
      </w:r>
      <w:r w:rsidR="00AA20CB">
        <w:rPr>
          <w:rFonts w:hint="cs"/>
          <w:rtl/>
        </w:rPr>
        <w:t xml:space="preserve"> </w:t>
      </w:r>
      <w:r w:rsidR="00AA20CB">
        <w:rPr>
          <w:rtl/>
        </w:rPr>
        <w:fldChar w:fldCharType="begin"/>
      </w:r>
      <w:r w:rsidR="00AA20CB">
        <w:rPr>
          <w:rtl/>
        </w:rPr>
        <w:instrText xml:space="preserve"> </w:instrText>
      </w:r>
      <w:r w:rsidR="00AA20CB">
        <w:rPr>
          <w:rFonts w:hint="cs"/>
        </w:rPr>
        <w:instrText>REF</w:instrText>
      </w:r>
      <w:r w:rsidR="00AA20CB">
        <w:rPr>
          <w:rFonts w:hint="cs"/>
          <w:rtl/>
        </w:rPr>
        <w:instrText xml:space="preserve"> משקל_המחיר \</w:instrText>
      </w:r>
      <w:r w:rsidR="00AA20CB">
        <w:rPr>
          <w:rFonts w:hint="cs"/>
        </w:rPr>
        <w:instrText>h</w:instrText>
      </w:r>
      <w:r w:rsidR="00AA20CB">
        <w:rPr>
          <w:rtl/>
        </w:rPr>
        <w:instrText xml:space="preserve"> </w:instrText>
      </w:r>
      <w:r w:rsidR="00AA20CB">
        <w:rPr>
          <w:rtl/>
        </w:rPr>
      </w:r>
      <w:r w:rsidR="00AA20CB">
        <w:rPr>
          <w:rtl/>
        </w:rPr>
        <w:fldChar w:fldCharType="separate"/>
      </w:r>
      <w:r w:rsidR="00C87DB8" w:rsidRPr="000B0D23">
        <w:rPr>
          <w:rFonts w:hint="cs"/>
          <w:rtl/>
          <w:lang w:eastAsia="en-US"/>
        </w:rPr>
        <w:t xml:space="preserve"> </w:t>
      </w:r>
      <w:r w:rsidR="00C87DB8">
        <w:rPr>
          <w:rFonts w:hint="cs"/>
          <w:rtl/>
          <w:lang w:eastAsia="en-US"/>
        </w:rPr>
        <w:t>60</w:t>
      </w:r>
      <w:r w:rsidR="00C87DB8" w:rsidRPr="000B0D23">
        <w:rPr>
          <w:rFonts w:hint="cs"/>
          <w:rtl/>
          <w:lang w:eastAsia="en-US"/>
        </w:rPr>
        <w:t xml:space="preserve"> </w:t>
      </w:r>
      <w:r w:rsidR="00AA20CB">
        <w:rPr>
          <w:rtl/>
        </w:rPr>
        <w:fldChar w:fldCharType="end"/>
      </w:r>
      <w:r w:rsidR="00AA20CB">
        <w:rPr>
          <w:rFonts w:hint="cs"/>
          <w:rtl/>
        </w:rPr>
        <w:t xml:space="preserve"> </w:t>
      </w:r>
      <w:r w:rsidR="00CD2937" w:rsidRPr="00CD2937">
        <w:rPr>
          <w:rFonts w:hint="cs"/>
          <w:rtl/>
        </w:rPr>
        <w:t>נקודות וכל המציעים האחרים ינוקדו בציון נמוך יותר ביחס להצעה הזולה</w:t>
      </w:r>
      <w:r w:rsidRPr="00E255B0">
        <w:rPr>
          <w:rtl/>
        </w:rPr>
        <w:t>.</w:t>
      </w:r>
      <w:r w:rsidRPr="00E255B0">
        <w:rPr>
          <w:rFonts w:hint="cs"/>
          <w:rtl/>
        </w:rPr>
        <w:t xml:space="preserve"> </w:t>
      </w:r>
    </w:p>
    <w:bookmarkEnd w:id="104"/>
    <w:p w:rsidR="008651B2" w:rsidRPr="000A3DFA" w:rsidRDefault="008651B2" w:rsidP="000B0D23">
      <w:pPr>
        <w:keepNext/>
        <w:numPr>
          <w:ilvl w:val="1"/>
          <w:numId w:val="7"/>
        </w:numPr>
        <w:ind w:left="1134" w:hanging="567"/>
        <w:rPr>
          <w:b/>
          <w:bCs/>
          <w:u w:val="single"/>
          <w:lang w:eastAsia="en-US"/>
        </w:rPr>
      </w:pPr>
      <w:r w:rsidRPr="000A3DFA">
        <w:rPr>
          <w:rFonts w:hint="eastAsia"/>
          <w:b/>
          <w:bCs/>
          <w:u w:val="single"/>
          <w:rtl/>
          <w:lang w:eastAsia="en-US"/>
        </w:rPr>
        <w:t>שלב</w:t>
      </w:r>
      <w:r w:rsidRPr="000A3DFA">
        <w:rPr>
          <w:b/>
          <w:bCs/>
          <w:u w:val="single"/>
          <w:rtl/>
          <w:lang w:eastAsia="en-US"/>
        </w:rPr>
        <w:t xml:space="preserve"> </w:t>
      </w:r>
      <w:r w:rsidR="00D92F21">
        <w:rPr>
          <w:rFonts w:hint="cs"/>
          <w:b/>
          <w:bCs/>
          <w:u w:val="single"/>
          <w:rtl/>
          <w:lang w:eastAsia="en-US"/>
        </w:rPr>
        <w:t>ד</w:t>
      </w:r>
      <w:r w:rsidRPr="000A3DFA">
        <w:rPr>
          <w:b/>
          <w:bCs/>
          <w:u w:val="single"/>
          <w:rtl/>
          <w:lang w:eastAsia="en-US"/>
        </w:rPr>
        <w:t xml:space="preserve">': </w:t>
      </w:r>
      <w:r w:rsidRPr="000A3DFA">
        <w:rPr>
          <w:rFonts w:hint="eastAsia"/>
          <w:b/>
          <w:bCs/>
          <w:u w:val="single"/>
          <w:rtl/>
          <w:lang w:eastAsia="en-US"/>
        </w:rPr>
        <w:t>חישוב</w:t>
      </w:r>
      <w:r w:rsidRPr="000A3DFA">
        <w:rPr>
          <w:b/>
          <w:bCs/>
          <w:u w:val="single"/>
          <w:rtl/>
          <w:lang w:eastAsia="en-US"/>
        </w:rPr>
        <w:t xml:space="preserve"> </w:t>
      </w:r>
      <w:r w:rsidRPr="000A3DFA">
        <w:rPr>
          <w:rFonts w:hint="eastAsia"/>
          <w:b/>
          <w:bCs/>
          <w:u w:val="single"/>
          <w:rtl/>
          <w:lang w:eastAsia="en-US"/>
        </w:rPr>
        <w:t>הציון</w:t>
      </w:r>
      <w:r w:rsidRPr="000A3DFA">
        <w:rPr>
          <w:b/>
          <w:bCs/>
          <w:u w:val="single"/>
          <w:rtl/>
          <w:lang w:eastAsia="en-US"/>
        </w:rPr>
        <w:t xml:space="preserve"> </w:t>
      </w:r>
      <w:r w:rsidRPr="000A3DFA">
        <w:rPr>
          <w:rFonts w:hint="eastAsia"/>
          <w:b/>
          <w:bCs/>
          <w:u w:val="single"/>
          <w:rtl/>
          <w:lang w:eastAsia="en-US"/>
        </w:rPr>
        <w:t>הכולל</w:t>
      </w:r>
      <w:r w:rsidRPr="000A3DFA">
        <w:rPr>
          <w:b/>
          <w:bCs/>
          <w:u w:val="single"/>
          <w:rtl/>
          <w:lang w:eastAsia="en-US"/>
        </w:rPr>
        <w:t xml:space="preserve"> </w:t>
      </w:r>
      <w:r w:rsidRPr="000A3DFA">
        <w:rPr>
          <w:rFonts w:hint="eastAsia"/>
          <w:b/>
          <w:bCs/>
          <w:u w:val="single"/>
          <w:rtl/>
          <w:lang w:eastAsia="en-US"/>
        </w:rPr>
        <w:t>ודירוג</w:t>
      </w:r>
      <w:r w:rsidRPr="000A3DFA">
        <w:rPr>
          <w:b/>
          <w:bCs/>
          <w:u w:val="single"/>
          <w:rtl/>
          <w:lang w:eastAsia="en-US"/>
        </w:rPr>
        <w:t xml:space="preserve"> </w:t>
      </w:r>
      <w:r w:rsidRPr="000A3DFA">
        <w:rPr>
          <w:rFonts w:hint="eastAsia"/>
          <w:b/>
          <w:bCs/>
          <w:u w:val="single"/>
          <w:rtl/>
          <w:lang w:eastAsia="en-US"/>
        </w:rPr>
        <w:t>ההצעות</w:t>
      </w:r>
      <w:bookmarkEnd w:id="99"/>
    </w:p>
    <w:p w:rsidR="00D92F21" w:rsidRPr="00ED34A3" w:rsidRDefault="00D92F21" w:rsidP="00147CBD">
      <w:pPr>
        <w:numPr>
          <w:ilvl w:val="2"/>
          <w:numId w:val="7"/>
        </w:numPr>
        <w:ind w:left="1842" w:hanging="708"/>
        <w:rPr>
          <w:rFonts w:ascii="David" w:hAnsi="David"/>
          <w:lang w:eastAsia="en-US"/>
        </w:rPr>
      </w:pPr>
      <w:r w:rsidRPr="00ED34A3">
        <w:rPr>
          <w:rFonts w:ascii="David" w:hAnsi="David" w:hint="cs"/>
          <w:rtl/>
          <w:lang w:eastAsia="en-US"/>
        </w:rPr>
        <w:t>הציון</w:t>
      </w:r>
      <w:r w:rsidRPr="00ED34A3">
        <w:rPr>
          <w:rFonts w:ascii="David" w:hAnsi="David"/>
          <w:rtl/>
          <w:lang w:eastAsia="en-US"/>
        </w:rPr>
        <w:t xml:space="preserve"> </w:t>
      </w:r>
      <w:r w:rsidRPr="00ED34A3">
        <w:rPr>
          <w:rFonts w:ascii="David" w:hAnsi="David" w:hint="cs"/>
          <w:rtl/>
          <w:lang w:eastAsia="en-US"/>
        </w:rPr>
        <w:t>הכולל</w:t>
      </w:r>
      <w:r w:rsidRPr="00ED34A3">
        <w:rPr>
          <w:rFonts w:ascii="David" w:hAnsi="David"/>
          <w:rtl/>
          <w:lang w:eastAsia="en-US"/>
        </w:rPr>
        <w:t xml:space="preserve"> </w:t>
      </w:r>
      <w:r w:rsidRPr="00ED34A3">
        <w:rPr>
          <w:rFonts w:ascii="David" w:hAnsi="David" w:hint="cs"/>
          <w:rtl/>
          <w:lang w:eastAsia="en-US"/>
        </w:rPr>
        <w:t>במכרז</w:t>
      </w:r>
      <w:r w:rsidRPr="00ED34A3">
        <w:rPr>
          <w:rFonts w:ascii="David" w:hAnsi="David"/>
          <w:rtl/>
          <w:lang w:eastAsia="en-US"/>
        </w:rPr>
        <w:t xml:space="preserve"> </w:t>
      </w:r>
      <w:r w:rsidRPr="00ED34A3">
        <w:rPr>
          <w:rFonts w:ascii="David" w:hAnsi="David" w:hint="cs"/>
          <w:rtl/>
          <w:lang w:eastAsia="en-US"/>
        </w:rPr>
        <w:t>יחושב</w:t>
      </w:r>
      <w:r w:rsidRPr="00ED34A3">
        <w:rPr>
          <w:rFonts w:ascii="David" w:hAnsi="David"/>
          <w:rtl/>
          <w:lang w:eastAsia="en-US"/>
        </w:rPr>
        <w:t xml:space="preserve"> </w:t>
      </w:r>
      <w:r w:rsidRPr="00ED34A3">
        <w:rPr>
          <w:rFonts w:ascii="David" w:hAnsi="David" w:hint="cs"/>
          <w:rtl/>
          <w:lang w:eastAsia="en-US"/>
        </w:rPr>
        <w:t>על</w:t>
      </w:r>
      <w:r w:rsidRPr="00ED34A3">
        <w:rPr>
          <w:rFonts w:ascii="David" w:hAnsi="David"/>
          <w:rtl/>
          <w:lang w:eastAsia="en-US"/>
        </w:rPr>
        <w:t xml:space="preserve"> </w:t>
      </w:r>
      <w:r w:rsidRPr="00ED34A3">
        <w:rPr>
          <w:rFonts w:ascii="David" w:hAnsi="David" w:hint="cs"/>
          <w:rtl/>
          <w:lang w:eastAsia="en-US"/>
        </w:rPr>
        <w:t>ידי</w:t>
      </w:r>
      <w:r w:rsidRPr="00ED34A3">
        <w:rPr>
          <w:rFonts w:ascii="David" w:hAnsi="David"/>
          <w:rtl/>
          <w:lang w:eastAsia="en-US"/>
        </w:rPr>
        <w:t xml:space="preserve"> </w:t>
      </w:r>
      <w:r w:rsidR="00AA20CB">
        <w:rPr>
          <w:rFonts w:ascii="David" w:hAnsi="David" w:hint="cs"/>
          <w:rtl/>
          <w:lang w:eastAsia="en-US"/>
        </w:rPr>
        <w:t xml:space="preserve">סיכום של </w:t>
      </w:r>
      <w:r w:rsidRPr="00ED34A3">
        <w:rPr>
          <w:rFonts w:ascii="David" w:hAnsi="David" w:hint="cs"/>
          <w:rtl/>
          <w:lang w:eastAsia="en-US"/>
        </w:rPr>
        <w:t>ציון</w:t>
      </w:r>
      <w:r w:rsidRPr="00ED34A3">
        <w:rPr>
          <w:rFonts w:ascii="David" w:hAnsi="David"/>
          <w:rtl/>
          <w:lang w:eastAsia="en-US"/>
        </w:rPr>
        <w:t xml:space="preserve"> </w:t>
      </w:r>
      <w:r w:rsidRPr="00ED34A3">
        <w:rPr>
          <w:rFonts w:ascii="David" w:hAnsi="David" w:hint="cs"/>
          <w:rtl/>
          <w:lang w:eastAsia="en-US"/>
        </w:rPr>
        <w:t>האיכות המשוקלל</w:t>
      </w:r>
      <w:r w:rsidRPr="00ED34A3">
        <w:rPr>
          <w:rFonts w:ascii="David" w:hAnsi="David"/>
          <w:rtl/>
          <w:lang w:eastAsia="en-US"/>
        </w:rPr>
        <w:t xml:space="preserve"> (</w:t>
      </w:r>
      <w:r w:rsidRPr="00ED34A3">
        <w:rPr>
          <w:rFonts w:ascii="David" w:hAnsi="David" w:hint="cs"/>
          <w:rtl/>
          <w:lang w:eastAsia="en-US"/>
        </w:rPr>
        <w:t>כפי</w:t>
      </w:r>
      <w:r w:rsidRPr="00ED34A3">
        <w:rPr>
          <w:rFonts w:ascii="David" w:hAnsi="David"/>
          <w:rtl/>
          <w:lang w:eastAsia="en-US"/>
        </w:rPr>
        <w:t xml:space="preserve"> </w:t>
      </w:r>
      <w:r w:rsidRPr="00ED34A3">
        <w:rPr>
          <w:rFonts w:ascii="David" w:hAnsi="David" w:hint="cs"/>
          <w:rtl/>
          <w:lang w:eastAsia="en-US"/>
        </w:rPr>
        <w:t>שהתקבל</w:t>
      </w:r>
      <w:r w:rsidRPr="00ED34A3">
        <w:rPr>
          <w:rFonts w:ascii="David" w:hAnsi="David"/>
          <w:rtl/>
          <w:lang w:eastAsia="en-US"/>
        </w:rPr>
        <w:t xml:space="preserve"> </w:t>
      </w:r>
      <w:r w:rsidRPr="00ED34A3">
        <w:rPr>
          <w:rFonts w:ascii="David" w:hAnsi="David" w:hint="cs"/>
          <w:rtl/>
          <w:lang w:eastAsia="en-US"/>
        </w:rPr>
        <w:t>בחישוב</w:t>
      </w:r>
      <w:r w:rsidRPr="00ED34A3">
        <w:rPr>
          <w:rFonts w:ascii="David" w:hAnsi="David"/>
          <w:rtl/>
          <w:lang w:eastAsia="en-US"/>
        </w:rPr>
        <w:t xml:space="preserve"> </w:t>
      </w:r>
      <w:r w:rsidRPr="00ED34A3">
        <w:rPr>
          <w:rFonts w:ascii="David" w:hAnsi="David" w:hint="cs"/>
          <w:rtl/>
          <w:lang w:eastAsia="en-US"/>
        </w:rPr>
        <w:t xml:space="preserve">שבסעיף </w:t>
      </w:r>
      <w:r w:rsidR="00B1108A">
        <w:fldChar w:fldCharType="begin"/>
      </w:r>
      <w:r w:rsidR="00B1108A">
        <w:instrText xml:space="preserve"> REF _Ref373430743 \r \h  \* MERGEFORMAT </w:instrText>
      </w:r>
      <w:r w:rsidR="00B1108A">
        <w:fldChar w:fldCharType="separate"/>
      </w:r>
      <w:r w:rsidR="00C87DB8" w:rsidRPr="00C87DB8">
        <w:rPr>
          <w:rFonts w:ascii="David" w:hAnsi="David"/>
          <w:cs/>
          <w:lang w:eastAsia="en-US"/>
        </w:rPr>
        <w:t>‎</w:t>
      </w:r>
      <w:r w:rsidR="00C87DB8" w:rsidRPr="00C87DB8">
        <w:rPr>
          <w:rFonts w:ascii="David" w:hAnsi="David"/>
          <w:lang w:eastAsia="en-US"/>
        </w:rPr>
        <w:t>12.6</w:t>
      </w:r>
      <w:r w:rsidR="00B1108A">
        <w:fldChar w:fldCharType="end"/>
      </w:r>
      <w:r w:rsidRPr="00ED34A3">
        <w:rPr>
          <w:rFonts w:ascii="David" w:hAnsi="David" w:hint="cs"/>
          <w:rtl/>
          <w:lang w:eastAsia="en-US"/>
        </w:rPr>
        <w:t>) וציון</w:t>
      </w:r>
      <w:r w:rsidRPr="00ED34A3">
        <w:rPr>
          <w:rFonts w:ascii="David" w:hAnsi="David"/>
          <w:rtl/>
          <w:lang w:eastAsia="en-US"/>
        </w:rPr>
        <w:t xml:space="preserve"> </w:t>
      </w:r>
      <w:r w:rsidRPr="00ED34A3">
        <w:rPr>
          <w:rFonts w:ascii="David" w:hAnsi="David" w:hint="cs"/>
          <w:rtl/>
          <w:lang w:eastAsia="en-US"/>
        </w:rPr>
        <w:t>המחיר</w:t>
      </w:r>
      <w:r w:rsidRPr="00ED34A3">
        <w:rPr>
          <w:rFonts w:ascii="David" w:hAnsi="David"/>
          <w:rtl/>
          <w:lang w:eastAsia="en-US"/>
        </w:rPr>
        <w:t xml:space="preserve"> (</w:t>
      </w:r>
      <w:r w:rsidRPr="00ED34A3">
        <w:rPr>
          <w:rFonts w:ascii="David" w:hAnsi="David" w:hint="cs"/>
          <w:rtl/>
          <w:lang w:eastAsia="en-US"/>
        </w:rPr>
        <w:t>כפי</w:t>
      </w:r>
      <w:r w:rsidRPr="00ED34A3">
        <w:rPr>
          <w:rFonts w:ascii="David" w:hAnsi="David"/>
          <w:rtl/>
          <w:lang w:eastAsia="en-US"/>
        </w:rPr>
        <w:t xml:space="preserve"> </w:t>
      </w:r>
      <w:r w:rsidRPr="00ED34A3">
        <w:rPr>
          <w:rFonts w:ascii="David" w:hAnsi="David" w:hint="cs"/>
          <w:rtl/>
          <w:lang w:eastAsia="en-US"/>
        </w:rPr>
        <w:t>שהתקבל</w:t>
      </w:r>
      <w:r w:rsidRPr="00ED34A3">
        <w:rPr>
          <w:rFonts w:ascii="David" w:hAnsi="David"/>
          <w:rtl/>
          <w:lang w:eastAsia="en-US"/>
        </w:rPr>
        <w:t xml:space="preserve"> </w:t>
      </w:r>
      <w:r w:rsidRPr="00ED34A3">
        <w:rPr>
          <w:rFonts w:ascii="David" w:hAnsi="David" w:hint="cs"/>
          <w:rtl/>
          <w:lang w:eastAsia="en-US"/>
        </w:rPr>
        <w:t>בחישוב</w:t>
      </w:r>
      <w:r w:rsidRPr="00ED34A3">
        <w:rPr>
          <w:rFonts w:ascii="David" w:hAnsi="David"/>
          <w:rtl/>
          <w:lang w:eastAsia="en-US"/>
        </w:rPr>
        <w:t xml:space="preserve"> </w:t>
      </w:r>
      <w:r w:rsidRPr="00ED34A3">
        <w:rPr>
          <w:rFonts w:ascii="David" w:hAnsi="David" w:hint="cs"/>
          <w:rtl/>
          <w:lang w:eastAsia="en-US"/>
        </w:rPr>
        <w:t>שבסעיף</w:t>
      </w:r>
      <w:r w:rsidR="00ED34A3">
        <w:rPr>
          <w:rFonts w:ascii="David" w:hAnsi="David" w:hint="cs"/>
          <w:rtl/>
          <w:lang w:eastAsia="en-US"/>
        </w:rPr>
        <w:t xml:space="preserve"> </w:t>
      </w:r>
      <w:r w:rsidR="00E54E7C">
        <w:rPr>
          <w:rFonts w:ascii="David" w:hAnsi="David"/>
          <w:rtl/>
          <w:lang w:eastAsia="en-US"/>
        </w:rPr>
        <w:fldChar w:fldCharType="begin"/>
      </w:r>
      <w:r w:rsidR="00ED34A3">
        <w:rPr>
          <w:rFonts w:ascii="David" w:hAnsi="David"/>
          <w:rtl/>
          <w:lang w:eastAsia="en-US"/>
        </w:rPr>
        <w:instrText xml:space="preserve"> </w:instrText>
      </w:r>
      <w:r w:rsidR="00ED34A3">
        <w:rPr>
          <w:rFonts w:ascii="David" w:hAnsi="David" w:hint="cs"/>
          <w:lang w:eastAsia="en-US"/>
        </w:rPr>
        <w:instrText>REF</w:instrText>
      </w:r>
      <w:r w:rsidR="00ED34A3">
        <w:rPr>
          <w:rFonts w:ascii="David" w:hAnsi="David" w:hint="cs"/>
          <w:rtl/>
          <w:lang w:eastAsia="en-US"/>
        </w:rPr>
        <w:instrText xml:space="preserve"> _</w:instrText>
      </w:r>
      <w:r w:rsidR="00ED34A3">
        <w:rPr>
          <w:rFonts w:ascii="David" w:hAnsi="David" w:hint="cs"/>
          <w:lang w:eastAsia="en-US"/>
        </w:rPr>
        <w:instrText>Ref379653302 \r \h</w:instrText>
      </w:r>
      <w:r w:rsidR="00ED34A3">
        <w:rPr>
          <w:rFonts w:ascii="David" w:hAnsi="David"/>
          <w:rtl/>
          <w:lang w:eastAsia="en-US"/>
        </w:rPr>
        <w:instrText xml:space="preserve"> </w:instrText>
      </w:r>
      <w:r w:rsidR="00E54E7C">
        <w:rPr>
          <w:rFonts w:ascii="David" w:hAnsi="David"/>
          <w:rtl/>
          <w:lang w:eastAsia="en-US"/>
        </w:rPr>
      </w:r>
      <w:r w:rsidR="00E54E7C">
        <w:rPr>
          <w:rFonts w:ascii="David" w:hAnsi="David"/>
          <w:rtl/>
          <w:lang w:eastAsia="en-US"/>
        </w:rPr>
        <w:fldChar w:fldCharType="separate"/>
      </w:r>
      <w:r w:rsidR="00C87DB8">
        <w:rPr>
          <w:rFonts w:ascii="David" w:hAnsi="David"/>
          <w:cs/>
          <w:lang w:eastAsia="en-US"/>
        </w:rPr>
        <w:t>‎</w:t>
      </w:r>
      <w:r w:rsidR="00C87DB8">
        <w:rPr>
          <w:rFonts w:ascii="David" w:hAnsi="David"/>
          <w:lang w:eastAsia="en-US"/>
        </w:rPr>
        <w:t>12.7</w:t>
      </w:r>
      <w:r w:rsidR="00E54E7C">
        <w:rPr>
          <w:rFonts w:ascii="David" w:hAnsi="David"/>
          <w:rtl/>
          <w:lang w:eastAsia="en-US"/>
        </w:rPr>
        <w:fldChar w:fldCharType="end"/>
      </w:r>
      <w:r w:rsidRPr="00ED34A3">
        <w:rPr>
          <w:rFonts w:ascii="David" w:hAnsi="David"/>
          <w:rtl/>
          <w:lang w:eastAsia="en-US"/>
        </w:rPr>
        <w:t xml:space="preserve">), </w:t>
      </w:r>
      <w:r w:rsidRPr="00ED34A3">
        <w:rPr>
          <w:rFonts w:ascii="David" w:hAnsi="David" w:hint="cs"/>
          <w:rtl/>
          <w:lang w:eastAsia="en-US"/>
        </w:rPr>
        <w:t>עבור כל אחד מההצעות בנפרד</w:t>
      </w:r>
      <w:r w:rsidR="00147CBD">
        <w:rPr>
          <w:rFonts w:ascii="David" w:hAnsi="David" w:hint="cs"/>
          <w:rtl/>
          <w:lang w:eastAsia="en-US"/>
        </w:rPr>
        <w:t>.</w:t>
      </w:r>
    </w:p>
    <w:p w:rsidR="00D92F21" w:rsidRPr="00ED34A3" w:rsidRDefault="00D92F21" w:rsidP="000B0D23">
      <w:pPr>
        <w:numPr>
          <w:ilvl w:val="2"/>
          <w:numId w:val="7"/>
        </w:numPr>
        <w:ind w:left="1842" w:hanging="708"/>
        <w:rPr>
          <w:rFonts w:ascii="David" w:hAnsi="David"/>
          <w:rtl/>
          <w:lang w:eastAsia="en-US"/>
        </w:rPr>
      </w:pPr>
      <w:r w:rsidRPr="00ED34A3">
        <w:rPr>
          <w:rFonts w:ascii="David" w:hAnsi="David" w:hint="cs"/>
          <w:rtl/>
          <w:lang w:eastAsia="en-US"/>
        </w:rPr>
        <w:t>המציע שיקבל את הציון הכולל הגבוה ביותר ידורג ראשון.</w:t>
      </w:r>
    </w:p>
    <w:p w:rsidR="008651B2" w:rsidRPr="00ED34A3" w:rsidRDefault="008651B2" w:rsidP="000B0D23">
      <w:pPr>
        <w:numPr>
          <w:ilvl w:val="2"/>
          <w:numId w:val="7"/>
        </w:numPr>
        <w:ind w:left="1842" w:hanging="708"/>
        <w:rPr>
          <w:rFonts w:ascii="David" w:hAnsi="David"/>
          <w:lang w:eastAsia="en-US"/>
        </w:rPr>
      </w:pPr>
      <w:r w:rsidRPr="00ED34A3">
        <w:rPr>
          <w:rFonts w:ascii="David" w:hAnsi="David" w:hint="cs"/>
          <w:rtl/>
          <w:lang w:eastAsia="en-US"/>
        </w:rPr>
        <w:t xml:space="preserve">אם לאחר שקלול התוצאות, קיבלו שתי הצעות או יותר תוצאה משוקללת זהה שהיא התוצאה </w:t>
      </w:r>
      <w:r w:rsidR="00D92F21" w:rsidRPr="00ED34A3">
        <w:rPr>
          <w:rFonts w:ascii="David" w:hAnsi="David" w:hint="cs"/>
          <w:rtl/>
          <w:lang w:eastAsia="en-US"/>
        </w:rPr>
        <w:t>הגבוהה ביותר</w:t>
      </w:r>
      <w:r w:rsidRPr="00ED34A3">
        <w:rPr>
          <w:rFonts w:ascii="David" w:hAnsi="David" w:hint="cs"/>
          <w:rtl/>
          <w:lang w:eastAsia="en-US"/>
        </w:rPr>
        <w:t>, ואחת מן ההצעות היא של "</w:t>
      </w:r>
      <w:r w:rsidR="00882818" w:rsidRPr="00ED34A3">
        <w:rPr>
          <w:rFonts w:ascii="David" w:hAnsi="David" w:hint="cs"/>
          <w:rtl/>
          <w:lang w:eastAsia="en-US"/>
        </w:rPr>
        <w:t>עסק בשליטת אישה", כהגדרתו בסעיף</w:t>
      </w:r>
      <w:r w:rsidRPr="00ED34A3">
        <w:rPr>
          <w:rFonts w:ascii="David" w:hAnsi="David" w:hint="cs"/>
          <w:rtl/>
          <w:lang w:eastAsia="en-US"/>
        </w:rPr>
        <w:t xml:space="preserve"> </w:t>
      </w:r>
      <w:r w:rsidR="00B1108A">
        <w:fldChar w:fldCharType="begin"/>
      </w:r>
      <w:r w:rsidR="00B1108A">
        <w:instrText xml:space="preserve"> REF _Ref373430807 \r \h  \* MERGEFORMAT </w:instrText>
      </w:r>
      <w:r w:rsidR="00B1108A">
        <w:fldChar w:fldCharType="separate"/>
      </w:r>
      <w:r w:rsidR="00C87DB8" w:rsidRPr="00C87DB8">
        <w:rPr>
          <w:rFonts w:ascii="David" w:hAnsi="David"/>
          <w:cs/>
          <w:lang w:eastAsia="en-US"/>
        </w:rPr>
        <w:t>‎</w:t>
      </w:r>
      <w:r w:rsidR="00C87DB8" w:rsidRPr="00C87DB8">
        <w:rPr>
          <w:rFonts w:ascii="David" w:hAnsi="David"/>
          <w:lang w:eastAsia="en-US"/>
        </w:rPr>
        <w:t>6.21.4</w:t>
      </w:r>
      <w:r w:rsidR="00B1108A">
        <w:fldChar w:fldCharType="end"/>
      </w:r>
      <w:r w:rsidR="00133123">
        <w:rPr>
          <w:rFonts w:ascii="David" w:hAnsi="David" w:hint="cs"/>
          <w:rtl/>
          <w:lang w:eastAsia="en-US"/>
        </w:rPr>
        <w:t xml:space="preserve"> </w:t>
      </w:r>
      <w:r w:rsidRPr="00ED34A3">
        <w:rPr>
          <w:rFonts w:ascii="David" w:hAnsi="David" w:hint="cs"/>
          <w:rtl/>
          <w:lang w:eastAsia="en-US"/>
        </w:rPr>
        <w:t>לעיל, תיבחר ההצעה האמורה כזוכה במכרז ובלבד שצורף לה בעת הגשתה, אישור ותצהיר.</w:t>
      </w:r>
    </w:p>
    <w:p w:rsidR="008651B2" w:rsidRPr="00655781" w:rsidRDefault="008651B2" w:rsidP="000B0D23">
      <w:pPr>
        <w:numPr>
          <w:ilvl w:val="1"/>
          <w:numId w:val="7"/>
        </w:numPr>
        <w:ind w:left="1134" w:hanging="567"/>
        <w:rPr>
          <w:lang w:eastAsia="en-US"/>
        </w:rPr>
      </w:pPr>
      <w:r w:rsidRPr="00655781">
        <w:rPr>
          <w:rFonts w:hint="cs"/>
          <w:rtl/>
          <w:lang w:eastAsia="en-US"/>
        </w:rPr>
        <w:t>ו</w:t>
      </w:r>
      <w:r w:rsidRPr="00655781">
        <w:rPr>
          <w:rtl/>
          <w:lang w:eastAsia="en-US"/>
        </w:rPr>
        <w:t xml:space="preserve">עדת המכרזים רשאית לדרג מציע או מציעים נוספים, מלבד </w:t>
      </w:r>
      <w:r w:rsidRPr="00655781">
        <w:rPr>
          <w:rFonts w:hint="cs"/>
          <w:rtl/>
          <w:lang w:eastAsia="en-US"/>
        </w:rPr>
        <w:t>ה</w:t>
      </w:r>
      <w:r w:rsidRPr="00655781">
        <w:rPr>
          <w:rtl/>
          <w:lang w:eastAsia="en-US"/>
        </w:rPr>
        <w:t>זוכ</w:t>
      </w:r>
      <w:r w:rsidR="009431C1">
        <w:rPr>
          <w:rFonts w:hint="cs"/>
          <w:rtl/>
          <w:lang w:eastAsia="en-US"/>
        </w:rPr>
        <w:t>ים</w:t>
      </w:r>
      <w:r w:rsidRPr="00655781">
        <w:rPr>
          <w:rFonts w:hint="cs"/>
          <w:rtl/>
          <w:lang w:eastAsia="en-US"/>
        </w:rPr>
        <w:t xml:space="preserve"> שנבחר</w:t>
      </w:r>
      <w:r w:rsidR="009431C1">
        <w:rPr>
          <w:rFonts w:hint="cs"/>
          <w:rtl/>
          <w:lang w:eastAsia="en-US"/>
        </w:rPr>
        <w:t>ו</w:t>
      </w:r>
      <w:r w:rsidRPr="00655781">
        <w:rPr>
          <w:rFonts w:hint="cs"/>
          <w:rtl/>
          <w:lang w:eastAsia="en-US"/>
        </w:rPr>
        <w:t xml:space="preserve"> באופן הנ"ל</w:t>
      </w:r>
      <w:r w:rsidRPr="00655781">
        <w:rPr>
          <w:rtl/>
          <w:lang w:eastAsia="en-US"/>
        </w:rPr>
        <w:t>, ולקבוע כי במקרה ש</w:t>
      </w:r>
      <w:r w:rsidRPr="00655781">
        <w:rPr>
          <w:rFonts w:hint="cs"/>
          <w:rtl/>
          <w:lang w:eastAsia="en-US"/>
        </w:rPr>
        <w:t>הזוכה</w:t>
      </w:r>
      <w:r w:rsidRPr="00655781">
        <w:rPr>
          <w:rtl/>
          <w:lang w:eastAsia="en-US"/>
        </w:rPr>
        <w:t xml:space="preserve"> לא יעמוד בתנאי כלשהו או לא יתקשר מאיזו סיבה שהיא עם </w:t>
      </w:r>
      <w:r w:rsidRPr="00655781">
        <w:rPr>
          <w:rFonts w:hint="cs"/>
          <w:rtl/>
          <w:lang w:eastAsia="en-US"/>
        </w:rPr>
        <w:t>המזמין</w:t>
      </w:r>
      <w:r w:rsidRPr="00655781">
        <w:rPr>
          <w:rtl/>
          <w:lang w:eastAsia="en-US"/>
        </w:rPr>
        <w:t xml:space="preserve">, יבוא במקומו המציע שידורג אחריו. הצעות המציעים </w:t>
      </w:r>
      <w:r w:rsidRPr="00655781">
        <w:rPr>
          <w:rFonts w:hint="cs"/>
          <w:rtl/>
          <w:lang w:eastAsia="en-US"/>
        </w:rPr>
        <w:t>לא יפקעו ו</w:t>
      </w:r>
      <w:r w:rsidRPr="00655781">
        <w:rPr>
          <w:rtl/>
          <w:lang w:eastAsia="en-US"/>
        </w:rPr>
        <w:t xml:space="preserve">יהיו תקפות </w:t>
      </w:r>
      <w:r w:rsidRPr="00655781">
        <w:rPr>
          <w:rFonts w:hint="cs"/>
          <w:rtl/>
          <w:lang w:eastAsia="en-US"/>
        </w:rPr>
        <w:t>למשך 120 יום מיום הודעת הזכייה,</w:t>
      </w:r>
      <w:r w:rsidRPr="00655781">
        <w:rPr>
          <w:rtl/>
          <w:lang w:eastAsia="en-US"/>
        </w:rPr>
        <w:t xml:space="preserve"> וזאת למקרה ש</w:t>
      </w:r>
      <w:r w:rsidRPr="00655781">
        <w:rPr>
          <w:rFonts w:hint="cs"/>
          <w:rtl/>
          <w:lang w:eastAsia="en-US"/>
        </w:rPr>
        <w:t>הזוכה</w:t>
      </w:r>
      <w:r w:rsidRPr="00655781">
        <w:rPr>
          <w:rtl/>
          <w:lang w:eastAsia="en-US"/>
        </w:rPr>
        <w:t xml:space="preserve"> לא יעמוד בתנאי כלשהו מתנאי המכרז או הציג מצג מוטעה שהיווה שיקול לזכייתו או לא ימלא אחר ההסכם שי</w:t>
      </w:r>
      <w:r w:rsidR="00882BF5">
        <w:rPr>
          <w:rFonts w:hint="cs"/>
          <w:rtl/>
          <w:lang w:eastAsia="en-US"/>
        </w:rPr>
        <w:t>י</w:t>
      </w:r>
      <w:r w:rsidRPr="00655781">
        <w:rPr>
          <w:rtl/>
          <w:lang w:eastAsia="en-US"/>
        </w:rPr>
        <w:t xml:space="preserve">חתם עם </w:t>
      </w:r>
      <w:r w:rsidRPr="00655781">
        <w:rPr>
          <w:rFonts w:hint="cs"/>
          <w:rtl/>
          <w:lang w:eastAsia="en-US"/>
        </w:rPr>
        <w:t>המזמין</w:t>
      </w:r>
      <w:r w:rsidRPr="00655781">
        <w:rPr>
          <w:rtl/>
          <w:lang w:eastAsia="en-US"/>
        </w:rPr>
        <w:t>, מכל סיבה שהיא וההסכם יבוטל</w:t>
      </w:r>
      <w:r w:rsidRPr="00655781">
        <w:rPr>
          <w:rFonts w:hint="cs"/>
          <w:rtl/>
          <w:lang w:eastAsia="en-US"/>
        </w:rPr>
        <w:t>.</w:t>
      </w:r>
    </w:p>
    <w:p w:rsidR="008651B2" w:rsidRPr="004E1538" w:rsidRDefault="008651B2" w:rsidP="000B0D23">
      <w:pPr>
        <w:numPr>
          <w:ilvl w:val="1"/>
          <w:numId w:val="7"/>
        </w:numPr>
        <w:ind w:left="1134" w:hanging="717"/>
        <w:rPr>
          <w:rtl/>
          <w:lang w:eastAsia="en-US"/>
        </w:rPr>
      </w:pPr>
      <w:r w:rsidRPr="00655781">
        <w:rPr>
          <w:rFonts w:hint="cs"/>
          <w:rtl/>
          <w:lang w:eastAsia="en-US"/>
        </w:rPr>
        <w:t xml:space="preserve">על אף האמור לעיל, </w:t>
      </w:r>
      <w:r w:rsidRPr="00655781">
        <w:rPr>
          <w:rtl/>
          <w:lang w:eastAsia="en-US"/>
        </w:rPr>
        <w:t xml:space="preserve">ועדת המכרזים רשאית שלא לבחור באף אחת מן ההצעות, וכן שלא לבחור בהצעה </w:t>
      </w:r>
      <w:r w:rsidR="00D66AAD">
        <w:rPr>
          <w:rFonts w:hint="cs"/>
          <w:rtl/>
          <w:lang w:eastAsia="en-US"/>
        </w:rPr>
        <w:t xml:space="preserve">אשר דורגה </w:t>
      </w:r>
      <w:r w:rsidR="003E1C0C">
        <w:rPr>
          <w:rFonts w:hint="cs"/>
          <w:rtl/>
          <w:lang w:eastAsia="en-US"/>
        </w:rPr>
        <w:t>במקומות הראשונים</w:t>
      </w:r>
      <w:r w:rsidRPr="00655781">
        <w:rPr>
          <w:rtl/>
          <w:lang w:eastAsia="en-US"/>
        </w:rPr>
        <w:t>, הכ</w:t>
      </w:r>
      <w:r w:rsidRPr="00655781">
        <w:rPr>
          <w:rFonts w:hint="cs"/>
          <w:rtl/>
          <w:lang w:eastAsia="en-US"/>
        </w:rPr>
        <w:t>ו</w:t>
      </w:r>
      <w:r w:rsidRPr="00655781">
        <w:rPr>
          <w:rtl/>
          <w:lang w:eastAsia="en-US"/>
        </w:rPr>
        <w:t>ל לפי שיקול דעתה הבלעדי</w:t>
      </w:r>
      <w:r w:rsidR="00D66AAD">
        <w:rPr>
          <w:rFonts w:hint="cs"/>
          <w:rtl/>
          <w:lang w:eastAsia="en-US"/>
        </w:rPr>
        <w:t xml:space="preserve"> ומבלי חובת הנמקה</w:t>
      </w:r>
      <w:r w:rsidRPr="00655781">
        <w:rPr>
          <w:rFonts w:hint="cs"/>
          <w:rtl/>
          <w:lang w:eastAsia="en-US"/>
        </w:rPr>
        <w:t xml:space="preserve">, </w:t>
      </w:r>
      <w:r w:rsidRPr="00655781">
        <w:rPr>
          <w:rtl/>
          <w:lang w:eastAsia="en-US"/>
        </w:rPr>
        <w:t>הכ</w:t>
      </w:r>
      <w:r w:rsidRPr="00655781">
        <w:rPr>
          <w:rFonts w:hint="cs"/>
          <w:rtl/>
          <w:lang w:eastAsia="en-US"/>
        </w:rPr>
        <w:t>ו</w:t>
      </w:r>
      <w:r w:rsidRPr="00655781">
        <w:rPr>
          <w:rtl/>
          <w:lang w:eastAsia="en-US"/>
        </w:rPr>
        <w:t xml:space="preserve">ל לפי שיקול דעת </w:t>
      </w:r>
      <w:r w:rsidRPr="00655781">
        <w:rPr>
          <w:rFonts w:hint="cs"/>
          <w:rtl/>
          <w:lang w:eastAsia="en-US"/>
        </w:rPr>
        <w:t xml:space="preserve">המזמין. </w:t>
      </w:r>
      <w:r w:rsidRPr="00655781">
        <w:rPr>
          <w:rtl/>
          <w:lang w:eastAsia="en-US"/>
        </w:rPr>
        <w:t>כן רשאית היא להתנות את הזכ</w:t>
      </w:r>
      <w:r w:rsidRPr="00655781">
        <w:rPr>
          <w:rFonts w:hint="cs"/>
          <w:rtl/>
          <w:lang w:eastAsia="en-US"/>
        </w:rPr>
        <w:t>י</w:t>
      </w:r>
      <w:r w:rsidRPr="00655781">
        <w:rPr>
          <w:rtl/>
          <w:lang w:eastAsia="en-US"/>
        </w:rPr>
        <w:t>יה בתנאים ללא חובת הנמקה</w:t>
      </w:r>
      <w:r w:rsidRPr="00655781">
        <w:rPr>
          <w:rFonts w:hint="cs"/>
          <w:rtl/>
          <w:lang w:eastAsia="en-US"/>
        </w:rPr>
        <w:t xml:space="preserve">. </w:t>
      </w:r>
      <w:r w:rsidRPr="00655781">
        <w:rPr>
          <w:rtl/>
          <w:lang w:eastAsia="en-US"/>
        </w:rPr>
        <w:t xml:space="preserve">במיוחד אין </w:t>
      </w:r>
      <w:r w:rsidRPr="00655781">
        <w:rPr>
          <w:rFonts w:hint="cs"/>
          <w:rtl/>
          <w:lang w:eastAsia="en-US"/>
        </w:rPr>
        <w:t>המזמין</w:t>
      </w:r>
      <w:r w:rsidRPr="00655781">
        <w:rPr>
          <w:rtl/>
          <w:lang w:eastAsia="en-US"/>
        </w:rPr>
        <w:t xml:space="preserve"> מתחייב לקבל הצעה כלשהי אם על-ידי קבלתה ה</w:t>
      </w:r>
      <w:r w:rsidRPr="00655781">
        <w:rPr>
          <w:rFonts w:hint="cs"/>
          <w:rtl/>
          <w:lang w:eastAsia="en-US"/>
        </w:rPr>
        <w:t>ו</w:t>
      </w:r>
      <w:r w:rsidRPr="00655781">
        <w:rPr>
          <w:rtl/>
          <w:lang w:eastAsia="en-US"/>
        </w:rPr>
        <w:t xml:space="preserve">א עלול לחרוג מהסכום המאושר בתקציב </w:t>
      </w:r>
      <w:r w:rsidRPr="00655781">
        <w:rPr>
          <w:rFonts w:hint="cs"/>
          <w:rtl/>
          <w:lang w:eastAsia="en-US"/>
        </w:rPr>
        <w:t>המזמין</w:t>
      </w:r>
      <w:r w:rsidRPr="00655781">
        <w:rPr>
          <w:rtl/>
          <w:lang w:eastAsia="en-US"/>
        </w:rPr>
        <w:t xml:space="preserve"> או מהאומדן שעש</w:t>
      </w:r>
      <w:r w:rsidRPr="00655781">
        <w:rPr>
          <w:rFonts w:hint="cs"/>
          <w:rtl/>
          <w:lang w:eastAsia="en-US"/>
        </w:rPr>
        <w:t>ה (ככל שיעשה אומדן שכזה).</w:t>
      </w:r>
    </w:p>
    <w:p w:rsidR="008651B2" w:rsidRPr="00655781" w:rsidRDefault="008651B2" w:rsidP="000B0D23">
      <w:pPr>
        <w:numPr>
          <w:ilvl w:val="0"/>
          <w:numId w:val="7"/>
        </w:numPr>
        <w:spacing w:before="240"/>
        <w:ind w:left="357" w:hanging="357"/>
        <w:rPr>
          <w:b/>
          <w:bCs/>
          <w:u w:val="single"/>
          <w:lang w:eastAsia="en-US"/>
        </w:rPr>
      </w:pPr>
      <w:bookmarkStart w:id="105" w:name="_Ref274746289"/>
      <w:bookmarkStart w:id="106" w:name="_Ref299614441"/>
      <w:r w:rsidRPr="00655781">
        <w:rPr>
          <w:rFonts w:hint="cs"/>
          <w:b/>
          <w:bCs/>
          <w:u w:val="single"/>
          <w:rtl/>
          <w:lang w:eastAsia="en-US"/>
        </w:rPr>
        <w:t>הבהרות, שינויים ותיקון פגמים</w:t>
      </w:r>
    </w:p>
    <w:p w:rsidR="008651B2" w:rsidRPr="00655781" w:rsidRDefault="008651B2" w:rsidP="00BC7049">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w:t>
      </w:r>
      <w:r w:rsidR="00BC7049">
        <w:rPr>
          <w:rFonts w:hint="cs"/>
          <w:rtl/>
        </w:rPr>
        <w:t>מציע</w:t>
      </w:r>
      <w:r w:rsidRPr="00655781">
        <w:rPr>
          <w:rFonts w:hint="cs"/>
          <w:rtl/>
        </w:rPr>
        <w:t>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Pr>
          <w:rtl/>
        </w:rPr>
        <w:t>משרד ה</w:t>
      </w:r>
      <w:r>
        <w:rPr>
          <w:rFonts w:hint="cs"/>
          <w:rtl/>
        </w:rPr>
        <w:t>מדע, הטכנולוגיה והחלל</w:t>
      </w:r>
      <w:r w:rsidRPr="00655781">
        <w:rPr>
          <w:rtl/>
        </w:rPr>
        <w:t xml:space="preserve"> הם כדלהלן:</w:t>
      </w:r>
    </w:p>
    <w:p w:rsidR="008651B2" w:rsidRPr="00655781" w:rsidRDefault="008651B2" w:rsidP="000B0D23">
      <w:pPr>
        <w:numPr>
          <w:ilvl w:val="1"/>
          <w:numId w:val="7"/>
        </w:numPr>
        <w:ind w:left="1134" w:hanging="567"/>
        <w:rPr>
          <w:lang w:eastAsia="en-US"/>
        </w:rPr>
      </w:pPr>
      <w:r w:rsidRPr="00655781">
        <w:rPr>
          <w:rFonts w:hint="cs"/>
          <w:rtl/>
          <w:lang w:eastAsia="en-US"/>
        </w:rPr>
        <w:t xml:space="preserve">שאלות הבהרה הנוגעות לפרטי המכרז, יש להפנות בכתב באמצעות הדוא"ל: </w:t>
      </w:r>
      <w:r w:rsidR="00E54E7C">
        <w:fldChar w:fldCharType="begin"/>
      </w:r>
      <w:r w:rsidR="00133123">
        <w:instrText xml:space="preserve"> REF </w:instrText>
      </w:r>
      <w:r w:rsidR="00133123">
        <w:rPr>
          <w:rtl/>
        </w:rPr>
        <w:instrText>דואל_איש_הקשר</w:instrText>
      </w:r>
      <w:r w:rsidR="00133123">
        <w:instrText xml:space="preserve"> \h </w:instrText>
      </w:r>
      <w:r w:rsidR="00E54E7C">
        <w:fldChar w:fldCharType="separate"/>
      </w:r>
      <w:r w:rsidR="00C87DB8" w:rsidRPr="00447DE0">
        <w:t>amirb@most.gov.il</w:t>
      </w:r>
      <w:r w:rsidR="00E54E7C">
        <w:fldChar w:fldCharType="end"/>
      </w:r>
      <w:r w:rsidR="00210DA6">
        <w:rPr>
          <w:rFonts w:hint="cs"/>
          <w:rtl/>
          <w:lang w:eastAsia="en-US"/>
        </w:rPr>
        <w:t>,</w:t>
      </w:r>
      <w:r w:rsidR="008B42F7">
        <w:rPr>
          <w:rFonts w:hint="cs"/>
          <w:rtl/>
          <w:lang w:eastAsia="en-US"/>
        </w:rPr>
        <w:t xml:space="preserve"> אל</w:t>
      </w:r>
      <w:r w:rsidRPr="00655781">
        <w:rPr>
          <w:rFonts w:hint="cs"/>
          <w:rtl/>
          <w:lang w:eastAsia="en-US"/>
        </w:rPr>
        <w:t xml:space="preserve"> </w:t>
      </w:r>
      <w:r w:rsidR="00210DA6">
        <w:rPr>
          <w:rFonts w:hint="cs"/>
          <w:rtl/>
          <w:lang w:eastAsia="en-US"/>
        </w:rPr>
        <w:t>מר</w:t>
      </w:r>
      <w:r w:rsidR="008B42F7">
        <w:rPr>
          <w:rFonts w:hint="cs"/>
          <w:rtl/>
          <w:lang w:eastAsia="en-US"/>
        </w:rPr>
        <w:t xml:space="preserve"> </w:t>
      </w:r>
      <w:r w:rsidR="00E54E7C">
        <w:rPr>
          <w:rtl/>
          <w:lang w:eastAsia="en-US"/>
        </w:rPr>
        <w:fldChar w:fldCharType="begin"/>
      </w:r>
      <w:r w:rsidR="00A71661">
        <w:rPr>
          <w:rtl/>
          <w:lang w:eastAsia="en-US"/>
        </w:rPr>
        <w:instrText xml:space="preserve"> </w:instrText>
      </w:r>
      <w:r w:rsidR="00A71661">
        <w:rPr>
          <w:rFonts w:hint="cs"/>
          <w:lang w:eastAsia="en-US"/>
        </w:rPr>
        <w:instrText>REF</w:instrText>
      </w:r>
      <w:r w:rsidR="00A71661">
        <w:rPr>
          <w:rFonts w:hint="cs"/>
          <w:rtl/>
          <w:lang w:eastAsia="en-US"/>
        </w:rPr>
        <w:instrText xml:space="preserve"> שם_איש_הקשר \</w:instrText>
      </w:r>
      <w:r w:rsidR="00A71661">
        <w:rPr>
          <w:rFonts w:hint="cs"/>
          <w:lang w:eastAsia="en-US"/>
        </w:rPr>
        <w:instrText>h</w:instrText>
      </w:r>
      <w:r w:rsidR="00A71661">
        <w:rPr>
          <w:rtl/>
          <w:lang w:eastAsia="en-US"/>
        </w:rPr>
        <w:instrText xml:space="preserve"> </w:instrText>
      </w:r>
      <w:r w:rsidR="00E54E7C">
        <w:rPr>
          <w:rtl/>
          <w:lang w:eastAsia="en-US"/>
        </w:rPr>
      </w:r>
      <w:r w:rsidR="00E54E7C">
        <w:rPr>
          <w:rtl/>
          <w:lang w:eastAsia="en-US"/>
        </w:rPr>
        <w:fldChar w:fldCharType="separate"/>
      </w:r>
      <w:r w:rsidR="00C87DB8" w:rsidRPr="00447DE0">
        <w:rPr>
          <w:rtl/>
          <w:lang w:eastAsia="en-US"/>
        </w:rPr>
        <w:t>אמיר ברק</w:t>
      </w:r>
      <w:r w:rsidR="00C87DB8" w:rsidRPr="00447DE0">
        <w:rPr>
          <w:rFonts w:hint="cs"/>
          <w:rtl/>
          <w:lang w:eastAsia="en-US"/>
        </w:rPr>
        <w:t xml:space="preserve"> </w:t>
      </w:r>
      <w:r w:rsidR="00E54E7C">
        <w:rPr>
          <w:rtl/>
          <w:lang w:eastAsia="en-US"/>
        </w:rPr>
        <w:fldChar w:fldCharType="end"/>
      </w:r>
      <w:r w:rsidR="00A71661" w:rsidRPr="00447DE0">
        <w:rPr>
          <w:rFonts w:hint="cs"/>
          <w:rtl/>
          <w:lang w:eastAsia="en-US"/>
        </w:rPr>
        <w:t xml:space="preserve"> </w:t>
      </w:r>
      <w:r w:rsidRPr="00655781">
        <w:rPr>
          <w:rtl/>
          <w:lang w:eastAsia="en-US"/>
        </w:rPr>
        <w:t>(</w:t>
      </w:r>
      <w:r w:rsidRPr="00655781">
        <w:rPr>
          <w:rFonts w:hint="cs"/>
          <w:rtl/>
          <w:lang w:eastAsia="en-US"/>
        </w:rPr>
        <w:t>ש</w:t>
      </w:r>
      <w:r w:rsidRPr="00655781">
        <w:rPr>
          <w:rtl/>
          <w:lang w:eastAsia="en-US"/>
        </w:rPr>
        <w:t>א</w:t>
      </w:r>
      <w:r w:rsidRPr="00655781">
        <w:rPr>
          <w:rFonts w:hint="cs"/>
          <w:rtl/>
          <w:lang w:eastAsia="en-US"/>
        </w:rPr>
        <w:t>לות שיופנו בעל פה או בטלפון לא י</w:t>
      </w:r>
      <w:r w:rsidR="008B42F7">
        <w:rPr>
          <w:rFonts w:hint="cs"/>
          <w:rtl/>
          <w:lang w:eastAsia="en-US"/>
        </w:rPr>
        <w:t>י</w:t>
      </w:r>
      <w:r w:rsidRPr="00655781">
        <w:rPr>
          <w:rFonts w:hint="cs"/>
          <w:rtl/>
          <w:lang w:eastAsia="en-US"/>
        </w:rPr>
        <w:t>ענו ולא יחייב</w:t>
      </w:r>
      <w:r w:rsidRPr="00655781">
        <w:rPr>
          <w:rFonts w:hint="eastAsia"/>
          <w:rtl/>
          <w:lang w:eastAsia="en-US"/>
        </w:rPr>
        <w:t>ו</w:t>
      </w:r>
      <w:r w:rsidRPr="00655781">
        <w:rPr>
          <w:rFonts w:hint="cs"/>
          <w:rtl/>
          <w:lang w:eastAsia="en-US"/>
        </w:rPr>
        <w:t xml:space="preserve"> את המזמין). יש לוודא הגעת ה</w:t>
      </w:r>
      <w:r>
        <w:rPr>
          <w:rFonts w:hint="cs"/>
          <w:rtl/>
          <w:lang w:eastAsia="en-US"/>
        </w:rPr>
        <w:t>מייל</w:t>
      </w:r>
      <w:r w:rsidRPr="00655781">
        <w:rPr>
          <w:rFonts w:hint="cs"/>
          <w:rtl/>
          <w:lang w:eastAsia="en-US"/>
        </w:rPr>
        <w:t xml:space="preserve"> בטלפון מס'</w:t>
      </w:r>
      <w:r w:rsidR="003F082E" w:rsidRPr="003F082E">
        <w:rPr>
          <w:rtl/>
          <w:lang w:eastAsia="en-US"/>
        </w:rPr>
        <w:t xml:space="preserve"> 02-541110</w:t>
      </w:r>
      <w:r w:rsidR="003F082E">
        <w:rPr>
          <w:rFonts w:hint="cs"/>
          <w:rtl/>
          <w:lang w:eastAsia="en-US"/>
        </w:rPr>
        <w:t>2/</w:t>
      </w:r>
      <w:r w:rsidR="003F082E" w:rsidRPr="003F082E">
        <w:rPr>
          <w:rtl/>
          <w:lang w:eastAsia="en-US"/>
        </w:rPr>
        <w:t>3</w:t>
      </w:r>
      <w:r w:rsidR="00BA11E7">
        <w:rPr>
          <w:rFonts w:hint="cs"/>
          <w:rtl/>
          <w:lang w:eastAsia="en-US"/>
        </w:rPr>
        <w:t>.</w:t>
      </w:r>
    </w:p>
    <w:p w:rsidR="008651B2" w:rsidRPr="00655781" w:rsidRDefault="008651B2" w:rsidP="000B0D23">
      <w:pPr>
        <w:numPr>
          <w:ilvl w:val="1"/>
          <w:numId w:val="7"/>
        </w:numPr>
        <w:ind w:left="1134" w:hanging="567"/>
        <w:rPr>
          <w:lang w:eastAsia="en-US"/>
        </w:rPr>
      </w:pPr>
      <w:r w:rsidRPr="00655781">
        <w:rPr>
          <w:rFonts w:hint="cs"/>
          <w:rtl/>
          <w:lang w:eastAsia="en-US"/>
        </w:rPr>
        <w:t>הפנייה תכלול את שם המכרז, מספר הסעיף במכרז אליו מתייחסת השאלה, פ</w:t>
      </w:r>
      <w:r w:rsidR="008B42F7">
        <w:rPr>
          <w:rFonts w:hint="cs"/>
          <w:rtl/>
          <w:lang w:eastAsia="en-US"/>
        </w:rPr>
        <w:t>י</w:t>
      </w:r>
      <w:r w:rsidRPr="00655781">
        <w:rPr>
          <w:rFonts w:hint="cs"/>
          <w:rtl/>
          <w:lang w:eastAsia="en-US"/>
        </w:rPr>
        <w:t>רוט השאלה, פרטי השואל, מס' טלפון, מס' פקס וכתובת דואר אלקטרוני.</w:t>
      </w:r>
    </w:p>
    <w:p w:rsidR="008651B2" w:rsidRPr="00655781" w:rsidRDefault="008651B2" w:rsidP="000B0D23">
      <w:pPr>
        <w:numPr>
          <w:ilvl w:val="1"/>
          <w:numId w:val="7"/>
        </w:numPr>
        <w:ind w:left="1134" w:hanging="567"/>
        <w:rPr>
          <w:lang w:eastAsia="en-US"/>
        </w:rPr>
      </w:pPr>
      <w:r w:rsidRPr="00655781">
        <w:rPr>
          <w:rtl/>
          <w:lang w:eastAsia="en-US"/>
        </w:rPr>
        <w:t>על המציע לבדוק את מסמכי המכרז השונים ביסודיות. אם ימצא המציע אי בהירויות,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rsidR="008651B2" w:rsidRPr="00655781" w:rsidRDefault="008651B2" w:rsidP="000B0D23">
      <w:pPr>
        <w:numPr>
          <w:ilvl w:val="1"/>
          <w:numId w:val="7"/>
        </w:numPr>
        <w:ind w:left="1134" w:hanging="567"/>
        <w:rPr>
          <w:lang w:eastAsia="en-US"/>
        </w:rPr>
      </w:pPr>
      <w:bookmarkStart w:id="107"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לא </w:t>
      </w:r>
      <w:r w:rsidRPr="00042FDC">
        <w:rPr>
          <w:rtl/>
          <w:lang w:eastAsia="en-US"/>
        </w:rPr>
        <w:t>יאוח</w:t>
      </w:r>
      <w:r w:rsidRPr="007B2D32">
        <w:rPr>
          <w:rtl/>
          <w:lang w:eastAsia="en-US"/>
        </w:rPr>
        <w:t xml:space="preserve">ר </w:t>
      </w:r>
      <w:r w:rsidRPr="007B2D32">
        <w:rPr>
          <w:rFonts w:hint="cs"/>
          <w:rtl/>
          <w:lang w:eastAsia="en-US"/>
        </w:rPr>
        <w:t xml:space="preserve">מ- </w:t>
      </w:r>
      <w:r w:rsidR="00E54E7C">
        <w:rPr>
          <w:b/>
          <w:bCs/>
          <w:rtl/>
          <w:lang w:eastAsia="en-US"/>
        </w:rPr>
        <w:fldChar w:fldCharType="begin"/>
      </w:r>
      <w:r w:rsidR="00A71661">
        <w:rPr>
          <w:rtl/>
          <w:lang w:eastAsia="en-US"/>
        </w:rPr>
        <w:instrText xml:space="preserve"> </w:instrText>
      </w:r>
      <w:r w:rsidR="00A71661">
        <w:rPr>
          <w:rFonts w:hint="cs"/>
          <w:lang w:eastAsia="en-US"/>
        </w:rPr>
        <w:instrText>REF</w:instrText>
      </w:r>
      <w:r w:rsidR="00A71661">
        <w:rPr>
          <w:rFonts w:hint="cs"/>
          <w:rtl/>
          <w:lang w:eastAsia="en-US"/>
        </w:rPr>
        <w:instrText xml:space="preserve"> מעוד_שאלות \</w:instrText>
      </w:r>
      <w:r w:rsidR="00A71661">
        <w:rPr>
          <w:rFonts w:hint="cs"/>
          <w:lang w:eastAsia="en-US"/>
        </w:rPr>
        <w:instrText>h</w:instrText>
      </w:r>
      <w:r w:rsidR="00A71661">
        <w:rPr>
          <w:rtl/>
          <w:lang w:eastAsia="en-US"/>
        </w:rPr>
        <w:instrText xml:space="preserve"> </w:instrText>
      </w:r>
      <w:r w:rsidR="00E54E7C">
        <w:rPr>
          <w:b/>
          <w:bCs/>
          <w:rtl/>
          <w:lang w:eastAsia="en-US"/>
        </w:rPr>
      </w:r>
      <w:r w:rsidR="00E54E7C">
        <w:rPr>
          <w:b/>
          <w:bCs/>
          <w:rtl/>
          <w:lang w:eastAsia="en-US"/>
        </w:rPr>
        <w:fldChar w:fldCharType="separate"/>
      </w:r>
      <w:r w:rsidR="00C87DB8">
        <w:rPr>
          <w:rFonts w:hint="cs"/>
          <w:rtl/>
        </w:rPr>
        <w:t xml:space="preserve"> </w:t>
      </w:r>
      <w:r w:rsidR="00C87DB8">
        <w:rPr>
          <w:b/>
          <w:bCs/>
        </w:rPr>
        <w:t>5.08.2014</w:t>
      </w:r>
      <w:r w:rsidR="00C87DB8">
        <w:rPr>
          <w:rFonts w:hint="cs"/>
          <w:rtl/>
        </w:rPr>
        <w:t>,</w:t>
      </w:r>
      <w:r w:rsidR="00C87DB8" w:rsidRPr="00042FDC">
        <w:rPr>
          <w:rFonts w:hint="cs"/>
          <w:rtl/>
        </w:rPr>
        <w:t xml:space="preserve"> עד ה</w:t>
      </w:r>
      <w:r w:rsidR="00C87DB8" w:rsidRPr="00042FDC">
        <w:rPr>
          <w:rtl/>
        </w:rPr>
        <w:t xml:space="preserve">שעה </w:t>
      </w:r>
      <w:r w:rsidR="00C87DB8">
        <w:rPr>
          <w:rFonts w:hint="cs"/>
          <w:b/>
          <w:bCs/>
          <w:rtl/>
        </w:rPr>
        <w:t>12</w:t>
      </w:r>
      <w:r w:rsidR="00C87DB8" w:rsidRPr="007E145E">
        <w:rPr>
          <w:rFonts w:hint="cs"/>
          <w:b/>
          <w:bCs/>
          <w:rtl/>
        </w:rPr>
        <w:t>:00</w:t>
      </w:r>
      <w:r w:rsidR="00E54E7C">
        <w:rPr>
          <w:b/>
          <w:bCs/>
          <w:rtl/>
          <w:lang w:eastAsia="en-US"/>
        </w:rPr>
        <w:fldChar w:fldCharType="end"/>
      </w:r>
      <w:r w:rsidR="00A71661">
        <w:rPr>
          <w:rFonts w:hint="cs"/>
          <w:rtl/>
          <w:lang w:eastAsia="en-US"/>
        </w:rPr>
        <w:t xml:space="preserve">. </w:t>
      </w:r>
      <w:r w:rsidRPr="00042FDC">
        <w:rPr>
          <w:rFonts w:hint="cs"/>
          <w:rtl/>
          <w:lang w:eastAsia="en-US"/>
        </w:rPr>
        <w:t>מציע</w:t>
      </w:r>
      <w:r w:rsidRPr="00042FDC">
        <w:rPr>
          <w:rtl/>
          <w:lang w:eastAsia="en-US"/>
        </w:rPr>
        <w:t xml:space="preserve"> </w:t>
      </w:r>
      <w:r w:rsidRPr="00042FDC">
        <w:rPr>
          <w:rFonts w:hint="cs"/>
          <w:rtl/>
          <w:lang w:eastAsia="en-US"/>
        </w:rPr>
        <w:t>אשר</w:t>
      </w:r>
      <w:r w:rsidRPr="00042FDC">
        <w:rPr>
          <w:rtl/>
          <w:lang w:eastAsia="en-US"/>
        </w:rPr>
        <w:t xml:space="preserve"> </w:t>
      </w:r>
      <w:r w:rsidRPr="00042FDC">
        <w:rPr>
          <w:rFonts w:hint="cs"/>
          <w:rtl/>
          <w:lang w:eastAsia="en-US"/>
        </w:rPr>
        <w:t>לא</w:t>
      </w:r>
      <w:r w:rsidRPr="00042FDC">
        <w:rPr>
          <w:rtl/>
          <w:lang w:eastAsia="en-US"/>
        </w:rPr>
        <w:t xml:space="preserve"> </w:t>
      </w:r>
      <w:r w:rsidRPr="00042FDC">
        <w:rPr>
          <w:rFonts w:hint="cs"/>
          <w:rtl/>
          <w:lang w:eastAsia="en-US"/>
        </w:rPr>
        <w:t>יפנה</w:t>
      </w:r>
      <w:r w:rsidRPr="00042FDC">
        <w:rPr>
          <w:rtl/>
          <w:lang w:eastAsia="en-US"/>
        </w:rPr>
        <w:t xml:space="preserve"> </w:t>
      </w:r>
      <w:r w:rsidRPr="00042FDC">
        <w:rPr>
          <w:rFonts w:hint="cs"/>
          <w:rtl/>
          <w:lang w:eastAsia="en-US"/>
        </w:rPr>
        <w:t>לקבלת</w:t>
      </w:r>
      <w:r w:rsidRPr="00042FDC">
        <w:rPr>
          <w:rtl/>
          <w:lang w:eastAsia="en-US"/>
        </w:rPr>
        <w:t xml:space="preserve"> </w:t>
      </w:r>
      <w:r w:rsidRPr="00042FDC">
        <w:rPr>
          <w:rFonts w:hint="cs"/>
          <w:rtl/>
          <w:lang w:eastAsia="en-US"/>
        </w:rPr>
        <w:t>הבהרות</w:t>
      </w:r>
      <w:r w:rsidRPr="00042FDC">
        <w:rPr>
          <w:rtl/>
          <w:lang w:eastAsia="en-US"/>
        </w:rPr>
        <w:t xml:space="preserve"> </w:t>
      </w:r>
      <w:r w:rsidRPr="00042FDC">
        <w:rPr>
          <w:rFonts w:hint="cs"/>
          <w:rtl/>
          <w:lang w:eastAsia="en-US"/>
        </w:rPr>
        <w:t>בתוך</w:t>
      </w:r>
      <w:r w:rsidRPr="00042FDC">
        <w:rPr>
          <w:rtl/>
          <w:lang w:eastAsia="en-US"/>
        </w:rPr>
        <w:t xml:space="preserve"> </w:t>
      </w:r>
      <w:r w:rsidRPr="00042FDC">
        <w:rPr>
          <w:rFonts w:hint="cs"/>
          <w:rtl/>
          <w:lang w:eastAsia="en-US"/>
        </w:rPr>
        <w:t>המועד</w:t>
      </w:r>
      <w:r w:rsidRPr="00042FDC">
        <w:rPr>
          <w:rtl/>
          <w:lang w:eastAsia="en-US"/>
        </w:rPr>
        <w:t xml:space="preserve"> האמור, יהיה מנוע מלטעון</w:t>
      </w:r>
      <w:r w:rsidRPr="00655781">
        <w:rPr>
          <w:rtl/>
          <w:lang w:eastAsia="en-US"/>
        </w:rPr>
        <w:t xml:space="preserve"> בעתיד כל טענה בדבר אי בהירות, סתירה אי התאמה או אי הבנה כאמור.</w:t>
      </w:r>
      <w:bookmarkEnd w:id="107"/>
      <w:r w:rsidRPr="00655781">
        <w:rPr>
          <w:rFonts w:hint="cs"/>
          <w:rtl/>
          <w:lang w:eastAsia="en-US"/>
        </w:rPr>
        <w:t xml:space="preserve"> </w:t>
      </w:r>
    </w:p>
    <w:p w:rsidR="008651B2" w:rsidRPr="00655781" w:rsidRDefault="008651B2" w:rsidP="000B0D23">
      <w:pPr>
        <w:numPr>
          <w:ilvl w:val="1"/>
          <w:numId w:val="7"/>
        </w:numPr>
        <w:ind w:left="1134" w:hanging="567"/>
        <w:rPr>
          <w:rtl/>
          <w:lang w:eastAsia="en-US"/>
        </w:rPr>
      </w:pPr>
      <w:r w:rsidRPr="00655781">
        <w:rPr>
          <w:rFonts w:hint="cs"/>
          <w:rtl/>
          <w:lang w:eastAsia="en-US"/>
        </w:rPr>
        <w:t>המענה לפניות ה</w:t>
      </w:r>
      <w:r w:rsidR="00BC7049">
        <w:rPr>
          <w:rFonts w:hint="cs"/>
          <w:rtl/>
          <w:lang w:eastAsia="en-US"/>
        </w:rPr>
        <w:t>מציע</w:t>
      </w:r>
      <w:r w:rsidRPr="00655781">
        <w:rPr>
          <w:rFonts w:hint="cs"/>
          <w:rtl/>
          <w:lang w:eastAsia="en-US"/>
        </w:rPr>
        <w:t>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lang w:eastAsia="en-US"/>
        </w:rPr>
        <w:t xml:space="preserve"> </w:t>
      </w:r>
      <w:r w:rsidR="00B1108A">
        <w:fldChar w:fldCharType="begin"/>
      </w:r>
      <w:r w:rsidR="00B1108A">
        <w:instrText xml:space="preserve"> REF _Ref299620278 \r \h  \* MERGEFORMAT </w:instrText>
      </w:r>
      <w:r w:rsidR="00B1108A">
        <w:fldChar w:fldCharType="separate"/>
      </w:r>
      <w:r w:rsidR="00C87DB8">
        <w:rPr>
          <w:cs/>
          <w:lang w:eastAsia="en-US"/>
        </w:rPr>
        <w:t>‎</w:t>
      </w:r>
      <w:r w:rsidR="00C87DB8" w:rsidRPr="00C87DB8">
        <w:rPr>
          <w:rFonts w:asciiTheme="majorBidi" w:hAnsiTheme="majorBidi" w:cstheme="majorBidi"/>
          <w:lang w:eastAsia="en-US"/>
        </w:rPr>
        <w:t>13.4</w:t>
      </w:r>
      <w:r w:rsidR="00B1108A">
        <w:fldChar w:fldCharType="end"/>
      </w:r>
      <w:r>
        <w:rPr>
          <w:rFonts w:hint="cs"/>
          <w:rtl/>
          <w:lang w:eastAsia="en-US"/>
        </w:rPr>
        <w:t xml:space="preserve"> לעיל.</w:t>
      </w:r>
      <w:r w:rsidRPr="00655781">
        <w:rPr>
          <w:rFonts w:hint="cs"/>
          <w:rtl/>
          <w:lang w:eastAsia="en-US"/>
        </w:rPr>
        <w:t xml:space="preserve"> למען הסר ספק המסמך ירכז את כלל השאלות שהופנו למשרד לצד המענה. הפרוטוקול יחייב את ה</w:t>
      </w:r>
      <w:r w:rsidR="00BC7049">
        <w:rPr>
          <w:rFonts w:hint="cs"/>
          <w:rtl/>
          <w:lang w:eastAsia="en-US"/>
        </w:rPr>
        <w:t>מציע</w:t>
      </w:r>
      <w:r w:rsidRPr="00655781">
        <w:rPr>
          <w:rFonts w:hint="cs"/>
          <w:rtl/>
          <w:lang w:eastAsia="en-US"/>
        </w:rPr>
        <w:t xml:space="preserve">ים וייחשב כחלק ממסמכי המכרז. יש לצרפו להצעה כשהוא חתום בתחתית כל עמוד.  </w:t>
      </w:r>
    </w:p>
    <w:p w:rsidR="008651B2" w:rsidRPr="00D32CF0" w:rsidRDefault="008651B2" w:rsidP="000B0D23">
      <w:pPr>
        <w:numPr>
          <w:ilvl w:val="1"/>
          <w:numId w:val="7"/>
        </w:numPr>
        <w:ind w:left="1134" w:hanging="567"/>
        <w:rPr>
          <w:lang w:eastAsia="en-US"/>
        </w:rPr>
      </w:pPr>
      <w:r w:rsidRPr="00D32CF0">
        <w:rPr>
          <w:rFonts w:hint="cs"/>
          <w:rtl/>
          <w:lang w:eastAsia="en-US"/>
        </w:rPr>
        <w:t>באחריות המציעים להתעדכן במענה לשאלות</w:t>
      </w:r>
      <w:r w:rsidRPr="00D32CF0">
        <w:rPr>
          <w:rtl/>
          <w:lang w:eastAsia="en-US"/>
        </w:rPr>
        <w:t>–</w:t>
      </w:r>
      <w:r w:rsidRPr="00D32CF0">
        <w:rPr>
          <w:rFonts w:hint="cs"/>
          <w:rtl/>
          <w:lang w:eastAsia="en-US"/>
        </w:rPr>
        <w:t xml:space="preserve"> ככל שיהיה כזה </w:t>
      </w:r>
      <w:r w:rsidRPr="00D32CF0">
        <w:rPr>
          <w:rtl/>
          <w:lang w:eastAsia="en-US"/>
        </w:rPr>
        <w:t>–</w:t>
      </w:r>
      <w:r w:rsidRPr="00D32CF0">
        <w:rPr>
          <w:rFonts w:hint="cs"/>
          <w:rtl/>
          <w:lang w:eastAsia="en-US"/>
        </w:rPr>
        <w:t xml:space="preserve"> ולצרפם להצעתם.</w:t>
      </w:r>
    </w:p>
    <w:p w:rsidR="008651B2" w:rsidRPr="00655781" w:rsidRDefault="008651B2" w:rsidP="000B0D23">
      <w:pPr>
        <w:numPr>
          <w:ilvl w:val="1"/>
          <w:numId w:val="7"/>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תועבר לכל המציעים בכתב. </w:t>
      </w:r>
    </w:p>
    <w:p w:rsidR="008651B2" w:rsidRPr="00655781" w:rsidRDefault="008651B2" w:rsidP="000B0D23">
      <w:pPr>
        <w:numPr>
          <w:ilvl w:val="1"/>
          <w:numId w:val="7"/>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rsidR="008651B2" w:rsidRPr="00655781" w:rsidRDefault="008651B2" w:rsidP="000B0D23">
      <w:pPr>
        <w:numPr>
          <w:ilvl w:val="1"/>
          <w:numId w:val="7"/>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rsidR="008651B2" w:rsidRPr="00655781" w:rsidRDefault="008651B2" w:rsidP="000B0D23">
      <w:pPr>
        <w:numPr>
          <w:ilvl w:val="1"/>
          <w:numId w:val="7"/>
        </w:numPr>
        <w:ind w:left="1134" w:hanging="717"/>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rsidR="008651B2" w:rsidRPr="00655781" w:rsidRDefault="008651B2" w:rsidP="000B0D23">
      <w:pPr>
        <w:numPr>
          <w:ilvl w:val="1"/>
          <w:numId w:val="7"/>
        </w:numPr>
        <w:ind w:left="1134" w:hanging="717"/>
        <w:rPr>
          <w:rtl/>
          <w:lang w:eastAsia="en-US"/>
        </w:rPr>
      </w:pPr>
      <w:r w:rsidRPr="00655781">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w:t>
      </w:r>
      <w:r w:rsidR="00571234">
        <w:rPr>
          <w:rFonts w:hint="cs"/>
          <w:rtl/>
          <w:lang w:eastAsia="en-US"/>
        </w:rPr>
        <w:t>ו</w:t>
      </w:r>
      <w:r w:rsidRPr="00655781">
        <w:rPr>
          <w:rFonts w:hint="cs"/>
          <w:rtl/>
          <w:lang w:eastAsia="en-US"/>
        </w:rPr>
        <w:t>עדה רשאית לתקן את הצעת המציע ככל שנפלה בה טעות או פגם.</w:t>
      </w:r>
    </w:p>
    <w:p w:rsidR="008651B2" w:rsidRPr="00655781" w:rsidRDefault="008651B2" w:rsidP="000B0D23">
      <w:pPr>
        <w:numPr>
          <w:ilvl w:val="1"/>
          <w:numId w:val="7"/>
        </w:numPr>
        <w:ind w:left="1134" w:hanging="71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rsidR="008651B2" w:rsidRPr="00655781" w:rsidRDefault="008651B2" w:rsidP="000B0D23">
      <w:pPr>
        <w:numPr>
          <w:ilvl w:val="0"/>
          <w:numId w:val="7"/>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rsidR="008651B2" w:rsidRPr="00655781" w:rsidRDefault="008651B2" w:rsidP="000B0D23">
      <w:pPr>
        <w:numPr>
          <w:ilvl w:val="1"/>
          <w:numId w:val="7"/>
        </w:numPr>
        <w:ind w:left="1134" w:hanging="567"/>
        <w:rPr>
          <w:rtl/>
          <w:lang w:eastAsia="en-US"/>
        </w:rPr>
      </w:pPr>
      <w:r w:rsidRPr="00655781">
        <w:rPr>
          <w:rFonts w:hint="cs"/>
          <w:rtl/>
          <w:lang w:eastAsia="en-US"/>
        </w:rPr>
        <w:t>ו</w:t>
      </w:r>
      <w:r w:rsidRPr="00655781">
        <w:rPr>
          <w:rtl/>
          <w:lang w:eastAsia="en-US"/>
        </w:rPr>
        <w:t>עדת המכרזים או מי ש</w:t>
      </w:r>
      <w:r w:rsidRPr="00655781">
        <w:rPr>
          <w:rFonts w:hint="cs"/>
          <w:rtl/>
          <w:lang w:eastAsia="en-US"/>
        </w:rPr>
        <w:t xml:space="preserve">היא </w:t>
      </w:r>
      <w:r w:rsidRPr="00655781">
        <w:rPr>
          <w:rtl/>
          <w:lang w:eastAsia="en-US"/>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w:t>
      </w:r>
      <w:r w:rsidR="000E3B00">
        <w:rPr>
          <w:rFonts w:hint="cs"/>
          <w:rtl/>
          <w:lang w:eastAsia="en-US"/>
        </w:rPr>
        <w:t>ו</w:t>
      </w:r>
      <w:r w:rsidRPr="00655781">
        <w:rPr>
          <w:rtl/>
          <w:lang w:eastAsia="en-US"/>
        </w:rPr>
        <w:t>ועדת המכרזים את המידע הדרוש או מסר מידע לא נכון, רשאית ועדת המכרזים שלא לדון בהצעתו או לפס</w:t>
      </w:r>
      <w:r w:rsidRPr="00655781">
        <w:rPr>
          <w:rFonts w:hint="cs"/>
          <w:rtl/>
          <w:lang w:eastAsia="en-US"/>
        </w:rPr>
        <w:t>ו</w:t>
      </w:r>
      <w:r w:rsidRPr="00655781">
        <w:rPr>
          <w:rtl/>
          <w:lang w:eastAsia="en-US"/>
        </w:rPr>
        <w:t>לה.</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rsidR="008651B2" w:rsidRPr="00655781" w:rsidRDefault="008651B2" w:rsidP="000B0D23">
      <w:pPr>
        <w:numPr>
          <w:ilvl w:val="1"/>
          <w:numId w:val="7"/>
        </w:numPr>
        <w:ind w:left="1134" w:hanging="567"/>
        <w:rPr>
          <w:rtl/>
          <w:lang w:eastAsia="en-US"/>
        </w:rPr>
      </w:pPr>
      <w:r w:rsidRPr="00655781">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8651B2" w:rsidRPr="00655781" w:rsidRDefault="008651B2" w:rsidP="000B0D23">
      <w:pPr>
        <w:numPr>
          <w:ilvl w:val="1"/>
          <w:numId w:val="7"/>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Pr>
          <w:rFonts w:hint="cs"/>
          <w:rtl/>
          <w:lang w:eastAsia="en-US"/>
        </w:rPr>
        <w:t>ו</w:t>
      </w:r>
      <w:r w:rsidRPr="00655781">
        <w:rPr>
          <w:rtl/>
          <w:lang w:eastAsia="en-US"/>
        </w:rPr>
        <w:t>ועדת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rsidR="008651B2" w:rsidRDefault="008651B2" w:rsidP="000B0D23">
      <w:pPr>
        <w:numPr>
          <w:ilvl w:val="1"/>
          <w:numId w:val="7"/>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0E3B00">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rsidR="008651B2" w:rsidRDefault="008651B2" w:rsidP="000B0D23">
      <w:pPr>
        <w:numPr>
          <w:ilvl w:val="1"/>
          <w:numId w:val="7"/>
        </w:numPr>
        <w:ind w:left="1134" w:hanging="567"/>
        <w:rPr>
          <w:rtl/>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105"/>
    <w:bookmarkEnd w:id="106"/>
    <w:p w:rsidR="008651B2" w:rsidRPr="004E1538" w:rsidRDefault="008651B2" w:rsidP="000B0D23">
      <w:pPr>
        <w:numPr>
          <w:ilvl w:val="0"/>
          <w:numId w:val="7"/>
        </w:numPr>
        <w:spacing w:before="240"/>
        <w:ind w:left="357" w:hanging="357"/>
        <w:rPr>
          <w:b/>
          <w:bCs/>
          <w:u w:val="single"/>
          <w:lang w:eastAsia="en-US"/>
        </w:rPr>
      </w:pPr>
      <w:r w:rsidRPr="004E1538">
        <w:rPr>
          <w:rFonts w:hint="cs"/>
          <w:b/>
          <w:bCs/>
          <w:u w:val="single"/>
          <w:rtl/>
          <w:lang w:eastAsia="en-US"/>
        </w:rPr>
        <w:t>זכויות המזמין</w:t>
      </w:r>
    </w:p>
    <w:p w:rsidR="008651B2" w:rsidRPr="00CC120B" w:rsidRDefault="008651B2" w:rsidP="000B0D23">
      <w:pPr>
        <w:numPr>
          <w:ilvl w:val="1"/>
          <w:numId w:val="7"/>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Pr="00A8335F">
        <w:rPr>
          <w:rFonts w:hint="eastAsia"/>
          <w:rtl/>
          <w:lang w:eastAsia="en-US"/>
        </w:rPr>
        <w:t>אלו</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rsidR="008651B2" w:rsidRPr="00A8335F" w:rsidRDefault="008651B2" w:rsidP="000B0D23">
      <w:pPr>
        <w:numPr>
          <w:ilvl w:val="1"/>
          <w:numId w:val="7"/>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A8335F">
        <w:rPr>
          <w:rFonts w:hint="cs"/>
          <w:rtl/>
          <w:lang w:eastAsia="en-US"/>
        </w:rPr>
        <w:t>הכל ב</w:t>
      </w:r>
      <w:r w:rsidRPr="00A8335F">
        <w:rPr>
          <w:rtl/>
          <w:lang w:eastAsia="en-US"/>
        </w:rPr>
        <w:t>כפוף לכללי חוק חובת המכרזים והתכ"ם.</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rsidR="008651B2" w:rsidRDefault="008651B2" w:rsidP="000B0D23">
      <w:pPr>
        <w:numPr>
          <w:ilvl w:val="1"/>
          <w:numId w:val="7"/>
        </w:numPr>
        <w:ind w:left="1134" w:hanging="567"/>
        <w:rPr>
          <w:lang w:eastAsia="en-US"/>
        </w:rPr>
      </w:pPr>
      <w:r w:rsidRPr="00A8335F">
        <w:rPr>
          <w:rFonts w:hint="eastAsia"/>
          <w:rtl/>
          <w:lang w:eastAsia="en-US"/>
        </w:rPr>
        <w:t>המזמין</w:t>
      </w:r>
      <w:r w:rsidRPr="00A8335F">
        <w:rPr>
          <w:rtl/>
          <w:lang w:eastAsia="en-US"/>
        </w:rPr>
        <w:t xml:space="preserve"> אינו מתחייב לקבל את ההצעה </w:t>
      </w:r>
      <w:r w:rsidRPr="00A8335F">
        <w:rPr>
          <w:rFonts w:hint="cs"/>
          <w:rtl/>
          <w:lang w:eastAsia="en-US"/>
        </w:rPr>
        <w:t>הזולה</w:t>
      </w:r>
      <w:r w:rsidRPr="00A8335F">
        <w:rPr>
          <w:rtl/>
          <w:lang w:eastAsia="en-US"/>
        </w:rPr>
        <w:t xml:space="preserve"> </w:t>
      </w:r>
      <w:r w:rsidRPr="00A8335F">
        <w:rPr>
          <w:rFonts w:hint="eastAsia"/>
          <w:rtl/>
          <w:lang w:eastAsia="en-US"/>
        </w:rPr>
        <w:t>ביותר</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rsidR="00A95353" w:rsidRPr="00860E04" w:rsidRDefault="00A95353" w:rsidP="000B0D23">
      <w:pPr>
        <w:numPr>
          <w:ilvl w:val="1"/>
          <w:numId w:val="7"/>
        </w:numPr>
        <w:ind w:left="1134" w:hanging="567"/>
        <w:rPr>
          <w:lang w:eastAsia="en-US"/>
        </w:rPr>
      </w:pPr>
      <w:r w:rsidRPr="00860E04">
        <w:rPr>
          <w:rtl/>
          <w:lang w:eastAsia="en-US"/>
        </w:rPr>
        <w:t>למ</w:t>
      </w:r>
      <w:r w:rsidRPr="00860E04">
        <w:rPr>
          <w:rFonts w:hint="cs"/>
          <w:rtl/>
          <w:lang w:eastAsia="en-US"/>
        </w:rPr>
        <w:t>זמין</w:t>
      </w:r>
      <w:r w:rsidRPr="00860E04">
        <w:rPr>
          <w:rtl/>
          <w:lang w:eastAsia="en-US"/>
        </w:rPr>
        <w:t xml:space="preserve"> נשמרת הזכות לבחור יותר ממציע אחד לביצוע השירותים. המ</w:t>
      </w:r>
      <w:r w:rsidRPr="00860E04">
        <w:rPr>
          <w:rFonts w:hint="cs"/>
          <w:rtl/>
          <w:lang w:eastAsia="en-US"/>
        </w:rPr>
        <w:t>זמין</w:t>
      </w:r>
      <w:r w:rsidRPr="00860E04">
        <w:rPr>
          <w:rtl/>
          <w:lang w:eastAsia="en-US"/>
        </w:rPr>
        <w:t xml:space="preserve"> שומר לעצמו את הזכות להתקשר עם הזוכה לגבי חלק מהצעתו ו/או לפצל את העבודה בין מספר זוכים.</w:t>
      </w:r>
    </w:p>
    <w:p w:rsidR="008651B2" w:rsidRPr="00A8335F" w:rsidRDefault="008651B2" w:rsidP="000B0D23">
      <w:pPr>
        <w:numPr>
          <w:ilvl w:val="1"/>
          <w:numId w:val="7"/>
        </w:numPr>
        <w:ind w:left="1134" w:hanging="567"/>
        <w:rPr>
          <w:lang w:eastAsia="en-US"/>
        </w:rPr>
      </w:pPr>
      <w:r w:rsidRPr="00A8335F">
        <w:rPr>
          <w:rFonts w:hint="eastAsia"/>
          <w:rtl/>
          <w:lang w:eastAsia="en-US"/>
        </w:rPr>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w:t>
      </w:r>
      <w:r w:rsidR="006009EB">
        <w:rPr>
          <w:rFonts w:hint="cs"/>
          <w:rtl/>
          <w:lang w:eastAsia="en-US"/>
        </w:rPr>
        <w:t>ל</w:t>
      </w:r>
      <w:r w:rsidRPr="00A8335F">
        <w:rPr>
          <w:rFonts w:hint="eastAsia"/>
          <w:rtl/>
          <w:lang w:eastAsia="en-US"/>
        </w:rPr>
        <w:t>גבי</w:t>
      </w:r>
      <w:r w:rsidRPr="00A8335F">
        <w:rPr>
          <w:rtl/>
          <w:lang w:eastAsia="en-US"/>
        </w:rPr>
        <w:t xml:space="preserve"> </w:t>
      </w:r>
      <w:r w:rsidR="006009EB">
        <w:rPr>
          <w:rFonts w:hint="cs"/>
          <w:rtl/>
          <w:lang w:eastAsia="en-US"/>
        </w:rPr>
        <w:t>כל</w:t>
      </w:r>
      <w:r w:rsidRPr="00A8335F">
        <w:rPr>
          <w:rtl/>
          <w:lang w:eastAsia="en-US"/>
        </w:rPr>
        <w:t xml:space="preserve"> התנאים.</w:t>
      </w:r>
    </w:p>
    <w:p w:rsidR="008651B2" w:rsidRPr="00A8335F" w:rsidRDefault="008651B2" w:rsidP="000B0D23">
      <w:pPr>
        <w:numPr>
          <w:ilvl w:val="1"/>
          <w:numId w:val="7"/>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rsidR="008651B2" w:rsidRPr="00A8335F" w:rsidRDefault="008651B2" w:rsidP="000B0D23">
      <w:pPr>
        <w:numPr>
          <w:ilvl w:val="1"/>
          <w:numId w:val="7"/>
        </w:numPr>
        <w:ind w:left="1134" w:hanging="567"/>
        <w:rPr>
          <w:rtl/>
          <w:lang w:eastAsia="en-US"/>
        </w:rPr>
      </w:pPr>
      <w:r>
        <w:rPr>
          <w:rFonts w:hint="cs"/>
          <w:rtl/>
          <w:lang w:eastAsia="en-US"/>
        </w:rPr>
        <w:t xml:space="preserve">המזמין רשאי </w:t>
      </w:r>
      <w:r w:rsidRPr="00A8335F">
        <w:rPr>
          <w:rtl/>
          <w:lang w:eastAsia="en-US"/>
        </w:rPr>
        <w:t>לצמצם או להרחיב את היקף הפעילות.</w:t>
      </w:r>
    </w:p>
    <w:p w:rsidR="008651B2" w:rsidRDefault="008651B2" w:rsidP="000B0D23">
      <w:pPr>
        <w:numPr>
          <w:ilvl w:val="1"/>
          <w:numId w:val="7"/>
        </w:numPr>
        <w:ind w:left="1134" w:hanging="567"/>
        <w:rPr>
          <w:lang w:eastAsia="en-US"/>
        </w:rPr>
      </w:pPr>
      <w:r w:rsidRPr="00193ECB">
        <w:rPr>
          <w:rFonts w:hint="cs"/>
          <w:rtl/>
          <w:lang w:eastAsia="en-US"/>
        </w:rPr>
        <w:t xml:space="preserve">בכל מקרה של הרחבה יש לקבל מסמך חתום מראש ע"י מורשי החתימה במשרד, </w:t>
      </w:r>
      <w:r w:rsidRPr="00193ECB">
        <w:rPr>
          <w:rtl/>
          <w:lang w:eastAsia="en-US"/>
        </w:rPr>
        <w:t>הכל לפי שיקול דעתו המוחלט של המשרד.</w:t>
      </w:r>
    </w:p>
    <w:p w:rsidR="00EF4F73" w:rsidRDefault="00EF4F73" w:rsidP="00C72780">
      <w:pPr>
        <w:numPr>
          <w:ilvl w:val="1"/>
          <w:numId w:val="7"/>
        </w:numPr>
        <w:ind w:left="1134" w:hanging="567"/>
        <w:rPr>
          <w:lang w:eastAsia="en-US"/>
        </w:rPr>
      </w:pPr>
      <w:r>
        <w:rPr>
          <w:rFonts w:hint="cs"/>
          <w:rtl/>
          <w:lang w:eastAsia="en-US"/>
        </w:rPr>
        <w:t xml:space="preserve">המזמין יהיה </w:t>
      </w:r>
      <w:r w:rsidR="00C72780">
        <w:rPr>
          <w:rFonts w:hint="cs"/>
          <w:rtl/>
          <w:lang w:eastAsia="en-US"/>
        </w:rPr>
        <w:t>רשאי</w:t>
      </w:r>
      <w:r>
        <w:rPr>
          <w:rFonts w:hint="cs"/>
          <w:rtl/>
          <w:lang w:eastAsia="en-US"/>
        </w:rPr>
        <w:t xml:space="preserve"> </w:t>
      </w:r>
      <w:r w:rsidR="00C72780">
        <w:rPr>
          <w:rFonts w:hint="cs"/>
          <w:rtl/>
          <w:lang w:eastAsia="en-US"/>
        </w:rPr>
        <w:t>להגדיל מספר</w:t>
      </w:r>
      <w:r>
        <w:rPr>
          <w:rFonts w:hint="cs"/>
          <w:rtl/>
          <w:lang w:eastAsia="en-US"/>
        </w:rPr>
        <w:t xml:space="preserve"> משרות של קציני מתקן. במקרה זה המזמין יהיה ר</w:t>
      </w:r>
      <w:r w:rsidR="00C72780">
        <w:rPr>
          <w:rFonts w:hint="cs"/>
          <w:rtl/>
          <w:lang w:eastAsia="en-US"/>
        </w:rPr>
        <w:t>שא</w:t>
      </w:r>
      <w:r>
        <w:rPr>
          <w:rFonts w:hint="cs"/>
          <w:rtl/>
          <w:lang w:eastAsia="en-US"/>
        </w:rPr>
        <w:t xml:space="preserve">י לנהל מו"מ </w:t>
      </w:r>
      <w:r w:rsidR="00C72780">
        <w:rPr>
          <w:rFonts w:hint="cs"/>
          <w:rtl/>
          <w:lang w:eastAsia="en-US"/>
        </w:rPr>
        <w:t xml:space="preserve">עם הספק או לפנות להצעות </w:t>
      </w:r>
      <w:r>
        <w:rPr>
          <w:rFonts w:hint="cs"/>
          <w:rtl/>
          <w:lang w:eastAsia="en-US"/>
        </w:rPr>
        <w:t>מחיר למציעים נוספים.</w:t>
      </w:r>
    </w:p>
    <w:p w:rsidR="008651B2" w:rsidRPr="00A8335F" w:rsidRDefault="008651B2" w:rsidP="00C72780">
      <w:pPr>
        <w:numPr>
          <w:ilvl w:val="1"/>
          <w:numId w:val="7"/>
        </w:numPr>
        <w:ind w:left="1134" w:hanging="71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301C75" w:rsidRPr="009E4836" w:rsidRDefault="008651B2" w:rsidP="000B0D23">
      <w:pPr>
        <w:numPr>
          <w:ilvl w:val="1"/>
          <w:numId w:val="7"/>
        </w:numPr>
        <w:ind w:left="1134" w:hanging="717"/>
        <w:rPr>
          <w:rFonts w:ascii="David" w:hAnsi="David"/>
          <w:b/>
          <w:bCs/>
          <w:u w:val="single"/>
          <w:rtl/>
          <w:lang w:eastAsia="en-US"/>
        </w:rPr>
      </w:pPr>
      <w:r w:rsidRPr="00A8335F">
        <w:rPr>
          <w:rtl/>
          <w:lang w:eastAsia="en-US"/>
        </w:rPr>
        <w:t>אין בסעיפי המכרז כדי לגרוע מזכויות הצדדים על פי כל דין.</w:t>
      </w:r>
    </w:p>
    <w:p w:rsidR="00055E7F" w:rsidRDefault="00055E7F" w:rsidP="000B0D23">
      <w:pPr>
        <w:numPr>
          <w:ilvl w:val="0"/>
          <w:numId w:val="7"/>
        </w:numPr>
        <w:spacing w:before="240"/>
        <w:ind w:left="357" w:hanging="357"/>
        <w:rPr>
          <w:rFonts w:ascii="David" w:hAnsi="David"/>
          <w:b/>
          <w:bCs/>
          <w:u w:val="single"/>
          <w:lang w:eastAsia="en-US"/>
        </w:rPr>
      </w:pPr>
      <w:bookmarkStart w:id="108" w:name="_Ref379648297"/>
      <w:r w:rsidRPr="009E4836">
        <w:rPr>
          <w:rFonts w:ascii="David" w:hAnsi="David" w:hint="eastAsia"/>
          <w:b/>
          <w:bCs/>
          <w:u w:val="single"/>
          <w:rtl/>
          <w:lang w:eastAsia="en-US"/>
        </w:rPr>
        <w:t>ערבות</w:t>
      </w:r>
      <w:r w:rsidRPr="009E4836">
        <w:rPr>
          <w:rFonts w:ascii="David" w:hAnsi="David"/>
          <w:b/>
          <w:bCs/>
          <w:u w:val="single"/>
          <w:rtl/>
          <w:lang w:eastAsia="en-US"/>
        </w:rPr>
        <w:t xml:space="preserve"> </w:t>
      </w:r>
      <w:r w:rsidRPr="009E4836">
        <w:rPr>
          <w:rFonts w:ascii="David" w:hAnsi="David" w:hint="eastAsia"/>
          <w:b/>
          <w:bCs/>
          <w:u w:val="single"/>
          <w:rtl/>
          <w:lang w:eastAsia="en-US"/>
        </w:rPr>
        <w:t>הצעה</w:t>
      </w:r>
      <w:bookmarkEnd w:id="108"/>
    </w:p>
    <w:p w:rsidR="00055E7F" w:rsidRPr="00655781" w:rsidRDefault="00055E7F" w:rsidP="00C72780">
      <w:pPr>
        <w:numPr>
          <w:ilvl w:val="1"/>
          <w:numId w:val="7"/>
        </w:numPr>
        <w:ind w:left="1134" w:hanging="567"/>
      </w:pPr>
      <w:r w:rsidRPr="00655781">
        <w:rPr>
          <w:rFonts w:hint="cs"/>
          <w:rtl/>
        </w:rPr>
        <w:t xml:space="preserve">ערבות בנקאית - המציע </w:t>
      </w:r>
      <w:r w:rsidRPr="00C72780">
        <w:rPr>
          <w:rFonts w:hint="cs"/>
          <w:rtl/>
        </w:rPr>
        <w:t>יצרף להצעתו ערבות בנקאית בלתי מותנית, ברת חילוט, צמודים למדד המחירים לצרכן, על סך של</w:t>
      </w:r>
      <w:r w:rsidR="00D6242E" w:rsidRPr="00C72780">
        <w:rPr>
          <w:rFonts w:hint="cs"/>
          <w:rtl/>
        </w:rPr>
        <w:t xml:space="preserve"> </w:t>
      </w:r>
      <w:r w:rsidR="00C72780" w:rsidRPr="00C72780">
        <w:rPr>
          <w:rFonts w:hint="cs"/>
          <w:rtl/>
        </w:rPr>
        <w:t>6</w:t>
      </w:r>
      <w:r w:rsidR="00D6242E" w:rsidRPr="00C72780">
        <w:rPr>
          <w:rFonts w:hint="cs"/>
          <w:rtl/>
        </w:rPr>
        <w:t>0,000</w:t>
      </w:r>
      <w:r w:rsidRPr="00C72780">
        <w:rPr>
          <w:rFonts w:hint="cs"/>
          <w:rtl/>
        </w:rPr>
        <w:t xml:space="preserve"> ₪ שתהא בתוקף עד ליום </w:t>
      </w:r>
      <w:r w:rsidR="00E54E7C" w:rsidRPr="00C72780">
        <w:rPr>
          <w:b/>
          <w:bCs/>
          <w:rtl/>
        </w:rPr>
        <w:fldChar w:fldCharType="begin"/>
      </w:r>
      <w:r w:rsidR="00A71661" w:rsidRPr="00C72780">
        <w:rPr>
          <w:rtl/>
        </w:rPr>
        <w:instrText xml:space="preserve"> </w:instrText>
      </w:r>
      <w:r w:rsidR="00A71661" w:rsidRPr="00C72780">
        <w:rPr>
          <w:rFonts w:hint="cs"/>
        </w:rPr>
        <w:instrText>REF</w:instrText>
      </w:r>
      <w:r w:rsidR="00A71661" w:rsidRPr="00C72780">
        <w:rPr>
          <w:rFonts w:hint="cs"/>
          <w:rtl/>
        </w:rPr>
        <w:instrText xml:space="preserve"> מעוד_תוקף_הערבות \</w:instrText>
      </w:r>
      <w:r w:rsidR="00A71661" w:rsidRPr="00C72780">
        <w:rPr>
          <w:rFonts w:hint="cs"/>
        </w:rPr>
        <w:instrText>h</w:instrText>
      </w:r>
      <w:r w:rsidR="00A71661" w:rsidRPr="00C72780">
        <w:rPr>
          <w:rtl/>
        </w:rPr>
        <w:instrText xml:space="preserve"> </w:instrText>
      </w:r>
      <w:r w:rsidR="00C72780">
        <w:rPr>
          <w:b/>
          <w:bCs/>
          <w:rtl/>
        </w:rPr>
        <w:instrText xml:space="preserve"> \* </w:instrText>
      </w:r>
      <w:r w:rsidR="00C72780">
        <w:rPr>
          <w:b/>
          <w:bCs/>
        </w:rPr>
        <w:instrText>MERGEFORMAT</w:instrText>
      </w:r>
      <w:r w:rsidR="00C72780">
        <w:rPr>
          <w:b/>
          <w:bCs/>
          <w:rtl/>
        </w:rPr>
        <w:instrText xml:space="preserve"> </w:instrText>
      </w:r>
      <w:r w:rsidR="00E54E7C" w:rsidRPr="00C72780">
        <w:rPr>
          <w:b/>
          <w:bCs/>
          <w:rtl/>
        </w:rPr>
      </w:r>
      <w:r w:rsidR="00E54E7C" w:rsidRPr="00C72780">
        <w:rPr>
          <w:b/>
          <w:bCs/>
          <w:rtl/>
        </w:rPr>
        <w:fldChar w:fldCharType="separate"/>
      </w:r>
      <w:r w:rsidR="00C87DB8">
        <w:rPr>
          <w:rFonts w:hint="cs"/>
          <w:rtl/>
        </w:rPr>
        <w:t xml:space="preserve"> </w:t>
      </w:r>
      <w:r w:rsidR="00C87DB8">
        <w:rPr>
          <w:b/>
          <w:bCs/>
        </w:rPr>
        <w:t>24.12.2014</w:t>
      </w:r>
      <w:r w:rsidR="00C87DB8">
        <w:rPr>
          <w:rFonts w:hint="cs"/>
          <w:rtl/>
        </w:rPr>
        <w:t xml:space="preserve"> </w:t>
      </w:r>
      <w:r w:rsidR="00E54E7C" w:rsidRPr="00C72780">
        <w:rPr>
          <w:b/>
          <w:bCs/>
          <w:rtl/>
        </w:rPr>
        <w:fldChar w:fldCharType="end"/>
      </w:r>
      <w:r w:rsidR="00A71661" w:rsidRPr="00C72780">
        <w:rPr>
          <w:rFonts w:hint="cs"/>
          <w:rtl/>
        </w:rPr>
        <w:t xml:space="preserve"> </w:t>
      </w:r>
      <w:r w:rsidRPr="00C72780">
        <w:rPr>
          <w:rFonts w:hint="cs"/>
          <w:rtl/>
        </w:rPr>
        <w:t>על-פי הנוסח המצורף כנספח ב'</w:t>
      </w:r>
      <w:r w:rsidR="007673EE" w:rsidRPr="00C72780">
        <w:rPr>
          <w:rFonts w:hint="cs"/>
          <w:rtl/>
        </w:rPr>
        <w:t>3</w:t>
      </w:r>
      <w:r w:rsidR="00D1330C" w:rsidRPr="00C72780">
        <w:rPr>
          <w:rFonts w:hint="cs"/>
          <w:rtl/>
        </w:rPr>
        <w:t xml:space="preserve">. </w:t>
      </w:r>
      <w:r w:rsidRPr="00C72780">
        <w:rPr>
          <w:rFonts w:hint="cs"/>
          <w:rtl/>
        </w:rPr>
        <w:t>ערבות זו תוחזר למציעים שלא</w:t>
      </w:r>
      <w:r w:rsidRPr="00655781">
        <w:rPr>
          <w:rFonts w:hint="cs"/>
          <w:rtl/>
        </w:rPr>
        <w:t xml:space="preserve"> יזכו</w:t>
      </w:r>
      <w:r w:rsidR="00531DE2">
        <w:rPr>
          <w:rFonts w:hint="cs"/>
          <w:rtl/>
        </w:rPr>
        <w:t xml:space="preserve"> במכרז.</w:t>
      </w:r>
    </w:p>
    <w:p w:rsidR="00055E7F" w:rsidRPr="00655781" w:rsidRDefault="00055E7F" w:rsidP="000B0D23">
      <w:pPr>
        <w:numPr>
          <w:ilvl w:val="1"/>
          <w:numId w:val="7"/>
        </w:numPr>
        <w:ind w:left="1134" w:hanging="567"/>
      </w:pPr>
      <w:r w:rsidRPr="00655781">
        <w:rPr>
          <w:rFonts w:hint="cs"/>
          <w:rtl/>
        </w:rPr>
        <w:t xml:space="preserve">הערבות האמורה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 </w:t>
      </w:r>
    </w:p>
    <w:p w:rsidR="00055E7F" w:rsidRPr="00655781" w:rsidRDefault="00055E7F" w:rsidP="000B0D23">
      <w:pPr>
        <w:numPr>
          <w:ilvl w:val="1"/>
          <w:numId w:val="7"/>
        </w:numPr>
        <w:ind w:left="1134" w:hanging="567"/>
      </w:pPr>
      <w:r w:rsidRPr="00655781">
        <w:rPr>
          <w:rFonts w:hint="cs"/>
          <w:rtl/>
        </w:rPr>
        <w:t>המציע יאריך את תוקף הערבות לקיום תנאי המכרז לבקשת המזמין, עד לקבלת החלטה סופית במכרז זה.</w:t>
      </w:r>
      <w:r w:rsidRPr="00655781">
        <w:rPr>
          <w:rtl/>
        </w:rPr>
        <w:t xml:space="preserve"> </w:t>
      </w:r>
    </w:p>
    <w:p w:rsidR="00055E7F" w:rsidRDefault="00055E7F" w:rsidP="000B0D23">
      <w:pPr>
        <w:numPr>
          <w:ilvl w:val="1"/>
          <w:numId w:val="7"/>
        </w:numPr>
        <w:ind w:left="1134" w:hanging="567"/>
      </w:pPr>
      <w:r w:rsidRPr="00655781">
        <w:rPr>
          <w:rFonts w:hint="cs"/>
          <w:rtl/>
        </w:rPr>
        <w:t>ועדת המכרזים תהיה רשאית לחלט את סכום הערבות, כולו או חלקו,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או סירב למלא אחר דרישה אחרת שבה הוא מחויב בהתאם לקבוע בהצעתו ובהתאם לאמור במכרז זה.</w:t>
      </w:r>
    </w:p>
    <w:p w:rsidR="00055E7F" w:rsidRPr="009E4836" w:rsidRDefault="00055E7F" w:rsidP="007673EE">
      <w:pPr>
        <w:ind w:left="1134"/>
        <w:rPr>
          <w:rtl/>
        </w:rPr>
      </w:pPr>
      <w:r w:rsidRPr="00055E7F">
        <w:rPr>
          <w:b/>
          <w:bCs/>
          <w:u w:val="single"/>
          <w:rtl/>
        </w:rPr>
        <w:t xml:space="preserve">הצעה שלא צורפה אליה ערבות </w:t>
      </w:r>
      <w:r w:rsidRPr="00055E7F">
        <w:rPr>
          <w:rFonts w:hint="eastAsia"/>
          <w:b/>
          <w:bCs/>
          <w:u w:val="single"/>
          <w:rtl/>
        </w:rPr>
        <w:t>ה</w:t>
      </w:r>
      <w:r w:rsidRPr="00055E7F">
        <w:rPr>
          <w:b/>
          <w:bCs/>
          <w:u w:val="single"/>
          <w:rtl/>
        </w:rPr>
        <w:t xml:space="preserve">נ"ל או שצורפה אליה ערבות שאינה תואמת את תנאי המכרז </w:t>
      </w:r>
      <w:r w:rsidRPr="00055E7F">
        <w:rPr>
          <w:rFonts w:hint="eastAsia"/>
          <w:b/>
          <w:bCs/>
          <w:u w:val="single"/>
          <w:rtl/>
        </w:rPr>
        <w:t>או</w:t>
      </w:r>
      <w:r w:rsidRPr="00055E7F">
        <w:rPr>
          <w:b/>
          <w:bCs/>
          <w:u w:val="single"/>
          <w:rtl/>
        </w:rPr>
        <w:t xml:space="preserve"> שאינה בנוסח הנדרש בנספח ב'</w:t>
      </w:r>
      <w:r w:rsidR="007673EE">
        <w:rPr>
          <w:rFonts w:hint="cs"/>
          <w:b/>
          <w:bCs/>
          <w:u w:val="single"/>
          <w:rtl/>
        </w:rPr>
        <w:t>3</w:t>
      </w:r>
      <w:r w:rsidRPr="00055E7F">
        <w:rPr>
          <w:b/>
          <w:bCs/>
          <w:u w:val="single"/>
          <w:rtl/>
        </w:rPr>
        <w:t xml:space="preserve"> במכרז ת</w:t>
      </w:r>
      <w:r w:rsidR="008B42F7">
        <w:rPr>
          <w:rFonts w:hint="cs"/>
          <w:b/>
          <w:bCs/>
          <w:u w:val="single"/>
          <w:rtl/>
        </w:rPr>
        <w:t>י</w:t>
      </w:r>
      <w:r w:rsidRPr="00055E7F">
        <w:rPr>
          <w:b/>
          <w:bCs/>
          <w:u w:val="single"/>
          <w:rtl/>
        </w:rPr>
        <w:t>פסל על הסף ולא תידון כלל.</w:t>
      </w:r>
    </w:p>
    <w:p w:rsidR="008651B2" w:rsidRPr="00E0260D" w:rsidRDefault="008651B2" w:rsidP="000B0D23">
      <w:pPr>
        <w:numPr>
          <w:ilvl w:val="0"/>
          <w:numId w:val="7"/>
        </w:numPr>
        <w:spacing w:before="240"/>
        <w:ind w:left="357" w:hanging="357"/>
        <w:rPr>
          <w:rFonts w:ascii="David" w:hAnsi="David"/>
          <w:b/>
          <w:bCs/>
          <w:rtl/>
          <w:lang w:eastAsia="en-US"/>
        </w:rPr>
      </w:pPr>
      <w:r w:rsidRPr="004E1538">
        <w:rPr>
          <w:rFonts w:hint="cs"/>
          <w:b/>
          <w:bCs/>
          <w:u w:val="single"/>
          <w:rtl/>
          <w:lang w:eastAsia="en-US"/>
        </w:rPr>
        <w:t>יחסי הצדדי</w:t>
      </w:r>
      <w:r>
        <w:rPr>
          <w:rFonts w:hint="cs"/>
          <w:b/>
          <w:bCs/>
          <w:u w:val="single"/>
          <w:rtl/>
          <w:lang w:eastAsia="en-US"/>
        </w:rPr>
        <w:t>ם</w:t>
      </w:r>
      <w:r w:rsidRPr="00E0260D">
        <w:rPr>
          <w:rFonts w:ascii="David" w:hAnsi="David"/>
          <w:rtl/>
          <w:lang w:eastAsia="en-US"/>
        </w:rPr>
        <w:tab/>
      </w:r>
      <w:r w:rsidRPr="00E0260D">
        <w:rPr>
          <w:rFonts w:ascii="David" w:hAnsi="David"/>
          <w:rtl/>
          <w:lang w:eastAsia="en-US"/>
        </w:rPr>
        <w:tab/>
      </w:r>
    </w:p>
    <w:p w:rsidR="008651B2" w:rsidRPr="00A8335F" w:rsidRDefault="008651B2" w:rsidP="000B0D23">
      <w:pPr>
        <w:numPr>
          <w:ilvl w:val="1"/>
          <w:numId w:val="7"/>
        </w:numPr>
        <w:ind w:left="1134" w:hanging="567"/>
        <w:rPr>
          <w:rtl/>
          <w:lang w:eastAsia="en-US"/>
        </w:rPr>
      </w:pPr>
      <w:r w:rsidRPr="00A8335F">
        <w:rPr>
          <w:rtl/>
          <w:lang w:eastAsia="en-US"/>
        </w:rPr>
        <w:t xml:space="preserve">השירותים יינתנו במסגרות ארגוניות של </w:t>
      </w:r>
      <w:r>
        <w:rPr>
          <w:rtl/>
          <w:lang w:eastAsia="en-US"/>
        </w:rPr>
        <w:t>הספק</w:t>
      </w:r>
      <w:r w:rsidRPr="00A8335F">
        <w:rPr>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Pr>
          <w:rtl/>
          <w:lang w:eastAsia="en-US"/>
        </w:rPr>
        <w:t>הספק</w:t>
      </w:r>
      <w:r w:rsidRPr="00A8335F">
        <w:rPr>
          <w:rtl/>
          <w:lang w:eastAsia="en-US"/>
        </w:rPr>
        <w:t>.</w:t>
      </w:r>
    </w:p>
    <w:p w:rsidR="008651B2" w:rsidRPr="00A8335F" w:rsidRDefault="008651B2" w:rsidP="000B0D23">
      <w:pPr>
        <w:numPr>
          <w:ilvl w:val="1"/>
          <w:numId w:val="7"/>
        </w:numPr>
        <w:ind w:left="1134" w:hanging="567"/>
        <w:rPr>
          <w:rtl/>
          <w:lang w:eastAsia="en-US"/>
        </w:rPr>
      </w:pPr>
      <w:r>
        <w:rPr>
          <w:rtl/>
          <w:lang w:eastAsia="en-US"/>
        </w:rPr>
        <w:t>הספק</w:t>
      </w:r>
      <w:r w:rsidRPr="00A8335F">
        <w:rPr>
          <w:rtl/>
          <w:lang w:eastAsia="en-US"/>
        </w:rPr>
        <w:t xml:space="preserve"> מצהיר, כי ידוע </w:t>
      </w:r>
      <w:r w:rsidRPr="00A8335F">
        <w:rPr>
          <w:rFonts w:hint="cs"/>
          <w:rtl/>
          <w:lang w:eastAsia="en-US"/>
        </w:rPr>
        <w:t>לו ו</w:t>
      </w:r>
      <w:r w:rsidRPr="00A8335F">
        <w:rPr>
          <w:rtl/>
          <w:lang w:eastAsia="en-US"/>
        </w:rPr>
        <w:t xml:space="preserve">לכל העובדים והמועסקים על </w:t>
      </w:r>
      <w:r w:rsidRPr="007423C6">
        <w:rPr>
          <w:rtl/>
          <w:lang w:eastAsia="en-US"/>
        </w:rPr>
        <w:t xml:space="preserve">ידו לצרכי ביצוע מכרז זה, כי הינם עובדים ומועסקים במסגרת הארגונית של הספק, ולא של </w:t>
      </w:r>
      <w:r w:rsidRPr="007423C6">
        <w:rPr>
          <w:rFonts w:hint="cs"/>
          <w:rtl/>
          <w:lang w:eastAsia="en-US"/>
        </w:rPr>
        <w:t>המזמין</w:t>
      </w:r>
      <w:r w:rsidRPr="007423C6">
        <w:rPr>
          <w:rtl/>
          <w:lang w:eastAsia="en-US"/>
        </w:rPr>
        <w:t xml:space="preserve">. בנספח </w:t>
      </w:r>
      <w:r w:rsidR="00D1330C" w:rsidRPr="007423C6">
        <w:rPr>
          <w:rFonts w:hint="cs"/>
          <w:rtl/>
          <w:lang w:eastAsia="en-US"/>
        </w:rPr>
        <w:t>ב'</w:t>
      </w:r>
      <w:r w:rsidR="00882BF5" w:rsidRPr="007423C6">
        <w:rPr>
          <w:rFonts w:hint="cs"/>
          <w:rtl/>
          <w:lang w:eastAsia="en-US"/>
        </w:rPr>
        <w:t>5</w:t>
      </w:r>
      <w:r w:rsidR="00D1330C" w:rsidRPr="007423C6">
        <w:rPr>
          <w:rFonts w:hint="cs"/>
          <w:rtl/>
          <w:lang w:eastAsia="en-US"/>
        </w:rPr>
        <w:t xml:space="preserve"> </w:t>
      </w:r>
      <w:r w:rsidRPr="007423C6">
        <w:rPr>
          <w:rtl/>
          <w:lang w:eastAsia="en-US"/>
        </w:rPr>
        <w:t>מובאת</w:t>
      </w:r>
      <w:r w:rsidRPr="00A8335F">
        <w:rPr>
          <w:rtl/>
          <w:lang w:eastAsia="en-US"/>
        </w:rPr>
        <w:t xml:space="preserve"> רשימת חוקי ההעסקה על פיהם יפעל </w:t>
      </w:r>
      <w:r>
        <w:rPr>
          <w:rtl/>
          <w:lang w:eastAsia="en-US"/>
        </w:rPr>
        <w:t>הספק</w:t>
      </w:r>
      <w:r w:rsidRPr="00A8335F">
        <w:rPr>
          <w:rtl/>
          <w:lang w:eastAsia="en-US"/>
        </w:rPr>
        <w:t>.</w:t>
      </w:r>
    </w:p>
    <w:p w:rsidR="008651B2" w:rsidRPr="00A8335F" w:rsidRDefault="008651B2" w:rsidP="000B0D23">
      <w:pPr>
        <w:numPr>
          <w:ilvl w:val="1"/>
          <w:numId w:val="7"/>
        </w:numPr>
        <w:ind w:left="1134" w:hanging="567"/>
        <w:rPr>
          <w:rtl/>
          <w:lang w:eastAsia="en-US"/>
        </w:rPr>
      </w:pPr>
      <w:r>
        <w:rPr>
          <w:rtl/>
          <w:lang w:eastAsia="en-US"/>
        </w:rPr>
        <w:t>הספק</w:t>
      </w:r>
      <w:r w:rsidRPr="00A8335F">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tl/>
          <w:lang w:eastAsia="en-US"/>
        </w:rPr>
        <w:t>הספק</w:t>
      </w:r>
      <w:r w:rsidRPr="00A8335F">
        <w:rPr>
          <w:rtl/>
          <w:lang w:eastAsia="en-US"/>
        </w:rPr>
        <w:t xml:space="preserve"> רשאי להציג את השירותים כניתנים לפי </w:t>
      </w:r>
      <w:r w:rsidR="00733C4B">
        <w:rPr>
          <w:rFonts w:hint="cs"/>
          <w:rtl/>
          <w:lang w:eastAsia="en-US"/>
        </w:rPr>
        <w:t>הסכם עם המשרד</w:t>
      </w:r>
      <w:r w:rsidRPr="00A8335F">
        <w:rPr>
          <w:rtl/>
          <w:lang w:eastAsia="en-US"/>
        </w:rPr>
        <w:t>, הכל לפי העניין.</w:t>
      </w:r>
    </w:p>
    <w:p w:rsidR="008651B2" w:rsidRPr="00A8335F" w:rsidRDefault="008651B2" w:rsidP="000B0D23">
      <w:pPr>
        <w:numPr>
          <w:ilvl w:val="1"/>
          <w:numId w:val="7"/>
        </w:numPr>
        <w:ind w:left="1134" w:hanging="567"/>
        <w:rPr>
          <w:rtl/>
          <w:lang w:eastAsia="en-US"/>
        </w:rPr>
      </w:pPr>
      <w:r w:rsidRPr="00A8335F">
        <w:rPr>
          <w:rtl/>
          <w:lang w:eastAsia="en-US"/>
        </w:rPr>
        <w:t>בכל הקשור למערכת היחסים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Pr>
          <w:rtl/>
          <w:lang w:eastAsia="en-US"/>
        </w:rPr>
        <w:t>הספק</w:t>
      </w:r>
      <w:r w:rsidRPr="00A8335F">
        <w:rPr>
          <w:rtl/>
          <w:lang w:eastAsia="en-US"/>
        </w:rPr>
        <w:t>, י</w:t>
      </w:r>
      <w:r>
        <w:rPr>
          <w:rFonts w:hint="cs"/>
          <w:rtl/>
          <w:lang w:eastAsia="en-US"/>
        </w:rPr>
        <w:t>י</w:t>
      </w:r>
      <w:r w:rsidRPr="00A8335F">
        <w:rPr>
          <w:rtl/>
          <w:lang w:eastAsia="en-US"/>
        </w:rPr>
        <w:t xml:space="preserve">חשב </w:t>
      </w:r>
      <w:r>
        <w:rPr>
          <w:rtl/>
          <w:lang w:eastAsia="en-US"/>
        </w:rPr>
        <w:t>הספק</w:t>
      </w:r>
      <w:r w:rsidRPr="00A8335F">
        <w:rPr>
          <w:rtl/>
          <w:lang w:eastAsia="en-US"/>
        </w:rPr>
        <w:t xml:space="preserve"> </w:t>
      </w:r>
      <w:r w:rsidRPr="00A8335F">
        <w:rPr>
          <w:rFonts w:hint="cs"/>
          <w:rtl/>
          <w:lang w:eastAsia="en-US"/>
        </w:rPr>
        <w:t>כקבלן</w:t>
      </w:r>
      <w:r w:rsidRPr="00A8335F">
        <w:rPr>
          <w:rtl/>
          <w:lang w:eastAsia="en-US"/>
        </w:rPr>
        <w:t xml:space="preserve"> עצמאי לכל דבר ועניין. </w:t>
      </w:r>
    </w:p>
    <w:p w:rsidR="008651B2" w:rsidRPr="00A8335F" w:rsidRDefault="008651B2" w:rsidP="000B0D23">
      <w:pPr>
        <w:numPr>
          <w:ilvl w:val="1"/>
          <w:numId w:val="7"/>
        </w:numPr>
        <w:ind w:left="1134" w:hanging="567"/>
        <w:rPr>
          <w:rtl/>
          <w:lang w:eastAsia="en-US"/>
        </w:rPr>
      </w:pPr>
      <w:r>
        <w:rPr>
          <w:rFonts w:hint="cs"/>
          <w:rtl/>
          <w:lang w:eastAsia="en-US"/>
        </w:rPr>
        <w:t>הספק</w:t>
      </w:r>
      <w:r w:rsidRPr="00A8335F">
        <w:rPr>
          <w:rFonts w:hint="cs"/>
          <w:rtl/>
          <w:lang w:eastAsia="en-US"/>
        </w:rPr>
        <w:t xml:space="preserve"> בלבד יהיה אחראי כלפי כל המועסקים על ידיו לפי דיני העבודה והנזיקין. כן יהיה </w:t>
      </w:r>
      <w:r>
        <w:rPr>
          <w:rFonts w:hint="cs"/>
          <w:rtl/>
          <w:lang w:eastAsia="en-US"/>
        </w:rPr>
        <w:t>הספק</w:t>
      </w:r>
      <w:r w:rsidRPr="00A8335F">
        <w:rPr>
          <w:rFonts w:hint="cs"/>
          <w:rtl/>
          <w:lang w:eastAsia="en-US"/>
        </w:rPr>
        <w:t xml:space="preserve"> לבדו אחראי לכל נזק שיגרם על ידו, או בגין רכושו ונכסיו ועל ידי המועסקים על ידו למטר</w:t>
      </w:r>
      <w:r w:rsidR="00142E55">
        <w:rPr>
          <w:rFonts w:hint="cs"/>
          <w:rtl/>
          <w:lang w:eastAsia="en-US"/>
        </w:rPr>
        <w:t>ות חוזה זה. אם על אף האמור יחוי</w:t>
      </w:r>
      <w:r w:rsidRPr="00A8335F">
        <w:rPr>
          <w:rFonts w:hint="cs"/>
          <w:rtl/>
          <w:lang w:eastAsia="en-US"/>
        </w:rPr>
        <w:t xml:space="preserve">ב המשרד כדין, לשאת חבות, או לעשות מעשה כלשהו, יפצה אותו על כך </w:t>
      </w:r>
      <w:r>
        <w:rPr>
          <w:rFonts w:hint="cs"/>
          <w:rtl/>
          <w:lang w:eastAsia="en-US"/>
        </w:rPr>
        <w:t>הספק</w:t>
      </w:r>
      <w:r w:rsidRPr="00A8335F">
        <w:rPr>
          <w:rFonts w:hint="cs"/>
          <w:rtl/>
          <w:lang w:eastAsia="en-US"/>
        </w:rPr>
        <w:t xml:space="preserve"> באורח מלא.</w:t>
      </w:r>
    </w:p>
    <w:p w:rsidR="008651B2" w:rsidRPr="00A8335F" w:rsidRDefault="008651B2" w:rsidP="000B0D23">
      <w:pPr>
        <w:numPr>
          <w:ilvl w:val="1"/>
          <w:numId w:val="7"/>
        </w:numPr>
        <w:ind w:left="1134" w:hanging="567"/>
        <w:rPr>
          <w:lang w:eastAsia="en-US"/>
        </w:rPr>
      </w:pPr>
      <w:r>
        <w:rPr>
          <w:rtl/>
          <w:lang w:eastAsia="en-US"/>
        </w:rPr>
        <w:t>הספק</w:t>
      </w:r>
      <w:r w:rsidRPr="00A8335F">
        <w:rPr>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A8335F" w:rsidRDefault="008651B2" w:rsidP="000B0D23">
      <w:pPr>
        <w:numPr>
          <w:ilvl w:val="1"/>
          <w:numId w:val="7"/>
        </w:numPr>
        <w:ind w:left="1134" w:hanging="567"/>
        <w:rPr>
          <w:rtl/>
          <w:lang w:eastAsia="en-US"/>
        </w:rPr>
      </w:pPr>
      <w:r w:rsidRPr="00A8335F">
        <w:rPr>
          <w:rtl/>
          <w:lang w:eastAsia="en-US"/>
        </w:rPr>
        <w:t xml:space="preserve">חובת </w:t>
      </w:r>
      <w:r>
        <w:rPr>
          <w:rtl/>
          <w:lang w:eastAsia="en-US"/>
        </w:rPr>
        <w:t>הספק</w:t>
      </w:r>
      <w:r w:rsidRPr="00A8335F">
        <w:rPr>
          <w:rtl/>
          <w:lang w:eastAsia="en-US"/>
        </w:rPr>
        <w:t xml:space="preserve"> היא כ</w:t>
      </w:r>
      <w:r w:rsidRPr="00A8335F">
        <w:rPr>
          <w:rFonts w:hint="cs"/>
          <w:rtl/>
          <w:lang w:eastAsia="en-US"/>
        </w:rPr>
        <w:t>ח</w:t>
      </w:r>
      <w:r w:rsidRPr="00A8335F">
        <w:rPr>
          <w:rtl/>
          <w:lang w:eastAsia="en-US"/>
        </w:rPr>
        <w:t xml:space="preserve">ובת </w:t>
      </w:r>
      <w:r w:rsidRPr="00A8335F">
        <w:rPr>
          <w:rFonts w:hint="cs"/>
          <w:rtl/>
          <w:lang w:eastAsia="en-US"/>
        </w:rPr>
        <w:t>קבלן</w:t>
      </w:r>
      <w:r w:rsidRPr="00A8335F">
        <w:rPr>
          <w:rtl/>
          <w:lang w:eastAsia="en-US"/>
        </w:rPr>
        <w:t xml:space="preserve"> כמשמעותו בחוק חוזה קבלנות תשל"ד – 1974, בכפוף לאמור בתנאי המכרז ובכל חוזה התקשרות שיחתם על פי מכרז זה. </w:t>
      </w:r>
    </w:p>
    <w:p w:rsidR="008651B2" w:rsidRPr="00A8335F" w:rsidRDefault="008651B2" w:rsidP="000B0D23">
      <w:pPr>
        <w:numPr>
          <w:ilvl w:val="1"/>
          <w:numId w:val="7"/>
        </w:numPr>
        <w:ind w:left="1134" w:hanging="567"/>
        <w:rPr>
          <w:lang w:eastAsia="en-US"/>
        </w:rPr>
      </w:pPr>
      <w:r>
        <w:rPr>
          <w:rtl/>
          <w:lang w:eastAsia="en-US"/>
        </w:rPr>
        <w:t>הספק</w:t>
      </w:r>
      <w:r w:rsidRPr="00A8335F">
        <w:rPr>
          <w:rtl/>
          <w:lang w:eastAsia="en-US"/>
        </w:rPr>
        <w:t xml:space="preserve"> אינו רשאי להמחות (להעביר) לזולת את זכויותיו או את חובותיו לפי תנאי מכרז זה, כולן או חלקן, ללא הסכמה בכתב ומראש של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w:t>
      </w:r>
    </w:p>
    <w:p w:rsidR="008651B2" w:rsidRPr="004E1538" w:rsidRDefault="008651B2" w:rsidP="000B0D23">
      <w:pPr>
        <w:numPr>
          <w:ilvl w:val="1"/>
          <w:numId w:val="7"/>
        </w:numPr>
        <w:ind w:left="1134" w:hanging="567"/>
        <w:rPr>
          <w:rtl/>
          <w:lang w:eastAsia="en-US"/>
        </w:rPr>
      </w:pPr>
      <w:r w:rsidRPr="00A8335F">
        <w:rPr>
          <w:rtl/>
          <w:lang w:eastAsia="en-US"/>
        </w:rPr>
        <w:t xml:space="preserve">אין </w:t>
      </w:r>
      <w:r>
        <w:rPr>
          <w:rtl/>
          <w:lang w:eastAsia="en-US"/>
        </w:rPr>
        <w:t>הספק</w:t>
      </w:r>
      <w:r w:rsidRPr="00A8335F">
        <w:rPr>
          <w:rtl/>
          <w:lang w:eastAsia="en-US"/>
        </w:rPr>
        <w:t xml:space="preserve"> רשאי להעביר את ביצוע החוזה כולו או חלקו במישרין או בעקיפין לאחר, ללא הסכמה בכתב מהמ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הסכמה כאמור, אם ניתנה לא תיצור יחסי חוזה כלשהם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מפיק אחר, ו</w:t>
      </w:r>
      <w:r>
        <w:rPr>
          <w:rtl/>
          <w:lang w:eastAsia="en-US"/>
        </w:rPr>
        <w:t>הספק</w:t>
      </w:r>
      <w:r w:rsidRPr="00A8335F">
        <w:rPr>
          <w:rFonts w:hint="cs"/>
          <w:rtl/>
          <w:lang w:eastAsia="en-US"/>
        </w:rPr>
        <w:t xml:space="preserve"> ה</w:t>
      </w:r>
      <w:r w:rsidRPr="00A8335F">
        <w:rPr>
          <w:rtl/>
          <w:lang w:eastAsia="en-US"/>
        </w:rPr>
        <w:t>זוכה יהיה בכל מקרה אחראי כלפי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לביצוע השירותים. </w:t>
      </w:r>
    </w:p>
    <w:p w:rsidR="008651B2" w:rsidRPr="004E1538" w:rsidRDefault="00532FBE" w:rsidP="000B0D23">
      <w:pPr>
        <w:numPr>
          <w:ilvl w:val="0"/>
          <w:numId w:val="7"/>
        </w:numPr>
        <w:spacing w:before="240"/>
        <w:ind w:left="357" w:hanging="357"/>
        <w:rPr>
          <w:b/>
          <w:bCs/>
          <w:u w:val="single"/>
          <w:rtl/>
          <w:lang w:eastAsia="en-US"/>
        </w:rPr>
      </w:pPr>
      <w:bookmarkStart w:id="109" w:name="_Ref393363726"/>
      <w:r>
        <w:rPr>
          <w:rFonts w:hint="cs"/>
          <w:b/>
          <w:bCs/>
          <w:u w:val="single"/>
          <w:rtl/>
          <w:lang w:eastAsia="en-US"/>
        </w:rPr>
        <w:t>דיווח ו</w:t>
      </w:r>
      <w:r w:rsidR="008651B2">
        <w:rPr>
          <w:b/>
          <w:bCs/>
          <w:u w:val="single"/>
          <w:rtl/>
          <w:lang w:eastAsia="en-US"/>
        </w:rPr>
        <w:t>פיקו</w:t>
      </w:r>
      <w:r w:rsidR="008651B2">
        <w:rPr>
          <w:rFonts w:hint="cs"/>
          <w:b/>
          <w:bCs/>
          <w:u w:val="single"/>
          <w:rtl/>
          <w:lang w:eastAsia="en-US"/>
        </w:rPr>
        <w:t>ח</w:t>
      </w:r>
      <w:bookmarkEnd w:id="109"/>
    </w:p>
    <w:p w:rsidR="00243215" w:rsidRDefault="008651B2" w:rsidP="000B0D23">
      <w:pPr>
        <w:numPr>
          <w:ilvl w:val="1"/>
          <w:numId w:val="7"/>
        </w:numPr>
        <w:ind w:left="1134" w:hanging="567"/>
        <w:rPr>
          <w:lang w:eastAsia="en-US"/>
        </w:rPr>
      </w:pPr>
      <w:bookmarkStart w:id="110" w:name="_Ref380863849"/>
      <w:r w:rsidRPr="00A8335F">
        <w:rPr>
          <w:rtl/>
          <w:lang w:eastAsia="en-US"/>
        </w:rPr>
        <w:t xml:space="preserve">העבודה </w:t>
      </w:r>
      <w:r w:rsidR="00882BF5">
        <w:rPr>
          <w:rFonts w:hint="cs"/>
          <w:rtl/>
          <w:lang w:eastAsia="en-US"/>
        </w:rPr>
        <w:t>מוזמנת</w:t>
      </w:r>
      <w:r w:rsidRPr="00A8335F">
        <w:rPr>
          <w:rtl/>
          <w:lang w:eastAsia="en-US"/>
        </w:rPr>
        <w:t xml:space="preserve"> על ידי</w:t>
      </w:r>
      <w:r w:rsidRPr="00A8335F">
        <w:rPr>
          <w:rFonts w:hint="cs"/>
          <w:rtl/>
          <w:lang w:eastAsia="en-US"/>
        </w:rPr>
        <w:t xml:space="preserve"> </w:t>
      </w:r>
      <w:r w:rsidR="00E54E7C">
        <w:rPr>
          <w:rtl/>
          <w:lang w:eastAsia="en-US"/>
        </w:rPr>
        <w:fldChar w:fldCharType="begin"/>
      </w:r>
      <w:r w:rsidR="007C3D3D">
        <w:rPr>
          <w:rtl/>
          <w:lang w:eastAsia="en-US"/>
        </w:rPr>
        <w:instrText xml:space="preserve"> </w:instrText>
      </w:r>
      <w:r w:rsidR="007C3D3D">
        <w:rPr>
          <w:lang w:eastAsia="en-US"/>
        </w:rPr>
        <w:instrText>REF</w:instrText>
      </w:r>
      <w:r w:rsidR="007C3D3D">
        <w:rPr>
          <w:rtl/>
          <w:lang w:eastAsia="en-US"/>
        </w:rPr>
        <w:instrText xml:space="preserve"> היחידה_המזמינה \</w:instrText>
      </w:r>
      <w:r w:rsidR="007C3D3D">
        <w:rPr>
          <w:lang w:eastAsia="en-US"/>
        </w:rPr>
        <w:instrText>h</w:instrText>
      </w:r>
      <w:r w:rsidR="007C3D3D">
        <w:rPr>
          <w:rtl/>
          <w:lang w:eastAsia="en-US"/>
        </w:rPr>
        <w:instrText xml:space="preserve"> </w:instrText>
      </w:r>
      <w:r w:rsidR="00E54E7C">
        <w:rPr>
          <w:rtl/>
          <w:lang w:eastAsia="en-US"/>
        </w:rPr>
      </w:r>
      <w:r w:rsidR="00E54E7C">
        <w:rPr>
          <w:rtl/>
          <w:lang w:eastAsia="en-US"/>
        </w:rPr>
        <w:fldChar w:fldCharType="separate"/>
      </w:r>
      <w:r w:rsidR="00C87DB8">
        <w:rPr>
          <w:rFonts w:hint="cs"/>
          <w:rtl/>
          <w:lang w:eastAsia="en-US"/>
        </w:rPr>
        <w:t>אגף הביטחון</w:t>
      </w:r>
      <w:r w:rsidR="00E54E7C">
        <w:rPr>
          <w:rtl/>
          <w:lang w:eastAsia="en-US"/>
        </w:rPr>
        <w:fldChar w:fldCharType="end"/>
      </w:r>
      <w:r w:rsidR="00033AF4" w:rsidRPr="00033AF4">
        <w:rPr>
          <w:rtl/>
          <w:lang w:eastAsia="en-US"/>
        </w:rPr>
        <w:t xml:space="preserve">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w:t>
      </w:r>
      <w:r>
        <w:rPr>
          <w:rFonts w:hint="cs"/>
          <w:rtl/>
          <w:lang w:eastAsia="en-US"/>
        </w:rPr>
        <w:t>ה</w:t>
      </w:r>
      <w:r w:rsidRPr="00A8335F">
        <w:rPr>
          <w:rtl/>
          <w:lang w:eastAsia="en-US"/>
        </w:rPr>
        <w:t>.</w:t>
      </w:r>
      <w:bookmarkEnd w:id="110"/>
    </w:p>
    <w:p w:rsidR="004A2DC8" w:rsidRDefault="004A2DC8" w:rsidP="004A2DC8">
      <w:pPr>
        <w:numPr>
          <w:ilvl w:val="1"/>
          <w:numId w:val="7"/>
        </w:numPr>
        <w:ind w:left="1134" w:hanging="567"/>
        <w:rPr>
          <w:lang w:eastAsia="en-US"/>
        </w:rPr>
      </w:pPr>
      <w:r w:rsidRPr="00493988">
        <w:rPr>
          <w:rFonts w:hint="cs"/>
          <w:rtl/>
          <w:lang w:eastAsia="en-US"/>
        </w:rPr>
        <w:t>בתום כל חודש, הקבלן יגיש לאחראי במשרד דו"ח שעות ובו יפרט את מהות ושעות העבודה שביצעו עובדיו (כולל שם העובד, ת.ז. של כל עובד, מועד ביצוע העבודה ופירוט שעות העבודה לפי שעת התחלת הפעילות ושעת סיומה)</w:t>
      </w:r>
      <w:r>
        <w:rPr>
          <w:rFonts w:hint="cs"/>
          <w:rtl/>
          <w:lang w:eastAsia="en-US"/>
        </w:rPr>
        <w:t xml:space="preserve">  וכן יפצל את הדיווח לשעות עבודה רגילות ושעות עבודה בתעריף מוגדל (שעות נוספות, עבודה בחגים ושבתות)</w:t>
      </w:r>
      <w:r w:rsidRPr="00493988">
        <w:rPr>
          <w:rFonts w:hint="cs"/>
          <w:rtl/>
          <w:lang w:eastAsia="en-US"/>
        </w:rPr>
        <w:t>. הדו"ח יוגש לאחראי עד לעשרה בכל חודש לגבי החודש החולף. הדו"ח ייבדק על ידי האחראי ולאחר</w:t>
      </w:r>
      <w:r w:rsidRPr="00D934E1">
        <w:rPr>
          <w:rFonts w:hint="cs"/>
          <w:rtl/>
          <w:lang w:eastAsia="en-US"/>
        </w:rPr>
        <w:t xml:space="preserve"> אישורו יועבר לתשלום. </w:t>
      </w:r>
    </w:p>
    <w:p w:rsidR="004A2DC8" w:rsidRDefault="004A2DC8" w:rsidP="004A2DC8">
      <w:pPr>
        <w:numPr>
          <w:ilvl w:val="1"/>
          <w:numId w:val="7"/>
        </w:numPr>
        <w:ind w:left="1134" w:hanging="567"/>
        <w:rPr>
          <w:lang w:eastAsia="en-US"/>
        </w:rPr>
      </w:pPr>
      <w:r>
        <w:rPr>
          <w:rFonts w:hint="cs"/>
          <w:rtl/>
          <w:lang w:eastAsia="en-US"/>
        </w:rPr>
        <w:t xml:space="preserve">בנוסף </w:t>
      </w:r>
      <w:r w:rsidRPr="00B1328B">
        <w:rPr>
          <w:rFonts w:hint="cs"/>
          <w:rtl/>
          <w:lang w:eastAsia="en-US"/>
        </w:rPr>
        <w:t>בתום כל חודש, הקבלן יגיש לאחראי במשרד דו"ח</w:t>
      </w:r>
      <w:r>
        <w:rPr>
          <w:rFonts w:hint="cs"/>
          <w:rtl/>
          <w:lang w:eastAsia="en-US"/>
        </w:rPr>
        <w:t xml:space="preserve"> דיווח בגין תשלומי קרן השתלמות, ימי מחלה ונסיעות (בגובה חודשי חופשי)</w:t>
      </w:r>
      <w:r w:rsidR="00C72780">
        <w:rPr>
          <w:rFonts w:hint="cs"/>
          <w:rtl/>
          <w:lang w:eastAsia="en-US"/>
        </w:rPr>
        <w:t xml:space="preserve"> ששולמו בפועל</w:t>
      </w:r>
      <w:r>
        <w:rPr>
          <w:rFonts w:hint="cs"/>
          <w:rtl/>
          <w:lang w:eastAsia="en-US"/>
        </w:rPr>
        <w:t>.</w:t>
      </w:r>
      <w:r w:rsidRPr="00B1328B">
        <w:rPr>
          <w:rFonts w:hint="cs"/>
          <w:rtl/>
          <w:lang w:eastAsia="en-US"/>
        </w:rPr>
        <w:t xml:space="preserve"> הדיווח יועבר למשרד בצורה של טבלה פרטנית ברמה השמית</w:t>
      </w:r>
      <w:r w:rsidR="00C72780">
        <w:rPr>
          <w:rFonts w:hint="cs"/>
          <w:rtl/>
          <w:lang w:eastAsia="en-US"/>
        </w:rPr>
        <w:t xml:space="preserve"> ויהיה מאושר ע"י רו"ח</w:t>
      </w:r>
      <w:r>
        <w:rPr>
          <w:rFonts w:hint="cs"/>
          <w:rtl/>
          <w:lang w:eastAsia="en-US"/>
        </w:rPr>
        <w:t>.</w:t>
      </w:r>
    </w:p>
    <w:p w:rsidR="004A2DC8" w:rsidRDefault="004A2DC8" w:rsidP="004A2DC8">
      <w:pPr>
        <w:numPr>
          <w:ilvl w:val="1"/>
          <w:numId w:val="7"/>
        </w:numPr>
        <w:ind w:left="1134" w:hanging="567"/>
        <w:rPr>
          <w:lang w:eastAsia="en-US"/>
        </w:rPr>
      </w:pPr>
      <w:r w:rsidRPr="00D31592">
        <w:rPr>
          <w:rFonts w:hint="cs"/>
          <w:rtl/>
          <w:lang w:eastAsia="en-US"/>
        </w:rPr>
        <w:t>הקבלן מתחייב להעביר למשרד אחת לח</w:t>
      </w:r>
      <w:r w:rsidRPr="00EC14BD">
        <w:rPr>
          <w:rFonts w:hint="cs"/>
          <w:rtl/>
          <w:lang w:eastAsia="en-US"/>
        </w:rPr>
        <w:t xml:space="preserve">ודשיים דיווח מלא ומפורט </w:t>
      </w:r>
      <w:r w:rsidRPr="008A5DAD">
        <w:rPr>
          <w:rFonts w:hint="cs"/>
          <w:rtl/>
          <w:lang w:eastAsia="en-US"/>
        </w:rPr>
        <w:t>חתום על ידי רו"ח מ</w:t>
      </w:r>
      <w:r w:rsidRPr="00B1328B">
        <w:rPr>
          <w:rFonts w:hint="cs"/>
          <w:rtl/>
          <w:lang w:eastAsia="en-US"/>
        </w:rPr>
        <w:t>טעמו</w:t>
      </w:r>
      <w:r w:rsidRPr="00493988">
        <w:rPr>
          <w:rFonts w:hint="cs"/>
          <w:rtl/>
          <w:lang w:eastAsia="en-US"/>
        </w:rPr>
        <w:t>, אודות ה</w:t>
      </w:r>
      <w:r w:rsidRPr="00D934E1">
        <w:rPr>
          <w:rFonts w:hint="cs"/>
          <w:rtl/>
          <w:lang w:eastAsia="en-US"/>
        </w:rPr>
        <w:t xml:space="preserve">אופן שבו שמר על זכויות העובדים במהלך </w:t>
      </w:r>
      <w:r w:rsidRPr="00D21F2E">
        <w:rPr>
          <w:rFonts w:hint="cs"/>
          <w:rtl/>
          <w:lang w:eastAsia="en-US"/>
        </w:rPr>
        <w:t>החודשיים שחלפו</w:t>
      </w:r>
      <w:r w:rsidRPr="00475EB5">
        <w:rPr>
          <w:rFonts w:hint="cs"/>
          <w:rtl/>
          <w:lang w:eastAsia="en-US"/>
        </w:rPr>
        <w:t xml:space="preserve">. הדיווח יועבר למשרד בצורה של טבלה פרטנית ברמה השמית ויוצגו בה התשלומים שהועברו / נזקפו לטובת כל עובד בגין כל אחת ואחת מהזכויות המגיעות לו כחוק ו/או שפורטו במסמכי המכרז </w:t>
      </w:r>
      <w:r w:rsidRPr="00475EB5">
        <w:rPr>
          <w:rtl/>
          <w:lang w:eastAsia="en-US"/>
        </w:rPr>
        <w:t>–</w:t>
      </w:r>
      <w:r w:rsidRPr="00475EB5">
        <w:rPr>
          <w:rFonts w:hint="cs"/>
          <w:rtl/>
          <w:lang w:eastAsia="en-US"/>
        </w:rPr>
        <w:t xml:space="preserve"> </w:t>
      </w:r>
      <w:r w:rsidRPr="00B1328B">
        <w:rPr>
          <w:rFonts w:hint="cs"/>
          <w:rtl/>
          <w:lang w:eastAsia="en-US"/>
        </w:rPr>
        <w:t>בהתאמה לשעות העבודה שכל עובד ביצע בפועל</w:t>
      </w:r>
      <w:r w:rsidRPr="00475EB5">
        <w:rPr>
          <w:rFonts w:hint="cs"/>
          <w:rtl/>
          <w:lang w:eastAsia="en-US"/>
        </w:rPr>
        <w:t>. דיווח זה יועבר בנוסף לכל דיווח</w:t>
      </w:r>
      <w:r w:rsidRPr="00BC5998">
        <w:rPr>
          <w:rFonts w:hint="cs"/>
          <w:rtl/>
          <w:lang w:eastAsia="en-US"/>
        </w:rPr>
        <w:t xml:space="preserve"> אחר שהקבלן נדרש להעביר למשרד על פי מסמכי המכרז וההסכם. במידה והמשרד יבקש לערוך שינויים במבנה הדיווח הנ"ל</w:t>
      </w:r>
      <w:r w:rsidRPr="00BC5998">
        <w:rPr>
          <w:rtl/>
          <w:lang w:eastAsia="en-US"/>
        </w:rPr>
        <w:t>–</w:t>
      </w:r>
      <w:r w:rsidRPr="00BC5998">
        <w:rPr>
          <w:rFonts w:hint="cs"/>
          <w:rtl/>
          <w:lang w:eastAsia="en-US"/>
        </w:rPr>
        <w:t xml:space="preserve"> הקבלן יכניס את השינויים הדרושים ללא עוררין.</w:t>
      </w:r>
    </w:p>
    <w:p w:rsidR="004A2DC8" w:rsidRDefault="004A2DC8" w:rsidP="004A2DC8">
      <w:pPr>
        <w:numPr>
          <w:ilvl w:val="1"/>
          <w:numId w:val="7"/>
        </w:numPr>
        <w:ind w:left="1134" w:hanging="567"/>
        <w:rPr>
          <w:rtl/>
          <w:lang w:eastAsia="en-US"/>
        </w:rPr>
      </w:pPr>
      <w:r>
        <w:rPr>
          <w:rtl/>
          <w:lang w:eastAsia="en-US"/>
        </w:rPr>
        <w:t>הקבלן יתחייב לשתף פעולה באופן מלא עם ביקורות שייערכו מטעם המשרד, מטעם יחידת הביקורת באגף החשב הכללי, מינהל ההסדרה והאכיפה במשרד התמ"ת, משרדי הממשלה וכל גורם מקצועי אשר ימונה על ידי החשב הכללי או המשרדים לעניין שמירת זכויות עובדים.</w:t>
      </w:r>
    </w:p>
    <w:p w:rsidR="004A2DC8" w:rsidRDefault="004A2DC8" w:rsidP="004A2DC8">
      <w:pPr>
        <w:numPr>
          <w:ilvl w:val="1"/>
          <w:numId w:val="7"/>
        </w:numPr>
        <w:ind w:left="1134" w:hanging="567"/>
        <w:rPr>
          <w:rtl/>
          <w:lang w:eastAsia="en-US"/>
        </w:rPr>
      </w:pPr>
      <w:r>
        <w:rPr>
          <w:rtl/>
          <w:lang w:eastAsia="en-US"/>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במסגרת הביקורת הקבלן יידרש להוכיח בין היתר עמידתו בכל הדרישות הקשורות לשמירה על זכויות העובדים, כולל הדרישות המפורטות במסמכי מכרז זה.</w:t>
      </w:r>
    </w:p>
    <w:p w:rsidR="004A2DC8" w:rsidRDefault="004A2DC8" w:rsidP="004A2DC8">
      <w:pPr>
        <w:numPr>
          <w:ilvl w:val="1"/>
          <w:numId w:val="7"/>
        </w:numPr>
        <w:ind w:left="1134" w:hanging="567"/>
        <w:rPr>
          <w:rtl/>
          <w:lang w:eastAsia="en-US"/>
        </w:rPr>
      </w:pPr>
      <w:r>
        <w:rPr>
          <w:rtl/>
          <w:lang w:eastAsia="en-US"/>
        </w:rPr>
        <w:t xml:space="preserve">במקרים שבהם נמצאה בביקורת הפרה של זכויות עובדים, יועברו כל הממצאים בכתב לקבלן והעתקים למשרד שבו התבצעה העבודה, למינהל הרכש הממשלתי ולמינהל ההסדרה והאכיפה במשרד התמ"ת. הקבלן יתחייב להמציא בתוך </w:t>
      </w:r>
      <w:r>
        <w:rPr>
          <w:rFonts w:hint="cs"/>
          <w:rtl/>
          <w:lang w:eastAsia="en-US"/>
        </w:rPr>
        <w:t>7</w:t>
      </w:r>
      <w:r>
        <w:rPr>
          <w:rtl/>
          <w:lang w:eastAsia="en-US"/>
        </w:rPr>
        <w:t xml:space="preserve"> ימים תצהיר בכתב בחתימת רואה חשבון המפרט תיקון מלא של הליקויים, כולל תשלום רטרואקטיבי לעובדים שזכויותיהם הופרו. התשלום הבא לקבלן יושהה עד למילוי תנאי זה. מובהר בזאת כי בהפסקת ההתקשרות לא יהיה משום ויתור כלשהו על טענה או על תביעה למיצוי מלוא זכויות המשרד על פי תנאי ההתקשרות וכל דין. </w:t>
      </w:r>
    </w:p>
    <w:p w:rsidR="004A2DC8" w:rsidRDefault="004A2DC8" w:rsidP="004A2DC8">
      <w:pPr>
        <w:numPr>
          <w:ilvl w:val="1"/>
          <w:numId w:val="7"/>
        </w:numPr>
        <w:ind w:left="1134" w:hanging="567"/>
        <w:rPr>
          <w:rtl/>
          <w:lang w:eastAsia="en-US"/>
        </w:rPr>
      </w:pPr>
      <w:r>
        <w:rPr>
          <w:rtl/>
          <w:lang w:eastAsia="en-US"/>
        </w:rPr>
        <w:t xml:space="preserve">הקבלן יתחייב להשיב בכתב בתוך 7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8651B2" w:rsidRDefault="008651B2" w:rsidP="000B0D23">
      <w:pPr>
        <w:numPr>
          <w:ilvl w:val="1"/>
          <w:numId w:val="7"/>
        </w:numPr>
        <w:ind w:left="1134" w:hanging="567"/>
        <w:rPr>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r w:rsidR="004D5718">
        <w:rPr>
          <w:rFonts w:hint="cs"/>
          <w:rtl/>
          <w:lang w:eastAsia="en-US"/>
        </w:rPr>
        <w:t xml:space="preserve"> המידע יימסר למזמין בתוך 7 ימים לכל היותר מיום הדרישה.</w:t>
      </w:r>
    </w:p>
    <w:p w:rsidR="00243215" w:rsidRDefault="00243215" w:rsidP="000B0D23">
      <w:pPr>
        <w:numPr>
          <w:ilvl w:val="1"/>
          <w:numId w:val="7"/>
        </w:numPr>
        <w:ind w:left="1134" w:hanging="567"/>
        <w:rPr>
          <w:lang w:eastAsia="en-US"/>
        </w:rPr>
      </w:pPr>
      <w:r w:rsidRPr="00860E04">
        <w:rPr>
          <w:rFonts w:hint="cs"/>
          <w:rtl/>
          <w:lang w:eastAsia="en-US"/>
        </w:rPr>
        <w:t>המזמין רשאי להגדיר נציג מטעמו אשר יבקר ויפקח על תה</w:t>
      </w:r>
      <w:r>
        <w:rPr>
          <w:rFonts w:hint="cs"/>
          <w:rtl/>
          <w:lang w:eastAsia="en-US"/>
        </w:rPr>
        <w:t xml:space="preserve">ליך </w:t>
      </w:r>
      <w:r w:rsidR="00D271DF">
        <w:rPr>
          <w:rFonts w:hint="cs"/>
          <w:rtl/>
          <w:lang w:eastAsia="en-US"/>
        </w:rPr>
        <w:t>מתן השירותים</w:t>
      </w:r>
      <w:r>
        <w:rPr>
          <w:rFonts w:hint="cs"/>
          <w:rtl/>
          <w:lang w:eastAsia="en-US"/>
        </w:rPr>
        <w:t>.</w:t>
      </w:r>
      <w:r w:rsidR="00741F42">
        <w:rPr>
          <w:rFonts w:hint="cs"/>
          <w:rtl/>
          <w:lang w:eastAsia="en-US"/>
        </w:rPr>
        <w:t xml:space="preserve"> על הספק</w:t>
      </w:r>
      <w:r w:rsidRPr="00860E04">
        <w:rPr>
          <w:rFonts w:hint="cs"/>
          <w:rtl/>
          <w:lang w:eastAsia="en-US"/>
        </w:rPr>
        <w:t xml:space="preserve"> ל</w:t>
      </w:r>
      <w:r w:rsidR="00E96A42">
        <w:rPr>
          <w:rFonts w:hint="cs"/>
          <w:rtl/>
          <w:lang w:eastAsia="en-US"/>
        </w:rPr>
        <w:t>הי</w:t>
      </w:r>
      <w:r w:rsidRPr="00860E04">
        <w:rPr>
          <w:rFonts w:hint="cs"/>
          <w:rtl/>
          <w:lang w:eastAsia="en-US"/>
        </w:rPr>
        <w:t xml:space="preserve">ענות לכל דרישה ולהציג פרטים ומידע הנוגעים </w:t>
      </w:r>
      <w:r w:rsidR="00D271DF">
        <w:rPr>
          <w:rFonts w:hint="cs"/>
          <w:rtl/>
          <w:lang w:eastAsia="en-US"/>
        </w:rPr>
        <w:t>ל</w:t>
      </w:r>
      <w:r w:rsidR="00D271DF" w:rsidRPr="00D271DF">
        <w:rPr>
          <w:rFonts w:hint="cs"/>
          <w:rtl/>
          <w:lang w:eastAsia="en-US"/>
        </w:rPr>
        <w:t>מתן השירותים</w:t>
      </w:r>
      <w:r w:rsidRPr="00860E04">
        <w:rPr>
          <w:rFonts w:hint="cs"/>
          <w:rtl/>
          <w:lang w:eastAsia="en-US"/>
        </w:rPr>
        <w:t xml:space="preserve">, על </w:t>
      </w:r>
      <w:r w:rsidR="00E96A42">
        <w:rPr>
          <w:rFonts w:hint="cs"/>
          <w:rtl/>
          <w:lang w:eastAsia="en-US"/>
        </w:rPr>
        <w:t>פי דרישות המזמין ומי מטעמו</w:t>
      </w:r>
      <w:r>
        <w:rPr>
          <w:rFonts w:hint="cs"/>
          <w:rtl/>
          <w:lang w:eastAsia="en-US"/>
        </w:rPr>
        <w:t>.</w:t>
      </w:r>
    </w:p>
    <w:p w:rsidR="008651B2" w:rsidRDefault="008651B2" w:rsidP="000B0D23">
      <w:pPr>
        <w:numPr>
          <w:ilvl w:val="1"/>
          <w:numId w:val="7"/>
        </w:numPr>
        <w:ind w:left="1134" w:hanging="567"/>
        <w:rPr>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Pr>
          <w:rFonts w:hint="cs"/>
          <w:rtl/>
          <w:lang w:eastAsia="en-US"/>
        </w:rPr>
        <w:t xml:space="preserve">ש הפסקת עבודתו של כל עובד </w:t>
      </w:r>
      <w:r>
        <w:rPr>
          <w:rFonts w:hint="cs"/>
          <w:rtl/>
          <w:lang w:eastAsia="en-US"/>
        </w:rPr>
        <w:t xml:space="preserve">הקשור למכרז. </w:t>
      </w:r>
    </w:p>
    <w:p w:rsidR="008651B2" w:rsidRPr="004E1538" w:rsidRDefault="008651B2" w:rsidP="000B0D23">
      <w:pPr>
        <w:numPr>
          <w:ilvl w:val="1"/>
          <w:numId w:val="7"/>
        </w:numPr>
        <w:ind w:left="1134" w:hanging="567"/>
        <w:rPr>
          <w:rtl/>
          <w:lang w:eastAsia="en-US"/>
        </w:rPr>
      </w:pPr>
      <w:r>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lang w:eastAsia="en-US"/>
        </w:rPr>
        <w:t xml:space="preserve"> ל</w:t>
      </w:r>
      <w:r>
        <w:rPr>
          <w:rFonts w:hint="cs"/>
          <w:rtl/>
          <w:lang w:eastAsia="en-US"/>
        </w:rPr>
        <w:t>ספק</w:t>
      </w:r>
      <w:r>
        <w:rPr>
          <w:rtl/>
          <w:lang w:eastAsia="en-US"/>
        </w:rPr>
        <w:t xml:space="preserve"> להורות או לכל אחד מהמועסקים על ידו, אלא אמצעי ביצוע הוראות מכרז זה במלואו.</w:t>
      </w:r>
    </w:p>
    <w:p w:rsidR="008651B2" w:rsidRPr="004E1538" w:rsidRDefault="008651B2" w:rsidP="000B0D23">
      <w:pPr>
        <w:keepNext/>
        <w:numPr>
          <w:ilvl w:val="0"/>
          <w:numId w:val="7"/>
        </w:numPr>
        <w:spacing w:before="240"/>
        <w:ind w:left="357" w:hanging="357"/>
        <w:rPr>
          <w:b/>
          <w:bCs/>
          <w:u w:val="single"/>
          <w:lang w:eastAsia="en-US"/>
        </w:rPr>
      </w:pPr>
      <w:r w:rsidRPr="004E1538">
        <w:rPr>
          <w:rFonts w:hint="cs"/>
          <w:b/>
          <w:bCs/>
          <w:u w:val="single"/>
          <w:rtl/>
          <w:lang w:eastAsia="en-US"/>
        </w:rPr>
        <w:t>ניגודי עניינים</w:t>
      </w:r>
    </w:p>
    <w:p w:rsidR="008651B2" w:rsidRPr="00A8335F" w:rsidRDefault="008651B2" w:rsidP="000B0D23">
      <w:pPr>
        <w:keepNext/>
        <w:numPr>
          <w:ilvl w:val="1"/>
          <w:numId w:val="7"/>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rsidR="008651B2" w:rsidRPr="00A8335F" w:rsidRDefault="008651B2" w:rsidP="000B0D23">
      <w:pPr>
        <w:numPr>
          <w:ilvl w:val="1"/>
          <w:numId w:val="7"/>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rsidR="008651B2" w:rsidRPr="004E1538" w:rsidRDefault="008651B2" w:rsidP="000B0D23">
      <w:pPr>
        <w:numPr>
          <w:ilvl w:val="1"/>
          <w:numId w:val="7"/>
        </w:numPr>
        <w:ind w:left="1134" w:hanging="567"/>
        <w:rPr>
          <w:rtl/>
          <w:lang w:eastAsia="en-US"/>
        </w:rPr>
      </w:pPr>
      <w:r w:rsidRPr="00A8335F">
        <w:rPr>
          <w:rFonts w:hint="cs"/>
          <w:rtl/>
          <w:lang w:eastAsia="en-US"/>
        </w:rPr>
        <w:t>כמו כן, במקרים בהם הגיע המשרד למסקנה כי קיים חשש לניגוד עניינים, יפעל המשרד כמתחייב מן העניין.</w:t>
      </w:r>
    </w:p>
    <w:p w:rsidR="008651B2" w:rsidRPr="004E1538" w:rsidRDefault="008651B2" w:rsidP="000B0D23">
      <w:pPr>
        <w:numPr>
          <w:ilvl w:val="0"/>
          <w:numId w:val="7"/>
        </w:numPr>
        <w:spacing w:before="24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rsidR="008651B2" w:rsidRPr="00A8335F" w:rsidRDefault="008651B2" w:rsidP="000B0D23">
      <w:pPr>
        <w:numPr>
          <w:ilvl w:val="1"/>
          <w:numId w:val="7"/>
        </w:numPr>
        <w:ind w:left="1134" w:hanging="567"/>
        <w:rPr>
          <w:lang w:eastAsia="en-US"/>
        </w:rPr>
      </w:pPr>
      <w:bookmarkStart w:id="111" w:name="_Ref288120306"/>
      <w:r w:rsidRPr="00A8335F">
        <w:rPr>
          <w:rtl/>
          <w:lang w:eastAsia="en-US"/>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w:t>
      </w:r>
      <w:r w:rsidR="00E52D2D">
        <w:rPr>
          <w:rFonts w:hint="cs"/>
          <w:rtl/>
          <w:lang w:eastAsia="en-US"/>
        </w:rPr>
        <w:t>7</w:t>
      </w:r>
      <w:r w:rsidR="00E52D2D" w:rsidRPr="00A8335F">
        <w:rPr>
          <w:rtl/>
          <w:lang w:eastAsia="en-US"/>
        </w:rPr>
        <w:t xml:space="preserve"> </w:t>
      </w:r>
      <w:r w:rsidRPr="00A8335F">
        <w:rPr>
          <w:rtl/>
          <w:lang w:eastAsia="en-US"/>
        </w:rPr>
        <w:t xml:space="preserve">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xml:space="preserve">, </w:t>
      </w:r>
      <w:r w:rsidR="00B3709A">
        <w:rPr>
          <w:rFonts w:hint="cs"/>
          <w:rtl/>
          <w:lang w:eastAsia="en-US"/>
        </w:rPr>
        <w:t xml:space="preserve">ולא צירף ערבות ביצוע, את הביטוחים הדרושים וכל הנספחים להסכם, </w:t>
      </w:r>
      <w:r w:rsidRPr="00A8335F">
        <w:rPr>
          <w:rtl/>
          <w:lang w:eastAsia="en-US"/>
        </w:rPr>
        <w:t>יהיה המ</w:t>
      </w:r>
      <w:r w:rsidRPr="00A8335F">
        <w:rPr>
          <w:rFonts w:hint="eastAsia"/>
          <w:rtl/>
          <w:lang w:eastAsia="en-US"/>
        </w:rPr>
        <w:t>זמין</w:t>
      </w:r>
      <w:r w:rsidRPr="00A8335F">
        <w:rPr>
          <w:rtl/>
          <w:lang w:eastAsia="en-US"/>
        </w:rPr>
        <w:t xml:space="preserve"> רשאי לבטל את זכייתו.</w:t>
      </w:r>
      <w:bookmarkEnd w:id="111"/>
    </w:p>
    <w:p w:rsidR="008651B2" w:rsidRPr="00A8335F" w:rsidRDefault="008651B2" w:rsidP="000B0D23">
      <w:pPr>
        <w:numPr>
          <w:ilvl w:val="1"/>
          <w:numId w:val="7"/>
        </w:numPr>
        <w:ind w:left="1134" w:hanging="567"/>
        <w:rPr>
          <w:rtl/>
          <w:lang w:eastAsia="en-US"/>
        </w:rPr>
      </w:pPr>
      <w:bookmarkStart w:id="112" w:name="_Ref375118684"/>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הסכום </w:t>
      </w:r>
      <w:r w:rsidRPr="001311F6">
        <w:rPr>
          <w:rFonts w:hint="cs"/>
          <w:rtl/>
          <w:lang w:eastAsia="en-US"/>
        </w:rPr>
        <w:t>המפורט בנספח ג'2, בתוקף</w:t>
      </w:r>
      <w:r w:rsidRPr="00A8335F">
        <w:rPr>
          <w:rFonts w:hint="cs"/>
          <w:rtl/>
          <w:lang w:eastAsia="en-US"/>
        </w:rPr>
        <w:t xml:space="preserve"> למשך תקופת ההתקשרות ועוד שלושה חודשים</w:t>
      </w:r>
      <w:r>
        <w:rPr>
          <w:rFonts w:hint="cs"/>
          <w:rtl/>
          <w:lang w:eastAsia="en-US"/>
        </w:rPr>
        <w:t>.</w:t>
      </w:r>
      <w:bookmarkEnd w:id="112"/>
    </w:p>
    <w:p w:rsidR="008651B2" w:rsidRPr="00A8335F" w:rsidRDefault="008651B2" w:rsidP="000B0D23">
      <w:pPr>
        <w:numPr>
          <w:ilvl w:val="1"/>
          <w:numId w:val="7"/>
        </w:numPr>
        <w:ind w:left="1134" w:hanging="567"/>
        <w:rPr>
          <w:rtl/>
          <w:lang w:eastAsia="en-US"/>
        </w:rPr>
      </w:pPr>
      <w:r w:rsidRPr="00A8335F">
        <w:rPr>
          <w:rFonts w:hint="cs"/>
          <w:rtl/>
          <w:lang w:eastAsia="en-US"/>
        </w:rPr>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rsidR="008651B2" w:rsidRPr="00655781" w:rsidRDefault="008651B2" w:rsidP="000B0D23">
      <w:pPr>
        <w:numPr>
          <w:ilvl w:val="1"/>
          <w:numId w:val="7"/>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rsidR="008651B2" w:rsidRDefault="008651B2" w:rsidP="000B0D23">
      <w:pPr>
        <w:numPr>
          <w:ilvl w:val="1"/>
          <w:numId w:val="7"/>
        </w:numPr>
        <w:ind w:left="1134" w:hanging="567"/>
        <w:rPr>
          <w:lang w:eastAsia="en-US"/>
        </w:rPr>
      </w:pPr>
      <w:r w:rsidRPr="00A8335F">
        <w:rPr>
          <w:rFonts w:hint="cs"/>
          <w:rtl/>
          <w:lang w:eastAsia="en-US"/>
        </w:rPr>
        <w:t>במקרה שהמשרד יעשה שימוש בזכותו להאריך את תוקף החוזה,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Pr>
          <w:rFonts w:hint="cs"/>
          <w:rtl/>
          <w:lang w:eastAsia="en-US"/>
        </w:rPr>
        <w:t>זה זה יחולו עליה, בשינויים המחו</w:t>
      </w:r>
      <w:r w:rsidRPr="00A8335F">
        <w:rPr>
          <w:rFonts w:hint="cs"/>
          <w:rtl/>
          <w:lang w:eastAsia="en-US"/>
        </w:rPr>
        <w:t xml:space="preserve">יבים לפי העניין. </w:t>
      </w:r>
    </w:p>
    <w:p w:rsidR="00B274BC" w:rsidRPr="00A8335F" w:rsidRDefault="00B274BC" w:rsidP="000B0D23">
      <w:pPr>
        <w:numPr>
          <w:ilvl w:val="1"/>
          <w:numId w:val="7"/>
        </w:numPr>
        <w:ind w:left="1134" w:hanging="567"/>
        <w:rPr>
          <w:lang w:eastAsia="en-US"/>
        </w:rPr>
      </w:pPr>
      <w:bookmarkStart w:id="113" w:name="_Ref185961871"/>
      <w:r>
        <w:rPr>
          <w:rFonts w:hint="cs"/>
          <w:rtl/>
          <w:lang w:eastAsia="en-US"/>
        </w:rPr>
        <w:t xml:space="preserve">על הספק </w:t>
      </w:r>
      <w:r>
        <w:rPr>
          <w:rtl/>
          <w:lang w:eastAsia="en-US"/>
        </w:rPr>
        <w:t>להמציא אישור</w:t>
      </w:r>
      <w:r w:rsidRPr="00860E04">
        <w:rPr>
          <w:rtl/>
          <w:lang w:eastAsia="en-US"/>
        </w:rPr>
        <w:t xml:space="preserve"> בדבר קיום ביטוחים </w:t>
      </w:r>
      <w:bookmarkStart w:id="114" w:name="_Toc148083125"/>
      <w:r w:rsidRPr="00860E04">
        <w:rPr>
          <w:rtl/>
          <w:lang w:eastAsia="en-US"/>
        </w:rPr>
        <w:t>כמפורט</w:t>
      </w:r>
      <w:r w:rsidRPr="00860E04">
        <w:rPr>
          <w:rFonts w:hint="cs"/>
          <w:rtl/>
          <w:lang w:eastAsia="en-US"/>
        </w:rPr>
        <w:t xml:space="preserve"> בחוזה</w:t>
      </w:r>
      <w:r>
        <w:rPr>
          <w:rFonts w:hint="cs"/>
          <w:rtl/>
          <w:lang w:eastAsia="en-US"/>
        </w:rPr>
        <w:t xml:space="preserve"> ההתקשרות</w:t>
      </w:r>
      <w:r w:rsidRPr="00860E04">
        <w:rPr>
          <w:rtl/>
          <w:lang w:eastAsia="en-US"/>
        </w:rPr>
        <w:t xml:space="preserve"> </w:t>
      </w:r>
      <w:r w:rsidRPr="00860E04">
        <w:rPr>
          <w:rFonts w:hint="cs"/>
          <w:rtl/>
          <w:lang w:eastAsia="en-US"/>
        </w:rPr>
        <w:t>ו</w:t>
      </w:r>
      <w:r w:rsidRPr="00860E04">
        <w:rPr>
          <w:rtl/>
          <w:lang w:eastAsia="en-US"/>
        </w:rPr>
        <w:t xml:space="preserve">בנספח </w:t>
      </w:r>
      <w:r w:rsidRPr="00860E04">
        <w:rPr>
          <w:rFonts w:hint="cs"/>
          <w:rtl/>
          <w:lang w:eastAsia="en-US"/>
        </w:rPr>
        <w:t xml:space="preserve">ג'2  - </w:t>
      </w:r>
      <w:r w:rsidRPr="00860E04">
        <w:rPr>
          <w:rtl/>
          <w:lang w:eastAsia="en-US"/>
        </w:rPr>
        <w:t xml:space="preserve">אישור </w:t>
      </w:r>
      <w:r w:rsidRPr="00860E04">
        <w:rPr>
          <w:rFonts w:hint="cs"/>
          <w:rtl/>
          <w:lang w:eastAsia="en-US"/>
        </w:rPr>
        <w:t>עריכת ביטוחים</w:t>
      </w:r>
      <w:bookmarkEnd w:id="113"/>
      <w:bookmarkEnd w:id="114"/>
      <w:r w:rsidR="00E52D2D">
        <w:rPr>
          <w:rFonts w:hint="cs"/>
          <w:rtl/>
          <w:lang w:eastAsia="en-US"/>
        </w:rPr>
        <w:t>, בתוך 7 ימים מיום ההודעה על הזכייה</w:t>
      </w:r>
      <w:r>
        <w:rPr>
          <w:rFonts w:hint="cs"/>
          <w:rtl/>
          <w:lang w:eastAsia="en-US"/>
        </w:rPr>
        <w:t>.</w:t>
      </w:r>
    </w:p>
    <w:p w:rsidR="008651B2" w:rsidRPr="004E1538" w:rsidRDefault="008651B2" w:rsidP="000B0D23">
      <w:pPr>
        <w:numPr>
          <w:ilvl w:val="1"/>
          <w:numId w:val="7"/>
        </w:numPr>
        <w:ind w:left="1134" w:hanging="567"/>
        <w:rPr>
          <w:rtl/>
          <w:lang w:eastAsia="en-US"/>
        </w:rPr>
      </w:pPr>
      <w:r w:rsidRPr="00A8335F">
        <w:rPr>
          <w:rFonts w:hint="cs"/>
          <w:rtl/>
          <w:lang w:eastAsia="en-US"/>
        </w:rPr>
        <w:t>אין בסעיפי המכרז כדי לגרוע מזכויות הצדדים על פי כל דין.</w:t>
      </w:r>
    </w:p>
    <w:p w:rsidR="008651B2" w:rsidRPr="004E1538" w:rsidRDefault="008651B2" w:rsidP="000B0D23">
      <w:pPr>
        <w:numPr>
          <w:ilvl w:val="0"/>
          <w:numId w:val="7"/>
        </w:numPr>
        <w:spacing w:before="240"/>
        <w:ind w:left="357" w:hanging="357"/>
        <w:rPr>
          <w:b/>
          <w:bCs/>
          <w:u w:val="single"/>
          <w:lang w:eastAsia="en-US"/>
        </w:rPr>
      </w:pPr>
      <w:bookmarkStart w:id="115" w:name="_Ref236624324"/>
      <w:r w:rsidRPr="004E1538">
        <w:rPr>
          <w:b/>
          <w:bCs/>
          <w:u w:val="single"/>
          <w:rtl/>
          <w:lang w:eastAsia="en-US"/>
        </w:rPr>
        <w:t>עיון</w:t>
      </w:r>
      <w:r w:rsidRPr="004E1538">
        <w:rPr>
          <w:rFonts w:hint="cs"/>
          <w:b/>
          <w:bCs/>
          <w:u w:val="single"/>
          <w:rtl/>
          <w:lang w:eastAsia="en-US"/>
        </w:rPr>
        <w:t xml:space="preserve"> </w:t>
      </w:r>
      <w:r w:rsidRPr="004E1538">
        <w:rPr>
          <w:b/>
          <w:bCs/>
          <w:u w:val="single"/>
          <w:rtl/>
          <w:lang w:eastAsia="en-US"/>
        </w:rPr>
        <w:t>בהצעת הזוכה</w:t>
      </w:r>
      <w:bookmarkEnd w:id="115"/>
    </w:p>
    <w:p w:rsidR="008651B2" w:rsidRPr="00A8335F" w:rsidRDefault="008651B2" w:rsidP="000B0D23">
      <w:pPr>
        <w:numPr>
          <w:ilvl w:val="1"/>
          <w:numId w:val="7"/>
        </w:numPr>
        <w:ind w:left="1134" w:hanging="567"/>
        <w:rPr>
          <w:lang w:eastAsia="en-US"/>
        </w:rPr>
      </w:pPr>
      <w:r w:rsidRPr="00A8335F">
        <w:rPr>
          <w:rtl/>
          <w:lang w:eastAsia="en-US"/>
        </w:rPr>
        <w:t>בהתאם לתקנה 21(ה) לתקנות חובת המכרזים, התשנ"ג-1993, עומדת למציעים הזכות לעיין בהצעה הזוכה.</w:t>
      </w:r>
    </w:p>
    <w:p w:rsidR="008651B2" w:rsidRPr="00A8335F" w:rsidRDefault="008651B2" w:rsidP="000B0D23">
      <w:pPr>
        <w:numPr>
          <w:ilvl w:val="1"/>
          <w:numId w:val="7"/>
        </w:numPr>
        <w:ind w:left="1134" w:hanging="567"/>
        <w:rPr>
          <w:lang w:eastAsia="en-US"/>
        </w:rPr>
      </w:pPr>
      <w:bookmarkStart w:id="116"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שלא זכו במכרז </w:t>
      </w:r>
      <w:r w:rsidRPr="00A8335F">
        <w:rPr>
          <w:rFonts w:hint="cs"/>
          <w:rtl/>
          <w:lang w:eastAsia="en-US"/>
        </w:rPr>
        <w:t>ו</w:t>
      </w:r>
      <w:r w:rsidRPr="00A8335F">
        <w:rPr>
          <w:rtl/>
          <w:lang w:eastAsia="en-US"/>
        </w:rPr>
        <w:t>נימוק למניעת החשיפה</w:t>
      </w:r>
      <w:r w:rsidRPr="00A8335F">
        <w:rPr>
          <w:rFonts w:hint="cs"/>
          <w:rtl/>
          <w:lang w:eastAsia="en-US"/>
        </w:rPr>
        <w:t>, וכן לצרף עותק נוסף מושחר.</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bookmarkEnd w:id="116"/>
      <w:r w:rsidRPr="00A8335F">
        <w:rPr>
          <w:rtl/>
          <w:lang w:eastAsia="en-US"/>
        </w:rPr>
        <w:t xml:space="preserve"> </w:t>
      </w:r>
    </w:p>
    <w:p w:rsidR="008651B2" w:rsidRPr="00A8335F" w:rsidRDefault="008651B2" w:rsidP="000B0D23">
      <w:pPr>
        <w:numPr>
          <w:ilvl w:val="1"/>
          <w:numId w:val="7"/>
        </w:numPr>
        <w:ind w:left="1134" w:hanging="567"/>
        <w:rPr>
          <w:rtl/>
          <w:lang w:eastAsia="en-US"/>
        </w:rPr>
      </w:pPr>
      <w:r w:rsidRPr="00A8335F">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Default="008651B2" w:rsidP="000B0D23">
      <w:pPr>
        <w:numPr>
          <w:ilvl w:val="1"/>
          <w:numId w:val="7"/>
        </w:numPr>
        <w:ind w:left="1134" w:hanging="567"/>
        <w:rPr>
          <w:lang w:eastAsia="en-US"/>
        </w:rPr>
      </w:pPr>
      <w:r w:rsidRPr="00A8335F">
        <w:rPr>
          <w:rFonts w:hint="cs"/>
          <w:rtl/>
          <w:lang w:eastAsia="en-US"/>
        </w:rPr>
        <w:t>עיון במסמכי המכרז 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p w:rsidR="007423C6" w:rsidRDefault="007423C6" w:rsidP="000B0D23">
      <w:pPr>
        <w:numPr>
          <w:ilvl w:val="1"/>
          <w:numId w:val="7"/>
        </w:numPr>
        <w:ind w:left="1134" w:hanging="567"/>
        <w:rPr>
          <w:lang w:eastAsia="en-US"/>
        </w:rPr>
      </w:pPr>
      <w:bookmarkStart w:id="117" w:name="_Ref305513281"/>
      <w:r w:rsidRPr="00E90364">
        <w:rPr>
          <w:rFonts w:hint="eastAsia"/>
          <w:rtl/>
          <w:lang w:eastAsia="en-US"/>
        </w:rPr>
        <w:t>יודגש</w:t>
      </w:r>
      <w:r w:rsidRPr="00E90364">
        <w:rPr>
          <w:rtl/>
          <w:lang w:eastAsia="en-US"/>
        </w:rPr>
        <w:t xml:space="preserve"> כי </w:t>
      </w:r>
      <w:r>
        <w:rPr>
          <w:rFonts w:hint="cs"/>
          <w:rtl/>
          <w:lang w:eastAsia="en-US"/>
        </w:rPr>
        <w:t>כל המסמכים המעידים על עמידתו של הספק בתנאי הסף</w:t>
      </w:r>
      <w:r w:rsidRPr="00E90364">
        <w:rPr>
          <w:rtl/>
          <w:lang w:eastAsia="en-US"/>
        </w:rPr>
        <w:t xml:space="preserve"> וכן </w:t>
      </w:r>
      <w:r w:rsidRPr="00E90364">
        <w:rPr>
          <w:rFonts w:hint="eastAsia"/>
          <w:rtl/>
          <w:lang w:eastAsia="en-US"/>
        </w:rPr>
        <w:t>המחיר</w:t>
      </w:r>
      <w:r w:rsidRPr="00E90364">
        <w:rPr>
          <w:rtl/>
          <w:lang w:eastAsia="en-US"/>
        </w:rPr>
        <w:t xml:space="preserve"> שבו נרכשים ממנו השירותים </w:t>
      </w:r>
      <w:r w:rsidRPr="00E90364">
        <w:rPr>
          <w:rFonts w:hint="eastAsia"/>
          <w:rtl/>
          <w:lang w:eastAsia="en-US"/>
        </w:rPr>
        <w:t>על</w:t>
      </w:r>
      <w:r w:rsidRPr="00E90364">
        <w:rPr>
          <w:rtl/>
          <w:lang w:eastAsia="en-US"/>
        </w:rPr>
        <w:t xml:space="preserve"> ידי </w:t>
      </w:r>
      <w:r w:rsidRPr="00E90364">
        <w:rPr>
          <w:rFonts w:hint="eastAsia"/>
          <w:rtl/>
          <w:lang w:eastAsia="en-US"/>
        </w:rPr>
        <w:t>המזמין</w:t>
      </w:r>
      <w:r w:rsidRPr="00E90364">
        <w:rPr>
          <w:rtl/>
          <w:lang w:eastAsia="en-US"/>
        </w:rPr>
        <w:t xml:space="preserve"> לא יהוו סוד מסחרי או סוד </w:t>
      </w:r>
      <w:r>
        <w:rPr>
          <w:rFonts w:hint="cs"/>
          <w:rtl/>
          <w:lang w:eastAsia="en-US"/>
        </w:rPr>
        <w:t>מקצועי</w:t>
      </w:r>
      <w:r w:rsidRPr="00E90364">
        <w:rPr>
          <w:rtl/>
          <w:lang w:eastAsia="en-US"/>
        </w:rPr>
        <w:t>. מציע שבחר להשתתף במכרז מביע בכך את הסכמתו לאמור בסעיף זה.</w:t>
      </w:r>
      <w:bookmarkEnd w:id="117"/>
    </w:p>
    <w:p w:rsidR="007423C6" w:rsidRPr="00F65157" w:rsidRDefault="007423C6" w:rsidP="000B0D23">
      <w:pPr>
        <w:numPr>
          <w:ilvl w:val="1"/>
          <w:numId w:val="7"/>
        </w:numPr>
        <w:ind w:left="1134" w:hanging="567"/>
        <w:rPr>
          <w:rtl/>
          <w:lang w:eastAsia="en-US"/>
        </w:rPr>
      </w:pPr>
      <w:r w:rsidRPr="00F65157">
        <w:rPr>
          <w:rFonts w:hint="cs"/>
          <w:rtl/>
          <w:lang w:eastAsia="en-US"/>
        </w:rPr>
        <w:t>עיון במסמכי המכרז לאחר הודעה על הזוכה במכרז, יעשה לאחר תשלום אגרה בסך 200</w:t>
      </w:r>
      <w:r>
        <w:rPr>
          <w:rFonts w:hint="cs"/>
          <w:rtl/>
          <w:lang w:eastAsia="en-US"/>
        </w:rPr>
        <w:t xml:space="preserve"> </w:t>
      </w:r>
      <w:r w:rsidRPr="00F65157">
        <w:rPr>
          <w:rFonts w:hint="cs"/>
          <w:rtl/>
          <w:lang w:eastAsia="en-US"/>
        </w:rPr>
        <w:t xml:space="preserve">₪ שתשולם מראש לפקודת </w:t>
      </w:r>
      <w:r>
        <w:rPr>
          <w:rFonts w:hint="cs"/>
          <w:rtl/>
          <w:lang w:eastAsia="en-US"/>
        </w:rPr>
        <w:t>המזמין</w:t>
      </w:r>
      <w:r w:rsidRPr="00F65157">
        <w:rPr>
          <w:rFonts w:hint="cs"/>
          <w:rtl/>
          <w:lang w:eastAsia="en-US"/>
        </w:rPr>
        <w:t>.</w:t>
      </w:r>
    </w:p>
    <w:p w:rsidR="00EC7A9D" w:rsidRDefault="00EC7A9D" w:rsidP="008651B2">
      <w:pPr>
        <w:ind w:left="4536"/>
        <w:jc w:val="center"/>
        <w:rPr>
          <w:b/>
          <w:bCs/>
          <w:rtl/>
        </w:rPr>
      </w:pPr>
    </w:p>
    <w:p w:rsidR="008651B2" w:rsidRPr="00655781" w:rsidRDefault="008651B2" w:rsidP="008651B2">
      <w:pPr>
        <w:ind w:left="4536"/>
        <w:jc w:val="center"/>
        <w:rPr>
          <w:b/>
          <w:bCs/>
          <w:rtl/>
        </w:rPr>
      </w:pPr>
      <w:r w:rsidRPr="00655781">
        <w:rPr>
          <w:rFonts w:hint="cs"/>
          <w:b/>
          <w:bCs/>
          <w:rtl/>
        </w:rPr>
        <w:t>בכבוד רב</w:t>
      </w:r>
    </w:p>
    <w:p w:rsidR="008651B2" w:rsidRPr="00655781" w:rsidRDefault="00EC0562" w:rsidP="008651B2">
      <w:pPr>
        <w:ind w:left="4536"/>
        <w:jc w:val="center"/>
        <w:rPr>
          <w:b/>
          <w:bCs/>
          <w:rtl/>
        </w:rPr>
      </w:pPr>
      <w:r>
        <w:rPr>
          <w:rFonts w:hint="cs"/>
          <w:b/>
          <w:bCs/>
          <w:rtl/>
        </w:rPr>
        <w:t>רן בר</w:t>
      </w:r>
    </w:p>
    <w:p w:rsidR="008651B2" w:rsidRPr="00655781" w:rsidRDefault="008651B2" w:rsidP="008651B2">
      <w:pPr>
        <w:ind w:left="4536"/>
        <w:jc w:val="center"/>
        <w:rPr>
          <w:b/>
          <w:bCs/>
          <w:rtl/>
        </w:rPr>
      </w:pPr>
      <w:r w:rsidRPr="00655781">
        <w:rPr>
          <w:rFonts w:hint="cs"/>
          <w:b/>
          <w:bCs/>
          <w:rtl/>
        </w:rPr>
        <w:t>יו"ר ועדת המכרזים</w:t>
      </w:r>
    </w:p>
    <w:p w:rsidR="008651B2" w:rsidRDefault="008651B2" w:rsidP="00D657DE">
      <w:pPr>
        <w:ind w:left="4536"/>
        <w:jc w:val="center"/>
        <w:rPr>
          <w:b/>
          <w:bCs/>
          <w:rtl/>
        </w:rPr>
      </w:pPr>
      <w:r w:rsidRPr="00655781">
        <w:rPr>
          <w:rFonts w:hint="cs"/>
          <w:b/>
          <w:bCs/>
          <w:rtl/>
        </w:rPr>
        <w:t xml:space="preserve">משרד </w:t>
      </w:r>
      <w:r>
        <w:rPr>
          <w:rFonts w:hint="cs"/>
          <w:b/>
          <w:bCs/>
          <w:rtl/>
        </w:rPr>
        <w:t>המדע, הטכנולוגיה והחלל</w:t>
      </w:r>
    </w:p>
    <w:p w:rsidR="008651B2" w:rsidRDefault="008651B2" w:rsidP="008651B2">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8651B2" w:rsidRPr="00655781" w:rsidTr="00432B0C">
        <w:trPr>
          <w:jc w:val="center"/>
        </w:trPr>
        <w:tc>
          <w:tcPr>
            <w:tcW w:w="2860" w:type="dxa"/>
            <w:tcBorders>
              <w:bottom w:val="single" w:sz="4" w:space="0" w:color="auto"/>
            </w:tcBorders>
          </w:tcPr>
          <w:p w:rsidR="008651B2" w:rsidRPr="00655781" w:rsidRDefault="008651B2" w:rsidP="00432B0C">
            <w:pPr>
              <w:widowControl w:val="0"/>
              <w:ind w:right="180"/>
              <w:jc w:val="center"/>
              <w:rPr>
                <w:b/>
                <w:bCs/>
                <w:rtl/>
              </w:rPr>
            </w:pPr>
          </w:p>
        </w:tc>
        <w:tc>
          <w:tcPr>
            <w:tcW w:w="2792" w:type="dxa"/>
          </w:tcPr>
          <w:p w:rsidR="008651B2" w:rsidRPr="00655781" w:rsidRDefault="008651B2" w:rsidP="00432B0C">
            <w:pPr>
              <w:widowControl w:val="0"/>
              <w:ind w:right="180"/>
              <w:jc w:val="center"/>
              <w:rPr>
                <w:b/>
                <w:bCs/>
                <w:rtl/>
              </w:rPr>
            </w:pPr>
          </w:p>
        </w:tc>
        <w:tc>
          <w:tcPr>
            <w:tcW w:w="2870" w:type="dxa"/>
            <w:tcBorders>
              <w:bottom w:val="single" w:sz="4" w:space="0" w:color="auto"/>
            </w:tcBorders>
          </w:tcPr>
          <w:p w:rsidR="008651B2" w:rsidRPr="00655781" w:rsidRDefault="008651B2" w:rsidP="00432B0C">
            <w:pPr>
              <w:widowControl w:val="0"/>
              <w:ind w:right="180"/>
              <w:jc w:val="center"/>
              <w:rPr>
                <w:b/>
                <w:bCs/>
                <w:rtl/>
              </w:rPr>
            </w:pPr>
          </w:p>
        </w:tc>
      </w:tr>
      <w:tr w:rsidR="008651B2" w:rsidRPr="00655781" w:rsidTr="00432B0C">
        <w:trPr>
          <w:jc w:val="center"/>
        </w:trPr>
        <w:tc>
          <w:tcPr>
            <w:tcW w:w="2860" w:type="dxa"/>
            <w:tcBorders>
              <w:top w:val="single" w:sz="4" w:space="0" w:color="auto"/>
            </w:tcBorders>
          </w:tcPr>
          <w:p w:rsidR="008651B2" w:rsidRPr="00655781" w:rsidRDefault="008651B2" w:rsidP="00432B0C">
            <w:pPr>
              <w:widowControl w:val="0"/>
              <w:ind w:right="180"/>
              <w:jc w:val="center"/>
              <w:rPr>
                <w:b/>
                <w:bCs/>
                <w:rtl/>
              </w:rPr>
            </w:pPr>
            <w:r w:rsidRPr="00655781">
              <w:rPr>
                <w:rFonts w:hint="cs"/>
                <w:b/>
                <w:bCs/>
                <w:rtl/>
              </w:rPr>
              <w:t>תאריך</w:t>
            </w:r>
          </w:p>
        </w:tc>
        <w:tc>
          <w:tcPr>
            <w:tcW w:w="2792" w:type="dxa"/>
          </w:tcPr>
          <w:p w:rsidR="008651B2" w:rsidRPr="00655781" w:rsidRDefault="008651B2" w:rsidP="00432B0C">
            <w:pPr>
              <w:widowControl w:val="0"/>
              <w:ind w:right="180"/>
              <w:jc w:val="center"/>
              <w:rPr>
                <w:b/>
                <w:bCs/>
                <w:rtl/>
              </w:rPr>
            </w:pPr>
          </w:p>
        </w:tc>
        <w:tc>
          <w:tcPr>
            <w:tcW w:w="2870" w:type="dxa"/>
            <w:tcBorders>
              <w:top w:val="single" w:sz="4" w:space="0" w:color="auto"/>
            </w:tcBorders>
          </w:tcPr>
          <w:p w:rsidR="008651B2" w:rsidRPr="00655781" w:rsidRDefault="008651B2" w:rsidP="00432B0C">
            <w:pPr>
              <w:widowControl w:val="0"/>
              <w:ind w:right="180"/>
              <w:jc w:val="center"/>
              <w:rPr>
                <w:b/>
                <w:bCs/>
                <w:rtl/>
              </w:rPr>
            </w:pPr>
            <w:r w:rsidRPr="00655781">
              <w:rPr>
                <w:rFonts w:hint="cs"/>
                <w:b/>
                <w:bCs/>
                <w:rtl/>
              </w:rPr>
              <w:t>חתימה וחותמת המציע</w:t>
            </w:r>
          </w:p>
        </w:tc>
      </w:tr>
    </w:tbl>
    <w:p w:rsidR="006965C0" w:rsidRDefault="006965C0" w:rsidP="00D657DE">
      <w:pPr>
        <w:rPr>
          <w:rtl/>
        </w:rPr>
      </w:pPr>
    </w:p>
    <w:p w:rsidR="003563C3" w:rsidRDefault="003563C3" w:rsidP="004D166F">
      <w:pPr>
        <w:keepNext/>
        <w:pageBreakBefore/>
        <w:ind w:right="709"/>
        <w:jc w:val="center"/>
        <w:textAlignment w:val="auto"/>
        <w:outlineLvl w:val="1"/>
        <w:rPr>
          <w:rFonts w:ascii="Arial" w:hAnsi="Arial"/>
          <w:b/>
          <w:bCs/>
          <w:i/>
          <w:u w:val="single"/>
          <w:rtl/>
        </w:rPr>
      </w:pPr>
      <w:bookmarkStart w:id="118" w:name="_Toc373078825"/>
      <w:r w:rsidRPr="003563C3">
        <w:rPr>
          <w:rFonts w:ascii="Arial" w:hAnsi="Arial" w:hint="cs"/>
          <w:b/>
          <w:bCs/>
          <w:i/>
          <w:u w:val="single"/>
          <w:rtl/>
        </w:rPr>
        <w:t>נספח א'1 - מפרט השירותים, כוח האדם והציוד הנדרש</w:t>
      </w:r>
    </w:p>
    <w:p w:rsidR="003563C3" w:rsidRPr="003563C3" w:rsidRDefault="003563C3" w:rsidP="00160DF4">
      <w:pPr>
        <w:numPr>
          <w:ilvl w:val="0"/>
          <w:numId w:val="29"/>
        </w:numPr>
        <w:spacing w:before="240"/>
        <w:rPr>
          <w:b/>
          <w:bCs/>
          <w:u w:val="single"/>
        </w:rPr>
      </w:pPr>
      <w:r w:rsidRPr="003563C3">
        <w:rPr>
          <w:rFonts w:hint="cs"/>
          <w:b/>
          <w:bCs/>
          <w:u w:val="single"/>
          <w:rtl/>
        </w:rPr>
        <w:t xml:space="preserve">כללי </w:t>
      </w:r>
    </w:p>
    <w:p w:rsidR="003563C3" w:rsidRPr="003563C3" w:rsidRDefault="003563C3" w:rsidP="003563C3">
      <w:pPr>
        <w:overflowPunct/>
        <w:autoSpaceDE/>
        <w:autoSpaceDN/>
        <w:adjustRightInd/>
        <w:ind w:left="457"/>
        <w:textAlignment w:val="auto"/>
      </w:pPr>
      <w:r w:rsidRPr="003563C3">
        <w:rPr>
          <w:rFonts w:hint="cs"/>
          <w:rtl/>
        </w:rPr>
        <w:t>מפרט זה מאגד את כל דרישות האבטחה של המשרדים מדע טכנולוגיה וחלל ומשרד התרבות והספורט. על המציעים לעמוד בכל הדרישות המקצועיות, המנהליות וכן בכל דרישה אחרת המפורטות במסמך זה ו/או ביתר מסמכי המכרז. השתתפות במכרז מהווה התחייבות על יכולת המציע לעמוד בתנאים ובמטלות המפורטות בו.</w:t>
      </w:r>
    </w:p>
    <w:p w:rsidR="003563C3" w:rsidRPr="003563C3" w:rsidRDefault="003563C3" w:rsidP="00160DF4">
      <w:pPr>
        <w:numPr>
          <w:ilvl w:val="0"/>
          <w:numId w:val="29"/>
        </w:numPr>
        <w:spacing w:before="240"/>
        <w:rPr>
          <w:b/>
          <w:bCs/>
          <w:u w:val="single"/>
          <w:rtl/>
        </w:rPr>
      </w:pPr>
      <w:r w:rsidRPr="003563C3">
        <w:rPr>
          <w:rFonts w:hint="cs"/>
          <w:b/>
          <w:bCs/>
          <w:u w:val="single"/>
          <w:rtl/>
        </w:rPr>
        <w:t xml:space="preserve">השירותים הנדרשים </w:t>
      </w:r>
    </w:p>
    <w:p w:rsidR="003563C3" w:rsidRPr="003563C3" w:rsidRDefault="003563C3" w:rsidP="00160DF4">
      <w:pPr>
        <w:numPr>
          <w:ilvl w:val="1"/>
          <w:numId w:val="27"/>
        </w:numPr>
        <w:overflowPunct/>
        <w:autoSpaceDE/>
        <w:autoSpaceDN/>
        <w:adjustRightInd/>
        <w:ind w:left="740" w:hanging="425"/>
        <w:contextualSpacing/>
        <w:textAlignment w:val="auto"/>
        <w:rPr>
          <w:rtl/>
        </w:rPr>
      </w:pPr>
      <w:r w:rsidRPr="003563C3">
        <w:rPr>
          <w:rFonts w:hint="cs"/>
          <w:rtl/>
        </w:rPr>
        <w:t>המשרד מעוניין לקבל שירותי אבטחה לשלוחותיו ברחבי הארץ ולרבות שמירה על בתי השרים, לשכות השרים , כלל העובדים במתקנים, המבקרים בהם, הציוד בהם, אירועי משרד, אבטחה צמודה (בהתאם לדרישה) וכיוצ"</w:t>
      </w:r>
      <w:r w:rsidR="003F082E">
        <w:rPr>
          <w:rFonts w:hint="cs"/>
          <w:rtl/>
        </w:rPr>
        <w:t>ב</w:t>
      </w:r>
      <w:r w:rsidRPr="003563C3">
        <w:rPr>
          <w:rFonts w:hint="cs"/>
          <w:rtl/>
        </w:rPr>
        <w:t xml:space="preserve">. </w:t>
      </w:r>
    </w:p>
    <w:p w:rsidR="003563C3" w:rsidRPr="003563C3" w:rsidRDefault="003563C3" w:rsidP="00160DF4">
      <w:pPr>
        <w:numPr>
          <w:ilvl w:val="1"/>
          <w:numId w:val="27"/>
        </w:numPr>
        <w:overflowPunct/>
        <w:autoSpaceDE/>
        <w:autoSpaceDN/>
        <w:adjustRightInd/>
        <w:ind w:left="740" w:hanging="425"/>
        <w:contextualSpacing/>
        <w:textAlignment w:val="auto"/>
      </w:pPr>
      <w:r w:rsidRPr="003563C3">
        <w:rPr>
          <w:rFonts w:hint="cs"/>
          <w:rtl/>
        </w:rPr>
        <w:t xml:space="preserve">פעולות האבטחה כוללות, בין היתר, ניהול ופיקוח המשימות, ביצוע סריקות במתקן ובסביבתו, בידוק ופיקוח על הנכנסים למתקן, איתור חפצים חשודים, כיבוי אש, עזרה ראשונה וכיוצ"ב. והכל בהתאם להנחיות שיינתנו ממנהל אגף הביטחון במשרד ובהתאם להנחיות שירות הביטחון הכללי ומשטרת ישראל, כפי שיתעדכנו מעת לעת. </w:t>
      </w:r>
    </w:p>
    <w:p w:rsidR="003563C3" w:rsidRDefault="003563C3" w:rsidP="00160DF4">
      <w:pPr>
        <w:numPr>
          <w:ilvl w:val="1"/>
          <w:numId w:val="27"/>
        </w:numPr>
        <w:overflowPunct/>
        <w:autoSpaceDE/>
        <w:autoSpaceDN/>
        <w:adjustRightInd/>
        <w:ind w:left="740" w:hanging="425"/>
        <w:contextualSpacing/>
        <w:textAlignment w:val="auto"/>
      </w:pPr>
      <w:r w:rsidRPr="003563C3">
        <w:rPr>
          <w:rFonts w:hint="cs"/>
          <w:rtl/>
        </w:rPr>
        <w:t xml:space="preserve">יובהר, כי משימות האבטחה במתקני המשרד מושפעות מהמצב הביטחוני, מהתרעות שונות וכן קיום אירועים בהן נדרש מענה אבטחתי בהתראה קצרה. לפיכך, ייתכנו משימות אבטחה בלתי מתוכננות במצבי חירום ובמצבים אחרים ובהתרעה של 12 שעות, ולא יבוצע תשלום נוסף בגין שירותים אלה, למעט התשלום בגין שעות העבודה בפועל.  </w:t>
      </w:r>
    </w:p>
    <w:p w:rsidR="002D7541" w:rsidRPr="002D7541" w:rsidRDefault="002D7541" w:rsidP="00160DF4">
      <w:pPr>
        <w:numPr>
          <w:ilvl w:val="1"/>
          <w:numId w:val="27"/>
        </w:numPr>
        <w:overflowPunct/>
        <w:autoSpaceDE/>
        <w:autoSpaceDN/>
        <w:adjustRightInd/>
        <w:ind w:left="740" w:hanging="425"/>
        <w:contextualSpacing/>
        <w:textAlignment w:val="auto"/>
      </w:pPr>
      <w:r>
        <w:rPr>
          <w:rFonts w:hint="cs"/>
          <w:rtl/>
        </w:rPr>
        <w:t>מספר שעות האבטחה המשוער</w:t>
      </w:r>
      <w:r w:rsidRPr="00517378">
        <w:rPr>
          <w:rFonts w:hint="cs"/>
          <w:rtl/>
        </w:rPr>
        <w:t xml:space="preserve"> לשנה</w:t>
      </w:r>
      <w:r>
        <w:rPr>
          <w:rFonts w:hint="cs"/>
          <w:rtl/>
        </w:rPr>
        <w:t xml:space="preserve"> ל-7 האתרים הפעילים עומד על -29,000 שעות. מספר שעות האבטחה לאירועים אינו קבוע ויהיה בהתאם לצורכי המשרד. </w:t>
      </w:r>
      <w:r w:rsidRPr="00481CDC">
        <w:rPr>
          <w:rFonts w:hint="cs"/>
          <w:rtl/>
        </w:rPr>
        <w:t xml:space="preserve">למען הסר ספק, מספר שעות המצוין לעיל הינו לצרכי הערכה בלבד ואינו מחייב את המזמין. </w:t>
      </w:r>
    </w:p>
    <w:p w:rsidR="007C6ACC" w:rsidRPr="007C6ACC" w:rsidRDefault="003563C3" w:rsidP="00160DF4">
      <w:pPr>
        <w:numPr>
          <w:ilvl w:val="0"/>
          <w:numId w:val="29"/>
        </w:numPr>
        <w:spacing w:before="240"/>
        <w:rPr>
          <w:b/>
          <w:bCs/>
          <w:u w:val="single"/>
          <w:rtl/>
        </w:rPr>
      </w:pPr>
      <w:bookmarkStart w:id="119" w:name="_Ref387268951"/>
      <w:r w:rsidRPr="003563C3">
        <w:rPr>
          <w:rFonts w:hint="cs"/>
          <w:b/>
          <w:bCs/>
          <w:u w:val="single"/>
          <w:rtl/>
        </w:rPr>
        <w:t>פריסת מתקני המשרד וחלוקה לאזורים</w:t>
      </w:r>
      <w:bookmarkEnd w:id="119"/>
    </w:p>
    <w:p w:rsidR="007C6ACC" w:rsidRPr="007C6ACC" w:rsidRDefault="007C6ACC" w:rsidP="00160DF4">
      <w:pPr>
        <w:pStyle w:val="af9"/>
        <w:numPr>
          <w:ilvl w:val="0"/>
          <w:numId w:val="27"/>
        </w:numPr>
        <w:overflowPunct/>
        <w:autoSpaceDE/>
        <w:autoSpaceDN/>
        <w:adjustRightInd/>
        <w:contextualSpacing/>
        <w:jc w:val="left"/>
        <w:textAlignment w:val="auto"/>
        <w:rPr>
          <w:vanish/>
          <w:rtl/>
        </w:rPr>
      </w:pPr>
    </w:p>
    <w:p w:rsidR="003563C3" w:rsidRPr="003563C3" w:rsidRDefault="003563C3" w:rsidP="00160DF4">
      <w:pPr>
        <w:numPr>
          <w:ilvl w:val="1"/>
          <w:numId w:val="27"/>
        </w:numPr>
        <w:overflowPunct/>
        <w:autoSpaceDE/>
        <w:autoSpaceDN/>
        <w:adjustRightInd/>
        <w:ind w:left="800" w:hanging="482"/>
        <w:contextualSpacing/>
        <w:jc w:val="left"/>
        <w:textAlignment w:val="auto"/>
      </w:pPr>
      <w:r w:rsidRPr="007C6ACC">
        <w:rPr>
          <w:rFonts w:hint="cs"/>
          <w:rtl/>
        </w:rPr>
        <w:t>המשרד</w:t>
      </w:r>
      <w:r w:rsidRPr="003563C3">
        <w:rPr>
          <w:rFonts w:hint="cs"/>
          <w:rtl/>
        </w:rPr>
        <w:t xml:space="preserve"> נותן שירות בכ-11 אתרים, בכל רחבי הארץ. נכון למועד כתיבת המכרז נדרש הספק להיערך למתן שירותים ב- 7 אתרים בלבד.</w:t>
      </w:r>
    </w:p>
    <w:p w:rsidR="003563C3" w:rsidRDefault="003563C3" w:rsidP="00160DF4">
      <w:pPr>
        <w:numPr>
          <w:ilvl w:val="1"/>
          <w:numId w:val="27"/>
        </w:numPr>
        <w:overflowPunct/>
        <w:autoSpaceDE/>
        <w:autoSpaceDN/>
        <w:adjustRightInd/>
        <w:ind w:left="800" w:hanging="482"/>
        <w:contextualSpacing/>
        <w:jc w:val="left"/>
        <w:textAlignment w:val="auto"/>
      </w:pPr>
      <w:r w:rsidRPr="003563C3">
        <w:rPr>
          <w:rFonts w:hint="cs"/>
          <w:rtl/>
        </w:rPr>
        <w:t xml:space="preserve">פירוט המתקנים </w:t>
      </w:r>
      <w:r w:rsidRPr="00D37EDC">
        <w:rPr>
          <w:rFonts w:hint="cs"/>
          <w:rtl/>
        </w:rPr>
        <w:t xml:space="preserve">מופיע בטבלה </w:t>
      </w:r>
      <w:r w:rsidR="00D37EDC">
        <w:rPr>
          <w:rFonts w:hint="cs"/>
          <w:rtl/>
        </w:rPr>
        <w:t>שלהלן:</w:t>
      </w:r>
    </w:p>
    <w:tbl>
      <w:tblPr>
        <w:bidiVisual/>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4"/>
        <w:gridCol w:w="2533"/>
        <w:gridCol w:w="1153"/>
        <w:gridCol w:w="1561"/>
        <w:gridCol w:w="850"/>
        <w:gridCol w:w="1134"/>
        <w:gridCol w:w="1845"/>
      </w:tblGrid>
      <w:tr w:rsidR="00D37EDC" w:rsidRPr="00D37EDC" w:rsidTr="00AB1729">
        <w:trPr>
          <w:trHeight w:val="1023"/>
        </w:trPr>
        <w:tc>
          <w:tcPr>
            <w:tcW w:w="64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b/>
                <w:bCs/>
                <w:lang w:eastAsia="en-US"/>
              </w:rPr>
            </w:pPr>
            <w:r w:rsidRPr="00D37EDC">
              <w:rPr>
                <w:rFonts w:ascii="Arial" w:hAnsi="Arial" w:hint="cs"/>
                <w:b/>
                <w:bCs/>
                <w:rtl/>
                <w:lang w:eastAsia="en-US"/>
              </w:rPr>
              <w:t>מס'</w:t>
            </w:r>
          </w:p>
        </w:tc>
        <w:tc>
          <w:tcPr>
            <w:tcW w:w="253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b/>
                <w:bCs/>
                <w:rtl/>
                <w:lang w:eastAsia="en-US"/>
              </w:rPr>
            </w:pPr>
            <w:r w:rsidRPr="00D37EDC">
              <w:rPr>
                <w:rFonts w:ascii="Arial" w:hAnsi="Arial" w:hint="cs"/>
                <w:b/>
                <w:bCs/>
                <w:rtl/>
                <w:lang w:eastAsia="en-US"/>
              </w:rPr>
              <w:t>היחידה</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b/>
                <w:bCs/>
                <w:rtl/>
                <w:lang w:eastAsia="en-US"/>
              </w:rPr>
            </w:pPr>
            <w:r w:rsidRPr="00D37EDC">
              <w:rPr>
                <w:rFonts w:ascii="Arial" w:hAnsi="Arial" w:hint="cs"/>
                <w:b/>
                <w:bCs/>
                <w:rtl/>
                <w:lang w:eastAsia="en-US"/>
              </w:rPr>
              <w:t>ימי עבודה שבועיים</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b/>
                <w:bCs/>
                <w:rtl/>
                <w:lang w:eastAsia="en-US"/>
              </w:rPr>
            </w:pPr>
            <w:r w:rsidRPr="00D37EDC">
              <w:rPr>
                <w:rFonts w:ascii="Arial" w:hAnsi="Arial" w:hint="cs"/>
                <w:b/>
                <w:bCs/>
                <w:rtl/>
                <w:lang w:eastAsia="en-US"/>
              </w:rPr>
              <w:t>שעות עבודה יומיות</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b/>
                <w:bCs/>
                <w:rtl/>
                <w:lang w:eastAsia="en-US"/>
              </w:rPr>
            </w:pPr>
            <w:r w:rsidRPr="00D37EDC">
              <w:rPr>
                <w:rFonts w:ascii="Arial" w:hAnsi="Arial" w:hint="cs"/>
                <w:b/>
                <w:bCs/>
                <w:rtl/>
                <w:lang w:eastAsia="en-US"/>
              </w:rPr>
              <w:t>סה"כ</w:t>
            </w:r>
          </w:p>
          <w:p w:rsidR="00D37EDC" w:rsidRPr="00D37EDC" w:rsidRDefault="00D37EDC" w:rsidP="00D37EDC">
            <w:pPr>
              <w:overflowPunct/>
              <w:autoSpaceDE/>
              <w:autoSpaceDN/>
              <w:adjustRightInd/>
              <w:spacing w:line="240" w:lineRule="auto"/>
              <w:jc w:val="center"/>
              <w:textAlignment w:val="auto"/>
              <w:rPr>
                <w:rFonts w:ascii="Arial" w:hAnsi="Arial"/>
                <w:b/>
                <w:bCs/>
                <w:rtl/>
                <w:lang w:eastAsia="en-US"/>
              </w:rPr>
            </w:pPr>
            <w:r w:rsidRPr="00D37EDC">
              <w:rPr>
                <w:rFonts w:ascii="Arial" w:hAnsi="Arial" w:hint="cs"/>
                <w:b/>
                <w:bCs/>
                <w:rtl/>
                <w:lang w:eastAsia="en-US"/>
              </w:rPr>
              <w:t>שעות</w:t>
            </w:r>
          </w:p>
          <w:p w:rsidR="00D37EDC" w:rsidRPr="00D37EDC" w:rsidRDefault="00D37EDC" w:rsidP="00D37EDC">
            <w:pPr>
              <w:overflowPunct/>
              <w:autoSpaceDE/>
              <w:autoSpaceDN/>
              <w:adjustRightInd/>
              <w:spacing w:line="240" w:lineRule="auto"/>
              <w:jc w:val="center"/>
              <w:textAlignment w:val="auto"/>
              <w:rPr>
                <w:rFonts w:ascii="Arial" w:hAnsi="Arial"/>
                <w:b/>
                <w:bCs/>
                <w:rtl/>
                <w:lang w:eastAsia="en-US"/>
              </w:rPr>
            </w:pPr>
            <w:r w:rsidRPr="00D37EDC">
              <w:rPr>
                <w:rFonts w:ascii="Arial" w:hAnsi="Arial" w:hint="cs"/>
                <w:b/>
                <w:bCs/>
                <w:rtl/>
                <w:lang w:eastAsia="en-US"/>
              </w:rPr>
              <w:t>יומיות</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b/>
                <w:bCs/>
                <w:rtl/>
                <w:lang w:eastAsia="en-US"/>
              </w:rPr>
            </w:pPr>
            <w:r w:rsidRPr="00D37EDC">
              <w:rPr>
                <w:rFonts w:ascii="Arial" w:hAnsi="Arial" w:hint="cs"/>
                <w:b/>
                <w:bCs/>
                <w:rtl/>
                <w:lang w:eastAsia="en-US"/>
              </w:rPr>
              <w:t>הגדרת מתקן</w:t>
            </w:r>
          </w:p>
        </w:tc>
        <w:tc>
          <w:tcPr>
            <w:tcW w:w="1845"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b/>
                <w:bCs/>
                <w:rtl/>
                <w:lang w:eastAsia="en-US"/>
              </w:rPr>
            </w:pPr>
            <w:r w:rsidRPr="00D37EDC">
              <w:rPr>
                <w:rFonts w:ascii="Arial" w:hAnsi="Arial" w:hint="cs"/>
                <w:b/>
                <w:bCs/>
                <w:rtl/>
                <w:lang w:eastAsia="en-US"/>
              </w:rPr>
              <w:t>סוג מאבטח</w:t>
            </w:r>
          </w:p>
        </w:tc>
      </w:tr>
      <w:tr w:rsidR="00D37EDC" w:rsidRPr="00D37EDC" w:rsidTr="00AB1729">
        <w:tc>
          <w:tcPr>
            <w:tcW w:w="644"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1.</w:t>
            </w:r>
          </w:p>
        </w:tc>
        <w:tc>
          <w:tcPr>
            <w:tcW w:w="2533"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לשכת שר המדע והטכנולוגיה, ירושלים</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5 א-ה</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07:00-18:00</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11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3F082E" w:rsidP="00D37EDC">
            <w:pPr>
              <w:overflowPunct/>
              <w:autoSpaceDE/>
              <w:autoSpaceDN/>
              <w:adjustRightInd/>
              <w:spacing w:line="240" w:lineRule="auto"/>
              <w:jc w:val="center"/>
              <w:textAlignment w:val="auto"/>
              <w:rPr>
                <w:rFonts w:ascii="Arial" w:hAnsi="Arial"/>
                <w:rtl/>
                <w:lang w:eastAsia="en-US"/>
              </w:rPr>
            </w:pPr>
            <w:r>
              <w:rPr>
                <w:rFonts w:ascii="Arial" w:hAnsi="Arial" w:hint="cs"/>
                <w:rtl/>
                <w:lang w:eastAsia="en-US"/>
              </w:rPr>
              <w:t>לשכה</w:t>
            </w:r>
          </w:p>
        </w:tc>
        <w:tc>
          <w:tcPr>
            <w:tcW w:w="1845"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sz w:val="22"/>
                <w:szCs w:val="22"/>
                <w:rtl/>
                <w:lang w:eastAsia="en-US"/>
              </w:rPr>
              <w:t>מאבטח מתקדם ב' (מאבטח לשכת שר)</w:t>
            </w:r>
          </w:p>
        </w:tc>
      </w:tr>
      <w:tr w:rsidR="00D37EDC" w:rsidRPr="00D37EDC" w:rsidTr="00AB1729">
        <w:tc>
          <w:tcPr>
            <w:tcW w:w="644"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2.</w:t>
            </w:r>
          </w:p>
        </w:tc>
        <w:tc>
          <w:tcPr>
            <w:tcW w:w="2533"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משרד תרבות והספורט</w:t>
            </w:r>
          </w:p>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ירושלים, כנפי נשרים</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5 א-ה</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07:00-17:00</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מחוז</w:t>
            </w:r>
          </w:p>
        </w:tc>
        <w:tc>
          <w:tcPr>
            <w:tcW w:w="1845"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sz w:val="22"/>
                <w:szCs w:val="22"/>
                <w:rtl/>
                <w:lang w:eastAsia="en-US"/>
              </w:rPr>
              <w:t>מאבטח מתקדם ב'</w:t>
            </w:r>
          </w:p>
        </w:tc>
      </w:tr>
      <w:tr w:rsidR="00D37EDC" w:rsidRPr="00D37EDC" w:rsidTr="00AB1729">
        <w:tc>
          <w:tcPr>
            <w:tcW w:w="644"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3.</w:t>
            </w:r>
          </w:p>
        </w:tc>
        <w:tc>
          <w:tcPr>
            <w:tcW w:w="2533"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משרד תרבות והספורט</w:t>
            </w:r>
          </w:p>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נצרת</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5 א-ה</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07:00-17:00</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מחוז</w:t>
            </w:r>
          </w:p>
        </w:tc>
        <w:tc>
          <w:tcPr>
            <w:tcW w:w="1845"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b/>
                <w:bCs/>
                <w:sz w:val="22"/>
                <w:szCs w:val="22"/>
                <w:rtl/>
                <w:lang w:eastAsia="en-US"/>
              </w:rPr>
              <w:t>לא מאובטח</w:t>
            </w:r>
            <w:r w:rsidRPr="00D37EDC">
              <w:rPr>
                <w:rFonts w:ascii="Arial" w:hAnsi="Arial" w:hint="cs"/>
                <w:sz w:val="22"/>
                <w:szCs w:val="22"/>
                <w:rtl/>
                <w:lang w:eastAsia="en-US"/>
              </w:rPr>
              <w:t xml:space="preserve"> בשלב זה.</w:t>
            </w:r>
          </w:p>
        </w:tc>
      </w:tr>
      <w:tr w:rsidR="00D37EDC" w:rsidRPr="00D37EDC" w:rsidTr="00AB1729">
        <w:tc>
          <w:tcPr>
            <w:tcW w:w="644"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4.</w:t>
            </w:r>
          </w:p>
        </w:tc>
        <w:tc>
          <w:tcPr>
            <w:tcW w:w="2533"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משרד תרבות והספורט</w:t>
            </w:r>
          </w:p>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חיפה</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5 א-ה</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07:00-17:00</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מחוז</w:t>
            </w:r>
          </w:p>
        </w:tc>
        <w:tc>
          <w:tcPr>
            <w:tcW w:w="1845"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b/>
                <w:bCs/>
                <w:sz w:val="22"/>
                <w:szCs w:val="22"/>
                <w:rtl/>
                <w:lang w:eastAsia="en-US"/>
              </w:rPr>
              <w:t>לא מאובטח</w:t>
            </w:r>
            <w:r w:rsidRPr="00D37EDC">
              <w:rPr>
                <w:rFonts w:ascii="Arial" w:hAnsi="Arial" w:hint="cs"/>
                <w:sz w:val="22"/>
                <w:szCs w:val="22"/>
                <w:rtl/>
                <w:lang w:eastAsia="en-US"/>
              </w:rPr>
              <w:t xml:space="preserve"> בשלב זה - באחריות משרד האוצר.</w:t>
            </w:r>
          </w:p>
        </w:tc>
      </w:tr>
      <w:tr w:rsidR="00D37EDC" w:rsidRPr="00D37EDC" w:rsidTr="00AB1729">
        <w:tc>
          <w:tcPr>
            <w:tcW w:w="644"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5.</w:t>
            </w:r>
          </w:p>
        </w:tc>
        <w:tc>
          <w:tcPr>
            <w:tcW w:w="2533"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ספורט מוטורי</w:t>
            </w:r>
          </w:p>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תל אביב</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5 א-ה</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07:00-17:00</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מחוז</w:t>
            </w:r>
          </w:p>
        </w:tc>
        <w:tc>
          <w:tcPr>
            <w:tcW w:w="1845"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b/>
                <w:bCs/>
                <w:sz w:val="22"/>
                <w:szCs w:val="22"/>
                <w:rtl/>
                <w:lang w:eastAsia="en-US"/>
              </w:rPr>
              <w:t>לא מאובטח</w:t>
            </w:r>
            <w:r w:rsidRPr="00D37EDC">
              <w:rPr>
                <w:rFonts w:ascii="Arial" w:hAnsi="Arial" w:hint="cs"/>
                <w:sz w:val="22"/>
                <w:szCs w:val="22"/>
                <w:rtl/>
                <w:lang w:eastAsia="en-US"/>
              </w:rPr>
              <w:t xml:space="preserve"> בשלב זה.</w:t>
            </w:r>
          </w:p>
        </w:tc>
      </w:tr>
      <w:tr w:rsidR="00D37EDC" w:rsidRPr="00D37EDC" w:rsidTr="00AB1729">
        <w:tc>
          <w:tcPr>
            <w:tcW w:w="644"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6.</w:t>
            </w:r>
          </w:p>
        </w:tc>
        <w:tc>
          <w:tcPr>
            <w:tcW w:w="2533"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לשכת שרה משרד תרבות והספורט, תל אביב</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5 א-ה</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07:30-19:30</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12</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3F082E" w:rsidP="00D37EDC">
            <w:pPr>
              <w:overflowPunct/>
              <w:autoSpaceDE/>
              <w:autoSpaceDN/>
              <w:adjustRightInd/>
              <w:spacing w:line="240" w:lineRule="auto"/>
              <w:jc w:val="center"/>
              <w:textAlignment w:val="auto"/>
              <w:rPr>
                <w:rFonts w:ascii="Arial" w:hAnsi="Arial"/>
                <w:rtl/>
                <w:lang w:eastAsia="en-US"/>
              </w:rPr>
            </w:pPr>
            <w:r>
              <w:rPr>
                <w:rFonts w:ascii="Arial" w:hAnsi="Arial" w:hint="cs"/>
                <w:rtl/>
                <w:lang w:eastAsia="en-US"/>
              </w:rPr>
              <w:t>לשכה</w:t>
            </w:r>
          </w:p>
        </w:tc>
        <w:tc>
          <w:tcPr>
            <w:tcW w:w="1845" w:type="dxa"/>
            <w:tcBorders>
              <w:top w:val="single" w:sz="4" w:space="0" w:color="auto"/>
              <w:left w:val="single" w:sz="4" w:space="0" w:color="auto"/>
              <w:bottom w:val="single" w:sz="4" w:space="0" w:color="auto"/>
              <w:right w:val="single" w:sz="4" w:space="0" w:color="auto"/>
            </w:tcBorders>
            <w:hideMark/>
          </w:tcPr>
          <w:p w:rsidR="000D42D8" w:rsidRPr="00D37EDC" w:rsidRDefault="002D7541" w:rsidP="000D42D8">
            <w:pPr>
              <w:overflowPunct/>
              <w:autoSpaceDE/>
              <w:autoSpaceDN/>
              <w:adjustRightInd/>
              <w:spacing w:line="240" w:lineRule="auto"/>
              <w:jc w:val="left"/>
              <w:textAlignment w:val="auto"/>
              <w:rPr>
                <w:rFonts w:ascii="Arial" w:hAnsi="Arial"/>
                <w:rtl/>
                <w:lang w:eastAsia="en-US"/>
              </w:rPr>
            </w:pPr>
            <w:r w:rsidRPr="00D37EDC">
              <w:rPr>
                <w:rFonts w:ascii="Arial" w:hAnsi="Arial" w:hint="cs"/>
                <w:sz w:val="22"/>
                <w:szCs w:val="22"/>
                <w:rtl/>
                <w:lang w:eastAsia="en-US"/>
              </w:rPr>
              <w:t>מאבטח מתקדם ב' (מאבטח לשכת שר)</w:t>
            </w:r>
          </w:p>
        </w:tc>
      </w:tr>
      <w:tr w:rsidR="00D37EDC" w:rsidRPr="00D37EDC" w:rsidTr="00AB1729">
        <w:tc>
          <w:tcPr>
            <w:tcW w:w="644"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7.</w:t>
            </w:r>
          </w:p>
        </w:tc>
        <w:tc>
          <w:tcPr>
            <w:tcW w:w="2533"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משרד ראשי סוכנות החלל, תל אביב</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5 א-ה</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07:00-17:00</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מחוז</w:t>
            </w:r>
          </w:p>
        </w:tc>
        <w:tc>
          <w:tcPr>
            <w:tcW w:w="1845"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sz w:val="22"/>
                <w:szCs w:val="22"/>
                <w:rtl/>
                <w:lang w:eastAsia="en-US"/>
              </w:rPr>
              <w:t>מאבטח מתקדם ב'</w:t>
            </w:r>
          </w:p>
        </w:tc>
      </w:tr>
      <w:tr w:rsidR="00D37EDC" w:rsidRPr="00D37EDC" w:rsidTr="00AB1729">
        <w:tc>
          <w:tcPr>
            <w:tcW w:w="644"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8.</w:t>
            </w:r>
          </w:p>
        </w:tc>
        <w:tc>
          <w:tcPr>
            <w:tcW w:w="2533"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משכן קבע שרת תרבות הספורט, תל אביב</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lang w:eastAsia="en-US"/>
              </w:rPr>
            </w:pPr>
            <w:r w:rsidRPr="00D37EDC">
              <w:rPr>
                <w:rFonts w:ascii="Arial" w:hAnsi="Arial" w:hint="cs"/>
                <w:rtl/>
                <w:lang w:eastAsia="en-US"/>
              </w:rPr>
              <w:t>7 ימים בשבוע</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24 שעות ביממה</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24</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3F082E" w:rsidP="00D37EDC">
            <w:pPr>
              <w:overflowPunct/>
              <w:autoSpaceDE/>
              <w:autoSpaceDN/>
              <w:adjustRightInd/>
              <w:spacing w:line="240" w:lineRule="auto"/>
              <w:jc w:val="center"/>
              <w:textAlignment w:val="auto"/>
              <w:rPr>
                <w:rFonts w:ascii="Arial" w:hAnsi="Arial"/>
                <w:rtl/>
                <w:lang w:eastAsia="en-US"/>
              </w:rPr>
            </w:pPr>
            <w:r>
              <w:rPr>
                <w:rFonts w:ascii="Arial" w:hAnsi="Arial" w:hint="cs"/>
                <w:rtl/>
                <w:lang w:eastAsia="en-US"/>
              </w:rPr>
              <w:t>לשכה</w:t>
            </w:r>
          </w:p>
        </w:tc>
        <w:tc>
          <w:tcPr>
            <w:tcW w:w="1845"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sz w:val="22"/>
                <w:szCs w:val="22"/>
                <w:rtl/>
                <w:lang w:eastAsia="en-US"/>
              </w:rPr>
              <w:t>מאבטח מתקדם ב' (מאבטח לשכת שר)</w:t>
            </w:r>
          </w:p>
        </w:tc>
      </w:tr>
      <w:tr w:rsidR="003F082E" w:rsidRPr="00D37EDC" w:rsidTr="00AB1729">
        <w:tc>
          <w:tcPr>
            <w:tcW w:w="644" w:type="dxa"/>
            <w:tcBorders>
              <w:top w:val="single" w:sz="4" w:space="0" w:color="auto"/>
              <w:left w:val="single" w:sz="4" w:space="0" w:color="auto"/>
              <w:bottom w:val="single" w:sz="4" w:space="0" w:color="auto"/>
              <w:right w:val="single" w:sz="4" w:space="0" w:color="auto"/>
            </w:tcBorders>
            <w:hideMark/>
          </w:tcPr>
          <w:p w:rsidR="003F082E" w:rsidRPr="00D37EDC" w:rsidRDefault="003F082E" w:rsidP="003F082E">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9.</w:t>
            </w:r>
          </w:p>
        </w:tc>
        <w:tc>
          <w:tcPr>
            <w:tcW w:w="2533" w:type="dxa"/>
            <w:tcBorders>
              <w:top w:val="single" w:sz="4" w:space="0" w:color="auto"/>
              <w:left w:val="single" w:sz="4" w:space="0" w:color="auto"/>
              <w:bottom w:val="single" w:sz="4" w:space="0" w:color="auto"/>
              <w:right w:val="single" w:sz="4" w:space="0" w:color="auto"/>
            </w:tcBorders>
            <w:hideMark/>
          </w:tcPr>
          <w:p w:rsidR="003F082E" w:rsidRPr="00D37EDC" w:rsidRDefault="003F082E" w:rsidP="003F082E">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משכן קבע שר המדע והטכנולוגיה, תל אביב</w:t>
            </w:r>
          </w:p>
        </w:tc>
        <w:tc>
          <w:tcPr>
            <w:tcW w:w="1153" w:type="dxa"/>
            <w:tcBorders>
              <w:top w:val="single" w:sz="4" w:space="0" w:color="auto"/>
              <w:left w:val="single" w:sz="4" w:space="0" w:color="auto"/>
              <w:bottom w:val="single" w:sz="4" w:space="0" w:color="auto"/>
              <w:right w:val="single" w:sz="4" w:space="0" w:color="auto"/>
            </w:tcBorders>
            <w:vAlign w:val="center"/>
            <w:hideMark/>
          </w:tcPr>
          <w:p w:rsidR="003F082E" w:rsidRPr="00D37EDC" w:rsidRDefault="003F082E" w:rsidP="003F082E">
            <w:pPr>
              <w:overflowPunct/>
              <w:autoSpaceDE/>
              <w:autoSpaceDN/>
              <w:adjustRightInd/>
              <w:spacing w:line="240" w:lineRule="auto"/>
              <w:jc w:val="center"/>
              <w:textAlignment w:val="auto"/>
              <w:rPr>
                <w:rFonts w:ascii="Arial" w:hAnsi="Arial"/>
                <w:lang w:eastAsia="en-US"/>
              </w:rPr>
            </w:pPr>
            <w:r w:rsidRPr="00D37EDC">
              <w:rPr>
                <w:rFonts w:ascii="Arial" w:hAnsi="Arial" w:hint="cs"/>
                <w:rtl/>
                <w:lang w:eastAsia="en-US"/>
              </w:rPr>
              <w:t>7 ימים בשבוע</w:t>
            </w:r>
          </w:p>
        </w:tc>
        <w:tc>
          <w:tcPr>
            <w:tcW w:w="1561" w:type="dxa"/>
            <w:tcBorders>
              <w:top w:val="single" w:sz="4" w:space="0" w:color="auto"/>
              <w:left w:val="single" w:sz="4" w:space="0" w:color="auto"/>
              <w:bottom w:val="single" w:sz="4" w:space="0" w:color="auto"/>
              <w:right w:val="single" w:sz="4" w:space="0" w:color="auto"/>
            </w:tcBorders>
            <w:vAlign w:val="center"/>
            <w:hideMark/>
          </w:tcPr>
          <w:p w:rsidR="003F082E" w:rsidRPr="00D37EDC" w:rsidRDefault="003F082E" w:rsidP="003F082E">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24 שעות ביממה</w:t>
            </w:r>
          </w:p>
        </w:tc>
        <w:tc>
          <w:tcPr>
            <w:tcW w:w="850" w:type="dxa"/>
            <w:tcBorders>
              <w:top w:val="single" w:sz="4" w:space="0" w:color="auto"/>
              <w:left w:val="single" w:sz="4" w:space="0" w:color="auto"/>
              <w:bottom w:val="single" w:sz="4" w:space="0" w:color="auto"/>
              <w:right w:val="single" w:sz="4" w:space="0" w:color="auto"/>
            </w:tcBorders>
            <w:vAlign w:val="center"/>
            <w:hideMark/>
          </w:tcPr>
          <w:p w:rsidR="003F082E" w:rsidRPr="00D37EDC" w:rsidRDefault="003F082E" w:rsidP="003F082E">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24</w:t>
            </w:r>
          </w:p>
        </w:tc>
        <w:tc>
          <w:tcPr>
            <w:tcW w:w="1134" w:type="dxa"/>
            <w:tcBorders>
              <w:top w:val="single" w:sz="4" w:space="0" w:color="auto"/>
              <w:left w:val="single" w:sz="4" w:space="0" w:color="auto"/>
              <w:bottom w:val="single" w:sz="4" w:space="0" w:color="auto"/>
              <w:right w:val="single" w:sz="4" w:space="0" w:color="auto"/>
            </w:tcBorders>
            <w:vAlign w:val="center"/>
            <w:hideMark/>
          </w:tcPr>
          <w:p w:rsidR="003F082E" w:rsidRPr="00D37EDC" w:rsidRDefault="003F082E" w:rsidP="003F082E">
            <w:pPr>
              <w:overflowPunct/>
              <w:autoSpaceDE/>
              <w:autoSpaceDN/>
              <w:adjustRightInd/>
              <w:spacing w:line="240" w:lineRule="auto"/>
              <w:jc w:val="center"/>
              <w:textAlignment w:val="auto"/>
              <w:rPr>
                <w:rFonts w:ascii="Arial" w:hAnsi="Arial"/>
                <w:rtl/>
                <w:lang w:eastAsia="en-US"/>
              </w:rPr>
            </w:pPr>
            <w:r w:rsidRPr="002E1FA1">
              <w:rPr>
                <w:rFonts w:ascii="Arial" w:hAnsi="Arial" w:hint="cs"/>
                <w:rtl/>
                <w:lang w:eastAsia="en-US"/>
              </w:rPr>
              <w:t>לשכה</w:t>
            </w:r>
          </w:p>
        </w:tc>
        <w:tc>
          <w:tcPr>
            <w:tcW w:w="1845" w:type="dxa"/>
            <w:tcBorders>
              <w:top w:val="single" w:sz="4" w:space="0" w:color="auto"/>
              <w:left w:val="single" w:sz="4" w:space="0" w:color="auto"/>
              <w:bottom w:val="single" w:sz="4" w:space="0" w:color="auto"/>
              <w:right w:val="single" w:sz="4" w:space="0" w:color="auto"/>
            </w:tcBorders>
            <w:hideMark/>
          </w:tcPr>
          <w:p w:rsidR="003F082E" w:rsidRPr="00D37EDC" w:rsidRDefault="003F082E" w:rsidP="003F082E">
            <w:pPr>
              <w:overflowPunct/>
              <w:autoSpaceDE/>
              <w:autoSpaceDN/>
              <w:adjustRightInd/>
              <w:spacing w:line="240" w:lineRule="auto"/>
              <w:jc w:val="left"/>
              <w:textAlignment w:val="auto"/>
              <w:rPr>
                <w:rFonts w:ascii="Arial" w:hAnsi="Arial"/>
                <w:rtl/>
                <w:lang w:eastAsia="en-US"/>
              </w:rPr>
            </w:pPr>
            <w:r w:rsidRPr="00D37EDC">
              <w:rPr>
                <w:rFonts w:ascii="Arial" w:hAnsi="Arial" w:hint="cs"/>
                <w:sz w:val="22"/>
                <w:szCs w:val="22"/>
                <w:rtl/>
                <w:lang w:eastAsia="en-US"/>
              </w:rPr>
              <w:t>מאבטח מתקדם ב' (מאבטח לשכת שר)</w:t>
            </w:r>
          </w:p>
        </w:tc>
      </w:tr>
      <w:tr w:rsidR="003F082E" w:rsidRPr="00D37EDC" w:rsidTr="00AB1729">
        <w:tc>
          <w:tcPr>
            <w:tcW w:w="644" w:type="dxa"/>
            <w:tcBorders>
              <w:top w:val="single" w:sz="4" w:space="0" w:color="auto"/>
              <w:left w:val="single" w:sz="4" w:space="0" w:color="auto"/>
              <w:bottom w:val="single" w:sz="4" w:space="0" w:color="auto"/>
              <w:right w:val="single" w:sz="4" w:space="0" w:color="auto"/>
            </w:tcBorders>
            <w:hideMark/>
          </w:tcPr>
          <w:p w:rsidR="003F082E" w:rsidRPr="00D37EDC" w:rsidRDefault="003F082E" w:rsidP="003F082E">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10.</w:t>
            </w:r>
          </w:p>
        </w:tc>
        <w:tc>
          <w:tcPr>
            <w:tcW w:w="2533" w:type="dxa"/>
            <w:tcBorders>
              <w:top w:val="single" w:sz="4" w:space="0" w:color="auto"/>
              <w:left w:val="single" w:sz="4" w:space="0" w:color="auto"/>
              <w:bottom w:val="single" w:sz="4" w:space="0" w:color="auto"/>
              <w:right w:val="single" w:sz="4" w:space="0" w:color="auto"/>
            </w:tcBorders>
            <w:hideMark/>
          </w:tcPr>
          <w:p w:rsidR="003F082E" w:rsidRPr="00D37EDC" w:rsidRDefault="003F082E" w:rsidP="003F082E">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משכן קבע שר המדע והטכנולוגיה, ישוב שומרה</w:t>
            </w:r>
            <w:r w:rsidR="007E1D0D">
              <w:rPr>
                <w:rFonts w:ascii="Arial" w:hAnsi="Arial" w:hint="cs"/>
                <w:rtl/>
                <w:lang w:eastAsia="en-US"/>
              </w:rPr>
              <w:t xml:space="preserve"> </w:t>
            </w:r>
            <w:r w:rsidRPr="00D37EDC">
              <w:rPr>
                <w:rFonts w:ascii="Arial" w:hAnsi="Arial" w:hint="cs"/>
                <w:rtl/>
                <w:lang w:eastAsia="en-US"/>
              </w:rPr>
              <w:t>(צפון).</w:t>
            </w:r>
          </w:p>
        </w:tc>
        <w:tc>
          <w:tcPr>
            <w:tcW w:w="1153" w:type="dxa"/>
            <w:tcBorders>
              <w:top w:val="single" w:sz="4" w:space="0" w:color="auto"/>
              <w:left w:val="single" w:sz="4" w:space="0" w:color="auto"/>
              <w:bottom w:val="single" w:sz="4" w:space="0" w:color="auto"/>
              <w:right w:val="single" w:sz="4" w:space="0" w:color="auto"/>
            </w:tcBorders>
            <w:vAlign w:val="center"/>
            <w:hideMark/>
          </w:tcPr>
          <w:p w:rsidR="003F082E" w:rsidRPr="00D37EDC" w:rsidRDefault="003F082E" w:rsidP="003F082E">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שבוע בחודש</w:t>
            </w:r>
          </w:p>
        </w:tc>
        <w:tc>
          <w:tcPr>
            <w:tcW w:w="1561" w:type="dxa"/>
            <w:tcBorders>
              <w:top w:val="single" w:sz="4" w:space="0" w:color="auto"/>
              <w:left w:val="single" w:sz="4" w:space="0" w:color="auto"/>
              <w:bottom w:val="single" w:sz="4" w:space="0" w:color="auto"/>
              <w:right w:val="single" w:sz="4" w:space="0" w:color="auto"/>
            </w:tcBorders>
            <w:vAlign w:val="center"/>
            <w:hideMark/>
          </w:tcPr>
          <w:p w:rsidR="003F082E" w:rsidRPr="00D37EDC" w:rsidRDefault="003F082E" w:rsidP="003F082E">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24 שעות ביממה</w:t>
            </w:r>
          </w:p>
        </w:tc>
        <w:tc>
          <w:tcPr>
            <w:tcW w:w="850" w:type="dxa"/>
            <w:tcBorders>
              <w:top w:val="single" w:sz="4" w:space="0" w:color="auto"/>
              <w:left w:val="single" w:sz="4" w:space="0" w:color="auto"/>
              <w:bottom w:val="single" w:sz="4" w:space="0" w:color="auto"/>
              <w:right w:val="single" w:sz="4" w:space="0" w:color="auto"/>
            </w:tcBorders>
            <w:vAlign w:val="center"/>
            <w:hideMark/>
          </w:tcPr>
          <w:p w:rsidR="003F082E" w:rsidRPr="00D37EDC" w:rsidRDefault="003F082E" w:rsidP="003F082E">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24</w:t>
            </w:r>
          </w:p>
        </w:tc>
        <w:tc>
          <w:tcPr>
            <w:tcW w:w="1134" w:type="dxa"/>
            <w:tcBorders>
              <w:top w:val="single" w:sz="4" w:space="0" w:color="auto"/>
              <w:left w:val="single" w:sz="4" w:space="0" w:color="auto"/>
              <w:bottom w:val="single" w:sz="4" w:space="0" w:color="auto"/>
              <w:right w:val="single" w:sz="4" w:space="0" w:color="auto"/>
            </w:tcBorders>
            <w:vAlign w:val="center"/>
            <w:hideMark/>
          </w:tcPr>
          <w:p w:rsidR="003F082E" w:rsidRPr="00D37EDC" w:rsidRDefault="003F082E" w:rsidP="003F082E">
            <w:pPr>
              <w:overflowPunct/>
              <w:autoSpaceDE/>
              <w:autoSpaceDN/>
              <w:adjustRightInd/>
              <w:spacing w:line="240" w:lineRule="auto"/>
              <w:jc w:val="center"/>
              <w:textAlignment w:val="auto"/>
              <w:rPr>
                <w:rFonts w:ascii="Arial" w:hAnsi="Arial"/>
                <w:rtl/>
                <w:lang w:eastAsia="en-US"/>
              </w:rPr>
            </w:pPr>
            <w:r w:rsidRPr="002E1FA1">
              <w:rPr>
                <w:rFonts w:ascii="Arial" w:hAnsi="Arial" w:hint="cs"/>
                <w:rtl/>
                <w:lang w:eastAsia="en-US"/>
              </w:rPr>
              <w:t>לשכה</w:t>
            </w:r>
          </w:p>
        </w:tc>
        <w:tc>
          <w:tcPr>
            <w:tcW w:w="1845" w:type="dxa"/>
            <w:tcBorders>
              <w:top w:val="single" w:sz="4" w:space="0" w:color="auto"/>
              <w:left w:val="single" w:sz="4" w:space="0" w:color="auto"/>
              <w:bottom w:val="single" w:sz="4" w:space="0" w:color="auto"/>
              <w:right w:val="single" w:sz="4" w:space="0" w:color="auto"/>
            </w:tcBorders>
            <w:hideMark/>
          </w:tcPr>
          <w:p w:rsidR="003F082E" w:rsidRPr="00D37EDC" w:rsidRDefault="003F082E" w:rsidP="003F082E">
            <w:pPr>
              <w:overflowPunct/>
              <w:autoSpaceDE/>
              <w:autoSpaceDN/>
              <w:adjustRightInd/>
              <w:spacing w:line="240" w:lineRule="auto"/>
              <w:jc w:val="left"/>
              <w:textAlignment w:val="auto"/>
              <w:rPr>
                <w:rFonts w:ascii="Arial" w:hAnsi="Arial"/>
                <w:rtl/>
                <w:lang w:eastAsia="en-US"/>
              </w:rPr>
            </w:pPr>
            <w:r w:rsidRPr="00D37EDC">
              <w:rPr>
                <w:rFonts w:ascii="Arial" w:hAnsi="Arial" w:hint="cs"/>
                <w:sz w:val="22"/>
                <w:szCs w:val="22"/>
                <w:rtl/>
                <w:lang w:eastAsia="en-US"/>
              </w:rPr>
              <w:t>מאבטח מתקדם ב' (מאבטח לשכת שר)</w:t>
            </w:r>
          </w:p>
          <w:p w:rsidR="003F082E" w:rsidRPr="00D37EDC" w:rsidRDefault="003F082E" w:rsidP="003F082E">
            <w:pPr>
              <w:overflowPunct/>
              <w:autoSpaceDE/>
              <w:autoSpaceDN/>
              <w:adjustRightInd/>
              <w:spacing w:line="240" w:lineRule="auto"/>
              <w:jc w:val="left"/>
              <w:textAlignment w:val="auto"/>
              <w:rPr>
                <w:rFonts w:ascii="Arial" w:hAnsi="Arial"/>
                <w:rtl/>
                <w:lang w:eastAsia="en-US"/>
              </w:rPr>
            </w:pPr>
            <w:r w:rsidRPr="00D37EDC">
              <w:rPr>
                <w:rFonts w:ascii="Arial" w:hAnsi="Arial" w:hint="cs"/>
                <w:sz w:val="22"/>
                <w:szCs w:val="22"/>
                <w:rtl/>
                <w:lang w:eastAsia="en-US"/>
              </w:rPr>
              <w:t xml:space="preserve">(מאובטח שבוע בחודש-משתנה ע"פ העונות ) </w:t>
            </w:r>
          </w:p>
        </w:tc>
      </w:tr>
      <w:tr w:rsidR="00D37EDC" w:rsidRPr="00D37EDC" w:rsidTr="00AB1729">
        <w:tc>
          <w:tcPr>
            <w:tcW w:w="644"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before="240"/>
              <w:jc w:val="left"/>
              <w:textAlignment w:val="auto"/>
              <w:rPr>
                <w:rFonts w:ascii="Arial" w:hAnsi="Arial"/>
                <w:rtl/>
                <w:lang w:eastAsia="en-US"/>
              </w:rPr>
            </w:pPr>
            <w:r w:rsidRPr="00D37EDC">
              <w:rPr>
                <w:rFonts w:ascii="Arial" w:hAnsi="Arial" w:hint="cs"/>
                <w:rtl/>
                <w:lang w:eastAsia="en-US"/>
              </w:rPr>
              <w:t>11.</w:t>
            </w:r>
          </w:p>
        </w:tc>
        <w:tc>
          <w:tcPr>
            <w:tcW w:w="2533" w:type="dxa"/>
            <w:tcBorders>
              <w:top w:val="single" w:sz="4" w:space="0" w:color="auto"/>
              <w:left w:val="single" w:sz="4" w:space="0" w:color="auto"/>
              <w:bottom w:val="single" w:sz="4" w:space="0" w:color="auto"/>
              <w:right w:val="single" w:sz="4" w:space="0" w:color="auto"/>
            </w:tcBorders>
            <w:hideMark/>
          </w:tcPr>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משרד תרבות והספורט</w:t>
            </w:r>
          </w:p>
          <w:p w:rsidR="00D37EDC" w:rsidRPr="00D37EDC" w:rsidRDefault="00D37EDC" w:rsidP="00D37EDC">
            <w:pPr>
              <w:overflowPunct/>
              <w:autoSpaceDE/>
              <w:autoSpaceDN/>
              <w:adjustRightInd/>
              <w:spacing w:line="240" w:lineRule="auto"/>
              <w:jc w:val="left"/>
              <w:textAlignment w:val="auto"/>
              <w:rPr>
                <w:rFonts w:ascii="Arial" w:hAnsi="Arial"/>
                <w:rtl/>
                <w:lang w:eastAsia="en-US"/>
              </w:rPr>
            </w:pPr>
            <w:r w:rsidRPr="00D37EDC">
              <w:rPr>
                <w:rFonts w:ascii="Arial" w:hAnsi="Arial" w:hint="cs"/>
                <w:rtl/>
                <w:lang w:eastAsia="en-US"/>
              </w:rPr>
              <w:t>באר שבע</w:t>
            </w:r>
          </w:p>
        </w:tc>
        <w:tc>
          <w:tcPr>
            <w:tcW w:w="1153"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lang w:eastAsia="en-US"/>
              </w:rPr>
            </w:pPr>
            <w:r w:rsidRPr="00D37EDC">
              <w:rPr>
                <w:rFonts w:ascii="Arial" w:hAnsi="Arial" w:hint="cs"/>
                <w:rtl/>
                <w:lang w:eastAsia="en-US"/>
              </w:rPr>
              <w:t>5 א-ה</w:t>
            </w:r>
          </w:p>
        </w:tc>
        <w:tc>
          <w:tcPr>
            <w:tcW w:w="1561"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07:00-17:00</w:t>
            </w:r>
          </w:p>
        </w:tc>
        <w:tc>
          <w:tcPr>
            <w:tcW w:w="850"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37EDC" w:rsidRPr="00D37EDC" w:rsidRDefault="00D37EDC" w:rsidP="00D37EDC">
            <w:pPr>
              <w:overflowPunct/>
              <w:autoSpaceDE/>
              <w:autoSpaceDN/>
              <w:adjustRightInd/>
              <w:spacing w:line="240" w:lineRule="auto"/>
              <w:jc w:val="center"/>
              <w:textAlignment w:val="auto"/>
              <w:rPr>
                <w:rFonts w:ascii="Arial" w:hAnsi="Arial"/>
                <w:rtl/>
                <w:lang w:eastAsia="en-US"/>
              </w:rPr>
            </w:pPr>
            <w:r w:rsidRPr="00D37EDC">
              <w:rPr>
                <w:rFonts w:ascii="Arial" w:hAnsi="Arial" w:hint="cs"/>
                <w:rtl/>
                <w:lang w:eastAsia="en-US"/>
              </w:rPr>
              <w:t>מחוז</w:t>
            </w:r>
          </w:p>
        </w:tc>
        <w:tc>
          <w:tcPr>
            <w:tcW w:w="1845" w:type="dxa"/>
            <w:tcBorders>
              <w:top w:val="single" w:sz="4" w:space="0" w:color="auto"/>
              <w:left w:val="single" w:sz="4" w:space="0" w:color="auto"/>
              <w:bottom w:val="single" w:sz="4" w:space="0" w:color="auto"/>
              <w:right w:val="single" w:sz="4" w:space="0" w:color="auto"/>
            </w:tcBorders>
            <w:hideMark/>
          </w:tcPr>
          <w:p w:rsidR="00D37EDC" w:rsidRPr="00D37EDC" w:rsidRDefault="00D37EDC" w:rsidP="002D7541">
            <w:pPr>
              <w:overflowPunct/>
              <w:autoSpaceDE/>
              <w:autoSpaceDN/>
              <w:adjustRightInd/>
              <w:spacing w:line="240" w:lineRule="auto"/>
              <w:jc w:val="left"/>
              <w:textAlignment w:val="auto"/>
              <w:rPr>
                <w:rFonts w:ascii="Arial" w:hAnsi="Arial"/>
                <w:b/>
                <w:bCs/>
                <w:rtl/>
                <w:lang w:eastAsia="en-US"/>
              </w:rPr>
            </w:pPr>
            <w:r w:rsidRPr="00D37EDC">
              <w:rPr>
                <w:rFonts w:ascii="Arial" w:hAnsi="Arial" w:hint="cs"/>
                <w:b/>
                <w:bCs/>
                <w:sz w:val="22"/>
                <w:szCs w:val="22"/>
                <w:rtl/>
                <w:lang w:eastAsia="en-US"/>
              </w:rPr>
              <w:t xml:space="preserve">לא מאובטח בשלב </w:t>
            </w:r>
            <w:r w:rsidR="002D7541">
              <w:rPr>
                <w:rFonts w:ascii="Arial" w:hAnsi="Arial" w:hint="cs"/>
                <w:b/>
                <w:bCs/>
                <w:sz w:val="22"/>
                <w:szCs w:val="22"/>
                <w:rtl/>
                <w:lang w:eastAsia="en-US"/>
              </w:rPr>
              <w:t>נמצא</w:t>
            </w:r>
            <w:r w:rsidRPr="00D37EDC">
              <w:rPr>
                <w:rFonts w:ascii="Arial" w:hAnsi="Arial" w:hint="cs"/>
                <w:b/>
                <w:bCs/>
                <w:sz w:val="22"/>
                <w:szCs w:val="22"/>
                <w:rtl/>
                <w:lang w:eastAsia="en-US"/>
              </w:rPr>
              <w:t xml:space="preserve"> באחריות משרד האוצר.</w:t>
            </w:r>
          </w:p>
        </w:tc>
      </w:tr>
    </w:tbl>
    <w:p w:rsidR="00D37EDC" w:rsidRDefault="00D37EDC" w:rsidP="00160DF4">
      <w:pPr>
        <w:numPr>
          <w:ilvl w:val="1"/>
          <w:numId w:val="27"/>
        </w:numPr>
        <w:overflowPunct/>
        <w:autoSpaceDE/>
        <w:autoSpaceDN/>
        <w:adjustRightInd/>
        <w:ind w:left="800" w:hanging="482"/>
        <w:contextualSpacing/>
        <w:jc w:val="left"/>
        <w:textAlignment w:val="auto"/>
      </w:pPr>
      <w:r w:rsidRPr="00D37EDC">
        <w:rPr>
          <w:rtl/>
        </w:rPr>
        <w:t>מידע נוסף על מתקני המשרד ושעות פעילותם, כתובת מדויקת ורשימת טלפונים של הסניפים ניתן למצוא באתר האינטרנט של המשרד בכתובת:</w:t>
      </w:r>
      <w:r w:rsidR="002D7541">
        <w:rPr>
          <w:rtl/>
        </w:rPr>
        <w:t xml:space="preserve"> </w:t>
      </w:r>
      <w:r w:rsidRPr="00D37EDC">
        <w:rPr>
          <w:rtl/>
        </w:rPr>
        <w:t xml:space="preserve">  </w:t>
      </w:r>
      <w:r w:rsidRPr="00D37EDC">
        <w:t>http://www.moia.gov.il</w:t>
      </w:r>
      <w:r w:rsidRPr="00D37EDC">
        <w:rPr>
          <w:rtl/>
        </w:rPr>
        <w:t xml:space="preserve"> .</w:t>
      </w:r>
    </w:p>
    <w:p w:rsidR="00D37EDC" w:rsidRPr="00D37EDC" w:rsidRDefault="00D37EDC" w:rsidP="00160DF4">
      <w:pPr>
        <w:numPr>
          <w:ilvl w:val="1"/>
          <w:numId w:val="27"/>
        </w:numPr>
        <w:overflowPunct/>
        <w:autoSpaceDE/>
        <w:autoSpaceDN/>
        <w:adjustRightInd/>
        <w:ind w:left="800" w:hanging="482"/>
        <w:contextualSpacing/>
        <w:jc w:val="left"/>
        <w:textAlignment w:val="auto"/>
        <w:rPr>
          <w:b/>
          <w:bCs/>
        </w:rPr>
      </w:pPr>
      <w:r w:rsidRPr="00D37EDC">
        <w:rPr>
          <w:rFonts w:hint="cs"/>
          <w:b/>
          <w:bCs/>
          <w:rtl/>
        </w:rPr>
        <w:t>יודגש כי מאבטחים לא יספקו שירותי אבטחה במערך האבטחה מעבר ל-8 שעות ביום, מתן שירותי אבטחה על ידי מאבטחים מעבר ל-8 שעות ביום, תתבצע באישור של קצין המתקן ואו מנהל אגף הביטחון ולא יותר מ 12 שעות.</w:t>
      </w:r>
    </w:p>
    <w:p w:rsidR="003563C3" w:rsidRPr="003563C3" w:rsidRDefault="003563C3" w:rsidP="003563C3">
      <w:pPr>
        <w:overflowPunct/>
        <w:autoSpaceDE/>
        <w:autoSpaceDN/>
        <w:adjustRightInd/>
        <w:jc w:val="center"/>
        <w:textAlignment w:val="auto"/>
        <w:outlineLvl w:val="1"/>
        <w:rPr>
          <w:b/>
          <w:bCs/>
          <w:u w:val="single"/>
          <w:rtl/>
        </w:rPr>
      </w:pPr>
    </w:p>
    <w:p w:rsidR="003563C3" w:rsidRPr="003563C3" w:rsidRDefault="003563C3" w:rsidP="00160DF4">
      <w:pPr>
        <w:numPr>
          <w:ilvl w:val="0"/>
          <w:numId w:val="29"/>
        </w:numPr>
        <w:spacing w:before="240"/>
        <w:rPr>
          <w:b/>
          <w:bCs/>
          <w:u w:val="single"/>
        </w:rPr>
      </w:pPr>
      <w:r w:rsidRPr="003563C3">
        <w:rPr>
          <w:rFonts w:hint="cs"/>
          <w:b/>
          <w:bCs/>
          <w:u w:val="single"/>
          <w:rtl/>
        </w:rPr>
        <w:t>כח האדם הנדרש במערך האבטחה</w:t>
      </w:r>
    </w:p>
    <w:p w:rsidR="003563C3" w:rsidRPr="003563C3" w:rsidRDefault="003563C3" w:rsidP="007C6ACC">
      <w:pPr>
        <w:overflowPunct/>
        <w:autoSpaceDE/>
        <w:autoSpaceDN/>
        <w:adjustRightInd/>
        <w:ind w:left="375"/>
        <w:contextualSpacing/>
        <w:textAlignment w:val="auto"/>
      </w:pPr>
      <w:r w:rsidRPr="003563C3">
        <w:rPr>
          <w:rFonts w:hint="cs"/>
          <w:rtl/>
        </w:rPr>
        <w:t xml:space="preserve">להלן פירוט כל תפקידי האבטחה הדרושים למשרד שאיושם הינו באחריות ספק השירות (להלן: "עובדי ספק השירות").  </w:t>
      </w:r>
    </w:p>
    <w:p w:rsidR="003563C3" w:rsidRDefault="003563C3" w:rsidP="007C6ACC">
      <w:pPr>
        <w:overflowPunct/>
        <w:autoSpaceDE/>
        <w:autoSpaceDN/>
        <w:adjustRightInd/>
        <w:ind w:left="375"/>
        <w:contextualSpacing/>
        <w:textAlignment w:val="auto"/>
        <w:rPr>
          <w:rtl/>
        </w:rPr>
      </w:pPr>
      <w:r w:rsidRPr="003563C3">
        <w:rPr>
          <w:rFonts w:hint="cs"/>
          <w:rtl/>
        </w:rPr>
        <w:t xml:space="preserve">למען הסר ספק, כל תפקידי האבטחה הנדרשים בהתאם למכרז זה ימולאו על ידי מי שהם עובדי ספק השירות אשר אין ולא יהיו בינם ובין המשרד יחסי עבודה מכל סוג שהוא.    </w:t>
      </w:r>
    </w:p>
    <w:p w:rsidR="009465D7" w:rsidRPr="009465D7" w:rsidRDefault="009465D7" w:rsidP="009465D7">
      <w:pPr>
        <w:overflowPunct/>
        <w:autoSpaceDE/>
        <w:autoSpaceDN/>
        <w:adjustRightInd/>
        <w:ind w:left="375"/>
        <w:contextualSpacing/>
        <w:textAlignment w:val="auto"/>
        <w:rPr>
          <w:u w:val="single"/>
        </w:rPr>
      </w:pPr>
      <w:r w:rsidRPr="009465D7">
        <w:rPr>
          <w:rFonts w:hint="cs"/>
          <w:rtl/>
        </w:rPr>
        <w:t>הזוכה במכרז יתחייב לקלוט את עובדי הקבלן הנוכחי המועסקים ב</w:t>
      </w:r>
      <w:r>
        <w:rPr>
          <w:rFonts w:hint="cs"/>
          <w:rtl/>
        </w:rPr>
        <w:t xml:space="preserve">אספקת </w:t>
      </w:r>
      <w:r w:rsidRPr="009465D7">
        <w:rPr>
          <w:rFonts w:hint="cs"/>
          <w:rtl/>
        </w:rPr>
        <w:t>שירותי האבטחה והשמירה של המשרד</w:t>
      </w:r>
      <w:r>
        <w:rPr>
          <w:rFonts w:hint="cs"/>
          <w:rtl/>
        </w:rPr>
        <w:t xml:space="preserve"> לרבות קצין המתקן</w:t>
      </w:r>
      <w:r w:rsidRPr="009465D7">
        <w:rPr>
          <w:rFonts w:hint="cs"/>
          <w:rtl/>
        </w:rPr>
        <w:t xml:space="preserve">, ובלבד שירצו בכך. עובדים שייקלטו אצל הקבלן ועבדו במשרד עד ליום קביעת הזוכה במכרז ישמרו על זכויות הוותק וכל הזכויות הסוציאליות שצברו במשך עבודתם במשרד. </w:t>
      </w:r>
      <w:r w:rsidRPr="009465D7">
        <w:rPr>
          <w:rFonts w:hint="cs"/>
          <w:u w:val="single"/>
          <w:rtl/>
        </w:rPr>
        <w:t>אי עמידה בתנאי זה יכולה להביא להפסקת ההתקשרות עם הזוכה</w:t>
      </w:r>
      <w:r w:rsidRPr="009465D7">
        <w:rPr>
          <w:rFonts w:hint="cs"/>
          <w:rtl/>
        </w:rPr>
        <w:t>.</w:t>
      </w:r>
      <w:r w:rsidRPr="009465D7">
        <w:rPr>
          <w:rFonts w:hint="cs"/>
          <w:u w:val="single"/>
          <w:rtl/>
        </w:rPr>
        <w:t xml:space="preserve"> </w:t>
      </w:r>
    </w:p>
    <w:p w:rsidR="007C6ACC" w:rsidRPr="007C6ACC" w:rsidRDefault="007C6ACC" w:rsidP="00160DF4">
      <w:pPr>
        <w:pStyle w:val="af9"/>
        <w:numPr>
          <w:ilvl w:val="0"/>
          <w:numId w:val="27"/>
        </w:numPr>
        <w:overflowPunct/>
        <w:autoSpaceDE/>
        <w:autoSpaceDN/>
        <w:adjustRightInd/>
        <w:contextualSpacing/>
        <w:jc w:val="left"/>
        <w:textAlignment w:val="auto"/>
        <w:rPr>
          <w:b/>
          <w:bCs/>
          <w:vanish/>
          <w:u w:val="single"/>
          <w:rtl/>
        </w:rPr>
      </w:pPr>
    </w:p>
    <w:p w:rsidR="003563C3" w:rsidRDefault="003563C3" w:rsidP="00160DF4">
      <w:pPr>
        <w:numPr>
          <w:ilvl w:val="1"/>
          <w:numId w:val="27"/>
        </w:numPr>
        <w:overflowPunct/>
        <w:autoSpaceDE/>
        <w:autoSpaceDN/>
        <w:adjustRightInd/>
        <w:ind w:left="800" w:hanging="482"/>
        <w:contextualSpacing/>
        <w:jc w:val="left"/>
        <w:textAlignment w:val="auto"/>
      </w:pPr>
      <w:r w:rsidRPr="00D37EDC">
        <w:rPr>
          <w:rFonts w:hint="cs"/>
          <w:b/>
          <w:bCs/>
          <w:u w:val="single"/>
          <w:rtl/>
        </w:rPr>
        <w:t xml:space="preserve">מפקח שירות </w:t>
      </w:r>
      <w:r w:rsidRPr="00D37EDC">
        <w:rPr>
          <w:rFonts w:hint="cs"/>
          <w:b/>
          <w:bCs/>
          <w:u w:val="single"/>
          <w:rtl/>
        </w:rPr>
        <w:br/>
      </w:r>
      <w:r w:rsidRPr="003563C3">
        <w:rPr>
          <w:rFonts w:hint="cs"/>
          <w:rtl/>
        </w:rPr>
        <w:t xml:space="preserve">הספק הזוכה יספק נציג מטעמו מפקח שירות, שתפקידו יהיה לשמש כאחראי על מכלול ביצוע הפעילות אל מול המשרד וכן אל מול קצין מתקן ארצי. </w:t>
      </w:r>
    </w:p>
    <w:p w:rsidR="00E67352" w:rsidRPr="003563C3" w:rsidRDefault="00E67352" w:rsidP="00160DF4">
      <w:pPr>
        <w:numPr>
          <w:ilvl w:val="2"/>
          <w:numId w:val="28"/>
        </w:numPr>
        <w:overflowPunct/>
        <w:autoSpaceDE/>
        <w:autoSpaceDN/>
        <w:adjustRightInd/>
        <w:ind w:hanging="640"/>
        <w:contextualSpacing/>
        <w:jc w:val="left"/>
        <w:textAlignment w:val="auto"/>
        <w:outlineLvl w:val="1"/>
        <w:rPr>
          <w:rtl/>
        </w:rPr>
      </w:pPr>
      <w:r w:rsidRPr="00E67352">
        <w:rPr>
          <w:rtl/>
        </w:rPr>
        <w:t xml:space="preserve">להלן תנאי הכשירות בהם נדרש מפקח השירות לעמוד במצטבר:   </w:t>
      </w:r>
    </w:p>
    <w:p w:rsidR="00E67352" w:rsidRPr="00E67352" w:rsidRDefault="00AC4885" w:rsidP="00160DF4">
      <w:pPr>
        <w:numPr>
          <w:ilvl w:val="3"/>
          <w:numId w:val="28"/>
        </w:numPr>
        <w:tabs>
          <w:tab w:val="left" w:pos="2359"/>
        </w:tabs>
        <w:overflowPunct/>
        <w:autoSpaceDE/>
        <w:autoSpaceDN/>
        <w:adjustRightInd/>
        <w:ind w:left="2076" w:hanging="567"/>
        <w:contextualSpacing/>
        <w:jc w:val="left"/>
        <w:textAlignment w:val="auto"/>
        <w:outlineLvl w:val="1"/>
      </w:pPr>
      <w:r>
        <w:rPr>
          <w:rFonts w:hint="cs"/>
          <w:rtl/>
        </w:rPr>
        <w:t xml:space="preserve">אזרחות </w:t>
      </w:r>
      <w:r w:rsidR="00E67352" w:rsidRPr="00E67352">
        <w:rPr>
          <w:rFonts w:hint="cs"/>
          <w:rtl/>
        </w:rPr>
        <w:t>ישראלית.</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בריאות תקינה, לצורך הוכחת עמידה בתנאי זה על המועמד להציג  אישור רופא משפחה.</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 xml:space="preserve">כושר גופני גבוה לצורך הוכחת עמידה בתנאי זה המועמד יספק הצהרה על יכולותיו. </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המועמד בעל פרופיל צבאי של  82 ומעלה, אשר שירת שירות מלא. השכלה של 12 שנות ובגרות מלאה.</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שליטה מלאה בשפה העברית.</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העדר רישום פלילי (אזרחי וצבאי).</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בעל רישיון בר תוקף לנשיאת נשק.</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מילא והגיש לבדיקה "שאלון אישי" על פרטיו וכן שאלון לבדיקה ביטחונית, המלווה בהצהרות חתומות. מנהל אגף הביטחון יעביר לספק השירות את נוהל המשרד לקבלת מאבטח למערך האבטחה.</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לא יועסק מפקח אשר קרובו הוא עובד המשרד באתר המאובטח.</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עברו בדיקה ביטחונית ואושרו על ידי מנהל אגף הביטחון כמפורט להלן.</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יועסקו בתפקידיה</w:t>
      </w:r>
      <w:r w:rsidRPr="00E67352">
        <w:rPr>
          <w:rFonts w:hint="eastAsia"/>
          <w:rtl/>
        </w:rPr>
        <w:t>ם</w:t>
      </w:r>
      <w:r w:rsidRPr="00E67352">
        <w:rPr>
          <w:rFonts w:hint="cs"/>
          <w:rtl/>
        </w:rPr>
        <w:t xml:space="preserve"> השונים ויבצעו הכשרה ע"פ דרישות משטרת ישראל כגוף מנחה.</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בוגר קורס פיקודי (מ"כים/ מט"קים/ מפקדי צוותים ששרתו ביח' קרבית).</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רובאי 05 ומעלה.</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סיים בהצלחה קורס הכשרת מאבטחים המועבר ע"י ספק השירות בהתאם להוראות הגוף המנחה (שב"כ/משטרה).</w:t>
      </w:r>
    </w:p>
    <w:p w:rsidR="00E67352" w:rsidRDefault="00E67352" w:rsidP="00160DF4">
      <w:pPr>
        <w:numPr>
          <w:ilvl w:val="2"/>
          <w:numId w:val="28"/>
        </w:numPr>
        <w:overflowPunct/>
        <w:autoSpaceDE/>
        <w:autoSpaceDN/>
        <w:adjustRightInd/>
        <w:ind w:hanging="640"/>
        <w:contextualSpacing/>
        <w:jc w:val="left"/>
        <w:textAlignment w:val="auto"/>
        <w:outlineLvl w:val="1"/>
        <w:rPr>
          <w:b/>
          <w:bCs/>
        </w:rPr>
      </w:pPr>
      <w:r w:rsidRPr="00E67352">
        <w:rPr>
          <w:rFonts w:hint="cs"/>
          <w:b/>
          <w:bCs/>
          <w:rtl/>
        </w:rPr>
        <w:t xml:space="preserve">תפקידי מפקח השירות: </w:t>
      </w:r>
    </w:p>
    <w:p w:rsidR="00E67352" w:rsidRPr="00E67352" w:rsidRDefault="00E67352" w:rsidP="00E67352">
      <w:pPr>
        <w:overflowPunct/>
        <w:autoSpaceDE/>
        <w:autoSpaceDN/>
        <w:adjustRightInd/>
        <w:ind w:left="1440"/>
        <w:contextualSpacing/>
        <w:jc w:val="left"/>
        <w:textAlignment w:val="auto"/>
        <w:outlineLvl w:val="1"/>
        <w:rPr>
          <w:rtl/>
        </w:rPr>
      </w:pPr>
      <w:r w:rsidRPr="00E67352">
        <w:rPr>
          <w:rtl/>
        </w:rPr>
        <w:t>על כל מערך האבטחה יערך פיקוח ומעקב שוטף הן על ידי הספק</w:t>
      </w:r>
      <w:r w:rsidRPr="00E67352">
        <w:rPr>
          <w:rFonts w:hint="cs"/>
          <w:rtl/>
        </w:rPr>
        <w:t xml:space="preserve"> (מפקח שירות)</w:t>
      </w:r>
      <w:r w:rsidRPr="00E67352">
        <w:rPr>
          <w:rtl/>
        </w:rPr>
        <w:t xml:space="preserve"> והן ע"י</w:t>
      </w:r>
      <w:r w:rsidRPr="00E67352">
        <w:rPr>
          <w:rFonts w:hint="cs"/>
          <w:rtl/>
        </w:rPr>
        <w:t xml:space="preserve"> המשרד באמצעות מנהל אגף הביטחון או מי מטעמו</w:t>
      </w:r>
      <w:r w:rsidRPr="00E67352">
        <w:rPr>
          <w:rtl/>
        </w:rPr>
        <w:t xml:space="preserve">. </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tl/>
        </w:rPr>
        <w:t>תדר</w:t>
      </w:r>
      <w:r w:rsidRPr="00E67352">
        <w:rPr>
          <w:rFonts w:hint="cs"/>
          <w:rtl/>
        </w:rPr>
        <w:t>ו</w:t>
      </w:r>
      <w:r w:rsidRPr="00E67352">
        <w:rPr>
          <w:rtl/>
        </w:rPr>
        <w:t xml:space="preserve">ך כל </w:t>
      </w:r>
      <w:r w:rsidRPr="00E67352">
        <w:rPr>
          <w:rFonts w:hint="cs"/>
          <w:rtl/>
        </w:rPr>
        <w:t>מאבטח/ אחמ"ש</w:t>
      </w:r>
      <w:r w:rsidRPr="00E67352">
        <w:rPr>
          <w:rtl/>
        </w:rPr>
        <w:t xml:space="preserve"> </w:t>
      </w:r>
      <w:r w:rsidRPr="00E67352">
        <w:rPr>
          <w:rFonts w:hint="cs"/>
          <w:rtl/>
        </w:rPr>
        <w:t xml:space="preserve">מטעמו </w:t>
      </w:r>
      <w:r w:rsidRPr="00E67352">
        <w:rPr>
          <w:rtl/>
        </w:rPr>
        <w:t>בטרם הצבתו.</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 xml:space="preserve">אמון על </w:t>
      </w:r>
      <w:r w:rsidRPr="00E67352">
        <w:rPr>
          <w:rtl/>
        </w:rPr>
        <w:t>הופעת</w:t>
      </w:r>
      <w:r w:rsidRPr="00E67352">
        <w:rPr>
          <w:rFonts w:hint="cs"/>
          <w:rtl/>
        </w:rPr>
        <w:t>ם</w:t>
      </w:r>
      <w:r w:rsidRPr="00E67352">
        <w:rPr>
          <w:rtl/>
        </w:rPr>
        <w:t xml:space="preserve"> </w:t>
      </w:r>
      <w:r w:rsidRPr="00E67352">
        <w:rPr>
          <w:rFonts w:hint="cs"/>
          <w:rtl/>
        </w:rPr>
        <w:t>המכובדת</w:t>
      </w:r>
      <w:r w:rsidRPr="00E67352">
        <w:rPr>
          <w:rtl/>
        </w:rPr>
        <w:t xml:space="preserve"> של </w:t>
      </w:r>
      <w:r w:rsidRPr="00E67352">
        <w:rPr>
          <w:rFonts w:hint="cs"/>
          <w:rtl/>
        </w:rPr>
        <w:t>המאבטחים/אחמ"שים</w:t>
      </w:r>
      <w:r w:rsidRPr="00E67352">
        <w:rPr>
          <w:rtl/>
        </w:rPr>
        <w:t xml:space="preserve"> </w:t>
      </w:r>
      <w:r w:rsidRPr="00E67352">
        <w:rPr>
          <w:rFonts w:hint="cs"/>
          <w:rtl/>
        </w:rPr>
        <w:t>מטעמו (בגדים נקיים וראויים) לרבות הופעה אחידה ומסודרת של כלל המאבטחים בלבוש ובציוד בהתאם לדרישות מכרז זה</w:t>
      </w:r>
      <w:r w:rsidRPr="00E67352">
        <w:rPr>
          <w:rtl/>
        </w:rPr>
        <w:t>.</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tl/>
        </w:rPr>
        <w:t>ב</w:t>
      </w:r>
      <w:r w:rsidRPr="00E67352">
        <w:rPr>
          <w:rFonts w:hint="cs"/>
          <w:rtl/>
        </w:rPr>
        <w:t>י</w:t>
      </w:r>
      <w:r w:rsidRPr="00E67352">
        <w:rPr>
          <w:rtl/>
        </w:rPr>
        <w:t>צ</w:t>
      </w:r>
      <w:r w:rsidRPr="00E67352">
        <w:rPr>
          <w:rFonts w:hint="cs"/>
          <w:rtl/>
        </w:rPr>
        <w:t>ו</w:t>
      </w:r>
      <w:r w:rsidRPr="00E67352">
        <w:rPr>
          <w:rtl/>
        </w:rPr>
        <w:t>ע ביקורות במתקנים</w:t>
      </w:r>
      <w:r w:rsidRPr="00E67352">
        <w:rPr>
          <w:rFonts w:hint="cs"/>
          <w:rtl/>
        </w:rPr>
        <w:t xml:space="preserve"> פעם</w:t>
      </w:r>
      <w:r w:rsidRPr="00E67352">
        <w:rPr>
          <w:rtl/>
        </w:rPr>
        <w:t xml:space="preserve"> בשבוע </w:t>
      </w:r>
      <w:r w:rsidRPr="00E67352">
        <w:rPr>
          <w:rFonts w:hint="cs"/>
          <w:rtl/>
        </w:rPr>
        <w:t xml:space="preserve">לפחות, </w:t>
      </w:r>
      <w:r w:rsidRPr="00E67352">
        <w:rPr>
          <w:rtl/>
        </w:rPr>
        <w:t>בכל עמדה בשעות לא קבועות</w:t>
      </w:r>
      <w:r w:rsidRPr="00E67352">
        <w:rPr>
          <w:rFonts w:hint="cs"/>
          <w:rtl/>
        </w:rPr>
        <w:t>.</w:t>
      </w:r>
      <w:r w:rsidRPr="00E67352">
        <w:rPr>
          <w:rtl/>
        </w:rPr>
        <w:t xml:space="preserve"> </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דיווח בקרות ה</w:t>
      </w:r>
      <w:r w:rsidRPr="00E67352">
        <w:rPr>
          <w:rtl/>
        </w:rPr>
        <w:t xml:space="preserve">פיקוח </w:t>
      </w:r>
      <w:r w:rsidRPr="00E67352">
        <w:rPr>
          <w:rFonts w:hint="cs"/>
          <w:rtl/>
        </w:rPr>
        <w:t xml:space="preserve">באמצעות </w:t>
      </w:r>
      <w:r w:rsidRPr="00E67352">
        <w:rPr>
          <w:rtl/>
        </w:rPr>
        <w:t>יומן אירועים</w:t>
      </w:r>
      <w:r w:rsidRPr="00E67352">
        <w:rPr>
          <w:rFonts w:hint="cs"/>
          <w:rtl/>
        </w:rPr>
        <w:t xml:space="preserve"> חתום על ידי מפקח השירות. למען הסר ספק בכל אתר </w:t>
      </w:r>
      <w:r w:rsidRPr="00E67352">
        <w:rPr>
          <w:rtl/>
        </w:rPr>
        <w:t xml:space="preserve">ימצא </w:t>
      </w:r>
      <w:r w:rsidRPr="00E67352">
        <w:rPr>
          <w:rFonts w:hint="cs"/>
          <w:rtl/>
        </w:rPr>
        <w:t>של המשרד ימצא יומן אירועים</w:t>
      </w:r>
      <w:r w:rsidRPr="00E67352">
        <w:rPr>
          <w:rtl/>
        </w:rPr>
        <w:t xml:space="preserve">. </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 xml:space="preserve">מפקח השירות </w:t>
      </w:r>
      <w:r w:rsidRPr="00E67352">
        <w:rPr>
          <w:rtl/>
        </w:rPr>
        <w:t xml:space="preserve">אחראי לוודא </w:t>
      </w:r>
      <w:r w:rsidRPr="00E67352">
        <w:rPr>
          <w:rFonts w:hint="cs"/>
          <w:rtl/>
        </w:rPr>
        <w:t>כי כלל העובדים</w:t>
      </w:r>
      <w:r w:rsidRPr="00E67352">
        <w:rPr>
          <w:rtl/>
        </w:rPr>
        <w:t xml:space="preserve"> המועסקים בביצוע </w:t>
      </w:r>
      <w:r w:rsidRPr="00E67352">
        <w:rPr>
          <w:rFonts w:hint="cs"/>
          <w:rtl/>
        </w:rPr>
        <w:t>השירותים נשוא מכרז זה,</w:t>
      </w:r>
      <w:r w:rsidRPr="00E67352">
        <w:rPr>
          <w:rtl/>
        </w:rPr>
        <w:t xml:space="preserve"> </w:t>
      </w:r>
      <w:r w:rsidRPr="00E67352">
        <w:rPr>
          <w:rFonts w:hint="cs"/>
          <w:rtl/>
        </w:rPr>
        <w:t>עומדים בכלל הדרישות</w:t>
      </w:r>
      <w:r w:rsidRPr="00E67352">
        <w:rPr>
          <w:rtl/>
        </w:rPr>
        <w:t xml:space="preserve"> ולרבות דרישות משטרת ישראל.</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rPr>
          <w:rtl/>
        </w:rPr>
      </w:pPr>
      <w:r w:rsidRPr="00E67352">
        <w:rPr>
          <w:rFonts w:hint="cs"/>
          <w:rtl/>
        </w:rPr>
        <w:t xml:space="preserve">מפקח השירות, ישבץ ויתאם כשירויות לכלל צוותי האבטחה והשמירה מול חב' ההכשרה לשם ביצוע הכשרות, ריענונים והדרכות. ביצוע ההכשרות יערך בהתאם </w:t>
      </w:r>
      <w:r w:rsidR="00AC4885">
        <w:rPr>
          <w:rFonts w:hint="cs"/>
          <w:rtl/>
        </w:rPr>
        <w:t xml:space="preserve">לסעיף </w:t>
      </w:r>
      <w:r w:rsidR="00E54E7C">
        <w:rPr>
          <w:rtl/>
        </w:rPr>
        <w:fldChar w:fldCharType="begin"/>
      </w:r>
      <w:r w:rsidR="00AC4885">
        <w:rPr>
          <w:rtl/>
        </w:rPr>
        <w:instrText xml:space="preserve"> </w:instrText>
      </w:r>
      <w:r w:rsidR="00AC4885">
        <w:rPr>
          <w:rFonts w:hint="cs"/>
        </w:rPr>
        <w:instrText>REF</w:instrText>
      </w:r>
      <w:r w:rsidR="00AC4885">
        <w:rPr>
          <w:rFonts w:hint="cs"/>
          <w:rtl/>
        </w:rPr>
        <w:instrText xml:space="preserve"> _</w:instrText>
      </w:r>
      <w:r w:rsidR="00AC4885">
        <w:rPr>
          <w:rFonts w:hint="cs"/>
        </w:rPr>
        <w:instrText>Ref387866029 \r \h</w:instrText>
      </w:r>
      <w:r w:rsidR="00AC4885">
        <w:rPr>
          <w:rtl/>
        </w:rPr>
        <w:instrText xml:space="preserve"> </w:instrText>
      </w:r>
      <w:r w:rsidR="00E54E7C">
        <w:rPr>
          <w:rtl/>
        </w:rPr>
      </w:r>
      <w:r w:rsidR="00E54E7C">
        <w:rPr>
          <w:rtl/>
        </w:rPr>
        <w:fldChar w:fldCharType="separate"/>
      </w:r>
      <w:r w:rsidR="00C87DB8">
        <w:rPr>
          <w:cs/>
        </w:rPr>
        <w:t>‎</w:t>
      </w:r>
      <w:r w:rsidR="00C87DB8">
        <w:t>8</w:t>
      </w:r>
      <w:r w:rsidR="00E54E7C">
        <w:rPr>
          <w:rtl/>
        </w:rPr>
        <w:fldChar w:fldCharType="end"/>
      </w:r>
      <w:r w:rsidR="00AC4885">
        <w:rPr>
          <w:rFonts w:hint="cs"/>
          <w:rtl/>
        </w:rPr>
        <w:t xml:space="preserve"> להלן</w:t>
      </w:r>
      <w:r w:rsidRPr="00E67352">
        <w:rPr>
          <w:rFonts w:hint="cs"/>
          <w:rtl/>
        </w:rPr>
        <w:t xml:space="preserve">. </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מפקח השירות י</w:t>
      </w:r>
      <w:r w:rsidRPr="00E67352">
        <w:rPr>
          <w:rtl/>
        </w:rPr>
        <w:t xml:space="preserve">וודא </w:t>
      </w:r>
      <w:r w:rsidRPr="00E67352">
        <w:rPr>
          <w:rFonts w:hint="cs"/>
          <w:rtl/>
        </w:rPr>
        <w:t>כי רישיונות ותעודות הסמכה ימצאו בידי כל עובד בכל עת במהלך העבודה.</w:t>
      </w:r>
      <w:r w:rsidRPr="00E67352">
        <w:rPr>
          <w:rtl/>
        </w:rPr>
        <w:t xml:space="preserve"> </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 xml:space="preserve">מפקח השירות אמון על שמירת מפתחות המתקנים השונים לרבות בעת מסירת מפתח למי מהעובדים במתקן בהתאם לנהלי אגף הביטחון במשרד. </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 xml:space="preserve">מפקח השירות </w:t>
      </w:r>
      <w:r w:rsidRPr="00E67352">
        <w:rPr>
          <w:rtl/>
        </w:rPr>
        <w:t xml:space="preserve">מתחייב לפעול על פי הוראות </w:t>
      </w:r>
      <w:r w:rsidRPr="00E67352">
        <w:rPr>
          <w:rFonts w:hint="cs"/>
          <w:rtl/>
        </w:rPr>
        <w:t>מפרט מכרז זה</w:t>
      </w:r>
      <w:r w:rsidRPr="00E67352">
        <w:rPr>
          <w:rtl/>
        </w:rPr>
        <w:t xml:space="preserve"> ועל פי הנחיותיו </w:t>
      </w:r>
      <w:r w:rsidRPr="00E67352">
        <w:rPr>
          <w:rFonts w:hint="cs"/>
          <w:rtl/>
        </w:rPr>
        <w:t xml:space="preserve">של מנהל אגף הביטחון וקצין מתקן ארצי, </w:t>
      </w:r>
      <w:r w:rsidRPr="00E67352">
        <w:rPr>
          <w:rtl/>
        </w:rPr>
        <w:t>ולעשות כל דבר הנדרש</w:t>
      </w:r>
      <w:r w:rsidRPr="00E67352">
        <w:rPr>
          <w:rFonts w:hint="cs"/>
          <w:rtl/>
        </w:rPr>
        <w:t xml:space="preserve"> </w:t>
      </w:r>
      <w:r w:rsidRPr="00E67352">
        <w:rPr>
          <w:rtl/>
        </w:rPr>
        <w:t>והסביר ברמה הגבוהה ביותר לשם ביצועו.</w:t>
      </w:r>
    </w:p>
    <w:p w:rsidR="00E67352" w:rsidRPr="00E67352" w:rsidRDefault="00E67352" w:rsidP="00160DF4">
      <w:pPr>
        <w:numPr>
          <w:ilvl w:val="3"/>
          <w:numId w:val="28"/>
        </w:numPr>
        <w:tabs>
          <w:tab w:val="left" w:pos="2359"/>
        </w:tabs>
        <w:overflowPunct/>
        <w:autoSpaceDE/>
        <w:autoSpaceDN/>
        <w:adjustRightInd/>
        <w:ind w:left="2359" w:hanging="850"/>
        <w:contextualSpacing/>
        <w:jc w:val="left"/>
        <w:textAlignment w:val="auto"/>
        <w:outlineLvl w:val="1"/>
      </w:pPr>
      <w:r w:rsidRPr="00E67352">
        <w:rPr>
          <w:rFonts w:hint="cs"/>
          <w:rtl/>
        </w:rPr>
        <w:t>מפקח השירות</w:t>
      </w:r>
      <w:r w:rsidRPr="00E67352">
        <w:rPr>
          <w:rtl/>
        </w:rPr>
        <w:t xml:space="preserve"> </w:t>
      </w:r>
      <w:r w:rsidRPr="00E67352">
        <w:rPr>
          <w:rFonts w:hint="cs"/>
          <w:rtl/>
        </w:rPr>
        <w:t xml:space="preserve">נדרש </w:t>
      </w:r>
      <w:r w:rsidRPr="00E67352">
        <w:rPr>
          <w:rtl/>
        </w:rPr>
        <w:t>ל</w:t>
      </w:r>
      <w:r w:rsidRPr="00E67352">
        <w:rPr>
          <w:rFonts w:hint="cs"/>
          <w:rtl/>
        </w:rPr>
        <w:t xml:space="preserve">דאוג </w:t>
      </w:r>
      <w:r w:rsidRPr="00E67352">
        <w:rPr>
          <w:rtl/>
        </w:rPr>
        <w:t xml:space="preserve">להסעת </w:t>
      </w:r>
      <w:r w:rsidRPr="00E67352">
        <w:rPr>
          <w:rFonts w:hint="cs"/>
          <w:rtl/>
        </w:rPr>
        <w:t>המאבטחים</w:t>
      </w:r>
      <w:r w:rsidRPr="00E67352">
        <w:rPr>
          <w:rtl/>
        </w:rPr>
        <w:t xml:space="preserve"> </w:t>
      </w:r>
      <w:r w:rsidRPr="00E67352">
        <w:rPr>
          <w:rFonts w:hint="cs"/>
          <w:rtl/>
        </w:rPr>
        <w:t>א</w:t>
      </w:r>
      <w:r w:rsidRPr="00E67352">
        <w:rPr>
          <w:rtl/>
        </w:rPr>
        <w:t xml:space="preserve">ל </w:t>
      </w:r>
      <w:r w:rsidRPr="00E67352">
        <w:rPr>
          <w:rFonts w:hint="cs"/>
          <w:rtl/>
        </w:rPr>
        <w:t xml:space="preserve">בתי השרים (בפריסה ארצית),לשכות, </w:t>
      </w:r>
      <w:r w:rsidRPr="00E67352">
        <w:rPr>
          <w:rtl/>
        </w:rPr>
        <w:t xml:space="preserve">מתקני </w:t>
      </w:r>
      <w:r w:rsidRPr="00E67352">
        <w:rPr>
          <w:rFonts w:hint="cs"/>
          <w:rtl/>
        </w:rPr>
        <w:t>המשרד</w:t>
      </w:r>
      <w:r w:rsidRPr="00E67352">
        <w:rPr>
          <w:rtl/>
        </w:rPr>
        <w:t xml:space="preserve"> </w:t>
      </w:r>
      <w:r w:rsidRPr="00E67352">
        <w:rPr>
          <w:rFonts w:hint="cs"/>
          <w:rtl/>
        </w:rPr>
        <w:t xml:space="preserve">ואירועים של המשרד </w:t>
      </w:r>
      <w:r w:rsidRPr="00E67352">
        <w:rPr>
          <w:rtl/>
        </w:rPr>
        <w:t xml:space="preserve">מבתיהם </w:t>
      </w:r>
      <w:r w:rsidRPr="00E67352">
        <w:rPr>
          <w:rFonts w:hint="cs"/>
          <w:rtl/>
        </w:rPr>
        <w:t>ו</w:t>
      </w:r>
      <w:r w:rsidRPr="00E67352">
        <w:rPr>
          <w:rtl/>
        </w:rPr>
        <w:t>חזרה לבתיהם או לחלופין להחזיר את הערך הכספי של עלות הנסיעה הנ"ל</w:t>
      </w:r>
      <w:r w:rsidRPr="00E67352">
        <w:rPr>
          <w:rFonts w:hint="cs"/>
          <w:rtl/>
        </w:rPr>
        <w:t>. למען הסר ספק המשרד לא יישא בעלויות אלו.</w:t>
      </w:r>
    </w:p>
    <w:p w:rsidR="00E67352" w:rsidRPr="00E67352" w:rsidRDefault="00E67352" w:rsidP="00E67352">
      <w:pPr>
        <w:tabs>
          <w:tab w:val="left" w:pos="1024"/>
        </w:tabs>
        <w:outlineLvl w:val="1"/>
        <w:rPr>
          <w:highlight w:val="cyan"/>
        </w:rPr>
      </w:pPr>
    </w:p>
    <w:p w:rsidR="003563C3" w:rsidRPr="003563C3" w:rsidRDefault="003563C3" w:rsidP="00160DF4">
      <w:pPr>
        <w:numPr>
          <w:ilvl w:val="1"/>
          <w:numId w:val="27"/>
        </w:numPr>
        <w:overflowPunct/>
        <w:autoSpaceDE/>
        <w:autoSpaceDN/>
        <w:adjustRightInd/>
        <w:ind w:left="800" w:hanging="482"/>
        <w:contextualSpacing/>
        <w:jc w:val="left"/>
        <w:textAlignment w:val="auto"/>
        <w:rPr>
          <w:b/>
          <w:bCs/>
          <w:u w:val="single"/>
        </w:rPr>
      </w:pPr>
      <w:r w:rsidRPr="003563C3">
        <w:rPr>
          <w:rFonts w:hint="cs"/>
          <w:b/>
          <w:bCs/>
          <w:u w:val="single"/>
          <w:rtl/>
        </w:rPr>
        <w:t xml:space="preserve">קצין מתקן ארצי  </w:t>
      </w:r>
    </w:p>
    <w:p w:rsidR="003563C3" w:rsidRPr="003563C3" w:rsidRDefault="003563C3" w:rsidP="00EE174B">
      <w:pPr>
        <w:tabs>
          <w:tab w:val="left" w:pos="1076"/>
          <w:tab w:val="left" w:pos="1150"/>
        </w:tabs>
        <w:overflowPunct/>
        <w:autoSpaceDE/>
        <w:autoSpaceDN/>
        <w:adjustRightInd/>
        <w:ind w:left="740"/>
        <w:textAlignment w:val="auto"/>
        <w:rPr>
          <w:rtl/>
        </w:rPr>
      </w:pPr>
      <w:r w:rsidRPr="003563C3">
        <w:rPr>
          <w:rFonts w:hint="cs"/>
          <w:rtl/>
        </w:rPr>
        <w:t>השירותים הניתנים על ידי הספק הזוכה כוללים בנוסף לשירותי האבטחה גם שירותי ניהול עבודתם של המאבטחים, ניהול המשימות יעשה באמצעות קצין מתקן ארצי  אשר ישמש בנוסף לתפקידו גם כאחראי על קיום ויישום השירותים המפורטים במכרז הנ"</w:t>
      </w:r>
      <w:r w:rsidRPr="00EE174B">
        <w:rPr>
          <w:rFonts w:hint="cs"/>
          <w:rtl/>
        </w:rPr>
        <w:t xml:space="preserve">ל כמפורט </w:t>
      </w:r>
      <w:r w:rsidR="00EE174B" w:rsidRPr="00EE174B">
        <w:rPr>
          <w:rFonts w:hint="cs"/>
          <w:rtl/>
        </w:rPr>
        <w:t xml:space="preserve">בסעיף </w:t>
      </w:r>
      <w:r w:rsidR="00B1108A">
        <w:fldChar w:fldCharType="begin"/>
      </w:r>
      <w:r w:rsidR="00B1108A">
        <w:instrText xml:space="preserve"> REF _Ref387268951 \n \h  \* MERGEFORMAT </w:instrText>
      </w:r>
      <w:r w:rsidR="00B1108A">
        <w:fldChar w:fldCharType="separate"/>
      </w:r>
      <w:r w:rsidR="00C87DB8">
        <w:rPr>
          <w:cs/>
        </w:rPr>
        <w:t>‎</w:t>
      </w:r>
      <w:r w:rsidR="00C87DB8">
        <w:t>3</w:t>
      </w:r>
      <w:r w:rsidR="00B1108A">
        <w:fldChar w:fldCharType="end"/>
      </w:r>
      <w:r w:rsidR="00EE174B" w:rsidRPr="00EE174B">
        <w:rPr>
          <w:rFonts w:hint="cs"/>
          <w:rtl/>
        </w:rPr>
        <w:t xml:space="preserve"> לעיל</w:t>
      </w:r>
      <w:r w:rsidRPr="00EE174B">
        <w:rPr>
          <w:rFonts w:hint="cs"/>
          <w:rtl/>
        </w:rPr>
        <w:t>.</w:t>
      </w:r>
      <w:r w:rsidRPr="003563C3">
        <w:rPr>
          <w:rFonts w:hint="cs"/>
          <w:rtl/>
        </w:rPr>
        <w:t xml:space="preserve"> </w:t>
      </w:r>
    </w:p>
    <w:p w:rsidR="00654066" w:rsidRPr="00AC4885" w:rsidRDefault="003563C3" w:rsidP="00654066">
      <w:pPr>
        <w:tabs>
          <w:tab w:val="left" w:pos="1076"/>
          <w:tab w:val="left" w:pos="1150"/>
        </w:tabs>
        <w:overflowPunct/>
        <w:autoSpaceDE/>
        <w:autoSpaceDN/>
        <w:adjustRightInd/>
        <w:ind w:left="740"/>
        <w:textAlignment w:val="auto"/>
        <w:rPr>
          <w:rtl/>
        </w:rPr>
      </w:pPr>
      <w:r w:rsidRPr="003563C3">
        <w:rPr>
          <w:rFonts w:hint="cs"/>
          <w:rtl/>
        </w:rPr>
        <w:t xml:space="preserve">הספק יעמיד רכב צמוד לקצין מתקן ארצי. יובהר כי במידה ויידרש מילוי מקום לתפקיד זה, הספק יידרש להעמיד מחליף באותם תנאים לרבות רכב צמוד עם כל האמצעים הנלווים </w:t>
      </w:r>
      <w:r w:rsidRPr="00AC4885">
        <w:rPr>
          <w:rFonts w:hint="cs"/>
          <w:rtl/>
        </w:rPr>
        <w:t xml:space="preserve">כפי שיפורטו </w:t>
      </w:r>
      <w:r w:rsidR="00654066" w:rsidRPr="00AC4885">
        <w:rPr>
          <w:rFonts w:hint="cs"/>
          <w:rtl/>
        </w:rPr>
        <w:t>להלן.</w:t>
      </w:r>
    </w:p>
    <w:p w:rsidR="00654066" w:rsidRPr="00AC4885" w:rsidRDefault="003563C3" w:rsidP="00160DF4">
      <w:pPr>
        <w:numPr>
          <w:ilvl w:val="2"/>
          <w:numId w:val="28"/>
        </w:numPr>
        <w:overflowPunct/>
        <w:autoSpaceDE/>
        <w:autoSpaceDN/>
        <w:adjustRightInd/>
        <w:ind w:hanging="640"/>
        <w:contextualSpacing/>
        <w:jc w:val="left"/>
        <w:textAlignment w:val="auto"/>
        <w:outlineLvl w:val="1"/>
        <w:rPr>
          <w:b/>
          <w:bCs/>
        </w:rPr>
      </w:pPr>
      <w:r w:rsidRPr="00AC4885">
        <w:rPr>
          <w:rFonts w:hint="cs"/>
          <w:b/>
          <w:bCs/>
          <w:rtl/>
        </w:rPr>
        <w:t xml:space="preserve"> </w:t>
      </w:r>
      <w:r w:rsidR="00654066" w:rsidRPr="00654066">
        <w:rPr>
          <w:rFonts w:hint="cs"/>
          <w:b/>
          <w:bCs/>
          <w:rtl/>
        </w:rPr>
        <w:t xml:space="preserve">תנאי כשירות  </w:t>
      </w:r>
    </w:p>
    <w:p w:rsidR="00654066" w:rsidRPr="00AC4885" w:rsidRDefault="00654066" w:rsidP="00654066">
      <w:pPr>
        <w:tabs>
          <w:tab w:val="left" w:pos="1076"/>
          <w:tab w:val="left" w:pos="1150"/>
        </w:tabs>
        <w:overflowPunct/>
        <w:autoSpaceDE/>
        <w:autoSpaceDN/>
        <w:adjustRightInd/>
        <w:ind w:left="740"/>
        <w:textAlignment w:val="auto"/>
        <w:rPr>
          <w:rtl/>
        </w:rPr>
      </w:pPr>
      <w:r w:rsidRPr="00AC4885">
        <w:rPr>
          <w:rFonts w:hint="cs"/>
          <w:rtl/>
        </w:rPr>
        <w:t>לתפקיד זה יוצב עובד העונה על התנאים הבאים במצטבר:</w:t>
      </w:r>
    </w:p>
    <w:p w:rsidR="00654066" w:rsidRPr="00654066" w:rsidRDefault="00654066" w:rsidP="00160DF4">
      <w:pPr>
        <w:numPr>
          <w:ilvl w:val="0"/>
          <w:numId w:val="30"/>
        </w:numPr>
        <w:tabs>
          <w:tab w:val="left" w:pos="1076"/>
          <w:tab w:val="left" w:pos="1150"/>
        </w:tabs>
        <w:overflowPunct/>
        <w:autoSpaceDE/>
        <w:autoSpaceDN/>
        <w:adjustRightInd/>
        <w:textAlignment w:val="auto"/>
        <w:rPr>
          <w:vanish/>
        </w:rPr>
      </w:pPr>
    </w:p>
    <w:p w:rsidR="00654066" w:rsidRPr="00654066" w:rsidRDefault="00654066" w:rsidP="00160DF4">
      <w:pPr>
        <w:numPr>
          <w:ilvl w:val="0"/>
          <w:numId w:val="30"/>
        </w:numPr>
        <w:tabs>
          <w:tab w:val="left" w:pos="1076"/>
          <w:tab w:val="left" w:pos="1150"/>
        </w:tabs>
        <w:overflowPunct/>
        <w:autoSpaceDE/>
        <w:autoSpaceDN/>
        <w:adjustRightInd/>
        <w:textAlignment w:val="auto"/>
        <w:rPr>
          <w:vanish/>
          <w:rtl/>
        </w:rPr>
      </w:pPr>
    </w:p>
    <w:p w:rsidR="00654066" w:rsidRPr="00654066" w:rsidRDefault="00654066" w:rsidP="00160DF4">
      <w:pPr>
        <w:numPr>
          <w:ilvl w:val="1"/>
          <w:numId w:val="30"/>
        </w:numPr>
        <w:tabs>
          <w:tab w:val="left" w:pos="1076"/>
          <w:tab w:val="left" w:pos="1150"/>
        </w:tabs>
        <w:overflowPunct/>
        <w:autoSpaceDE/>
        <w:autoSpaceDN/>
        <w:adjustRightInd/>
        <w:textAlignment w:val="auto"/>
        <w:rPr>
          <w:vanish/>
          <w:rtl/>
        </w:rPr>
      </w:pP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rPr>
          <w:rtl/>
        </w:rPr>
      </w:pPr>
      <w:r w:rsidRPr="00654066">
        <w:rPr>
          <w:rFonts w:hint="cs"/>
          <w:rtl/>
        </w:rPr>
        <w:t>בוגר קורס אחיד  או בוגר קורס פיקודי במערכות הביטחון</w:t>
      </w:r>
      <w:r>
        <w:rPr>
          <w:rFonts w:hint="cs"/>
          <w:rtl/>
        </w:rPr>
        <w:t xml:space="preserve"> </w:t>
      </w:r>
      <w:r w:rsidRPr="00654066">
        <w:rPr>
          <w:rFonts w:hint="cs"/>
          <w:rtl/>
        </w:rPr>
        <w:t xml:space="preserve">או קורס קצינים בצה"ל/ משטרת ישראל. </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בוגר קורס מנהלי ביטחו</w:t>
      </w:r>
      <w:r>
        <w:rPr>
          <w:rFonts w:hint="cs"/>
          <w:rtl/>
        </w:rPr>
        <w:t>ן במכללה מאושרת ע"י משטרת ישראל.</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קצין המתקן יעבור רענונים (בהתאם לדרישת משטרת ישראל) לקורס מנהלי הביטחון הנ"ל. הרענונים יתבצעו באמצעות מכללה מאושרת על ידי משטרת ישראל ויהיו על חשבון הספק הזוכה.</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מאושר לנשיאת נשק ע"י המשרד לביטחון פנים.</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 xml:space="preserve">בעל התמצאות וכושר הבנה בהפעלת אמצעי קשר, טלפון, ציוד כיבוי אש מערכות הפעלה ממוחשבות. </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 xml:space="preserve">בעל תואר ראשון מוכר ע"י המל"ג. </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 xml:space="preserve">בעל רישיון נהיגה. </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ורישיון נשיאת נשק.</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בעל כושר גופני ומצב בריאותי תקין – לשם הוכחת עמידה בדרישה זו המועמד יציג אישור רפואי כנ"ל חתום ע"י רופא  משפחה.</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ניסיון ניהולי של צוות עובדים בהיקף שלא יפחת מ- 35, במהלך שנה לפחות.</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יכולת הבעה ותקשורת גבוהות בכתב ובע"פ בשפה העברית.</w:t>
      </w:r>
    </w:p>
    <w:p w:rsidR="00654066" w:rsidRPr="00654066" w:rsidRDefault="00303064"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הי</w:t>
      </w:r>
      <w:r w:rsidR="00654066" w:rsidRPr="00654066">
        <w:rPr>
          <w:rFonts w:hint="cs"/>
          <w:rtl/>
        </w:rPr>
        <w:t>עדר רישום פלילי ולפחות ציון של התנהגות טובה בתעודת שחרור מצה"ל.</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אישור על בדיקה של משטרת ישראל ע"פ החוק למניעת העסקת עברייני מין.</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בעל יכולת לנהל מו"מ.</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rtl/>
        </w:rPr>
        <w:t>מנהל אגף הביטחון רשאי להורות על הפסקת עבודתו של קצין המתקן, בגין תפקוד כושל והספק ידרש להעמיד מחליף בתוך פרק זמן של חמישה ימי עבודה.</w:t>
      </w:r>
    </w:p>
    <w:p w:rsidR="00654066" w:rsidRPr="00654066" w:rsidRDefault="00654066" w:rsidP="00160DF4">
      <w:pPr>
        <w:numPr>
          <w:ilvl w:val="2"/>
          <w:numId w:val="28"/>
        </w:numPr>
        <w:overflowPunct/>
        <w:autoSpaceDE/>
        <w:autoSpaceDN/>
        <w:adjustRightInd/>
        <w:ind w:hanging="640"/>
        <w:contextualSpacing/>
        <w:jc w:val="left"/>
        <w:textAlignment w:val="auto"/>
        <w:outlineLvl w:val="1"/>
        <w:rPr>
          <w:b/>
          <w:bCs/>
        </w:rPr>
      </w:pPr>
      <w:r w:rsidRPr="00654066">
        <w:rPr>
          <w:rFonts w:hint="cs"/>
          <w:b/>
          <w:bCs/>
          <w:rtl/>
        </w:rPr>
        <w:t xml:space="preserve">הגדרת תפקיד קצין מתקן ארצי </w:t>
      </w:r>
    </w:p>
    <w:p w:rsidR="00654066" w:rsidRPr="00654066" w:rsidRDefault="00654066" w:rsidP="00160DF4">
      <w:pPr>
        <w:numPr>
          <w:ilvl w:val="0"/>
          <w:numId w:val="31"/>
        </w:numPr>
        <w:tabs>
          <w:tab w:val="left" w:pos="1076"/>
          <w:tab w:val="left" w:pos="1150"/>
        </w:tabs>
        <w:overflowPunct/>
        <w:autoSpaceDE/>
        <w:autoSpaceDN/>
        <w:adjustRightInd/>
        <w:textAlignment w:val="auto"/>
        <w:rPr>
          <w:vanish/>
        </w:rPr>
      </w:pPr>
    </w:p>
    <w:p w:rsidR="00654066" w:rsidRPr="00654066" w:rsidRDefault="00654066" w:rsidP="00160DF4">
      <w:pPr>
        <w:numPr>
          <w:ilvl w:val="1"/>
          <w:numId w:val="31"/>
        </w:numPr>
        <w:tabs>
          <w:tab w:val="left" w:pos="1076"/>
          <w:tab w:val="left" w:pos="1150"/>
        </w:tabs>
        <w:overflowPunct/>
        <w:autoSpaceDE/>
        <w:autoSpaceDN/>
        <w:adjustRightInd/>
        <w:textAlignment w:val="auto"/>
        <w:rPr>
          <w:vanish/>
          <w:rtl/>
        </w:rPr>
      </w:pPr>
    </w:p>
    <w:p w:rsidR="00654066" w:rsidRPr="00654066" w:rsidRDefault="00654066" w:rsidP="00160DF4">
      <w:pPr>
        <w:numPr>
          <w:ilvl w:val="1"/>
          <w:numId w:val="31"/>
        </w:numPr>
        <w:tabs>
          <w:tab w:val="left" w:pos="1076"/>
          <w:tab w:val="left" w:pos="1150"/>
        </w:tabs>
        <w:overflowPunct/>
        <w:autoSpaceDE/>
        <w:autoSpaceDN/>
        <w:adjustRightInd/>
        <w:textAlignment w:val="auto"/>
        <w:rPr>
          <w:vanish/>
          <w:rtl/>
        </w:rPr>
      </w:pPr>
    </w:p>
    <w:p w:rsidR="00654066" w:rsidRPr="00654066" w:rsidRDefault="00654066" w:rsidP="007148DB">
      <w:pPr>
        <w:tabs>
          <w:tab w:val="left" w:pos="1076"/>
          <w:tab w:val="left" w:pos="1150"/>
        </w:tabs>
        <w:overflowPunct/>
        <w:autoSpaceDE/>
        <w:autoSpaceDN/>
        <w:adjustRightInd/>
        <w:ind w:left="740"/>
        <w:textAlignment w:val="auto"/>
        <w:rPr>
          <w:rtl/>
        </w:rPr>
      </w:pPr>
      <w:r w:rsidRPr="00654066">
        <w:rPr>
          <w:rFonts w:hint="cs"/>
          <w:rtl/>
        </w:rPr>
        <w:t>הצבת קצין המתקן הארצי  תהיה באישור מנהל אגף הביטחון וכפוף למנהל אגף הביטחון ויעבוד בתיאום עימו ועפ"י הנחיותיו והנחיות נציג שיוסמך על ידו.</w:t>
      </w:r>
    </w:p>
    <w:p w:rsidR="00654066" w:rsidRPr="00654066"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654066">
        <w:rPr>
          <w:rFonts w:hint="cs"/>
          <w:b/>
          <w:bCs/>
          <w:rtl/>
        </w:rPr>
        <w:t>זמינות קצין המתקן הארצי</w:t>
      </w:r>
      <w:r w:rsidRPr="00654066">
        <w:rPr>
          <w:rFonts w:hint="cs"/>
          <w:rtl/>
        </w:rPr>
        <w:t xml:space="preserve"> – קצין הביטחון הארצייטפל אך ורק במטלות ובמתקני המשרד ולא בשום מטלה או תפקיד אחר ויעמוד לרשות המשרדים 24 שעות ביממה לקריאות חירום ולא תוטל עליו כל מטלה נוספת מטעם הספק הזוכה.</w:t>
      </w:r>
    </w:p>
    <w:p w:rsidR="00654066" w:rsidRPr="00654066"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654066">
        <w:rPr>
          <w:rFonts w:hint="cs"/>
          <w:b/>
          <w:bCs/>
          <w:rtl/>
        </w:rPr>
        <w:t>ביצוע חפיפה מקצועית למאבטחים טרם תחילת מתן השירותים על ידם</w:t>
      </w:r>
      <w:r w:rsidRPr="00654066">
        <w:rPr>
          <w:rFonts w:hint="cs"/>
          <w:rtl/>
        </w:rPr>
        <w:t xml:space="preserve"> - קצין המתקן הארצי בתאום עם מנהל אגף הביטחון יתדרך כל עובד טרם תחילת עבודתו. התדרוך יערך כ- 4 שעות לצורך הכרת המתקן, שעות החפיפה יחולו על חשבון הספק ולא יחושבו כשעות מתן שירותים והמשרד לא ישלם עבורן תשלום כלשהו. </w:t>
      </w:r>
    </w:p>
    <w:p w:rsidR="00654066" w:rsidRPr="00AC4885" w:rsidRDefault="00654066" w:rsidP="00160DF4">
      <w:pPr>
        <w:numPr>
          <w:ilvl w:val="3"/>
          <w:numId w:val="28"/>
        </w:numPr>
        <w:tabs>
          <w:tab w:val="left" w:pos="2359"/>
        </w:tabs>
        <w:overflowPunct/>
        <w:autoSpaceDE/>
        <w:autoSpaceDN/>
        <w:adjustRightInd/>
        <w:ind w:left="2359" w:hanging="850"/>
        <w:contextualSpacing/>
        <w:textAlignment w:val="auto"/>
        <w:outlineLvl w:val="1"/>
        <w:rPr>
          <w:rtl/>
        </w:rPr>
      </w:pPr>
      <w:r w:rsidRPr="00AC4885">
        <w:rPr>
          <w:rFonts w:hint="cs"/>
          <w:rtl/>
        </w:rPr>
        <w:t>ביצוע בקרה מקצועית על האבטחה, סדריה ונהליה התקינים בהתאם להנחיית מנהל אגף הביטחון ובפיקוחו.</w:t>
      </w:r>
    </w:p>
    <w:p w:rsidR="00654066" w:rsidRPr="00AC4885" w:rsidRDefault="00654066" w:rsidP="00160DF4">
      <w:pPr>
        <w:numPr>
          <w:ilvl w:val="3"/>
          <w:numId w:val="28"/>
        </w:numPr>
        <w:tabs>
          <w:tab w:val="left" w:pos="2359"/>
        </w:tabs>
        <w:overflowPunct/>
        <w:autoSpaceDE/>
        <w:autoSpaceDN/>
        <w:adjustRightInd/>
        <w:ind w:left="2359" w:hanging="850"/>
        <w:contextualSpacing/>
        <w:textAlignment w:val="auto"/>
        <w:outlineLvl w:val="1"/>
        <w:rPr>
          <w:rtl/>
        </w:rPr>
      </w:pPr>
      <w:r w:rsidRPr="00AC4885">
        <w:rPr>
          <w:rFonts w:hint="cs"/>
          <w:rtl/>
        </w:rPr>
        <w:t xml:space="preserve">מעקב אחר ביצוע אימונים, ורענונים של המאבטחים  ודיווח למנהל אגף הביטחון במשרד. </w:t>
      </w:r>
    </w:p>
    <w:p w:rsidR="00654066" w:rsidRPr="00AC4885"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AC4885">
        <w:rPr>
          <w:rFonts w:hint="cs"/>
          <w:rtl/>
        </w:rPr>
        <w:t>מנהל מתקן ארצי יבקר במהלך קורסי ההכשרה והרענונים מעת לעת לצורך בקרה.</w:t>
      </w:r>
    </w:p>
    <w:p w:rsidR="00654066" w:rsidRPr="00AC4885"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AC4885">
        <w:rPr>
          <w:rFonts w:hint="cs"/>
          <w:rtl/>
        </w:rPr>
        <w:t>אחראי על יישום  הנהלים ע"י המאבטחים והכרת האתרים.</w:t>
      </w:r>
    </w:p>
    <w:p w:rsidR="00654066" w:rsidRPr="00AC4885"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AC4885">
        <w:rPr>
          <w:rFonts w:hint="cs"/>
          <w:rtl/>
        </w:rPr>
        <w:t>יבצע מטלות נוספות בתחום האבטחה, הסדר הציבורי והחירום אשר יוטלו עליו ע"י מנהל אגף הביטחון בהתאם לסמכותו כבוגר קורס מנהלי אבטחה.</w:t>
      </w:r>
    </w:p>
    <w:p w:rsidR="00654066" w:rsidRPr="00AC4885"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AC4885">
        <w:rPr>
          <w:rFonts w:hint="cs"/>
          <w:rtl/>
        </w:rPr>
        <w:t xml:space="preserve">יבצע תרגילים והדרכות למערך האבטחה בהתאם לסמכותו כבוגר קורס מנהלי  אבטחה. </w:t>
      </w:r>
    </w:p>
    <w:p w:rsidR="00654066" w:rsidRPr="00AC4885"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AC4885">
        <w:rPr>
          <w:rFonts w:hint="cs"/>
          <w:rtl/>
        </w:rPr>
        <w:t xml:space="preserve">אחראי לוודא הפצת ציוד אישי למאבטחים וציוד כללי המסופק ע"י הספק. </w:t>
      </w:r>
    </w:p>
    <w:p w:rsidR="00654066" w:rsidRPr="00654066"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654066">
        <w:rPr>
          <w:rFonts w:hint="cs"/>
          <w:rtl/>
        </w:rPr>
        <w:t xml:space="preserve">קצין המתקן הארצי יהיה אחראי על הכנה ותיקוף של תיקי שטח ופקמ"י אבטחה לכלל  המתקנים אשר באחריותו. </w:t>
      </w:r>
    </w:p>
    <w:p w:rsidR="00654066" w:rsidRPr="00654066"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654066">
        <w:rPr>
          <w:rFonts w:hint="cs"/>
          <w:rtl/>
        </w:rPr>
        <w:t>יהיה אחראי על הכנת סידור עבודה שבועי למאבטחים בתאום מול החברה.</w:t>
      </w:r>
    </w:p>
    <w:p w:rsidR="00654066" w:rsidRPr="00654066" w:rsidRDefault="00654066" w:rsidP="00160DF4">
      <w:pPr>
        <w:numPr>
          <w:ilvl w:val="3"/>
          <w:numId w:val="28"/>
        </w:numPr>
        <w:tabs>
          <w:tab w:val="left" w:pos="2359"/>
        </w:tabs>
        <w:overflowPunct/>
        <w:autoSpaceDE/>
        <w:autoSpaceDN/>
        <w:adjustRightInd/>
        <w:ind w:left="2359" w:hanging="850"/>
        <w:contextualSpacing/>
        <w:textAlignment w:val="auto"/>
        <w:outlineLvl w:val="1"/>
      </w:pPr>
      <w:r w:rsidRPr="00654066">
        <w:rPr>
          <w:rFonts w:hint="cs"/>
          <w:rtl/>
        </w:rPr>
        <w:t xml:space="preserve">קצין המתקן הארצי יטפל בבעיות משמעת של המאבטחים במתקנים אשר באחריותו. </w:t>
      </w:r>
    </w:p>
    <w:p w:rsidR="00654066" w:rsidRPr="00654066" w:rsidRDefault="00654066" w:rsidP="007148DB">
      <w:pPr>
        <w:tabs>
          <w:tab w:val="left" w:pos="1076"/>
          <w:tab w:val="left" w:pos="1150"/>
        </w:tabs>
        <w:overflowPunct/>
        <w:autoSpaceDE/>
        <w:autoSpaceDN/>
        <w:adjustRightInd/>
        <w:ind w:left="2359"/>
        <w:textAlignment w:val="auto"/>
        <w:rPr>
          <w:b/>
          <w:bCs/>
        </w:rPr>
      </w:pPr>
      <w:r w:rsidRPr="00654066">
        <w:rPr>
          <w:rFonts w:hint="cs"/>
          <w:b/>
          <w:bCs/>
          <w:rtl/>
        </w:rPr>
        <w:t>יובהר, כי תפקידו של קצין המתקן ארצי לא יחליף ולא יסיר מחובת החברה לבצע פיקוח על כל הכרוך בכך, כפי שיפורט בהמשך. פעילות הפיקוח מטעם הספק תהיה בנוסף לפיקוח אשר יבוצע על ידי הקצין מתקן ארצי.</w:t>
      </w:r>
    </w:p>
    <w:p w:rsidR="00654066" w:rsidRPr="00654066" w:rsidRDefault="00654066" w:rsidP="00160DF4">
      <w:pPr>
        <w:numPr>
          <w:ilvl w:val="2"/>
          <w:numId w:val="28"/>
        </w:numPr>
        <w:overflowPunct/>
        <w:autoSpaceDE/>
        <w:autoSpaceDN/>
        <w:adjustRightInd/>
        <w:ind w:hanging="640"/>
        <w:contextualSpacing/>
        <w:jc w:val="left"/>
        <w:textAlignment w:val="auto"/>
        <w:outlineLvl w:val="1"/>
        <w:rPr>
          <w:b/>
          <w:bCs/>
        </w:rPr>
      </w:pPr>
      <w:r w:rsidRPr="00654066">
        <w:rPr>
          <w:rFonts w:hint="cs"/>
          <w:b/>
          <w:bCs/>
          <w:rtl/>
        </w:rPr>
        <w:t xml:space="preserve">ציוד ואמצעים לקצין המתקן הארצי </w:t>
      </w:r>
    </w:p>
    <w:p w:rsidR="00654066" w:rsidRPr="00654066" w:rsidRDefault="00654066" w:rsidP="00654066">
      <w:pPr>
        <w:tabs>
          <w:tab w:val="left" w:pos="1076"/>
          <w:tab w:val="left" w:pos="1150"/>
        </w:tabs>
        <w:overflowPunct/>
        <w:autoSpaceDE/>
        <w:autoSpaceDN/>
        <w:adjustRightInd/>
        <w:ind w:left="740"/>
        <w:textAlignment w:val="auto"/>
      </w:pPr>
      <w:r w:rsidRPr="00654066">
        <w:rPr>
          <w:rFonts w:hint="cs"/>
          <w:rtl/>
        </w:rPr>
        <w:t>הספק מתחייב לספק את האמצעים</w:t>
      </w:r>
      <w:r w:rsidRPr="00654066">
        <w:t xml:space="preserve"> </w:t>
      </w:r>
      <w:r w:rsidRPr="00654066">
        <w:rPr>
          <w:rFonts w:hint="cs"/>
          <w:rtl/>
        </w:rPr>
        <w:t>הבאים:</w:t>
      </w:r>
    </w:p>
    <w:p w:rsidR="00654066" w:rsidRPr="00654066" w:rsidRDefault="00654066" w:rsidP="00160DF4">
      <w:pPr>
        <w:numPr>
          <w:ilvl w:val="3"/>
          <w:numId w:val="28"/>
        </w:numPr>
        <w:tabs>
          <w:tab w:val="left" w:pos="2359"/>
        </w:tabs>
        <w:overflowPunct/>
        <w:autoSpaceDE/>
        <w:autoSpaceDN/>
        <w:adjustRightInd/>
        <w:ind w:left="2359" w:hanging="850"/>
        <w:contextualSpacing/>
        <w:jc w:val="left"/>
        <w:textAlignment w:val="auto"/>
        <w:outlineLvl w:val="1"/>
      </w:pPr>
      <w:r w:rsidRPr="00654066">
        <w:rPr>
          <w:rFonts w:hint="cs"/>
          <w:b/>
          <w:bCs/>
          <w:u w:val="single"/>
          <w:rtl/>
        </w:rPr>
        <w:t xml:space="preserve">רכב קצין המתקן הארצי </w:t>
      </w:r>
      <w:r w:rsidRPr="00654066">
        <w:rPr>
          <w:rFonts w:hint="cs"/>
          <w:rtl/>
        </w:rPr>
        <w:t>:</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pPr>
      <w:r w:rsidRPr="00654066">
        <w:rPr>
          <w:rFonts w:hint="cs"/>
          <w:rtl/>
        </w:rPr>
        <w:t xml:space="preserve">הקבלן יספק רכב על פי המפרט של סעיף </w:t>
      </w:r>
      <w:r w:rsidR="00B1108A">
        <w:fldChar w:fldCharType="begin"/>
      </w:r>
      <w:r w:rsidR="00B1108A">
        <w:instrText xml:space="preserve"> REF _Ref387866562 \r \h  \* MERGEFORMAT </w:instrText>
      </w:r>
      <w:r w:rsidR="00B1108A">
        <w:fldChar w:fldCharType="separate"/>
      </w:r>
      <w:r w:rsidR="00C87DB8">
        <w:rPr>
          <w:cs/>
        </w:rPr>
        <w:t>‎</w:t>
      </w:r>
      <w:r w:rsidR="00C87DB8">
        <w:t>4.1.5.1.3</w:t>
      </w:r>
      <w:r w:rsidR="00B1108A">
        <w:fldChar w:fldCharType="end"/>
      </w:r>
      <w:r w:rsidR="007148DB">
        <w:rPr>
          <w:rFonts w:hint="cs"/>
          <w:rtl/>
        </w:rPr>
        <w:t xml:space="preserve"> </w:t>
      </w:r>
      <w:r w:rsidRPr="00654066">
        <w:rPr>
          <w:rFonts w:hint="cs"/>
          <w:rtl/>
        </w:rPr>
        <w:t xml:space="preserve">עבור ביצוע המשימה, כלי הרכב  הצמוד לקצין מתקן ארצי יועמד לרשותו באופן קבוע וישמש אותו למילוי כל משימות האבטחה שבניהולו בכל שעות היממה. </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rPr>
          <w:rtl/>
        </w:rPr>
      </w:pPr>
      <w:r w:rsidRPr="00654066">
        <w:rPr>
          <w:rFonts w:hint="cs"/>
          <w:rtl/>
        </w:rPr>
        <w:t>הקבלן מתחייב לשאת בכל הוצאות הרכב לרבות הוצאות שוטפות, ביטוחים, דלק, תיקונים, חניות בתפקיד, שטיפות לפי הצורך ולא פחות מאחת לשבוע, עלויות הנסיעה בכבישי אגרה וכיו"ב, ללא הגבלת קילומטרים, לרכב יתואם שירות ליסינג תפעולי שיכלול מתן אוטומטי של רכב חלופי (</w:t>
      </w:r>
      <w:r w:rsidRPr="00654066">
        <w:t>key to key</w:t>
      </w:r>
      <w:r w:rsidRPr="00654066">
        <w:rPr>
          <w:rFonts w:hint="cs"/>
          <w:rtl/>
        </w:rPr>
        <w:t xml:space="preserve"> ) בזמן שהרכב הקבוע בטיפול מכל סוג שהוא ושירותי לקיחת הרכב לטיפול מכל נק' בה יתואם מול קצין המתקן הארצי .</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rPr>
          <w:rtl/>
        </w:rPr>
      </w:pPr>
      <w:bookmarkStart w:id="120" w:name="_Ref387866562"/>
      <w:r w:rsidRPr="00654066">
        <w:rPr>
          <w:rFonts w:hint="cs"/>
          <w:rtl/>
        </w:rPr>
        <w:t>הספק יעמיד לרשות הקצין מתקן ארצי בעת תחילת העבודה ובכל עת שת</w:t>
      </w:r>
      <w:r>
        <w:rPr>
          <w:rFonts w:hint="cs"/>
          <w:rtl/>
        </w:rPr>
        <w:t>י</w:t>
      </w:r>
      <w:r w:rsidRPr="00654066">
        <w:rPr>
          <w:rFonts w:hint="cs"/>
          <w:rtl/>
        </w:rPr>
        <w:t>דרש החלפת רכב, רכב חדש (0 ק"מ) פרטי, אוטומטי, בעל 4 דלתות  נוסעים בינוני ודומיו כהגדרתו במכרז מינהל הרכב הממשלתי</w:t>
      </w:r>
      <w:r>
        <w:rPr>
          <w:rFonts w:hint="cs"/>
          <w:rtl/>
        </w:rPr>
        <w:t xml:space="preserve"> </w:t>
      </w:r>
      <w:r w:rsidRPr="00654066">
        <w:rPr>
          <w:rFonts w:hint="cs"/>
          <w:rtl/>
        </w:rPr>
        <w:t>בהתאם לדגמי הרכבים הקיימים במינהל הרכב הממשלתי ובצבעי לבן וכסף בלבד.  כלי הרכב ישמשו כרכבי יחידה ויעמדו לרשות המשרד לצורך מתן השירותים 24 שעות ביממה, 365 ימים בשנה. הרכב יעמוד בשני התנאים שלהלן במצטבר במשך כל תקופת השימוש בו:</w:t>
      </w:r>
      <w:bookmarkEnd w:id="120"/>
      <w:r w:rsidRPr="00654066">
        <w:rPr>
          <w:rFonts w:hint="cs"/>
          <w:rtl/>
        </w:rPr>
        <w:t xml:space="preserve"> </w:t>
      </w:r>
    </w:p>
    <w:p w:rsidR="00654066" w:rsidRPr="00654066" w:rsidRDefault="00654066" w:rsidP="007148DB">
      <w:pPr>
        <w:tabs>
          <w:tab w:val="left" w:pos="1076"/>
          <w:tab w:val="left" w:pos="1150"/>
        </w:tabs>
        <w:overflowPunct/>
        <w:autoSpaceDE/>
        <w:autoSpaceDN/>
        <w:adjustRightInd/>
        <w:ind w:left="2784" w:firstLine="669"/>
        <w:textAlignment w:val="auto"/>
      </w:pPr>
      <w:r w:rsidRPr="00654066">
        <w:rPr>
          <w:rFonts w:hint="cs"/>
          <w:rtl/>
        </w:rPr>
        <w:t xml:space="preserve">א. שנת הייצור של הרכב תהיה עד 3 שנים אחורנית בכל רגע נתון. </w:t>
      </w:r>
    </w:p>
    <w:p w:rsidR="00654066" w:rsidRPr="00654066" w:rsidRDefault="00654066" w:rsidP="007148DB">
      <w:pPr>
        <w:tabs>
          <w:tab w:val="left" w:pos="1076"/>
          <w:tab w:val="left" w:pos="1150"/>
        </w:tabs>
        <w:overflowPunct/>
        <w:autoSpaceDE/>
        <w:autoSpaceDN/>
        <w:adjustRightInd/>
        <w:ind w:left="2784" w:firstLine="669"/>
        <w:textAlignment w:val="auto"/>
        <w:rPr>
          <w:rtl/>
        </w:rPr>
      </w:pPr>
      <w:r w:rsidRPr="00654066">
        <w:rPr>
          <w:rFonts w:hint="cs"/>
          <w:rtl/>
        </w:rPr>
        <w:t xml:space="preserve">ב. הרכב לא יעבור את ה- 150,000 ק"מ. </w:t>
      </w:r>
    </w:p>
    <w:p w:rsidR="00654066" w:rsidRPr="00654066" w:rsidRDefault="00654066" w:rsidP="007148DB">
      <w:pPr>
        <w:tabs>
          <w:tab w:val="left" w:pos="3493"/>
        </w:tabs>
        <w:overflowPunct/>
        <w:autoSpaceDE/>
        <w:autoSpaceDN/>
        <w:adjustRightInd/>
        <w:ind w:left="3493"/>
        <w:textAlignment w:val="auto"/>
        <w:rPr>
          <w:rtl/>
        </w:rPr>
      </w:pPr>
      <w:r w:rsidRPr="00654066">
        <w:rPr>
          <w:rFonts w:hint="cs"/>
          <w:rtl/>
        </w:rPr>
        <w:t>רכב אשר במהלך השימוש בו בכל רגע נתון לא יענה לשני התנאים הנ"ל במצטבר כאמור - יוחלף.</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pPr>
      <w:r w:rsidRPr="00654066">
        <w:rPr>
          <w:rFonts w:hint="cs"/>
          <w:rtl/>
        </w:rPr>
        <w:t>הרכב יהיה צמוד לקצין מתקן ארצי למשימות הביטחון השוטפות (סיורים, ביקורות, ליווים, תיאומים, וכו')..</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pPr>
      <w:r w:rsidRPr="00654066">
        <w:rPr>
          <w:rFonts w:hint="cs"/>
          <w:rtl/>
        </w:rPr>
        <w:t>הרכב יהיה נקי משילוט או פרסום כלשהו.</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pPr>
      <w:r w:rsidRPr="00654066">
        <w:rPr>
          <w:rFonts w:hint="cs"/>
          <w:rtl/>
        </w:rPr>
        <w:t xml:space="preserve">הנסיעה ברכב תהיה ללא כל הגבלת ק"מ. </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pPr>
      <w:r w:rsidRPr="00654066">
        <w:rPr>
          <w:rFonts w:hint="cs"/>
          <w:rtl/>
        </w:rPr>
        <w:t>ברכב תותקן דיבורית קבועה (לא בלוטוס) התואמת את סוג המכשיר שיינתן ע"י החברה + דיבורית קבועה למכשיר המירס.</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pPr>
      <w:r w:rsidRPr="00654066">
        <w:rPr>
          <w:rFonts w:hint="cs"/>
          <w:rtl/>
        </w:rPr>
        <w:t>הספק יספק רכב אשר יהיה שכור או ליסינג תפעולי על ידו מחברת השכרה ולא בבעלות פרטית של אחד העובדים. בכל מקרה של טיפול או תקלה ברכב או אם מסיבה כל שהיא יושבת הרכב, יעמיד הספק רכב חלופי בפרק זמן שלא יעלה על שעתיים, (</w:t>
      </w:r>
      <w:r w:rsidRPr="00654066">
        <w:t>key to key</w:t>
      </w:r>
      <w:r w:rsidRPr="00654066">
        <w:rPr>
          <w:rFonts w:hint="cs"/>
          <w:rtl/>
        </w:rPr>
        <w:t xml:space="preserve"> ) ולמשך כל תקופת השבתת הרכב הקבוע שיעמוד בתנאים הנדרשים מרכב קבוע.</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rPr>
          <w:rtl/>
        </w:rPr>
      </w:pPr>
      <w:r w:rsidRPr="00654066">
        <w:rPr>
          <w:rFonts w:hint="cs"/>
          <w:rtl/>
        </w:rPr>
        <w:t xml:space="preserve">כל הוצאות הרכב, לרבות הרישיונות, אגרות רישוי, ביטוחים, תיקונים, דלק (דלקן / פזומט), הסדר תשלום לחניה באתר בו ישמש הרכב ורחיצת הרכב יהיו על חשבון הספק הזוכה. </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pPr>
      <w:r w:rsidRPr="00654066">
        <w:rPr>
          <w:rFonts w:hint="cs"/>
          <w:rtl/>
        </w:rPr>
        <w:t xml:space="preserve">הספק הזוכה יאפשר על חשבונו לכל כלי רכב, כאמור, נסיעה בכבישי אגרה ללא הגבלה. חניה בתשלום בעלות של עד 600 ₪ בחודש (איזיפארק, פנגו, חניה בתשלום וכו') בתפקיד. קצין המתקן הארצי יקבל מהספק החזר בגין הוצאות אלו כנגד הצגת חשבוניות/קבלות. חריגה ממכסות אלו לא תמומן על ידי המשרד. </w:t>
      </w:r>
    </w:p>
    <w:p w:rsidR="00654066" w:rsidRPr="00654066" w:rsidRDefault="00654066" w:rsidP="00160DF4">
      <w:pPr>
        <w:numPr>
          <w:ilvl w:val="4"/>
          <w:numId w:val="28"/>
        </w:numPr>
        <w:tabs>
          <w:tab w:val="left" w:pos="2359"/>
        </w:tabs>
        <w:overflowPunct/>
        <w:autoSpaceDE/>
        <w:autoSpaceDN/>
        <w:adjustRightInd/>
        <w:ind w:left="2926" w:hanging="992"/>
        <w:contextualSpacing/>
        <w:textAlignment w:val="auto"/>
        <w:outlineLvl w:val="1"/>
      </w:pPr>
      <w:r w:rsidRPr="00654066">
        <w:rPr>
          <w:rFonts w:hint="cs"/>
          <w:rtl/>
        </w:rPr>
        <w:t xml:space="preserve">כל כלי רכב הנבחר לשמש את קצין המתקן הארצי בביצוע השירותים חייב לעבור את אישור מנהל אגף הביטחון במשרד טרם מסירתו. </w:t>
      </w:r>
    </w:p>
    <w:p w:rsidR="00D433E2" w:rsidRPr="00D433E2" w:rsidRDefault="00D433E2" w:rsidP="00160DF4">
      <w:pPr>
        <w:numPr>
          <w:ilvl w:val="3"/>
          <w:numId w:val="28"/>
        </w:numPr>
        <w:tabs>
          <w:tab w:val="left" w:pos="2359"/>
        </w:tabs>
        <w:overflowPunct/>
        <w:autoSpaceDE/>
        <w:autoSpaceDN/>
        <w:adjustRightInd/>
        <w:ind w:left="2359" w:hanging="850"/>
        <w:contextualSpacing/>
        <w:jc w:val="left"/>
        <w:textAlignment w:val="auto"/>
        <w:outlineLvl w:val="1"/>
        <w:rPr>
          <w:b/>
          <w:bCs/>
          <w:u w:val="single"/>
        </w:rPr>
      </w:pPr>
      <w:r w:rsidRPr="00D433E2">
        <w:rPr>
          <w:rFonts w:hint="cs"/>
          <w:b/>
          <w:bCs/>
          <w:u w:val="single"/>
          <w:rtl/>
        </w:rPr>
        <w:t xml:space="preserve">ציוד כללי לקצין המתקן הארצי  </w:t>
      </w:r>
    </w:p>
    <w:p w:rsidR="00D433E2" w:rsidRPr="00D433E2" w:rsidRDefault="00D433E2" w:rsidP="007148DB">
      <w:pPr>
        <w:tabs>
          <w:tab w:val="left" w:pos="2359"/>
          <w:tab w:val="left" w:pos="2501"/>
        </w:tabs>
        <w:overflowPunct/>
        <w:autoSpaceDE/>
        <w:autoSpaceDN/>
        <w:adjustRightInd/>
        <w:ind w:left="2501"/>
        <w:textAlignment w:val="auto"/>
      </w:pPr>
      <w:r w:rsidRPr="00D433E2">
        <w:rPr>
          <w:rFonts w:hint="cs"/>
          <w:rtl/>
        </w:rPr>
        <w:t>הציוד המבצעי יסופק</w:t>
      </w:r>
      <w:r w:rsidRPr="00D433E2">
        <w:rPr>
          <w:rFonts w:hint="cs"/>
        </w:rPr>
        <w:t xml:space="preserve"> </w:t>
      </w:r>
      <w:r w:rsidRPr="00D433E2">
        <w:rPr>
          <w:rFonts w:hint="cs"/>
          <w:rtl/>
        </w:rPr>
        <w:t>בלעדית על ידי הקבלן  ויכלול, בין היתר, את הפריטים הבאים:</w:t>
      </w:r>
    </w:p>
    <w:p w:rsidR="00D433E2" w:rsidRPr="00D433E2" w:rsidRDefault="00D433E2" w:rsidP="00160DF4">
      <w:pPr>
        <w:numPr>
          <w:ilvl w:val="4"/>
          <w:numId w:val="28"/>
        </w:numPr>
        <w:tabs>
          <w:tab w:val="left" w:pos="2359"/>
        </w:tabs>
        <w:overflowPunct/>
        <w:autoSpaceDE/>
        <w:autoSpaceDN/>
        <w:adjustRightInd/>
        <w:ind w:left="2926" w:hanging="992"/>
        <w:contextualSpacing/>
        <w:textAlignment w:val="auto"/>
        <w:outlineLvl w:val="1"/>
      </w:pPr>
      <w:r w:rsidRPr="00D433E2">
        <w:rPr>
          <w:rFonts w:hint="cs"/>
          <w:rtl/>
        </w:rPr>
        <w:t>מכשיר טלפון מסוג מירס הכולל ווקי טוקי (בקליטה ארצית מלאה פעיל ברשת אישית, קבוצתית ופתוח לאשכולות) הכי חדיש בשוק  -פתוח לשיחות יוצאות ללא הגבלה.</w:t>
      </w:r>
    </w:p>
    <w:p w:rsidR="00D433E2" w:rsidRDefault="00D433E2" w:rsidP="00160DF4">
      <w:pPr>
        <w:numPr>
          <w:ilvl w:val="4"/>
          <w:numId w:val="28"/>
        </w:numPr>
        <w:tabs>
          <w:tab w:val="left" w:pos="2359"/>
        </w:tabs>
        <w:overflowPunct/>
        <w:autoSpaceDE/>
        <w:autoSpaceDN/>
        <w:adjustRightInd/>
        <w:ind w:left="2926" w:hanging="992"/>
        <w:contextualSpacing/>
        <w:textAlignment w:val="auto"/>
        <w:outlineLvl w:val="1"/>
      </w:pPr>
      <w:r w:rsidRPr="00D433E2">
        <w:rPr>
          <w:rtl/>
        </w:rPr>
        <w:t xml:space="preserve">מכשיר סלולארי מחב' הזוכה במכרז חשכ"ל /עובדי מדינה (שאינו מירס) </w:t>
      </w:r>
      <w:r w:rsidRPr="007148DB">
        <w:rPr>
          <w:rtl/>
        </w:rPr>
        <w:t>מסוג המתקדם בשוק</w:t>
      </w:r>
      <w:r w:rsidRPr="00D433E2">
        <w:rPr>
          <w:rtl/>
        </w:rPr>
        <w:t xml:space="preserve"> ללא הגבלת שיחות וללא הגבלת שימוש באינטרנט.</w:t>
      </w:r>
    </w:p>
    <w:p w:rsidR="00093215" w:rsidRDefault="00093215" w:rsidP="00160DF4">
      <w:pPr>
        <w:numPr>
          <w:ilvl w:val="4"/>
          <w:numId w:val="28"/>
        </w:numPr>
        <w:tabs>
          <w:tab w:val="left" w:pos="2359"/>
        </w:tabs>
        <w:overflowPunct/>
        <w:autoSpaceDE/>
        <w:autoSpaceDN/>
        <w:adjustRightInd/>
        <w:ind w:left="2926" w:hanging="992"/>
        <w:contextualSpacing/>
        <w:textAlignment w:val="auto"/>
        <w:outlineLvl w:val="1"/>
      </w:pPr>
      <w:r>
        <w:rPr>
          <w:rFonts w:hint="cs"/>
          <w:rtl/>
        </w:rPr>
        <w:t>מחשב נייד</w:t>
      </w:r>
      <w:r w:rsidR="00160DF4">
        <w:rPr>
          <w:rFonts w:hint="cs"/>
          <w:rtl/>
        </w:rPr>
        <w:t xml:space="preserve">: </w:t>
      </w:r>
      <w:r w:rsidR="00160DF4" w:rsidRPr="00241CC0">
        <w:t>ThinkPad L530</w:t>
      </w:r>
      <w:r w:rsidR="00160DF4" w:rsidRPr="00241CC0">
        <w:rPr>
          <w:rtl/>
        </w:rPr>
        <w:t>.</w:t>
      </w:r>
      <w:r w:rsidR="00160DF4" w:rsidRPr="00241CC0">
        <w:t>Intel Core i5 3rd Gen, Lenovo</w:t>
      </w:r>
      <w:r w:rsidR="009A75CC">
        <w:t xml:space="preserve">, </w:t>
      </w:r>
      <w:r w:rsidR="00241CC0">
        <w:rPr>
          <w:rFonts w:hint="cs"/>
          <w:rtl/>
        </w:rPr>
        <w:t xml:space="preserve"> </w:t>
      </w:r>
      <w:r>
        <w:rPr>
          <w:rFonts w:hint="cs"/>
          <w:rtl/>
        </w:rPr>
        <w:t>.</w:t>
      </w:r>
    </w:p>
    <w:p w:rsidR="00160DF4" w:rsidRDefault="00160DF4" w:rsidP="00160DF4">
      <w:pPr>
        <w:numPr>
          <w:ilvl w:val="5"/>
          <w:numId w:val="28"/>
        </w:numPr>
        <w:tabs>
          <w:tab w:val="left" w:pos="1800"/>
          <w:tab w:val="left" w:pos="2359"/>
          <w:tab w:val="left" w:pos="2501"/>
          <w:tab w:val="left" w:pos="2643"/>
        </w:tabs>
        <w:overflowPunct/>
        <w:autoSpaceDE/>
        <w:autoSpaceDN/>
        <w:adjustRightInd/>
        <w:contextualSpacing/>
        <w:textAlignment w:val="auto"/>
        <w:outlineLvl w:val="1"/>
        <w:rPr>
          <w:rtl/>
        </w:rPr>
      </w:pPr>
      <w:r>
        <w:rPr>
          <w:rtl/>
        </w:rPr>
        <w:t xml:space="preserve">בעל מערכת הפעלה </w:t>
      </w:r>
      <w:r>
        <w:t>windows7 pro</w:t>
      </w:r>
      <w:r>
        <w:rPr>
          <w:rtl/>
        </w:rPr>
        <w:t>.</w:t>
      </w:r>
    </w:p>
    <w:p w:rsidR="00160DF4" w:rsidRDefault="00160DF4" w:rsidP="00160DF4">
      <w:pPr>
        <w:numPr>
          <w:ilvl w:val="5"/>
          <w:numId w:val="28"/>
        </w:numPr>
        <w:tabs>
          <w:tab w:val="left" w:pos="2359"/>
          <w:tab w:val="left" w:pos="2501"/>
          <w:tab w:val="left" w:pos="2643"/>
        </w:tabs>
        <w:overflowPunct/>
        <w:autoSpaceDE/>
        <w:autoSpaceDN/>
        <w:adjustRightInd/>
        <w:contextualSpacing/>
        <w:textAlignment w:val="auto"/>
        <w:outlineLvl w:val="1"/>
        <w:rPr>
          <w:rtl/>
        </w:rPr>
      </w:pPr>
      <w:r>
        <w:rPr>
          <w:rtl/>
        </w:rPr>
        <w:t>בעל תחנת עגינה.</w:t>
      </w:r>
    </w:p>
    <w:p w:rsidR="00160DF4" w:rsidRDefault="00160DF4" w:rsidP="00160DF4">
      <w:pPr>
        <w:numPr>
          <w:ilvl w:val="5"/>
          <w:numId w:val="28"/>
        </w:numPr>
        <w:tabs>
          <w:tab w:val="left" w:pos="2359"/>
          <w:tab w:val="left" w:pos="2501"/>
          <w:tab w:val="left" w:pos="2643"/>
        </w:tabs>
        <w:overflowPunct/>
        <w:autoSpaceDE/>
        <w:autoSpaceDN/>
        <w:adjustRightInd/>
        <w:contextualSpacing/>
        <w:textAlignment w:val="auto"/>
        <w:outlineLvl w:val="1"/>
        <w:rPr>
          <w:rtl/>
        </w:rPr>
      </w:pPr>
      <w:r>
        <w:rPr>
          <w:rtl/>
        </w:rPr>
        <w:t>1- תיק נשיאה+ספק כח.</w:t>
      </w:r>
    </w:p>
    <w:p w:rsidR="00160DF4" w:rsidRDefault="00160DF4" w:rsidP="00160DF4">
      <w:pPr>
        <w:numPr>
          <w:ilvl w:val="5"/>
          <w:numId w:val="28"/>
        </w:numPr>
        <w:tabs>
          <w:tab w:val="left" w:pos="2359"/>
          <w:tab w:val="left" w:pos="2501"/>
          <w:tab w:val="left" w:pos="2643"/>
        </w:tabs>
        <w:overflowPunct/>
        <w:autoSpaceDE/>
        <w:autoSpaceDN/>
        <w:adjustRightInd/>
        <w:contextualSpacing/>
        <w:textAlignment w:val="auto"/>
        <w:outlineLvl w:val="1"/>
        <w:rPr>
          <w:rtl/>
        </w:rPr>
      </w:pPr>
      <w:r>
        <w:rPr>
          <w:rtl/>
        </w:rPr>
        <w:t xml:space="preserve">זיכרון נייד (דיסק און קי) בנפח אחסון של לפחות 16 </w:t>
      </w:r>
      <w:r>
        <w:t>GB</w:t>
      </w:r>
      <w:r>
        <w:rPr>
          <w:rtl/>
        </w:rPr>
        <w:t xml:space="preserve"> בנפרד.</w:t>
      </w:r>
    </w:p>
    <w:p w:rsidR="00D433E2" w:rsidRPr="00D433E2" w:rsidRDefault="00D433E2" w:rsidP="00160DF4">
      <w:pPr>
        <w:numPr>
          <w:ilvl w:val="4"/>
          <w:numId w:val="28"/>
        </w:numPr>
        <w:tabs>
          <w:tab w:val="left" w:pos="2359"/>
        </w:tabs>
        <w:overflowPunct/>
        <w:autoSpaceDE/>
        <w:autoSpaceDN/>
        <w:adjustRightInd/>
        <w:ind w:left="2926" w:hanging="992"/>
        <w:contextualSpacing/>
        <w:textAlignment w:val="auto"/>
        <w:outlineLvl w:val="1"/>
      </w:pPr>
      <w:r w:rsidRPr="00D433E2">
        <w:rPr>
          <w:rtl/>
        </w:rPr>
        <w:t xml:space="preserve">רישיון נשק כחוק + כלל הבדיקות עבור רישיון הנשק יעשו </w:t>
      </w:r>
      <w:r w:rsidRPr="007148DB">
        <w:rPr>
          <w:rtl/>
        </w:rPr>
        <w:t>ע"ח ספק השירות בלבד</w:t>
      </w:r>
      <w:r w:rsidRPr="00D433E2">
        <w:rPr>
          <w:rtl/>
        </w:rPr>
        <w:t xml:space="preserve"> (בדיקות רפואיות, בדיקות שנתיות, מטווחים וכל בדיקה אחרת אשר תידרש).</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5"/>
        <w:gridCol w:w="5805"/>
        <w:gridCol w:w="995"/>
      </w:tblGrid>
      <w:tr w:rsidR="00D433E2" w:rsidRPr="00D433E2" w:rsidTr="002D7541">
        <w:trPr>
          <w:trHeight w:val="271"/>
          <w:jc w:val="right"/>
        </w:trPr>
        <w:tc>
          <w:tcPr>
            <w:tcW w:w="1025" w:type="dxa"/>
            <w:tcBorders>
              <w:top w:val="single" w:sz="4" w:space="0" w:color="auto"/>
              <w:left w:val="single" w:sz="4" w:space="0" w:color="auto"/>
              <w:bottom w:val="single" w:sz="4" w:space="0" w:color="auto"/>
              <w:right w:val="single" w:sz="4" w:space="0" w:color="auto"/>
            </w:tcBorders>
            <w:shd w:val="pct10" w:color="auto" w:fill="auto"/>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tl/>
              </w:rPr>
              <w:t>מס"ד</w:t>
            </w:r>
          </w:p>
        </w:tc>
        <w:tc>
          <w:tcPr>
            <w:tcW w:w="5805" w:type="dxa"/>
            <w:tcBorders>
              <w:top w:val="single" w:sz="4" w:space="0" w:color="auto"/>
              <w:left w:val="single" w:sz="4" w:space="0" w:color="auto"/>
              <w:bottom w:val="single" w:sz="4" w:space="0" w:color="auto"/>
              <w:right w:val="single" w:sz="4" w:space="0" w:color="auto"/>
            </w:tcBorders>
            <w:shd w:val="pct10" w:color="auto" w:fill="auto"/>
            <w:hideMark/>
          </w:tcPr>
          <w:p w:rsidR="00D433E2" w:rsidRPr="00D433E2" w:rsidRDefault="00D433E2" w:rsidP="006A44BF">
            <w:pPr>
              <w:tabs>
                <w:tab w:val="left" w:pos="1076"/>
                <w:tab w:val="left" w:pos="1150"/>
              </w:tabs>
              <w:overflowPunct/>
              <w:autoSpaceDE/>
              <w:autoSpaceDN/>
              <w:adjustRightInd/>
              <w:ind w:firstLine="37"/>
              <w:jc w:val="center"/>
              <w:textAlignment w:val="auto"/>
            </w:pPr>
            <w:r w:rsidRPr="00D433E2">
              <w:rPr>
                <w:rtl/>
              </w:rPr>
              <w:t>פריט</w:t>
            </w:r>
          </w:p>
        </w:tc>
        <w:tc>
          <w:tcPr>
            <w:tcW w:w="995" w:type="dxa"/>
            <w:tcBorders>
              <w:top w:val="single" w:sz="4" w:space="0" w:color="auto"/>
              <w:left w:val="single" w:sz="4" w:space="0" w:color="auto"/>
              <w:bottom w:val="single" w:sz="4" w:space="0" w:color="auto"/>
              <w:right w:val="single" w:sz="4" w:space="0" w:color="auto"/>
            </w:tcBorders>
            <w:shd w:val="pct10" w:color="auto" w:fill="auto"/>
            <w:hideMark/>
          </w:tcPr>
          <w:p w:rsidR="00D433E2" w:rsidRPr="00D433E2" w:rsidRDefault="00D433E2" w:rsidP="006A44BF">
            <w:pPr>
              <w:tabs>
                <w:tab w:val="left" w:pos="1076"/>
                <w:tab w:val="left" w:pos="1150"/>
              </w:tabs>
              <w:overflowPunct/>
              <w:autoSpaceDE/>
              <w:autoSpaceDN/>
              <w:adjustRightInd/>
              <w:ind w:firstLine="37"/>
              <w:jc w:val="center"/>
              <w:textAlignment w:val="auto"/>
            </w:pPr>
            <w:r w:rsidRPr="00D433E2">
              <w:rPr>
                <w:rtl/>
              </w:rPr>
              <w:t xml:space="preserve">כמות </w:t>
            </w:r>
          </w:p>
        </w:tc>
      </w:tr>
      <w:tr w:rsidR="00D433E2" w:rsidRPr="00D433E2" w:rsidTr="002D7541">
        <w:trPr>
          <w:trHeight w:val="527"/>
          <w:jc w:val="right"/>
        </w:trPr>
        <w:tc>
          <w:tcPr>
            <w:tcW w:w="1025" w:type="dxa"/>
            <w:tcBorders>
              <w:top w:val="single" w:sz="4" w:space="0" w:color="auto"/>
              <w:left w:val="single" w:sz="4" w:space="0" w:color="auto"/>
              <w:bottom w:val="single" w:sz="4" w:space="0" w:color="auto"/>
              <w:right w:val="single" w:sz="4" w:space="0" w:color="auto"/>
            </w:tcBorders>
            <w:vAlign w:val="center"/>
          </w:tcPr>
          <w:p w:rsidR="00D433E2" w:rsidRPr="00D433E2" w:rsidRDefault="006A44BF" w:rsidP="006A44BF">
            <w:pPr>
              <w:tabs>
                <w:tab w:val="num" w:pos="720"/>
                <w:tab w:val="left" w:pos="1076"/>
                <w:tab w:val="left" w:pos="1150"/>
              </w:tabs>
              <w:overflowPunct/>
              <w:autoSpaceDE/>
              <w:autoSpaceDN/>
              <w:adjustRightInd/>
              <w:ind w:firstLine="37"/>
              <w:jc w:val="center"/>
              <w:textAlignment w:val="auto"/>
            </w:pPr>
            <w:r>
              <w:rPr>
                <w:rFonts w:hint="cs"/>
                <w:rtl/>
              </w:rPr>
              <w:t>1</w:t>
            </w:r>
          </w:p>
        </w:tc>
        <w:tc>
          <w:tcPr>
            <w:tcW w:w="5805" w:type="dxa"/>
            <w:tcBorders>
              <w:top w:val="single" w:sz="4" w:space="0" w:color="auto"/>
              <w:left w:val="single" w:sz="4" w:space="0" w:color="auto"/>
              <w:bottom w:val="single" w:sz="4" w:space="0" w:color="auto"/>
              <w:right w:val="single" w:sz="4" w:space="0" w:color="auto"/>
            </w:tcBorders>
            <w:vAlign w:val="center"/>
          </w:tcPr>
          <w:p w:rsidR="00D433E2" w:rsidRPr="00D433E2" w:rsidRDefault="00D433E2" w:rsidP="006A44BF">
            <w:pPr>
              <w:tabs>
                <w:tab w:val="left" w:pos="0"/>
              </w:tabs>
              <w:overflowPunct/>
              <w:autoSpaceDE/>
              <w:autoSpaceDN/>
              <w:adjustRightInd/>
              <w:ind w:firstLine="37"/>
              <w:jc w:val="center"/>
              <w:textAlignment w:val="auto"/>
              <w:rPr>
                <w:rtl/>
              </w:rPr>
            </w:pPr>
            <w:r w:rsidRPr="00D433E2">
              <w:rPr>
                <w:rFonts w:hint="cs"/>
                <w:rtl/>
              </w:rPr>
              <w:t xml:space="preserve">אקדח גלוק </w:t>
            </w:r>
            <w:r w:rsidRPr="00D433E2">
              <w:t>C</w:t>
            </w:r>
            <w:r w:rsidRPr="00D433E2">
              <w:rPr>
                <w:rFonts w:hint="cs"/>
                <w:rtl/>
              </w:rPr>
              <w:t xml:space="preserve"> 19 דגם משרד בטחון כ"ד</w:t>
            </w:r>
          </w:p>
          <w:p w:rsidR="00D433E2" w:rsidRPr="00D433E2" w:rsidRDefault="00D433E2" w:rsidP="006A44BF">
            <w:pPr>
              <w:tabs>
                <w:tab w:val="left" w:pos="1076"/>
                <w:tab w:val="left" w:pos="1150"/>
              </w:tabs>
              <w:overflowPunct/>
              <w:autoSpaceDE/>
              <w:autoSpaceDN/>
              <w:adjustRightInd/>
              <w:ind w:firstLine="37"/>
              <w:jc w:val="center"/>
              <w:textAlignment w:val="auto"/>
              <w:rPr>
                <w:rtl/>
              </w:rPr>
            </w:pPr>
          </w:p>
        </w:tc>
        <w:tc>
          <w:tcPr>
            <w:tcW w:w="99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1</w:t>
            </w:r>
          </w:p>
        </w:tc>
      </w:tr>
      <w:tr w:rsidR="00D433E2" w:rsidRPr="00D433E2" w:rsidTr="002D7541">
        <w:trPr>
          <w:trHeight w:val="466"/>
          <w:jc w:val="right"/>
        </w:trPr>
        <w:tc>
          <w:tcPr>
            <w:tcW w:w="1025" w:type="dxa"/>
            <w:tcBorders>
              <w:top w:val="single" w:sz="4" w:space="0" w:color="auto"/>
              <w:left w:val="single" w:sz="4" w:space="0" w:color="auto"/>
              <w:bottom w:val="single" w:sz="4" w:space="0" w:color="auto"/>
              <w:right w:val="single" w:sz="4" w:space="0" w:color="auto"/>
            </w:tcBorders>
            <w:vAlign w:val="center"/>
          </w:tcPr>
          <w:p w:rsidR="00D433E2" w:rsidRPr="00D433E2" w:rsidRDefault="006A44BF" w:rsidP="006A44BF">
            <w:pPr>
              <w:tabs>
                <w:tab w:val="num" w:pos="720"/>
                <w:tab w:val="left" w:pos="1076"/>
                <w:tab w:val="left" w:pos="1150"/>
              </w:tabs>
              <w:overflowPunct/>
              <w:autoSpaceDE/>
              <w:autoSpaceDN/>
              <w:adjustRightInd/>
              <w:ind w:firstLine="37"/>
              <w:jc w:val="center"/>
              <w:textAlignment w:val="auto"/>
              <w:rPr>
                <w:rtl/>
              </w:rPr>
            </w:pPr>
            <w:r>
              <w:rPr>
                <w:rFonts w:hint="cs"/>
                <w:rtl/>
              </w:rPr>
              <w:t>2</w:t>
            </w:r>
          </w:p>
        </w:tc>
        <w:tc>
          <w:tcPr>
            <w:tcW w:w="580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מחסניות-אחת בעלת 15 כדורים ושניים נוספים של 17 כדורים.</w:t>
            </w:r>
          </w:p>
        </w:tc>
        <w:tc>
          <w:tcPr>
            <w:tcW w:w="99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3</w:t>
            </w:r>
          </w:p>
        </w:tc>
      </w:tr>
      <w:tr w:rsidR="00D433E2" w:rsidRPr="00D433E2" w:rsidTr="002D7541">
        <w:trPr>
          <w:trHeight w:val="286"/>
          <w:jc w:val="right"/>
        </w:trPr>
        <w:tc>
          <w:tcPr>
            <w:tcW w:w="1025" w:type="dxa"/>
            <w:tcBorders>
              <w:top w:val="single" w:sz="4" w:space="0" w:color="auto"/>
              <w:left w:val="single" w:sz="4" w:space="0" w:color="auto"/>
              <w:bottom w:val="single" w:sz="4" w:space="0" w:color="auto"/>
              <w:right w:val="single" w:sz="4" w:space="0" w:color="auto"/>
            </w:tcBorders>
            <w:vAlign w:val="center"/>
          </w:tcPr>
          <w:p w:rsidR="00D433E2" w:rsidRPr="00D433E2" w:rsidRDefault="006A44BF" w:rsidP="006A44BF">
            <w:pPr>
              <w:tabs>
                <w:tab w:val="num" w:pos="720"/>
                <w:tab w:val="left" w:pos="1076"/>
                <w:tab w:val="left" w:pos="1150"/>
              </w:tabs>
              <w:overflowPunct/>
              <w:autoSpaceDE/>
              <w:autoSpaceDN/>
              <w:adjustRightInd/>
              <w:ind w:firstLine="37"/>
              <w:jc w:val="center"/>
              <w:textAlignment w:val="auto"/>
              <w:rPr>
                <w:rtl/>
              </w:rPr>
            </w:pPr>
            <w:r>
              <w:rPr>
                <w:rFonts w:hint="cs"/>
                <w:rtl/>
              </w:rPr>
              <w:t>3</w:t>
            </w:r>
          </w:p>
        </w:tc>
        <w:tc>
          <w:tcPr>
            <w:tcW w:w="580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פונדה חיצונית לשתי מחסניות.</w:t>
            </w:r>
          </w:p>
        </w:tc>
        <w:tc>
          <w:tcPr>
            <w:tcW w:w="99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1</w:t>
            </w:r>
          </w:p>
        </w:tc>
      </w:tr>
      <w:tr w:rsidR="00D433E2" w:rsidRPr="00D433E2" w:rsidTr="002D7541">
        <w:trPr>
          <w:trHeight w:val="286"/>
          <w:jc w:val="right"/>
        </w:trPr>
        <w:tc>
          <w:tcPr>
            <w:tcW w:w="1025" w:type="dxa"/>
            <w:tcBorders>
              <w:top w:val="single" w:sz="4" w:space="0" w:color="auto"/>
              <w:left w:val="single" w:sz="4" w:space="0" w:color="auto"/>
              <w:bottom w:val="single" w:sz="4" w:space="0" w:color="auto"/>
              <w:right w:val="single" w:sz="4" w:space="0" w:color="auto"/>
            </w:tcBorders>
            <w:vAlign w:val="center"/>
          </w:tcPr>
          <w:p w:rsidR="00D433E2" w:rsidRPr="00D433E2" w:rsidRDefault="006A44BF" w:rsidP="006A44BF">
            <w:pPr>
              <w:tabs>
                <w:tab w:val="num" w:pos="720"/>
                <w:tab w:val="left" w:pos="1076"/>
                <w:tab w:val="left" w:pos="1150"/>
              </w:tabs>
              <w:overflowPunct/>
              <w:autoSpaceDE/>
              <w:autoSpaceDN/>
              <w:adjustRightInd/>
              <w:ind w:firstLine="37"/>
              <w:jc w:val="center"/>
              <w:textAlignment w:val="auto"/>
              <w:rPr>
                <w:rtl/>
              </w:rPr>
            </w:pPr>
            <w:r>
              <w:rPr>
                <w:rFonts w:hint="cs"/>
                <w:rtl/>
              </w:rPr>
              <w:t>4</w:t>
            </w:r>
          </w:p>
        </w:tc>
        <w:tc>
          <w:tcPr>
            <w:tcW w:w="580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נרתיק חיצוני קשיח לאקדח.</w:t>
            </w:r>
          </w:p>
        </w:tc>
        <w:tc>
          <w:tcPr>
            <w:tcW w:w="99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1</w:t>
            </w:r>
          </w:p>
        </w:tc>
      </w:tr>
      <w:tr w:rsidR="00D433E2" w:rsidRPr="00D433E2" w:rsidTr="002D7541">
        <w:trPr>
          <w:trHeight w:val="271"/>
          <w:jc w:val="right"/>
        </w:trPr>
        <w:tc>
          <w:tcPr>
            <w:tcW w:w="1025" w:type="dxa"/>
            <w:tcBorders>
              <w:top w:val="single" w:sz="4" w:space="0" w:color="auto"/>
              <w:left w:val="single" w:sz="4" w:space="0" w:color="auto"/>
              <w:bottom w:val="single" w:sz="4" w:space="0" w:color="auto"/>
              <w:right w:val="single" w:sz="4" w:space="0" w:color="auto"/>
            </w:tcBorders>
            <w:vAlign w:val="center"/>
          </w:tcPr>
          <w:p w:rsidR="00D433E2" w:rsidRPr="00D433E2" w:rsidRDefault="006A44BF" w:rsidP="006A44BF">
            <w:pPr>
              <w:tabs>
                <w:tab w:val="num" w:pos="720"/>
                <w:tab w:val="left" w:pos="1076"/>
                <w:tab w:val="left" w:pos="1150"/>
              </w:tabs>
              <w:overflowPunct/>
              <w:autoSpaceDE/>
              <w:autoSpaceDN/>
              <w:adjustRightInd/>
              <w:ind w:firstLine="37"/>
              <w:jc w:val="center"/>
              <w:textAlignment w:val="auto"/>
              <w:rPr>
                <w:rtl/>
              </w:rPr>
            </w:pPr>
            <w:r>
              <w:rPr>
                <w:rFonts w:hint="cs"/>
                <w:rtl/>
              </w:rPr>
              <w:t>5</w:t>
            </w:r>
          </w:p>
        </w:tc>
        <w:tc>
          <w:tcPr>
            <w:tcW w:w="580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כובע זיהוי משטרה.</w:t>
            </w:r>
          </w:p>
        </w:tc>
        <w:tc>
          <w:tcPr>
            <w:tcW w:w="99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1</w:t>
            </w:r>
          </w:p>
        </w:tc>
      </w:tr>
      <w:tr w:rsidR="00D433E2" w:rsidRPr="00D433E2" w:rsidTr="002D7541">
        <w:trPr>
          <w:trHeight w:val="481"/>
          <w:jc w:val="right"/>
        </w:trPr>
        <w:tc>
          <w:tcPr>
            <w:tcW w:w="1025" w:type="dxa"/>
            <w:tcBorders>
              <w:top w:val="single" w:sz="4" w:space="0" w:color="auto"/>
              <w:left w:val="single" w:sz="4" w:space="0" w:color="auto"/>
              <w:bottom w:val="single" w:sz="4" w:space="0" w:color="auto"/>
              <w:right w:val="single" w:sz="4" w:space="0" w:color="auto"/>
            </w:tcBorders>
            <w:vAlign w:val="center"/>
          </w:tcPr>
          <w:p w:rsidR="00D433E2" w:rsidRPr="00D433E2" w:rsidRDefault="006A44BF" w:rsidP="006A44BF">
            <w:pPr>
              <w:tabs>
                <w:tab w:val="num" w:pos="720"/>
                <w:tab w:val="left" w:pos="1076"/>
                <w:tab w:val="left" w:pos="1150"/>
              </w:tabs>
              <w:overflowPunct/>
              <w:autoSpaceDE/>
              <w:autoSpaceDN/>
              <w:adjustRightInd/>
              <w:ind w:firstLine="37"/>
              <w:jc w:val="center"/>
              <w:textAlignment w:val="auto"/>
              <w:rPr>
                <w:rtl/>
              </w:rPr>
            </w:pPr>
            <w:r>
              <w:rPr>
                <w:rFonts w:hint="cs"/>
                <w:rtl/>
              </w:rPr>
              <w:t>6</w:t>
            </w:r>
          </w:p>
        </w:tc>
        <w:tc>
          <w:tcPr>
            <w:tcW w:w="580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פנס זעיר מסוג מגלייט על סוללות ליטיום + נרתיק+  סוללות מתאימות בכמות הנדרשת.</w:t>
            </w:r>
          </w:p>
        </w:tc>
        <w:tc>
          <w:tcPr>
            <w:tcW w:w="99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rPr>
                <w:rtl/>
              </w:rPr>
            </w:pPr>
            <w:r w:rsidRPr="00D433E2">
              <w:rPr>
                <w:rFonts w:hint="cs"/>
                <w:rtl/>
              </w:rPr>
              <w:t>1</w:t>
            </w:r>
          </w:p>
        </w:tc>
      </w:tr>
      <w:tr w:rsidR="00D433E2" w:rsidRPr="00D433E2" w:rsidTr="002D7541">
        <w:trPr>
          <w:trHeight w:val="511"/>
          <w:jc w:val="right"/>
        </w:trPr>
        <w:tc>
          <w:tcPr>
            <w:tcW w:w="1025" w:type="dxa"/>
            <w:tcBorders>
              <w:top w:val="single" w:sz="4" w:space="0" w:color="auto"/>
              <w:left w:val="single" w:sz="4" w:space="0" w:color="auto"/>
              <w:bottom w:val="single" w:sz="4" w:space="0" w:color="auto"/>
              <w:right w:val="single" w:sz="4" w:space="0" w:color="auto"/>
            </w:tcBorders>
            <w:vAlign w:val="center"/>
          </w:tcPr>
          <w:p w:rsidR="00D433E2" w:rsidRPr="00D433E2" w:rsidRDefault="006A44BF" w:rsidP="006A44BF">
            <w:pPr>
              <w:tabs>
                <w:tab w:val="num" w:pos="720"/>
                <w:tab w:val="left" w:pos="1076"/>
                <w:tab w:val="left" w:pos="1150"/>
              </w:tabs>
              <w:overflowPunct/>
              <w:autoSpaceDE/>
              <w:autoSpaceDN/>
              <w:adjustRightInd/>
              <w:ind w:firstLine="37"/>
              <w:jc w:val="center"/>
              <w:textAlignment w:val="auto"/>
              <w:rPr>
                <w:rtl/>
              </w:rPr>
            </w:pPr>
            <w:r>
              <w:rPr>
                <w:rFonts w:hint="cs"/>
                <w:rtl/>
              </w:rPr>
              <w:t>7</w:t>
            </w:r>
          </w:p>
        </w:tc>
        <w:tc>
          <w:tcPr>
            <w:tcW w:w="580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pPr>
            <w:r w:rsidRPr="00D433E2">
              <w:rPr>
                <w:rFonts w:hint="cs"/>
                <w:rtl/>
              </w:rPr>
              <w:t>מכשיר זימונית בכיסוי כלל ארצי (ביפר) + אספקת סוללות (ע"פ הצורך)</w:t>
            </w:r>
          </w:p>
        </w:tc>
        <w:tc>
          <w:tcPr>
            <w:tcW w:w="995" w:type="dxa"/>
            <w:tcBorders>
              <w:top w:val="single" w:sz="4" w:space="0" w:color="auto"/>
              <w:left w:val="single" w:sz="4" w:space="0" w:color="auto"/>
              <w:bottom w:val="single" w:sz="4" w:space="0" w:color="auto"/>
              <w:right w:val="single" w:sz="4" w:space="0" w:color="auto"/>
            </w:tcBorders>
            <w:vAlign w:val="center"/>
          </w:tcPr>
          <w:p w:rsidR="00D433E2" w:rsidRPr="00D433E2" w:rsidRDefault="00D433E2" w:rsidP="006A44BF">
            <w:pPr>
              <w:tabs>
                <w:tab w:val="left" w:pos="1076"/>
                <w:tab w:val="left" w:pos="1150"/>
              </w:tabs>
              <w:overflowPunct/>
              <w:autoSpaceDE/>
              <w:autoSpaceDN/>
              <w:adjustRightInd/>
              <w:ind w:firstLine="37"/>
              <w:jc w:val="center"/>
              <w:textAlignment w:val="auto"/>
            </w:pPr>
            <w:r w:rsidRPr="00D433E2">
              <w:rPr>
                <w:rFonts w:hint="cs"/>
                <w:rtl/>
              </w:rPr>
              <w:t>1</w:t>
            </w:r>
          </w:p>
          <w:p w:rsidR="00D433E2" w:rsidRPr="00D433E2" w:rsidRDefault="00D433E2" w:rsidP="006A44BF">
            <w:pPr>
              <w:tabs>
                <w:tab w:val="left" w:pos="1076"/>
                <w:tab w:val="left" w:pos="1150"/>
              </w:tabs>
              <w:overflowPunct/>
              <w:autoSpaceDE/>
              <w:autoSpaceDN/>
              <w:adjustRightInd/>
              <w:ind w:firstLine="37"/>
              <w:jc w:val="center"/>
              <w:textAlignment w:val="auto"/>
              <w:rPr>
                <w:rtl/>
              </w:rPr>
            </w:pPr>
          </w:p>
        </w:tc>
      </w:tr>
      <w:tr w:rsidR="00D433E2" w:rsidRPr="00D433E2" w:rsidTr="002D7541">
        <w:trPr>
          <w:trHeight w:val="511"/>
          <w:jc w:val="right"/>
        </w:trPr>
        <w:tc>
          <w:tcPr>
            <w:tcW w:w="1025" w:type="dxa"/>
            <w:tcBorders>
              <w:top w:val="single" w:sz="4" w:space="0" w:color="auto"/>
              <w:left w:val="single" w:sz="4" w:space="0" w:color="auto"/>
              <w:bottom w:val="single" w:sz="4" w:space="0" w:color="auto"/>
              <w:right w:val="single" w:sz="4" w:space="0" w:color="auto"/>
            </w:tcBorders>
            <w:vAlign w:val="center"/>
          </w:tcPr>
          <w:p w:rsidR="00D433E2" w:rsidRPr="00D433E2" w:rsidRDefault="006A44BF" w:rsidP="006A44BF">
            <w:pPr>
              <w:tabs>
                <w:tab w:val="num" w:pos="720"/>
                <w:tab w:val="left" w:pos="1076"/>
                <w:tab w:val="left" w:pos="1150"/>
              </w:tabs>
              <w:overflowPunct/>
              <w:autoSpaceDE/>
              <w:autoSpaceDN/>
              <w:adjustRightInd/>
              <w:ind w:firstLine="37"/>
              <w:jc w:val="center"/>
              <w:textAlignment w:val="auto"/>
            </w:pPr>
            <w:r>
              <w:rPr>
                <w:rFonts w:hint="cs"/>
                <w:rtl/>
              </w:rPr>
              <w:t>8</w:t>
            </w:r>
          </w:p>
        </w:tc>
        <w:tc>
          <w:tcPr>
            <w:tcW w:w="5805" w:type="dxa"/>
            <w:tcBorders>
              <w:top w:val="single" w:sz="4" w:space="0" w:color="auto"/>
              <w:left w:val="single" w:sz="4" w:space="0" w:color="auto"/>
              <w:bottom w:val="single" w:sz="4" w:space="0" w:color="auto"/>
              <w:right w:val="single" w:sz="4" w:space="0" w:color="auto"/>
            </w:tcBorders>
            <w:vAlign w:val="center"/>
            <w:hideMark/>
          </w:tcPr>
          <w:p w:rsidR="00D433E2" w:rsidRPr="00D433E2" w:rsidRDefault="00D433E2" w:rsidP="006A44BF">
            <w:pPr>
              <w:tabs>
                <w:tab w:val="left" w:pos="1076"/>
                <w:tab w:val="left" w:pos="1150"/>
              </w:tabs>
              <w:overflowPunct/>
              <w:autoSpaceDE/>
              <w:autoSpaceDN/>
              <w:adjustRightInd/>
              <w:ind w:firstLine="37"/>
              <w:jc w:val="center"/>
              <w:textAlignment w:val="auto"/>
            </w:pPr>
            <w:r w:rsidRPr="00D433E2">
              <w:rPr>
                <w:rFonts w:hint="cs"/>
                <w:rtl/>
              </w:rPr>
              <w:t>מערכת אוזנייה לקשר (ויציקת אוזניה). מותאם לסוג הקשר של המציע.</w:t>
            </w:r>
          </w:p>
        </w:tc>
        <w:tc>
          <w:tcPr>
            <w:tcW w:w="995" w:type="dxa"/>
            <w:tcBorders>
              <w:top w:val="single" w:sz="4" w:space="0" w:color="auto"/>
              <w:left w:val="single" w:sz="4" w:space="0" w:color="auto"/>
              <w:bottom w:val="single" w:sz="4" w:space="0" w:color="auto"/>
              <w:right w:val="single" w:sz="4" w:space="0" w:color="auto"/>
            </w:tcBorders>
            <w:vAlign w:val="center"/>
          </w:tcPr>
          <w:p w:rsidR="00D433E2" w:rsidRPr="00D433E2" w:rsidRDefault="00D433E2" w:rsidP="006A44BF">
            <w:pPr>
              <w:tabs>
                <w:tab w:val="left" w:pos="1076"/>
                <w:tab w:val="left" w:pos="1150"/>
              </w:tabs>
              <w:overflowPunct/>
              <w:autoSpaceDE/>
              <w:autoSpaceDN/>
              <w:adjustRightInd/>
              <w:ind w:firstLine="37"/>
              <w:jc w:val="center"/>
              <w:textAlignment w:val="auto"/>
            </w:pPr>
            <w:r w:rsidRPr="00D433E2">
              <w:rPr>
                <w:rFonts w:hint="cs"/>
                <w:rtl/>
              </w:rPr>
              <w:t>2</w:t>
            </w:r>
          </w:p>
          <w:p w:rsidR="00D433E2" w:rsidRPr="00D433E2" w:rsidRDefault="00D433E2" w:rsidP="006A44BF">
            <w:pPr>
              <w:tabs>
                <w:tab w:val="left" w:pos="1076"/>
                <w:tab w:val="left" w:pos="1150"/>
              </w:tabs>
              <w:overflowPunct/>
              <w:autoSpaceDE/>
              <w:autoSpaceDN/>
              <w:adjustRightInd/>
              <w:ind w:firstLine="37"/>
              <w:jc w:val="center"/>
              <w:textAlignment w:val="auto"/>
              <w:rPr>
                <w:rtl/>
              </w:rPr>
            </w:pPr>
          </w:p>
        </w:tc>
      </w:tr>
    </w:tbl>
    <w:p w:rsidR="006A44BF" w:rsidRPr="00D433E2" w:rsidRDefault="00D433E2" w:rsidP="00D433E2">
      <w:pPr>
        <w:tabs>
          <w:tab w:val="left" w:pos="1076"/>
          <w:tab w:val="left" w:pos="1150"/>
        </w:tabs>
        <w:overflowPunct/>
        <w:autoSpaceDE/>
        <w:autoSpaceDN/>
        <w:adjustRightInd/>
        <w:ind w:left="740"/>
        <w:textAlignment w:val="auto"/>
        <w:rPr>
          <w:rtl/>
        </w:rPr>
      </w:pPr>
      <w:r w:rsidRPr="00D433E2">
        <w:rPr>
          <w:rFonts w:hint="cs"/>
          <w:rtl/>
        </w:rPr>
        <w:tab/>
      </w:r>
    </w:p>
    <w:p w:rsidR="00D433E2" w:rsidRPr="00D433E2" w:rsidRDefault="00D433E2" w:rsidP="007148DB">
      <w:pPr>
        <w:tabs>
          <w:tab w:val="left" w:pos="1076"/>
          <w:tab w:val="left" w:pos="1150"/>
        </w:tabs>
        <w:overflowPunct/>
        <w:autoSpaceDE/>
        <w:autoSpaceDN/>
        <w:adjustRightInd/>
        <w:ind w:left="942"/>
        <w:textAlignment w:val="auto"/>
        <w:rPr>
          <w:b/>
          <w:bCs/>
          <w:u w:val="single"/>
          <w:rtl/>
        </w:rPr>
      </w:pPr>
      <w:r w:rsidRPr="00D433E2">
        <w:rPr>
          <w:rFonts w:hint="cs"/>
          <w:rtl/>
        </w:rPr>
        <w:t xml:space="preserve">כל ציוד אחר אשר יידרש בהמשך לשם ביצוע תפקידו של קצין מתקן ארצי. </w:t>
      </w:r>
      <w:r w:rsidRPr="00D433E2">
        <w:rPr>
          <w:rFonts w:hint="cs"/>
          <w:b/>
          <w:bCs/>
          <w:u w:val="single"/>
          <w:rtl/>
        </w:rPr>
        <w:t>כלל הציוד מחויב באישור מנהל אגף הביטחון במשרד טרם אספקתו.</w:t>
      </w:r>
    </w:p>
    <w:p w:rsidR="006A44BF" w:rsidRPr="006A44BF" w:rsidRDefault="006A44BF" w:rsidP="00160DF4">
      <w:pPr>
        <w:numPr>
          <w:ilvl w:val="2"/>
          <w:numId w:val="28"/>
        </w:numPr>
        <w:overflowPunct/>
        <w:autoSpaceDE/>
        <w:autoSpaceDN/>
        <w:adjustRightInd/>
        <w:contextualSpacing/>
        <w:jc w:val="left"/>
        <w:textAlignment w:val="auto"/>
        <w:outlineLvl w:val="1"/>
        <w:rPr>
          <w:b/>
          <w:bCs/>
        </w:rPr>
      </w:pPr>
      <w:r w:rsidRPr="006A44BF">
        <w:rPr>
          <w:rFonts w:hint="cs"/>
          <w:b/>
          <w:bCs/>
          <w:rtl/>
        </w:rPr>
        <w:t xml:space="preserve">תנאי עבודת קצין המתקן הארצי  </w:t>
      </w:r>
    </w:p>
    <w:p w:rsidR="006A44BF" w:rsidRPr="006A44BF" w:rsidRDefault="006A44BF" w:rsidP="00160DF4">
      <w:pPr>
        <w:numPr>
          <w:ilvl w:val="3"/>
          <w:numId w:val="28"/>
        </w:numPr>
        <w:tabs>
          <w:tab w:val="left" w:pos="2359"/>
        </w:tabs>
        <w:overflowPunct/>
        <w:autoSpaceDE/>
        <w:autoSpaceDN/>
        <w:adjustRightInd/>
        <w:ind w:left="2359" w:hanging="850"/>
        <w:contextualSpacing/>
        <w:jc w:val="left"/>
        <w:textAlignment w:val="auto"/>
        <w:outlineLvl w:val="1"/>
        <w:rPr>
          <w:rtl/>
        </w:rPr>
      </w:pPr>
      <w:r w:rsidRPr="006A44BF">
        <w:rPr>
          <w:rFonts w:hint="cs"/>
          <w:rtl/>
        </w:rPr>
        <w:t>קצין המתקן הארצי יעבוד במשרה גלובלית, מנהל אגף הביטחון יקבע תכנית שבועית/חודשית/שנתית שתרכז בתוכה את כל המטלות של קצין המתקן הארצי.</w:t>
      </w:r>
    </w:p>
    <w:p w:rsidR="003563C3" w:rsidRPr="003563C3" w:rsidRDefault="006A44BF" w:rsidP="00160DF4">
      <w:pPr>
        <w:numPr>
          <w:ilvl w:val="3"/>
          <w:numId w:val="28"/>
        </w:numPr>
        <w:tabs>
          <w:tab w:val="left" w:pos="2359"/>
        </w:tabs>
        <w:overflowPunct/>
        <w:autoSpaceDE/>
        <w:autoSpaceDN/>
        <w:adjustRightInd/>
        <w:ind w:left="2359" w:hanging="850"/>
        <w:contextualSpacing/>
        <w:jc w:val="left"/>
        <w:textAlignment w:val="auto"/>
        <w:outlineLvl w:val="1"/>
        <w:rPr>
          <w:rtl/>
        </w:rPr>
      </w:pPr>
      <w:r>
        <w:rPr>
          <w:rFonts w:hint="cs"/>
          <w:rtl/>
        </w:rPr>
        <w:t>ש</w:t>
      </w:r>
      <w:r w:rsidRPr="006A44BF">
        <w:rPr>
          <w:rFonts w:hint="cs"/>
          <w:rtl/>
        </w:rPr>
        <w:t>עות עבודת קצין המתקן הארצי נתונות לשינוי בהתאם לצרכי תפקידו והוא יתוגמל ע"י תוספת 9% לשכרו.</w:t>
      </w:r>
    </w:p>
    <w:p w:rsidR="003563C3" w:rsidRPr="003563C3" w:rsidRDefault="003563C3" w:rsidP="00160DF4">
      <w:pPr>
        <w:numPr>
          <w:ilvl w:val="1"/>
          <w:numId w:val="28"/>
        </w:numPr>
        <w:overflowPunct/>
        <w:autoSpaceDE/>
        <w:autoSpaceDN/>
        <w:adjustRightInd/>
        <w:ind w:hanging="613"/>
        <w:contextualSpacing/>
        <w:jc w:val="left"/>
        <w:textAlignment w:val="auto"/>
        <w:outlineLvl w:val="1"/>
        <w:rPr>
          <w:b/>
          <w:bCs/>
          <w:u w:val="single"/>
          <w:rtl/>
        </w:rPr>
      </w:pPr>
      <w:r w:rsidRPr="003563C3">
        <w:rPr>
          <w:rFonts w:hint="cs"/>
          <w:b/>
          <w:bCs/>
          <w:u w:val="single"/>
          <w:rtl/>
        </w:rPr>
        <w:t>מאבטחים</w:t>
      </w:r>
    </w:p>
    <w:p w:rsidR="003563C3" w:rsidRPr="00EE174B" w:rsidRDefault="003563C3" w:rsidP="00EE174B">
      <w:pPr>
        <w:overflowPunct/>
        <w:autoSpaceDE/>
        <w:autoSpaceDN/>
        <w:adjustRightInd/>
        <w:ind w:left="740"/>
        <w:contextualSpacing/>
        <w:textAlignment w:val="auto"/>
        <w:outlineLvl w:val="1"/>
        <w:rPr>
          <w:rtl/>
        </w:rPr>
      </w:pPr>
      <w:r w:rsidRPr="003563C3">
        <w:rPr>
          <w:rFonts w:hint="cs"/>
          <w:rtl/>
        </w:rPr>
        <w:t xml:space="preserve">ככלל, המציע יעמיד בכל המתקנים צוותי מאבטחי קבועים וימנע מחילופי מאבטחים בין המתקנים השונים (מתגברים חיצוניים) שינויי עמדות יהיו באישור מנהל אגף הביטחון במשרד. </w:t>
      </w:r>
      <w:r w:rsidRPr="00EE174B">
        <w:rPr>
          <w:rFonts w:hint="cs"/>
          <w:rtl/>
        </w:rPr>
        <w:t xml:space="preserve">פרוט שעות העבודה החודשיות הנדרשות בכל מתקן מופיע </w:t>
      </w:r>
      <w:r w:rsidR="00EE174B" w:rsidRPr="00EE174B">
        <w:rPr>
          <w:rFonts w:hint="cs"/>
          <w:rtl/>
        </w:rPr>
        <w:t xml:space="preserve">בסעיף </w:t>
      </w:r>
      <w:r w:rsidR="00B1108A">
        <w:fldChar w:fldCharType="begin"/>
      </w:r>
      <w:r w:rsidR="00B1108A">
        <w:instrText xml:space="preserve"> REF _Ref387268951 \n \h  \* MERGEFORMAT </w:instrText>
      </w:r>
      <w:r w:rsidR="00B1108A">
        <w:fldChar w:fldCharType="separate"/>
      </w:r>
      <w:r w:rsidR="00C87DB8">
        <w:rPr>
          <w:cs/>
        </w:rPr>
        <w:t>‎</w:t>
      </w:r>
      <w:r w:rsidR="00C87DB8">
        <w:t>3</w:t>
      </w:r>
      <w:r w:rsidR="00B1108A">
        <w:fldChar w:fldCharType="end"/>
      </w:r>
      <w:r w:rsidR="00EE174B" w:rsidRPr="00EE174B">
        <w:rPr>
          <w:rFonts w:hint="cs"/>
          <w:rtl/>
        </w:rPr>
        <w:t xml:space="preserve"> לעיל</w:t>
      </w:r>
      <w:r w:rsidRPr="00EE174B">
        <w:rPr>
          <w:rFonts w:hint="cs"/>
          <w:rtl/>
        </w:rPr>
        <w:t>.</w:t>
      </w:r>
    </w:p>
    <w:p w:rsidR="003563C3" w:rsidRDefault="003563C3" w:rsidP="00C45B3C">
      <w:pPr>
        <w:tabs>
          <w:tab w:val="left" w:pos="1076"/>
          <w:tab w:val="left" w:pos="1150"/>
        </w:tabs>
        <w:overflowPunct/>
        <w:autoSpaceDE/>
        <w:autoSpaceDN/>
        <w:adjustRightInd/>
        <w:ind w:left="740"/>
        <w:textAlignment w:val="auto"/>
        <w:rPr>
          <w:b/>
          <w:bCs/>
          <w:rtl/>
        </w:rPr>
      </w:pPr>
      <w:r w:rsidRPr="003563C3">
        <w:rPr>
          <w:rFonts w:hint="cs"/>
          <w:rtl/>
        </w:rPr>
        <w:t xml:space="preserve">הספק יעמיד לרשות המשרד מינימום 35 מאבטחים בעלי הכשרה </w:t>
      </w:r>
      <w:r w:rsidRPr="003563C3">
        <w:rPr>
          <w:rFonts w:hint="cs"/>
          <w:b/>
          <w:bCs/>
          <w:rtl/>
        </w:rPr>
        <w:t xml:space="preserve">כמפורט בנספח </w:t>
      </w:r>
      <w:r w:rsidR="00C45B3C">
        <w:rPr>
          <w:rFonts w:hint="cs"/>
          <w:b/>
          <w:bCs/>
          <w:rtl/>
        </w:rPr>
        <w:t>להלן.</w:t>
      </w:r>
    </w:p>
    <w:p w:rsidR="00C45B3C" w:rsidRPr="00C45B3C" w:rsidRDefault="00C45B3C" w:rsidP="00160DF4">
      <w:pPr>
        <w:numPr>
          <w:ilvl w:val="2"/>
          <w:numId w:val="28"/>
        </w:numPr>
        <w:overflowPunct/>
        <w:autoSpaceDE/>
        <w:autoSpaceDN/>
        <w:adjustRightInd/>
        <w:contextualSpacing/>
        <w:jc w:val="left"/>
        <w:textAlignment w:val="auto"/>
        <w:outlineLvl w:val="1"/>
        <w:rPr>
          <w:u w:val="single"/>
        </w:rPr>
      </w:pPr>
      <w:r w:rsidRPr="00882F88">
        <w:rPr>
          <w:rFonts w:hint="cs"/>
          <w:u w:val="single"/>
          <w:rtl/>
        </w:rPr>
        <w:t>להלן תנאי הכשירות בהם</w:t>
      </w:r>
      <w:r w:rsidRPr="00C45B3C">
        <w:rPr>
          <w:rFonts w:hint="cs"/>
          <w:u w:val="single"/>
          <w:rtl/>
        </w:rPr>
        <w:t xml:space="preserve"> נדרשים כלל המאבטחים לעמוד במצטבר:   </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rPr>
          <w:rtl/>
        </w:rPr>
      </w:pPr>
      <w:r w:rsidRPr="007148DB">
        <w:rPr>
          <w:rFonts w:hint="cs"/>
          <w:rtl/>
        </w:rPr>
        <w:t>אזרחות ישראלית</w:t>
      </w:r>
      <w:r>
        <w:rPr>
          <w:rFonts w:hint="cs"/>
          <w:rtl/>
        </w:rPr>
        <w:t>.</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בריאות תקינה, ל</w:t>
      </w:r>
      <w:r w:rsidR="00E67352">
        <w:rPr>
          <w:rFonts w:hint="cs"/>
          <w:rtl/>
        </w:rPr>
        <w:t>צורך הוכחת עמידה בתנאי זה על המ</w:t>
      </w:r>
      <w:r>
        <w:rPr>
          <w:rFonts w:hint="cs"/>
          <w:rtl/>
        </w:rPr>
        <w:t>ועמד להציג  אישור רופא משפחה.</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 xml:space="preserve">כושר גופני גבוה לצורך הוכחת עמידה בתנאי זה המועמד יספק הצהרה על יכולותיו. </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המועמד בעל פרופיל צבאי של  82 ומעלה, אשר שירת שירות מלא. השכלה של 12 שנות ובגרות מלאה.</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שליטה מלאה בשפה העברית.</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העדר רישום פלילי (אזרחי וצבאי).</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בעל רישיון בר תוקף לנשיאת נשק.</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rPr>
          <w:rtl/>
        </w:rPr>
      </w:pPr>
      <w:r>
        <w:rPr>
          <w:rFonts w:hint="cs"/>
          <w:rtl/>
        </w:rPr>
        <w:t>מילאו והגישו לבדיקה "שאלון אישי" על פרטיו וכן שאלון לבדיקה ביטחונית, המלווה בהצהרות חתומות. מנהל אגף הביטחון יעביר לספק השירות את נוהל המשרד לקבלת מאבטח למערך האבטחה.</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לא יועסק מאבטח אשר קרובו הוא עובד המשרד באתר המאובטח.</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עברו בדיקה ביטחונית ואושרו על ידי מנהל אגף הביטחון כמפורט להלן.</w:t>
      </w:r>
    </w:p>
    <w:p w:rsid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Pr>
          <w:rFonts w:hint="cs"/>
          <w:rtl/>
        </w:rPr>
        <w:t>יועסקו בתפקידיהם השונים ויבצעו הכשרה ע"פ דרישות משטרת ישראל כגוף מנחה.</w:t>
      </w:r>
    </w:p>
    <w:p w:rsidR="00C45B3C" w:rsidRP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rPr>
          <w:rtl/>
        </w:rPr>
      </w:pPr>
      <w:r w:rsidRPr="00C45B3C">
        <w:rPr>
          <w:rFonts w:hint="cs"/>
          <w:rtl/>
        </w:rPr>
        <w:t>ספק השרות נידרש להעביר למנהל אגף הביטחון ולקצין המתקן הארצי  תיק אישי לכל מאבטח/מפקח טרם כניסתו לתפקיד, התיק יכלול ניירת המאשרת עמידה בכל הדרישות הנדרשות מכל בעל תפקיד.</w:t>
      </w:r>
    </w:p>
    <w:p w:rsidR="00C45B3C" w:rsidRPr="00C45B3C" w:rsidRDefault="00C45B3C" w:rsidP="00160DF4">
      <w:pPr>
        <w:numPr>
          <w:ilvl w:val="2"/>
          <w:numId w:val="28"/>
        </w:numPr>
        <w:overflowPunct/>
        <w:autoSpaceDE/>
        <w:autoSpaceDN/>
        <w:adjustRightInd/>
        <w:contextualSpacing/>
        <w:jc w:val="left"/>
        <w:textAlignment w:val="auto"/>
        <w:outlineLvl w:val="1"/>
      </w:pPr>
      <w:r w:rsidRPr="00C45B3C">
        <w:rPr>
          <w:rFonts w:hint="cs"/>
          <w:rtl/>
        </w:rPr>
        <w:t>אגף הביטחון וקצין המתקן הארצי רשאים להחליט על הפסקת מתן השירותים על ידי מאבטח באופן מיידי בהתאם לנהלי האבטחה של המשרד ללא נימוקים. הספק יעמיד מאבטח מחליף בתוך 4 שעות ממועד קבלת ההחלטה על הפסקת מתן השירותים של אחד מהמאבטחים.</w:t>
      </w:r>
    </w:p>
    <w:p w:rsidR="00C45B3C" w:rsidRPr="00C45B3C" w:rsidRDefault="00C45B3C" w:rsidP="00160DF4">
      <w:pPr>
        <w:numPr>
          <w:ilvl w:val="2"/>
          <w:numId w:val="28"/>
        </w:numPr>
        <w:overflowPunct/>
        <w:autoSpaceDE/>
        <w:autoSpaceDN/>
        <w:adjustRightInd/>
        <w:contextualSpacing/>
        <w:jc w:val="left"/>
        <w:textAlignment w:val="auto"/>
        <w:outlineLvl w:val="1"/>
        <w:rPr>
          <w:rtl/>
        </w:rPr>
      </w:pPr>
      <w:r w:rsidRPr="00C45B3C">
        <w:rPr>
          <w:rFonts w:hint="cs"/>
          <w:rtl/>
        </w:rPr>
        <w:t>קביעת מקום שירות מאבטח, תעשה לאחר בדיקת התאמתו לתפקיד הרלוונטי ואישור מנהל אגף הביטחון או קצין המתקן הארצי  להצבתו באתר זה.</w:t>
      </w:r>
    </w:p>
    <w:p w:rsidR="00C45B3C" w:rsidRPr="00C45B3C" w:rsidRDefault="00C45B3C" w:rsidP="00160DF4">
      <w:pPr>
        <w:numPr>
          <w:ilvl w:val="2"/>
          <w:numId w:val="28"/>
        </w:numPr>
        <w:tabs>
          <w:tab w:val="num" w:pos="598"/>
        </w:tabs>
        <w:overflowPunct/>
        <w:autoSpaceDE/>
        <w:autoSpaceDN/>
        <w:adjustRightInd/>
        <w:contextualSpacing/>
        <w:jc w:val="left"/>
        <w:textAlignment w:val="auto"/>
        <w:outlineLvl w:val="1"/>
        <w:rPr>
          <w:b/>
          <w:bCs/>
          <w:u w:val="single"/>
        </w:rPr>
      </w:pPr>
      <w:r w:rsidRPr="00C45B3C">
        <w:rPr>
          <w:rFonts w:hint="cs"/>
          <w:b/>
          <w:bCs/>
          <w:u w:val="single"/>
          <w:rtl/>
        </w:rPr>
        <w:t>מאבטח כללי ומאבטח אירועים (מתקדם א') :</w:t>
      </w:r>
    </w:p>
    <w:p w:rsidR="00C45B3C" w:rsidRP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sidRPr="00C45B3C">
        <w:rPr>
          <w:rFonts w:hint="cs"/>
          <w:rtl/>
        </w:rPr>
        <w:t xml:space="preserve">מאבטח כאמור יהיה אמון על ביצוע ומתן מענה אבטחתי לאירועים משרדיים  לרבות באתרי המשרד השונים, במעגל פנימי וחיצוני. </w:t>
      </w:r>
    </w:p>
    <w:p w:rsidR="00C45B3C" w:rsidRP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sidRPr="00C45B3C">
        <w:rPr>
          <w:rFonts w:hint="cs"/>
          <w:rtl/>
        </w:rPr>
        <w:t xml:space="preserve">בנוסף לתנאי הכשירות הנדרשים ממאבטח מאבטח/אחמ"ש לשכה/מעון השר/ה יידרש להיות בוגר יחידה קרבית, רובאי 03 ומעלה. </w:t>
      </w:r>
    </w:p>
    <w:p w:rsidR="00C45B3C" w:rsidRPr="00C45B3C" w:rsidRDefault="00C45B3C" w:rsidP="00160DF4">
      <w:pPr>
        <w:numPr>
          <w:ilvl w:val="2"/>
          <w:numId w:val="28"/>
        </w:numPr>
        <w:tabs>
          <w:tab w:val="num" w:pos="598"/>
        </w:tabs>
        <w:overflowPunct/>
        <w:autoSpaceDE/>
        <w:autoSpaceDN/>
        <w:adjustRightInd/>
        <w:contextualSpacing/>
        <w:jc w:val="left"/>
        <w:textAlignment w:val="auto"/>
        <w:outlineLvl w:val="1"/>
        <w:rPr>
          <w:b/>
          <w:bCs/>
          <w:u w:val="single"/>
        </w:rPr>
      </w:pPr>
      <w:r w:rsidRPr="00C45B3C">
        <w:rPr>
          <w:rFonts w:hint="cs"/>
          <w:b/>
          <w:bCs/>
          <w:u w:val="single"/>
          <w:rtl/>
        </w:rPr>
        <w:t>מאבטח/אחמש  לשכת /מעון השר/ה (מתקדם ב'):</w:t>
      </w:r>
    </w:p>
    <w:p w:rsidR="00C45B3C" w:rsidRP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pPr>
      <w:r w:rsidRPr="00C45B3C">
        <w:rPr>
          <w:rFonts w:hint="cs"/>
          <w:rtl/>
        </w:rPr>
        <w:t xml:space="preserve">מאבטח כאמור יהיה אמון  על ביצוע ומתן מענה אבטחתי לאירועים בתוך בניין הלשכה, במעגל הפנימי ומחוץ לבניין במעגל החיצוני. </w:t>
      </w:r>
    </w:p>
    <w:p w:rsidR="00C45B3C" w:rsidRPr="00C45B3C" w:rsidRDefault="00C45B3C" w:rsidP="00160DF4">
      <w:pPr>
        <w:numPr>
          <w:ilvl w:val="3"/>
          <w:numId w:val="28"/>
        </w:numPr>
        <w:tabs>
          <w:tab w:val="left" w:pos="2359"/>
        </w:tabs>
        <w:overflowPunct/>
        <w:autoSpaceDE/>
        <w:autoSpaceDN/>
        <w:adjustRightInd/>
        <w:ind w:left="2359" w:hanging="850"/>
        <w:contextualSpacing/>
        <w:jc w:val="left"/>
        <w:textAlignment w:val="auto"/>
        <w:outlineLvl w:val="1"/>
        <w:rPr>
          <w:rtl/>
        </w:rPr>
      </w:pPr>
      <w:r w:rsidRPr="00C45B3C">
        <w:rPr>
          <w:rFonts w:hint="cs"/>
          <w:rtl/>
        </w:rPr>
        <w:t>המאבטח יבצע את המשימות הבאות:</w:t>
      </w:r>
    </w:p>
    <w:p w:rsidR="00C45B3C" w:rsidRPr="00C45B3C" w:rsidRDefault="00C45B3C" w:rsidP="00160DF4">
      <w:pPr>
        <w:numPr>
          <w:ilvl w:val="4"/>
          <w:numId w:val="28"/>
        </w:numPr>
        <w:tabs>
          <w:tab w:val="left" w:pos="2359"/>
        </w:tabs>
        <w:overflowPunct/>
        <w:autoSpaceDE/>
        <w:autoSpaceDN/>
        <w:adjustRightInd/>
        <w:ind w:left="2926" w:hanging="992"/>
        <w:contextualSpacing/>
        <w:textAlignment w:val="auto"/>
        <w:outlineLvl w:val="1"/>
      </w:pPr>
      <w:r w:rsidRPr="00C45B3C">
        <w:rPr>
          <w:rFonts w:hint="cs"/>
          <w:rtl/>
        </w:rPr>
        <w:t>יבצע סיורים לאיתור מפגעים במעגל החיצוני.</w:t>
      </w:r>
    </w:p>
    <w:p w:rsidR="00C45B3C" w:rsidRPr="00C45B3C" w:rsidRDefault="00C45B3C" w:rsidP="00160DF4">
      <w:pPr>
        <w:numPr>
          <w:ilvl w:val="4"/>
          <w:numId w:val="28"/>
        </w:numPr>
        <w:tabs>
          <w:tab w:val="left" w:pos="2359"/>
        </w:tabs>
        <w:overflowPunct/>
        <w:autoSpaceDE/>
        <w:autoSpaceDN/>
        <w:adjustRightInd/>
        <w:ind w:left="2926" w:hanging="992"/>
        <w:contextualSpacing/>
        <w:textAlignment w:val="auto"/>
        <w:outlineLvl w:val="1"/>
      </w:pPr>
      <w:r w:rsidRPr="00C45B3C">
        <w:rPr>
          <w:rFonts w:hint="cs"/>
          <w:rtl/>
        </w:rPr>
        <w:t>יבצע בידוק בטחוני לנכנסים ללשכה.</w:t>
      </w:r>
    </w:p>
    <w:p w:rsidR="00C45B3C" w:rsidRPr="00C45B3C" w:rsidRDefault="00C45B3C" w:rsidP="00160DF4">
      <w:pPr>
        <w:numPr>
          <w:ilvl w:val="4"/>
          <w:numId w:val="28"/>
        </w:numPr>
        <w:tabs>
          <w:tab w:val="left" w:pos="2359"/>
        </w:tabs>
        <w:overflowPunct/>
        <w:autoSpaceDE/>
        <w:autoSpaceDN/>
        <w:adjustRightInd/>
        <w:ind w:left="2926" w:hanging="992"/>
        <w:contextualSpacing/>
        <w:textAlignment w:val="auto"/>
        <w:outlineLvl w:val="1"/>
      </w:pPr>
      <w:r w:rsidRPr="00C45B3C">
        <w:rPr>
          <w:rFonts w:hint="cs"/>
          <w:rtl/>
        </w:rPr>
        <w:t>יאבטח את קהל המבקרים ועובדי המשרד.</w:t>
      </w:r>
    </w:p>
    <w:p w:rsidR="00C45B3C" w:rsidRPr="00C45B3C" w:rsidRDefault="00C45B3C" w:rsidP="00160DF4">
      <w:pPr>
        <w:numPr>
          <w:ilvl w:val="4"/>
          <w:numId w:val="28"/>
        </w:numPr>
        <w:tabs>
          <w:tab w:val="left" w:pos="2359"/>
        </w:tabs>
        <w:overflowPunct/>
        <w:autoSpaceDE/>
        <w:autoSpaceDN/>
        <w:adjustRightInd/>
        <w:ind w:left="2926" w:hanging="992"/>
        <w:contextualSpacing/>
        <w:textAlignment w:val="auto"/>
        <w:outlineLvl w:val="1"/>
      </w:pPr>
      <w:r w:rsidRPr="00C45B3C">
        <w:rPr>
          <w:rFonts w:hint="cs"/>
          <w:rtl/>
        </w:rPr>
        <w:t>יקדם את פני הנכנסים ללשכות, למרחבי המשרד.</w:t>
      </w:r>
    </w:p>
    <w:p w:rsidR="00C45B3C" w:rsidRPr="00C45B3C" w:rsidRDefault="00C45B3C" w:rsidP="00160DF4">
      <w:pPr>
        <w:numPr>
          <w:ilvl w:val="4"/>
          <w:numId w:val="28"/>
        </w:numPr>
        <w:tabs>
          <w:tab w:val="left" w:pos="2359"/>
        </w:tabs>
        <w:overflowPunct/>
        <w:autoSpaceDE/>
        <w:autoSpaceDN/>
        <w:adjustRightInd/>
        <w:ind w:left="2926" w:hanging="992"/>
        <w:contextualSpacing/>
        <w:textAlignment w:val="auto"/>
        <w:outlineLvl w:val="1"/>
      </w:pPr>
      <w:r w:rsidRPr="00C45B3C">
        <w:rPr>
          <w:rFonts w:hint="cs"/>
          <w:rtl/>
        </w:rPr>
        <w:t xml:space="preserve">המאבטח ייתן מענה לקהל המבקרים במתקן במהלך אירועי חירום. </w:t>
      </w:r>
    </w:p>
    <w:p w:rsidR="00C45B3C" w:rsidRPr="00C45B3C" w:rsidRDefault="00C45B3C" w:rsidP="00160DF4">
      <w:pPr>
        <w:numPr>
          <w:ilvl w:val="3"/>
          <w:numId w:val="28"/>
        </w:numPr>
        <w:overflowPunct/>
        <w:autoSpaceDE/>
        <w:autoSpaceDN/>
        <w:adjustRightInd/>
        <w:contextualSpacing/>
        <w:jc w:val="left"/>
        <w:textAlignment w:val="auto"/>
        <w:outlineLvl w:val="1"/>
      </w:pPr>
      <w:r w:rsidRPr="00C45B3C">
        <w:rPr>
          <w:rFonts w:hint="cs"/>
          <w:rtl/>
        </w:rPr>
        <w:t xml:space="preserve">בנוסף לתנאי הכשירות הנדרשים ממאבטח מאבטח/אחמ"ש לשכה/מעון השר/ה יידרש לעמוד בתנאי הנוספים הבאים: </w:t>
      </w:r>
    </w:p>
    <w:p w:rsidR="00C45B3C" w:rsidRPr="00C45B3C" w:rsidRDefault="00C45B3C" w:rsidP="00160DF4">
      <w:pPr>
        <w:numPr>
          <w:ilvl w:val="4"/>
          <w:numId w:val="28"/>
        </w:numPr>
        <w:tabs>
          <w:tab w:val="left" w:pos="2359"/>
        </w:tabs>
        <w:overflowPunct/>
        <w:autoSpaceDE/>
        <w:autoSpaceDN/>
        <w:adjustRightInd/>
        <w:ind w:left="2926" w:hanging="992"/>
        <w:contextualSpacing/>
        <w:textAlignment w:val="auto"/>
        <w:outlineLvl w:val="1"/>
        <w:rPr>
          <w:rtl/>
        </w:rPr>
      </w:pPr>
      <w:r w:rsidRPr="00C45B3C">
        <w:rPr>
          <w:rFonts w:hint="cs"/>
          <w:rtl/>
        </w:rPr>
        <w:t>בוגר קורס פיקודי (מ"כים/ מט"קים/ מפקדי צוותים ששרתו ביח' קרבית).</w:t>
      </w:r>
    </w:p>
    <w:p w:rsidR="00C45B3C" w:rsidRPr="00C45B3C" w:rsidRDefault="00C45B3C" w:rsidP="00160DF4">
      <w:pPr>
        <w:numPr>
          <w:ilvl w:val="4"/>
          <w:numId w:val="28"/>
        </w:numPr>
        <w:tabs>
          <w:tab w:val="left" w:pos="2359"/>
        </w:tabs>
        <w:overflowPunct/>
        <w:autoSpaceDE/>
        <w:autoSpaceDN/>
        <w:adjustRightInd/>
        <w:ind w:left="2926" w:hanging="992"/>
        <w:contextualSpacing/>
        <w:textAlignment w:val="auto"/>
        <w:outlineLvl w:val="1"/>
        <w:rPr>
          <w:rtl/>
        </w:rPr>
      </w:pPr>
      <w:r w:rsidRPr="00C45B3C">
        <w:rPr>
          <w:rFonts w:hint="cs"/>
          <w:rtl/>
        </w:rPr>
        <w:t>רובאי 05 ומעלה.</w:t>
      </w:r>
    </w:p>
    <w:p w:rsidR="00C45B3C" w:rsidRPr="00C45B3C" w:rsidRDefault="00C45B3C" w:rsidP="00160DF4">
      <w:pPr>
        <w:numPr>
          <w:ilvl w:val="4"/>
          <w:numId w:val="28"/>
        </w:numPr>
        <w:tabs>
          <w:tab w:val="left" w:pos="2359"/>
        </w:tabs>
        <w:overflowPunct/>
        <w:autoSpaceDE/>
        <w:autoSpaceDN/>
        <w:adjustRightInd/>
        <w:ind w:left="2926" w:hanging="992"/>
        <w:contextualSpacing/>
        <w:textAlignment w:val="auto"/>
        <w:outlineLvl w:val="1"/>
      </w:pPr>
      <w:r w:rsidRPr="00C45B3C">
        <w:rPr>
          <w:rFonts w:hint="cs"/>
          <w:rtl/>
        </w:rPr>
        <w:t>סיים בהצלחה קורס הכשרת מאבטחים המועבר ע"י ספק השירות בהתאם להוראות הגוף המנחה (שב"כ/משטרה).</w:t>
      </w:r>
    </w:p>
    <w:p w:rsidR="00C45B3C" w:rsidRPr="00C45B3C" w:rsidRDefault="00C45B3C" w:rsidP="00160DF4">
      <w:pPr>
        <w:numPr>
          <w:ilvl w:val="2"/>
          <w:numId w:val="28"/>
        </w:numPr>
        <w:tabs>
          <w:tab w:val="num" w:pos="598"/>
        </w:tabs>
        <w:overflowPunct/>
        <w:autoSpaceDE/>
        <w:autoSpaceDN/>
        <w:adjustRightInd/>
        <w:contextualSpacing/>
        <w:jc w:val="left"/>
        <w:textAlignment w:val="auto"/>
        <w:outlineLvl w:val="1"/>
        <w:rPr>
          <w:b/>
          <w:bCs/>
          <w:u w:val="single"/>
          <w:rtl/>
        </w:rPr>
      </w:pPr>
      <w:r w:rsidRPr="00C45B3C">
        <w:rPr>
          <w:rFonts w:hint="cs"/>
          <w:b/>
          <w:bCs/>
          <w:u w:val="single"/>
          <w:rtl/>
        </w:rPr>
        <w:t>מאבטח אישים:</w:t>
      </w:r>
    </w:p>
    <w:p w:rsidR="00C45B3C" w:rsidRPr="00C45B3C" w:rsidRDefault="00C45B3C" w:rsidP="00160DF4">
      <w:pPr>
        <w:numPr>
          <w:ilvl w:val="3"/>
          <w:numId w:val="28"/>
        </w:numPr>
        <w:overflowPunct/>
        <w:autoSpaceDE/>
        <w:autoSpaceDN/>
        <w:adjustRightInd/>
        <w:contextualSpacing/>
        <w:textAlignment w:val="auto"/>
        <w:outlineLvl w:val="1"/>
      </w:pPr>
      <w:r w:rsidRPr="00C45B3C">
        <w:rPr>
          <w:rFonts w:hint="cs"/>
          <w:rtl/>
        </w:rPr>
        <w:t>יבצע את עבודת האבטחה הצמודה ע"פ הנחיות מנהל אגף הביטחון של המשרד  וקצין מתקן ארצי לרבות הנחיות ודרישות גופים מנחים משטרת ישראל/שב"כ.</w:t>
      </w:r>
    </w:p>
    <w:p w:rsidR="00C45B3C" w:rsidRPr="00C45B3C" w:rsidRDefault="00C45B3C" w:rsidP="00160DF4">
      <w:pPr>
        <w:numPr>
          <w:ilvl w:val="3"/>
          <w:numId w:val="28"/>
        </w:numPr>
        <w:overflowPunct/>
        <w:autoSpaceDE/>
        <w:autoSpaceDN/>
        <w:adjustRightInd/>
        <w:contextualSpacing/>
        <w:textAlignment w:val="auto"/>
        <w:outlineLvl w:val="1"/>
      </w:pPr>
      <w:r w:rsidRPr="00C45B3C">
        <w:rPr>
          <w:rFonts w:hint="cs"/>
          <w:rtl/>
        </w:rPr>
        <w:t>יתייצב בכל בוקר או בשעה אשר תיקבע ע"י מנהל אגף הביטחון או קצין מתקן ארצי לצורך ביצוע משימתו, במקום לינתו של המאובטח/מאובטחים.</w:t>
      </w:r>
    </w:p>
    <w:p w:rsidR="00C45B3C" w:rsidRPr="00C45B3C" w:rsidRDefault="00C45B3C" w:rsidP="00160DF4">
      <w:pPr>
        <w:numPr>
          <w:ilvl w:val="3"/>
          <w:numId w:val="28"/>
        </w:numPr>
        <w:overflowPunct/>
        <w:autoSpaceDE/>
        <w:autoSpaceDN/>
        <w:adjustRightInd/>
        <w:contextualSpacing/>
        <w:textAlignment w:val="auto"/>
        <w:outlineLvl w:val="1"/>
      </w:pPr>
      <w:r w:rsidRPr="00C45B3C">
        <w:rPr>
          <w:rFonts w:hint="cs"/>
          <w:rtl/>
        </w:rPr>
        <w:t>יאבטח את המאובטח/מאובטחים בצמוד מרגע יציאתו/תם ממקום לינתו/ם ועד חזרתו/ם בתום יום העבודה.</w:t>
      </w:r>
    </w:p>
    <w:p w:rsidR="00C45B3C" w:rsidRPr="00C45B3C" w:rsidRDefault="00C45B3C" w:rsidP="00160DF4">
      <w:pPr>
        <w:numPr>
          <w:ilvl w:val="3"/>
          <w:numId w:val="28"/>
        </w:numPr>
        <w:overflowPunct/>
        <w:autoSpaceDE/>
        <w:autoSpaceDN/>
        <w:adjustRightInd/>
        <w:contextualSpacing/>
        <w:textAlignment w:val="auto"/>
        <w:outlineLvl w:val="1"/>
      </w:pPr>
      <w:r w:rsidRPr="00C45B3C">
        <w:rPr>
          <w:rFonts w:hint="cs"/>
          <w:rtl/>
        </w:rPr>
        <w:t>ינתח את לו"ז פעולות המאובטח/מאובטחים ויגזור מכך את פעולותיו לאבטחה, ידווח בהתאם לקצין מתקן ארצי ו/או מנהל אגף הביטחון של המשרד לקבלת אישור פעולות האבטחה.</w:t>
      </w:r>
    </w:p>
    <w:p w:rsidR="00C45B3C" w:rsidRPr="00C45B3C" w:rsidRDefault="00C45B3C" w:rsidP="00160DF4">
      <w:pPr>
        <w:numPr>
          <w:ilvl w:val="3"/>
          <w:numId w:val="28"/>
        </w:numPr>
        <w:overflowPunct/>
        <w:autoSpaceDE/>
        <w:autoSpaceDN/>
        <w:adjustRightInd/>
        <w:contextualSpacing/>
        <w:textAlignment w:val="auto"/>
        <w:outlineLvl w:val="1"/>
      </w:pPr>
      <w:r w:rsidRPr="00C45B3C">
        <w:rPr>
          <w:rFonts w:hint="cs"/>
          <w:rtl/>
        </w:rPr>
        <w:t>המאבטח יהא בקיא בנהלי אבטחת אישים ובנוהלי פק"מ האבטחה בשגרה ובחירום.</w:t>
      </w:r>
    </w:p>
    <w:p w:rsidR="00C45B3C" w:rsidRPr="00C45B3C" w:rsidRDefault="00C45B3C" w:rsidP="00160DF4">
      <w:pPr>
        <w:numPr>
          <w:ilvl w:val="3"/>
          <w:numId w:val="28"/>
        </w:numPr>
        <w:overflowPunct/>
        <w:autoSpaceDE/>
        <w:autoSpaceDN/>
        <w:adjustRightInd/>
        <w:contextualSpacing/>
        <w:textAlignment w:val="auto"/>
        <w:outlineLvl w:val="1"/>
      </w:pPr>
      <w:r w:rsidRPr="00C45B3C">
        <w:rPr>
          <w:rFonts w:hint="cs"/>
          <w:rtl/>
        </w:rPr>
        <w:t>המאבטח יהא בכוננות לאירועים חריגים וחירום בשעות הלילה עד לחילופי משמרות.</w:t>
      </w:r>
    </w:p>
    <w:p w:rsidR="00C45B3C" w:rsidRPr="00C45B3C" w:rsidRDefault="00C45B3C" w:rsidP="00160DF4">
      <w:pPr>
        <w:numPr>
          <w:ilvl w:val="3"/>
          <w:numId w:val="28"/>
        </w:numPr>
        <w:overflowPunct/>
        <w:autoSpaceDE/>
        <w:autoSpaceDN/>
        <w:adjustRightInd/>
        <w:contextualSpacing/>
        <w:textAlignment w:val="auto"/>
        <w:outlineLvl w:val="1"/>
        <w:rPr>
          <w:rtl/>
        </w:rPr>
      </w:pPr>
      <w:r w:rsidRPr="00C45B3C">
        <w:rPr>
          <w:rFonts w:hint="cs"/>
          <w:rtl/>
        </w:rPr>
        <w:t xml:space="preserve">בנוסף לתנאי הכשירות הנדרשים ממאבטח מאבטח/אחמ"ש לשכה/מעון השר/ה יידרש לעמוד בתנאי הנוספים הבאים: </w:t>
      </w:r>
    </w:p>
    <w:p w:rsidR="00C45B3C" w:rsidRPr="00C45B3C" w:rsidRDefault="00C45B3C" w:rsidP="00160DF4">
      <w:pPr>
        <w:numPr>
          <w:ilvl w:val="0"/>
          <w:numId w:val="32"/>
        </w:numPr>
        <w:tabs>
          <w:tab w:val="left" w:pos="1076"/>
          <w:tab w:val="left" w:pos="1150"/>
        </w:tabs>
        <w:overflowPunct/>
        <w:autoSpaceDE/>
        <w:autoSpaceDN/>
        <w:adjustRightInd/>
        <w:ind w:firstLine="1114"/>
        <w:textAlignment w:val="auto"/>
        <w:rPr>
          <w:rtl/>
        </w:rPr>
      </w:pPr>
      <w:r w:rsidRPr="00C45B3C">
        <w:rPr>
          <w:rFonts w:hint="cs"/>
          <w:rtl/>
        </w:rPr>
        <w:t>בוגר קורס פיקודי (מ"כים/ מט"קים/ מפקדי צוותים ששרתו ביח' קרבית).</w:t>
      </w:r>
    </w:p>
    <w:p w:rsidR="00C45B3C" w:rsidRPr="00C45B3C" w:rsidRDefault="00C45B3C" w:rsidP="00160DF4">
      <w:pPr>
        <w:numPr>
          <w:ilvl w:val="0"/>
          <w:numId w:val="32"/>
        </w:numPr>
        <w:tabs>
          <w:tab w:val="left" w:pos="1076"/>
          <w:tab w:val="left" w:pos="1150"/>
        </w:tabs>
        <w:overflowPunct/>
        <w:autoSpaceDE/>
        <w:autoSpaceDN/>
        <w:adjustRightInd/>
        <w:ind w:firstLine="1114"/>
        <w:textAlignment w:val="auto"/>
        <w:rPr>
          <w:rtl/>
        </w:rPr>
      </w:pPr>
      <w:r w:rsidRPr="00C45B3C">
        <w:rPr>
          <w:rFonts w:hint="cs"/>
          <w:rtl/>
        </w:rPr>
        <w:t>רובאי 07 ומעלה.</w:t>
      </w:r>
    </w:p>
    <w:p w:rsidR="00C45B3C" w:rsidRPr="00C45B3C" w:rsidRDefault="00C45B3C" w:rsidP="00160DF4">
      <w:pPr>
        <w:numPr>
          <w:ilvl w:val="0"/>
          <w:numId w:val="32"/>
        </w:numPr>
        <w:tabs>
          <w:tab w:val="left" w:pos="1076"/>
          <w:tab w:val="left" w:pos="1150"/>
        </w:tabs>
        <w:overflowPunct/>
        <w:autoSpaceDE/>
        <w:autoSpaceDN/>
        <w:adjustRightInd/>
        <w:ind w:firstLine="1114"/>
        <w:textAlignment w:val="auto"/>
        <w:rPr>
          <w:rtl/>
        </w:rPr>
      </w:pPr>
      <w:r w:rsidRPr="00C45B3C">
        <w:rPr>
          <w:rFonts w:hint="cs"/>
          <w:rtl/>
        </w:rPr>
        <w:t>בוגר קורס "אחיד" שב"כ / רש"ת.</w:t>
      </w:r>
    </w:p>
    <w:p w:rsidR="00C45B3C" w:rsidRPr="00C45B3C" w:rsidRDefault="00C45B3C" w:rsidP="00160DF4">
      <w:pPr>
        <w:numPr>
          <w:ilvl w:val="3"/>
          <w:numId w:val="28"/>
        </w:numPr>
        <w:overflowPunct/>
        <w:autoSpaceDE/>
        <w:autoSpaceDN/>
        <w:adjustRightInd/>
        <w:contextualSpacing/>
        <w:textAlignment w:val="auto"/>
        <w:outlineLvl w:val="1"/>
        <w:rPr>
          <w:rtl/>
        </w:rPr>
      </w:pPr>
      <w:r w:rsidRPr="00C45B3C">
        <w:rPr>
          <w:rtl/>
        </w:rPr>
        <w:t>אבטחה צמודה – המציע הזוכה יציב נותן שירות בתוך פרק זמן שלא יעלה על 48 שעות מקבלת ההודעה ממנהל אגף ביטחון של המשרד או מקצין מתקן ארצי.</w:t>
      </w:r>
    </w:p>
    <w:p w:rsidR="003563C3" w:rsidRPr="003563C3" w:rsidRDefault="003563C3" w:rsidP="00160DF4">
      <w:pPr>
        <w:numPr>
          <w:ilvl w:val="0"/>
          <w:numId w:val="29"/>
        </w:numPr>
        <w:spacing w:before="240"/>
        <w:rPr>
          <w:b/>
          <w:bCs/>
          <w:u w:val="single"/>
          <w:rtl/>
        </w:rPr>
      </w:pPr>
      <w:r w:rsidRPr="003563C3">
        <w:rPr>
          <w:rFonts w:hint="cs"/>
          <w:b/>
          <w:bCs/>
          <w:u w:val="single"/>
          <w:rtl/>
        </w:rPr>
        <w:t>שעות עבודה</w:t>
      </w:r>
    </w:p>
    <w:p w:rsidR="001E7F30" w:rsidRPr="001E7F30" w:rsidRDefault="001E7F30" w:rsidP="00160DF4">
      <w:pPr>
        <w:pStyle w:val="af9"/>
        <w:numPr>
          <w:ilvl w:val="0"/>
          <w:numId w:val="28"/>
        </w:numPr>
        <w:overflowPunct/>
        <w:autoSpaceDE/>
        <w:autoSpaceDN/>
        <w:adjustRightInd/>
        <w:contextualSpacing/>
        <w:textAlignment w:val="auto"/>
        <w:outlineLvl w:val="1"/>
        <w:rPr>
          <w:vanish/>
          <w:rtl/>
        </w:rPr>
      </w:pP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תחומו של יום העבודה ותחומו של שבוע העבודה לצורך מתן השירותים נשוא מכרז זה הינם כמוגדר בתקנות שעות עבודה בשמירה תשי"א 1951, דהיינו, 8 שעות ביום ו-40 שעות בשבוע.</w:t>
      </w:r>
    </w:p>
    <w:p w:rsidR="003563C3" w:rsidRPr="003563C3" w:rsidRDefault="003563C3" w:rsidP="00160DF4">
      <w:pPr>
        <w:numPr>
          <w:ilvl w:val="1"/>
          <w:numId w:val="28"/>
        </w:numPr>
        <w:overflowPunct/>
        <w:autoSpaceDE/>
        <w:autoSpaceDN/>
        <w:adjustRightInd/>
        <w:ind w:hanging="613"/>
        <w:contextualSpacing/>
        <w:textAlignment w:val="auto"/>
        <w:outlineLvl w:val="1"/>
      </w:pPr>
      <w:r w:rsidRPr="003563C3">
        <w:rPr>
          <w:rFonts w:hint="cs"/>
          <w:rtl/>
        </w:rPr>
        <w:t>מאבטחים לא יספקו שירותי אבטחה במערך האבטחה מעבר ל-8 שעות ביום, מתן שירותי אבטחה על ידי מאבטחים מעבר ל-8 שעות ביום, תתבצע באישור של קצין המתקן ואו מנהל אגף הביטחון ולא יותר מ</w:t>
      </w:r>
      <w:r w:rsidR="00EE174B">
        <w:rPr>
          <w:rFonts w:hint="cs"/>
          <w:rtl/>
        </w:rPr>
        <w:t>-</w:t>
      </w:r>
      <w:r w:rsidRPr="003563C3">
        <w:rPr>
          <w:rFonts w:hint="cs"/>
          <w:rtl/>
        </w:rPr>
        <w:t>12 שעות. (שעות נוספות אשר לא יאושרו לא ישולמו לספק ע"י המשרד). אין האמור גורע מחובתו של הספק לקיים את כל חובותיו וכאמור על פי כל דין במסגרת יחסי עובד מעביד.</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 xml:space="preserve">במקרה ועובדי הספק הזוכה יספקו שירותים למשרד בשעות נוספות בהתאם לאמור לעיל, הספק הזוכה ישלם להם עבור השעות הנוספות ע"פ החוק כולל התוספות המחויבות מכוחו.  </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 xml:space="preserve">תוספת לשעות עבודה בשבתות וחגי ישראל – תשולם על ידי הספק הזוכה עפ"י כל דין. </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תשלום עבור הקפצת מאבטח לאתר המשרד מעבר לשעות השמירה שלו יהיה לפי הפרוט הבא: עם הגעת המאבטח לאתר בשל קריאה ישולמו שעתיים גלובלי ועבור כל שהות באתר מעבר לשעתיים - ישולם שכרו לפי ערך שעתי , עם תוספת עבור שעות נוספות לפי החוק.</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 xml:space="preserve">שעת העבודה ביום א' או ביום הראשון לאחר חג בין השעות 06.00 עד 07.00 לא תחשב כשעת עבודה של שבת וחג ולא תחושב כתוספת לשעת עבודה של שבת וחג. </w:t>
      </w:r>
    </w:p>
    <w:p w:rsidR="003563C3" w:rsidRPr="003563C3" w:rsidRDefault="003563C3" w:rsidP="00160DF4">
      <w:pPr>
        <w:numPr>
          <w:ilvl w:val="0"/>
          <w:numId w:val="29"/>
        </w:numPr>
        <w:spacing w:before="240"/>
        <w:rPr>
          <w:b/>
          <w:bCs/>
          <w:u w:val="single"/>
          <w:rtl/>
        </w:rPr>
      </w:pPr>
      <w:bookmarkStart w:id="121" w:name="_Ref140908871"/>
      <w:r w:rsidRPr="003563C3">
        <w:rPr>
          <w:rFonts w:hint="cs"/>
          <w:b/>
          <w:bCs/>
          <w:u w:val="single"/>
          <w:rtl/>
        </w:rPr>
        <w:t>סיווג בטחוני</w:t>
      </w:r>
      <w:bookmarkEnd w:id="121"/>
    </w:p>
    <w:p w:rsidR="001E7F30" w:rsidRPr="001E7F30" w:rsidRDefault="001E7F30" w:rsidP="00160DF4">
      <w:pPr>
        <w:pStyle w:val="af9"/>
        <w:numPr>
          <w:ilvl w:val="0"/>
          <w:numId w:val="28"/>
        </w:numPr>
        <w:overflowPunct/>
        <w:autoSpaceDE/>
        <w:autoSpaceDN/>
        <w:adjustRightInd/>
        <w:contextualSpacing/>
        <w:textAlignment w:val="auto"/>
        <w:outlineLvl w:val="1"/>
        <w:rPr>
          <w:vanish/>
          <w:rtl/>
        </w:rPr>
      </w:pP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כל עובדי מערך האבטחה חייבים בבדיקת סיווג בטחוני ואישור אגף הביטחון של המשרד.</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 xml:space="preserve">הסיווג הביטחוני ייעשה ע"י אגף הביטחון של המשרד ועל חשבונו ע"פ סיווג המשרה אליו מועמד העובד. </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עובד ספק השירות שלא יאושר ביטחונית לא תאושר עבודתו במשרד.</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לספק השירות לא תהיה כל טענה כלפי המשרד בעקבות אי אישור העסקתו של מועמד בשל אי עמידה בדרישות המפורטות לעיל.</w:t>
      </w:r>
    </w:p>
    <w:p w:rsidR="003563C3" w:rsidRPr="003563C3" w:rsidRDefault="003563C3" w:rsidP="00160DF4">
      <w:pPr>
        <w:numPr>
          <w:ilvl w:val="0"/>
          <w:numId w:val="29"/>
        </w:numPr>
        <w:spacing w:before="240"/>
        <w:rPr>
          <w:b/>
          <w:bCs/>
          <w:u w:val="single"/>
          <w:rtl/>
        </w:rPr>
      </w:pPr>
      <w:r w:rsidRPr="003563C3">
        <w:rPr>
          <w:rFonts w:hint="cs"/>
          <w:b/>
          <w:bCs/>
          <w:u w:val="single"/>
          <w:rtl/>
        </w:rPr>
        <w:t xml:space="preserve">ציוד </w:t>
      </w:r>
    </w:p>
    <w:p w:rsidR="001E7F30" w:rsidRPr="001E7F30" w:rsidRDefault="001E7F30" w:rsidP="00160DF4">
      <w:pPr>
        <w:pStyle w:val="af9"/>
        <w:numPr>
          <w:ilvl w:val="0"/>
          <w:numId w:val="28"/>
        </w:numPr>
        <w:overflowPunct/>
        <w:autoSpaceDE/>
        <w:autoSpaceDN/>
        <w:adjustRightInd/>
        <w:contextualSpacing/>
        <w:textAlignment w:val="auto"/>
        <w:outlineLvl w:val="1"/>
        <w:rPr>
          <w:vanish/>
          <w:rtl/>
        </w:rPr>
      </w:pPr>
    </w:p>
    <w:p w:rsidR="003563C3" w:rsidRPr="003563C3" w:rsidRDefault="003563C3" w:rsidP="00160DF4">
      <w:pPr>
        <w:numPr>
          <w:ilvl w:val="1"/>
          <w:numId w:val="28"/>
        </w:numPr>
        <w:overflowPunct/>
        <w:autoSpaceDE/>
        <w:autoSpaceDN/>
        <w:adjustRightInd/>
        <w:ind w:left="800" w:hanging="567"/>
        <w:contextualSpacing/>
        <w:textAlignment w:val="auto"/>
        <w:outlineLvl w:val="1"/>
        <w:rPr>
          <w:rtl/>
        </w:rPr>
      </w:pPr>
      <w:r w:rsidRPr="003563C3">
        <w:rPr>
          <w:rFonts w:hint="cs"/>
          <w:rtl/>
        </w:rPr>
        <w:t xml:space="preserve">ככלל הספק הזוכה יעמיד לרשות המשרד ועובדיו את כלל הציוד שיידרש לשם ביצוע מלא של השירותים. דרישות הציוד שעל ספק השירות לספק לצורך מתן שירותי האבטחה במתקני המשרד משמעו כל הציוד והאמצעים הנדרשים לשם מתן שירותי האבטחה. </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יובהר, כי התשלום עבור הביגוד, האביזרים, הנשק, הציוד, ציוד התקשורת והתעודות (כמו רישיון נשק, תעודת מאבטח וכו') אשר על ספק השירות לספק, יהיו על חשבונו, באחריותו הבלעדית ויגולמו במחיר עלות שעת האבטחה, וללא חיוב המאבטח בהוצאות אלו.</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למען הסר ספק יובהר כי כל הציוד והאמצעים הנדרשים לשם מתן שירותי האבטחה, לרבות הביגוד, יהיו חדשים ויועברו מראש למנהל אגף הביטחון, לשם קבלת אישורו.</w:t>
      </w:r>
    </w:p>
    <w:p w:rsidR="003563C3" w:rsidRPr="003563C3" w:rsidRDefault="003563C3" w:rsidP="00160DF4">
      <w:pPr>
        <w:numPr>
          <w:ilvl w:val="1"/>
          <w:numId w:val="28"/>
        </w:numPr>
        <w:overflowPunct/>
        <w:autoSpaceDE/>
        <w:autoSpaceDN/>
        <w:adjustRightInd/>
        <w:ind w:left="800" w:hanging="627"/>
        <w:contextualSpacing/>
        <w:textAlignment w:val="auto"/>
        <w:outlineLvl w:val="1"/>
      </w:pPr>
      <w:r w:rsidRPr="003563C3">
        <w:rPr>
          <w:rFonts w:hint="cs"/>
          <w:rtl/>
        </w:rPr>
        <w:t>כן ידאג ספק השירות להחלפת הציוד המתכלה ותיקון הציוד התקול מבעוד מועד לרבות החלפת סוללות למכשירים.</w:t>
      </w:r>
      <w:r w:rsidR="004C3FD7">
        <w:rPr>
          <w:rFonts w:hint="cs"/>
          <w:rtl/>
        </w:rPr>
        <w:t xml:space="preserve"> </w:t>
      </w:r>
      <w:r w:rsidRPr="003563C3">
        <w:rPr>
          <w:rFonts w:hint="cs"/>
          <w:rtl/>
        </w:rPr>
        <w:t>בדיקת תקינות הציוד תבוצע אחת לחודש. החלפת ציוד שאינו תקין, הינה באחריות ספק השירות, ותבוצע באופן מידי. על ספק השירות לדווח מידי חודש בכתב לאגף הביטחון במשרד על תקינות הציוד.</w:t>
      </w:r>
    </w:p>
    <w:p w:rsidR="003563C3" w:rsidRPr="003563C3" w:rsidRDefault="003563C3" w:rsidP="00160DF4">
      <w:pPr>
        <w:numPr>
          <w:ilvl w:val="1"/>
          <w:numId w:val="28"/>
        </w:numPr>
        <w:overflowPunct/>
        <w:autoSpaceDE/>
        <w:autoSpaceDN/>
        <w:adjustRightInd/>
        <w:ind w:left="800" w:hanging="567"/>
        <w:contextualSpacing/>
        <w:textAlignment w:val="auto"/>
        <w:outlineLvl w:val="1"/>
      </w:pPr>
      <w:bookmarkStart w:id="122" w:name="_Ref387829692"/>
      <w:r w:rsidRPr="003563C3">
        <w:rPr>
          <w:rFonts w:hint="cs"/>
          <w:rtl/>
        </w:rPr>
        <w:t>לצורך ביצוע פעולות אבטחה נוספות יתכן ויהיה צורך בביצוע התקשרויות מול ספק חיצוני לרכישת ציוד חד פעמי לאירוע (כגון לינת מאבטחים צמודים בבתי מלון, רכב ממוגן, פנסים, שכפ"צים, כרטיסי טיסה למאבטחים וכד')</w:t>
      </w:r>
      <w:r w:rsidR="002D7541">
        <w:rPr>
          <w:rFonts w:hint="cs"/>
          <w:rtl/>
        </w:rPr>
        <w:t>. הספק</w:t>
      </w:r>
      <w:r w:rsidRPr="003563C3">
        <w:rPr>
          <w:rFonts w:hint="cs"/>
          <w:rtl/>
        </w:rPr>
        <w:t xml:space="preserve"> ירכוש </w:t>
      </w:r>
      <w:r w:rsidR="002D7541">
        <w:rPr>
          <w:rFonts w:hint="cs"/>
          <w:rtl/>
        </w:rPr>
        <w:t xml:space="preserve">את הציוד הנ"ל </w:t>
      </w:r>
      <w:r w:rsidRPr="003563C3">
        <w:rPr>
          <w:rFonts w:hint="cs"/>
          <w:rtl/>
        </w:rPr>
        <w:t>באישור של מנהל אגף הביטחון ויעביר לתשלום בהצגת חשבוניות בחשבונית הכללית בפירוט הפעולות הנדרשות.</w:t>
      </w:r>
      <w:r w:rsidR="00934B0A">
        <w:rPr>
          <w:rFonts w:hint="cs"/>
          <w:rtl/>
        </w:rPr>
        <w:t xml:space="preserve"> בנוסף עלות הנסיעות של מאבטחים ליישוב שומרה יוחזרו בהתאם לביצוע בפועל בכפוף לאישור מראש של האחראי (יתכן . </w:t>
      </w:r>
      <w:r w:rsidR="002D7541">
        <w:rPr>
          <w:rFonts w:hint="cs"/>
          <w:rtl/>
        </w:rPr>
        <w:t xml:space="preserve"> גובה הרכש השנתי לצורך סעיף זה לא יעלה על </w:t>
      </w:r>
      <w:r w:rsidR="00A44188">
        <w:rPr>
          <w:rFonts w:hint="cs"/>
          <w:rtl/>
        </w:rPr>
        <w:t>3</w:t>
      </w:r>
      <w:r w:rsidR="002D7541">
        <w:rPr>
          <w:rFonts w:hint="cs"/>
          <w:rtl/>
        </w:rPr>
        <w:t>00,000 ₪ בשנה.</w:t>
      </w:r>
      <w:bookmarkEnd w:id="122"/>
    </w:p>
    <w:p w:rsidR="003563C3" w:rsidRPr="003563C3" w:rsidRDefault="003563C3" w:rsidP="00160DF4">
      <w:pPr>
        <w:numPr>
          <w:ilvl w:val="1"/>
          <w:numId w:val="28"/>
        </w:numPr>
        <w:overflowPunct/>
        <w:autoSpaceDE/>
        <w:autoSpaceDN/>
        <w:adjustRightInd/>
        <w:ind w:left="800" w:hanging="567"/>
        <w:contextualSpacing/>
        <w:textAlignment w:val="auto"/>
        <w:outlineLvl w:val="1"/>
      </w:pPr>
      <w:r w:rsidRPr="003563C3">
        <w:rPr>
          <w:rFonts w:hint="cs"/>
          <w:rtl/>
        </w:rPr>
        <w:t>יובהר כי</w:t>
      </w:r>
      <w:r w:rsidR="004C3FD7">
        <w:rPr>
          <w:rFonts w:hint="cs"/>
          <w:rtl/>
        </w:rPr>
        <w:t xml:space="preserve"> </w:t>
      </w:r>
      <w:r w:rsidRPr="003563C3">
        <w:rPr>
          <w:rFonts w:hint="cs"/>
          <w:rtl/>
        </w:rPr>
        <w:t xml:space="preserve">מנהל אגף הביטחון ו/או המפקח מחוזי יבקר ויפקח בכל הנוגע לציוד במהלך תקופת ההתקשרות. ממצאי הביקורות האמורות יחייבו את ספק השירות לתקן את הליקויים ולשפר את הנדרש וזאת בתוך זמן סביר מיום קבלת דו"ח הביקורת. </w:t>
      </w:r>
    </w:p>
    <w:p w:rsidR="002E5223" w:rsidRPr="00C34F44" w:rsidRDefault="002E5223" w:rsidP="00160DF4">
      <w:pPr>
        <w:numPr>
          <w:ilvl w:val="1"/>
          <w:numId w:val="28"/>
        </w:numPr>
        <w:overflowPunct/>
        <w:autoSpaceDE/>
        <w:autoSpaceDN/>
        <w:adjustRightInd/>
        <w:ind w:left="800" w:hanging="567"/>
        <w:contextualSpacing/>
        <w:textAlignment w:val="auto"/>
        <w:outlineLvl w:val="1"/>
        <w:rPr>
          <w:b/>
          <w:bCs/>
        </w:rPr>
      </w:pPr>
      <w:r w:rsidRPr="00C34F44">
        <w:rPr>
          <w:b/>
          <w:bCs/>
          <w:rtl/>
        </w:rPr>
        <w:t>מפרט ציוד</w:t>
      </w:r>
    </w:p>
    <w:p w:rsidR="002E5223" w:rsidRDefault="002E5223" w:rsidP="002E5223">
      <w:pPr>
        <w:ind w:left="697"/>
        <w:rPr>
          <w:rtl/>
        </w:rPr>
      </w:pPr>
      <w:r w:rsidRPr="002E5223">
        <w:rPr>
          <w:rtl/>
        </w:rPr>
        <w:t>בהתאם לדרישות מכרז זה הספק יעמיד לרשות המשרד ועובדיו את כלל הציוד שיידרש לשם ביצוע מלא של השירותים. דרישות הציוד שעל ספק השירות לספק לצורך מתן שירותי האבטחה במתקני המשרד מפורטים בנספח זה.</w:t>
      </w:r>
    </w:p>
    <w:p w:rsidR="002E5223" w:rsidRPr="005D3D5C" w:rsidRDefault="002E5223" w:rsidP="00160DF4">
      <w:pPr>
        <w:numPr>
          <w:ilvl w:val="2"/>
          <w:numId w:val="28"/>
        </w:numPr>
        <w:tabs>
          <w:tab w:val="num" w:pos="598"/>
        </w:tabs>
        <w:overflowPunct/>
        <w:autoSpaceDE/>
        <w:autoSpaceDN/>
        <w:adjustRightInd/>
        <w:contextualSpacing/>
        <w:jc w:val="left"/>
        <w:textAlignment w:val="auto"/>
        <w:outlineLvl w:val="1"/>
        <w:rPr>
          <w:b/>
          <w:bCs/>
          <w:u w:val="single"/>
        </w:rPr>
      </w:pPr>
      <w:r w:rsidRPr="005D3D5C">
        <w:rPr>
          <w:b/>
          <w:bCs/>
          <w:u w:val="single"/>
          <w:rtl/>
        </w:rPr>
        <w:t>צל"מ - נשק מבצעי</w:t>
      </w:r>
    </w:p>
    <w:p w:rsidR="002E5223" w:rsidRPr="00351C98" w:rsidRDefault="002E5223" w:rsidP="00C34F44">
      <w:pPr>
        <w:overflowPunct/>
        <w:autoSpaceDE/>
        <w:autoSpaceDN/>
        <w:adjustRightInd/>
        <w:ind w:left="1367"/>
        <w:contextualSpacing/>
        <w:textAlignment w:val="auto"/>
        <w:outlineLvl w:val="1"/>
        <w:rPr>
          <w:rtl/>
        </w:rPr>
      </w:pPr>
      <w:r w:rsidRPr="00351C98">
        <w:rPr>
          <w:rFonts w:hint="cs"/>
          <w:rtl/>
        </w:rPr>
        <w:t>ספק השירות יצייד את כלל המאבטחים בכל מתקני  המשרד בכלי הנשק והאמצעים הנלווים כמפורט להלן:</w:t>
      </w:r>
    </w:p>
    <w:p w:rsidR="002E5223" w:rsidRPr="00351C98" w:rsidRDefault="002E5223" w:rsidP="00160DF4">
      <w:pPr>
        <w:numPr>
          <w:ilvl w:val="3"/>
          <w:numId w:val="28"/>
        </w:numPr>
        <w:overflowPunct/>
        <w:autoSpaceDE/>
        <w:autoSpaceDN/>
        <w:adjustRightInd/>
        <w:contextualSpacing/>
        <w:textAlignment w:val="auto"/>
        <w:outlineLvl w:val="1"/>
      </w:pPr>
      <w:r w:rsidRPr="00351C98">
        <w:rPr>
          <w:rFonts w:hint="cs"/>
          <w:rtl/>
        </w:rPr>
        <w:t xml:space="preserve"> אקדח </w:t>
      </w:r>
      <w:r>
        <w:rPr>
          <w:rFonts w:hint="cs"/>
          <w:rtl/>
        </w:rPr>
        <w:t xml:space="preserve">גלוק 19 </w:t>
      </w:r>
      <w:r w:rsidRPr="00351C98">
        <w:rPr>
          <w:rtl/>
        </w:rPr>
        <w:t xml:space="preserve">בקוטר 9 מ"מ </w:t>
      </w:r>
      <w:r>
        <w:rPr>
          <w:rFonts w:hint="cs"/>
          <w:rtl/>
        </w:rPr>
        <w:t>,</w:t>
      </w:r>
      <w:r w:rsidRPr="00351C98">
        <w:rPr>
          <w:rFonts w:hint="cs"/>
          <w:rtl/>
        </w:rPr>
        <w:t>האקדח יהיה מצויד בפסים צהובים בשני צדיו.</w:t>
      </w:r>
    </w:p>
    <w:p w:rsidR="002E5223" w:rsidRPr="00351C98" w:rsidRDefault="002E5223" w:rsidP="00160DF4">
      <w:pPr>
        <w:numPr>
          <w:ilvl w:val="3"/>
          <w:numId w:val="28"/>
        </w:numPr>
        <w:overflowPunct/>
        <w:autoSpaceDE/>
        <w:autoSpaceDN/>
        <w:adjustRightInd/>
        <w:ind w:hanging="858"/>
        <w:contextualSpacing/>
        <w:textAlignment w:val="auto"/>
        <w:outlineLvl w:val="1"/>
      </w:pPr>
      <w:r w:rsidRPr="00351C98">
        <w:rPr>
          <w:rFonts w:hint="cs"/>
          <w:rtl/>
        </w:rPr>
        <w:t>3 מחסניות מבצעיות לאקדח</w:t>
      </w:r>
      <w:r>
        <w:rPr>
          <w:rFonts w:hint="cs"/>
          <w:rtl/>
        </w:rPr>
        <w:t xml:space="preserve"> (מחסנית אחת קצרה ו2 ארוכות)</w:t>
      </w:r>
      <w:r w:rsidRPr="00351C98">
        <w:rPr>
          <w:rFonts w:hint="cs"/>
          <w:rtl/>
        </w:rPr>
        <w:t>.</w:t>
      </w:r>
    </w:p>
    <w:p w:rsidR="002E5223" w:rsidRPr="00351C98" w:rsidRDefault="002E5223" w:rsidP="00160DF4">
      <w:pPr>
        <w:numPr>
          <w:ilvl w:val="3"/>
          <w:numId w:val="28"/>
        </w:numPr>
        <w:overflowPunct/>
        <w:autoSpaceDE/>
        <w:autoSpaceDN/>
        <w:adjustRightInd/>
        <w:ind w:hanging="858"/>
        <w:contextualSpacing/>
        <w:textAlignment w:val="auto"/>
        <w:outlineLvl w:val="1"/>
      </w:pPr>
      <w:r w:rsidRPr="00351C98">
        <w:rPr>
          <w:rFonts w:hint="cs"/>
          <w:rtl/>
        </w:rPr>
        <w:t>נרתיק שליפה מהירה חיצוני מקורי לאקדח בצבע שחור.</w:t>
      </w:r>
    </w:p>
    <w:p w:rsidR="002E5223" w:rsidRPr="00351C98" w:rsidRDefault="002E5223" w:rsidP="00160DF4">
      <w:pPr>
        <w:numPr>
          <w:ilvl w:val="3"/>
          <w:numId w:val="28"/>
        </w:numPr>
        <w:overflowPunct/>
        <w:autoSpaceDE/>
        <w:autoSpaceDN/>
        <w:adjustRightInd/>
        <w:ind w:hanging="858"/>
        <w:contextualSpacing/>
        <w:textAlignment w:val="auto"/>
        <w:outlineLvl w:val="1"/>
      </w:pPr>
      <w:r w:rsidRPr="00351C98">
        <w:rPr>
          <w:rFonts w:hint="cs"/>
          <w:rtl/>
        </w:rPr>
        <w:t xml:space="preserve">פונדה זוגית </w:t>
      </w:r>
      <w:r w:rsidRPr="00351C98">
        <w:rPr>
          <w:rtl/>
        </w:rPr>
        <w:t xml:space="preserve">למחסניות </w:t>
      </w:r>
      <w:r w:rsidRPr="00351C98">
        <w:rPr>
          <w:rFonts w:hint="cs"/>
          <w:rtl/>
        </w:rPr>
        <w:t xml:space="preserve">- </w:t>
      </w:r>
      <w:r w:rsidRPr="00351C98">
        <w:rPr>
          <w:rtl/>
        </w:rPr>
        <w:t xml:space="preserve"> </w:t>
      </w:r>
      <w:r w:rsidRPr="00351C98">
        <w:rPr>
          <w:rFonts w:hint="cs"/>
          <w:rtl/>
        </w:rPr>
        <w:t>המתאימה לחיבור לחגורת מכנסיים, עשויה עור / פלסטיק, בצבע שחור</w:t>
      </w:r>
      <w:r w:rsidRPr="00351C98">
        <w:rPr>
          <w:rtl/>
        </w:rPr>
        <w:t>.</w:t>
      </w:r>
      <w:r w:rsidRPr="00351C98">
        <w:rPr>
          <w:rFonts w:hint="cs"/>
          <w:rtl/>
        </w:rPr>
        <w:t xml:space="preserve"> קצוות האשפה עגולים ומלוטשים וצבועים בצבע שחור.</w:t>
      </w:r>
    </w:p>
    <w:p w:rsidR="002E5223" w:rsidRPr="00351C98" w:rsidRDefault="002E5223" w:rsidP="00160DF4">
      <w:pPr>
        <w:numPr>
          <w:ilvl w:val="3"/>
          <w:numId w:val="28"/>
        </w:numPr>
        <w:overflowPunct/>
        <w:autoSpaceDE/>
        <w:autoSpaceDN/>
        <w:adjustRightInd/>
        <w:ind w:hanging="858"/>
        <w:contextualSpacing/>
        <w:textAlignment w:val="auto"/>
        <w:outlineLvl w:val="1"/>
      </w:pPr>
      <w:r w:rsidRPr="00351C98">
        <w:rPr>
          <w:rFonts w:hint="cs"/>
          <w:rtl/>
        </w:rPr>
        <w:t>כל אקדח יאובטח בשרוך אבטחה מאושר ע"י משטרת ישראל, כולל פין</w:t>
      </w:r>
      <w:r>
        <w:rPr>
          <w:rFonts w:hint="cs"/>
          <w:rtl/>
        </w:rPr>
        <w:t xml:space="preserve"> וטבעת</w:t>
      </w:r>
      <w:r w:rsidRPr="00351C98">
        <w:rPr>
          <w:rFonts w:hint="cs"/>
          <w:rtl/>
        </w:rPr>
        <w:t xml:space="preserve"> </w:t>
      </w:r>
      <w:r>
        <w:rPr>
          <w:rFonts w:hint="cs"/>
          <w:rtl/>
        </w:rPr>
        <w:t>פלדה</w:t>
      </w:r>
      <w:r w:rsidRPr="00351C98">
        <w:rPr>
          <w:rFonts w:hint="cs"/>
          <w:rtl/>
        </w:rPr>
        <w:t xml:space="preserve"> לחיבור השרוך לנשק.</w:t>
      </w:r>
    </w:p>
    <w:p w:rsidR="002E5223" w:rsidRDefault="002E5223" w:rsidP="00160DF4">
      <w:pPr>
        <w:numPr>
          <w:ilvl w:val="3"/>
          <w:numId w:val="28"/>
        </w:numPr>
        <w:overflowPunct/>
        <w:autoSpaceDE/>
        <w:autoSpaceDN/>
        <w:adjustRightInd/>
        <w:ind w:hanging="858"/>
        <w:contextualSpacing/>
        <w:textAlignment w:val="auto"/>
        <w:outlineLvl w:val="1"/>
      </w:pPr>
      <w:r w:rsidRPr="00351C98">
        <w:rPr>
          <w:rFonts w:hint="cs"/>
          <w:rtl/>
        </w:rPr>
        <w:t>תקינות:</w:t>
      </w:r>
      <w:r w:rsidRPr="00351C98">
        <w:rPr>
          <w:rtl/>
        </w:rPr>
        <w:t xml:space="preserve"> באחריות הזוכה לבצע בדיקת תקינות הנשק אחת לשנה לפחות. בדיקת התקינות תבוצע על ידי נשק </w:t>
      </w:r>
      <w:r w:rsidRPr="00351C98">
        <w:t xml:space="preserve"> </w:t>
      </w:r>
      <w:r w:rsidRPr="00351C98">
        <w:rPr>
          <w:rtl/>
        </w:rPr>
        <w:t>(בוחן כלי נשק) מוסמך מטעם משרד הפנים, אש</w:t>
      </w:r>
      <w:r w:rsidRPr="00351C98">
        <w:rPr>
          <w:rFonts w:hint="cs"/>
          <w:rtl/>
        </w:rPr>
        <w:t>ר</w:t>
      </w:r>
      <w:r w:rsidRPr="00351C98">
        <w:rPr>
          <w:rtl/>
        </w:rPr>
        <w:t xml:space="preserve"> יאושר מראש ובכתב על ידי </w:t>
      </w:r>
      <w:r w:rsidRPr="00351C98">
        <w:rPr>
          <w:rFonts w:hint="cs"/>
          <w:rtl/>
        </w:rPr>
        <w:t>מנהל אגף הביטחון</w:t>
      </w:r>
      <w:r w:rsidRPr="00351C98">
        <w:rPr>
          <w:rtl/>
        </w:rPr>
        <w:t>.</w:t>
      </w:r>
    </w:p>
    <w:p w:rsidR="002E5223" w:rsidRDefault="002E5223" w:rsidP="00160DF4">
      <w:pPr>
        <w:numPr>
          <w:ilvl w:val="3"/>
          <w:numId w:val="28"/>
        </w:numPr>
        <w:overflowPunct/>
        <w:autoSpaceDE/>
        <w:autoSpaceDN/>
        <w:adjustRightInd/>
        <w:ind w:hanging="858"/>
        <w:contextualSpacing/>
        <w:textAlignment w:val="auto"/>
        <w:outlineLvl w:val="1"/>
      </w:pPr>
      <w:r w:rsidRPr="00820C02">
        <w:rPr>
          <w:rtl/>
        </w:rPr>
        <w:t>באחריות החברה הזוכה, ועל חשבונה בלבד, לעמוד בהנחיות אגף כלי ירייה במשרד לביטחון פנים, בדבר הפקדת כלי ירייה בסוף יום העבודה, החברה תוודא חימוש המאבטחים בכלל המתקנים נשוא מכרז זה כולל התקנת אמצעים נלווים ע"פ הנחיות מ</w:t>
      </w:r>
      <w:r>
        <w:rPr>
          <w:rFonts w:hint="cs"/>
          <w:rtl/>
        </w:rPr>
        <w:t xml:space="preserve">שטרת </w:t>
      </w:r>
      <w:r w:rsidRPr="00820C02">
        <w:rPr>
          <w:rtl/>
        </w:rPr>
        <w:t>י</w:t>
      </w:r>
      <w:r>
        <w:rPr>
          <w:rFonts w:hint="cs"/>
          <w:rtl/>
        </w:rPr>
        <w:t>שראל</w:t>
      </w:r>
      <w:r w:rsidRPr="00820C02">
        <w:rPr>
          <w:rtl/>
        </w:rPr>
        <w:t xml:space="preserve"> </w:t>
      </w:r>
      <w:r>
        <w:rPr>
          <w:rFonts w:hint="cs"/>
          <w:rtl/>
        </w:rPr>
        <w:t>.</w:t>
      </w:r>
    </w:p>
    <w:p w:rsidR="002E5223" w:rsidRPr="00351C98" w:rsidRDefault="002E5223" w:rsidP="00160DF4">
      <w:pPr>
        <w:numPr>
          <w:ilvl w:val="3"/>
          <w:numId w:val="28"/>
        </w:numPr>
        <w:overflowPunct/>
        <w:autoSpaceDE/>
        <w:autoSpaceDN/>
        <w:adjustRightInd/>
        <w:ind w:hanging="858"/>
        <w:contextualSpacing/>
        <w:textAlignment w:val="auto"/>
        <w:outlineLvl w:val="1"/>
        <w:rPr>
          <w:rtl/>
        </w:rPr>
      </w:pPr>
      <w:r w:rsidRPr="00351C98">
        <w:rPr>
          <w:rtl/>
        </w:rPr>
        <w:t xml:space="preserve"> על הזוכה להציג אישור בכתב, לכל כלי נשק בנפרד, המעיד על ביצוע הבדיקה ועל</w:t>
      </w:r>
      <w:r w:rsidRPr="00351C98">
        <w:rPr>
          <w:rFonts w:hint="cs"/>
          <w:rtl/>
        </w:rPr>
        <w:t xml:space="preserve"> </w:t>
      </w:r>
      <w:r w:rsidRPr="00351C98">
        <w:rPr>
          <w:rtl/>
        </w:rPr>
        <w:t xml:space="preserve">תקינות כלי הנשק. בנוסף, על הזוכה להציג בפני המתאם הסכם התקשרות בתוקף עם חברה לביצוע שירותי תחזוקה וטיפול שוטף לכלי הנשק. </w:t>
      </w:r>
    </w:p>
    <w:p w:rsidR="002E5223" w:rsidRPr="00351C98" w:rsidRDefault="002E5223" w:rsidP="00160DF4">
      <w:pPr>
        <w:numPr>
          <w:ilvl w:val="3"/>
          <w:numId w:val="28"/>
        </w:numPr>
        <w:overflowPunct/>
        <w:autoSpaceDE/>
        <w:autoSpaceDN/>
        <w:adjustRightInd/>
        <w:ind w:hanging="858"/>
        <w:contextualSpacing/>
        <w:textAlignment w:val="auto"/>
        <w:outlineLvl w:val="1"/>
      </w:pPr>
      <w:r w:rsidRPr="00351C98">
        <w:rPr>
          <w:rtl/>
        </w:rPr>
        <w:t xml:space="preserve">כדורי תחמושת מדגם 9 מ"מ </w:t>
      </w:r>
      <w:r w:rsidRPr="00351C98">
        <w:t>F.M.J. 115 GRAIN</w:t>
      </w:r>
      <w:r w:rsidRPr="00351C98">
        <w:rPr>
          <w:rtl/>
        </w:rPr>
        <w:t xml:space="preserve"> – , מתוצרת יצרן מאושר על פי תקני  משטרת ישראל. כדורי התחמושת יהיו בעלי תאריך תפוגה שלא יעלה על חמש שנים, ובכל מקרה יוחלפו, בכל המחסניות, אחת לשנה לפחות.</w:t>
      </w:r>
    </w:p>
    <w:p w:rsidR="002E5223" w:rsidRPr="002E5223" w:rsidRDefault="002E5223" w:rsidP="00160DF4">
      <w:pPr>
        <w:numPr>
          <w:ilvl w:val="2"/>
          <w:numId w:val="28"/>
        </w:numPr>
        <w:tabs>
          <w:tab w:val="num" w:pos="598"/>
        </w:tabs>
        <w:overflowPunct/>
        <w:autoSpaceDE/>
        <w:autoSpaceDN/>
        <w:adjustRightInd/>
        <w:contextualSpacing/>
        <w:jc w:val="left"/>
        <w:textAlignment w:val="auto"/>
        <w:outlineLvl w:val="1"/>
        <w:rPr>
          <w:b/>
          <w:bCs/>
          <w:u w:val="single"/>
        </w:rPr>
      </w:pPr>
      <w:r w:rsidRPr="002E5223">
        <w:rPr>
          <w:rFonts w:hint="eastAsia"/>
          <w:b/>
          <w:bCs/>
          <w:u w:val="single"/>
          <w:rtl/>
        </w:rPr>
        <w:t>ציוד</w:t>
      </w:r>
      <w:r w:rsidRPr="002E5223">
        <w:rPr>
          <w:b/>
          <w:bCs/>
          <w:u w:val="single"/>
          <w:rtl/>
        </w:rPr>
        <w:t xml:space="preserve"> </w:t>
      </w:r>
      <w:r w:rsidRPr="002E5223">
        <w:rPr>
          <w:rFonts w:hint="eastAsia"/>
          <w:b/>
          <w:bCs/>
          <w:u w:val="single"/>
          <w:rtl/>
        </w:rPr>
        <w:t>אישי</w:t>
      </w:r>
      <w:r w:rsidRPr="002E5223">
        <w:rPr>
          <w:b/>
          <w:bCs/>
          <w:u w:val="single"/>
          <w:rtl/>
        </w:rPr>
        <w:t xml:space="preserve"> </w:t>
      </w:r>
      <w:r w:rsidRPr="002E5223">
        <w:rPr>
          <w:rFonts w:hint="eastAsia"/>
          <w:b/>
          <w:bCs/>
          <w:u w:val="single"/>
          <w:rtl/>
        </w:rPr>
        <w:t>לכל</w:t>
      </w:r>
      <w:r w:rsidRPr="002E5223">
        <w:rPr>
          <w:b/>
          <w:bCs/>
          <w:u w:val="single"/>
          <w:rtl/>
        </w:rPr>
        <w:t xml:space="preserve"> </w:t>
      </w:r>
      <w:r w:rsidRPr="002E5223">
        <w:rPr>
          <w:rFonts w:hint="eastAsia"/>
          <w:b/>
          <w:bCs/>
          <w:u w:val="single"/>
          <w:rtl/>
        </w:rPr>
        <w:t>אנשי</w:t>
      </w:r>
      <w:r w:rsidRPr="002E5223">
        <w:rPr>
          <w:b/>
          <w:bCs/>
          <w:u w:val="single"/>
          <w:rtl/>
        </w:rPr>
        <w:t xml:space="preserve"> </w:t>
      </w:r>
      <w:r w:rsidRPr="002E5223">
        <w:rPr>
          <w:rFonts w:hint="eastAsia"/>
          <w:b/>
          <w:bCs/>
          <w:u w:val="single"/>
          <w:rtl/>
        </w:rPr>
        <w:t>מערך</w:t>
      </w:r>
      <w:r w:rsidRPr="002E5223">
        <w:rPr>
          <w:b/>
          <w:bCs/>
          <w:u w:val="single"/>
          <w:rtl/>
        </w:rPr>
        <w:t xml:space="preserve"> </w:t>
      </w:r>
      <w:r w:rsidRPr="002E5223">
        <w:rPr>
          <w:rFonts w:hint="eastAsia"/>
          <w:b/>
          <w:bCs/>
          <w:u w:val="single"/>
          <w:rtl/>
        </w:rPr>
        <w:t>האבטחה</w:t>
      </w:r>
    </w:p>
    <w:p w:rsidR="002E5223" w:rsidRPr="00351C98" w:rsidRDefault="002E5223" w:rsidP="00160DF4">
      <w:pPr>
        <w:numPr>
          <w:ilvl w:val="3"/>
          <w:numId w:val="28"/>
        </w:numPr>
        <w:overflowPunct/>
        <w:autoSpaceDE/>
        <w:autoSpaceDN/>
        <w:adjustRightInd/>
        <w:ind w:hanging="858"/>
        <w:contextualSpacing/>
        <w:textAlignment w:val="auto"/>
        <w:outlineLvl w:val="1"/>
      </w:pPr>
      <w:r w:rsidRPr="00351C98">
        <w:rPr>
          <w:rFonts w:hint="cs"/>
          <w:rtl/>
        </w:rPr>
        <w:t xml:space="preserve">מיכל תרסיס פלפל (תכולת המיכל </w:t>
      </w:r>
      <w:r w:rsidRPr="00351C98">
        <w:rPr>
          <w:rtl/>
        </w:rPr>
        <w:t>–</w:t>
      </w:r>
      <w:r w:rsidRPr="00351C98">
        <w:rPr>
          <w:rFonts w:hint="cs"/>
          <w:rtl/>
        </w:rPr>
        <w:t xml:space="preserve"> פלפל שחור נוזלי) תקין בהתאם לתאריך התפוגה ומותנה באישור משטרת ישראל.</w:t>
      </w:r>
    </w:p>
    <w:p w:rsidR="002E5223" w:rsidRPr="000627E4" w:rsidRDefault="002E5223" w:rsidP="00160DF4">
      <w:pPr>
        <w:numPr>
          <w:ilvl w:val="3"/>
          <w:numId w:val="28"/>
        </w:numPr>
        <w:overflowPunct/>
        <w:autoSpaceDE/>
        <w:autoSpaceDN/>
        <w:adjustRightInd/>
        <w:ind w:hanging="858"/>
        <w:contextualSpacing/>
        <w:textAlignment w:val="auto"/>
        <w:outlineLvl w:val="1"/>
      </w:pPr>
      <w:r w:rsidRPr="00351C98">
        <w:rPr>
          <w:rFonts w:hint="cs"/>
          <w:rtl/>
        </w:rPr>
        <w:t xml:space="preserve"> פונדה עבור מיכל תרסיס הפלפל, בצבע שחור.</w:t>
      </w:r>
      <w:r w:rsidRPr="00351C98" w:rsidDel="000E0045">
        <w:rPr>
          <w:rFonts w:hint="cs"/>
        </w:rPr>
        <w:t xml:space="preserve"> </w:t>
      </w:r>
    </w:p>
    <w:p w:rsidR="002E5223" w:rsidRPr="00351C98" w:rsidRDefault="002E5223" w:rsidP="00160DF4">
      <w:pPr>
        <w:numPr>
          <w:ilvl w:val="3"/>
          <w:numId w:val="28"/>
        </w:numPr>
        <w:overflowPunct/>
        <w:autoSpaceDE/>
        <w:autoSpaceDN/>
        <w:adjustRightInd/>
        <w:ind w:hanging="858"/>
        <w:contextualSpacing/>
        <w:textAlignment w:val="auto"/>
        <w:outlineLvl w:val="1"/>
      </w:pPr>
      <w:r w:rsidRPr="00351C98">
        <w:rPr>
          <w:rFonts w:hint="cs"/>
          <w:rtl/>
        </w:rPr>
        <w:t>תעודת מאבטח</w:t>
      </w:r>
      <w:r>
        <w:rPr>
          <w:rFonts w:hint="cs"/>
          <w:rtl/>
        </w:rPr>
        <w:t xml:space="preserve"> גופים ציבוריים</w:t>
      </w:r>
      <w:r w:rsidRPr="00351C98">
        <w:rPr>
          <w:rFonts w:hint="cs"/>
          <w:rtl/>
        </w:rPr>
        <w:t xml:space="preserve"> בתוקף שהונפקה על ידי משטרת ישראל. התעודה תהיה  בתוך מנשא פלסטי מיוחד ויוצמד לדש הבגד באמצעות תפש. </w:t>
      </w:r>
    </w:p>
    <w:p w:rsidR="002E5223" w:rsidRPr="00351C98" w:rsidRDefault="002E5223" w:rsidP="00160DF4">
      <w:pPr>
        <w:numPr>
          <w:ilvl w:val="3"/>
          <w:numId w:val="28"/>
        </w:numPr>
        <w:overflowPunct/>
        <w:autoSpaceDE/>
        <w:autoSpaceDN/>
        <w:adjustRightInd/>
        <w:ind w:hanging="858"/>
        <w:contextualSpacing/>
        <w:textAlignment w:val="auto"/>
        <w:outlineLvl w:val="1"/>
      </w:pPr>
      <w:r w:rsidRPr="00351C98">
        <w:rPr>
          <w:rFonts w:hint="cs"/>
          <w:rtl/>
        </w:rPr>
        <w:t>רישיון נשק בתוקף ע"פ דרישות המשרד לבט"פ +כלל הבדיקות עבור רישיון הנשק אשר יבוצעו ע"ח ספק השירות ובאחריותו בלבד ולא ע"ח המאבטח (בדיקות רפואיות, בדיקות שנתיות, מטווחים וכל בדיקה אחרת אשר תידרש).</w:t>
      </w:r>
    </w:p>
    <w:p w:rsidR="002E5223" w:rsidRPr="00351C98" w:rsidRDefault="002E5223" w:rsidP="00160DF4">
      <w:pPr>
        <w:numPr>
          <w:ilvl w:val="3"/>
          <w:numId w:val="28"/>
        </w:numPr>
        <w:overflowPunct/>
        <w:autoSpaceDE/>
        <w:autoSpaceDN/>
        <w:adjustRightInd/>
        <w:ind w:hanging="858"/>
        <w:contextualSpacing/>
        <w:textAlignment w:val="auto"/>
        <w:outlineLvl w:val="1"/>
      </w:pPr>
      <w:r>
        <w:rPr>
          <w:rFonts w:hint="cs"/>
          <w:rtl/>
        </w:rPr>
        <w:t>20 כובעי "בייסבול" בצבע שחור, במרכזם רקום סמל המדינה ותחתיו רקום הכיתוב "ביטחון משרד המדע ,התרבות והספורט "</w:t>
      </w:r>
    </w:p>
    <w:p w:rsidR="002E5223" w:rsidRPr="00351C98" w:rsidRDefault="002E5223" w:rsidP="00160DF4">
      <w:pPr>
        <w:numPr>
          <w:ilvl w:val="3"/>
          <w:numId w:val="28"/>
        </w:numPr>
        <w:overflowPunct/>
        <w:autoSpaceDE/>
        <w:autoSpaceDN/>
        <w:adjustRightInd/>
        <w:ind w:hanging="858"/>
        <w:contextualSpacing/>
        <w:textAlignment w:val="auto"/>
        <w:outlineLvl w:val="1"/>
      </w:pPr>
      <w:r w:rsidRPr="00351C98">
        <w:rPr>
          <w:rFonts w:hint="cs"/>
          <w:rtl/>
        </w:rPr>
        <w:t>מכשירי קשר בהתאם לאמור בסעיף</w:t>
      </w:r>
      <w:r w:rsidR="00C34F44">
        <w:rPr>
          <w:rFonts w:hint="cs"/>
          <w:rtl/>
        </w:rPr>
        <w:t xml:space="preserve"> </w:t>
      </w:r>
      <w:r w:rsidRPr="00351C98">
        <w:rPr>
          <w:rFonts w:hint="cs"/>
          <w:rtl/>
        </w:rPr>
        <w:t xml:space="preserve"> </w:t>
      </w:r>
      <w:r w:rsidR="00EA6195">
        <w:rPr>
          <w:rtl/>
        </w:rPr>
        <w:fldChar w:fldCharType="begin"/>
      </w:r>
      <w:r w:rsidR="00EA6195">
        <w:rPr>
          <w:rtl/>
        </w:rPr>
        <w:instrText xml:space="preserve"> </w:instrText>
      </w:r>
      <w:r w:rsidR="00EA6195">
        <w:rPr>
          <w:rFonts w:hint="cs"/>
        </w:rPr>
        <w:instrText>REF</w:instrText>
      </w:r>
      <w:r w:rsidR="00EA6195">
        <w:rPr>
          <w:rFonts w:hint="cs"/>
          <w:rtl/>
        </w:rPr>
        <w:instrText xml:space="preserve"> _</w:instrText>
      </w:r>
      <w:r w:rsidR="00EA6195">
        <w:rPr>
          <w:rFonts w:hint="cs"/>
        </w:rPr>
        <w:instrText>Ref388174081 \r \h</w:instrText>
      </w:r>
      <w:r w:rsidR="00EA6195">
        <w:rPr>
          <w:rtl/>
        </w:rPr>
        <w:instrText xml:space="preserve"> </w:instrText>
      </w:r>
      <w:r w:rsidR="00EA6195">
        <w:rPr>
          <w:rtl/>
        </w:rPr>
      </w:r>
      <w:r w:rsidR="00EA6195">
        <w:rPr>
          <w:rtl/>
        </w:rPr>
        <w:fldChar w:fldCharType="separate"/>
      </w:r>
      <w:r w:rsidR="00C87DB8">
        <w:rPr>
          <w:cs/>
        </w:rPr>
        <w:t>‎</w:t>
      </w:r>
      <w:r w:rsidR="00C87DB8">
        <w:t>7.7.4</w:t>
      </w:r>
      <w:r w:rsidR="00EA6195">
        <w:rPr>
          <w:rtl/>
        </w:rPr>
        <w:fldChar w:fldCharType="end"/>
      </w:r>
      <w:r w:rsidR="00EA6195">
        <w:rPr>
          <w:rFonts w:hint="cs"/>
          <w:rtl/>
        </w:rPr>
        <w:t xml:space="preserve"> </w:t>
      </w:r>
      <w:r w:rsidRPr="00351C98">
        <w:rPr>
          <w:rFonts w:hint="cs"/>
          <w:rtl/>
        </w:rPr>
        <w:t>להלן.</w:t>
      </w:r>
    </w:p>
    <w:p w:rsidR="002E5223" w:rsidRPr="00351C98" w:rsidRDefault="002E5223" w:rsidP="00160DF4">
      <w:pPr>
        <w:numPr>
          <w:ilvl w:val="3"/>
          <w:numId w:val="28"/>
        </w:numPr>
        <w:overflowPunct/>
        <w:autoSpaceDE/>
        <w:autoSpaceDN/>
        <w:adjustRightInd/>
        <w:ind w:hanging="858"/>
        <w:contextualSpacing/>
        <w:textAlignment w:val="auto"/>
        <w:outlineLvl w:val="1"/>
        <w:rPr>
          <w:rtl/>
        </w:rPr>
      </w:pPr>
      <w:r w:rsidRPr="00351C98">
        <w:rPr>
          <w:rFonts w:hint="cs"/>
          <w:rtl/>
        </w:rPr>
        <w:t>כלל הציוד יחויב באישור מנהל אגף הביטחון במשרד טרם הנפקתו.</w:t>
      </w:r>
    </w:p>
    <w:p w:rsidR="002E5223" w:rsidRPr="002E5223" w:rsidRDefault="002E5223" w:rsidP="00160DF4">
      <w:pPr>
        <w:numPr>
          <w:ilvl w:val="2"/>
          <w:numId w:val="28"/>
        </w:numPr>
        <w:tabs>
          <w:tab w:val="num" w:pos="598"/>
        </w:tabs>
        <w:overflowPunct/>
        <w:autoSpaceDE/>
        <w:autoSpaceDN/>
        <w:adjustRightInd/>
        <w:contextualSpacing/>
        <w:jc w:val="left"/>
        <w:textAlignment w:val="auto"/>
        <w:outlineLvl w:val="1"/>
        <w:rPr>
          <w:b/>
          <w:bCs/>
          <w:u w:val="single"/>
        </w:rPr>
      </w:pPr>
      <w:r w:rsidRPr="005D3D5C">
        <w:rPr>
          <w:rFonts w:hint="eastAsia"/>
          <w:b/>
          <w:bCs/>
          <w:u w:val="single"/>
          <w:rtl/>
        </w:rPr>
        <w:t>ציוד</w:t>
      </w:r>
      <w:r w:rsidRPr="005D3D5C">
        <w:rPr>
          <w:b/>
          <w:bCs/>
          <w:u w:val="single"/>
          <w:rtl/>
        </w:rPr>
        <w:t xml:space="preserve"> </w:t>
      </w:r>
      <w:r>
        <w:rPr>
          <w:rFonts w:hint="cs"/>
          <w:b/>
          <w:bCs/>
          <w:u w:val="single"/>
          <w:rtl/>
        </w:rPr>
        <w:t>שיסופק ל</w:t>
      </w:r>
      <w:r w:rsidRPr="005D3D5C">
        <w:rPr>
          <w:rFonts w:hint="eastAsia"/>
          <w:b/>
          <w:bCs/>
          <w:u w:val="single"/>
          <w:rtl/>
        </w:rPr>
        <w:t>כ</w:t>
      </w:r>
      <w:r>
        <w:rPr>
          <w:rFonts w:hint="cs"/>
          <w:b/>
          <w:bCs/>
          <w:u w:val="single"/>
          <w:rtl/>
        </w:rPr>
        <w:t>ו</w:t>
      </w:r>
      <w:r w:rsidRPr="005D3D5C">
        <w:rPr>
          <w:rFonts w:hint="eastAsia"/>
          <w:b/>
          <w:bCs/>
          <w:u w:val="single"/>
          <w:rtl/>
        </w:rPr>
        <w:t>ל</w:t>
      </w:r>
      <w:r w:rsidRPr="005D3D5C">
        <w:rPr>
          <w:b/>
          <w:bCs/>
          <w:u w:val="single"/>
          <w:rtl/>
        </w:rPr>
        <w:t xml:space="preserve"> </w:t>
      </w:r>
      <w:r w:rsidRPr="005D3D5C">
        <w:rPr>
          <w:rFonts w:hint="eastAsia"/>
          <w:b/>
          <w:bCs/>
          <w:u w:val="single"/>
          <w:rtl/>
        </w:rPr>
        <w:t>מתק</w:t>
      </w:r>
      <w:r>
        <w:rPr>
          <w:rFonts w:hint="cs"/>
          <w:b/>
          <w:bCs/>
          <w:u w:val="single"/>
          <w:rtl/>
        </w:rPr>
        <w:t>ן</w:t>
      </w:r>
    </w:p>
    <w:p w:rsidR="002E5223" w:rsidRPr="00351C98" w:rsidRDefault="002E5223" w:rsidP="002E5223">
      <w:pPr>
        <w:overflowPunct/>
        <w:autoSpaceDE/>
        <w:autoSpaceDN/>
        <w:adjustRightInd/>
        <w:ind w:left="2118" w:hanging="567"/>
        <w:textAlignment w:val="auto"/>
        <w:rPr>
          <w:rtl/>
        </w:rPr>
      </w:pPr>
      <w:r w:rsidRPr="00351C98">
        <w:rPr>
          <w:rFonts w:hint="cs"/>
          <w:rtl/>
        </w:rPr>
        <w:t>ספק השירות יספק ל</w:t>
      </w:r>
      <w:r>
        <w:rPr>
          <w:rFonts w:hint="cs"/>
          <w:rtl/>
        </w:rPr>
        <w:t xml:space="preserve">כל </w:t>
      </w:r>
      <w:r w:rsidRPr="002E5223">
        <w:rPr>
          <w:rFonts w:hint="cs"/>
          <w:u w:val="single"/>
          <w:rtl/>
        </w:rPr>
        <w:t>עמדת אבטחה בנפרד</w:t>
      </w:r>
      <w:r>
        <w:rPr>
          <w:rFonts w:hint="cs"/>
          <w:rtl/>
        </w:rPr>
        <w:t xml:space="preserve"> </w:t>
      </w:r>
      <w:r w:rsidRPr="00351C98">
        <w:rPr>
          <w:rFonts w:hint="cs"/>
          <w:rtl/>
        </w:rPr>
        <w:t>, את הציוד כמפורט להלן:</w:t>
      </w:r>
    </w:p>
    <w:p w:rsidR="00CA78A7" w:rsidRPr="00351C98" w:rsidRDefault="00CA78A7" w:rsidP="00160DF4">
      <w:pPr>
        <w:numPr>
          <w:ilvl w:val="3"/>
          <w:numId w:val="28"/>
        </w:numPr>
        <w:overflowPunct/>
        <w:autoSpaceDE/>
        <w:autoSpaceDN/>
        <w:adjustRightInd/>
        <w:ind w:hanging="858"/>
        <w:contextualSpacing/>
        <w:textAlignment w:val="auto"/>
        <w:outlineLvl w:val="1"/>
      </w:pPr>
      <w:r w:rsidRPr="00351C98">
        <w:rPr>
          <w:rFonts w:hint="cs"/>
          <w:rtl/>
        </w:rPr>
        <w:t>גלאי מתכת ידני  מסוג "אלפאם" העונה על הדרישות הבאות:</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מספר רגישויות לגילוי מתכות.</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אפשרות לשינוי רגישויות בהתאם לצורך.</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טון (צליל) משתנה בהתאם לגודל (מתכת) הגילוי.</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אפשרות להפסקת הצליל ולראות את הגילוי על המכשיר ע"י מנורת "התראה שקטה" בלבד.</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אינדיקציה על סוללה גמורה.</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סוללה עד 150 שעות נטענת.</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טמפרטורת עבודה 60 מעלות עד 15- מעלות.</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משקל 400 גרם לכל היותר.</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 xml:space="preserve">תקנים: חשמל </w:t>
      </w:r>
      <w:r w:rsidRPr="00351C98">
        <w:rPr>
          <w:rtl/>
        </w:rPr>
        <w:t>–</w:t>
      </w:r>
      <w:r w:rsidRPr="00351C98">
        <w:rPr>
          <w:rFonts w:hint="cs"/>
          <w:rtl/>
        </w:rPr>
        <w:t xml:space="preserve"> ישראלי או בינלאומי כגון </w:t>
      </w:r>
      <w:r w:rsidRPr="00351C98">
        <w:t>EC/E, M.C</w:t>
      </w:r>
      <w:r w:rsidRPr="00351C98">
        <w:rPr>
          <w:rFonts w:hint="cs"/>
          <w:rtl/>
        </w:rPr>
        <w:t>.</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מטען חשמלי לסוללות ללא מגעים.</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אפשרות חיבור אוזניה להשמעת התראה באופן שקט.</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 xml:space="preserve">בדיקות מכאניות לזעזועים כגון </w:t>
      </w:r>
      <w:r w:rsidRPr="00351C98">
        <w:rPr>
          <w:rFonts w:hint="cs"/>
        </w:rPr>
        <w:t>ABS</w:t>
      </w:r>
      <w:r w:rsidRPr="00351C98">
        <w:rPr>
          <w:rFonts w:hint="cs"/>
          <w:rtl/>
        </w:rPr>
        <w:t xml:space="preserve"> למנוע.</w:t>
      </w:r>
    </w:p>
    <w:p w:rsidR="00CA78A7" w:rsidRPr="00351C98" w:rsidRDefault="00CA78A7" w:rsidP="00160DF4">
      <w:pPr>
        <w:numPr>
          <w:ilvl w:val="4"/>
          <w:numId w:val="34"/>
        </w:numPr>
        <w:tabs>
          <w:tab w:val="num" w:pos="1466"/>
        </w:tabs>
        <w:overflowPunct/>
        <w:autoSpaceDE/>
        <w:autoSpaceDN/>
        <w:adjustRightInd/>
        <w:ind w:hanging="398"/>
        <w:textAlignment w:val="auto"/>
      </w:pPr>
      <w:r w:rsidRPr="00351C98">
        <w:rPr>
          <w:rFonts w:hint="cs"/>
          <w:rtl/>
        </w:rPr>
        <w:t>מזוודה מקורית לשמירת הציוד.</w:t>
      </w:r>
    </w:p>
    <w:p w:rsidR="00CA78A7" w:rsidRPr="00351C98" w:rsidRDefault="00CA78A7" w:rsidP="00160DF4">
      <w:pPr>
        <w:numPr>
          <w:ilvl w:val="3"/>
          <w:numId w:val="28"/>
        </w:numPr>
        <w:overflowPunct/>
        <w:autoSpaceDE/>
        <w:autoSpaceDN/>
        <w:adjustRightInd/>
        <w:ind w:hanging="858"/>
        <w:contextualSpacing/>
        <w:textAlignment w:val="auto"/>
        <w:outlineLvl w:val="1"/>
      </w:pPr>
      <w:r w:rsidRPr="00351C98">
        <w:rPr>
          <w:rFonts w:hint="cs"/>
          <w:rtl/>
        </w:rPr>
        <w:t>פנס אחד+ סוללות נטענות + מטען, מסוג מגלייט בעל עוצמה מינימום 6 וואט.</w:t>
      </w:r>
    </w:p>
    <w:p w:rsidR="00CA78A7" w:rsidRPr="00351C98" w:rsidRDefault="00CA78A7" w:rsidP="00160DF4">
      <w:pPr>
        <w:numPr>
          <w:ilvl w:val="3"/>
          <w:numId w:val="28"/>
        </w:numPr>
        <w:overflowPunct/>
        <w:autoSpaceDE/>
        <w:autoSpaceDN/>
        <w:adjustRightInd/>
        <w:ind w:hanging="858"/>
        <w:contextualSpacing/>
        <w:textAlignment w:val="auto"/>
        <w:outlineLvl w:val="1"/>
      </w:pPr>
      <w:r w:rsidRPr="00351C98">
        <w:rPr>
          <w:rFonts w:hint="cs"/>
          <w:rtl/>
        </w:rPr>
        <w:t>יומן אירועי</w:t>
      </w:r>
      <w:r w:rsidRPr="00351C98">
        <w:rPr>
          <w:rFonts w:hint="eastAsia"/>
          <w:rtl/>
        </w:rPr>
        <w:t>ם</w:t>
      </w:r>
      <w:r w:rsidR="00160DF4">
        <w:rPr>
          <w:rFonts w:hint="cs"/>
          <w:rtl/>
        </w:rPr>
        <w:t xml:space="preserve">, </w:t>
      </w:r>
      <w:r w:rsidR="00160DF4" w:rsidRPr="00160DF4">
        <w:rPr>
          <w:rtl/>
        </w:rPr>
        <w:t>דקר חבלה, מראת סנ"ח</w:t>
      </w:r>
      <w:r w:rsidR="00160DF4">
        <w:rPr>
          <w:rFonts w:hint="cs"/>
          <w:rtl/>
        </w:rPr>
        <w:t>.</w:t>
      </w:r>
    </w:p>
    <w:p w:rsidR="00CA78A7" w:rsidRPr="00351C98" w:rsidRDefault="00CA78A7" w:rsidP="00160DF4">
      <w:pPr>
        <w:numPr>
          <w:ilvl w:val="3"/>
          <w:numId w:val="28"/>
        </w:numPr>
        <w:overflowPunct/>
        <w:autoSpaceDE/>
        <w:autoSpaceDN/>
        <w:adjustRightInd/>
        <w:ind w:hanging="858"/>
        <w:contextualSpacing/>
        <w:textAlignment w:val="auto"/>
        <w:outlineLvl w:val="1"/>
      </w:pPr>
      <w:r w:rsidRPr="00351C98">
        <w:rPr>
          <w:rFonts w:hint="cs"/>
          <w:rtl/>
        </w:rPr>
        <w:t xml:space="preserve">ביגוד חורף הכולל מעיל רוח, חליפות סערה , חרמוניות + נרתיק חיצוני לנשיאת אקדח ומחסניות (קאטה) כובעי צמר וכפפות </w:t>
      </w:r>
      <w:r>
        <w:rPr>
          <w:rFonts w:hint="cs"/>
          <w:rtl/>
        </w:rPr>
        <w:t>.</w:t>
      </w:r>
    </w:p>
    <w:p w:rsidR="00CA78A7" w:rsidRPr="00351C98" w:rsidRDefault="00CA78A7" w:rsidP="00160DF4">
      <w:pPr>
        <w:numPr>
          <w:ilvl w:val="3"/>
          <w:numId w:val="28"/>
        </w:numPr>
        <w:overflowPunct/>
        <w:autoSpaceDE/>
        <w:autoSpaceDN/>
        <w:adjustRightInd/>
        <w:ind w:hanging="858"/>
        <w:contextualSpacing/>
        <w:textAlignment w:val="auto"/>
        <w:outlineLvl w:val="1"/>
      </w:pPr>
      <w:r w:rsidRPr="00351C98">
        <w:rPr>
          <w:rFonts w:hint="cs"/>
          <w:rtl/>
        </w:rPr>
        <w:t xml:space="preserve">קומקום לחימום מים חמים עם כל האביזרים והמצרכים הדרושים כולל קפה, סוכר, תה, כוסות חד פעמיות בכמות שתספיק לכל צוות האבטחה לכל החודש על חשבון ספק השירות. </w:t>
      </w:r>
    </w:p>
    <w:p w:rsidR="00CA78A7" w:rsidRDefault="00CA78A7" w:rsidP="00160DF4">
      <w:pPr>
        <w:numPr>
          <w:ilvl w:val="2"/>
          <w:numId w:val="28"/>
        </w:numPr>
        <w:tabs>
          <w:tab w:val="num" w:pos="598"/>
        </w:tabs>
        <w:overflowPunct/>
        <w:autoSpaceDE/>
        <w:autoSpaceDN/>
        <w:adjustRightInd/>
        <w:contextualSpacing/>
        <w:jc w:val="left"/>
        <w:textAlignment w:val="auto"/>
        <w:outlineLvl w:val="1"/>
        <w:rPr>
          <w:b/>
          <w:bCs/>
        </w:rPr>
      </w:pPr>
      <w:bookmarkStart w:id="123" w:name="_Ref388174081"/>
      <w:r w:rsidRPr="00351C98">
        <w:rPr>
          <w:b/>
          <w:bCs/>
          <w:rtl/>
        </w:rPr>
        <w:t>קשר</w:t>
      </w:r>
      <w:bookmarkEnd w:id="123"/>
      <w:r w:rsidRPr="00351C98">
        <w:rPr>
          <w:b/>
          <w:bCs/>
          <w:rtl/>
        </w:rPr>
        <w:t xml:space="preserve"> </w:t>
      </w:r>
    </w:p>
    <w:p w:rsidR="00CA78A7" w:rsidRPr="00CA78A7" w:rsidRDefault="00CA78A7" w:rsidP="00160DF4">
      <w:pPr>
        <w:numPr>
          <w:ilvl w:val="3"/>
          <w:numId w:val="28"/>
        </w:numPr>
        <w:overflowPunct/>
        <w:autoSpaceDE/>
        <w:autoSpaceDN/>
        <w:adjustRightInd/>
        <w:ind w:hanging="858"/>
        <w:contextualSpacing/>
        <w:textAlignment w:val="auto"/>
        <w:outlineLvl w:val="1"/>
        <w:rPr>
          <w:b/>
          <w:bCs/>
          <w:rtl/>
        </w:rPr>
      </w:pPr>
      <w:r w:rsidRPr="00CA78A7">
        <w:rPr>
          <w:rFonts w:hint="cs"/>
          <w:b/>
          <w:bCs/>
          <w:rtl/>
        </w:rPr>
        <w:t>כללי: מכשירי קשר ואביזרי קשר</w:t>
      </w:r>
    </w:p>
    <w:p w:rsidR="00CA78A7" w:rsidRPr="00CA78A7" w:rsidRDefault="00CA78A7" w:rsidP="00160DF4">
      <w:pPr>
        <w:numPr>
          <w:ilvl w:val="4"/>
          <w:numId w:val="35"/>
        </w:numPr>
        <w:overflowPunct/>
        <w:autoSpaceDE/>
        <w:autoSpaceDN/>
        <w:adjustRightInd/>
        <w:ind w:hanging="398"/>
        <w:textAlignment w:val="auto"/>
        <w:rPr>
          <w:rtl/>
        </w:rPr>
      </w:pPr>
      <w:r w:rsidRPr="00CA78A7">
        <w:rPr>
          <w:rFonts w:hint="cs"/>
          <w:rtl/>
        </w:rPr>
        <w:t>מכשיר קשר נישא</w:t>
      </w:r>
      <w:r w:rsidRPr="00CA78A7">
        <w:t xml:space="preserve">  </w:t>
      </w:r>
      <w:r w:rsidRPr="00CA78A7">
        <w:rPr>
          <w:rFonts w:hint="cs"/>
          <w:rtl/>
        </w:rPr>
        <w:t xml:space="preserve"> מסוג מוטורולה </w:t>
      </w:r>
      <w:r w:rsidRPr="00CA78A7">
        <w:t>CP</w:t>
      </w:r>
      <w:r w:rsidRPr="00CA78A7">
        <w:rPr>
          <w:rFonts w:hint="cs"/>
          <w:rtl/>
        </w:rPr>
        <w:t>-140.</w:t>
      </w:r>
    </w:p>
    <w:p w:rsidR="00CA78A7" w:rsidRPr="00CA78A7" w:rsidRDefault="00CA78A7" w:rsidP="00160DF4">
      <w:pPr>
        <w:numPr>
          <w:ilvl w:val="4"/>
          <w:numId w:val="35"/>
        </w:numPr>
        <w:overflowPunct/>
        <w:autoSpaceDE/>
        <w:autoSpaceDN/>
        <w:adjustRightInd/>
        <w:ind w:hanging="398"/>
        <w:textAlignment w:val="auto"/>
      </w:pPr>
      <w:r w:rsidRPr="00351C98">
        <w:rPr>
          <w:rFonts w:hint="cs"/>
          <w:rtl/>
        </w:rPr>
        <w:t>סוללת ליתיום נטענת מקורית.</w:t>
      </w:r>
    </w:p>
    <w:p w:rsidR="00CA78A7" w:rsidRPr="00351C98" w:rsidRDefault="00CA78A7" w:rsidP="00160DF4">
      <w:pPr>
        <w:numPr>
          <w:ilvl w:val="4"/>
          <w:numId w:val="35"/>
        </w:numPr>
        <w:overflowPunct/>
        <w:autoSpaceDE/>
        <w:autoSpaceDN/>
        <w:adjustRightInd/>
        <w:ind w:hanging="398"/>
        <w:textAlignment w:val="auto"/>
      </w:pPr>
      <w:r w:rsidRPr="00351C98">
        <w:rPr>
          <w:rFonts w:hint="cs"/>
          <w:rtl/>
        </w:rPr>
        <w:t xml:space="preserve">מטען מקורי + רב מטען לטעינה של לפחות 5 מכשירים ע"פ המפורט בטבלה בסעיף </w:t>
      </w:r>
      <w:r w:rsidR="00E54E7C">
        <w:rPr>
          <w:rtl/>
        </w:rPr>
        <w:fldChar w:fldCharType="begin"/>
      </w:r>
      <w:r w:rsidR="001A6966">
        <w:instrText xml:space="preserve"> REF _Ref387870092 \r \h </w:instrText>
      </w:r>
      <w:r w:rsidR="00E54E7C">
        <w:rPr>
          <w:rtl/>
        </w:rPr>
      </w:r>
      <w:r w:rsidR="00E54E7C">
        <w:rPr>
          <w:rtl/>
        </w:rPr>
        <w:fldChar w:fldCharType="separate"/>
      </w:r>
      <w:r w:rsidR="00C87DB8">
        <w:rPr>
          <w:cs/>
        </w:rPr>
        <w:t>‎</w:t>
      </w:r>
      <w:r w:rsidR="00C87DB8">
        <w:t>7.7.4.3</w:t>
      </w:r>
      <w:r w:rsidR="00E54E7C">
        <w:rPr>
          <w:rtl/>
        </w:rPr>
        <w:fldChar w:fldCharType="end"/>
      </w:r>
    </w:p>
    <w:p w:rsidR="00CA78A7" w:rsidRPr="00CA78A7" w:rsidRDefault="00CA78A7" w:rsidP="00160DF4">
      <w:pPr>
        <w:numPr>
          <w:ilvl w:val="4"/>
          <w:numId w:val="35"/>
        </w:numPr>
        <w:overflowPunct/>
        <w:autoSpaceDE/>
        <w:autoSpaceDN/>
        <w:adjustRightInd/>
        <w:ind w:hanging="398"/>
        <w:textAlignment w:val="auto"/>
      </w:pPr>
      <w:r w:rsidRPr="00351C98">
        <w:rPr>
          <w:rFonts w:hint="cs"/>
          <w:rtl/>
        </w:rPr>
        <w:t>תפס חגורה. תפוס לשלדת המכשיר.</w:t>
      </w:r>
    </w:p>
    <w:p w:rsidR="00CA78A7" w:rsidRPr="00CA78A7" w:rsidRDefault="00CA78A7" w:rsidP="00160DF4">
      <w:pPr>
        <w:numPr>
          <w:ilvl w:val="4"/>
          <w:numId w:val="35"/>
        </w:numPr>
        <w:overflowPunct/>
        <w:autoSpaceDE/>
        <w:autoSpaceDN/>
        <w:adjustRightInd/>
        <w:ind w:hanging="398"/>
        <w:textAlignment w:val="auto"/>
      </w:pPr>
      <w:r w:rsidRPr="00351C98">
        <w:rPr>
          <w:rFonts w:hint="cs"/>
          <w:rtl/>
        </w:rPr>
        <w:t>תפס סוללה, מאובטח.</w:t>
      </w:r>
    </w:p>
    <w:p w:rsidR="00CA78A7" w:rsidRPr="00CA78A7" w:rsidRDefault="00CA78A7" w:rsidP="00160DF4">
      <w:pPr>
        <w:numPr>
          <w:ilvl w:val="4"/>
          <w:numId w:val="35"/>
        </w:numPr>
        <w:overflowPunct/>
        <w:autoSpaceDE/>
        <w:autoSpaceDN/>
        <w:adjustRightInd/>
        <w:ind w:hanging="398"/>
        <w:textAlignment w:val="auto"/>
      </w:pPr>
      <w:r w:rsidRPr="00351C98">
        <w:rPr>
          <w:rFonts w:hint="cs"/>
          <w:rtl/>
        </w:rPr>
        <w:t>שרות תחזוקה ל- כל תקופת ההתקשרות במעבדות שרות מוסמכות ע"י היצרן בלבד , הכוללת 4 טכנאים לפחות במעבדה.</w:t>
      </w:r>
    </w:p>
    <w:p w:rsidR="00CA78A7" w:rsidRPr="00351C98" w:rsidRDefault="00CA78A7" w:rsidP="00160DF4">
      <w:pPr>
        <w:numPr>
          <w:ilvl w:val="4"/>
          <w:numId w:val="35"/>
        </w:numPr>
        <w:overflowPunct/>
        <w:autoSpaceDE/>
        <w:autoSpaceDN/>
        <w:adjustRightInd/>
        <w:ind w:hanging="398"/>
        <w:textAlignment w:val="auto"/>
      </w:pPr>
      <w:r w:rsidRPr="00351C98">
        <w:rPr>
          <w:rFonts w:hint="cs"/>
          <w:rtl/>
        </w:rPr>
        <w:t>אביזר שמע מסוג רמ"ק / אוזניה.</w:t>
      </w:r>
      <w:r w:rsidRPr="00CA78A7">
        <w:rPr>
          <w:rFonts w:hint="cs"/>
          <w:rtl/>
        </w:rPr>
        <w:t xml:space="preserve"> </w:t>
      </w:r>
      <w:r w:rsidRPr="00351C98">
        <w:rPr>
          <w:rFonts w:hint="cs"/>
          <w:rtl/>
        </w:rPr>
        <w:t>(ע"פ דרישת מנהל אגף הביטחון)</w:t>
      </w:r>
    </w:p>
    <w:p w:rsidR="00CA78A7" w:rsidRPr="00CA78A7" w:rsidRDefault="00CA78A7" w:rsidP="00160DF4">
      <w:pPr>
        <w:numPr>
          <w:ilvl w:val="4"/>
          <w:numId w:val="35"/>
        </w:numPr>
        <w:overflowPunct/>
        <w:autoSpaceDE/>
        <w:autoSpaceDN/>
        <w:adjustRightInd/>
        <w:ind w:hanging="398"/>
        <w:textAlignment w:val="auto"/>
      </w:pPr>
      <w:r w:rsidRPr="00351C98">
        <w:rPr>
          <w:rFonts w:hint="cs"/>
          <w:rtl/>
        </w:rPr>
        <w:t>יכולת השבתת המכשיר מהמערכת ע"י קוד מהמוקד.</w:t>
      </w:r>
    </w:p>
    <w:p w:rsidR="00CA78A7" w:rsidRDefault="00CA78A7" w:rsidP="00160DF4">
      <w:pPr>
        <w:numPr>
          <w:ilvl w:val="4"/>
          <w:numId w:val="35"/>
        </w:numPr>
        <w:overflowPunct/>
        <w:autoSpaceDE/>
        <w:autoSpaceDN/>
        <w:adjustRightInd/>
        <w:ind w:hanging="398"/>
        <w:textAlignment w:val="auto"/>
      </w:pPr>
      <w:r w:rsidRPr="00351C98">
        <w:rPr>
          <w:rFonts w:hint="cs"/>
          <w:rtl/>
        </w:rPr>
        <w:t>שינוי מדרישת המפרט הטכני תהיה רק על פי אישור שניתן על ידי מנהל אגף הביטחון</w:t>
      </w:r>
      <w:r w:rsidRPr="00CA78A7">
        <w:rPr>
          <w:rFonts w:hint="cs"/>
          <w:rtl/>
        </w:rPr>
        <w:t>.</w:t>
      </w:r>
    </w:p>
    <w:p w:rsidR="00160DF4" w:rsidRPr="00CA78A7" w:rsidRDefault="00160DF4" w:rsidP="00160DF4">
      <w:pPr>
        <w:numPr>
          <w:ilvl w:val="4"/>
          <w:numId w:val="35"/>
        </w:numPr>
        <w:overflowPunct/>
        <w:autoSpaceDE/>
        <w:autoSpaceDN/>
        <w:adjustRightInd/>
        <w:ind w:hanging="398"/>
        <w:textAlignment w:val="auto"/>
      </w:pPr>
      <w:r w:rsidRPr="00160DF4">
        <w:rPr>
          <w:rtl/>
        </w:rPr>
        <w:t>באחריות ובמימון החברה לבצע צריבה של תדר מכשירי הקשר שיסופק במכשירי הקשר הקיימים בבעלות המשרד (5 מכשירים ניידים וכן 2 מכשירים נייחים/רכב)</w:t>
      </w:r>
      <w:r>
        <w:rPr>
          <w:rFonts w:hint="cs"/>
          <w:rtl/>
        </w:rPr>
        <w:t>.</w:t>
      </w:r>
    </w:p>
    <w:p w:rsidR="00CA78A7" w:rsidRPr="00CA78A7" w:rsidRDefault="00CA78A7" w:rsidP="00160DF4">
      <w:pPr>
        <w:numPr>
          <w:ilvl w:val="3"/>
          <w:numId w:val="28"/>
        </w:numPr>
        <w:overflowPunct/>
        <w:autoSpaceDE/>
        <w:autoSpaceDN/>
        <w:adjustRightInd/>
        <w:ind w:hanging="858"/>
        <w:contextualSpacing/>
        <w:textAlignment w:val="auto"/>
        <w:outlineLvl w:val="1"/>
        <w:rPr>
          <w:b/>
          <w:bCs/>
          <w:rtl/>
        </w:rPr>
      </w:pPr>
      <w:r w:rsidRPr="00CA78A7">
        <w:rPr>
          <w:b/>
          <w:bCs/>
          <w:rtl/>
        </w:rPr>
        <w:t>מירס</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 xml:space="preserve">ספק השירות יספק לעובדי האבטחה מכשירי </w:t>
      </w:r>
      <w:r w:rsidRPr="00351C98">
        <w:rPr>
          <w:rFonts w:hint="cs"/>
        </w:rPr>
        <w:t>MIRS</w:t>
      </w:r>
      <w:r w:rsidRPr="00351C98">
        <w:rPr>
          <w:rFonts w:hint="cs"/>
          <w:rtl/>
        </w:rPr>
        <w:t xml:space="preserve"> מדגם </w:t>
      </w:r>
      <w:r w:rsidRPr="00351C98">
        <w:t>i-686</w:t>
      </w:r>
      <w:r w:rsidRPr="00351C98">
        <w:rPr>
          <w:rFonts w:hint="cs"/>
          <w:rtl/>
        </w:rPr>
        <w:t xml:space="preserve">. </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 xml:space="preserve">מספר המכשירים: </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מכשיר אחד בכל מתקן לשימוש איש אבטחה.</w:t>
      </w:r>
    </w:p>
    <w:p w:rsidR="00CA78A7" w:rsidRPr="00351C98" w:rsidRDefault="00CA78A7" w:rsidP="00160DF4">
      <w:pPr>
        <w:numPr>
          <w:ilvl w:val="4"/>
          <w:numId w:val="36"/>
        </w:numPr>
        <w:overflowPunct/>
        <w:autoSpaceDE/>
        <w:autoSpaceDN/>
        <w:adjustRightInd/>
        <w:ind w:hanging="398"/>
        <w:textAlignment w:val="auto"/>
        <w:rPr>
          <w:rtl/>
        </w:rPr>
      </w:pPr>
      <w:r w:rsidRPr="00351C98">
        <w:rPr>
          <w:rFonts w:hint="cs"/>
          <w:rtl/>
        </w:rPr>
        <w:t xml:space="preserve">כמויות המכשירים מפורטות בטבלה להלן וניתנות לשינויים קלים בהתאם לצרכי האבטחה במשרד. </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לכל מכשיר יספק ספק השירות מנשא מקורי לנשיאת המכשיר בחגורת מכנסיים, מטען מקורי, אזניית שמע וכן סוללת גיבוי טעונה ומוכנה לשימוש.</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ככל שיהיה צורך ובהתאם לשיקול האחראי במשרד, ניתן יהיה לבצע החלפה של הדגם הנ"ל לדגם חדיש יותר, בתום שנתיים של עבודה עם מכשיר המצוין בסעיף לעיל.</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 xml:space="preserve">הרשת תהיה זמינה 24 שעות ביממה הרשת תהיה פתוחה לאשכולות וקבוצות ולשיחות נכנסות  </w:t>
      </w:r>
      <w:r w:rsidRPr="00CA78A7">
        <w:rPr>
          <w:rFonts w:hint="cs"/>
          <w:b/>
          <w:bCs/>
          <w:rtl/>
        </w:rPr>
        <w:t>ללא שיחות יוצאות למעט מספרי חרום</w:t>
      </w:r>
      <w:r w:rsidRPr="00CA78A7">
        <w:rPr>
          <w:rFonts w:hint="cs"/>
          <w:rtl/>
        </w:rPr>
        <w:t xml:space="preserve"> </w:t>
      </w:r>
      <w:r w:rsidRPr="00351C98">
        <w:rPr>
          <w:rFonts w:hint="cs"/>
          <w:rtl/>
        </w:rPr>
        <w:t>.</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המכשירים בשימוש המשרד יהיו מוסדרים בהסכם שרות, תיקונים  ותמיכה של 24 שעות כולל מכשיר חלופי במידת הצורך.</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המכשירים ימסרו לשימוש אנשי האבטחה של המשרד כשהם צרובים בתכונות התדר הפרטי ובתכונת התדר הקבוצתי (</w:t>
      </w:r>
      <w:r w:rsidRPr="00351C98">
        <w:rPr>
          <w:rFonts w:hint="cs"/>
        </w:rPr>
        <w:t>PRIVE</w:t>
      </w:r>
      <w:r w:rsidRPr="00351C98">
        <w:t>T+GROUP</w:t>
      </w:r>
      <w:r w:rsidRPr="00351C98">
        <w:rPr>
          <w:rFonts w:hint="cs"/>
          <w:rtl/>
        </w:rPr>
        <w:t>) על חשבון ספק השירות.</w:t>
      </w:r>
    </w:p>
    <w:p w:rsidR="00CA78A7" w:rsidRDefault="00CA78A7" w:rsidP="00160DF4">
      <w:pPr>
        <w:numPr>
          <w:ilvl w:val="4"/>
          <w:numId w:val="36"/>
        </w:numPr>
        <w:overflowPunct/>
        <w:autoSpaceDE/>
        <w:autoSpaceDN/>
        <w:adjustRightInd/>
        <w:ind w:hanging="398"/>
        <w:textAlignment w:val="auto"/>
      </w:pPr>
      <w:r w:rsidRPr="00351C98">
        <w:rPr>
          <w:rFonts w:hint="cs"/>
          <w:rtl/>
        </w:rPr>
        <w:t xml:space="preserve">אם קיים מיסוך או בעיות קליטה בסניף, יידרש לבצע מערכות </w:t>
      </w:r>
      <w:r w:rsidRPr="00351C98">
        <w:t>In Door</w:t>
      </w:r>
      <w:r w:rsidRPr="00351C98">
        <w:rPr>
          <w:rFonts w:hint="cs"/>
          <w:rtl/>
        </w:rPr>
        <w:t xml:space="preserve"> להגברת קליטה.</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עלות השרות, התמיכה והתחזוקה, וכן השימוש במכשירים, יהיו על חשבון ספק השירות בלבד.</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אחריות להחלפת מכשירים תקולים או כל ציוד נלווה אחר כולל איסופם ממתקני המשרד תהיה באחריות ספק השירות בלבד.</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ספק השירות יחזיק בכל סניפי החברה באזור מכשיר בעל תכונות דומות , פעיל וזמין בכל זמן, על מנת לאפשר תקשורת של המאבטחים עם המוקד בסניפים.</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 xml:space="preserve">ספק השירות יאפשר למשרד לבחון בזמן אמת ובדיעבד את כל חשבונות הרשת לרבות תעבורת שיחות בין המשתמשים. </w:t>
      </w:r>
    </w:p>
    <w:p w:rsidR="00CA78A7" w:rsidRPr="00351C98" w:rsidRDefault="00CA78A7" w:rsidP="00160DF4">
      <w:pPr>
        <w:numPr>
          <w:ilvl w:val="4"/>
          <w:numId w:val="36"/>
        </w:numPr>
        <w:overflowPunct/>
        <w:autoSpaceDE/>
        <w:autoSpaceDN/>
        <w:adjustRightInd/>
        <w:ind w:hanging="398"/>
        <w:textAlignment w:val="auto"/>
      </w:pPr>
      <w:r w:rsidRPr="00351C98">
        <w:rPr>
          <w:rFonts w:hint="cs"/>
          <w:rtl/>
        </w:rPr>
        <w:t>יש לוודא כי מכשירי המירס פתוחים לקריאה לכל האשכולות (ווקי טוקי).</w:t>
      </w:r>
    </w:p>
    <w:p w:rsidR="00C9202A" w:rsidRPr="00C9202A" w:rsidRDefault="00C9202A" w:rsidP="00160DF4">
      <w:pPr>
        <w:numPr>
          <w:ilvl w:val="3"/>
          <w:numId w:val="28"/>
        </w:numPr>
        <w:overflowPunct/>
        <w:autoSpaceDE/>
        <w:autoSpaceDN/>
        <w:adjustRightInd/>
        <w:ind w:hanging="858"/>
        <w:contextualSpacing/>
        <w:textAlignment w:val="auto"/>
        <w:outlineLvl w:val="1"/>
        <w:rPr>
          <w:b/>
          <w:bCs/>
          <w:rtl/>
        </w:rPr>
      </w:pPr>
      <w:bookmarkStart w:id="124" w:name="_Ref387870092"/>
      <w:r w:rsidRPr="00C9202A">
        <w:rPr>
          <w:b/>
          <w:bCs/>
          <w:rtl/>
        </w:rPr>
        <w:t>טבלאות פריסת מכשירי קשר ניתנים לשינוי להוספה או הורדה בהתאם לשיקולי האחראי במשרד ע"פ הצרכים המבצעיים השונים :</w:t>
      </w:r>
      <w:bookmarkEnd w:id="124"/>
    </w:p>
    <w:p w:rsidR="00C9202A" w:rsidRPr="00351C98" w:rsidRDefault="00C9202A" w:rsidP="00C9202A">
      <w:pPr>
        <w:pStyle w:val="af9"/>
        <w:tabs>
          <w:tab w:val="left" w:pos="1826"/>
        </w:tabs>
        <w:ind w:left="360" w:firstLine="1758"/>
      </w:pPr>
      <w:r w:rsidRPr="00C9202A">
        <w:rPr>
          <w:rFonts w:hint="cs"/>
          <w:b/>
          <w:bCs/>
          <w:rtl/>
        </w:rPr>
        <w:t>פרוט מכשירי קשר</w:t>
      </w:r>
    </w:p>
    <w:tbl>
      <w:tblPr>
        <w:bidiVisual/>
        <w:tblW w:w="683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4"/>
        <w:gridCol w:w="2045"/>
        <w:gridCol w:w="1701"/>
        <w:gridCol w:w="851"/>
        <w:gridCol w:w="1204"/>
      </w:tblGrid>
      <w:tr w:rsidR="00C9202A" w:rsidRPr="00351C98" w:rsidTr="00427476">
        <w:trPr>
          <w:jc w:val="right"/>
        </w:trPr>
        <w:tc>
          <w:tcPr>
            <w:tcW w:w="1034" w:type="dxa"/>
          </w:tcPr>
          <w:p w:rsidR="00C9202A" w:rsidRPr="00351C98" w:rsidRDefault="00C9202A" w:rsidP="00A63D15">
            <w:pPr>
              <w:rPr>
                <w:b/>
                <w:bCs/>
                <w:sz w:val="20"/>
                <w:szCs w:val="20"/>
                <w:rtl/>
              </w:rPr>
            </w:pPr>
            <w:r w:rsidRPr="00351C98">
              <w:rPr>
                <w:rFonts w:hint="cs"/>
                <w:b/>
                <w:bCs/>
                <w:sz w:val="20"/>
                <w:szCs w:val="20"/>
                <w:rtl/>
              </w:rPr>
              <w:t>אזור</w:t>
            </w:r>
          </w:p>
        </w:tc>
        <w:tc>
          <w:tcPr>
            <w:tcW w:w="2045" w:type="dxa"/>
          </w:tcPr>
          <w:p w:rsidR="00C9202A" w:rsidRPr="00351C98" w:rsidRDefault="00C9202A" w:rsidP="00A63D15">
            <w:pPr>
              <w:rPr>
                <w:b/>
                <w:bCs/>
                <w:sz w:val="20"/>
                <w:szCs w:val="20"/>
                <w:rtl/>
              </w:rPr>
            </w:pPr>
            <w:r w:rsidRPr="00351C98">
              <w:rPr>
                <w:rFonts w:hint="cs"/>
                <w:b/>
                <w:bCs/>
                <w:sz w:val="20"/>
                <w:szCs w:val="20"/>
                <w:rtl/>
              </w:rPr>
              <w:t>המתקן</w:t>
            </w:r>
          </w:p>
        </w:tc>
        <w:tc>
          <w:tcPr>
            <w:tcW w:w="1701" w:type="dxa"/>
            <w:vAlign w:val="center"/>
          </w:tcPr>
          <w:p w:rsidR="00C9202A" w:rsidRPr="00351C98" w:rsidRDefault="00C9202A" w:rsidP="00A63D15">
            <w:pPr>
              <w:jc w:val="center"/>
              <w:rPr>
                <w:b/>
                <w:bCs/>
                <w:sz w:val="20"/>
                <w:szCs w:val="20"/>
                <w:rtl/>
              </w:rPr>
            </w:pPr>
            <w:r w:rsidRPr="00351C98">
              <w:rPr>
                <w:rFonts w:hint="cs"/>
                <w:b/>
                <w:bCs/>
                <w:sz w:val="20"/>
                <w:szCs w:val="20"/>
                <w:rtl/>
              </w:rPr>
              <w:t>מכשיר נישא (קשר)</w:t>
            </w:r>
          </w:p>
        </w:tc>
        <w:tc>
          <w:tcPr>
            <w:tcW w:w="851" w:type="dxa"/>
            <w:vAlign w:val="center"/>
          </w:tcPr>
          <w:p w:rsidR="00C9202A" w:rsidRPr="00351C98" w:rsidRDefault="00C9202A" w:rsidP="00A63D15">
            <w:pPr>
              <w:jc w:val="center"/>
              <w:rPr>
                <w:b/>
                <w:bCs/>
                <w:sz w:val="20"/>
                <w:szCs w:val="20"/>
                <w:rtl/>
              </w:rPr>
            </w:pPr>
            <w:r w:rsidRPr="00351C98">
              <w:rPr>
                <w:rFonts w:hint="cs"/>
                <w:b/>
                <w:bCs/>
                <w:sz w:val="20"/>
                <w:szCs w:val="20"/>
                <w:rtl/>
              </w:rPr>
              <w:t>מירס</w:t>
            </w:r>
          </w:p>
        </w:tc>
        <w:tc>
          <w:tcPr>
            <w:tcW w:w="1204" w:type="dxa"/>
          </w:tcPr>
          <w:p w:rsidR="00C9202A" w:rsidRPr="00351C98" w:rsidRDefault="00C9202A" w:rsidP="00A63D15">
            <w:pPr>
              <w:jc w:val="center"/>
              <w:rPr>
                <w:b/>
                <w:bCs/>
                <w:sz w:val="20"/>
                <w:szCs w:val="20"/>
                <w:rtl/>
              </w:rPr>
            </w:pPr>
          </w:p>
        </w:tc>
      </w:tr>
      <w:tr w:rsidR="00C9202A" w:rsidRPr="00351C98" w:rsidTr="00427476">
        <w:trPr>
          <w:jc w:val="right"/>
        </w:trPr>
        <w:tc>
          <w:tcPr>
            <w:tcW w:w="1034" w:type="dxa"/>
            <w:vMerge w:val="restart"/>
          </w:tcPr>
          <w:p w:rsidR="00C9202A" w:rsidRPr="00351C98" w:rsidRDefault="00C9202A" w:rsidP="00A63D15">
            <w:pPr>
              <w:jc w:val="center"/>
              <w:rPr>
                <w:sz w:val="20"/>
                <w:szCs w:val="20"/>
                <w:rtl/>
              </w:rPr>
            </w:pPr>
            <w:r>
              <w:rPr>
                <w:rFonts w:hint="cs"/>
                <w:sz w:val="20"/>
                <w:szCs w:val="20"/>
                <w:rtl/>
              </w:rPr>
              <w:t>ת"א</w:t>
            </w:r>
          </w:p>
        </w:tc>
        <w:tc>
          <w:tcPr>
            <w:tcW w:w="2045" w:type="dxa"/>
          </w:tcPr>
          <w:p w:rsidR="00C9202A" w:rsidRPr="00351C98" w:rsidRDefault="00C9202A" w:rsidP="00A63D15">
            <w:pPr>
              <w:rPr>
                <w:sz w:val="20"/>
                <w:szCs w:val="20"/>
                <w:rtl/>
              </w:rPr>
            </w:pPr>
            <w:r>
              <w:rPr>
                <w:rFonts w:hint="cs"/>
                <w:sz w:val="20"/>
                <w:szCs w:val="20"/>
                <w:rtl/>
              </w:rPr>
              <w:t>רח' המסגר 14</w:t>
            </w:r>
          </w:p>
        </w:tc>
        <w:tc>
          <w:tcPr>
            <w:tcW w:w="1701" w:type="dxa"/>
            <w:vAlign w:val="center"/>
          </w:tcPr>
          <w:p w:rsidR="00C9202A" w:rsidRPr="00351C98" w:rsidRDefault="00C9202A" w:rsidP="00A63D15">
            <w:pPr>
              <w:jc w:val="center"/>
              <w:rPr>
                <w:sz w:val="20"/>
                <w:szCs w:val="20"/>
                <w:rtl/>
              </w:rPr>
            </w:pPr>
            <w:r>
              <w:rPr>
                <w:rFonts w:hint="cs"/>
                <w:sz w:val="20"/>
                <w:szCs w:val="20"/>
                <w:rtl/>
              </w:rPr>
              <w:t>1</w:t>
            </w:r>
          </w:p>
        </w:tc>
        <w:tc>
          <w:tcPr>
            <w:tcW w:w="851" w:type="dxa"/>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Pr>
          <w:p w:rsidR="00C9202A" w:rsidRPr="00351C98" w:rsidRDefault="00C9202A" w:rsidP="00A63D15">
            <w:pPr>
              <w:jc w:val="center"/>
              <w:rPr>
                <w:sz w:val="20"/>
                <w:szCs w:val="20"/>
                <w:rtl/>
              </w:rPr>
            </w:pPr>
          </w:p>
        </w:tc>
      </w:tr>
      <w:tr w:rsidR="00C9202A" w:rsidRPr="00351C98" w:rsidTr="00427476">
        <w:trPr>
          <w:jc w:val="right"/>
        </w:trPr>
        <w:tc>
          <w:tcPr>
            <w:tcW w:w="1034" w:type="dxa"/>
            <w:vMerge/>
          </w:tcPr>
          <w:p w:rsidR="00C9202A" w:rsidRPr="00351C98" w:rsidRDefault="00C9202A" w:rsidP="00A63D15">
            <w:pPr>
              <w:jc w:val="center"/>
              <w:rPr>
                <w:sz w:val="20"/>
                <w:szCs w:val="20"/>
                <w:rtl/>
              </w:rPr>
            </w:pPr>
          </w:p>
        </w:tc>
        <w:tc>
          <w:tcPr>
            <w:tcW w:w="2045" w:type="dxa"/>
            <w:tcBorders>
              <w:bottom w:val="single" w:sz="4" w:space="0" w:color="auto"/>
            </w:tcBorders>
          </w:tcPr>
          <w:p w:rsidR="00C9202A" w:rsidRPr="00351C98" w:rsidRDefault="00C9202A" w:rsidP="00A63D15">
            <w:pPr>
              <w:rPr>
                <w:sz w:val="20"/>
                <w:szCs w:val="20"/>
                <w:rtl/>
              </w:rPr>
            </w:pPr>
            <w:r>
              <w:rPr>
                <w:rFonts w:hint="cs"/>
                <w:sz w:val="20"/>
                <w:szCs w:val="20"/>
                <w:rtl/>
              </w:rPr>
              <w:t xml:space="preserve">מנהל ספורט יד חרוצים </w:t>
            </w:r>
          </w:p>
        </w:tc>
        <w:tc>
          <w:tcPr>
            <w:tcW w:w="1701" w:type="dxa"/>
            <w:tcBorders>
              <w:bottom w:val="single" w:sz="4" w:space="0" w:color="auto"/>
            </w:tcBorders>
            <w:vAlign w:val="center"/>
          </w:tcPr>
          <w:p w:rsidR="00C9202A" w:rsidRPr="00351C98" w:rsidRDefault="00693F3A" w:rsidP="00A63D15">
            <w:pPr>
              <w:jc w:val="center"/>
              <w:rPr>
                <w:sz w:val="20"/>
                <w:szCs w:val="20"/>
                <w:rtl/>
              </w:rPr>
            </w:pPr>
            <w:r>
              <w:rPr>
                <w:rFonts w:hint="cs"/>
                <w:sz w:val="20"/>
                <w:szCs w:val="20"/>
                <w:rtl/>
              </w:rPr>
              <w:t>1</w:t>
            </w:r>
          </w:p>
        </w:tc>
        <w:tc>
          <w:tcPr>
            <w:tcW w:w="851" w:type="dxa"/>
            <w:tcBorders>
              <w:bottom w:val="single" w:sz="4" w:space="0" w:color="auto"/>
            </w:tcBorders>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Borders>
              <w:bottom w:val="single" w:sz="4" w:space="0" w:color="auto"/>
            </w:tcBorders>
          </w:tcPr>
          <w:p w:rsidR="00C9202A" w:rsidRPr="00351C98" w:rsidRDefault="00C9202A" w:rsidP="00A63D15">
            <w:pPr>
              <w:jc w:val="center"/>
              <w:rPr>
                <w:sz w:val="20"/>
                <w:szCs w:val="20"/>
                <w:rtl/>
              </w:rPr>
            </w:pPr>
          </w:p>
        </w:tc>
      </w:tr>
      <w:tr w:rsidR="00C9202A" w:rsidRPr="00351C98" w:rsidTr="00427476">
        <w:trPr>
          <w:jc w:val="right"/>
        </w:trPr>
        <w:tc>
          <w:tcPr>
            <w:tcW w:w="1034" w:type="dxa"/>
            <w:vMerge/>
          </w:tcPr>
          <w:p w:rsidR="00C9202A" w:rsidRPr="00351C98" w:rsidRDefault="00C9202A" w:rsidP="00A63D15">
            <w:pPr>
              <w:jc w:val="center"/>
              <w:rPr>
                <w:sz w:val="20"/>
                <w:szCs w:val="20"/>
                <w:rtl/>
              </w:rPr>
            </w:pPr>
          </w:p>
        </w:tc>
        <w:tc>
          <w:tcPr>
            <w:tcW w:w="2045" w:type="dxa"/>
            <w:tcBorders>
              <w:bottom w:val="single" w:sz="8" w:space="0" w:color="auto"/>
            </w:tcBorders>
          </w:tcPr>
          <w:p w:rsidR="00C9202A" w:rsidRPr="00351C98" w:rsidRDefault="00C9202A" w:rsidP="00A63D15">
            <w:pPr>
              <w:rPr>
                <w:sz w:val="20"/>
                <w:szCs w:val="20"/>
                <w:rtl/>
              </w:rPr>
            </w:pPr>
            <w:r>
              <w:rPr>
                <w:rFonts w:hint="cs"/>
                <w:sz w:val="20"/>
                <w:szCs w:val="20"/>
                <w:rtl/>
              </w:rPr>
              <w:t>סוכנות החלל</w:t>
            </w:r>
          </w:p>
        </w:tc>
        <w:tc>
          <w:tcPr>
            <w:tcW w:w="1701" w:type="dxa"/>
            <w:tcBorders>
              <w:bottom w:val="single" w:sz="8" w:space="0" w:color="auto"/>
            </w:tcBorders>
            <w:vAlign w:val="center"/>
          </w:tcPr>
          <w:p w:rsidR="00C9202A" w:rsidRPr="00351C98" w:rsidRDefault="00C9202A" w:rsidP="00A63D15">
            <w:pPr>
              <w:jc w:val="center"/>
              <w:rPr>
                <w:sz w:val="20"/>
                <w:szCs w:val="20"/>
                <w:rtl/>
              </w:rPr>
            </w:pPr>
            <w:r>
              <w:rPr>
                <w:rFonts w:hint="cs"/>
                <w:sz w:val="20"/>
                <w:szCs w:val="20"/>
                <w:rtl/>
              </w:rPr>
              <w:t>1</w:t>
            </w:r>
          </w:p>
        </w:tc>
        <w:tc>
          <w:tcPr>
            <w:tcW w:w="851" w:type="dxa"/>
            <w:tcBorders>
              <w:bottom w:val="single" w:sz="8" w:space="0" w:color="auto"/>
            </w:tcBorders>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Borders>
              <w:bottom w:val="single" w:sz="8" w:space="0" w:color="auto"/>
            </w:tcBorders>
          </w:tcPr>
          <w:p w:rsidR="00C9202A" w:rsidRPr="00351C98" w:rsidRDefault="00C9202A" w:rsidP="00A63D15">
            <w:pPr>
              <w:jc w:val="center"/>
              <w:rPr>
                <w:sz w:val="20"/>
                <w:szCs w:val="20"/>
                <w:rtl/>
              </w:rPr>
            </w:pPr>
          </w:p>
        </w:tc>
      </w:tr>
      <w:tr w:rsidR="00C9202A" w:rsidRPr="00351C98" w:rsidTr="00427476">
        <w:trPr>
          <w:jc w:val="right"/>
        </w:trPr>
        <w:tc>
          <w:tcPr>
            <w:tcW w:w="1034" w:type="dxa"/>
            <w:vMerge/>
          </w:tcPr>
          <w:p w:rsidR="00C9202A" w:rsidRPr="00351C98" w:rsidRDefault="00C9202A" w:rsidP="00A63D15">
            <w:pPr>
              <w:jc w:val="center"/>
              <w:rPr>
                <w:sz w:val="20"/>
                <w:szCs w:val="20"/>
                <w:rtl/>
              </w:rPr>
            </w:pPr>
          </w:p>
        </w:tc>
        <w:tc>
          <w:tcPr>
            <w:tcW w:w="2045" w:type="dxa"/>
            <w:tcBorders>
              <w:top w:val="single" w:sz="8" w:space="0" w:color="auto"/>
            </w:tcBorders>
          </w:tcPr>
          <w:p w:rsidR="00C9202A" w:rsidRPr="00351C98" w:rsidRDefault="00C9202A" w:rsidP="00A63D15">
            <w:pPr>
              <w:rPr>
                <w:sz w:val="20"/>
                <w:szCs w:val="20"/>
                <w:rtl/>
              </w:rPr>
            </w:pPr>
            <w:r>
              <w:rPr>
                <w:rFonts w:hint="cs"/>
                <w:sz w:val="20"/>
                <w:szCs w:val="20"/>
                <w:rtl/>
              </w:rPr>
              <w:t>בית השר</w:t>
            </w:r>
          </w:p>
        </w:tc>
        <w:tc>
          <w:tcPr>
            <w:tcW w:w="1701" w:type="dxa"/>
            <w:tcBorders>
              <w:top w:val="single" w:sz="8" w:space="0" w:color="auto"/>
            </w:tcBorders>
            <w:vAlign w:val="center"/>
          </w:tcPr>
          <w:p w:rsidR="00C9202A" w:rsidRPr="00351C98" w:rsidRDefault="00C9202A" w:rsidP="00A63D15">
            <w:pPr>
              <w:jc w:val="center"/>
              <w:rPr>
                <w:sz w:val="20"/>
                <w:szCs w:val="20"/>
                <w:rtl/>
              </w:rPr>
            </w:pPr>
            <w:r>
              <w:rPr>
                <w:rFonts w:hint="cs"/>
                <w:sz w:val="20"/>
                <w:szCs w:val="20"/>
                <w:rtl/>
              </w:rPr>
              <w:t>2</w:t>
            </w:r>
          </w:p>
        </w:tc>
        <w:tc>
          <w:tcPr>
            <w:tcW w:w="851" w:type="dxa"/>
            <w:tcBorders>
              <w:top w:val="single" w:sz="8" w:space="0" w:color="auto"/>
            </w:tcBorders>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Borders>
              <w:top w:val="single" w:sz="8" w:space="0" w:color="auto"/>
            </w:tcBorders>
          </w:tcPr>
          <w:p w:rsidR="00C9202A" w:rsidRPr="00351C98" w:rsidRDefault="00C9202A" w:rsidP="00A63D15">
            <w:pPr>
              <w:jc w:val="center"/>
              <w:rPr>
                <w:sz w:val="20"/>
                <w:szCs w:val="20"/>
                <w:rtl/>
              </w:rPr>
            </w:pPr>
            <w:r>
              <w:rPr>
                <w:rFonts w:hint="cs"/>
                <w:sz w:val="20"/>
                <w:szCs w:val="20"/>
                <w:rtl/>
              </w:rPr>
              <w:t>רב מטען</w:t>
            </w:r>
          </w:p>
        </w:tc>
      </w:tr>
      <w:tr w:rsidR="00C9202A" w:rsidRPr="00351C98" w:rsidTr="00427476">
        <w:trPr>
          <w:jc w:val="right"/>
        </w:trPr>
        <w:tc>
          <w:tcPr>
            <w:tcW w:w="1034" w:type="dxa"/>
            <w:vMerge/>
          </w:tcPr>
          <w:p w:rsidR="00C9202A" w:rsidRPr="00351C98" w:rsidRDefault="00C9202A" w:rsidP="00A63D15">
            <w:pPr>
              <w:jc w:val="center"/>
              <w:rPr>
                <w:sz w:val="20"/>
                <w:szCs w:val="20"/>
                <w:rtl/>
              </w:rPr>
            </w:pPr>
          </w:p>
        </w:tc>
        <w:tc>
          <w:tcPr>
            <w:tcW w:w="2045" w:type="dxa"/>
          </w:tcPr>
          <w:p w:rsidR="00C9202A" w:rsidRPr="00351C98" w:rsidRDefault="00C9202A" w:rsidP="00A63D15">
            <w:pPr>
              <w:rPr>
                <w:sz w:val="20"/>
                <w:szCs w:val="20"/>
                <w:rtl/>
              </w:rPr>
            </w:pPr>
            <w:r>
              <w:rPr>
                <w:rFonts w:hint="cs"/>
                <w:sz w:val="20"/>
                <w:szCs w:val="20"/>
                <w:rtl/>
              </w:rPr>
              <w:t xml:space="preserve">בית השרה </w:t>
            </w:r>
          </w:p>
        </w:tc>
        <w:tc>
          <w:tcPr>
            <w:tcW w:w="1701" w:type="dxa"/>
            <w:vAlign w:val="center"/>
          </w:tcPr>
          <w:p w:rsidR="00C9202A" w:rsidRPr="00351C98" w:rsidRDefault="00C9202A" w:rsidP="00A63D15">
            <w:pPr>
              <w:jc w:val="center"/>
              <w:rPr>
                <w:sz w:val="20"/>
                <w:szCs w:val="20"/>
                <w:rtl/>
              </w:rPr>
            </w:pPr>
            <w:r>
              <w:rPr>
                <w:rFonts w:hint="cs"/>
                <w:sz w:val="20"/>
                <w:szCs w:val="20"/>
                <w:rtl/>
              </w:rPr>
              <w:t>2</w:t>
            </w:r>
          </w:p>
        </w:tc>
        <w:tc>
          <w:tcPr>
            <w:tcW w:w="851" w:type="dxa"/>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Pr>
          <w:p w:rsidR="00C9202A" w:rsidRPr="00351C98" w:rsidRDefault="00C9202A" w:rsidP="00A63D15">
            <w:pPr>
              <w:jc w:val="center"/>
              <w:rPr>
                <w:sz w:val="20"/>
                <w:szCs w:val="20"/>
                <w:rtl/>
              </w:rPr>
            </w:pPr>
            <w:r>
              <w:rPr>
                <w:rFonts w:hint="cs"/>
                <w:sz w:val="20"/>
                <w:szCs w:val="20"/>
                <w:rtl/>
              </w:rPr>
              <w:t>רב מטען</w:t>
            </w:r>
          </w:p>
        </w:tc>
      </w:tr>
      <w:tr w:rsidR="00C9202A" w:rsidRPr="00351C98" w:rsidTr="00427476">
        <w:trPr>
          <w:jc w:val="right"/>
        </w:trPr>
        <w:tc>
          <w:tcPr>
            <w:tcW w:w="1034" w:type="dxa"/>
            <w:vMerge/>
            <w:tcBorders>
              <w:bottom w:val="single" w:sz="2" w:space="0" w:color="auto"/>
            </w:tcBorders>
          </w:tcPr>
          <w:p w:rsidR="00C9202A" w:rsidRPr="00351C98" w:rsidRDefault="00C9202A" w:rsidP="00A63D15">
            <w:pPr>
              <w:jc w:val="center"/>
              <w:rPr>
                <w:sz w:val="20"/>
                <w:szCs w:val="20"/>
                <w:rtl/>
              </w:rPr>
            </w:pPr>
          </w:p>
        </w:tc>
        <w:tc>
          <w:tcPr>
            <w:tcW w:w="2045" w:type="dxa"/>
          </w:tcPr>
          <w:p w:rsidR="00C9202A" w:rsidRPr="00351C98" w:rsidRDefault="00C9202A" w:rsidP="00A63D15">
            <w:pPr>
              <w:rPr>
                <w:sz w:val="20"/>
                <w:szCs w:val="20"/>
                <w:rtl/>
              </w:rPr>
            </w:pPr>
            <w:r>
              <w:rPr>
                <w:rFonts w:hint="cs"/>
                <w:sz w:val="20"/>
                <w:szCs w:val="20"/>
                <w:rtl/>
              </w:rPr>
              <w:t xml:space="preserve">קצין מתקן </w:t>
            </w:r>
          </w:p>
        </w:tc>
        <w:tc>
          <w:tcPr>
            <w:tcW w:w="1701" w:type="dxa"/>
            <w:vAlign w:val="center"/>
          </w:tcPr>
          <w:p w:rsidR="00C9202A" w:rsidRPr="00351C98" w:rsidRDefault="00C9202A" w:rsidP="00A63D15">
            <w:pPr>
              <w:jc w:val="center"/>
              <w:rPr>
                <w:sz w:val="20"/>
                <w:szCs w:val="20"/>
                <w:rtl/>
              </w:rPr>
            </w:pPr>
            <w:r>
              <w:rPr>
                <w:rFonts w:hint="cs"/>
                <w:sz w:val="20"/>
                <w:szCs w:val="20"/>
                <w:rtl/>
              </w:rPr>
              <w:t>1</w:t>
            </w:r>
          </w:p>
        </w:tc>
        <w:tc>
          <w:tcPr>
            <w:tcW w:w="851" w:type="dxa"/>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Pr>
          <w:p w:rsidR="00C9202A" w:rsidRPr="00351C98" w:rsidRDefault="00C9202A" w:rsidP="00A63D15">
            <w:pPr>
              <w:jc w:val="center"/>
              <w:rPr>
                <w:sz w:val="20"/>
                <w:szCs w:val="20"/>
                <w:rtl/>
              </w:rPr>
            </w:pPr>
          </w:p>
        </w:tc>
      </w:tr>
      <w:tr w:rsidR="00C9202A" w:rsidRPr="00351C98" w:rsidTr="00427476">
        <w:trPr>
          <w:jc w:val="right"/>
        </w:trPr>
        <w:tc>
          <w:tcPr>
            <w:tcW w:w="1034" w:type="dxa"/>
            <w:vMerge w:val="restart"/>
            <w:tcBorders>
              <w:top w:val="single" w:sz="2" w:space="0" w:color="auto"/>
              <w:right w:val="single" w:sz="2" w:space="0" w:color="auto"/>
            </w:tcBorders>
          </w:tcPr>
          <w:p w:rsidR="00C9202A" w:rsidRPr="00351C98" w:rsidRDefault="00C9202A" w:rsidP="00A63D15">
            <w:pPr>
              <w:jc w:val="center"/>
              <w:rPr>
                <w:sz w:val="20"/>
                <w:szCs w:val="20"/>
                <w:rtl/>
              </w:rPr>
            </w:pPr>
            <w:r w:rsidRPr="00351C98">
              <w:rPr>
                <w:rFonts w:hint="cs"/>
                <w:sz w:val="20"/>
                <w:szCs w:val="20"/>
                <w:rtl/>
              </w:rPr>
              <w:t>ירושלים</w:t>
            </w:r>
          </w:p>
        </w:tc>
        <w:tc>
          <w:tcPr>
            <w:tcW w:w="2045" w:type="dxa"/>
            <w:tcBorders>
              <w:left w:val="single" w:sz="2" w:space="0" w:color="auto"/>
            </w:tcBorders>
          </w:tcPr>
          <w:p w:rsidR="00C9202A" w:rsidRPr="00351C98" w:rsidRDefault="00C9202A" w:rsidP="00A63D15">
            <w:pPr>
              <w:rPr>
                <w:sz w:val="20"/>
                <w:szCs w:val="20"/>
                <w:rtl/>
              </w:rPr>
            </w:pPr>
            <w:r>
              <w:rPr>
                <w:rFonts w:hint="cs"/>
                <w:sz w:val="20"/>
                <w:szCs w:val="20"/>
                <w:rtl/>
              </w:rPr>
              <w:t xml:space="preserve">מנהל אגף הביטחון </w:t>
            </w:r>
          </w:p>
        </w:tc>
        <w:tc>
          <w:tcPr>
            <w:tcW w:w="1701" w:type="dxa"/>
            <w:vAlign w:val="center"/>
          </w:tcPr>
          <w:p w:rsidR="00C9202A" w:rsidRPr="00351C98" w:rsidRDefault="00C9202A" w:rsidP="00A63D15">
            <w:pPr>
              <w:jc w:val="center"/>
              <w:rPr>
                <w:sz w:val="20"/>
                <w:szCs w:val="20"/>
                <w:rtl/>
              </w:rPr>
            </w:pPr>
            <w:r>
              <w:rPr>
                <w:rFonts w:hint="cs"/>
                <w:sz w:val="20"/>
                <w:szCs w:val="20"/>
                <w:rtl/>
              </w:rPr>
              <w:t>1</w:t>
            </w:r>
          </w:p>
        </w:tc>
        <w:tc>
          <w:tcPr>
            <w:tcW w:w="851" w:type="dxa"/>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Pr>
          <w:p w:rsidR="00C9202A" w:rsidRPr="00351C98" w:rsidRDefault="00C9202A" w:rsidP="00A63D15">
            <w:pPr>
              <w:jc w:val="center"/>
              <w:rPr>
                <w:sz w:val="20"/>
                <w:szCs w:val="20"/>
                <w:rtl/>
              </w:rPr>
            </w:pPr>
          </w:p>
        </w:tc>
      </w:tr>
      <w:tr w:rsidR="00C9202A" w:rsidRPr="00351C98" w:rsidTr="00427476">
        <w:trPr>
          <w:jc w:val="right"/>
        </w:trPr>
        <w:tc>
          <w:tcPr>
            <w:tcW w:w="1034" w:type="dxa"/>
            <w:vMerge/>
            <w:tcBorders>
              <w:right w:val="single" w:sz="2" w:space="0" w:color="auto"/>
            </w:tcBorders>
          </w:tcPr>
          <w:p w:rsidR="00C9202A" w:rsidRPr="00351C98" w:rsidRDefault="00C9202A" w:rsidP="00A63D15">
            <w:pPr>
              <w:jc w:val="center"/>
              <w:rPr>
                <w:sz w:val="20"/>
                <w:szCs w:val="20"/>
                <w:rtl/>
              </w:rPr>
            </w:pPr>
          </w:p>
        </w:tc>
        <w:tc>
          <w:tcPr>
            <w:tcW w:w="2045" w:type="dxa"/>
            <w:tcBorders>
              <w:left w:val="single" w:sz="2" w:space="0" w:color="auto"/>
            </w:tcBorders>
          </w:tcPr>
          <w:p w:rsidR="00C9202A" w:rsidRPr="00351C98" w:rsidRDefault="00C9202A" w:rsidP="00A63D15">
            <w:pPr>
              <w:rPr>
                <w:sz w:val="20"/>
                <w:szCs w:val="20"/>
                <w:rtl/>
              </w:rPr>
            </w:pPr>
            <w:r>
              <w:rPr>
                <w:rFonts w:hint="cs"/>
                <w:sz w:val="20"/>
                <w:szCs w:val="20"/>
                <w:rtl/>
              </w:rPr>
              <w:t xml:space="preserve">סגן מנהל אגף הביטחון </w:t>
            </w:r>
            <w:r w:rsidRPr="00351C98">
              <w:rPr>
                <w:rFonts w:hint="cs"/>
                <w:sz w:val="20"/>
                <w:szCs w:val="20"/>
                <w:rtl/>
              </w:rPr>
              <w:t xml:space="preserve"> </w:t>
            </w:r>
          </w:p>
        </w:tc>
        <w:tc>
          <w:tcPr>
            <w:tcW w:w="1701" w:type="dxa"/>
            <w:vAlign w:val="center"/>
          </w:tcPr>
          <w:p w:rsidR="00C9202A" w:rsidRPr="00351C98" w:rsidRDefault="00C9202A" w:rsidP="00A63D15">
            <w:pPr>
              <w:jc w:val="center"/>
              <w:rPr>
                <w:sz w:val="20"/>
                <w:szCs w:val="20"/>
                <w:rtl/>
              </w:rPr>
            </w:pPr>
            <w:r>
              <w:rPr>
                <w:rFonts w:hint="cs"/>
                <w:sz w:val="20"/>
                <w:szCs w:val="20"/>
                <w:rtl/>
              </w:rPr>
              <w:t>1</w:t>
            </w:r>
          </w:p>
        </w:tc>
        <w:tc>
          <w:tcPr>
            <w:tcW w:w="851" w:type="dxa"/>
            <w:vAlign w:val="center"/>
          </w:tcPr>
          <w:p w:rsidR="00C9202A" w:rsidRPr="00351C98" w:rsidRDefault="00C9202A" w:rsidP="00A63D15">
            <w:pPr>
              <w:jc w:val="center"/>
              <w:rPr>
                <w:sz w:val="20"/>
                <w:szCs w:val="20"/>
                <w:rtl/>
              </w:rPr>
            </w:pPr>
            <w:r>
              <w:rPr>
                <w:rFonts w:hint="cs"/>
                <w:sz w:val="20"/>
                <w:szCs w:val="20"/>
                <w:rtl/>
              </w:rPr>
              <w:t>1</w:t>
            </w:r>
          </w:p>
        </w:tc>
        <w:tc>
          <w:tcPr>
            <w:tcW w:w="1204" w:type="dxa"/>
          </w:tcPr>
          <w:p w:rsidR="00C9202A" w:rsidRPr="00351C98" w:rsidRDefault="00C9202A" w:rsidP="00A63D15">
            <w:pPr>
              <w:rPr>
                <w:sz w:val="20"/>
                <w:szCs w:val="20"/>
                <w:rtl/>
              </w:rPr>
            </w:pPr>
          </w:p>
        </w:tc>
      </w:tr>
      <w:tr w:rsidR="00C9202A" w:rsidRPr="00351C98" w:rsidTr="00427476">
        <w:trPr>
          <w:jc w:val="right"/>
        </w:trPr>
        <w:tc>
          <w:tcPr>
            <w:tcW w:w="1034" w:type="dxa"/>
            <w:vMerge/>
            <w:tcBorders>
              <w:bottom w:val="single" w:sz="2" w:space="0" w:color="auto"/>
              <w:right w:val="single" w:sz="2" w:space="0" w:color="auto"/>
            </w:tcBorders>
          </w:tcPr>
          <w:p w:rsidR="00C9202A" w:rsidRPr="00351C98" w:rsidRDefault="00C9202A" w:rsidP="00A63D15">
            <w:pPr>
              <w:jc w:val="center"/>
              <w:rPr>
                <w:sz w:val="20"/>
                <w:szCs w:val="20"/>
                <w:rtl/>
              </w:rPr>
            </w:pPr>
          </w:p>
        </w:tc>
        <w:tc>
          <w:tcPr>
            <w:tcW w:w="2045" w:type="dxa"/>
            <w:tcBorders>
              <w:left w:val="single" w:sz="2" w:space="0" w:color="auto"/>
            </w:tcBorders>
          </w:tcPr>
          <w:p w:rsidR="00C9202A" w:rsidRPr="00351C98" w:rsidRDefault="00C9202A" w:rsidP="00A63D15">
            <w:pPr>
              <w:rPr>
                <w:sz w:val="20"/>
                <w:szCs w:val="20"/>
                <w:rtl/>
              </w:rPr>
            </w:pPr>
            <w:r>
              <w:rPr>
                <w:rFonts w:hint="cs"/>
                <w:sz w:val="20"/>
                <w:szCs w:val="20"/>
                <w:rtl/>
              </w:rPr>
              <w:t xml:space="preserve">אגף הביטחון י"ם </w:t>
            </w:r>
          </w:p>
        </w:tc>
        <w:tc>
          <w:tcPr>
            <w:tcW w:w="1701" w:type="dxa"/>
            <w:vAlign w:val="center"/>
          </w:tcPr>
          <w:p w:rsidR="00C9202A" w:rsidRPr="00351C98" w:rsidRDefault="00C9202A" w:rsidP="00A63D15">
            <w:pPr>
              <w:jc w:val="center"/>
              <w:rPr>
                <w:sz w:val="20"/>
                <w:szCs w:val="20"/>
                <w:rtl/>
              </w:rPr>
            </w:pPr>
            <w:r>
              <w:rPr>
                <w:rFonts w:hint="cs"/>
                <w:sz w:val="20"/>
                <w:szCs w:val="20"/>
                <w:rtl/>
              </w:rPr>
              <w:t>1</w:t>
            </w:r>
          </w:p>
        </w:tc>
        <w:tc>
          <w:tcPr>
            <w:tcW w:w="851" w:type="dxa"/>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Pr>
          <w:p w:rsidR="00C9202A" w:rsidRPr="00351C98" w:rsidRDefault="00C9202A" w:rsidP="00A63D15">
            <w:pPr>
              <w:jc w:val="center"/>
              <w:rPr>
                <w:sz w:val="20"/>
                <w:szCs w:val="20"/>
                <w:rtl/>
              </w:rPr>
            </w:pPr>
            <w:r w:rsidRPr="00351C98">
              <w:rPr>
                <w:rFonts w:hint="cs"/>
                <w:sz w:val="20"/>
                <w:szCs w:val="20"/>
                <w:rtl/>
              </w:rPr>
              <w:t>רב מטען</w:t>
            </w:r>
          </w:p>
        </w:tc>
      </w:tr>
      <w:tr w:rsidR="00C9202A" w:rsidRPr="00351C98" w:rsidTr="00427476">
        <w:trPr>
          <w:jc w:val="right"/>
        </w:trPr>
        <w:tc>
          <w:tcPr>
            <w:tcW w:w="1034" w:type="dxa"/>
            <w:vMerge/>
            <w:tcBorders>
              <w:right w:val="single" w:sz="2" w:space="0" w:color="auto"/>
            </w:tcBorders>
          </w:tcPr>
          <w:p w:rsidR="00C9202A" w:rsidRPr="00351C98" w:rsidRDefault="00C9202A" w:rsidP="00A63D15">
            <w:pPr>
              <w:jc w:val="center"/>
              <w:rPr>
                <w:sz w:val="20"/>
                <w:szCs w:val="20"/>
                <w:rtl/>
              </w:rPr>
            </w:pPr>
          </w:p>
        </w:tc>
        <w:tc>
          <w:tcPr>
            <w:tcW w:w="2045" w:type="dxa"/>
            <w:tcBorders>
              <w:left w:val="single" w:sz="2" w:space="0" w:color="auto"/>
            </w:tcBorders>
          </w:tcPr>
          <w:p w:rsidR="00C9202A" w:rsidRPr="00351C98" w:rsidRDefault="00C9202A" w:rsidP="00A63D15">
            <w:pPr>
              <w:rPr>
                <w:sz w:val="20"/>
                <w:szCs w:val="20"/>
                <w:rtl/>
              </w:rPr>
            </w:pPr>
            <w:r>
              <w:rPr>
                <w:rFonts w:hint="cs"/>
                <w:sz w:val="20"/>
                <w:szCs w:val="20"/>
                <w:rtl/>
              </w:rPr>
              <w:t xml:space="preserve"> לשכה ירושלים</w:t>
            </w:r>
          </w:p>
        </w:tc>
        <w:tc>
          <w:tcPr>
            <w:tcW w:w="1701" w:type="dxa"/>
            <w:vAlign w:val="center"/>
          </w:tcPr>
          <w:p w:rsidR="00C9202A" w:rsidRPr="00351C98" w:rsidRDefault="00C9202A" w:rsidP="00A63D15">
            <w:pPr>
              <w:jc w:val="center"/>
              <w:rPr>
                <w:sz w:val="20"/>
                <w:szCs w:val="20"/>
                <w:rtl/>
              </w:rPr>
            </w:pPr>
            <w:r>
              <w:rPr>
                <w:rFonts w:hint="cs"/>
                <w:sz w:val="20"/>
                <w:szCs w:val="20"/>
                <w:rtl/>
              </w:rPr>
              <w:t>1</w:t>
            </w:r>
          </w:p>
        </w:tc>
        <w:tc>
          <w:tcPr>
            <w:tcW w:w="851" w:type="dxa"/>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Pr>
          <w:p w:rsidR="00C9202A" w:rsidRPr="00351C98" w:rsidRDefault="00C9202A" w:rsidP="00A63D15">
            <w:pPr>
              <w:jc w:val="center"/>
              <w:rPr>
                <w:sz w:val="20"/>
                <w:szCs w:val="20"/>
                <w:rtl/>
              </w:rPr>
            </w:pPr>
          </w:p>
        </w:tc>
      </w:tr>
      <w:tr w:rsidR="00C9202A" w:rsidRPr="00351C98" w:rsidTr="00427476">
        <w:trPr>
          <w:jc w:val="right"/>
        </w:trPr>
        <w:tc>
          <w:tcPr>
            <w:tcW w:w="1034" w:type="dxa"/>
            <w:vMerge/>
            <w:tcBorders>
              <w:right w:val="single" w:sz="2" w:space="0" w:color="auto"/>
            </w:tcBorders>
          </w:tcPr>
          <w:p w:rsidR="00C9202A" w:rsidRPr="00351C98" w:rsidRDefault="00C9202A" w:rsidP="00A63D15">
            <w:pPr>
              <w:jc w:val="center"/>
              <w:rPr>
                <w:sz w:val="20"/>
                <w:szCs w:val="20"/>
                <w:rtl/>
              </w:rPr>
            </w:pPr>
          </w:p>
        </w:tc>
        <w:tc>
          <w:tcPr>
            <w:tcW w:w="2045" w:type="dxa"/>
            <w:tcBorders>
              <w:left w:val="single" w:sz="2" w:space="0" w:color="auto"/>
            </w:tcBorders>
          </w:tcPr>
          <w:p w:rsidR="00C9202A" w:rsidRPr="00351C98" w:rsidRDefault="00C9202A" w:rsidP="00A63D15">
            <w:pPr>
              <w:rPr>
                <w:sz w:val="20"/>
                <w:szCs w:val="20"/>
                <w:rtl/>
              </w:rPr>
            </w:pPr>
            <w:r>
              <w:rPr>
                <w:rFonts w:hint="cs"/>
                <w:sz w:val="20"/>
                <w:szCs w:val="20"/>
                <w:rtl/>
              </w:rPr>
              <w:t>מנהל תרבות י"ם</w:t>
            </w:r>
          </w:p>
        </w:tc>
        <w:tc>
          <w:tcPr>
            <w:tcW w:w="1701" w:type="dxa"/>
            <w:vAlign w:val="center"/>
          </w:tcPr>
          <w:p w:rsidR="00C9202A" w:rsidRPr="00351C98" w:rsidRDefault="00693F3A" w:rsidP="00A63D15">
            <w:pPr>
              <w:jc w:val="center"/>
              <w:rPr>
                <w:sz w:val="20"/>
                <w:szCs w:val="20"/>
                <w:rtl/>
              </w:rPr>
            </w:pPr>
            <w:r>
              <w:rPr>
                <w:rFonts w:hint="cs"/>
                <w:sz w:val="20"/>
                <w:szCs w:val="20"/>
                <w:rtl/>
              </w:rPr>
              <w:t>1</w:t>
            </w:r>
          </w:p>
        </w:tc>
        <w:tc>
          <w:tcPr>
            <w:tcW w:w="851" w:type="dxa"/>
            <w:vAlign w:val="center"/>
          </w:tcPr>
          <w:p w:rsidR="00C9202A" w:rsidRPr="00351C98" w:rsidRDefault="00C9202A" w:rsidP="00A63D15">
            <w:pPr>
              <w:jc w:val="center"/>
              <w:rPr>
                <w:sz w:val="20"/>
                <w:szCs w:val="20"/>
                <w:rtl/>
              </w:rPr>
            </w:pPr>
            <w:r w:rsidRPr="00351C98">
              <w:rPr>
                <w:rFonts w:hint="cs"/>
                <w:sz w:val="20"/>
                <w:szCs w:val="20"/>
                <w:rtl/>
              </w:rPr>
              <w:t>1</w:t>
            </w:r>
          </w:p>
        </w:tc>
        <w:tc>
          <w:tcPr>
            <w:tcW w:w="1204" w:type="dxa"/>
          </w:tcPr>
          <w:p w:rsidR="00C9202A" w:rsidRPr="00351C98" w:rsidRDefault="00C9202A" w:rsidP="00A63D15">
            <w:pPr>
              <w:jc w:val="center"/>
              <w:rPr>
                <w:sz w:val="20"/>
                <w:szCs w:val="20"/>
                <w:rtl/>
              </w:rPr>
            </w:pPr>
          </w:p>
        </w:tc>
      </w:tr>
    </w:tbl>
    <w:p w:rsidR="00C9202A" w:rsidRDefault="00C9202A" w:rsidP="00C9202A">
      <w:pPr>
        <w:pStyle w:val="af9"/>
        <w:ind w:left="2118"/>
        <w:rPr>
          <w:b/>
          <w:bCs/>
          <w:rtl/>
        </w:rPr>
      </w:pPr>
      <w:r w:rsidRPr="00C9202A">
        <w:rPr>
          <w:rFonts w:hint="cs"/>
          <w:b/>
          <w:bCs/>
          <w:rtl/>
        </w:rPr>
        <w:t>** יתכן והספק הזוכה יידרש לספק מכשירי קשר נוספים לאבטחה צמודה אשר תבוצע בהתאם לצרכי המשרד ובהנחיית מנהל אגף הביטחון או הגוף המנחה.</w:t>
      </w:r>
    </w:p>
    <w:p w:rsidR="00A6650A" w:rsidRPr="00C9202A" w:rsidRDefault="00A6650A" w:rsidP="00160DF4">
      <w:pPr>
        <w:numPr>
          <w:ilvl w:val="1"/>
          <w:numId w:val="28"/>
        </w:numPr>
        <w:overflowPunct/>
        <w:autoSpaceDE/>
        <w:autoSpaceDN/>
        <w:adjustRightInd/>
        <w:ind w:left="800" w:hanging="567"/>
        <w:contextualSpacing/>
        <w:textAlignment w:val="auto"/>
        <w:outlineLvl w:val="1"/>
        <w:rPr>
          <w:b/>
          <w:bCs/>
          <w:rtl/>
        </w:rPr>
      </w:pPr>
      <w:bookmarkStart w:id="125" w:name="_Ref387868618"/>
      <w:r w:rsidRPr="00A6650A">
        <w:rPr>
          <w:rFonts w:hint="eastAsia"/>
          <w:b/>
          <w:bCs/>
          <w:rtl/>
        </w:rPr>
        <w:t>ביגוד</w:t>
      </w:r>
      <w:r w:rsidRPr="00A6650A">
        <w:rPr>
          <w:b/>
          <w:bCs/>
          <w:rtl/>
        </w:rPr>
        <w:t xml:space="preserve"> </w:t>
      </w:r>
      <w:r w:rsidRPr="00A6650A">
        <w:rPr>
          <w:rFonts w:hint="eastAsia"/>
          <w:b/>
          <w:bCs/>
          <w:rtl/>
        </w:rPr>
        <w:t>והנעלה</w:t>
      </w:r>
      <w:r w:rsidRPr="00A6650A">
        <w:rPr>
          <w:b/>
          <w:bCs/>
          <w:rtl/>
        </w:rPr>
        <w:t xml:space="preserve"> </w:t>
      </w:r>
      <w:r w:rsidRPr="00A6650A">
        <w:rPr>
          <w:rFonts w:hint="eastAsia"/>
          <w:b/>
          <w:bCs/>
          <w:rtl/>
        </w:rPr>
        <w:t>לעובד</w:t>
      </w:r>
      <w:r w:rsidRPr="00A6650A">
        <w:rPr>
          <w:b/>
          <w:bCs/>
          <w:rtl/>
        </w:rPr>
        <w:t xml:space="preserve"> </w:t>
      </w:r>
      <w:r w:rsidRPr="00A6650A">
        <w:rPr>
          <w:rFonts w:hint="eastAsia"/>
          <w:b/>
          <w:bCs/>
          <w:rtl/>
        </w:rPr>
        <w:t>מערך</w:t>
      </w:r>
      <w:r w:rsidRPr="00A6650A">
        <w:rPr>
          <w:b/>
          <w:bCs/>
          <w:rtl/>
        </w:rPr>
        <w:t xml:space="preserve"> </w:t>
      </w:r>
      <w:r w:rsidRPr="00A6650A">
        <w:rPr>
          <w:rFonts w:hint="eastAsia"/>
          <w:b/>
          <w:bCs/>
          <w:rtl/>
        </w:rPr>
        <w:t>האבטחה</w:t>
      </w:r>
      <w:bookmarkEnd w:id="125"/>
    </w:p>
    <w:p w:rsidR="00A6650A" w:rsidRPr="005D5B9B" w:rsidRDefault="00A6650A" w:rsidP="00160DF4">
      <w:pPr>
        <w:numPr>
          <w:ilvl w:val="2"/>
          <w:numId w:val="28"/>
        </w:numPr>
        <w:tabs>
          <w:tab w:val="num" w:pos="598"/>
        </w:tabs>
        <w:overflowPunct/>
        <w:autoSpaceDE/>
        <w:autoSpaceDN/>
        <w:adjustRightInd/>
        <w:contextualSpacing/>
        <w:jc w:val="left"/>
        <w:textAlignment w:val="auto"/>
        <w:outlineLvl w:val="1"/>
      </w:pPr>
      <w:bookmarkStart w:id="126" w:name="_Ref126490828"/>
      <w:r w:rsidRPr="005D5B9B">
        <w:rPr>
          <w:rFonts w:hint="cs"/>
          <w:b/>
          <w:bCs/>
          <w:rtl/>
        </w:rPr>
        <w:t>כללי</w:t>
      </w:r>
      <w:r w:rsidRPr="005D5B9B">
        <w:rPr>
          <w:rFonts w:hint="cs"/>
          <w:rtl/>
        </w:rPr>
        <w:t xml:space="preserve"> </w:t>
      </w:r>
    </w:p>
    <w:p w:rsidR="00A6650A" w:rsidRPr="00C34F44" w:rsidRDefault="00A6650A" w:rsidP="00160DF4">
      <w:pPr>
        <w:numPr>
          <w:ilvl w:val="3"/>
          <w:numId w:val="28"/>
        </w:numPr>
        <w:overflowPunct/>
        <w:autoSpaceDE/>
        <w:autoSpaceDN/>
        <w:adjustRightInd/>
        <w:ind w:hanging="858"/>
        <w:contextualSpacing/>
        <w:textAlignment w:val="auto"/>
        <w:outlineLvl w:val="1"/>
      </w:pPr>
      <w:r w:rsidRPr="00C34F44">
        <w:rPr>
          <w:rFonts w:hint="cs"/>
          <w:rtl/>
        </w:rPr>
        <w:t xml:space="preserve">כל פרטי הלבוש יהיו מסטנדרט גבוה. </w:t>
      </w:r>
    </w:p>
    <w:p w:rsidR="00A6650A" w:rsidRPr="00C34F44" w:rsidRDefault="00A6650A" w:rsidP="00160DF4">
      <w:pPr>
        <w:numPr>
          <w:ilvl w:val="3"/>
          <w:numId w:val="28"/>
        </w:numPr>
        <w:overflowPunct/>
        <w:autoSpaceDE/>
        <w:autoSpaceDN/>
        <w:adjustRightInd/>
        <w:ind w:hanging="858"/>
        <w:contextualSpacing/>
        <w:textAlignment w:val="auto"/>
        <w:outlineLvl w:val="1"/>
      </w:pPr>
      <w:r w:rsidRPr="00C34F44">
        <w:rPr>
          <w:rFonts w:hint="cs"/>
          <w:rtl/>
        </w:rPr>
        <w:t>המדים יעברו את אישורו של מנהל אגף הביטחון במשרד לפני מסירתם לעובדי ספק השירות לשימוש. האחראי יאשר את טיב החומרים מהם עשויים המדים ואת גזרתם.</w:t>
      </w:r>
    </w:p>
    <w:p w:rsidR="00A6650A" w:rsidRPr="00C34F44" w:rsidRDefault="00A6650A" w:rsidP="00160DF4">
      <w:pPr>
        <w:numPr>
          <w:ilvl w:val="3"/>
          <w:numId w:val="28"/>
        </w:numPr>
        <w:overflowPunct/>
        <w:autoSpaceDE/>
        <w:autoSpaceDN/>
        <w:adjustRightInd/>
        <w:ind w:hanging="858"/>
        <w:contextualSpacing/>
        <w:textAlignment w:val="auto"/>
        <w:outlineLvl w:val="1"/>
      </w:pPr>
      <w:r w:rsidRPr="00C34F44">
        <w:rPr>
          <w:rFonts w:hint="cs"/>
          <w:rtl/>
        </w:rPr>
        <w:t>לאחר בחירת הזוכה וטרם תחילת קבלת השירות, יציג ספק השירות הזוכה בפני מנהל אגף הביטחון במשרד את כלל הציוד אשר יסופק למאבטחים וכל זאת ע"מ לקבל את אישורו.</w:t>
      </w:r>
    </w:p>
    <w:p w:rsidR="00A6650A" w:rsidRPr="00C34F44" w:rsidRDefault="00A6650A" w:rsidP="00160DF4">
      <w:pPr>
        <w:numPr>
          <w:ilvl w:val="3"/>
          <w:numId w:val="28"/>
        </w:numPr>
        <w:overflowPunct/>
        <w:autoSpaceDE/>
        <w:autoSpaceDN/>
        <w:adjustRightInd/>
        <w:ind w:hanging="858"/>
        <w:contextualSpacing/>
        <w:textAlignment w:val="auto"/>
        <w:outlineLvl w:val="1"/>
      </w:pPr>
      <w:r w:rsidRPr="00C34F44">
        <w:rPr>
          <w:rFonts w:hint="cs"/>
          <w:rtl/>
        </w:rPr>
        <w:t>בתחילת קורס ההכשרה יבצע ספק השירות רישום מדויק של מידות הבגדים ויספק אותם לאנשי האבטחה עם תחילת עבודתם.</w:t>
      </w:r>
    </w:p>
    <w:p w:rsidR="00A6650A" w:rsidRPr="00C34F44" w:rsidRDefault="00A6650A" w:rsidP="00160DF4">
      <w:pPr>
        <w:numPr>
          <w:ilvl w:val="3"/>
          <w:numId w:val="28"/>
        </w:numPr>
        <w:overflowPunct/>
        <w:autoSpaceDE/>
        <w:autoSpaceDN/>
        <w:adjustRightInd/>
        <w:ind w:hanging="858"/>
        <w:contextualSpacing/>
        <w:textAlignment w:val="auto"/>
        <w:outlineLvl w:val="1"/>
      </w:pPr>
      <w:r w:rsidRPr="00C34F44">
        <w:rPr>
          <w:rFonts w:hint="cs"/>
          <w:rtl/>
        </w:rPr>
        <w:t>הביגוד יותאם לכל עובד ע"פ מידותיו, כולל מכפלות ובהתאם לעונות השנה.</w:t>
      </w:r>
    </w:p>
    <w:p w:rsidR="00A6650A" w:rsidRPr="00C34F44" w:rsidRDefault="00A6650A" w:rsidP="00160DF4">
      <w:pPr>
        <w:numPr>
          <w:ilvl w:val="3"/>
          <w:numId w:val="28"/>
        </w:numPr>
        <w:overflowPunct/>
        <w:autoSpaceDE/>
        <w:autoSpaceDN/>
        <w:adjustRightInd/>
        <w:ind w:hanging="858"/>
        <w:contextualSpacing/>
        <w:textAlignment w:val="auto"/>
        <w:outlineLvl w:val="1"/>
      </w:pPr>
      <w:r w:rsidRPr="00C34F44">
        <w:rPr>
          <w:rFonts w:hint="cs"/>
          <w:rtl/>
        </w:rPr>
        <w:t xml:space="preserve">למאבטחים יינתן מגף שחור מסוג </w:t>
      </w:r>
      <w:r w:rsidRPr="00C34F44">
        <w:t xml:space="preserve">blundstone </w:t>
      </w:r>
      <w:r w:rsidRPr="00C34F44">
        <w:rPr>
          <w:rFonts w:hint="cs"/>
          <w:rtl/>
        </w:rPr>
        <w:t xml:space="preserve"> דגם 500 או 510. אשר יאושר על ידי מנהל אגף הביטחון.</w:t>
      </w:r>
    </w:p>
    <w:p w:rsidR="00A6650A" w:rsidRPr="00C34F44" w:rsidRDefault="00A6650A" w:rsidP="00160DF4">
      <w:pPr>
        <w:numPr>
          <w:ilvl w:val="3"/>
          <w:numId w:val="28"/>
        </w:numPr>
        <w:overflowPunct/>
        <w:autoSpaceDE/>
        <w:autoSpaceDN/>
        <w:adjustRightInd/>
        <w:ind w:hanging="858"/>
        <w:contextualSpacing/>
        <w:textAlignment w:val="auto"/>
        <w:outlineLvl w:val="1"/>
      </w:pPr>
      <w:r w:rsidRPr="00C34F44">
        <w:rPr>
          <w:rFonts w:hint="cs"/>
          <w:rtl/>
        </w:rPr>
        <w:t xml:space="preserve">ספק השירות מחויב בכל שנתיים לבצע החלפת ביגוד ונעליים לחדשים לכלל מערך האבטחה והחלפת בלאי באופן שוטף. </w:t>
      </w:r>
    </w:p>
    <w:p w:rsidR="00A6650A" w:rsidRPr="00A6650A" w:rsidRDefault="00A6650A" w:rsidP="00160DF4">
      <w:pPr>
        <w:numPr>
          <w:ilvl w:val="2"/>
          <w:numId w:val="28"/>
        </w:numPr>
        <w:tabs>
          <w:tab w:val="num" w:pos="598"/>
        </w:tabs>
        <w:overflowPunct/>
        <w:autoSpaceDE/>
        <w:autoSpaceDN/>
        <w:adjustRightInd/>
        <w:contextualSpacing/>
        <w:jc w:val="left"/>
        <w:textAlignment w:val="auto"/>
        <w:outlineLvl w:val="1"/>
        <w:rPr>
          <w:b/>
          <w:bCs/>
          <w:rtl/>
        </w:rPr>
      </w:pPr>
      <w:r w:rsidRPr="00A6650A">
        <w:rPr>
          <w:b/>
          <w:bCs/>
          <w:rtl/>
        </w:rPr>
        <w:t>לבוש למשימות האבטחה השוטפות</w:t>
      </w:r>
    </w:p>
    <w:p w:rsidR="00A6650A" w:rsidRDefault="00A6650A" w:rsidP="00A6650A">
      <w:pPr>
        <w:overflowPunct/>
        <w:autoSpaceDE/>
        <w:autoSpaceDN/>
        <w:adjustRightInd/>
        <w:ind w:left="1551"/>
        <w:textAlignment w:val="auto"/>
        <w:rPr>
          <w:rtl/>
        </w:rPr>
      </w:pPr>
      <w:r w:rsidRPr="00A6650A">
        <w:rPr>
          <w:rtl/>
        </w:rPr>
        <w:t xml:space="preserve">כל איש מערך האבטחה </w:t>
      </w:r>
      <w:r w:rsidRPr="00A6650A">
        <w:rPr>
          <w:b/>
          <w:bCs/>
          <w:rtl/>
        </w:rPr>
        <w:t xml:space="preserve">יצויד ב-3 ערכות מדים </w:t>
      </w:r>
      <w:r w:rsidRPr="00A6650A">
        <w:rPr>
          <w:rtl/>
        </w:rPr>
        <w:t xml:space="preserve">כמפורט להלן. </w:t>
      </w:r>
    </w:p>
    <w:p w:rsidR="00A6650A" w:rsidRPr="00A6650A" w:rsidRDefault="00A6650A" w:rsidP="00160DF4">
      <w:pPr>
        <w:numPr>
          <w:ilvl w:val="3"/>
          <w:numId w:val="28"/>
        </w:numPr>
        <w:overflowPunct/>
        <w:autoSpaceDE/>
        <w:autoSpaceDN/>
        <w:adjustRightInd/>
        <w:ind w:hanging="858"/>
        <w:contextualSpacing/>
        <w:textAlignment w:val="auto"/>
        <w:outlineLvl w:val="1"/>
        <w:rPr>
          <w:b/>
          <w:bCs/>
          <w:u w:val="single"/>
          <w:rtl/>
        </w:rPr>
      </w:pPr>
      <w:r w:rsidRPr="00A6650A">
        <w:rPr>
          <w:rFonts w:hint="cs"/>
          <w:b/>
          <w:bCs/>
          <w:u w:val="single"/>
          <w:rtl/>
        </w:rPr>
        <w:t>ביגוד חורף גברים  - החל מ-1 באוקטובר:</w:t>
      </w:r>
    </w:p>
    <w:p w:rsidR="00A43393" w:rsidRDefault="00A43393" w:rsidP="00160DF4">
      <w:pPr>
        <w:numPr>
          <w:ilvl w:val="0"/>
          <w:numId w:val="51"/>
        </w:numPr>
        <w:tabs>
          <w:tab w:val="left" w:pos="1076"/>
          <w:tab w:val="left" w:pos="1150"/>
        </w:tabs>
        <w:overflowPunct/>
        <w:autoSpaceDE/>
        <w:autoSpaceDN/>
        <w:adjustRightInd/>
        <w:ind w:firstLine="1214"/>
        <w:textAlignment w:val="auto"/>
      </w:pPr>
      <w:r w:rsidRPr="00351C98">
        <w:rPr>
          <w:rFonts w:hint="cs"/>
          <w:rtl/>
        </w:rPr>
        <w:t>3 חולצות מכופתרות שרוול ארוך בצבע תכלת</w:t>
      </w:r>
      <w:r>
        <w:rPr>
          <w:rFonts w:hint="cs"/>
          <w:rtl/>
        </w:rPr>
        <w:t>.</w:t>
      </w:r>
    </w:p>
    <w:p w:rsidR="00A43393" w:rsidRPr="00191338" w:rsidRDefault="00A43393" w:rsidP="00160DF4">
      <w:pPr>
        <w:numPr>
          <w:ilvl w:val="0"/>
          <w:numId w:val="51"/>
        </w:numPr>
        <w:tabs>
          <w:tab w:val="left" w:pos="1076"/>
          <w:tab w:val="left" w:pos="1150"/>
        </w:tabs>
        <w:overflowPunct/>
        <w:autoSpaceDE/>
        <w:autoSpaceDN/>
        <w:adjustRightInd/>
        <w:ind w:firstLine="1214"/>
        <w:textAlignment w:val="auto"/>
      </w:pPr>
      <w:r>
        <w:rPr>
          <w:rFonts w:hint="cs"/>
          <w:rtl/>
        </w:rPr>
        <w:t>3</w:t>
      </w:r>
      <w:r w:rsidRPr="00191338">
        <w:rPr>
          <w:rFonts w:hint="cs"/>
          <w:rtl/>
        </w:rPr>
        <w:t xml:space="preserve"> גופיות לבנות (</w:t>
      </w:r>
      <w:r w:rsidRPr="00191338">
        <w:t>T SHIRT</w:t>
      </w:r>
      <w:r w:rsidRPr="00191338">
        <w:rPr>
          <w:rFonts w:hint="cs"/>
          <w:rtl/>
        </w:rPr>
        <w:t>).</w:t>
      </w:r>
    </w:p>
    <w:p w:rsidR="00A43393" w:rsidRPr="00351C98" w:rsidRDefault="00A43393" w:rsidP="00160DF4">
      <w:pPr>
        <w:numPr>
          <w:ilvl w:val="0"/>
          <w:numId w:val="51"/>
        </w:numPr>
        <w:tabs>
          <w:tab w:val="left" w:pos="1076"/>
          <w:tab w:val="left" w:pos="1150"/>
        </w:tabs>
        <w:overflowPunct/>
        <w:autoSpaceDE/>
        <w:autoSpaceDN/>
        <w:adjustRightInd/>
        <w:ind w:firstLine="1214"/>
        <w:textAlignment w:val="auto"/>
      </w:pPr>
      <w:r>
        <w:rPr>
          <w:rFonts w:hint="cs"/>
          <w:rtl/>
        </w:rPr>
        <w:t>3</w:t>
      </w:r>
      <w:r w:rsidRPr="00351C98">
        <w:rPr>
          <w:rFonts w:hint="cs"/>
          <w:rtl/>
        </w:rPr>
        <w:t xml:space="preserve"> מכנסיים ארוכים דוגמת דוקרס קלאסי צבע שחור (לא דגמ"ח).</w:t>
      </w:r>
    </w:p>
    <w:p w:rsidR="00A43393" w:rsidRPr="00351C98" w:rsidRDefault="00A43393" w:rsidP="00160DF4">
      <w:pPr>
        <w:numPr>
          <w:ilvl w:val="0"/>
          <w:numId w:val="51"/>
        </w:numPr>
        <w:tabs>
          <w:tab w:val="left" w:pos="1076"/>
          <w:tab w:val="left" w:pos="1150"/>
        </w:tabs>
        <w:overflowPunct/>
        <w:autoSpaceDE/>
        <w:autoSpaceDN/>
        <w:adjustRightInd/>
        <w:ind w:firstLine="1214"/>
        <w:textAlignment w:val="auto"/>
      </w:pPr>
      <w:r w:rsidRPr="00351C98">
        <w:rPr>
          <w:rFonts w:hint="cs"/>
          <w:rtl/>
        </w:rPr>
        <w:t>1 מעיל מדגם טייסים בצבע שחור / פליז צבע שחור (ע"פ דרישה מוקדמת).</w:t>
      </w:r>
    </w:p>
    <w:p w:rsidR="00A43393" w:rsidRPr="00351C98" w:rsidRDefault="00A43393" w:rsidP="00160DF4">
      <w:pPr>
        <w:numPr>
          <w:ilvl w:val="0"/>
          <w:numId w:val="51"/>
        </w:numPr>
        <w:tabs>
          <w:tab w:val="left" w:pos="1076"/>
          <w:tab w:val="left" w:pos="1150"/>
        </w:tabs>
        <w:overflowPunct/>
        <w:autoSpaceDE/>
        <w:autoSpaceDN/>
        <w:adjustRightInd/>
        <w:ind w:firstLine="1214"/>
        <w:textAlignment w:val="auto"/>
        <w:rPr>
          <w:rtl/>
        </w:rPr>
      </w:pPr>
      <w:r w:rsidRPr="00351C98">
        <w:rPr>
          <w:rFonts w:hint="cs"/>
          <w:rtl/>
        </w:rPr>
        <w:t>חגורת עור שחורה</w:t>
      </w:r>
    </w:p>
    <w:p w:rsidR="00A43393" w:rsidRPr="00C857EA" w:rsidRDefault="00A43393" w:rsidP="00160DF4">
      <w:pPr>
        <w:numPr>
          <w:ilvl w:val="3"/>
          <w:numId w:val="28"/>
        </w:numPr>
        <w:overflowPunct/>
        <w:autoSpaceDE/>
        <w:autoSpaceDN/>
        <w:adjustRightInd/>
        <w:ind w:hanging="858"/>
        <w:contextualSpacing/>
        <w:textAlignment w:val="auto"/>
        <w:outlineLvl w:val="1"/>
        <w:rPr>
          <w:b/>
          <w:bCs/>
          <w:u w:val="single"/>
          <w:rtl/>
        </w:rPr>
      </w:pPr>
      <w:r w:rsidRPr="00C857EA">
        <w:rPr>
          <w:rFonts w:hint="cs"/>
          <w:b/>
          <w:bCs/>
          <w:u w:val="single"/>
          <w:rtl/>
        </w:rPr>
        <w:t xml:space="preserve">ביגוד קיץ גברים </w:t>
      </w:r>
      <w:r w:rsidRPr="00C857EA">
        <w:rPr>
          <w:b/>
          <w:bCs/>
          <w:u w:val="single"/>
          <w:rtl/>
        </w:rPr>
        <w:t>–</w:t>
      </w:r>
      <w:r w:rsidRPr="00C857EA">
        <w:rPr>
          <w:rFonts w:hint="cs"/>
          <w:b/>
          <w:bCs/>
          <w:u w:val="single"/>
          <w:rtl/>
        </w:rPr>
        <w:t xml:space="preserve"> החל מ-1 באפריל:</w:t>
      </w:r>
    </w:p>
    <w:p w:rsidR="00A43393" w:rsidRPr="00A43393" w:rsidRDefault="00A43393" w:rsidP="00160DF4">
      <w:pPr>
        <w:numPr>
          <w:ilvl w:val="0"/>
          <w:numId w:val="52"/>
        </w:numPr>
        <w:tabs>
          <w:tab w:val="left" w:pos="1076"/>
          <w:tab w:val="left" w:pos="1150"/>
        </w:tabs>
        <w:overflowPunct/>
        <w:autoSpaceDE/>
        <w:autoSpaceDN/>
        <w:adjustRightInd/>
        <w:ind w:firstLine="1214"/>
        <w:textAlignment w:val="auto"/>
      </w:pPr>
      <w:r w:rsidRPr="00A43393">
        <w:rPr>
          <w:rFonts w:hint="cs"/>
          <w:rtl/>
        </w:rPr>
        <w:t>3 חולצות מכופתרות שרוול קצר בצבע תכלת</w:t>
      </w:r>
    </w:p>
    <w:p w:rsidR="00A43393" w:rsidRPr="00A43393" w:rsidRDefault="00A43393" w:rsidP="00160DF4">
      <w:pPr>
        <w:numPr>
          <w:ilvl w:val="0"/>
          <w:numId w:val="52"/>
        </w:numPr>
        <w:tabs>
          <w:tab w:val="left" w:pos="1076"/>
          <w:tab w:val="left" w:pos="1150"/>
        </w:tabs>
        <w:overflowPunct/>
        <w:autoSpaceDE/>
        <w:autoSpaceDN/>
        <w:adjustRightInd/>
        <w:ind w:firstLine="1214"/>
        <w:textAlignment w:val="auto"/>
      </w:pPr>
      <w:r w:rsidRPr="00A43393">
        <w:rPr>
          <w:rFonts w:hint="cs"/>
          <w:rtl/>
        </w:rPr>
        <w:t>3 גופיות לבנות (</w:t>
      </w:r>
      <w:r w:rsidRPr="00A43393">
        <w:t>T SHIRT</w:t>
      </w:r>
      <w:r w:rsidRPr="00A43393">
        <w:rPr>
          <w:rFonts w:hint="cs"/>
          <w:rtl/>
        </w:rPr>
        <w:t>).</w:t>
      </w:r>
    </w:p>
    <w:p w:rsidR="00A43393" w:rsidRPr="00A43393" w:rsidRDefault="00A43393" w:rsidP="00160DF4">
      <w:pPr>
        <w:numPr>
          <w:ilvl w:val="0"/>
          <w:numId w:val="52"/>
        </w:numPr>
        <w:tabs>
          <w:tab w:val="left" w:pos="1076"/>
          <w:tab w:val="left" w:pos="1150"/>
        </w:tabs>
        <w:overflowPunct/>
        <w:autoSpaceDE/>
        <w:autoSpaceDN/>
        <w:adjustRightInd/>
        <w:ind w:firstLine="1214"/>
        <w:textAlignment w:val="auto"/>
      </w:pPr>
      <w:r w:rsidRPr="00A43393">
        <w:rPr>
          <w:rFonts w:hint="cs"/>
          <w:rtl/>
        </w:rPr>
        <w:t xml:space="preserve"> 3 מכנסיים ארוכים דוגמת דוקרס קלאסי צבע שחור (לא דגמ"ח).</w:t>
      </w:r>
    </w:p>
    <w:p w:rsidR="00A43393" w:rsidRPr="00A43393" w:rsidRDefault="00A43393" w:rsidP="00160DF4">
      <w:pPr>
        <w:numPr>
          <w:ilvl w:val="0"/>
          <w:numId w:val="52"/>
        </w:numPr>
        <w:tabs>
          <w:tab w:val="left" w:pos="1076"/>
          <w:tab w:val="left" w:pos="1150"/>
        </w:tabs>
        <w:overflowPunct/>
        <w:autoSpaceDE/>
        <w:autoSpaceDN/>
        <w:adjustRightInd/>
        <w:ind w:firstLine="1214"/>
        <w:textAlignment w:val="auto"/>
      </w:pPr>
      <w:r w:rsidRPr="00A43393">
        <w:rPr>
          <w:rFonts w:hint="cs"/>
          <w:rtl/>
        </w:rPr>
        <w:t>1 מקטורן שרוול קצר מסוג ספארי בצבע שחור.</w:t>
      </w:r>
    </w:p>
    <w:p w:rsidR="00A43393" w:rsidRPr="00A43393" w:rsidRDefault="00A43393" w:rsidP="00160DF4">
      <w:pPr>
        <w:numPr>
          <w:ilvl w:val="0"/>
          <w:numId w:val="52"/>
        </w:numPr>
        <w:tabs>
          <w:tab w:val="left" w:pos="1076"/>
          <w:tab w:val="left" w:pos="1150"/>
        </w:tabs>
        <w:overflowPunct/>
        <w:autoSpaceDE/>
        <w:autoSpaceDN/>
        <w:adjustRightInd/>
        <w:ind w:firstLine="1214"/>
        <w:textAlignment w:val="auto"/>
        <w:rPr>
          <w:rtl/>
        </w:rPr>
      </w:pPr>
      <w:r w:rsidRPr="00A43393">
        <w:rPr>
          <w:rFonts w:hint="cs"/>
          <w:rtl/>
        </w:rPr>
        <w:t>חגורת עור שחורה</w:t>
      </w:r>
    </w:p>
    <w:p w:rsidR="00A43393" w:rsidRPr="00A43393" w:rsidRDefault="00A43393" w:rsidP="00160DF4">
      <w:pPr>
        <w:numPr>
          <w:ilvl w:val="3"/>
          <w:numId w:val="28"/>
        </w:numPr>
        <w:overflowPunct/>
        <w:autoSpaceDE/>
        <w:autoSpaceDN/>
        <w:adjustRightInd/>
        <w:ind w:hanging="858"/>
        <w:contextualSpacing/>
        <w:textAlignment w:val="auto"/>
        <w:outlineLvl w:val="1"/>
        <w:rPr>
          <w:b/>
          <w:bCs/>
          <w:u w:val="single"/>
          <w:rtl/>
        </w:rPr>
      </w:pPr>
      <w:r w:rsidRPr="00A43393">
        <w:rPr>
          <w:rFonts w:hint="cs"/>
          <w:b/>
          <w:bCs/>
          <w:u w:val="single"/>
          <w:rtl/>
        </w:rPr>
        <w:t xml:space="preserve">ביגוד חורף נשים - החל מ-1 אוקטובר: </w:t>
      </w:r>
    </w:p>
    <w:p w:rsidR="00A43393" w:rsidRPr="00A43393" w:rsidRDefault="00A43393" w:rsidP="00160DF4">
      <w:pPr>
        <w:numPr>
          <w:ilvl w:val="0"/>
          <w:numId w:val="53"/>
        </w:numPr>
        <w:tabs>
          <w:tab w:val="left" w:pos="1076"/>
          <w:tab w:val="left" w:pos="1150"/>
        </w:tabs>
        <w:overflowPunct/>
        <w:autoSpaceDE/>
        <w:autoSpaceDN/>
        <w:adjustRightInd/>
        <w:ind w:firstLine="1214"/>
        <w:textAlignment w:val="auto"/>
      </w:pPr>
      <w:r w:rsidRPr="00A43393">
        <w:rPr>
          <w:rFonts w:hint="cs"/>
          <w:rtl/>
        </w:rPr>
        <w:t>3 חולצות נשים מכופתרות שרוול ארוך בצבע תכלת.</w:t>
      </w:r>
    </w:p>
    <w:p w:rsidR="00A43393" w:rsidRPr="00A43393" w:rsidRDefault="00A43393" w:rsidP="00160DF4">
      <w:pPr>
        <w:numPr>
          <w:ilvl w:val="0"/>
          <w:numId w:val="53"/>
        </w:numPr>
        <w:tabs>
          <w:tab w:val="left" w:pos="1076"/>
          <w:tab w:val="left" w:pos="1150"/>
        </w:tabs>
        <w:overflowPunct/>
        <w:autoSpaceDE/>
        <w:autoSpaceDN/>
        <w:adjustRightInd/>
        <w:ind w:firstLine="1214"/>
        <w:textAlignment w:val="auto"/>
      </w:pPr>
      <w:r w:rsidRPr="00A43393">
        <w:rPr>
          <w:rFonts w:hint="cs"/>
          <w:rtl/>
        </w:rPr>
        <w:t>3 גופיות נשים לבנות (</w:t>
      </w:r>
      <w:r w:rsidRPr="00A43393">
        <w:t>T SHIRT</w:t>
      </w:r>
      <w:r w:rsidRPr="00A43393">
        <w:rPr>
          <w:rFonts w:hint="cs"/>
          <w:rtl/>
        </w:rPr>
        <w:t>ׂׂ).</w:t>
      </w:r>
    </w:p>
    <w:p w:rsidR="00A43393" w:rsidRPr="00A43393" w:rsidRDefault="00A43393" w:rsidP="00160DF4">
      <w:pPr>
        <w:numPr>
          <w:ilvl w:val="0"/>
          <w:numId w:val="53"/>
        </w:numPr>
        <w:tabs>
          <w:tab w:val="left" w:pos="1076"/>
          <w:tab w:val="left" w:pos="1150"/>
        </w:tabs>
        <w:overflowPunct/>
        <w:autoSpaceDE/>
        <w:autoSpaceDN/>
        <w:adjustRightInd/>
        <w:ind w:firstLine="1214"/>
        <w:textAlignment w:val="auto"/>
      </w:pPr>
      <w:r w:rsidRPr="00A43393">
        <w:rPr>
          <w:rFonts w:hint="cs"/>
          <w:rtl/>
        </w:rPr>
        <w:t>3 מכנסי נשים ארוכים דוגמת דוקרס קלאסי צבע שחור (לא דגמ"ח).</w:t>
      </w:r>
    </w:p>
    <w:p w:rsidR="00A43393" w:rsidRPr="00A43393" w:rsidRDefault="00A43393" w:rsidP="00160DF4">
      <w:pPr>
        <w:numPr>
          <w:ilvl w:val="0"/>
          <w:numId w:val="53"/>
        </w:numPr>
        <w:tabs>
          <w:tab w:val="left" w:pos="1076"/>
          <w:tab w:val="left" w:pos="1150"/>
        </w:tabs>
        <w:overflowPunct/>
        <w:autoSpaceDE/>
        <w:autoSpaceDN/>
        <w:adjustRightInd/>
        <w:ind w:firstLine="1214"/>
        <w:textAlignment w:val="auto"/>
      </w:pPr>
      <w:r w:rsidRPr="00A43393">
        <w:rPr>
          <w:rFonts w:hint="cs"/>
          <w:rtl/>
        </w:rPr>
        <w:t>1 מעיל מדגם טייסים בצבע שחור / פליז צבע שחור (ע"פ דרישה מוקדמת).</w:t>
      </w:r>
    </w:p>
    <w:p w:rsidR="00A43393" w:rsidRPr="00351C98" w:rsidRDefault="00A43393" w:rsidP="00160DF4">
      <w:pPr>
        <w:numPr>
          <w:ilvl w:val="0"/>
          <w:numId w:val="53"/>
        </w:numPr>
        <w:tabs>
          <w:tab w:val="left" w:pos="1076"/>
          <w:tab w:val="left" w:pos="1150"/>
        </w:tabs>
        <w:overflowPunct/>
        <w:autoSpaceDE/>
        <w:autoSpaceDN/>
        <w:adjustRightInd/>
        <w:ind w:firstLine="1214"/>
        <w:textAlignment w:val="auto"/>
        <w:rPr>
          <w:rtl/>
        </w:rPr>
      </w:pPr>
      <w:r w:rsidRPr="00351C98">
        <w:rPr>
          <w:rFonts w:hint="cs"/>
          <w:rtl/>
        </w:rPr>
        <w:t>חגורת עור שחורה</w:t>
      </w:r>
    </w:p>
    <w:p w:rsidR="0031637D" w:rsidRPr="0031637D" w:rsidRDefault="0031637D" w:rsidP="00160DF4">
      <w:pPr>
        <w:numPr>
          <w:ilvl w:val="3"/>
          <w:numId w:val="28"/>
        </w:numPr>
        <w:overflowPunct/>
        <w:autoSpaceDE/>
        <w:autoSpaceDN/>
        <w:adjustRightInd/>
        <w:ind w:hanging="858"/>
        <w:contextualSpacing/>
        <w:textAlignment w:val="auto"/>
        <w:outlineLvl w:val="1"/>
        <w:rPr>
          <w:b/>
          <w:bCs/>
          <w:u w:val="single"/>
          <w:rtl/>
        </w:rPr>
      </w:pPr>
      <w:r w:rsidRPr="0031637D">
        <w:rPr>
          <w:rFonts w:hint="cs"/>
          <w:b/>
          <w:bCs/>
          <w:u w:val="single"/>
          <w:rtl/>
        </w:rPr>
        <w:t xml:space="preserve">ביגוד קיץ נשים </w:t>
      </w:r>
      <w:r w:rsidRPr="0031637D">
        <w:rPr>
          <w:b/>
          <w:bCs/>
          <w:u w:val="single"/>
          <w:rtl/>
        </w:rPr>
        <w:t>–</w:t>
      </w:r>
      <w:r w:rsidRPr="0031637D">
        <w:rPr>
          <w:rFonts w:hint="cs"/>
          <w:b/>
          <w:bCs/>
          <w:u w:val="single"/>
          <w:rtl/>
        </w:rPr>
        <w:t xml:space="preserve"> החל מ-1 באפריל: </w:t>
      </w:r>
    </w:p>
    <w:p w:rsidR="0031637D" w:rsidRPr="0031637D" w:rsidRDefault="0031637D" w:rsidP="00160DF4">
      <w:pPr>
        <w:numPr>
          <w:ilvl w:val="0"/>
          <w:numId w:val="54"/>
        </w:numPr>
        <w:tabs>
          <w:tab w:val="left" w:pos="1076"/>
          <w:tab w:val="left" w:pos="1150"/>
        </w:tabs>
        <w:overflowPunct/>
        <w:autoSpaceDE/>
        <w:autoSpaceDN/>
        <w:adjustRightInd/>
        <w:ind w:firstLine="1214"/>
        <w:textAlignment w:val="auto"/>
      </w:pPr>
      <w:r w:rsidRPr="0031637D">
        <w:rPr>
          <w:rFonts w:hint="cs"/>
          <w:rtl/>
        </w:rPr>
        <w:t>3 חולצות נשים מכופתרות שרוול קצר בצבע תכלת</w:t>
      </w:r>
    </w:p>
    <w:p w:rsidR="0031637D" w:rsidRPr="0031637D" w:rsidRDefault="0031637D" w:rsidP="00160DF4">
      <w:pPr>
        <w:numPr>
          <w:ilvl w:val="0"/>
          <w:numId w:val="54"/>
        </w:numPr>
        <w:tabs>
          <w:tab w:val="left" w:pos="1076"/>
          <w:tab w:val="left" w:pos="1150"/>
        </w:tabs>
        <w:overflowPunct/>
        <w:autoSpaceDE/>
        <w:autoSpaceDN/>
        <w:adjustRightInd/>
        <w:ind w:firstLine="1214"/>
        <w:textAlignment w:val="auto"/>
      </w:pPr>
      <w:r w:rsidRPr="0031637D">
        <w:rPr>
          <w:rFonts w:hint="cs"/>
          <w:rtl/>
        </w:rPr>
        <w:t>3 גופיות נשים לבנות (</w:t>
      </w:r>
      <w:r w:rsidRPr="0031637D">
        <w:t>T SHIRT</w:t>
      </w:r>
      <w:r w:rsidRPr="0031637D">
        <w:rPr>
          <w:rFonts w:hint="cs"/>
          <w:rtl/>
        </w:rPr>
        <w:t>ׂׂ).</w:t>
      </w:r>
    </w:p>
    <w:p w:rsidR="0031637D" w:rsidRPr="0031637D" w:rsidRDefault="0031637D" w:rsidP="00160DF4">
      <w:pPr>
        <w:numPr>
          <w:ilvl w:val="0"/>
          <w:numId w:val="54"/>
        </w:numPr>
        <w:tabs>
          <w:tab w:val="left" w:pos="1076"/>
          <w:tab w:val="left" w:pos="1150"/>
        </w:tabs>
        <w:overflowPunct/>
        <w:autoSpaceDE/>
        <w:autoSpaceDN/>
        <w:adjustRightInd/>
        <w:ind w:firstLine="1214"/>
        <w:textAlignment w:val="auto"/>
      </w:pPr>
      <w:r w:rsidRPr="0031637D">
        <w:rPr>
          <w:rFonts w:hint="cs"/>
          <w:rtl/>
        </w:rPr>
        <w:t>3 מכנסי נשים ארוכים דוגמת דוקרס קלאסי צבע שחור (לא דגמ"ח).</w:t>
      </w:r>
    </w:p>
    <w:p w:rsidR="0031637D" w:rsidRPr="0031637D" w:rsidRDefault="0031637D" w:rsidP="00160DF4">
      <w:pPr>
        <w:numPr>
          <w:ilvl w:val="0"/>
          <w:numId w:val="54"/>
        </w:numPr>
        <w:tabs>
          <w:tab w:val="left" w:pos="1076"/>
          <w:tab w:val="left" w:pos="1150"/>
        </w:tabs>
        <w:overflowPunct/>
        <w:autoSpaceDE/>
        <w:autoSpaceDN/>
        <w:adjustRightInd/>
        <w:ind w:firstLine="1214"/>
        <w:textAlignment w:val="auto"/>
      </w:pPr>
      <w:r w:rsidRPr="0031637D">
        <w:rPr>
          <w:rFonts w:hint="cs"/>
          <w:rtl/>
        </w:rPr>
        <w:t>1. מקטורן נשים שרוול קצר מסוג ספארי בצבע שחור</w:t>
      </w:r>
    </w:p>
    <w:p w:rsidR="0031637D" w:rsidRPr="0031637D" w:rsidRDefault="0031637D" w:rsidP="00160DF4">
      <w:pPr>
        <w:numPr>
          <w:ilvl w:val="0"/>
          <w:numId w:val="54"/>
        </w:numPr>
        <w:tabs>
          <w:tab w:val="left" w:pos="1076"/>
          <w:tab w:val="left" w:pos="1150"/>
        </w:tabs>
        <w:overflowPunct/>
        <w:autoSpaceDE/>
        <w:autoSpaceDN/>
        <w:adjustRightInd/>
        <w:ind w:firstLine="1214"/>
        <w:textAlignment w:val="auto"/>
        <w:rPr>
          <w:rtl/>
        </w:rPr>
      </w:pPr>
      <w:r w:rsidRPr="0031637D">
        <w:rPr>
          <w:rFonts w:hint="cs"/>
          <w:rtl/>
        </w:rPr>
        <w:t>חגורת עור שחורה.</w:t>
      </w:r>
    </w:p>
    <w:p w:rsidR="0031637D" w:rsidRPr="0031637D" w:rsidRDefault="0031637D" w:rsidP="00160DF4">
      <w:pPr>
        <w:numPr>
          <w:ilvl w:val="3"/>
          <w:numId w:val="28"/>
        </w:numPr>
        <w:overflowPunct/>
        <w:autoSpaceDE/>
        <w:autoSpaceDN/>
        <w:adjustRightInd/>
        <w:ind w:hanging="858"/>
        <w:contextualSpacing/>
        <w:textAlignment w:val="auto"/>
        <w:outlineLvl w:val="1"/>
        <w:rPr>
          <w:b/>
          <w:bCs/>
          <w:u w:val="single"/>
        </w:rPr>
      </w:pPr>
      <w:r w:rsidRPr="0031637D">
        <w:rPr>
          <w:rFonts w:hint="cs"/>
          <w:b/>
          <w:bCs/>
          <w:u w:val="single"/>
          <w:rtl/>
        </w:rPr>
        <w:t>ביגוד חורף מאבטח לשכת/מעון  שר.</w:t>
      </w:r>
    </w:p>
    <w:p w:rsidR="0031637D" w:rsidRPr="0031637D" w:rsidRDefault="0031637D" w:rsidP="00160DF4">
      <w:pPr>
        <w:numPr>
          <w:ilvl w:val="0"/>
          <w:numId w:val="55"/>
        </w:numPr>
        <w:tabs>
          <w:tab w:val="left" w:pos="1076"/>
          <w:tab w:val="left" w:pos="1150"/>
        </w:tabs>
        <w:overflowPunct/>
        <w:autoSpaceDE/>
        <w:autoSpaceDN/>
        <w:adjustRightInd/>
        <w:ind w:firstLine="1214"/>
        <w:textAlignment w:val="auto"/>
      </w:pPr>
      <w:r w:rsidRPr="0031637D">
        <w:rPr>
          <w:rFonts w:hint="cs"/>
          <w:rtl/>
        </w:rPr>
        <w:t>3 חולצות מכופתרות שרוול ארוך בצבע תכלת</w:t>
      </w:r>
    </w:p>
    <w:p w:rsidR="0031637D" w:rsidRPr="0031637D" w:rsidRDefault="0031637D" w:rsidP="00160DF4">
      <w:pPr>
        <w:numPr>
          <w:ilvl w:val="0"/>
          <w:numId w:val="55"/>
        </w:numPr>
        <w:tabs>
          <w:tab w:val="left" w:pos="1076"/>
          <w:tab w:val="left" w:pos="1150"/>
        </w:tabs>
        <w:overflowPunct/>
        <w:autoSpaceDE/>
        <w:autoSpaceDN/>
        <w:adjustRightInd/>
        <w:ind w:firstLine="1214"/>
        <w:textAlignment w:val="auto"/>
      </w:pPr>
      <w:r w:rsidRPr="0031637D">
        <w:rPr>
          <w:rFonts w:hint="cs"/>
          <w:rtl/>
        </w:rPr>
        <w:t>3 גופיות לבנות (</w:t>
      </w:r>
      <w:r w:rsidRPr="0031637D">
        <w:t>T SHIRT</w:t>
      </w:r>
      <w:r w:rsidRPr="0031637D">
        <w:rPr>
          <w:rFonts w:hint="cs"/>
          <w:rtl/>
        </w:rPr>
        <w:t>ׂׂ).</w:t>
      </w:r>
    </w:p>
    <w:p w:rsidR="0031637D" w:rsidRPr="0031637D" w:rsidRDefault="0031637D" w:rsidP="00160DF4">
      <w:pPr>
        <w:numPr>
          <w:ilvl w:val="0"/>
          <w:numId w:val="55"/>
        </w:numPr>
        <w:tabs>
          <w:tab w:val="left" w:pos="1076"/>
          <w:tab w:val="left" w:pos="1150"/>
        </w:tabs>
        <w:overflowPunct/>
        <w:autoSpaceDE/>
        <w:autoSpaceDN/>
        <w:adjustRightInd/>
        <w:ind w:firstLine="1214"/>
        <w:textAlignment w:val="auto"/>
      </w:pPr>
      <w:r w:rsidRPr="0031637D">
        <w:rPr>
          <w:rFonts w:hint="cs"/>
          <w:rtl/>
        </w:rPr>
        <w:t xml:space="preserve"> 3 מכנסיים ארוכים דוגמת דוקרס קלאסי צבע שחור (לא דגמ"ח).</w:t>
      </w:r>
    </w:p>
    <w:p w:rsidR="0031637D" w:rsidRPr="0031637D" w:rsidRDefault="0031637D" w:rsidP="00160DF4">
      <w:pPr>
        <w:numPr>
          <w:ilvl w:val="0"/>
          <w:numId w:val="55"/>
        </w:numPr>
        <w:tabs>
          <w:tab w:val="left" w:pos="1076"/>
          <w:tab w:val="left" w:pos="1150"/>
        </w:tabs>
        <w:overflowPunct/>
        <w:autoSpaceDE/>
        <w:autoSpaceDN/>
        <w:adjustRightInd/>
        <w:ind w:firstLine="1214"/>
        <w:textAlignment w:val="auto"/>
      </w:pPr>
      <w:r w:rsidRPr="0031637D">
        <w:rPr>
          <w:rFonts w:hint="cs"/>
          <w:rtl/>
        </w:rPr>
        <w:t>1 מעיל מדגם טייסים בצבע שחור / פליז צבע שחור (ע"פ דרישה מוקדמת).</w:t>
      </w:r>
    </w:p>
    <w:p w:rsidR="0031637D" w:rsidRPr="0031637D" w:rsidRDefault="0031637D" w:rsidP="00160DF4">
      <w:pPr>
        <w:numPr>
          <w:ilvl w:val="0"/>
          <w:numId w:val="55"/>
        </w:numPr>
        <w:tabs>
          <w:tab w:val="left" w:pos="1076"/>
          <w:tab w:val="left" w:pos="1150"/>
        </w:tabs>
        <w:overflowPunct/>
        <w:autoSpaceDE/>
        <w:autoSpaceDN/>
        <w:adjustRightInd/>
        <w:ind w:firstLine="1214"/>
        <w:textAlignment w:val="auto"/>
      </w:pPr>
      <w:r w:rsidRPr="0031637D">
        <w:rPr>
          <w:rFonts w:hint="cs"/>
          <w:rtl/>
        </w:rPr>
        <w:t>חגורת עור שחורה.</w:t>
      </w:r>
    </w:p>
    <w:p w:rsidR="0031637D" w:rsidRPr="0031637D" w:rsidRDefault="0031637D" w:rsidP="00160DF4">
      <w:pPr>
        <w:numPr>
          <w:ilvl w:val="0"/>
          <w:numId w:val="55"/>
        </w:numPr>
        <w:tabs>
          <w:tab w:val="left" w:pos="1076"/>
          <w:tab w:val="left" w:pos="1150"/>
        </w:tabs>
        <w:overflowPunct/>
        <w:autoSpaceDE/>
        <w:autoSpaceDN/>
        <w:adjustRightInd/>
        <w:ind w:firstLine="1214"/>
        <w:textAlignment w:val="auto"/>
      </w:pPr>
      <w:r w:rsidRPr="0031637D">
        <w:rPr>
          <w:rFonts w:hint="cs"/>
          <w:rtl/>
        </w:rPr>
        <w:t xml:space="preserve">1 מקטורן שרוול ארוך בצבע שחור </w:t>
      </w:r>
    </w:p>
    <w:p w:rsidR="0031637D" w:rsidRPr="0031637D" w:rsidRDefault="0031637D" w:rsidP="00160DF4">
      <w:pPr>
        <w:numPr>
          <w:ilvl w:val="0"/>
          <w:numId w:val="55"/>
        </w:numPr>
        <w:tabs>
          <w:tab w:val="left" w:pos="1076"/>
          <w:tab w:val="left" w:pos="1150"/>
        </w:tabs>
        <w:overflowPunct/>
        <w:autoSpaceDE/>
        <w:autoSpaceDN/>
        <w:adjustRightInd/>
        <w:ind w:firstLine="1214"/>
        <w:textAlignment w:val="auto"/>
        <w:rPr>
          <w:rtl/>
        </w:rPr>
      </w:pPr>
      <w:r w:rsidRPr="0031637D">
        <w:rPr>
          <w:rFonts w:hint="cs"/>
          <w:rtl/>
        </w:rPr>
        <w:t>2 עניבות.</w:t>
      </w:r>
    </w:p>
    <w:p w:rsidR="0031637D" w:rsidRPr="00351C98" w:rsidRDefault="0031637D" w:rsidP="00160DF4">
      <w:pPr>
        <w:numPr>
          <w:ilvl w:val="2"/>
          <w:numId w:val="28"/>
        </w:numPr>
        <w:tabs>
          <w:tab w:val="num" w:pos="598"/>
        </w:tabs>
        <w:overflowPunct/>
        <w:autoSpaceDE/>
        <w:autoSpaceDN/>
        <w:adjustRightInd/>
        <w:contextualSpacing/>
        <w:jc w:val="left"/>
        <w:textAlignment w:val="auto"/>
        <w:outlineLvl w:val="1"/>
        <w:rPr>
          <w:b/>
          <w:bCs/>
        </w:rPr>
      </w:pPr>
      <w:r w:rsidRPr="00351C98">
        <w:rPr>
          <w:rFonts w:hint="cs"/>
          <w:b/>
          <w:bCs/>
          <w:rtl/>
        </w:rPr>
        <w:t xml:space="preserve">מפרט הביגוד </w:t>
      </w:r>
    </w:p>
    <w:p w:rsidR="0031637D" w:rsidRPr="00351C98" w:rsidRDefault="0031637D" w:rsidP="00383C63">
      <w:pPr>
        <w:ind w:left="1466"/>
        <w:rPr>
          <w:rtl/>
        </w:rPr>
      </w:pPr>
      <w:r w:rsidRPr="00351C98">
        <w:rPr>
          <w:rFonts w:hint="cs"/>
          <w:rtl/>
        </w:rPr>
        <w:t xml:space="preserve">בטבלה הבאה מפורטים סוגי הבדים שירכיבו את פרטי הלבוש שהוגדרו בסעיף </w:t>
      </w:r>
      <w:r w:rsidR="00E54E7C">
        <w:rPr>
          <w:rtl/>
        </w:rPr>
        <w:fldChar w:fldCharType="begin"/>
      </w:r>
      <w:r w:rsidR="00383C63">
        <w:rPr>
          <w:rtl/>
        </w:rPr>
        <w:instrText xml:space="preserve"> </w:instrText>
      </w:r>
      <w:r w:rsidR="00383C63">
        <w:rPr>
          <w:rFonts w:hint="cs"/>
        </w:rPr>
        <w:instrText>REF</w:instrText>
      </w:r>
      <w:r w:rsidR="00383C63">
        <w:rPr>
          <w:rFonts w:hint="cs"/>
          <w:rtl/>
        </w:rPr>
        <w:instrText xml:space="preserve"> _</w:instrText>
      </w:r>
      <w:r w:rsidR="00383C63">
        <w:rPr>
          <w:rFonts w:hint="cs"/>
        </w:rPr>
        <w:instrText>Ref387868618 \r \h</w:instrText>
      </w:r>
      <w:r w:rsidR="00383C63">
        <w:rPr>
          <w:rtl/>
        </w:rPr>
        <w:instrText xml:space="preserve"> </w:instrText>
      </w:r>
      <w:r w:rsidR="00E54E7C">
        <w:rPr>
          <w:rtl/>
        </w:rPr>
      </w:r>
      <w:r w:rsidR="00E54E7C">
        <w:rPr>
          <w:rtl/>
        </w:rPr>
        <w:fldChar w:fldCharType="separate"/>
      </w:r>
      <w:r w:rsidR="00C87DB8">
        <w:rPr>
          <w:cs/>
        </w:rPr>
        <w:t>‎</w:t>
      </w:r>
      <w:r w:rsidR="00C87DB8">
        <w:t>7.8</w:t>
      </w:r>
      <w:r w:rsidR="00E54E7C">
        <w:rPr>
          <w:rtl/>
        </w:rPr>
        <w:fldChar w:fldCharType="end"/>
      </w:r>
      <w:r w:rsidRPr="00351C98">
        <w:rPr>
          <w:rFonts w:hint="cs"/>
          <w:rtl/>
        </w:rPr>
        <w:t xml:space="preserve"> לעיל.</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3834"/>
      </w:tblGrid>
      <w:tr w:rsidR="0031637D" w:rsidRPr="00351C98" w:rsidTr="00427476">
        <w:trPr>
          <w:jc w:val="right"/>
        </w:trPr>
        <w:tc>
          <w:tcPr>
            <w:tcW w:w="2840" w:type="dxa"/>
          </w:tcPr>
          <w:p w:rsidR="0031637D" w:rsidRPr="00351C98" w:rsidRDefault="0031637D" w:rsidP="00A63D15">
            <w:pPr>
              <w:rPr>
                <w:b/>
                <w:bCs/>
                <w:rtl/>
              </w:rPr>
            </w:pPr>
            <w:r w:rsidRPr="00351C98">
              <w:rPr>
                <w:rFonts w:hint="cs"/>
                <w:b/>
                <w:bCs/>
                <w:rtl/>
              </w:rPr>
              <w:t>פריט הלבוש</w:t>
            </w:r>
          </w:p>
        </w:tc>
        <w:tc>
          <w:tcPr>
            <w:tcW w:w="3834" w:type="dxa"/>
          </w:tcPr>
          <w:p w:rsidR="0031637D" w:rsidRPr="00351C98" w:rsidRDefault="0031637D" w:rsidP="00A63D15">
            <w:pPr>
              <w:rPr>
                <w:b/>
                <w:bCs/>
                <w:rtl/>
              </w:rPr>
            </w:pPr>
            <w:r w:rsidRPr="00351C98">
              <w:rPr>
                <w:rFonts w:hint="cs"/>
                <w:b/>
                <w:bCs/>
                <w:rtl/>
              </w:rPr>
              <w:t>הרכב הבד</w:t>
            </w:r>
          </w:p>
        </w:tc>
      </w:tr>
      <w:tr w:rsidR="0031637D" w:rsidRPr="00351C98" w:rsidTr="00427476">
        <w:trPr>
          <w:jc w:val="right"/>
        </w:trPr>
        <w:tc>
          <w:tcPr>
            <w:tcW w:w="2840" w:type="dxa"/>
            <w:vAlign w:val="center"/>
          </w:tcPr>
          <w:p w:rsidR="0031637D" w:rsidRPr="00351C98" w:rsidRDefault="0031637D" w:rsidP="00A63D15">
            <w:pPr>
              <w:rPr>
                <w:rtl/>
              </w:rPr>
            </w:pPr>
            <w:r>
              <w:rPr>
                <w:rFonts w:hint="cs"/>
                <w:rtl/>
              </w:rPr>
              <w:t>מגף מסוג</w:t>
            </w:r>
            <w:r w:rsidRPr="00B36A13">
              <w:rPr>
                <w:rtl/>
              </w:rPr>
              <w:t xml:space="preserve"> </w:t>
            </w:r>
            <w:r w:rsidRPr="00B36A13">
              <w:t>Blundstonend</w:t>
            </w:r>
            <w:r>
              <w:t xml:space="preserve"> </w:t>
            </w:r>
            <w:r w:rsidRPr="00B36A13">
              <w:t xml:space="preserve"> </w:t>
            </w:r>
            <w:r w:rsidRPr="00B36A13">
              <w:rPr>
                <w:rtl/>
              </w:rPr>
              <w:t xml:space="preserve"> .</w:t>
            </w:r>
          </w:p>
        </w:tc>
        <w:tc>
          <w:tcPr>
            <w:tcW w:w="3834" w:type="dxa"/>
          </w:tcPr>
          <w:p w:rsidR="0031637D" w:rsidRPr="00351C98" w:rsidRDefault="0031637D" w:rsidP="00A63D15">
            <w:pPr>
              <w:rPr>
                <w:rtl/>
              </w:rPr>
            </w:pPr>
            <w:r>
              <w:rPr>
                <w:rFonts w:hint="cs"/>
                <w:rtl/>
              </w:rPr>
              <w:t>דגם 500 או 510</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מקטורן ש. קצר גברים</w:t>
            </w:r>
          </w:p>
        </w:tc>
        <w:tc>
          <w:tcPr>
            <w:tcW w:w="3834" w:type="dxa"/>
          </w:tcPr>
          <w:p w:rsidR="0031637D" w:rsidRPr="00351C98" w:rsidRDefault="0031637D" w:rsidP="00A63D15">
            <w:pPr>
              <w:rPr>
                <w:rtl/>
              </w:rPr>
            </w:pPr>
            <w:r w:rsidRPr="00351C98">
              <w:rPr>
                <w:rFonts w:hint="cs"/>
                <w:rtl/>
              </w:rPr>
              <w:t>35/65 פולי/כותנה</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מקטורן ש. קצר נשים</w:t>
            </w:r>
          </w:p>
        </w:tc>
        <w:tc>
          <w:tcPr>
            <w:tcW w:w="3834" w:type="dxa"/>
          </w:tcPr>
          <w:p w:rsidR="0031637D" w:rsidRPr="00351C98" w:rsidRDefault="0031637D" w:rsidP="00A63D15">
            <w:pPr>
              <w:rPr>
                <w:rtl/>
              </w:rPr>
            </w:pPr>
            <w:r w:rsidRPr="00351C98">
              <w:rPr>
                <w:rtl/>
              </w:rPr>
              <w:t>35/65 פולי/כותנה</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חולצה ש. ארוך גברים</w:t>
            </w:r>
          </w:p>
        </w:tc>
        <w:tc>
          <w:tcPr>
            <w:tcW w:w="3834" w:type="dxa"/>
          </w:tcPr>
          <w:p w:rsidR="0031637D" w:rsidRPr="00351C98" w:rsidRDefault="0031637D" w:rsidP="00A63D15">
            <w:r w:rsidRPr="00351C98">
              <w:rPr>
                <w:rFonts w:hint="cs"/>
                <w:rtl/>
              </w:rPr>
              <w:t>20/80 כותנה/פולי</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חולצה ש. קצר גברים</w:t>
            </w:r>
          </w:p>
        </w:tc>
        <w:tc>
          <w:tcPr>
            <w:tcW w:w="3834" w:type="dxa"/>
          </w:tcPr>
          <w:p w:rsidR="0031637D" w:rsidRPr="00351C98" w:rsidRDefault="0031637D" w:rsidP="00A63D15">
            <w:r w:rsidRPr="00351C98">
              <w:rPr>
                <w:rFonts w:hint="cs"/>
                <w:rtl/>
              </w:rPr>
              <w:t>20/80 כותנה/פולי</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חולצה ש. ארוך נשים</w:t>
            </w:r>
          </w:p>
        </w:tc>
        <w:tc>
          <w:tcPr>
            <w:tcW w:w="3834" w:type="dxa"/>
          </w:tcPr>
          <w:p w:rsidR="0031637D" w:rsidRPr="00351C98" w:rsidRDefault="0031637D" w:rsidP="00A63D15">
            <w:r w:rsidRPr="00351C98">
              <w:rPr>
                <w:rFonts w:hint="cs"/>
                <w:rtl/>
              </w:rPr>
              <w:t>20/80 כותנה/פולי</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חולצה ש. קצר נשים</w:t>
            </w:r>
          </w:p>
        </w:tc>
        <w:tc>
          <w:tcPr>
            <w:tcW w:w="3834" w:type="dxa"/>
          </w:tcPr>
          <w:p w:rsidR="0031637D" w:rsidRPr="00351C98" w:rsidRDefault="0031637D" w:rsidP="00A63D15">
            <w:r w:rsidRPr="00351C98">
              <w:rPr>
                <w:rFonts w:hint="cs"/>
                <w:rtl/>
              </w:rPr>
              <w:t>20/80 כותנה/פולי</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מכנסי גברים דוגמת דוקרס קלאסי (לא דגמ"ח)</w:t>
            </w:r>
          </w:p>
        </w:tc>
        <w:tc>
          <w:tcPr>
            <w:tcW w:w="3834" w:type="dxa"/>
          </w:tcPr>
          <w:p w:rsidR="0031637D" w:rsidRPr="00351C98" w:rsidRDefault="0031637D" w:rsidP="00A63D15">
            <w:pPr>
              <w:rPr>
                <w:rtl/>
              </w:rPr>
            </w:pPr>
            <w:r w:rsidRPr="00351C98">
              <w:rPr>
                <w:rFonts w:hint="cs"/>
                <w:rtl/>
              </w:rPr>
              <w:t>20/80 כותנה/פולי</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מכנסי נשים דוגמת דוקרס קלאסי (לא דגמ"ח)</w:t>
            </w:r>
          </w:p>
        </w:tc>
        <w:tc>
          <w:tcPr>
            <w:tcW w:w="3834" w:type="dxa"/>
          </w:tcPr>
          <w:p w:rsidR="0031637D" w:rsidRPr="00351C98" w:rsidRDefault="0031637D" w:rsidP="00A63D15">
            <w:pPr>
              <w:rPr>
                <w:rtl/>
              </w:rPr>
            </w:pPr>
            <w:r w:rsidRPr="00351C98">
              <w:rPr>
                <w:rFonts w:hint="cs"/>
                <w:rtl/>
              </w:rPr>
              <w:t>35/65 פולי/כותנה</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 xml:space="preserve">מעיל פליז </w:t>
            </w:r>
          </w:p>
        </w:tc>
        <w:tc>
          <w:tcPr>
            <w:tcW w:w="3834" w:type="dxa"/>
          </w:tcPr>
          <w:p w:rsidR="0031637D" w:rsidRPr="00351C98" w:rsidRDefault="0031637D" w:rsidP="00A63D15">
            <w:pPr>
              <w:rPr>
                <w:rtl/>
              </w:rPr>
            </w:pPr>
            <w:r w:rsidRPr="00351C98">
              <w:rPr>
                <w:rFonts w:hint="cs"/>
                <w:rtl/>
              </w:rPr>
              <w:t xml:space="preserve">בד </w:t>
            </w:r>
            <w:r w:rsidRPr="00351C98">
              <w:t xml:space="preserve">polartec-300 </w:t>
            </w:r>
            <w:r w:rsidRPr="00351C98">
              <w:rPr>
                <w:rFonts w:hint="cs"/>
                <w:rtl/>
              </w:rPr>
              <w:t xml:space="preserve"> צווארון, רוכסן מלא, קצוות שרוולים אלסטיים</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מעיל טייסים</w:t>
            </w:r>
          </w:p>
        </w:tc>
        <w:tc>
          <w:tcPr>
            <w:tcW w:w="3834" w:type="dxa"/>
          </w:tcPr>
          <w:p w:rsidR="0031637D" w:rsidRPr="00351C98" w:rsidRDefault="0031637D" w:rsidP="00A63D15">
            <w:pPr>
              <w:rPr>
                <w:rtl/>
              </w:rPr>
            </w:pPr>
            <w:r w:rsidRPr="00351C98">
              <w:rPr>
                <w:rFonts w:hint="cs"/>
                <w:rtl/>
              </w:rPr>
              <w:t>בד חיצון 100% פוליאמיד</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חולצת אימון קצרה</w:t>
            </w:r>
          </w:p>
        </w:tc>
        <w:tc>
          <w:tcPr>
            <w:tcW w:w="3834" w:type="dxa"/>
          </w:tcPr>
          <w:p w:rsidR="0031637D" w:rsidRPr="00351C98" w:rsidRDefault="0031637D" w:rsidP="00A63D15">
            <w:pPr>
              <w:rPr>
                <w:rtl/>
              </w:rPr>
            </w:pPr>
            <w:r w:rsidRPr="00351C98">
              <w:rPr>
                <w:rFonts w:hint="cs"/>
                <w:rtl/>
              </w:rPr>
              <w:t>100% כותנה</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דגמ"ח אימון</w:t>
            </w:r>
          </w:p>
        </w:tc>
        <w:tc>
          <w:tcPr>
            <w:tcW w:w="3834" w:type="dxa"/>
          </w:tcPr>
          <w:p w:rsidR="0031637D" w:rsidRPr="00351C98" w:rsidRDefault="0031637D" w:rsidP="00A63D15">
            <w:pPr>
              <w:rPr>
                <w:rtl/>
              </w:rPr>
            </w:pPr>
            <w:r w:rsidRPr="00351C98">
              <w:rPr>
                <w:rtl/>
              </w:rPr>
              <w:t>20/80 כותנה/פולי</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חגורת עור</w:t>
            </w:r>
          </w:p>
        </w:tc>
        <w:tc>
          <w:tcPr>
            <w:tcW w:w="3834" w:type="dxa"/>
          </w:tcPr>
          <w:p w:rsidR="0031637D" w:rsidRPr="00351C98" w:rsidRDefault="0031637D" w:rsidP="00A63D15">
            <w:pPr>
              <w:rPr>
                <w:rtl/>
              </w:rPr>
            </w:pPr>
            <w:r w:rsidRPr="00351C98">
              <w:rPr>
                <w:rFonts w:hint="cs"/>
                <w:rtl/>
              </w:rPr>
              <w:t>עור</w:t>
            </w:r>
            <w:r>
              <w:rPr>
                <w:rFonts w:hint="cs"/>
                <w:rtl/>
              </w:rPr>
              <w:t>,</w:t>
            </w:r>
            <w:r w:rsidRPr="00351C98">
              <w:rPr>
                <w:rFonts w:hint="cs"/>
                <w:rtl/>
              </w:rPr>
              <w:t xml:space="preserve"> 2 שכבות עובי 7 מ"מ צבע שחור</w:t>
            </w:r>
          </w:p>
        </w:tc>
      </w:tr>
      <w:tr w:rsidR="0031637D" w:rsidRPr="00351C98" w:rsidTr="00427476">
        <w:trPr>
          <w:jc w:val="right"/>
        </w:trPr>
        <w:tc>
          <w:tcPr>
            <w:tcW w:w="2840" w:type="dxa"/>
            <w:vAlign w:val="center"/>
          </w:tcPr>
          <w:p w:rsidR="0031637D" w:rsidRPr="00351C98" w:rsidRDefault="0031637D" w:rsidP="00A63D15">
            <w:pPr>
              <w:rPr>
                <w:rtl/>
              </w:rPr>
            </w:pPr>
            <w:r w:rsidRPr="00351C98">
              <w:rPr>
                <w:rFonts w:hint="cs"/>
                <w:rtl/>
              </w:rPr>
              <w:t>מקטורן ש. ארוך גברים</w:t>
            </w:r>
          </w:p>
        </w:tc>
        <w:tc>
          <w:tcPr>
            <w:tcW w:w="3834" w:type="dxa"/>
          </w:tcPr>
          <w:p w:rsidR="0031637D" w:rsidRPr="00351C98" w:rsidRDefault="0031637D" w:rsidP="00A63D15">
            <w:pPr>
              <w:rPr>
                <w:rtl/>
              </w:rPr>
            </w:pPr>
            <w:r w:rsidRPr="00351C98">
              <w:rPr>
                <w:rFonts w:hint="cs"/>
                <w:rtl/>
              </w:rPr>
              <w:t>45 / 55 פולי / צמר</w:t>
            </w:r>
          </w:p>
        </w:tc>
      </w:tr>
    </w:tbl>
    <w:p w:rsidR="0031637D" w:rsidRPr="005078B9" w:rsidRDefault="0031637D" w:rsidP="00160DF4">
      <w:pPr>
        <w:numPr>
          <w:ilvl w:val="2"/>
          <w:numId w:val="28"/>
        </w:numPr>
        <w:tabs>
          <w:tab w:val="num" w:pos="598"/>
        </w:tabs>
        <w:overflowPunct/>
        <w:autoSpaceDE/>
        <w:autoSpaceDN/>
        <w:adjustRightInd/>
        <w:contextualSpacing/>
        <w:jc w:val="left"/>
        <w:textAlignment w:val="auto"/>
        <w:outlineLvl w:val="1"/>
        <w:rPr>
          <w:rtl/>
        </w:rPr>
      </w:pPr>
      <w:r w:rsidRPr="00351C98">
        <w:rPr>
          <w:rFonts w:hint="cs"/>
          <w:rtl/>
        </w:rPr>
        <w:t>ספק השירות יספק לאיש האבטחה כובע צהוב עם סימון "ביטחון".</w:t>
      </w:r>
    </w:p>
    <w:p w:rsidR="003563C3" w:rsidRPr="003563C3" w:rsidRDefault="003563C3" w:rsidP="00160DF4">
      <w:pPr>
        <w:numPr>
          <w:ilvl w:val="0"/>
          <w:numId w:val="29"/>
        </w:numPr>
        <w:spacing w:before="240"/>
        <w:rPr>
          <w:b/>
          <w:bCs/>
          <w:u w:val="single"/>
        </w:rPr>
      </w:pPr>
      <w:bookmarkStart w:id="127" w:name="_Ref387866029"/>
      <w:r w:rsidRPr="003563C3">
        <w:rPr>
          <w:rFonts w:hint="cs"/>
          <w:b/>
          <w:bCs/>
          <w:u w:val="single"/>
          <w:rtl/>
        </w:rPr>
        <w:t>הכשרות</w:t>
      </w:r>
      <w:bookmarkEnd w:id="126"/>
      <w:r w:rsidRPr="003563C3">
        <w:rPr>
          <w:rFonts w:hint="cs"/>
          <w:b/>
          <w:bCs/>
          <w:u w:val="single"/>
          <w:rtl/>
        </w:rPr>
        <w:t xml:space="preserve"> ואימונים</w:t>
      </w:r>
      <w:bookmarkEnd w:id="127"/>
      <w:r w:rsidRPr="003563C3">
        <w:rPr>
          <w:rFonts w:hint="cs"/>
          <w:b/>
          <w:bCs/>
          <w:u w:val="single"/>
          <w:rtl/>
        </w:rPr>
        <w:t xml:space="preserve"> </w:t>
      </w:r>
    </w:p>
    <w:p w:rsidR="00383C63" w:rsidRPr="00383C63" w:rsidRDefault="00383C63" w:rsidP="00160DF4">
      <w:pPr>
        <w:pStyle w:val="af9"/>
        <w:numPr>
          <w:ilvl w:val="0"/>
          <w:numId w:val="28"/>
        </w:numPr>
        <w:overflowPunct/>
        <w:autoSpaceDE/>
        <w:autoSpaceDN/>
        <w:adjustRightInd/>
        <w:contextualSpacing/>
        <w:textAlignment w:val="auto"/>
        <w:outlineLvl w:val="1"/>
        <w:rPr>
          <w:b/>
          <w:bCs/>
          <w:vanish/>
          <w:rtl/>
        </w:rPr>
      </w:pPr>
    </w:p>
    <w:p w:rsidR="003563C3" w:rsidRPr="004C3FD7" w:rsidRDefault="003563C3" w:rsidP="00160DF4">
      <w:pPr>
        <w:numPr>
          <w:ilvl w:val="1"/>
          <w:numId w:val="28"/>
        </w:numPr>
        <w:overflowPunct/>
        <w:autoSpaceDE/>
        <w:autoSpaceDN/>
        <w:adjustRightInd/>
        <w:ind w:left="800" w:hanging="425"/>
        <w:contextualSpacing/>
        <w:textAlignment w:val="auto"/>
        <w:outlineLvl w:val="1"/>
      </w:pPr>
      <w:r w:rsidRPr="004C3FD7">
        <w:rPr>
          <w:rFonts w:hint="cs"/>
          <w:b/>
          <w:bCs/>
          <w:rtl/>
        </w:rPr>
        <w:t>כללי</w:t>
      </w:r>
      <w:r w:rsidRPr="004C3FD7">
        <w:rPr>
          <w:rFonts w:hint="cs"/>
          <w:rtl/>
        </w:rPr>
        <w:t xml:space="preserve">: </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rPr>
          <w:b/>
          <w:bCs/>
        </w:rPr>
      </w:pPr>
      <w:r w:rsidRPr="00383C63">
        <w:rPr>
          <w:rFonts w:hint="cs"/>
          <w:rtl/>
        </w:rPr>
        <w:t>עובדי</w:t>
      </w:r>
      <w:r w:rsidRPr="003563C3">
        <w:rPr>
          <w:rFonts w:hint="cs"/>
          <w:rtl/>
        </w:rPr>
        <w:t xml:space="preserve"> ספק השירות אשר יעבדו במערך האבטחה במשרד יעברו את ההכשרות והאימונים המפורטים בסעיף זה. </w:t>
      </w:r>
      <w:r w:rsidRPr="003563C3">
        <w:rPr>
          <w:rFonts w:hint="cs"/>
          <w:b/>
          <w:bCs/>
          <w:rtl/>
        </w:rPr>
        <w:t>ההכשרות והאימונים יתבצעו על חשבון ספק השירות ובהתאם להנחיות משטרת ישראל ואו שירות ביטחון כללי (למאבטחי לשכה /מעון השר/ה).</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pPr>
      <w:r w:rsidRPr="00383C63">
        <w:rPr>
          <w:rFonts w:hint="cs"/>
          <w:rtl/>
        </w:rPr>
        <w:t>קורסי</w:t>
      </w:r>
      <w:r w:rsidRPr="003563C3">
        <w:rPr>
          <w:rFonts w:hint="cs"/>
          <w:rtl/>
        </w:rPr>
        <w:t xml:space="preserve"> ההכשרה והרענונים שיועברו לעובדי מערך האבטחה יעמדו בדרישות המפורטות בסעיף זה, בכל הדרישות של משטרת ישראל / שירות ביטחון כללי וכן בדרישות </w:t>
      </w:r>
      <w:r w:rsidRPr="00383C63">
        <w:rPr>
          <w:rFonts w:hint="cs"/>
          <w:rtl/>
        </w:rPr>
        <w:t>הרלוונטיות בסעיף הציוד.</w:t>
      </w:r>
      <w:r w:rsidRPr="003563C3">
        <w:rPr>
          <w:rFonts w:hint="cs"/>
          <w:rtl/>
        </w:rPr>
        <w:t xml:space="preserve"> </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pPr>
      <w:r w:rsidRPr="00383C63">
        <w:rPr>
          <w:rFonts w:hint="cs"/>
          <w:rtl/>
        </w:rPr>
        <w:t>ספק השירות מתחייב כי בתחילת ההתקשרות עם המשרד יעברו כל עובדי האבטחה, אשר יתנו שירותים מטעמו למשרד ואושרו על ידי אגף הביטחון במשרד, קורסי הכשרה כמפורט בסעיף זה. דרישה זו תחול גם על עובדי אבטחה מטעם ספק השירות שיכנסו לתפקידם במהלך תקופת ההתקשרות.</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 xml:space="preserve">עובד ספק השירות שאינו עובד כיום במתקני המשרד יעבור קורס הכשרה </w:t>
      </w:r>
      <w:r w:rsidRPr="003563C3">
        <w:rPr>
          <w:rFonts w:hint="cs"/>
          <w:b/>
          <w:bCs/>
          <w:rtl/>
        </w:rPr>
        <w:t>מלא</w:t>
      </w:r>
      <w:r w:rsidRPr="003563C3">
        <w:rPr>
          <w:rFonts w:hint="cs"/>
          <w:rtl/>
        </w:rPr>
        <w:t xml:space="preserve">. עובדי ספק השירות אשר עובדים כיום באבטחת מתקני המשרד, יעברו קורס הכשרה </w:t>
      </w:r>
      <w:r w:rsidRPr="003563C3">
        <w:rPr>
          <w:rFonts w:hint="cs"/>
          <w:b/>
          <w:bCs/>
          <w:rtl/>
        </w:rPr>
        <w:t>בהתאם להנחיות משטרת ישראל</w:t>
      </w:r>
      <w:r w:rsidRPr="003563C3">
        <w:rPr>
          <w:rFonts w:hint="cs"/>
          <w:rtl/>
        </w:rPr>
        <w:t xml:space="preserve"> </w:t>
      </w:r>
      <w:r w:rsidRPr="003563C3">
        <w:rPr>
          <w:rFonts w:hint="cs"/>
          <w:b/>
          <w:bCs/>
          <w:rtl/>
        </w:rPr>
        <w:t>/שירות ביטחון כללי</w:t>
      </w:r>
      <w:r w:rsidRPr="003563C3">
        <w:rPr>
          <w:rFonts w:hint="cs"/>
          <w:rtl/>
        </w:rPr>
        <w:t xml:space="preserve"> – דהיינו "רענון".</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עם סיום קורס ההכשרה ובטרם תחילת עבודתם, יעברו כל עובדי הספק הזוכה תדרוך נוסף (3 שעות חפיפה ע"ח ספק השירות) שיועבר ע"י קצין המתקן הארצי  במתקן בו הם עתידים לעבוד. הדבר יחול גם על עובדי הספק שיידרשו להחליף מאבטח באופן זמני (להלן: "מאבטח מחליף"). יודגש, כי כל מאבטח חדש ומאבטח מחליף מחויב בחפיפה של 3 שעות ע"ח ספק השירות.</w:t>
      </w:r>
    </w:p>
    <w:p w:rsidR="003563C3" w:rsidRPr="003563C3" w:rsidRDefault="003563C3" w:rsidP="00160DF4">
      <w:pPr>
        <w:numPr>
          <w:ilvl w:val="1"/>
          <w:numId w:val="28"/>
        </w:numPr>
        <w:overflowPunct/>
        <w:autoSpaceDE/>
        <w:autoSpaceDN/>
        <w:adjustRightInd/>
        <w:ind w:left="800" w:hanging="425"/>
        <w:contextualSpacing/>
        <w:textAlignment w:val="auto"/>
        <w:outlineLvl w:val="1"/>
        <w:rPr>
          <w:b/>
          <w:bCs/>
          <w:rtl/>
        </w:rPr>
      </w:pPr>
      <w:bookmarkStart w:id="128" w:name="_Ref140911002"/>
      <w:r w:rsidRPr="003563C3">
        <w:rPr>
          <w:rFonts w:hint="cs"/>
          <w:b/>
          <w:bCs/>
          <w:rtl/>
        </w:rPr>
        <w:t>חברת ההדרכה להכשרות והאימונים:</w:t>
      </w:r>
      <w:bookmarkEnd w:id="128"/>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rPr>
          <w:rtl/>
        </w:rPr>
      </w:pPr>
      <w:r w:rsidRPr="003563C3">
        <w:rPr>
          <w:rFonts w:hint="cs"/>
          <w:rtl/>
        </w:rPr>
        <w:t xml:space="preserve">את קורסי ההכשרה והאימונים תעביר חברת הדרכה חיצונית (להלן: "חברת ההכשרה"). ההתקשרות עם החברה תעשה ע"י הספק הזוכה ועל חשבונו. עם זאת, כל התקשרות עם חב' הכשרה כאמור תהיה בכפוף לאישור מנהל אגף הביטחון במשרד. כמו כן, כל פעילות הכשרה או אימון תקבל את אישור מנהל אגף הביטחון במשרד בטרם ביצועה בכפוף לתוכנית האימונים והבטיחות שתוצג לו ותאושר על ידו בכתב. </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 xml:space="preserve">חברת ההכשרה תהיה בעלת "תו תקן" ואישור של שירות ביטחון כללי  /משטרת ישראל כלל ההדרכות והאמונים יועברו ע"פ דרישת הגופים </w:t>
      </w:r>
      <w:r w:rsidR="008D73FA">
        <w:rPr>
          <w:rFonts w:hint="cs"/>
          <w:rtl/>
        </w:rPr>
        <w:t>המנחים  ועשויות להשתנות מעת לעת</w:t>
      </w:r>
      <w:r w:rsidRPr="003563C3">
        <w:rPr>
          <w:rFonts w:hint="cs"/>
          <w:rtl/>
        </w:rPr>
        <w:t>.</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 xml:space="preserve">התקשרות הספק עם חברת הכשרות תעשה עם גוף העומד </w:t>
      </w:r>
      <w:r w:rsidR="001A6966">
        <w:rPr>
          <w:rFonts w:hint="cs"/>
          <w:rtl/>
        </w:rPr>
        <w:t>בדרישות המפורטות להלן</w:t>
      </w:r>
      <w:r w:rsidRPr="003563C3">
        <w:rPr>
          <w:rFonts w:hint="cs"/>
          <w:rtl/>
        </w:rPr>
        <w:t>.</w:t>
      </w:r>
    </w:p>
    <w:p w:rsidR="003563C3" w:rsidRPr="003563C3" w:rsidRDefault="003563C3" w:rsidP="00160DF4">
      <w:pPr>
        <w:numPr>
          <w:ilvl w:val="1"/>
          <w:numId w:val="28"/>
        </w:numPr>
        <w:overflowPunct/>
        <w:autoSpaceDE/>
        <w:autoSpaceDN/>
        <w:adjustRightInd/>
        <w:ind w:left="800" w:hanging="425"/>
        <w:contextualSpacing/>
        <w:textAlignment w:val="auto"/>
        <w:outlineLvl w:val="1"/>
        <w:rPr>
          <w:b/>
          <w:bCs/>
        </w:rPr>
      </w:pPr>
      <w:bookmarkStart w:id="129" w:name="_Ref127004443"/>
      <w:r w:rsidRPr="003563C3">
        <w:rPr>
          <w:rFonts w:hint="cs"/>
          <w:b/>
          <w:bCs/>
          <w:rtl/>
        </w:rPr>
        <w:t>שכר עובדי ספק השירות במהלך הכשרות ואימונים:</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pPr>
      <w:r w:rsidRPr="00383C63">
        <w:rPr>
          <w:rFonts w:hint="cs"/>
          <w:rtl/>
        </w:rPr>
        <w:t xml:space="preserve">הספק הזוכה ישלם לאנשי האבטחה במהלך הריענונים </w:t>
      </w:r>
      <w:bookmarkEnd w:id="129"/>
      <w:r w:rsidRPr="00383C63">
        <w:rPr>
          <w:rFonts w:hint="cs"/>
          <w:rtl/>
        </w:rPr>
        <w:t xml:space="preserve">לכל שעת אימון שכר זהה לשכרם בעת מילוי תפקידם במסגרת מתן השירותים לפי מכרז זה. יובהר, כי לעניין זה בלבד זמן הנסיעה ייחשב כזמן עבודה.  </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pPr>
      <w:r w:rsidRPr="00383C63">
        <w:rPr>
          <w:rFonts w:hint="cs"/>
          <w:rtl/>
        </w:rPr>
        <w:t xml:space="preserve">מובהר, כי בנוסף על התשלומים המוגדרים </w:t>
      </w:r>
      <w:r w:rsidR="001A6966">
        <w:rPr>
          <w:rFonts w:hint="cs"/>
          <w:rtl/>
        </w:rPr>
        <w:t>כשכר בסיס במסמכי המכרז</w:t>
      </w:r>
      <w:r w:rsidRPr="00383C63">
        <w:rPr>
          <w:rFonts w:hint="cs"/>
          <w:rtl/>
        </w:rPr>
        <w:t>, ישלם ספק השירות לעובדיו את כל</w:t>
      </w:r>
      <w:r w:rsidRPr="00383C63">
        <w:t xml:space="preserve"> </w:t>
      </w:r>
      <w:r w:rsidRPr="00383C63">
        <w:rPr>
          <w:rFonts w:hint="cs"/>
          <w:rtl/>
        </w:rPr>
        <w:t>התשלומים החלים עליו על פי כל דין כמעביד</w:t>
      </w:r>
      <w:r w:rsidRPr="00383C63">
        <w:rPr>
          <w:rFonts w:hint="cs"/>
        </w:rPr>
        <w:t xml:space="preserve"> </w:t>
      </w:r>
      <w:r w:rsidRPr="00383C63">
        <w:rPr>
          <w:rFonts w:hint="cs"/>
          <w:rtl/>
        </w:rPr>
        <w:t>גם במהלך ההכשרות והאימונים, כפי שהיה משלמים אילו היו מבצעים תפקידם בשגרה, בהתאם לחוזה</w:t>
      </w:r>
      <w:r w:rsidR="001A6966">
        <w:rPr>
          <w:rFonts w:hint="cs"/>
          <w:rtl/>
        </w:rPr>
        <w:t>.</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pPr>
      <w:r w:rsidRPr="00383C63">
        <w:rPr>
          <w:rFonts w:hint="cs"/>
          <w:rtl/>
        </w:rPr>
        <w:t>התשלום לאימונים, להכשרות, לריענונים ולקורסים בהתאם לטבלה שלעיל יהיה ע"י ספק השירות ועל חשבונו לכלל מערך</w:t>
      </w:r>
      <w:r w:rsidRPr="00383C63">
        <w:t xml:space="preserve"> </w:t>
      </w:r>
      <w:r w:rsidRPr="00383C63">
        <w:rPr>
          <w:rFonts w:hint="cs"/>
          <w:rtl/>
        </w:rPr>
        <w:t xml:space="preserve">האבטחה ולא יופיע בחשבונית המוגשת למשרד. יום זה יחשב כיום עבודה על פי השכר בשגרה לכל בעל תפקיד וישולם על חשבון הזוכה. </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pPr>
      <w:r w:rsidRPr="00383C63">
        <w:rPr>
          <w:rFonts w:hint="cs"/>
          <w:rtl/>
        </w:rPr>
        <w:t xml:space="preserve">תשלום השכר לאנשי האבטחה במהלך קורס ההכשרה שיעברו, יופיע בתלושי משכורות שיקבלו העובדים בגין חודש הקורס. </w:t>
      </w:r>
    </w:p>
    <w:p w:rsidR="003563C3" w:rsidRPr="00F87B93" w:rsidRDefault="003563C3" w:rsidP="00160DF4">
      <w:pPr>
        <w:numPr>
          <w:ilvl w:val="1"/>
          <w:numId w:val="28"/>
        </w:numPr>
        <w:overflowPunct/>
        <w:autoSpaceDE/>
        <w:autoSpaceDN/>
        <w:adjustRightInd/>
        <w:ind w:left="800" w:hanging="425"/>
        <w:contextualSpacing/>
        <w:textAlignment w:val="auto"/>
        <w:outlineLvl w:val="1"/>
        <w:rPr>
          <w:b/>
          <w:bCs/>
          <w:rtl/>
        </w:rPr>
      </w:pPr>
      <w:r w:rsidRPr="00F87B93">
        <w:rPr>
          <w:rFonts w:hint="cs"/>
          <w:b/>
          <w:bCs/>
          <w:rtl/>
        </w:rPr>
        <w:t>יום עיון למערך האבטחה:</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pPr>
      <w:r w:rsidRPr="00383C63">
        <w:rPr>
          <w:rFonts w:hint="cs"/>
          <w:rtl/>
        </w:rPr>
        <w:t>לפי דרישת מנהל אגף הביטחון ייערך אחת לשנה יום עיון לכלל מערך האבטחה של המשרד (בהיקף ארצי) לרבות קצין המתקן הארצי באתר הולם שייבחר על ידי הספק ובאישור מנהל אגף הביטחון במשרד. יום העיון הראשון יערך עם תחילת מתן השירותים בהתאם למכרז זה במועד שיסוכם עם מנהל אגף הביטחון.</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rPr>
          <w:rtl/>
        </w:rPr>
      </w:pPr>
      <w:r w:rsidRPr="00383C63">
        <w:rPr>
          <w:rFonts w:hint="cs"/>
          <w:rtl/>
        </w:rPr>
        <w:t xml:space="preserve">ביום העיון יועברו סדרת הרצאות בתחומי המודיעין,  הבידוק, התשאול וכו' ההרצאות יכללו תרגולים מעשיים ומשחקי תפקידים ויועברו ע"י מומחים ממשטרת ישראל, שב"כ ומקהילת המודיעין וכן פעילות גיבוש עם העשרה .  </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rPr>
          <w:u w:val="single"/>
        </w:rPr>
      </w:pPr>
      <w:r w:rsidRPr="00383C63">
        <w:rPr>
          <w:rFonts w:hint="cs"/>
          <w:u w:val="single"/>
          <w:rtl/>
        </w:rPr>
        <w:t>סדנת תקשורת למאבטחים.</w:t>
      </w:r>
    </w:p>
    <w:p w:rsidR="003563C3" w:rsidRPr="00383C63" w:rsidRDefault="003563C3" w:rsidP="00160DF4">
      <w:pPr>
        <w:numPr>
          <w:ilvl w:val="3"/>
          <w:numId w:val="28"/>
        </w:numPr>
        <w:overflowPunct/>
        <w:autoSpaceDE/>
        <w:autoSpaceDN/>
        <w:adjustRightInd/>
        <w:ind w:hanging="858"/>
        <w:contextualSpacing/>
        <w:textAlignment w:val="auto"/>
        <w:outlineLvl w:val="1"/>
      </w:pPr>
      <w:r w:rsidRPr="00383C63">
        <w:rPr>
          <w:rFonts w:hint="cs"/>
          <w:rtl/>
        </w:rPr>
        <w:t>במהלך יום העיון תועבר סדנת תקשורת לכלל מערך האבטחה, בדגש על יחסי אנוש ותקשורת בין אישית.</w:t>
      </w:r>
    </w:p>
    <w:p w:rsidR="003563C3" w:rsidRPr="00383C63" w:rsidRDefault="003563C3" w:rsidP="00160DF4">
      <w:pPr>
        <w:numPr>
          <w:ilvl w:val="3"/>
          <w:numId w:val="28"/>
        </w:numPr>
        <w:overflowPunct/>
        <w:autoSpaceDE/>
        <w:autoSpaceDN/>
        <w:adjustRightInd/>
        <w:ind w:hanging="858"/>
        <w:contextualSpacing/>
        <w:textAlignment w:val="auto"/>
        <w:outlineLvl w:val="1"/>
      </w:pPr>
      <w:r w:rsidRPr="00383C63">
        <w:rPr>
          <w:rFonts w:hint="cs"/>
          <w:rtl/>
        </w:rPr>
        <w:t>הסדנה תינתן ע"י פסיכולוג המאושר ע"י חטיבת האבטחה של משטרת ישראל.</w:t>
      </w:r>
    </w:p>
    <w:p w:rsidR="003563C3" w:rsidRPr="00383C63" w:rsidRDefault="003563C3" w:rsidP="00160DF4">
      <w:pPr>
        <w:numPr>
          <w:ilvl w:val="3"/>
          <w:numId w:val="28"/>
        </w:numPr>
        <w:overflowPunct/>
        <w:autoSpaceDE/>
        <w:autoSpaceDN/>
        <w:adjustRightInd/>
        <w:ind w:hanging="858"/>
        <w:contextualSpacing/>
        <w:textAlignment w:val="auto"/>
        <w:outlineLvl w:val="1"/>
      </w:pPr>
      <w:r w:rsidRPr="00383C63">
        <w:rPr>
          <w:rFonts w:hint="cs"/>
          <w:rtl/>
        </w:rPr>
        <w:t>תכני הסדנא בהתאם להנחיות משטרת ישראל ובאישור מנהל אגף הביטחון במשרד.</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pPr>
      <w:r w:rsidRPr="00383C63">
        <w:rPr>
          <w:rFonts w:hint="cs"/>
          <w:rtl/>
        </w:rPr>
        <w:t>במהלך יום העיון תינתן ארוחת צהריים חמה למשתתפים.</w:t>
      </w:r>
    </w:p>
    <w:p w:rsidR="003563C3" w:rsidRPr="00383C63" w:rsidRDefault="003563C3" w:rsidP="00160DF4">
      <w:pPr>
        <w:numPr>
          <w:ilvl w:val="2"/>
          <w:numId w:val="28"/>
        </w:numPr>
        <w:tabs>
          <w:tab w:val="num" w:pos="598"/>
        </w:tabs>
        <w:overflowPunct/>
        <w:autoSpaceDE/>
        <w:autoSpaceDN/>
        <w:adjustRightInd/>
        <w:contextualSpacing/>
        <w:jc w:val="left"/>
        <w:textAlignment w:val="auto"/>
        <w:outlineLvl w:val="1"/>
      </w:pPr>
      <w:r w:rsidRPr="00383C63">
        <w:rPr>
          <w:rFonts w:hint="cs"/>
          <w:rtl/>
        </w:rPr>
        <w:t>יינתן כיבוד לאורך כל היום, לרבות כריך לארוחת עשר וקפה ועוגה/דבר מאפה לאחר ארוחת הצהריים.</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ספק השירות אחראי על ביצוע יום העיון, על כל הכרוך בכך, כמו גם העלות הכוללת של יום זה תהיה על חשבונו.</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מועד ותכני יום העיון מותנים באישור מנהל אגף הביטחון במשרד.</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יום זה יחשב כיום עבודה על פי השכר בשגרה לכל בעל תפקיד וישולם על חשבון ספק השירות.</w:t>
      </w:r>
    </w:p>
    <w:p w:rsidR="003563C3" w:rsidRPr="003563C3"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 xml:space="preserve">מנהל אגף הביטחון רשאי ע"פ שיקולים מקצועיים לשנות את מינון התרגילים בכל פעילות הכוללת אימון הדרכה, הכשרה וכו' בהתאם לדרישות בשטח מבלי לחרוג מהתקציב שתומחר ע"י החברה בגין הפעילות הנ"ל. </w:t>
      </w:r>
    </w:p>
    <w:p w:rsidR="003563C3" w:rsidRPr="00F87B93"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 xml:space="preserve">מנהל אגף הביטחון יהיה רשאי לשנות תכנים מקצועיים התורמים להגברת  הביטחון ובהתאם לצרכים מעת לעת מבלי לחרוג ממסגרת התקציב.      </w:t>
      </w:r>
    </w:p>
    <w:p w:rsidR="003563C3" w:rsidRPr="00F87B93" w:rsidRDefault="003563C3" w:rsidP="00160DF4">
      <w:pPr>
        <w:numPr>
          <w:ilvl w:val="1"/>
          <w:numId w:val="28"/>
        </w:numPr>
        <w:overflowPunct/>
        <w:autoSpaceDE/>
        <w:autoSpaceDN/>
        <w:adjustRightInd/>
        <w:ind w:left="800" w:hanging="425"/>
        <w:contextualSpacing/>
        <w:textAlignment w:val="auto"/>
        <w:outlineLvl w:val="1"/>
        <w:rPr>
          <w:b/>
          <w:bCs/>
        </w:rPr>
      </w:pPr>
      <w:r w:rsidRPr="00F87B93">
        <w:rPr>
          <w:rFonts w:hint="cs"/>
          <w:b/>
          <w:bCs/>
          <w:rtl/>
        </w:rPr>
        <w:t>יום גיבוש למערך האבטחה:</w:t>
      </w:r>
    </w:p>
    <w:p w:rsidR="003563C3" w:rsidRPr="00F87B93" w:rsidRDefault="003563C3" w:rsidP="00160DF4">
      <w:pPr>
        <w:numPr>
          <w:ilvl w:val="2"/>
          <w:numId w:val="28"/>
        </w:numPr>
        <w:tabs>
          <w:tab w:val="num" w:pos="598"/>
        </w:tabs>
        <w:overflowPunct/>
        <w:autoSpaceDE/>
        <w:autoSpaceDN/>
        <w:adjustRightInd/>
        <w:contextualSpacing/>
        <w:jc w:val="left"/>
        <w:textAlignment w:val="auto"/>
        <w:outlineLvl w:val="1"/>
      </w:pPr>
      <w:r w:rsidRPr="00F87B93">
        <w:rPr>
          <w:rFonts w:hint="cs"/>
          <w:rtl/>
        </w:rPr>
        <w:t>לפי דרישת מנהל אגף הביטחון ייערך אחת לשנה יום גיבוש לכלל מערך האבטחה של המשרד (בהיקף ארצי) לרבות קצין המתקן הארצי באתר הולם שייבחר על ידי מנהל אגף הביטחון ו/או מי מטעמו. יום גיבוש נועד לגבש ולעצב את מערך האבטחה הארצי ויכלול: שיחת מנהל אגף הביטחון עם כלל עובדי מערך האבטחה והשמירה , פעילות אתגרית, ארוחת צהריים.</w:t>
      </w:r>
    </w:p>
    <w:p w:rsidR="003563C3" w:rsidRPr="00B934EE" w:rsidRDefault="003563C3" w:rsidP="00160DF4">
      <w:pPr>
        <w:numPr>
          <w:ilvl w:val="2"/>
          <w:numId w:val="28"/>
        </w:numPr>
        <w:tabs>
          <w:tab w:val="num" w:pos="598"/>
        </w:tabs>
        <w:overflowPunct/>
        <w:autoSpaceDE/>
        <w:autoSpaceDN/>
        <w:adjustRightInd/>
        <w:contextualSpacing/>
        <w:jc w:val="left"/>
        <w:textAlignment w:val="auto"/>
        <w:outlineLvl w:val="1"/>
      </w:pPr>
      <w:r w:rsidRPr="00B934EE">
        <w:rPr>
          <w:rFonts w:hint="cs"/>
          <w:rtl/>
        </w:rPr>
        <w:t>שיחת מנהל אגף ביטחון</w:t>
      </w:r>
    </w:p>
    <w:p w:rsidR="003563C3" w:rsidRPr="00B934EE" w:rsidRDefault="003563C3" w:rsidP="00160DF4">
      <w:pPr>
        <w:numPr>
          <w:ilvl w:val="2"/>
          <w:numId w:val="28"/>
        </w:numPr>
        <w:tabs>
          <w:tab w:val="num" w:pos="598"/>
        </w:tabs>
        <w:overflowPunct/>
        <w:autoSpaceDE/>
        <w:autoSpaceDN/>
        <w:adjustRightInd/>
        <w:contextualSpacing/>
        <w:jc w:val="left"/>
        <w:textAlignment w:val="auto"/>
        <w:outlineLvl w:val="1"/>
      </w:pPr>
      <w:r w:rsidRPr="003563C3">
        <w:rPr>
          <w:rFonts w:hint="cs"/>
          <w:rtl/>
        </w:rPr>
        <w:t>במהלך יום הגיבוש תערך שיחה עם כלל מערך האבטחה</w:t>
      </w:r>
      <w:r w:rsidRPr="00B934EE">
        <w:rPr>
          <w:rFonts w:hint="cs"/>
          <w:rtl/>
        </w:rPr>
        <w:t>.</w:t>
      </w:r>
    </w:p>
    <w:p w:rsidR="003563C3" w:rsidRPr="00B934EE" w:rsidRDefault="003563C3" w:rsidP="00160DF4">
      <w:pPr>
        <w:numPr>
          <w:ilvl w:val="2"/>
          <w:numId w:val="28"/>
        </w:numPr>
        <w:tabs>
          <w:tab w:val="num" w:pos="598"/>
        </w:tabs>
        <w:overflowPunct/>
        <w:autoSpaceDE/>
        <w:autoSpaceDN/>
        <w:adjustRightInd/>
        <w:contextualSpacing/>
        <w:jc w:val="left"/>
        <w:textAlignment w:val="auto"/>
        <w:outlineLvl w:val="1"/>
      </w:pPr>
      <w:r w:rsidRPr="00B934EE">
        <w:rPr>
          <w:rFonts w:hint="cs"/>
          <w:rtl/>
        </w:rPr>
        <w:t>יום העיון יכלול פעילות אתגרית שאר תבחר ותאושר ע"י מנהל אגף הביטחון או מי מטעמו.</w:t>
      </w:r>
    </w:p>
    <w:p w:rsidR="003563C3" w:rsidRPr="00F87B93" w:rsidRDefault="003563C3" w:rsidP="00160DF4">
      <w:pPr>
        <w:numPr>
          <w:ilvl w:val="2"/>
          <w:numId w:val="28"/>
        </w:numPr>
        <w:tabs>
          <w:tab w:val="num" w:pos="598"/>
        </w:tabs>
        <w:overflowPunct/>
        <w:autoSpaceDE/>
        <w:autoSpaceDN/>
        <w:adjustRightInd/>
        <w:contextualSpacing/>
        <w:jc w:val="left"/>
        <w:textAlignment w:val="auto"/>
        <w:outlineLvl w:val="1"/>
      </w:pPr>
      <w:r w:rsidRPr="00F87B93">
        <w:rPr>
          <w:rFonts w:hint="cs"/>
          <w:rtl/>
        </w:rPr>
        <w:t>ספק השירות אחראי על ביצוע יום הגיבוש, על כל הכרוך בכך, כמו גם העלות הכוללת של יום זה תהיה על חשבונו.</w:t>
      </w:r>
    </w:p>
    <w:p w:rsidR="003563C3" w:rsidRPr="00F87B93" w:rsidRDefault="003563C3" w:rsidP="00160DF4">
      <w:pPr>
        <w:numPr>
          <w:ilvl w:val="2"/>
          <w:numId w:val="28"/>
        </w:numPr>
        <w:tabs>
          <w:tab w:val="num" w:pos="598"/>
        </w:tabs>
        <w:overflowPunct/>
        <w:autoSpaceDE/>
        <w:autoSpaceDN/>
        <w:adjustRightInd/>
        <w:contextualSpacing/>
        <w:jc w:val="left"/>
        <w:textAlignment w:val="auto"/>
        <w:outlineLvl w:val="1"/>
      </w:pPr>
      <w:r w:rsidRPr="00F87B93">
        <w:rPr>
          <w:rFonts w:hint="cs"/>
          <w:rtl/>
        </w:rPr>
        <w:t>מועד ותכני יום הגיבוש מותנים באישור מנהל אגף הביטחון במשרד.</w:t>
      </w:r>
    </w:p>
    <w:p w:rsidR="003563C3" w:rsidRPr="00F87B93" w:rsidRDefault="003563C3" w:rsidP="00160DF4">
      <w:pPr>
        <w:numPr>
          <w:ilvl w:val="2"/>
          <w:numId w:val="28"/>
        </w:numPr>
        <w:tabs>
          <w:tab w:val="num" w:pos="598"/>
        </w:tabs>
        <w:overflowPunct/>
        <w:autoSpaceDE/>
        <w:autoSpaceDN/>
        <w:adjustRightInd/>
        <w:contextualSpacing/>
        <w:jc w:val="left"/>
        <w:textAlignment w:val="auto"/>
        <w:outlineLvl w:val="1"/>
      </w:pPr>
      <w:r w:rsidRPr="00F87B93">
        <w:rPr>
          <w:rFonts w:hint="cs"/>
          <w:rtl/>
        </w:rPr>
        <w:t>יום זה יחשב כיום עבודה על פי השכר בשגרה לכל בעל תפקיד וישולם על חשבון ספק השירות.</w:t>
      </w:r>
    </w:p>
    <w:p w:rsidR="003563C3" w:rsidRPr="00F87B93" w:rsidRDefault="003563C3" w:rsidP="00160DF4">
      <w:pPr>
        <w:numPr>
          <w:ilvl w:val="2"/>
          <w:numId w:val="28"/>
        </w:numPr>
        <w:tabs>
          <w:tab w:val="num" w:pos="598"/>
        </w:tabs>
        <w:overflowPunct/>
        <w:autoSpaceDE/>
        <w:autoSpaceDN/>
        <w:adjustRightInd/>
        <w:contextualSpacing/>
        <w:jc w:val="left"/>
        <w:textAlignment w:val="auto"/>
        <w:outlineLvl w:val="1"/>
      </w:pPr>
      <w:r w:rsidRPr="00F87B93">
        <w:rPr>
          <w:rFonts w:hint="cs"/>
          <w:rtl/>
        </w:rPr>
        <w:t xml:space="preserve">מנהל אגף הביטחון רשאי ע"פ שיקולים מקצועיים לשנות את מינון התרגילים בכל פעילות הכוללת אימון הדרכה, הכשרה וכו' בהתאם לדרישות בשטח מבלי לחרוג מהתקציב שתומחר ע"י החברה בגין הפעילות הנ"ל. </w:t>
      </w:r>
    </w:p>
    <w:p w:rsidR="003563C3" w:rsidRPr="00B934EE" w:rsidRDefault="003563C3" w:rsidP="00160DF4">
      <w:pPr>
        <w:numPr>
          <w:ilvl w:val="2"/>
          <w:numId w:val="28"/>
        </w:numPr>
        <w:tabs>
          <w:tab w:val="num" w:pos="598"/>
        </w:tabs>
        <w:overflowPunct/>
        <w:autoSpaceDE/>
        <w:autoSpaceDN/>
        <w:adjustRightInd/>
        <w:contextualSpacing/>
        <w:jc w:val="left"/>
        <w:textAlignment w:val="auto"/>
        <w:outlineLvl w:val="1"/>
      </w:pPr>
      <w:r w:rsidRPr="00F87B93">
        <w:rPr>
          <w:rFonts w:hint="cs"/>
          <w:rtl/>
        </w:rPr>
        <w:t>מנהל אגף הביטחון יהיה רשאי לשנות תכנים מקצועיים התורמים להגברת  הביטחון ובהתאם לצרכים מעת לעת מבלי לחרוג ממסגרת התקציב.</w:t>
      </w:r>
      <w:r w:rsidRPr="003563C3">
        <w:rPr>
          <w:rFonts w:hint="cs"/>
          <w:rtl/>
        </w:rPr>
        <w:t xml:space="preserve">   </w:t>
      </w:r>
    </w:p>
    <w:p w:rsidR="008D73FA" w:rsidRPr="008D73FA" w:rsidRDefault="008D73FA" w:rsidP="00160DF4">
      <w:pPr>
        <w:numPr>
          <w:ilvl w:val="1"/>
          <w:numId w:val="28"/>
        </w:numPr>
        <w:overflowPunct/>
        <w:autoSpaceDE/>
        <w:autoSpaceDN/>
        <w:adjustRightInd/>
        <w:ind w:left="800" w:hanging="425"/>
        <w:contextualSpacing/>
        <w:textAlignment w:val="auto"/>
        <w:outlineLvl w:val="1"/>
        <w:rPr>
          <w:b/>
          <w:bCs/>
        </w:rPr>
      </w:pPr>
      <w:r w:rsidRPr="008D73FA">
        <w:rPr>
          <w:rFonts w:hint="cs"/>
          <w:b/>
          <w:bCs/>
          <w:rtl/>
        </w:rPr>
        <w:t xml:space="preserve">ניסיון חברת ההכשרה: </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pPr>
      <w:r w:rsidRPr="008D73FA">
        <w:rPr>
          <w:rFonts w:hint="cs"/>
          <w:rtl/>
        </w:rPr>
        <w:t>ניסיון של חמש שנים בתחום הכשרת גופים מונחים ע"י מ"י שמעבירים  הכשרה בת 8 ימים לפחות.</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pPr>
      <w:r w:rsidRPr="008D73FA">
        <w:rPr>
          <w:rtl/>
        </w:rPr>
        <w:t xml:space="preserve">ניסיון של </w:t>
      </w:r>
      <w:r w:rsidRPr="008D73FA">
        <w:rPr>
          <w:rFonts w:hint="cs"/>
          <w:rtl/>
        </w:rPr>
        <w:t>חמש</w:t>
      </w:r>
      <w:r w:rsidRPr="008D73FA">
        <w:rPr>
          <w:rtl/>
        </w:rPr>
        <w:t xml:space="preserve"> שנים בתחום הכשרת גופים מונחים ע"י </w:t>
      </w:r>
      <w:r w:rsidRPr="008D73FA">
        <w:rPr>
          <w:rFonts w:hint="cs"/>
          <w:rtl/>
        </w:rPr>
        <w:t xml:space="preserve">שירות ביטחון כללי </w:t>
      </w:r>
      <w:r w:rsidRPr="008D73FA">
        <w:rPr>
          <w:rtl/>
        </w:rPr>
        <w:t xml:space="preserve"> שמעבירים  הכשרה בת </w:t>
      </w:r>
      <w:r w:rsidRPr="008D73FA">
        <w:rPr>
          <w:rFonts w:hint="cs"/>
          <w:rtl/>
        </w:rPr>
        <w:t xml:space="preserve">10 </w:t>
      </w:r>
      <w:r w:rsidRPr="008D73FA">
        <w:rPr>
          <w:rtl/>
        </w:rPr>
        <w:t xml:space="preserve"> ימים לפחות.</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pPr>
      <w:r w:rsidRPr="008D73FA">
        <w:rPr>
          <w:rFonts w:hint="cs"/>
          <w:rtl/>
        </w:rPr>
        <w:t xml:space="preserve">ההכשרות יבוצעו במקומות ייעודים העומדים בדרישות המכרז ובאישור משטרת ישראל, כפי שיפורט בהמשך. </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pPr>
      <w:r w:rsidRPr="008D73FA">
        <w:rPr>
          <w:rFonts w:hint="cs"/>
          <w:rtl/>
        </w:rPr>
        <w:t>קורס ההכשרה יכלול אימון בתנאי פנימיי</w:t>
      </w:r>
      <w:r w:rsidRPr="008D73FA">
        <w:rPr>
          <w:rFonts w:hint="eastAsia"/>
          <w:rtl/>
        </w:rPr>
        <w:t>ה</w:t>
      </w:r>
      <w:r w:rsidRPr="008D73FA">
        <w:rPr>
          <w:rFonts w:hint="cs"/>
          <w:rtl/>
        </w:rPr>
        <w:t xml:space="preserve">, כולל 3 ארוחות, כיבוד                                     ושתייה קרה וחמה במהלך כל היום  ותנאי לינה הולמים, שיאושרו ע"י מנהל אגף הביטחון ואו מי שהוסמך על ידו לכך </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pPr>
      <w:r w:rsidRPr="008D73FA">
        <w:rPr>
          <w:rFonts w:hint="cs"/>
          <w:rtl/>
        </w:rPr>
        <w:t>קבוצות ההכשרה בקורסים לא יעלו על 12 איש בקבוצה ולא יפחתו מ 7 איש בקבוצה שעומדים במדדי הכושר.</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pPr>
      <w:r w:rsidRPr="008D73FA">
        <w:rPr>
          <w:rFonts w:hint="cs"/>
          <w:rtl/>
        </w:rPr>
        <w:t>כל המדריכים בקורסי ההכשר</w:t>
      </w:r>
      <w:r w:rsidR="00B934EE">
        <w:rPr>
          <w:rFonts w:hint="cs"/>
          <w:rtl/>
        </w:rPr>
        <w:t>ות</w:t>
      </w:r>
      <w:r w:rsidRPr="008D73FA">
        <w:rPr>
          <w:rFonts w:hint="cs"/>
          <w:rtl/>
        </w:rPr>
        <w:t xml:space="preserve"> ובאימונים יהיו מדריכים מקצועיים, אשר עומדים בדרישות המפורטות להלן בסעיף </w:t>
      </w:r>
      <w:r w:rsidR="00E54E7C">
        <w:rPr>
          <w:rtl/>
        </w:rPr>
        <w:fldChar w:fldCharType="begin"/>
      </w:r>
      <w:r w:rsidR="00B934EE">
        <w:rPr>
          <w:rtl/>
        </w:rPr>
        <w:instrText xml:space="preserve"> </w:instrText>
      </w:r>
      <w:r w:rsidR="00B934EE">
        <w:rPr>
          <w:rFonts w:hint="cs"/>
        </w:rPr>
        <w:instrText>REF</w:instrText>
      </w:r>
      <w:r w:rsidR="00B934EE">
        <w:rPr>
          <w:rFonts w:hint="cs"/>
          <w:rtl/>
        </w:rPr>
        <w:instrText xml:space="preserve"> _</w:instrText>
      </w:r>
      <w:r w:rsidR="00B934EE">
        <w:rPr>
          <w:rFonts w:hint="cs"/>
        </w:rPr>
        <w:instrText>Ref387869618 \r \h</w:instrText>
      </w:r>
      <w:r w:rsidR="00B934EE">
        <w:rPr>
          <w:rtl/>
        </w:rPr>
        <w:instrText xml:space="preserve"> </w:instrText>
      </w:r>
      <w:r w:rsidR="00E54E7C">
        <w:rPr>
          <w:rtl/>
        </w:rPr>
      </w:r>
      <w:r w:rsidR="00E54E7C">
        <w:rPr>
          <w:rtl/>
        </w:rPr>
        <w:fldChar w:fldCharType="separate"/>
      </w:r>
      <w:r w:rsidR="00C87DB8">
        <w:rPr>
          <w:cs/>
        </w:rPr>
        <w:t>‎</w:t>
      </w:r>
      <w:r w:rsidR="00C87DB8">
        <w:t>8.7</w:t>
      </w:r>
      <w:r w:rsidR="00E54E7C">
        <w:rPr>
          <w:rtl/>
        </w:rPr>
        <w:fldChar w:fldCharType="end"/>
      </w:r>
      <w:r w:rsidR="00B934EE">
        <w:rPr>
          <w:rFonts w:hint="cs"/>
          <w:rtl/>
        </w:rPr>
        <w:t xml:space="preserve"> </w:t>
      </w:r>
      <w:r w:rsidRPr="008D73FA">
        <w:rPr>
          <w:rFonts w:hint="cs"/>
          <w:rtl/>
        </w:rPr>
        <w:t>המדריכים יאושרו ע"י האחראי באגף הביטחון של המשרד לפני תחילת הקורס.</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rPr>
          <w:rtl/>
        </w:rPr>
      </w:pPr>
      <w:r w:rsidRPr="008D73FA">
        <w:rPr>
          <w:rFonts w:hint="cs"/>
          <w:rtl/>
        </w:rPr>
        <w:t xml:space="preserve">על חברת ההכשרה להציג אישור משטרת ישראל להדרכת גופים מונחים. </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pPr>
      <w:r w:rsidRPr="008D73FA">
        <w:rPr>
          <w:rFonts w:hint="cs"/>
          <w:rtl/>
        </w:rPr>
        <w:t>חברת ההכשרה תציג בפני ספק השירות את תיק האימון הרלוונטי של אותו תרגיל/ אימון (וכיוצ"ב) ואת יכולתה לעמוד בהכשרת כל כוח האדם הדרוש בתוך תקופה של חודשיים ברצף. ספק השירות יציג תכנית זו לאישור מנהל אגף הביטחון במשרד.</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rPr>
          <w:rtl/>
        </w:rPr>
      </w:pPr>
      <w:r w:rsidRPr="008D73FA">
        <w:rPr>
          <w:rFonts w:hint="cs"/>
          <w:rtl/>
        </w:rPr>
        <w:t>ספק השירות מחויב להעביר הכשרות נקודתיות נוספות לכלל מערך האבטחה בהתאם להנחיות המשטרה, (כדוגמת שימוש בגז פלפל)</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pPr>
      <w:r w:rsidRPr="008D73FA">
        <w:rPr>
          <w:rFonts w:hint="cs"/>
          <w:rtl/>
        </w:rPr>
        <w:t>החברה תציג למנהל אגף הביטחון במשרד יכולת מעקב ממוחשב על ביצוע ההכשרות ומתן דוח מקדים לביצוע אימוני הריענון.</w:t>
      </w:r>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pPr>
      <w:r w:rsidRPr="008D73FA">
        <w:rPr>
          <w:rFonts w:hint="cs"/>
          <w:rtl/>
        </w:rPr>
        <w:t>חברת ההכשרה, בתום הכשרת מערך האבטחה תנפיק תעודת סיום קורס ותעודה מגנטית עם הסמכויות בהתאם להנחיות משטרת ישראל.</w:t>
      </w:r>
    </w:p>
    <w:p w:rsidR="008D73FA" w:rsidRPr="00351C98" w:rsidRDefault="008D73FA" w:rsidP="008D73FA">
      <w:pPr>
        <w:tabs>
          <w:tab w:val="left" w:pos="2186"/>
        </w:tabs>
        <w:ind w:left="1276"/>
        <w:outlineLvl w:val="1"/>
        <w:rPr>
          <w:rFonts w:ascii="David" w:hAnsi="David"/>
          <w:rtl/>
        </w:rPr>
      </w:pPr>
    </w:p>
    <w:p w:rsidR="008D73FA" w:rsidRPr="008D73FA" w:rsidRDefault="008D73FA" w:rsidP="00160DF4">
      <w:pPr>
        <w:numPr>
          <w:ilvl w:val="1"/>
          <w:numId w:val="28"/>
        </w:numPr>
        <w:overflowPunct/>
        <w:autoSpaceDE/>
        <w:autoSpaceDN/>
        <w:adjustRightInd/>
        <w:ind w:left="800" w:hanging="425"/>
        <w:contextualSpacing/>
        <w:textAlignment w:val="auto"/>
        <w:outlineLvl w:val="1"/>
        <w:rPr>
          <w:b/>
          <w:bCs/>
        </w:rPr>
      </w:pPr>
      <w:bookmarkStart w:id="130" w:name="_Ref387869618"/>
      <w:r w:rsidRPr="008D73FA">
        <w:rPr>
          <w:rFonts w:hint="cs"/>
          <w:b/>
          <w:bCs/>
          <w:rtl/>
        </w:rPr>
        <w:t>כוח האדם הנדרש בחברת ההכשרה</w:t>
      </w:r>
      <w:bookmarkEnd w:id="130"/>
    </w:p>
    <w:p w:rsidR="008D73FA" w:rsidRPr="008D73FA" w:rsidRDefault="008D73FA" w:rsidP="00160DF4">
      <w:pPr>
        <w:numPr>
          <w:ilvl w:val="2"/>
          <w:numId w:val="28"/>
        </w:numPr>
        <w:tabs>
          <w:tab w:val="num" w:pos="598"/>
        </w:tabs>
        <w:overflowPunct/>
        <w:autoSpaceDE/>
        <w:autoSpaceDN/>
        <w:adjustRightInd/>
        <w:contextualSpacing/>
        <w:jc w:val="left"/>
        <w:textAlignment w:val="auto"/>
        <w:outlineLvl w:val="1"/>
        <w:rPr>
          <w:b/>
          <w:bCs/>
        </w:rPr>
      </w:pPr>
      <w:r w:rsidRPr="008D73FA">
        <w:rPr>
          <w:rFonts w:hint="cs"/>
          <w:b/>
          <w:bCs/>
          <w:rtl/>
        </w:rPr>
        <w:t xml:space="preserve">מנהל מקצועי בחברה: </w:t>
      </w:r>
    </w:p>
    <w:p w:rsidR="008D73FA" w:rsidRPr="00351C98" w:rsidRDefault="008D73FA" w:rsidP="008D73FA">
      <w:pPr>
        <w:ind w:left="1225"/>
        <w:outlineLvl w:val="1"/>
        <w:rPr>
          <w:rFonts w:ascii="David" w:hAnsi="David"/>
          <w:rtl/>
        </w:rPr>
      </w:pPr>
      <w:r w:rsidRPr="00351C98">
        <w:rPr>
          <w:rFonts w:ascii="David" w:hAnsi="David" w:hint="cs"/>
          <w:rtl/>
        </w:rPr>
        <w:t>שירת כמדריך ירי מוסמך במשרד ממלכתי עם ניסיון מוכח של 6 שנים לפחות בהדרכת יחידות אבטחה המונות מעל 120 מאבטחים. מנהל החברה יפקח על כל ההדרכות באופן אישי ויעמוד בתו תקן משטרת ישראל.</w:t>
      </w:r>
    </w:p>
    <w:p w:rsidR="008D73FA" w:rsidRPr="00351C98"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351C98">
        <w:rPr>
          <w:rFonts w:ascii="David" w:hAnsi="David" w:hint="cs"/>
          <w:b/>
          <w:bCs/>
          <w:rtl/>
        </w:rPr>
        <w:t>מדריכים:</w:t>
      </w:r>
      <w:r w:rsidRPr="00351C98">
        <w:rPr>
          <w:rFonts w:ascii="David" w:hAnsi="David" w:hint="cs"/>
          <w:rtl/>
        </w:rPr>
        <w:t xml:space="preserve"> </w:t>
      </w:r>
    </w:p>
    <w:p w:rsidR="008D73FA" w:rsidRPr="00351C98" w:rsidRDefault="008D73FA" w:rsidP="008D73FA">
      <w:pPr>
        <w:ind w:left="1225"/>
        <w:outlineLvl w:val="1"/>
        <w:rPr>
          <w:rFonts w:ascii="David" w:hAnsi="David"/>
          <w:rtl/>
        </w:rPr>
      </w:pPr>
      <w:r w:rsidRPr="00351C98">
        <w:rPr>
          <w:rFonts w:ascii="David" w:hAnsi="David" w:hint="cs"/>
          <w:rtl/>
        </w:rPr>
        <w:t xml:space="preserve"> לפחות שלושה מדריכים מתוך הצוות הקבוע יהיו מדריכים בגופים מונחים של </w:t>
      </w:r>
      <w:r>
        <w:rPr>
          <w:rFonts w:ascii="David" w:hAnsi="David" w:hint="cs"/>
          <w:rtl/>
        </w:rPr>
        <w:t>שירות ביטחון כללי ו</w:t>
      </w:r>
      <w:r w:rsidRPr="00351C98">
        <w:rPr>
          <w:rFonts w:ascii="David" w:hAnsi="David" w:hint="cs"/>
          <w:rtl/>
        </w:rPr>
        <w:t xml:space="preserve">מ"י, בעלי רישיון </w:t>
      </w:r>
      <w:r w:rsidRPr="00351C98">
        <w:rPr>
          <w:rFonts w:ascii="Calibri" w:hAnsi="Calibri"/>
        </w:rPr>
        <w:t xml:space="preserve"> </w:t>
      </w:r>
      <w:r w:rsidRPr="00351C98">
        <w:rPr>
          <w:rFonts w:ascii="David" w:hAnsi="David" w:hint="cs"/>
          <w:rtl/>
        </w:rPr>
        <w:t>מדריך ירי, בעלי ניסיון של לפחות ארבע שנים בהדרכת יחידות מאבטחים במתקנים ממלכתיים.</w:t>
      </w:r>
      <w:r w:rsidRPr="00351C98">
        <w:rPr>
          <w:rFonts w:ascii="David" w:hAnsi="David" w:hint="cs"/>
          <w:u w:val="single"/>
          <w:rtl/>
        </w:rPr>
        <w:t xml:space="preserve"> כל צוות המדריכים יאושר מראש ע"י מנהל אגף הביטחון במשרד</w:t>
      </w:r>
      <w:r w:rsidRPr="00351C98">
        <w:rPr>
          <w:rFonts w:ascii="David" w:hAnsi="David" w:hint="cs"/>
          <w:rtl/>
        </w:rPr>
        <w:t xml:space="preserve"> ויקבל הנחיות לביצוע ההכשרה (בנוסף להנחיות משטרת ישראל).</w:t>
      </w:r>
    </w:p>
    <w:p w:rsidR="008D73FA" w:rsidRPr="00351C98"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351C98">
        <w:rPr>
          <w:rFonts w:ascii="David" w:hAnsi="David" w:hint="cs"/>
          <w:b/>
          <w:bCs/>
          <w:rtl/>
        </w:rPr>
        <w:t>מדריכי קרב מגע:</w:t>
      </w:r>
      <w:r w:rsidRPr="00351C98">
        <w:rPr>
          <w:rFonts w:ascii="David" w:hAnsi="David" w:hint="cs"/>
          <w:rtl/>
        </w:rPr>
        <w:t xml:space="preserve"> </w:t>
      </w:r>
    </w:p>
    <w:p w:rsidR="008D73FA" w:rsidRDefault="008D73FA" w:rsidP="008D73FA">
      <w:pPr>
        <w:ind w:left="1225"/>
        <w:outlineLvl w:val="1"/>
        <w:rPr>
          <w:rFonts w:ascii="David" w:hAnsi="David"/>
          <w:rtl/>
        </w:rPr>
      </w:pPr>
      <w:r w:rsidRPr="00351C98">
        <w:rPr>
          <w:rFonts w:ascii="David" w:hAnsi="David" w:hint="cs"/>
          <w:rtl/>
        </w:rPr>
        <w:t>מדריכים מוסמכים בעלי חגורה שחורה באומנויות לחימה, או אישור מדריך מוסמך של מכון מוכר ע"י משרד החינוך והספורט ובעלי ניסיון הדרכה ביחידה מובחרת או במשרד ממלכתי במשך 4 שנים.</w:t>
      </w:r>
    </w:p>
    <w:p w:rsidR="008D73FA" w:rsidRPr="008D73FA" w:rsidRDefault="008D73FA" w:rsidP="00160DF4">
      <w:pPr>
        <w:numPr>
          <w:ilvl w:val="1"/>
          <w:numId w:val="28"/>
        </w:numPr>
        <w:overflowPunct/>
        <w:autoSpaceDE/>
        <w:autoSpaceDN/>
        <w:adjustRightInd/>
        <w:ind w:left="800" w:hanging="425"/>
        <w:contextualSpacing/>
        <w:textAlignment w:val="auto"/>
        <w:outlineLvl w:val="1"/>
        <w:rPr>
          <w:b/>
          <w:bCs/>
        </w:rPr>
      </w:pPr>
      <w:r w:rsidRPr="008D73FA">
        <w:rPr>
          <w:rFonts w:hint="cs"/>
          <w:b/>
          <w:bCs/>
          <w:rtl/>
        </w:rPr>
        <w:t xml:space="preserve">   דגשים</w:t>
      </w:r>
    </w:p>
    <w:p w:rsidR="008D73FA" w:rsidRPr="005E3620"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AE58B7">
        <w:rPr>
          <w:rFonts w:ascii="David" w:hAnsi="David" w:hint="cs"/>
          <w:rtl/>
        </w:rPr>
        <w:t>כל נושאי ההכשרה והאימונים שיועברו בצורה פרונטאלי</w:t>
      </w:r>
      <w:r w:rsidRPr="00AE58B7">
        <w:rPr>
          <w:rFonts w:ascii="David" w:hAnsi="David" w:hint="eastAsia"/>
          <w:rtl/>
        </w:rPr>
        <w:t>ת</w:t>
      </w:r>
      <w:r w:rsidRPr="00AE58B7">
        <w:rPr>
          <w:rFonts w:ascii="David" w:hAnsi="David" w:hint="cs"/>
          <w:rtl/>
        </w:rPr>
        <w:t>, יועברו  בכיתות לימוד ממוזגות הכוללות עזרים טקטיים הכוללים: לוח מחיק, אמצעים להעברת מצגות ובדגש על עמידה בתו תקן של מ"י .</w:t>
      </w:r>
    </w:p>
    <w:p w:rsidR="008D73FA" w:rsidRPr="00351C98"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351C98">
        <w:rPr>
          <w:rFonts w:ascii="David" w:hAnsi="David" w:hint="cs"/>
          <w:rtl/>
        </w:rPr>
        <w:t xml:space="preserve">לכל איש אבטחה בקורס ההכשרה יפתח "תיק מתאמן" שיכיל פרטי ההכשרה הבאים: ציון מטווחים, ציוני בחינות, כשירותו של המאבטח ועמידתו בכל דרישות ההכשרה הכוללות: רמת ירי, התנהגות מאבטח בשגרה ובחירום, למידת הנהלים הכוללת את דרישות החוק בכל הקשור </w:t>
      </w:r>
      <w:r w:rsidRPr="008D73FA">
        <w:rPr>
          <w:rFonts w:ascii="David" w:hAnsi="David" w:hint="cs"/>
          <w:rtl/>
        </w:rPr>
        <w:t>לחיפוש ועיכוב, נ</w:t>
      </w:r>
      <w:r w:rsidRPr="00351C98">
        <w:rPr>
          <w:rFonts w:ascii="David" w:hAnsi="David" w:hint="cs"/>
          <w:rtl/>
        </w:rPr>
        <w:t>הלי המשרד ונהלי פתיחה באש.</w:t>
      </w:r>
    </w:p>
    <w:p w:rsidR="008D73FA" w:rsidRPr="00351C98"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351C98">
        <w:rPr>
          <w:rFonts w:ascii="David" w:hAnsi="David" w:hint="cs"/>
          <w:rtl/>
        </w:rPr>
        <w:t>ספק השירות מחויב לסכם עם חברת ההכשרה שלפחות שני גורמים מהמשרד יחוברו לתוכנת "טופ גן" העוקבת אחר ההכשרות וקיימת בביה"ס להכשרה בהתאם להנחיות משטרת ישראל.</w:t>
      </w:r>
    </w:p>
    <w:p w:rsidR="008D73FA" w:rsidRPr="00351C98"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351C98">
        <w:rPr>
          <w:rFonts w:ascii="David" w:hAnsi="David" w:hint="cs"/>
          <w:rtl/>
        </w:rPr>
        <w:t>בסיום הקורס יצורף "תיק המתאמן" לתיק האישי של איש האבטחה.</w:t>
      </w:r>
    </w:p>
    <w:p w:rsidR="008D73FA" w:rsidRPr="00351C98"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351C98">
        <w:rPr>
          <w:rFonts w:ascii="David" w:hAnsi="David" w:hint="cs"/>
          <w:rtl/>
        </w:rPr>
        <w:t>הדחה מקורס ההכשרה תיעשה באישור אגף הביטחון של המשרד או על פי החלטת  משטרת ישראל.</w:t>
      </w:r>
    </w:p>
    <w:p w:rsidR="008D73FA" w:rsidRPr="00351C98"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351C98">
        <w:rPr>
          <w:rFonts w:ascii="David" w:hAnsi="David" w:hint="cs"/>
          <w:rtl/>
        </w:rPr>
        <w:t>ספק השירות</w:t>
      </w:r>
      <w:r w:rsidRPr="00351C98">
        <w:rPr>
          <w:rFonts w:ascii="David" w:hAnsi="David"/>
          <w:rtl/>
        </w:rPr>
        <w:t xml:space="preserve"> מתחייב </w:t>
      </w:r>
      <w:r w:rsidRPr="00351C98">
        <w:rPr>
          <w:rFonts w:ascii="David" w:hAnsi="David" w:hint="cs"/>
          <w:rtl/>
        </w:rPr>
        <w:t>לדאוג</w:t>
      </w:r>
      <w:r w:rsidRPr="00351C98">
        <w:rPr>
          <w:rFonts w:ascii="David" w:hAnsi="David"/>
          <w:rtl/>
        </w:rPr>
        <w:t xml:space="preserve"> ל</w:t>
      </w:r>
      <w:r w:rsidRPr="00351C98">
        <w:rPr>
          <w:rFonts w:ascii="David" w:hAnsi="David" w:hint="cs"/>
          <w:rtl/>
        </w:rPr>
        <w:t xml:space="preserve">הסעת </w:t>
      </w:r>
      <w:r w:rsidRPr="00351C98">
        <w:rPr>
          <w:rFonts w:ascii="David" w:hAnsi="David"/>
          <w:rtl/>
        </w:rPr>
        <w:t xml:space="preserve">עובדיו </w:t>
      </w:r>
      <w:r w:rsidRPr="00351C98">
        <w:rPr>
          <w:rFonts w:ascii="David" w:hAnsi="David" w:hint="cs"/>
          <w:rtl/>
        </w:rPr>
        <w:t>למקום ההכשרה והאימונים והחזרתם</w:t>
      </w:r>
      <w:r w:rsidRPr="00351C98">
        <w:rPr>
          <w:rFonts w:ascii="David" w:hAnsi="David"/>
          <w:rtl/>
        </w:rPr>
        <w:t xml:space="preserve"> </w:t>
      </w:r>
      <w:r w:rsidRPr="00351C98">
        <w:rPr>
          <w:rFonts w:ascii="David" w:hAnsi="David" w:hint="cs"/>
          <w:rtl/>
        </w:rPr>
        <w:t>מהם ו/</w:t>
      </w:r>
      <w:r w:rsidRPr="00351C98">
        <w:rPr>
          <w:rFonts w:ascii="David" w:hAnsi="David"/>
          <w:rtl/>
        </w:rPr>
        <w:t xml:space="preserve">או לכל מקום אחר אליו ידרשו להגיע </w:t>
      </w:r>
      <w:r w:rsidRPr="00351C98">
        <w:rPr>
          <w:rFonts w:ascii="David" w:hAnsi="David" w:hint="cs"/>
          <w:rtl/>
        </w:rPr>
        <w:t>במהלך הקורסים והאימונים</w:t>
      </w:r>
      <w:r w:rsidRPr="00351C98">
        <w:rPr>
          <w:rFonts w:ascii="David" w:hAnsi="David"/>
          <w:rtl/>
        </w:rPr>
        <w:t>.</w:t>
      </w:r>
      <w:r w:rsidRPr="00351C98">
        <w:rPr>
          <w:rFonts w:ascii="David" w:hAnsi="David" w:hint="cs"/>
          <w:rtl/>
        </w:rPr>
        <w:t xml:space="preserve"> </w:t>
      </w:r>
    </w:p>
    <w:p w:rsidR="008D73FA" w:rsidRDefault="008D73FA" w:rsidP="008D73FA">
      <w:pPr>
        <w:rPr>
          <w:rFonts w:ascii="David" w:hAnsi="David"/>
          <w:rtl/>
        </w:rPr>
      </w:pPr>
    </w:p>
    <w:p w:rsidR="008D73FA" w:rsidRPr="00811D29" w:rsidRDefault="008D73FA" w:rsidP="00160DF4">
      <w:pPr>
        <w:numPr>
          <w:ilvl w:val="1"/>
          <w:numId w:val="28"/>
        </w:numPr>
        <w:overflowPunct/>
        <w:autoSpaceDE/>
        <w:autoSpaceDN/>
        <w:adjustRightInd/>
        <w:ind w:left="800" w:hanging="425"/>
        <w:contextualSpacing/>
        <w:textAlignment w:val="auto"/>
        <w:outlineLvl w:val="1"/>
        <w:rPr>
          <w:rFonts w:ascii="David" w:hAnsi="David"/>
          <w:b/>
          <w:bCs/>
        </w:rPr>
      </w:pPr>
      <w:r w:rsidRPr="00811D29">
        <w:rPr>
          <w:rFonts w:ascii="David" w:hAnsi="David" w:hint="cs"/>
          <w:b/>
          <w:bCs/>
          <w:rtl/>
        </w:rPr>
        <w:t xml:space="preserve"> תיעוד על סיום הכשרה:</w:t>
      </w:r>
    </w:p>
    <w:p w:rsidR="008D73FA" w:rsidRPr="00351C98" w:rsidRDefault="008D73FA" w:rsidP="008D73FA">
      <w:pPr>
        <w:ind w:left="800"/>
        <w:outlineLvl w:val="1"/>
        <w:rPr>
          <w:rFonts w:ascii="David" w:hAnsi="David"/>
        </w:rPr>
      </w:pPr>
      <w:r w:rsidRPr="00351C98">
        <w:rPr>
          <w:rFonts w:ascii="David" w:hAnsi="David" w:hint="cs"/>
          <w:rtl/>
        </w:rPr>
        <w:t>בגמר הקורס תספק חברת ההכשרה לאנשי האבטחה תעודת הכשרה ממוסגרת בדבר סיום הכשרתם כמאבטחים. כל מאבטח יקבל כרטיס מגנטי על ידי חברת ההכשרה (המאושרת להנפיק כרטיס כאמור על ידי משטרת ישראל).</w:t>
      </w:r>
    </w:p>
    <w:p w:rsidR="008D73FA" w:rsidRPr="00351C98" w:rsidRDefault="008D73FA" w:rsidP="008D73FA">
      <w:pPr>
        <w:ind w:left="800"/>
        <w:outlineLvl w:val="1"/>
        <w:rPr>
          <w:rFonts w:ascii="David" w:hAnsi="David"/>
          <w:b/>
          <w:bCs/>
          <w:color w:val="000000"/>
          <w:rtl/>
        </w:rPr>
      </w:pPr>
      <w:r w:rsidRPr="00351C98">
        <w:rPr>
          <w:rFonts w:ascii="David" w:hAnsi="David" w:hint="cs"/>
          <w:rtl/>
        </w:rPr>
        <w:t xml:space="preserve">ממועד סיום קורס ההכשרה על המאבטח לשאת "תעודת מאבטח" המעידה על הכשרתו </w:t>
      </w:r>
      <w:r w:rsidRPr="00351C98">
        <w:rPr>
          <w:rFonts w:ascii="David" w:hAnsi="David" w:hint="cs"/>
          <w:color w:val="000000"/>
          <w:rtl/>
        </w:rPr>
        <w:t xml:space="preserve">המקצועית. ספק השירות מחויב לוודא שכל </w:t>
      </w:r>
      <w:r>
        <w:rPr>
          <w:rFonts w:ascii="David" w:hAnsi="David" w:hint="cs"/>
          <w:color w:val="000000"/>
          <w:rtl/>
        </w:rPr>
        <w:t>מאבטח/מפקח</w:t>
      </w:r>
      <w:r w:rsidRPr="00351C98">
        <w:rPr>
          <w:rFonts w:ascii="David" w:hAnsi="David" w:hint="cs"/>
          <w:color w:val="000000"/>
          <w:rtl/>
        </w:rPr>
        <w:t xml:space="preserve"> שסיים קורס / ריענו</w:t>
      </w:r>
      <w:r w:rsidRPr="00351C98">
        <w:rPr>
          <w:rFonts w:ascii="David" w:hAnsi="David" w:hint="eastAsia"/>
          <w:color w:val="000000"/>
          <w:rtl/>
        </w:rPr>
        <w:t>ן</w:t>
      </w:r>
      <w:r w:rsidRPr="00351C98">
        <w:rPr>
          <w:rFonts w:ascii="David" w:hAnsi="David" w:hint="cs"/>
          <w:color w:val="000000"/>
          <w:rtl/>
        </w:rPr>
        <w:t xml:space="preserve"> מצויד באישור מתאים על סיום הקורס / ריענו</w:t>
      </w:r>
      <w:r w:rsidRPr="00351C98">
        <w:rPr>
          <w:rFonts w:ascii="David" w:hAnsi="David" w:hint="eastAsia"/>
          <w:color w:val="000000"/>
          <w:rtl/>
        </w:rPr>
        <w:t>ן</w:t>
      </w:r>
      <w:r w:rsidRPr="00351C98">
        <w:rPr>
          <w:rFonts w:ascii="David" w:hAnsi="David" w:hint="cs"/>
          <w:b/>
          <w:bCs/>
          <w:color w:val="000000"/>
          <w:rtl/>
        </w:rPr>
        <w:t>.</w:t>
      </w:r>
    </w:p>
    <w:p w:rsidR="008D73FA" w:rsidRPr="00811D29"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b/>
          <w:bCs/>
          <w:rtl/>
        </w:rPr>
      </w:pPr>
      <w:r w:rsidRPr="00811D29">
        <w:rPr>
          <w:rFonts w:ascii="David" w:hAnsi="David" w:hint="cs"/>
          <w:b/>
          <w:bCs/>
          <w:rtl/>
        </w:rPr>
        <w:t xml:space="preserve"> דוחות:</w:t>
      </w:r>
      <w:r w:rsidRPr="00811D29">
        <w:rPr>
          <w:rFonts w:ascii="David" w:hAnsi="David" w:hint="cs"/>
          <w:rtl/>
        </w:rPr>
        <w:t xml:space="preserve">  </w:t>
      </w:r>
      <w:r w:rsidRPr="00811D29">
        <w:rPr>
          <w:rFonts w:ascii="David" w:hAnsi="David" w:hint="cs"/>
          <w:rtl/>
        </w:rPr>
        <w:tab/>
      </w:r>
    </w:p>
    <w:p w:rsidR="008D73FA" w:rsidRDefault="008D73FA" w:rsidP="00160DF4">
      <w:pPr>
        <w:numPr>
          <w:ilvl w:val="3"/>
          <w:numId w:val="28"/>
        </w:numPr>
        <w:overflowPunct/>
        <w:autoSpaceDE/>
        <w:autoSpaceDN/>
        <w:adjustRightInd/>
        <w:ind w:hanging="858"/>
        <w:contextualSpacing/>
        <w:textAlignment w:val="auto"/>
        <w:outlineLvl w:val="1"/>
        <w:rPr>
          <w:rFonts w:ascii="David" w:hAnsi="David"/>
        </w:rPr>
      </w:pPr>
      <w:r w:rsidRPr="00B934EE">
        <w:rPr>
          <w:rFonts w:hint="cs"/>
          <w:rtl/>
        </w:rPr>
        <w:t>על</w:t>
      </w:r>
      <w:r w:rsidRPr="00D60C15">
        <w:rPr>
          <w:rFonts w:ascii="David" w:hAnsi="David" w:hint="cs"/>
          <w:rtl/>
        </w:rPr>
        <w:t xml:space="preserve"> חברת ההכשרה בכל תום קורס או הכשרה חד יומית, להעביר את רשימת המתאמנים, ההכשרות שעברו, והציונים למשרד. </w:t>
      </w:r>
    </w:p>
    <w:p w:rsidR="008D73FA" w:rsidRPr="00B934EE" w:rsidRDefault="008D73FA" w:rsidP="00160DF4">
      <w:pPr>
        <w:numPr>
          <w:ilvl w:val="3"/>
          <w:numId w:val="28"/>
        </w:numPr>
        <w:overflowPunct/>
        <w:autoSpaceDE/>
        <w:autoSpaceDN/>
        <w:adjustRightInd/>
        <w:ind w:hanging="858"/>
        <w:contextualSpacing/>
        <w:textAlignment w:val="auto"/>
        <w:outlineLvl w:val="1"/>
      </w:pPr>
      <w:r w:rsidRPr="00B934EE">
        <w:rPr>
          <w:rFonts w:hint="cs"/>
          <w:rtl/>
        </w:rPr>
        <w:t>בתום חודש תועבר למשרד רשימה הכוללת את כלל המתאמנים בקורסים וההכשרות ואת ציוניהם.</w:t>
      </w:r>
    </w:p>
    <w:p w:rsidR="008D73FA" w:rsidRPr="00B934EE" w:rsidRDefault="008D73FA" w:rsidP="00160DF4">
      <w:pPr>
        <w:numPr>
          <w:ilvl w:val="3"/>
          <w:numId w:val="28"/>
        </w:numPr>
        <w:overflowPunct/>
        <w:autoSpaceDE/>
        <w:autoSpaceDN/>
        <w:adjustRightInd/>
        <w:ind w:hanging="858"/>
        <w:contextualSpacing/>
        <w:textAlignment w:val="auto"/>
        <w:outlineLvl w:val="1"/>
      </w:pPr>
      <w:r w:rsidRPr="00B934EE">
        <w:rPr>
          <w:rFonts w:hint="cs"/>
          <w:rtl/>
        </w:rPr>
        <w:t xml:space="preserve">הרשימות לעיל יועברו לאגף הביטחון וכן למפקח המחוזי.  </w:t>
      </w:r>
    </w:p>
    <w:p w:rsidR="008D73FA" w:rsidRPr="00B934EE" w:rsidRDefault="008D73FA" w:rsidP="00160DF4">
      <w:pPr>
        <w:numPr>
          <w:ilvl w:val="3"/>
          <w:numId w:val="28"/>
        </w:numPr>
        <w:overflowPunct/>
        <w:autoSpaceDE/>
        <w:autoSpaceDN/>
        <w:adjustRightInd/>
        <w:ind w:hanging="858"/>
        <w:contextualSpacing/>
        <w:textAlignment w:val="auto"/>
        <w:outlineLvl w:val="1"/>
      </w:pPr>
      <w:r w:rsidRPr="00B934EE">
        <w:rPr>
          <w:rFonts w:hint="cs"/>
          <w:rtl/>
        </w:rPr>
        <w:t>חברות ההכשרה מתחייבות להעביר למשרד במהלך תקופת ההתקשרות, כל דוח נוסף הרלוונטי לביצוע מטלות חברות ההכשרה, כפי שיידרשו על ידי אגף הביטחון המשרד.</w:t>
      </w:r>
      <w:r w:rsidRPr="00B934EE">
        <w:rPr>
          <w:rFonts w:hint="cs"/>
        </w:rPr>
        <w:t xml:space="preserve">                        </w:t>
      </w:r>
    </w:p>
    <w:p w:rsidR="008D73FA" w:rsidRPr="00D60C15" w:rsidRDefault="008D73FA" w:rsidP="00160DF4">
      <w:pPr>
        <w:numPr>
          <w:ilvl w:val="3"/>
          <w:numId w:val="28"/>
        </w:numPr>
        <w:overflowPunct/>
        <w:autoSpaceDE/>
        <w:autoSpaceDN/>
        <w:adjustRightInd/>
        <w:ind w:hanging="858"/>
        <w:contextualSpacing/>
        <w:textAlignment w:val="auto"/>
        <w:outlineLvl w:val="1"/>
        <w:rPr>
          <w:rFonts w:ascii="David" w:hAnsi="David"/>
          <w:rtl/>
        </w:rPr>
      </w:pPr>
      <w:r w:rsidRPr="00D60C15">
        <w:rPr>
          <w:rFonts w:ascii="David" w:hAnsi="David" w:hint="cs"/>
        </w:rPr>
        <w:t xml:space="preserve">  </w:t>
      </w:r>
      <w:r w:rsidRPr="008D73FA">
        <w:rPr>
          <w:rFonts w:ascii="David" w:hAnsi="David" w:hint="cs"/>
          <w:rtl/>
        </w:rPr>
        <w:t>חברת ההכשרה תספק לאגף הביטחון</w:t>
      </w:r>
      <w:r w:rsidRPr="00D60C15">
        <w:rPr>
          <w:rFonts w:ascii="David" w:hAnsi="David" w:hint="cs"/>
          <w:rtl/>
        </w:rPr>
        <w:t xml:space="preserve"> במשרד</w:t>
      </w:r>
      <w:r w:rsidRPr="008D73FA">
        <w:rPr>
          <w:rFonts w:ascii="David" w:hAnsi="David" w:hint="cs"/>
          <w:rtl/>
        </w:rPr>
        <w:t xml:space="preserve"> דוחות סיכום פעילות חציונים ושנתיים ביחס להכשרות שעשתה עבור עובדי הספק לצורך מתן השירותים למשרד בהתאם למכרז זה. </w:t>
      </w:r>
      <w:r w:rsidRPr="00D60C15">
        <w:rPr>
          <w:rFonts w:ascii="David" w:hAnsi="David" w:hint="cs"/>
        </w:rPr>
        <w:t xml:space="preserve"> </w:t>
      </w:r>
    </w:p>
    <w:p w:rsidR="008D73FA" w:rsidRPr="003A4717" w:rsidRDefault="008D73FA" w:rsidP="00160DF4">
      <w:pPr>
        <w:numPr>
          <w:ilvl w:val="2"/>
          <w:numId w:val="28"/>
        </w:numPr>
        <w:tabs>
          <w:tab w:val="num" w:pos="598"/>
        </w:tabs>
        <w:overflowPunct/>
        <w:autoSpaceDE/>
        <w:autoSpaceDN/>
        <w:adjustRightInd/>
        <w:contextualSpacing/>
        <w:jc w:val="left"/>
        <w:textAlignment w:val="auto"/>
        <w:outlineLvl w:val="1"/>
        <w:rPr>
          <w:rFonts w:ascii="David" w:hAnsi="David"/>
          <w:b/>
          <w:bCs/>
        </w:rPr>
      </w:pPr>
      <w:r w:rsidRPr="003A4717">
        <w:rPr>
          <w:rFonts w:ascii="David" w:hAnsi="David" w:hint="cs"/>
          <w:b/>
          <w:bCs/>
          <w:rtl/>
        </w:rPr>
        <w:t xml:space="preserve">  מבנה קורסי ההכשרה:</w:t>
      </w:r>
    </w:p>
    <w:p w:rsidR="008D73FA" w:rsidRPr="00811D29" w:rsidRDefault="008D73FA" w:rsidP="00160DF4">
      <w:pPr>
        <w:numPr>
          <w:ilvl w:val="3"/>
          <w:numId w:val="28"/>
        </w:numPr>
        <w:overflowPunct/>
        <w:autoSpaceDE/>
        <w:autoSpaceDN/>
        <w:adjustRightInd/>
        <w:ind w:hanging="858"/>
        <w:contextualSpacing/>
        <w:textAlignment w:val="auto"/>
        <w:outlineLvl w:val="1"/>
        <w:rPr>
          <w:rFonts w:ascii="David" w:hAnsi="David"/>
        </w:rPr>
      </w:pPr>
      <w:r w:rsidRPr="00811D29">
        <w:rPr>
          <w:rFonts w:ascii="David" w:hAnsi="David" w:hint="cs"/>
          <w:rtl/>
        </w:rPr>
        <w:t xml:space="preserve">תכני קורסי הכשרה לתפקידי האבטחה השונים יהיו ע"פ הנחיות </w:t>
      </w:r>
      <w:r>
        <w:rPr>
          <w:rFonts w:ascii="David" w:hAnsi="David" w:hint="cs"/>
          <w:rtl/>
        </w:rPr>
        <w:t xml:space="preserve">הגוף המנחה בהתאם למתקנים, </w:t>
      </w:r>
      <w:r w:rsidRPr="00811D29">
        <w:rPr>
          <w:rFonts w:ascii="David" w:hAnsi="David" w:hint="cs"/>
          <w:rtl/>
        </w:rPr>
        <w:t xml:space="preserve">משטרת </w:t>
      </w:r>
      <w:r w:rsidRPr="008D73FA">
        <w:rPr>
          <w:rFonts w:ascii="David" w:hAnsi="David" w:hint="cs"/>
          <w:rtl/>
        </w:rPr>
        <w:t>ישראל ושב"כ. בהתאם להנחיות  הגופים ככל שיתבצעו שינויים במבנה ההכשרות ע"י משטרת ישראל ו/או שב"כ יתבצעו שינויים אלו בהתאמה וע"ח ספק השרות.</w:t>
      </w:r>
    </w:p>
    <w:p w:rsidR="008D73FA" w:rsidRPr="00D43CC5" w:rsidRDefault="008D73FA" w:rsidP="00160DF4">
      <w:pPr>
        <w:numPr>
          <w:ilvl w:val="3"/>
          <w:numId w:val="28"/>
        </w:numPr>
        <w:overflowPunct/>
        <w:autoSpaceDE/>
        <w:autoSpaceDN/>
        <w:adjustRightInd/>
        <w:ind w:hanging="858"/>
        <w:contextualSpacing/>
        <w:textAlignment w:val="auto"/>
        <w:outlineLvl w:val="1"/>
        <w:rPr>
          <w:rFonts w:ascii="David" w:hAnsi="David"/>
          <w:rtl/>
        </w:rPr>
      </w:pPr>
      <w:r w:rsidRPr="00351C98">
        <w:rPr>
          <w:rFonts w:ascii="David" w:hAnsi="David" w:hint="cs"/>
          <w:rtl/>
        </w:rPr>
        <w:t xml:space="preserve">בטבלה שלהלן מופיע פירוט משך כל קורס הכשרה, על פי החלוקה לבעלי התפקידים השונים במערך האבטחה וע"פ הנחיות </w:t>
      </w:r>
      <w:r>
        <w:rPr>
          <w:rFonts w:ascii="David" w:hAnsi="David" w:hint="cs"/>
          <w:rtl/>
        </w:rPr>
        <w:t>שב"כ/</w:t>
      </w:r>
      <w:r w:rsidRPr="00351C98">
        <w:rPr>
          <w:rFonts w:ascii="David" w:hAnsi="David" w:hint="cs"/>
          <w:rtl/>
        </w:rPr>
        <w:t xml:space="preserve">מ"י. </w:t>
      </w:r>
    </w:p>
    <w:tbl>
      <w:tblPr>
        <w:tblpPr w:leftFromText="180" w:rightFromText="180" w:vertAnchor="text" w:horzAnchor="margin" w:tblpY="-4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2366"/>
        <w:gridCol w:w="3022"/>
        <w:gridCol w:w="1937"/>
      </w:tblGrid>
      <w:tr w:rsidR="008D73FA" w:rsidRPr="00351C98" w:rsidTr="00DC4874">
        <w:tc>
          <w:tcPr>
            <w:tcW w:w="0" w:type="auto"/>
          </w:tcPr>
          <w:p w:rsidR="008D73FA" w:rsidRPr="00351C98" w:rsidRDefault="008D73FA" w:rsidP="00D9423B">
            <w:pPr>
              <w:jc w:val="center"/>
              <w:outlineLvl w:val="1"/>
              <w:rPr>
                <w:rFonts w:ascii="David" w:hAnsi="David"/>
                <w:b/>
                <w:bCs/>
                <w:color w:val="000000"/>
                <w:rtl/>
              </w:rPr>
            </w:pPr>
            <w:r w:rsidRPr="00351C98">
              <w:rPr>
                <w:rFonts w:ascii="David" w:hAnsi="David" w:hint="cs"/>
                <w:b/>
                <w:bCs/>
                <w:color w:val="000000"/>
                <w:rtl/>
              </w:rPr>
              <w:t>סעיף</w:t>
            </w:r>
          </w:p>
        </w:tc>
        <w:tc>
          <w:tcPr>
            <w:tcW w:w="2366" w:type="dxa"/>
          </w:tcPr>
          <w:p w:rsidR="008D73FA" w:rsidRPr="00351C98" w:rsidRDefault="008D73FA" w:rsidP="00D9423B">
            <w:pPr>
              <w:jc w:val="center"/>
              <w:outlineLvl w:val="1"/>
              <w:rPr>
                <w:rFonts w:ascii="David" w:hAnsi="David"/>
                <w:b/>
                <w:bCs/>
                <w:color w:val="000000"/>
                <w:rtl/>
              </w:rPr>
            </w:pPr>
            <w:r w:rsidRPr="00351C98">
              <w:rPr>
                <w:rFonts w:ascii="Calibri" w:hAnsi="Calibri" w:hint="cs"/>
                <w:b/>
                <w:bCs/>
                <w:color w:val="000000"/>
                <w:rtl/>
              </w:rPr>
              <w:t>בעלי התפקידים</w:t>
            </w:r>
          </w:p>
        </w:tc>
        <w:tc>
          <w:tcPr>
            <w:tcW w:w="3022" w:type="dxa"/>
          </w:tcPr>
          <w:p w:rsidR="008D73FA" w:rsidRPr="00351C98" w:rsidRDefault="008D73FA" w:rsidP="00D9423B">
            <w:pPr>
              <w:jc w:val="center"/>
              <w:outlineLvl w:val="1"/>
              <w:rPr>
                <w:rFonts w:ascii="David" w:hAnsi="David"/>
                <w:b/>
                <w:bCs/>
                <w:color w:val="000000"/>
                <w:rtl/>
              </w:rPr>
            </w:pPr>
            <w:r w:rsidRPr="00351C98">
              <w:rPr>
                <w:rFonts w:ascii="David" w:hAnsi="David" w:hint="cs"/>
                <w:b/>
                <w:bCs/>
                <w:color w:val="000000"/>
                <w:rtl/>
              </w:rPr>
              <w:t>קורס מלא</w:t>
            </w:r>
          </w:p>
        </w:tc>
        <w:tc>
          <w:tcPr>
            <w:tcW w:w="1937" w:type="dxa"/>
          </w:tcPr>
          <w:p w:rsidR="008D73FA" w:rsidRPr="00351C98" w:rsidRDefault="008D73FA" w:rsidP="00D9423B">
            <w:pPr>
              <w:jc w:val="center"/>
              <w:outlineLvl w:val="1"/>
              <w:rPr>
                <w:rFonts w:ascii="David" w:hAnsi="David"/>
                <w:b/>
                <w:bCs/>
                <w:color w:val="000000"/>
                <w:rtl/>
              </w:rPr>
            </w:pPr>
            <w:r w:rsidRPr="00351C98">
              <w:rPr>
                <w:rFonts w:ascii="David" w:hAnsi="David" w:hint="cs"/>
                <w:b/>
                <w:bCs/>
                <w:color w:val="000000"/>
                <w:rtl/>
              </w:rPr>
              <w:t>תקן מ"י</w:t>
            </w:r>
            <w:r>
              <w:rPr>
                <w:rFonts w:ascii="David" w:hAnsi="David" w:hint="cs"/>
                <w:b/>
                <w:bCs/>
                <w:color w:val="000000"/>
                <w:rtl/>
              </w:rPr>
              <w:t>/שב"כ</w:t>
            </w:r>
          </w:p>
        </w:tc>
      </w:tr>
      <w:tr w:rsidR="008D73FA" w:rsidRPr="00351C98" w:rsidTr="00DC4874">
        <w:trPr>
          <w:trHeight w:val="287"/>
        </w:trPr>
        <w:tc>
          <w:tcPr>
            <w:tcW w:w="0" w:type="auto"/>
          </w:tcPr>
          <w:p w:rsidR="008D73FA" w:rsidRPr="00351C98" w:rsidRDefault="008D73FA" w:rsidP="00D9423B">
            <w:pPr>
              <w:jc w:val="center"/>
              <w:outlineLvl w:val="1"/>
              <w:rPr>
                <w:rFonts w:ascii="David" w:hAnsi="David"/>
                <w:color w:val="000000"/>
                <w:rtl/>
              </w:rPr>
            </w:pPr>
            <w:r w:rsidRPr="00351C98">
              <w:rPr>
                <w:rFonts w:ascii="David" w:hAnsi="David" w:hint="cs"/>
                <w:color w:val="000000"/>
                <w:rtl/>
              </w:rPr>
              <w:t>1</w:t>
            </w:r>
          </w:p>
        </w:tc>
        <w:tc>
          <w:tcPr>
            <w:tcW w:w="2366" w:type="dxa"/>
          </w:tcPr>
          <w:p w:rsidR="008D73FA" w:rsidRPr="00351C98" w:rsidRDefault="008D73FA" w:rsidP="00D9423B">
            <w:pPr>
              <w:jc w:val="center"/>
              <w:outlineLvl w:val="1"/>
              <w:rPr>
                <w:rFonts w:ascii="David" w:hAnsi="David"/>
                <w:color w:val="000000"/>
                <w:rtl/>
              </w:rPr>
            </w:pPr>
            <w:r>
              <w:rPr>
                <w:rFonts w:ascii="David" w:hAnsi="David" w:hint="cs"/>
                <w:color w:val="000000"/>
                <w:rtl/>
              </w:rPr>
              <w:t>אחמ"ש /</w:t>
            </w:r>
            <w:r w:rsidRPr="00351C98">
              <w:rPr>
                <w:rFonts w:ascii="David" w:hAnsi="David" w:hint="cs"/>
                <w:color w:val="000000"/>
                <w:rtl/>
              </w:rPr>
              <w:t>מאבטח לשכת שר + מאבטח מחוז</w:t>
            </w:r>
            <w:r>
              <w:rPr>
                <w:rFonts w:ascii="David" w:hAnsi="David" w:hint="cs"/>
                <w:color w:val="000000"/>
                <w:rtl/>
              </w:rPr>
              <w:t>י</w:t>
            </w:r>
          </w:p>
        </w:tc>
        <w:tc>
          <w:tcPr>
            <w:tcW w:w="3022" w:type="dxa"/>
          </w:tcPr>
          <w:p w:rsidR="008D73FA" w:rsidRPr="00351C98" w:rsidRDefault="008D73FA" w:rsidP="00D9423B">
            <w:pPr>
              <w:jc w:val="center"/>
              <w:outlineLvl w:val="1"/>
              <w:rPr>
                <w:rFonts w:ascii="Calibri" w:hAnsi="Calibri"/>
                <w:color w:val="000000"/>
                <w:rtl/>
              </w:rPr>
            </w:pPr>
            <w:r w:rsidRPr="00351C98">
              <w:rPr>
                <w:rFonts w:ascii="David" w:hAnsi="David" w:hint="cs"/>
                <w:color w:val="000000"/>
                <w:rtl/>
              </w:rPr>
              <w:t>8 ימים + הכשרה על ה</w:t>
            </w:r>
            <w:r w:rsidRPr="00351C98">
              <w:rPr>
                <w:rFonts w:ascii="Calibri" w:hAnsi="Calibri"/>
                <w:color w:val="000000"/>
              </w:rPr>
              <w:t>roni</w:t>
            </w:r>
            <w:r>
              <w:rPr>
                <w:rFonts w:ascii="Calibri" w:hAnsi="Calibri" w:hint="cs"/>
                <w:color w:val="000000"/>
                <w:rtl/>
              </w:rPr>
              <w:t>, ע"פ דרישות מ"י/שב"כ.</w:t>
            </w:r>
          </w:p>
          <w:p w:rsidR="008D73FA" w:rsidRPr="00351C98" w:rsidRDefault="008D73FA" w:rsidP="00D9423B">
            <w:pPr>
              <w:jc w:val="center"/>
              <w:outlineLvl w:val="1"/>
              <w:rPr>
                <w:rFonts w:ascii="David" w:hAnsi="David"/>
                <w:color w:val="000000"/>
                <w:rtl/>
              </w:rPr>
            </w:pPr>
          </w:p>
        </w:tc>
        <w:tc>
          <w:tcPr>
            <w:tcW w:w="1937" w:type="dxa"/>
          </w:tcPr>
          <w:p w:rsidR="008D73FA" w:rsidRPr="00351C98" w:rsidRDefault="008D73FA" w:rsidP="00D9423B">
            <w:pPr>
              <w:jc w:val="center"/>
              <w:outlineLvl w:val="1"/>
              <w:rPr>
                <w:rFonts w:ascii="David" w:hAnsi="David"/>
                <w:color w:val="000000"/>
                <w:rtl/>
              </w:rPr>
            </w:pPr>
            <w:r w:rsidRPr="00351C98">
              <w:rPr>
                <w:rFonts w:ascii="David" w:hAnsi="David" w:hint="cs"/>
                <w:color w:val="000000"/>
                <w:rtl/>
              </w:rPr>
              <w:t>מאבטח מתקדם ב'</w:t>
            </w:r>
          </w:p>
        </w:tc>
      </w:tr>
      <w:tr w:rsidR="008D73FA" w:rsidRPr="00351C98" w:rsidTr="00DC4874">
        <w:trPr>
          <w:trHeight w:val="368"/>
        </w:trPr>
        <w:tc>
          <w:tcPr>
            <w:tcW w:w="0" w:type="auto"/>
          </w:tcPr>
          <w:p w:rsidR="008D73FA" w:rsidRPr="00351C98" w:rsidRDefault="008D73FA" w:rsidP="00D9423B">
            <w:pPr>
              <w:jc w:val="center"/>
              <w:outlineLvl w:val="1"/>
              <w:rPr>
                <w:rFonts w:ascii="David" w:hAnsi="David"/>
                <w:color w:val="000000"/>
                <w:rtl/>
              </w:rPr>
            </w:pPr>
            <w:r w:rsidRPr="00351C98">
              <w:rPr>
                <w:rFonts w:ascii="David" w:hAnsi="David" w:hint="cs"/>
                <w:color w:val="000000"/>
                <w:rtl/>
              </w:rPr>
              <w:t>2</w:t>
            </w:r>
          </w:p>
        </w:tc>
        <w:tc>
          <w:tcPr>
            <w:tcW w:w="2366" w:type="dxa"/>
          </w:tcPr>
          <w:p w:rsidR="008D73FA" w:rsidRPr="00351C98" w:rsidRDefault="008D73FA" w:rsidP="00D9423B">
            <w:pPr>
              <w:jc w:val="center"/>
              <w:outlineLvl w:val="1"/>
              <w:rPr>
                <w:rFonts w:ascii="David" w:hAnsi="David"/>
                <w:color w:val="000000"/>
                <w:rtl/>
              </w:rPr>
            </w:pPr>
            <w:r w:rsidRPr="00351C98">
              <w:rPr>
                <w:rFonts w:ascii="David" w:hAnsi="David" w:hint="cs"/>
                <w:color w:val="000000"/>
                <w:rtl/>
              </w:rPr>
              <w:t xml:space="preserve">מאבטח </w:t>
            </w:r>
          </w:p>
        </w:tc>
        <w:tc>
          <w:tcPr>
            <w:tcW w:w="3022" w:type="dxa"/>
          </w:tcPr>
          <w:p w:rsidR="008D73FA" w:rsidRPr="00351C98" w:rsidRDefault="008D73FA" w:rsidP="00D9423B">
            <w:pPr>
              <w:jc w:val="center"/>
              <w:outlineLvl w:val="1"/>
              <w:rPr>
                <w:rFonts w:ascii="David" w:hAnsi="David"/>
                <w:color w:val="000000"/>
                <w:rtl/>
              </w:rPr>
            </w:pPr>
            <w:r w:rsidRPr="00351C98">
              <w:rPr>
                <w:rFonts w:ascii="David" w:hAnsi="David" w:hint="cs"/>
                <w:color w:val="000000"/>
                <w:rtl/>
              </w:rPr>
              <w:t xml:space="preserve">6 ימים </w:t>
            </w:r>
            <w:r>
              <w:rPr>
                <w:rFonts w:ascii="David" w:hAnsi="David" w:hint="cs"/>
                <w:color w:val="000000"/>
                <w:rtl/>
              </w:rPr>
              <w:t>ע"פ דרישות מ"י.</w:t>
            </w:r>
          </w:p>
        </w:tc>
        <w:tc>
          <w:tcPr>
            <w:tcW w:w="1937" w:type="dxa"/>
          </w:tcPr>
          <w:p w:rsidR="008D73FA" w:rsidRPr="00351C98" w:rsidRDefault="008D73FA" w:rsidP="00D9423B">
            <w:pPr>
              <w:jc w:val="center"/>
              <w:outlineLvl w:val="1"/>
              <w:rPr>
                <w:rFonts w:ascii="David" w:hAnsi="David"/>
                <w:color w:val="000000"/>
                <w:rtl/>
              </w:rPr>
            </w:pPr>
            <w:r w:rsidRPr="00351C98">
              <w:rPr>
                <w:rFonts w:ascii="David" w:hAnsi="David" w:hint="cs"/>
                <w:color w:val="000000"/>
                <w:rtl/>
              </w:rPr>
              <w:t>מאבטח מוסמך א'</w:t>
            </w:r>
          </w:p>
        </w:tc>
      </w:tr>
      <w:tr w:rsidR="008D73FA" w:rsidRPr="00351C98" w:rsidTr="00DC4874">
        <w:trPr>
          <w:trHeight w:val="332"/>
        </w:trPr>
        <w:tc>
          <w:tcPr>
            <w:tcW w:w="0" w:type="auto"/>
          </w:tcPr>
          <w:p w:rsidR="008D73FA" w:rsidRPr="00351C98" w:rsidRDefault="008D73FA" w:rsidP="00D9423B">
            <w:pPr>
              <w:jc w:val="center"/>
              <w:outlineLvl w:val="1"/>
              <w:rPr>
                <w:rFonts w:ascii="David" w:hAnsi="David"/>
                <w:color w:val="000000"/>
                <w:rtl/>
              </w:rPr>
            </w:pPr>
            <w:r w:rsidRPr="00351C98">
              <w:rPr>
                <w:rFonts w:ascii="David" w:hAnsi="David" w:hint="cs"/>
                <w:color w:val="000000"/>
                <w:rtl/>
              </w:rPr>
              <w:t>4</w:t>
            </w:r>
          </w:p>
        </w:tc>
        <w:tc>
          <w:tcPr>
            <w:tcW w:w="2366" w:type="dxa"/>
          </w:tcPr>
          <w:p w:rsidR="008D73FA" w:rsidRPr="00351C98" w:rsidRDefault="008D73FA" w:rsidP="00D9423B">
            <w:pPr>
              <w:jc w:val="center"/>
              <w:outlineLvl w:val="1"/>
              <w:rPr>
                <w:rFonts w:ascii="David" w:hAnsi="David"/>
                <w:color w:val="000000"/>
                <w:rtl/>
              </w:rPr>
            </w:pPr>
            <w:r>
              <w:rPr>
                <w:rFonts w:ascii="David" w:hAnsi="David" w:hint="cs"/>
                <w:color w:val="000000"/>
                <w:rtl/>
              </w:rPr>
              <w:t>מאבטח לא חמוש</w:t>
            </w:r>
          </w:p>
        </w:tc>
        <w:tc>
          <w:tcPr>
            <w:tcW w:w="3022" w:type="dxa"/>
          </w:tcPr>
          <w:p w:rsidR="008D73FA" w:rsidRPr="00351C98" w:rsidRDefault="008D73FA" w:rsidP="00D9423B">
            <w:pPr>
              <w:jc w:val="center"/>
              <w:outlineLvl w:val="1"/>
              <w:rPr>
                <w:rFonts w:ascii="David" w:hAnsi="David"/>
                <w:color w:val="000000"/>
                <w:rtl/>
              </w:rPr>
            </w:pPr>
            <w:r>
              <w:rPr>
                <w:rFonts w:ascii="David" w:hAnsi="David" w:hint="cs"/>
                <w:color w:val="000000"/>
                <w:rtl/>
              </w:rPr>
              <w:t>4 ימים ע"פ דרישות מ"י.</w:t>
            </w:r>
          </w:p>
        </w:tc>
        <w:tc>
          <w:tcPr>
            <w:tcW w:w="1937" w:type="dxa"/>
          </w:tcPr>
          <w:p w:rsidR="008D73FA" w:rsidRPr="00351C98" w:rsidRDefault="008D73FA" w:rsidP="00D9423B">
            <w:pPr>
              <w:jc w:val="center"/>
              <w:outlineLvl w:val="1"/>
              <w:rPr>
                <w:rFonts w:ascii="David" w:hAnsi="David"/>
                <w:color w:val="000000"/>
                <w:rtl/>
              </w:rPr>
            </w:pPr>
            <w:r>
              <w:rPr>
                <w:rFonts w:ascii="David" w:hAnsi="David" w:hint="cs"/>
                <w:color w:val="000000"/>
                <w:rtl/>
              </w:rPr>
              <w:t xml:space="preserve">בודק בטחוני א' </w:t>
            </w:r>
          </w:p>
        </w:tc>
      </w:tr>
    </w:tbl>
    <w:p w:rsidR="003563C3" w:rsidRPr="003563C3" w:rsidRDefault="003563C3" w:rsidP="003563C3">
      <w:pPr>
        <w:rPr>
          <w:rtl/>
        </w:rPr>
      </w:pPr>
    </w:p>
    <w:p w:rsidR="00DC4874" w:rsidRDefault="00DC4874" w:rsidP="00DC4874">
      <w:pPr>
        <w:overflowPunct/>
        <w:autoSpaceDE/>
        <w:autoSpaceDN/>
        <w:bidi w:val="0"/>
        <w:adjustRightInd/>
        <w:spacing w:after="160" w:line="259" w:lineRule="auto"/>
        <w:jc w:val="right"/>
        <w:textAlignment w:val="auto"/>
        <w:rPr>
          <w:b/>
          <w:bCs/>
          <w:rtl/>
        </w:rPr>
      </w:pPr>
    </w:p>
    <w:p w:rsidR="00DC4874" w:rsidRDefault="00DC4874" w:rsidP="00DC4874">
      <w:pPr>
        <w:overflowPunct/>
        <w:autoSpaceDE/>
        <w:autoSpaceDN/>
        <w:bidi w:val="0"/>
        <w:adjustRightInd/>
        <w:spacing w:after="160" w:line="259" w:lineRule="auto"/>
        <w:jc w:val="right"/>
        <w:textAlignment w:val="auto"/>
        <w:rPr>
          <w:b/>
          <w:bCs/>
          <w:rtl/>
        </w:rPr>
      </w:pPr>
    </w:p>
    <w:p w:rsidR="00DC4874" w:rsidRPr="009A7DB4" w:rsidRDefault="00DC4874" w:rsidP="00160DF4">
      <w:pPr>
        <w:numPr>
          <w:ilvl w:val="2"/>
          <w:numId w:val="28"/>
        </w:numPr>
        <w:tabs>
          <w:tab w:val="num" w:pos="598"/>
        </w:tabs>
        <w:overflowPunct/>
        <w:autoSpaceDE/>
        <w:autoSpaceDN/>
        <w:adjustRightInd/>
        <w:contextualSpacing/>
        <w:jc w:val="left"/>
        <w:textAlignment w:val="auto"/>
        <w:outlineLvl w:val="1"/>
        <w:rPr>
          <w:rFonts w:ascii="David" w:hAnsi="David"/>
          <w:b/>
          <w:bCs/>
        </w:rPr>
      </w:pPr>
      <w:r w:rsidRPr="009A7DB4">
        <w:rPr>
          <w:rFonts w:ascii="David" w:hAnsi="David" w:hint="cs"/>
          <w:b/>
          <w:bCs/>
          <w:rtl/>
        </w:rPr>
        <w:t xml:space="preserve">אימוני רענון  </w:t>
      </w:r>
    </w:p>
    <w:p w:rsidR="00DC4874" w:rsidRPr="00DC4874" w:rsidRDefault="00DC4874" w:rsidP="00B934EE">
      <w:pPr>
        <w:overflowPunct/>
        <w:autoSpaceDE/>
        <w:autoSpaceDN/>
        <w:adjustRightInd/>
        <w:ind w:left="1440"/>
        <w:contextualSpacing/>
        <w:jc w:val="left"/>
        <w:textAlignment w:val="auto"/>
        <w:outlineLvl w:val="1"/>
        <w:rPr>
          <w:rFonts w:ascii="David" w:hAnsi="David"/>
          <w:b/>
          <w:bCs/>
          <w:rtl/>
        </w:rPr>
      </w:pPr>
      <w:r w:rsidRPr="00DC4874">
        <w:rPr>
          <w:rFonts w:ascii="David" w:hAnsi="David" w:hint="cs"/>
          <w:b/>
          <w:bCs/>
          <w:rtl/>
        </w:rPr>
        <w:t>כללי</w:t>
      </w:r>
    </w:p>
    <w:p w:rsidR="00DC4874" w:rsidRPr="00351C98" w:rsidRDefault="00DC4874" w:rsidP="00160DF4">
      <w:pPr>
        <w:numPr>
          <w:ilvl w:val="3"/>
          <w:numId w:val="28"/>
        </w:numPr>
        <w:overflowPunct/>
        <w:autoSpaceDE/>
        <w:autoSpaceDN/>
        <w:adjustRightInd/>
        <w:ind w:hanging="858"/>
        <w:contextualSpacing/>
        <w:textAlignment w:val="auto"/>
        <w:outlineLvl w:val="1"/>
        <w:rPr>
          <w:rFonts w:ascii="David" w:hAnsi="David"/>
        </w:rPr>
      </w:pPr>
      <w:r w:rsidRPr="00351C98">
        <w:rPr>
          <w:rFonts w:ascii="David" w:hAnsi="David" w:hint="cs"/>
          <w:rtl/>
        </w:rPr>
        <w:t>כל עובדי ספק השירות המועסקים באתרי המשרד יעברו על חשבון ספק השירות אימון ת</w:t>
      </w:r>
      <w:r>
        <w:rPr>
          <w:rFonts w:ascii="David" w:hAnsi="David" w:hint="cs"/>
          <w:rtl/>
        </w:rPr>
        <w:t>קופתי בהתאם להנחיות משטרת ישראל/שב"כ.</w:t>
      </w:r>
    </w:p>
    <w:p w:rsidR="00DC4874" w:rsidRPr="00351C98" w:rsidRDefault="00DC4874" w:rsidP="00160DF4">
      <w:pPr>
        <w:numPr>
          <w:ilvl w:val="3"/>
          <w:numId w:val="28"/>
        </w:numPr>
        <w:overflowPunct/>
        <w:autoSpaceDE/>
        <w:autoSpaceDN/>
        <w:adjustRightInd/>
        <w:ind w:hanging="858"/>
        <w:contextualSpacing/>
        <w:textAlignment w:val="auto"/>
        <w:outlineLvl w:val="1"/>
        <w:rPr>
          <w:rFonts w:ascii="David" w:hAnsi="David"/>
        </w:rPr>
      </w:pPr>
      <w:r w:rsidRPr="00351C98">
        <w:rPr>
          <w:rFonts w:ascii="David" w:hAnsi="David" w:hint="cs"/>
          <w:rtl/>
        </w:rPr>
        <w:t>פעולות הריענו</w:t>
      </w:r>
      <w:r w:rsidRPr="00351C98">
        <w:rPr>
          <w:rFonts w:ascii="David" w:hAnsi="David" w:hint="eastAsia"/>
          <w:rtl/>
        </w:rPr>
        <w:t>ן</w:t>
      </w:r>
      <w:r w:rsidRPr="00351C98">
        <w:rPr>
          <w:rFonts w:ascii="David" w:hAnsi="David" w:hint="cs"/>
          <w:rtl/>
        </w:rPr>
        <w:t xml:space="preserve"> תתבצענה על ידי חברת ההכשרה שאושרה על ידי מנהל אגף הביטחון במשרד.</w:t>
      </w:r>
    </w:p>
    <w:p w:rsidR="00DC4874" w:rsidRPr="00351C98" w:rsidRDefault="00DC4874" w:rsidP="00160DF4">
      <w:pPr>
        <w:numPr>
          <w:ilvl w:val="3"/>
          <w:numId w:val="28"/>
        </w:numPr>
        <w:overflowPunct/>
        <w:autoSpaceDE/>
        <w:autoSpaceDN/>
        <w:adjustRightInd/>
        <w:ind w:hanging="858"/>
        <w:contextualSpacing/>
        <w:textAlignment w:val="auto"/>
        <w:outlineLvl w:val="1"/>
        <w:rPr>
          <w:rFonts w:ascii="David" w:hAnsi="David"/>
        </w:rPr>
      </w:pPr>
      <w:r w:rsidRPr="00351C98">
        <w:rPr>
          <w:rFonts w:ascii="David" w:hAnsi="David" w:hint="cs"/>
          <w:rtl/>
        </w:rPr>
        <w:t xml:space="preserve">ביצוע רענונים יתאפשר במתקן הכשרות מאושר על ידי </w:t>
      </w:r>
      <w:r w:rsidRPr="00DC4874">
        <w:rPr>
          <w:rFonts w:ascii="David" w:hAnsi="David"/>
        </w:rPr>
        <w:t xml:space="preserve"> </w:t>
      </w:r>
      <w:r w:rsidRPr="00351C98">
        <w:rPr>
          <w:rFonts w:ascii="David" w:hAnsi="David" w:hint="cs"/>
          <w:rtl/>
        </w:rPr>
        <w:t>משטרת ישראל</w:t>
      </w:r>
      <w:r>
        <w:rPr>
          <w:rFonts w:ascii="David" w:hAnsi="David" w:hint="cs"/>
          <w:rtl/>
        </w:rPr>
        <w:t xml:space="preserve">/שב"כ  </w:t>
      </w:r>
      <w:r w:rsidRPr="00DC4874">
        <w:rPr>
          <w:rFonts w:ascii="David" w:hAnsi="David"/>
        </w:rPr>
        <w:t xml:space="preserve"> </w:t>
      </w:r>
      <w:r w:rsidRPr="00351C98">
        <w:rPr>
          <w:rFonts w:ascii="David" w:hAnsi="David" w:hint="cs"/>
          <w:rtl/>
        </w:rPr>
        <w:t xml:space="preserve">ואשר אושר ע"י מנהל אגף הביטחון במשרד </w:t>
      </w:r>
      <w:r w:rsidRPr="00DC4874">
        <w:rPr>
          <w:rFonts w:ascii="David" w:hAnsi="David"/>
        </w:rPr>
        <w:t xml:space="preserve">    .</w:t>
      </w:r>
    </w:p>
    <w:p w:rsidR="00DC4874" w:rsidRPr="00462720" w:rsidRDefault="00DC4874" w:rsidP="00160DF4">
      <w:pPr>
        <w:numPr>
          <w:ilvl w:val="3"/>
          <w:numId w:val="28"/>
        </w:numPr>
        <w:overflowPunct/>
        <w:autoSpaceDE/>
        <w:autoSpaceDN/>
        <w:adjustRightInd/>
        <w:ind w:hanging="858"/>
        <w:contextualSpacing/>
        <w:textAlignment w:val="auto"/>
        <w:outlineLvl w:val="1"/>
        <w:rPr>
          <w:rFonts w:ascii="David" w:hAnsi="David"/>
        </w:rPr>
      </w:pPr>
      <w:r w:rsidRPr="00351C98">
        <w:rPr>
          <w:rFonts w:ascii="David" w:hAnsi="David" w:hint="cs"/>
          <w:rtl/>
        </w:rPr>
        <w:t xml:space="preserve"> בסיום אימון הריענו</w:t>
      </w:r>
      <w:r w:rsidRPr="00351C98">
        <w:rPr>
          <w:rFonts w:ascii="David" w:hAnsi="David" w:hint="eastAsia"/>
          <w:rtl/>
        </w:rPr>
        <w:t>ן</w:t>
      </w:r>
      <w:r w:rsidRPr="00351C98">
        <w:rPr>
          <w:rFonts w:ascii="David" w:hAnsi="David" w:hint="cs"/>
          <w:rtl/>
        </w:rPr>
        <w:t xml:space="preserve"> יחתום נציג חברת ההדרכה על הצהרה </w:t>
      </w:r>
      <w:r w:rsidRPr="00DC4874">
        <w:rPr>
          <w:rFonts w:ascii="David" w:hAnsi="David"/>
        </w:rPr>
        <w:t xml:space="preserve"> </w:t>
      </w:r>
      <w:r w:rsidRPr="00351C98">
        <w:rPr>
          <w:rFonts w:ascii="David" w:hAnsi="David" w:hint="cs"/>
          <w:rtl/>
        </w:rPr>
        <w:t xml:space="preserve">כי האימון לרבות הכללים והנהלים במסגרתו </w:t>
      </w:r>
      <w:r w:rsidRPr="00DC4874">
        <w:rPr>
          <w:rFonts w:ascii="David" w:hAnsi="David"/>
        </w:rPr>
        <w:t xml:space="preserve"> </w:t>
      </w:r>
      <w:r w:rsidRPr="00351C98">
        <w:rPr>
          <w:rFonts w:ascii="David" w:hAnsi="David" w:hint="cs"/>
          <w:rtl/>
        </w:rPr>
        <w:t xml:space="preserve">הועברו כנדרש </w:t>
      </w:r>
      <w:r w:rsidRPr="00DC4874">
        <w:rPr>
          <w:rFonts w:ascii="David" w:hAnsi="David"/>
        </w:rPr>
        <w:t xml:space="preserve">   </w:t>
      </w:r>
      <w:r w:rsidRPr="00351C98">
        <w:rPr>
          <w:rFonts w:ascii="David" w:hAnsi="David" w:hint="cs"/>
          <w:rtl/>
        </w:rPr>
        <w:t xml:space="preserve">על ידי </w:t>
      </w:r>
      <w:r w:rsidRPr="00DC4874">
        <w:rPr>
          <w:rFonts w:ascii="David" w:hAnsi="David"/>
        </w:rPr>
        <w:t xml:space="preserve"> </w:t>
      </w:r>
      <w:r w:rsidRPr="00351C98">
        <w:rPr>
          <w:rFonts w:ascii="David" w:hAnsi="David" w:hint="cs"/>
          <w:rtl/>
        </w:rPr>
        <w:t>הגורם המקצועי לעובדי ספק השירות. העובדים</w:t>
      </w:r>
      <w:r w:rsidRPr="00DC4874">
        <w:rPr>
          <w:rFonts w:ascii="David" w:hAnsi="David"/>
        </w:rPr>
        <w:t xml:space="preserve"> </w:t>
      </w:r>
      <w:r w:rsidRPr="00351C98">
        <w:rPr>
          <w:rFonts w:ascii="David" w:hAnsi="David" w:hint="cs"/>
          <w:rtl/>
        </w:rPr>
        <w:t xml:space="preserve">עצמם </w:t>
      </w:r>
      <w:r w:rsidRPr="00DC4874">
        <w:rPr>
          <w:rFonts w:ascii="David" w:hAnsi="David"/>
        </w:rPr>
        <w:t xml:space="preserve">  </w:t>
      </w:r>
      <w:r w:rsidRPr="00351C98">
        <w:rPr>
          <w:rFonts w:ascii="David" w:hAnsi="David" w:hint="cs"/>
          <w:rtl/>
        </w:rPr>
        <w:t xml:space="preserve">יחתמו כי הם מתחייבים בכתב לפעול על פי כללים </w:t>
      </w:r>
      <w:r w:rsidRPr="00DC4874">
        <w:rPr>
          <w:rFonts w:ascii="David" w:hAnsi="David"/>
        </w:rPr>
        <w:t xml:space="preserve"> </w:t>
      </w:r>
      <w:r w:rsidRPr="00351C98">
        <w:rPr>
          <w:rFonts w:ascii="David" w:hAnsi="David" w:hint="cs"/>
          <w:rtl/>
        </w:rPr>
        <w:t xml:space="preserve">ונהלים </w:t>
      </w:r>
      <w:r w:rsidRPr="00DC4874">
        <w:rPr>
          <w:rFonts w:ascii="David" w:hAnsi="David"/>
        </w:rPr>
        <w:t xml:space="preserve"> </w:t>
      </w:r>
      <w:r w:rsidRPr="00351C98">
        <w:rPr>
          <w:rFonts w:ascii="David" w:hAnsi="David" w:hint="cs"/>
          <w:rtl/>
        </w:rPr>
        <w:t>אלו.</w:t>
      </w:r>
    </w:p>
    <w:p w:rsidR="00DC4874" w:rsidRPr="00DC4874" w:rsidRDefault="00DC4874" w:rsidP="00160DF4">
      <w:pPr>
        <w:numPr>
          <w:ilvl w:val="3"/>
          <w:numId w:val="28"/>
        </w:numPr>
        <w:overflowPunct/>
        <w:autoSpaceDE/>
        <w:autoSpaceDN/>
        <w:adjustRightInd/>
        <w:ind w:hanging="858"/>
        <w:contextualSpacing/>
        <w:textAlignment w:val="auto"/>
        <w:outlineLvl w:val="1"/>
        <w:rPr>
          <w:rFonts w:ascii="David" w:hAnsi="David"/>
        </w:rPr>
      </w:pPr>
      <w:r w:rsidRPr="00DC4874">
        <w:rPr>
          <w:rFonts w:ascii="David" w:hAnsi="David" w:hint="cs"/>
          <w:rtl/>
        </w:rPr>
        <w:t>הכשרות נוספות  בהתאם להנחיות משטרת ישראל</w:t>
      </w:r>
    </w:p>
    <w:p w:rsidR="00DC4874" w:rsidRPr="00351C98" w:rsidRDefault="00DC4874" w:rsidP="00160DF4">
      <w:pPr>
        <w:numPr>
          <w:ilvl w:val="3"/>
          <w:numId w:val="28"/>
        </w:numPr>
        <w:overflowPunct/>
        <w:autoSpaceDE/>
        <w:autoSpaceDN/>
        <w:adjustRightInd/>
        <w:ind w:hanging="858"/>
        <w:contextualSpacing/>
        <w:textAlignment w:val="auto"/>
        <w:outlineLvl w:val="1"/>
        <w:rPr>
          <w:rFonts w:ascii="David" w:hAnsi="David"/>
        </w:rPr>
      </w:pPr>
      <w:r w:rsidRPr="00351C98">
        <w:rPr>
          <w:rFonts w:ascii="David" w:hAnsi="David" w:hint="cs"/>
          <w:rtl/>
        </w:rPr>
        <w:t>השתלמות חבלה - תיעשה ע"י חבלן מוסמך מאושר משטרת ישראל, ומחייבת הימצאות אמצעי חבלה ותרגולת.</w:t>
      </w:r>
    </w:p>
    <w:p w:rsidR="00DC4874" w:rsidRPr="00351C98" w:rsidRDefault="00DC4874" w:rsidP="00160DF4">
      <w:pPr>
        <w:numPr>
          <w:ilvl w:val="3"/>
          <w:numId w:val="28"/>
        </w:numPr>
        <w:overflowPunct/>
        <w:autoSpaceDE/>
        <w:autoSpaceDN/>
        <w:adjustRightInd/>
        <w:ind w:hanging="858"/>
        <w:contextualSpacing/>
        <w:textAlignment w:val="auto"/>
        <w:outlineLvl w:val="1"/>
        <w:rPr>
          <w:rFonts w:ascii="David" w:hAnsi="David"/>
        </w:rPr>
      </w:pPr>
      <w:r w:rsidRPr="00351C98">
        <w:rPr>
          <w:rFonts w:ascii="David" w:hAnsi="David" w:hint="cs"/>
          <w:rtl/>
        </w:rPr>
        <w:t xml:space="preserve"> השתלמות כיבוי אש - תיעשה ע"י קצין כיבוי אש מוסמך.  </w:t>
      </w:r>
    </w:p>
    <w:p w:rsidR="00DC4874" w:rsidRPr="00351C98" w:rsidRDefault="00DC4874" w:rsidP="00160DF4">
      <w:pPr>
        <w:numPr>
          <w:ilvl w:val="3"/>
          <w:numId w:val="28"/>
        </w:numPr>
        <w:overflowPunct/>
        <w:autoSpaceDE/>
        <w:autoSpaceDN/>
        <w:adjustRightInd/>
        <w:ind w:hanging="858"/>
        <w:contextualSpacing/>
        <w:textAlignment w:val="auto"/>
        <w:outlineLvl w:val="1"/>
        <w:rPr>
          <w:rFonts w:ascii="David" w:hAnsi="David"/>
        </w:rPr>
      </w:pPr>
      <w:r w:rsidRPr="00351C98">
        <w:rPr>
          <w:rFonts w:ascii="David" w:hAnsi="David" w:hint="cs"/>
          <w:rtl/>
        </w:rPr>
        <w:t>השתלמות מד"א - תיעשה ע"י פרמדיק או מדריך מד"א מוסמך.</w:t>
      </w:r>
    </w:p>
    <w:p w:rsidR="00DC4874" w:rsidRPr="00351C98" w:rsidRDefault="00DC4874" w:rsidP="00160DF4">
      <w:pPr>
        <w:numPr>
          <w:ilvl w:val="3"/>
          <w:numId w:val="28"/>
        </w:numPr>
        <w:overflowPunct/>
        <w:autoSpaceDE/>
        <w:autoSpaceDN/>
        <w:adjustRightInd/>
        <w:ind w:hanging="858"/>
        <w:contextualSpacing/>
        <w:textAlignment w:val="auto"/>
        <w:outlineLvl w:val="1"/>
        <w:rPr>
          <w:rFonts w:ascii="David" w:hAnsi="David"/>
        </w:rPr>
      </w:pPr>
      <w:r w:rsidRPr="00351C98">
        <w:rPr>
          <w:rFonts w:ascii="David" w:hAnsi="David" w:hint="cs"/>
          <w:rtl/>
        </w:rPr>
        <w:t xml:space="preserve">הדרכת "סמכויות </w:t>
      </w:r>
      <w:r>
        <w:rPr>
          <w:rFonts w:ascii="David" w:hAnsi="David" w:hint="cs"/>
          <w:rtl/>
        </w:rPr>
        <w:t xml:space="preserve">עיכוב וחיפוש"  - תיעשה ע"י עו"ד </w:t>
      </w:r>
      <w:r w:rsidRPr="00351C98">
        <w:rPr>
          <w:rFonts w:ascii="David" w:hAnsi="David" w:hint="cs"/>
          <w:rtl/>
        </w:rPr>
        <w:t>בהתאם להנחיות  משטרת ישראל.</w:t>
      </w:r>
    </w:p>
    <w:p w:rsidR="00DC4874" w:rsidRPr="00DC4874" w:rsidRDefault="00DC4874" w:rsidP="00160DF4">
      <w:pPr>
        <w:numPr>
          <w:ilvl w:val="3"/>
          <w:numId w:val="28"/>
        </w:numPr>
        <w:overflowPunct/>
        <w:autoSpaceDE/>
        <w:autoSpaceDN/>
        <w:adjustRightInd/>
        <w:ind w:hanging="858"/>
        <w:contextualSpacing/>
        <w:textAlignment w:val="auto"/>
        <w:outlineLvl w:val="1"/>
        <w:rPr>
          <w:rFonts w:ascii="David" w:hAnsi="David"/>
        </w:rPr>
      </w:pPr>
      <w:r w:rsidRPr="00DC4874">
        <w:rPr>
          <w:rFonts w:ascii="David" w:hAnsi="David" w:hint="cs"/>
          <w:rtl/>
        </w:rPr>
        <w:t>הדרכה בשימוש בתרסיס פלפל .</w:t>
      </w:r>
    </w:p>
    <w:p w:rsidR="00DC4874" w:rsidRPr="00DC4874" w:rsidRDefault="00DC4874" w:rsidP="00160DF4">
      <w:pPr>
        <w:numPr>
          <w:ilvl w:val="3"/>
          <w:numId w:val="28"/>
        </w:numPr>
        <w:overflowPunct/>
        <w:autoSpaceDE/>
        <w:autoSpaceDN/>
        <w:adjustRightInd/>
        <w:ind w:hanging="858"/>
        <w:contextualSpacing/>
        <w:textAlignment w:val="auto"/>
        <w:outlineLvl w:val="1"/>
        <w:rPr>
          <w:rFonts w:ascii="David" w:hAnsi="David"/>
          <w:rtl/>
        </w:rPr>
      </w:pPr>
      <w:r w:rsidRPr="00DC4874">
        <w:rPr>
          <w:rFonts w:ascii="David" w:hAnsi="David"/>
          <w:rtl/>
        </w:rPr>
        <w:t>כלל ההדרכות יכללו ציוד אימונים ע"ח מתקן  ההכשרות לרבות תרסיס פלפל,  מטפי כיבוי, ציוד תרגול לעזרה ראשונה וכל ציוד אחר אשר יידרש ע"פ הנחיות מ"י.</w:t>
      </w:r>
    </w:p>
    <w:p w:rsidR="00DC4874" w:rsidRPr="00351C98" w:rsidRDefault="00DC4874" w:rsidP="00160DF4">
      <w:pPr>
        <w:numPr>
          <w:ilvl w:val="3"/>
          <w:numId w:val="28"/>
        </w:numPr>
        <w:overflowPunct/>
        <w:autoSpaceDE/>
        <w:autoSpaceDN/>
        <w:adjustRightInd/>
        <w:ind w:hanging="858"/>
        <w:contextualSpacing/>
        <w:textAlignment w:val="auto"/>
        <w:outlineLvl w:val="1"/>
        <w:rPr>
          <w:rFonts w:ascii="David" w:hAnsi="David"/>
          <w:b/>
          <w:bCs/>
        </w:rPr>
      </w:pPr>
      <w:r w:rsidRPr="00351C98">
        <w:rPr>
          <w:rFonts w:ascii="David" w:hAnsi="David" w:hint="cs"/>
          <w:b/>
          <w:bCs/>
          <w:rtl/>
        </w:rPr>
        <w:t>תדירות אימוני הריענון</w:t>
      </w:r>
    </w:p>
    <w:p w:rsidR="00DC4874" w:rsidRDefault="00DC4874" w:rsidP="00DC4874">
      <w:pPr>
        <w:ind w:left="1792"/>
        <w:outlineLvl w:val="1"/>
        <w:rPr>
          <w:rFonts w:ascii="David" w:hAnsi="David"/>
          <w:b/>
          <w:bCs/>
          <w:rtl/>
        </w:rPr>
      </w:pPr>
      <w:r w:rsidRPr="00351C98">
        <w:rPr>
          <w:rFonts w:ascii="David" w:hAnsi="David" w:hint="cs"/>
          <w:rtl/>
        </w:rPr>
        <w:t>ספק השירות ידאג לביצוע אימוני ריענון לכלל צוותי האבטחה כפי שייקבעו לכך לפי הפירוט המוצג בטבלה, ובהתאם להנחיות משטרת ישראל. מודגש בזאת, כי כל אימוני הריענון יבוצעו בימים בהם לא מתקיימת קבלת קהל בסניפי המשרד.</w:t>
      </w:r>
    </w:p>
    <w:tbl>
      <w:tblPr>
        <w:tblpPr w:leftFromText="180" w:rightFromText="180" w:vertAnchor="text" w:horzAnchor="margin" w:tblpXSpec="right" w:tblpY="151"/>
        <w:bidiVisual/>
        <w:tblW w:w="9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1385"/>
        <w:gridCol w:w="1560"/>
        <w:gridCol w:w="1262"/>
        <w:gridCol w:w="1117"/>
        <w:gridCol w:w="1234"/>
        <w:gridCol w:w="1607"/>
      </w:tblGrid>
      <w:tr w:rsidR="00DC4874" w:rsidRPr="00351C98" w:rsidTr="000A652E">
        <w:tc>
          <w:tcPr>
            <w:tcW w:w="1754" w:type="dxa"/>
            <w:vAlign w:val="center"/>
          </w:tcPr>
          <w:p w:rsidR="00DC4874" w:rsidRPr="00351C98" w:rsidRDefault="00D44052" w:rsidP="000A652E">
            <w:pPr>
              <w:jc w:val="center"/>
              <w:outlineLvl w:val="1"/>
              <w:rPr>
                <w:rFonts w:ascii="David" w:hAnsi="David"/>
                <w:b/>
                <w:bCs/>
                <w:color w:val="000000"/>
                <w:rtl/>
              </w:rPr>
            </w:pPr>
            <w:r>
              <w:rPr>
                <w:rFonts w:ascii="David" w:hAnsi="David"/>
                <w:b/>
                <w:bCs/>
                <w:noProof/>
                <w:color w:val="000000"/>
                <w:rtl/>
                <w:lang w:eastAsia="en-US"/>
              </w:rPr>
              <mc:AlternateContent>
                <mc:Choice Requires="wps">
                  <w:drawing>
                    <wp:anchor distT="0" distB="0" distL="114300" distR="114300" simplePos="0" relativeHeight="251661824" behindDoc="0" locked="0" layoutInCell="1" allowOverlap="1" wp14:anchorId="37C93773" wp14:editId="3D610022">
                      <wp:simplePos x="0" y="0"/>
                      <wp:positionH relativeFrom="column">
                        <wp:posOffset>-53340</wp:posOffset>
                      </wp:positionH>
                      <wp:positionV relativeFrom="paragraph">
                        <wp:posOffset>125730</wp:posOffset>
                      </wp:positionV>
                      <wp:extent cx="889635" cy="189230"/>
                      <wp:effectExtent l="0" t="0" r="24765" b="20320"/>
                      <wp:wrapNone/>
                      <wp:docPr id="9"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9635" cy="1892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19C42B4" id="_x0000_t32" coordsize="21600,21600" o:spt="32" o:oned="t" path="m,l21600,21600e" filled="f">
                      <v:path arrowok="t" fillok="f" o:connecttype="none"/>
                      <o:lock v:ext="edit" shapetype="t"/>
                    </v:shapetype>
                    <v:shape id="AutoShape 7" o:spid="_x0000_s1026" type="#_x0000_t32" style="position:absolute;left:0;text-align:left;margin-left:-4.2pt;margin-top:9.9pt;width:70.05pt;height:14.9pt;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"/>
                  </w:pict>
                </mc:Fallback>
              </mc:AlternateContent>
            </w:r>
            <w:r w:rsidR="00DC4874" w:rsidRPr="00351C98">
              <w:rPr>
                <w:rFonts w:ascii="David" w:hAnsi="David" w:hint="cs"/>
                <w:b/>
                <w:bCs/>
                <w:color w:val="000000"/>
                <w:rtl/>
              </w:rPr>
              <w:t>סוגי אימונים</w:t>
            </w:r>
          </w:p>
          <w:p w:rsidR="00DC4874" w:rsidRPr="00351C98" w:rsidRDefault="00DC4874" w:rsidP="000A652E">
            <w:pPr>
              <w:jc w:val="center"/>
              <w:outlineLvl w:val="1"/>
              <w:rPr>
                <w:rFonts w:ascii="David" w:hAnsi="David"/>
                <w:b/>
                <w:bCs/>
                <w:color w:val="000000"/>
                <w:rtl/>
              </w:rPr>
            </w:pPr>
          </w:p>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בעלי תפקידים</w:t>
            </w:r>
          </w:p>
        </w:tc>
        <w:tc>
          <w:tcPr>
            <w:tcW w:w="1385" w:type="dxa"/>
            <w:vAlign w:val="center"/>
          </w:tcPr>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רענון חד יומי</w:t>
            </w:r>
          </w:p>
        </w:tc>
        <w:tc>
          <w:tcPr>
            <w:tcW w:w="1560" w:type="dxa"/>
            <w:vAlign w:val="center"/>
          </w:tcPr>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רענון דו יומי (ע"ח חד יומי)</w:t>
            </w:r>
          </w:p>
        </w:tc>
        <w:tc>
          <w:tcPr>
            <w:tcW w:w="1262" w:type="dxa"/>
            <w:vAlign w:val="center"/>
          </w:tcPr>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רענון טקטי בסניף ראשי</w:t>
            </w:r>
          </w:p>
        </w:tc>
        <w:tc>
          <w:tcPr>
            <w:tcW w:w="1117" w:type="dxa"/>
            <w:vAlign w:val="center"/>
          </w:tcPr>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יום עיון למערך האבטחה</w:t>
            </w:r>
          </w:p>
        </w:tc>
        <w:tc>
          <w:tcPr>
            <w:tcW w:w="1234" w:type="dxa"/>
            <w:vAlign w:val="center"/>
          </w:tcPr>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השתלמות סמכויות</w:t>
            </w:r>
          </w:p>
        </w:tc>
        <w:tc>
          <w:tcPr>
            <w:tcW w:w="1607" w:type="dxa"/>
            <w:vAlign w:val="center"/>
          </w:tcPr>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סה"כ בשנה</w:t>
            </w:r>
          </w:p>
        </w:tc>
      </w:tr>
      <w:tr w:rsidR="00DC4874" w:rsidRPr="00351C98" w:rsidTr="000A652E">
        <w:tc>
          <w:tcPr>
            <w:tcW w:w="1754" w:type="dxa"/>
            <w:vAlign w:val="center"/>
          </w:tcPr>
          <w:p w:rsidR="00DC4874" w:rsidRPr="00351C98" w:rsidRDefault="00DC4874" w:rsidP="000A652E">
            <w:pPr>
              <w:jc w:val="center"/>
              <w:outlineLvl w:val="1"/>
              <w:rPr>
                <w:rFonts w:ascii="David" w:hAnsi="David"/>
                <w:color w:val="000000"/>
                <w:rtl/>
              </w:rPr>
            </w:pPr>
            <w:r>
              <w:rPr>
                <w:rFonts w:ascii="David" w:hAnsi="David" w:hint="cs"/>
                <w:color w:val="000000"/>
                <w:rtl/>
              </w:rPr>
              <w:t>אחמ"ש/</w:t>
            </w:r>
            <w:r w:rsidRPr="00351C98">
              <w:rPr>
                <w:rFonts w:ascii="David" w:hAnsi="David" w:hint="cs"/>
                <w:color w:val="000000"/>
                <w:rtl/>
              </w:rPr>
              <w:t>מאבטח לשכת שר + מאבטח מחוז</w:t>
            </w:r>
          </w:p>
          <w:p w:rsidR="00DC4874" w:rsidRPr="00351C98" w:rsidRDefault="00DC4874" w:rsidP="000A652E">
            <w:pPr>
              <w:jc w:val="center"/>
              <w:outlineLvl w:val="1"/>
              <w:rPr>
                <w:rFonts w:ascii="David" w:hAnsi="David"/>
                <w:color w:val="000000"/>
                <w:rtl/>
              </w:rPr>
            </w:pPr>
            <w:r w:rsidRPr="00351C98">
              <w:rPr>
                <w:rFonts w:ascii="David" w:hAnsi="David" w:hint="cs"/>
                <w:color w:val="000000"/>
                <w:rtl/>
              </w:rPr>
              <w:t>(מאבטח מתקדם ב')</w:t>
            </w:r>
          </w:p>
        </w:tc>
        <w:tc>
          <w:tcPr>
            <w:tcW w:w="1385"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לשלושה חודשים</w:t>
            </w:r>
          </w:p>
        </w:tc>
        <w:tc>
          <w:tcPr>
            <w:tcW w:w="1560" w:type="dxa"/>
            <w:vAlign w:val="center"/>
          </w:tcPr>
          <w:p w:rsidR="00DC4874" w:rsidRDefault="00DC4874" w:rsidP="000A652E">
            <w:pPr>
              <w:jc w:val="center"/>
              <w:outlineLvl w:val="1"/>
              <w:rPr>
                <w:rFonts w:ascii="David" w:hAnsi="David"/>
                <w:color w:val="000000"/>
                <w:rtl/>
              </w:rPr>
            </w:pPr>
            <w:r w:rsidRPr="00351C98">
              <w:rPr>
                <w:rFonts w:ascii="David" w:hAnsi="David" w:hint="cs"/>
                <w:color w:val="000000"/>
                <w:rtl/>
              </w:rPr>
              <w:t>אחת לחצי שנה</w:t>
            </w:r>
          </w:p>
          <w:p w:rsidR="00DC4874" w:rsidRPr="00A82068" w:rsidRDefault="00DC4874" w:rsidP="000A652E">
            <w:pPr>
              <w:jc w:val="center"/>
              <w:outlineLvl w:val="1"/>
              <w:rPr>
                <w:rFonts w:ascii="David" w:hAnsi="David"/>
                <w:b/>
                <w:bCs/>
                <w:color w:val="000000"/>
                <w:rtl/>
              </w:rPr>
            </w:pPr>
            <w:r w:rsidRPr="00A82068">
              <w:rPr>
                <w:rFonts w:ascii="David" w:hAnsi="David" w:hint="cs"/>
                <w:b/>
                <w:bCs/>
                <w:color w:val="000000"/>
                <w:rtl/>
              </w:rPr>
              <w:t>בוחן כושר אחת לחצי שנה.</w:t>
            </w:r>
          </w:p>
        </w:tc>
        <w:tc>
          <w:tcPr>
            <w:tcW w:w="1262"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לשנה</w:t>
            </w:r>
          </w:p>
        </w:tc>
        <w:tc>
          <w:tcPr>
            <w:tcW w:w="1117"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לשנה</w:t>
            </w:r>
          </w:p>
        </w:tc>
        <w:tc>
          <w:tcPr>
            <w:tcW w:w="1234"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לשנה</w:t>
            </w:r>
          </w:p>
        </w:tc>
        <w:tc>
          <w:tcPr>
            <w:tcW w:w="1607"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 xml:space="preserve">חד יומי </w:t>
            </w:r>
            <w:r w:rsidRPr="00351C98">
              <w:rPr>
                <w:rFonts w:ascii="David" w:hAnsi="David"/>
                <w:color w:val="000000"/>
                <w:rtl/>
              </w:rPr>
              <w:t>–</w:t>
            </w:r>
            <w:r w:rsidRPr="00351C98">
              <w:rPr>
                <w:rFonts w:ascii="David" w:hAnsi="David" w:hint="cs"/>
                <w:color w:val="000000"/>
                <w:rtl/>
              </w:rPr>
              <w:t xml:space="preserve"> </w:t>
            </w:r>
            <w:r>
              <w:rPr>
                <w:rFonts w:ascii="David" w:hAnsi="David" w:hint="cs"/>
                <w:color w:val="000000"/>
                <w:rtl/>
              </w:rPr>
              <w:t>2</w:t>
            </w:r>
          </w:p>
          <w:p w:rsidR="00DC4874" w:rsidRPr="00351C98" w:rsidRDefault="00DC4874" w:rsidP="000A652E">
            <w:pPr>
              <w:jc w:val="center"/>
              <w:outlineLvl w:val="1"/>
              <w:rPr>
                <w:rFonts w:ascii="David" w:hAnsi="David"/>
                <w:color w:val="000000"/>
                <w:rtl/>
              </w:rPr>
            </w:pPr>
            <w:r w:rsidRPr="00351C98">
              <w:rPr>
                <w:rFonts w:ascii="David" w:hAnsi="David" w:hint="cs"/>
                <w:color w:val="000000"/>
                <w:rtl/>
              </w:rPr>
              <w:t xml:space="preserve">דו יומי </w:t>
            </w:r>
            <w:r w:rsidRPr="00351C98">
              <w:rPr>
                <w:rFonts w:ascii="David" w:hAnsi="David"/>
                <w:color w:val="000000"/>
                <w:rtl/>
              </w:rPr>
              <w:t>–</w:t>
            </w:r>
            <w:r w:rsidRPr="00351C98">
              <w:rPr>
                <w:rFonts w:ascii="David" w:hAnsi="David" w:hint="cs"/>
                <w:color w:val="000000"/>
                <w:rtl/>
              </w:rPr>
              <w:t xml:space="preserve"> 2</w:t>
            </w:r>
          </w:p>
          <w:p w:rsidR="00DC4874" w:rsidRPr="00351C98" w:rsidRDefault="00DC4874" w:rsidP="000A652E">
            <w:pPr>
              <w:jc w:val="center"/>
              <w:outlineLvl w:val="1"/>
              <w:rPr>
                <w:rFonts w:ascii="David" w:hAnsi="David"/>
                <w:color w:val="000000"/>
                <w:rtl/>
              </w:rPr>
            </w:pPr>
            <w:r w:rsidRPr="00351C98">
              <w:rPr>
                <w:rFonts w:ascii="David" w:hAnsi="David" w:hint="cs"/>
                <w:color w:val="000000"/>
                <w:rtl/>
              </w:rPr>
              <w:t>טקטי+</w:t>
            </w:r>
            <w:r w:rsidR="000A652E">
              <w:rPr>
                <w:rFonts w:ascii="David" w:hAnsi="David" w:hint="cs"/>
                <w:color w:val="000000"/>
                <w:rtl/>
              </w:rPr>
              <w:t xml:space="preserve"> </w:t>
            </w:r>
            <w:r w:rsidRPr="00351C98">
              <w:rPr>
                <w:rFonts w:ascii="David" w:hAnsi="David" w:hint="cs"/>
                <w:color w:val="000000"/>
                <w:rtl/>
              </w:rPr>
              <w:t>סדנא+</w:t>
            </w:r>
            <w:r w:rsidR="000A652E">
              <w:rPr>
                <w:rFonts w:ascii="David" w:hAnsi="David" w:hint="cs"/>
                <w:color w:val="000000"/>
                <w:rtl/>
              </w:rPr>
              <w:t xml:space="preserve"> </w:t>
            </w:r>
            <w:r w:rsidRPr="00351C98">
              <w:rPr>
                <w:rFonts w:ascii="David" w:hAnsi="David" w:hint="cs"/>
                <w:color w:val="000000"/>
                <w:rtl/>
              </w:rPr>
              <w:t xml:space="preserve">השתלמות </w:t>
            </w:r>
            <w:r w:rsidRPr="00351C98">
              <w:rPr>
                <w:rFonts w:ascii="David" w:hAnsi="David"/>
                <w:color w:val="000000"/>
                <w:rtl/>
              </w:rPr>
              <w:t>–</w:t>
            </w:r>
            <w:r w:rsidRPr="00351C98">
              <w:rPr>
                <w:rFonts w:ascii="David" w:hAnsi="David" w:hint="cs"/>
                <w:color w:val="000000"/>
                <w:rtl/>
              </w:rPr>
              <w:t xml:space="preserve"> 2-3</w:t>
            </w:r>
          </w:p>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 xml:space="preserve">סה"כ </w:t>
            </w:r>
            <w:r>
              <w:rPr>
                <w:rFonts w:ascii="David" w:hAnsi="David" w:hint="cs"/>
                <w:b/>
                <w:bCs/>
                <w:color w:val="000000"/>
                <w:rtl/>
              </w:rPr>
              <w:t xml:space="preserve"> 6</w:t>
            </w:r>
            <w:r w:rsidRPr="00351C98">
              <w:rPr>
                <w:rFonts w:ascii="David" w:hAnsi="David" w:hint="cs"/>
                <w:b/>
                <w:bCs/>
                <w:color w:val="000000"/>
                <w:rtl/>
              </w:rPr>
              <w:t>-</w:t>
            </w:r>
            <w:r>
              <w:rPr>
                <w:rFonts w:ascii="David" w:hAnsi="David" w:hint="cs"/>
                <w:b/>
                <w:bCs/>
                <w:color w:val="000000"/>
                <w:rtl/>
              </w:rPr>
              <w:t xml:space="preserve">7 </w:t>
            </w:r>
            <w:r w:rsidRPr="00351C98">
              <w:rPr>
                <w:rFonts w:ascii="David" w:hAnsi="David" w:hint="cs"/>
                <w:b/>
                <w:bCs/>
                <w:color w:val="000000"/>
                <w:rtl/>
              </w:rPr>
              <w:t>ימים</w:t>
            </w:r>
          </w:p>
        </w:tc>
      </w:tr>
      <w:tr w:rsidR="00DC4874" w:rsidRPr="00351C98" w:rsidTr="000A652E">
        <w:tc>
          <w:tcPr>
            <w:tcW w:w="1754" w:type="dxa"/>
            <w:vAlign w:val="center"/>
          </w:tcPr>
          <w:p w:rsidR="00DC4874" w:rsidRPr="00351C98" w:rsidRDefault="00DC4874" w:rsidP="000A652E">
            <w:pPr>
              <w:ind w:left="718" w:hanging="718"/>
              <w:jc w:val="center"/>
              <w:outlineLvl w:val="1"/>
              <w:rPr>
                <w:rFonts w:ascii="David" w:hAnsi="David"/>
                <w:color w:val="000000"/>
                <w:rtl/>
              </w:rPr>
            </w:pPr>
            <w:r w:rsidRPr="00351C98">
              <w:rPr>
                <w:rFonts w:ascii="David" w:hAnsi="David" w:hint="cs"/>
                <w:color w:val="000000"/>
                <w:rtl/>
              </w:rPr>
              <w:t>מאבטח (מאבטח מוסמך א')</w:t>
            </w:r>
          </w:p>
        </w:tc>
        <w:tc>
          <w:tcPr>
            <w:tcW w:w="1385"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פעם בחציון</w:t>
            </w:r>
          </w:p>
        </w:tc>
        <w:tc>
          <w:tcPr>
            <w:tcW w:w="1560"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w:t>
            </w:r>
          </w:p>
        </w:tc>
        <w:tc>
          <w:tcPr>
            <w:tcW w:w="1262"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לשנה</w:t>
            </w:r>
          </w:p>
        </w:tc>
        <w:tc>
          <w:tcPr>
            <w:tcW w:w="1117"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לשנה</w:t>
            </w:r>
          </w:p>
        </w:tc>
        <w:tc>
          <w:tcPr>
            <w:tcW w:w="1234"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לשנה</w:t>
            </w:r>
          </w:p>
        </w:tc>
        <w:tc>
          <w:tcPr>
            <w:tcW w:w="1607"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 xml:space="preserve">חד יומי </w:t>
            </w:r>
            <w:r w:rsidRPr="00351C98">
              <w:rPr>
                <w:rFonts w:ascii="David" w:hAnsi="David"/>
                <w:color w:val="000000"/>
                <w:rtl/>
              </w:rPr>
              <w:t>–</w:t>
            </w:r>
            <w:r w:rsidRPr="00351C98">
              <w:rPr>
                <w:rFonts w:ascii="David" w:hAnsi="David" w:hint="cs"/>
                <w:color w:val="000000"/>
                <w:rtl/>
              </w:rPr>
              <w:t xml:space="preserve"> 2</w:t>
            </w:r>
          </w:p>
          <w:p w:rsidR="00DC4874" w:rsidRPr="00351C98" w:rsidRDefault="00DC4874" w:rsidP="000A652E">
            <w:pPr>
              <w:jc w:val="center"/>
              <w:outlineLvl w:val="1"/>
              <w:rPr>
                <w:rFonts w:ascii="David" w:hAnsi="David"/>
                <w:color w:val="000000"/>
                <w:rtl/>
              </w:rPr>
            </w:pPr>
            <w:r w:rsidRPr="00351C98">
              <w:rPr>
                <w:rFonts w:ascii="David" w:hAnsi="David" w:hint="cs"/>
                <w:color w:val="000000"/>
                <w:rtl/>
              </w:rPr>
              <w:t>טקטי+סדנא+ השתלמות</w:t>
            </w:r>
            <w:r w:rsidRPr="00351C98">
              <w:rPr>
                <w:rFonts w:ascii="David" w:hAnsi="David"/>
                <w:color w:val="000000"/>
                <w:rtl/>
              </w:rPr>
              <w:t>–</w:t>
            </w:r>
            <w:r w:rsidRPr="00351C98">
              <w:rPr>
                <w:rFonts w:ascii="David" w:hAnsi="David" w:hint="cs"/>
                <w:color w:val="000000"/>
                <w:rtl/>
              </w:rPr>
              <w:t xml:space="preserve"> 2-3</w:t>
            </w:r>
          </w:p>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סה"כ 4-5 ימים</w:t>
            </w:r>
          </w:p>
        </w:tc>
      </w:tr>
      <w:tr w:rsidR="00DC4874" w:rsidRPr="00351C98" w:rsidTr="000A652E">
        <w:tc>
          <w:tcPr>
            <w:tcW w:w="1754"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 xml:space="preserve">מאבטח </w:t>
            </w:r>
            <w:r>
              <w:rPr>
                <w:rFonts w:ascii="David" w:hAnsi="David" w:hint="cs"/>
                <w:color w:val="000000"/>
                <w:rtl/>
              </w:rPr>
              <w:t xml:space="preserve"> לא חמוש</w:t>
            </w:r>
            <w:r w:rsidRPr="00351C98">
              <w:rPr>
                <w:rFonts w:ascii="David" w:hAnsi="David" w:hint="cs"/>
                <w:color w:val="000000"/>
                <w:rtl/>
              </w:rPr>
              <w:t xml:space="preserve"> (בודק בטחוני א')</w:t>
            </w:r>
          </w:p>
        </w:tc>
        <w:tc>
          <w:tcPr>
            <w:tcW w:w="1385"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פעם בחציון</w:t>
            </w:r>
          </w:p>
        </w:tc>
        <w:tc>
          <w:tcPr>
            <w:tcW w:w="1560"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w:t>
            </w:r>
          </w:p>
        </w:tc>
        <w:tc>
          <w:tcPr>
            <w:tcW w:w="1262"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לשנה</w:t>
            </w:r>
          </w:p>
        </w:tc>
        <w:tc>
          <w:tcPr>
            <w:tcW w:w="1117"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לשנה</w:t>
            </w:r>
          </w:p>
        </w:tc>
        <w:tc>
          <w:tcPr>
            <w:tcW w:w="1234"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אחת לשנה</w:t>
            </w:r>
          </w:p>
        </w:tc>
        <w:tc>
          <w:tcPr>
            <w:tcW w:w="1607" w:type="dxa"/>
            <w:vAlign w:val="center"/>
          </w:tcPr>
          <w:p w:rsidR="00DC4874" w:rsidRPr="00351C98" w:rsidRDefault="00DC4874" w:rsidP="000A652E">
            <w:pPr>
              <w:jc w:val="center"/>
              <w:outlineLvl w:val="1"/>
              <w:rPr>
                <w:rFonts w:ascii="David" w:hAnsi="David"/>
                <w:color w:val="000000"/>
                <w:rtl/>
              </w:rPr>
            </w:pPr>
            <w:r w:rsidRPr="00351C98">
              <w:rPr>
                <w:rFonts w:ascii="David" w:hAnsi="David" w:hint="cs"/>
                <w:color w:val="000000"/>
                <w:rtl/>
              </w:rPr>
              <w:t xml:space="preserve">חד יומי </w:t>
            </w:r>
            <w:r w:rsidRPr="00351C98">
              <w:rPr>
                <w:rFonts w:ascii="David" w:hAnsi="David"/>
                <w:color w:val="000000"/>
                <w:rtl/>
              </w:rPr>
              <w:t>–</w:t>
            </w:r>
            <w:r w:rsidRPr="00351C98">
              <w:rPr>
                <w:rFonts w:ascii="David" w:hAnsi="David" w:hint="cs"/>
                <w:color w:val="000000"/>
                <w:rtl/>
              </w:rPr>
              <w:t xml:space="preserve"> 2</w:t>
            </w:r>
          </w:p>
          <w:p w:rsidR="00DC4874" w:rsidRPr="00351C98" w:rsidRDefault="00DC4874" w:rsidP="000A652E">
            <w:pPr>
              <w:jc w:val="center"/>
              <w:outlineLvl w:val="1"/>
              <w:rPr>
                <w:rFonts w:ascii="David" w:hAnsi="David"/>
                <w:color w:val="000000"/>
                <w:rtl/>
              </w:rPr>
            </w:pPr>
            <w:r w:rsidRPr="00351C98">
              <w:rPr>
                <w:rFonts w:ascii="David" w:hAnsi="David" w:hint="cs"/>
                <w:color w:val="000000"/>
                <w:rtl/>
              </w:rPr>
              <w:t>טקטי+סדנא</w:t>
            </w:r>
            <w:r w:rsidRPr="00351C98">
              <w:rPr>
                <w:rFonts w:ascii="David" w:hAnsi="David"/>
                <w:color w:val="000000"/>
                <w:rtl/>
              </w:rPr>
              <w:t>–</w:t>
            </w:r>
            <w:r w:rsidRPr="00351C98">
              <w:rPr>
                <w:rFonts w:ascii="David" w:hAnsi="David" w:hint="cs"/>
                <w:color w:val="000000"/>
                <w:rtl/>
              </w:rPr>
              <w:t xml:space="preserve"> 1-2</w:t>
            </w:r>
          </w:p>
          <w:p w:rsidR="00DC4874" w:rsidRPr="00351C98" w:rsidRDefault="00DC4874" w:rsidP="000A652E">
            <w:pPr>
              <w:jc w:val="center"/>
              <w:outlineLvl w:val="1"/>
              <w:rPr>
                <w:rFonts w:ascii="David" w:hAnsi="David"/>
                <w:b/>
                <w:bCs/>
                <w:color w:val="000000"/>
                <w:rtl/>
              </w:rPr>
            </w:pPr>
            <w:r w:rsidRPr="00351C98">
              <w:rPr>
                <w:rFonts w:ascii="David" w:hAnsi="David" w:hint="cs"/>
                <w:b/>
                <w:bCs/>
                <w:color w:val="000000"/>
                <w:rtl/>
              </w:rPr>
              <w:t>סה"כ 3-4 ימים</w:t>
            </w:r>
          </w:p>
        </w:tc>
      </w:tr>
    </w:tbl>
    <w:p w:rsidR="00DC4874" w:rsidRDefault="00DC4874" w:rsidP="000A652E">
      <w:pPr>
        <w:ind w:left="1792"/>
        <w:outlineLvl w:val="1"/>
        <w:rPr>
          <w:rFonts w:ascii="David" w:hAnsi="David"/>
          <w:rtl/>
        </w:rPr>
      </w:pPr>
      <w:r w:rsidRPr="00351C98">
        <w:rPr>
          <w:rFonts w:ascii="David" w:hAnsi="David" w:hint="cs"/>
          <w:rtl/>
        </w:rPr>
        <w:t>מנהל אגף הביטחון במשרד רשאי לשנות את תדירות וסוג</w:t>
      </w:r>
      <w:r>
        <w:rPr>
          <w:rFonts w:ascii="David" w:hAnsi="David" w:hint="cs"/>
          <w:rtl/>
        </w:rPr>
        <w:t>י האימונים בכפוף לדרישות המשטרה/שב"כ.</w:t>
      </w:r>
    </w:p>
    <w:p w:rsidR="00C9340C" w:rsidRDefault="00C9340C" w:rsidP="00C9340C">
      <w:pPr>
        <w:ind w:left="1792"/>
        <w:outlineLvl w:val="1"/>
        <w:rPr>
          <w:rFonts w:ascii="David" w:hAnsi="David"/>
          <w:b/>
          <w:bCs/>
          <w:u w:val="single"/>
          <w:rtl/>
        </w:rPr>
      </w:pPr>
      <w:r w:rsidRPr="00C9340C">
        <w:rPr>
          <w:rFonts w:ascii="David" w:hAnsi="David" w:hint="cs"/>
          <w:b/>
          <w:bCs/>
          <w:u w:val="single"/>
          <w:rtl/>
        </w:rPr>
        <w:t xml:space="preserve">הערה: ריענון דו יומי מכיל את תכני הריענון החד יומי הרבעוני </w:t>
      </w:r>
    </w:p>
    <w:p w:rsidR="00C9340C" w:rsidRPr="00C9340C" w:rsidRDefault="00C9340C" w:rsidP="00C9340C">
      <w:pPr>
        <w:ind w:left="1792"/>
        <w:outlineLvl w:val="1"/>
        <w:rPr>
          <w:rFonts w:ascii="David" w:hAnsi="David"/>
          <w:b/>
          <w:bCs/>
          <w:u w:val="single"/>
          <w:rtl/>
        </w:rPr>
      </w:pPr>
    </w:p>
    <w:p w:rsidR="00C9340C" w:rsidRPr="00C9340C" w:rsidRDefault="00C9340C" w:rsidP="00160DF4">
      <w:pPr>
        <w:numPr>
          <w:ilvl w:val="3"/>
          <w:numId w:val="28"/>
        </w:numPr>
        <w:overflowPunct/>
        <w:autoSpaceDE/>
        <w:autoSpaceDN/>
        <w:adjustRightInd/>
        <w:ind w:hanging="858"/>
        <w:contextualSpacing/>
        <w:textAlignment w:val="auto"/>
        <w:outlineLvl w:val="1"/>
        <w:rPr>
          <w:rFonts w:ascii="David" w:hAnsi="David"/>
        </w:rPr>
      </w:pPr>
      <w:r w:rsidRPr="00C9340C">
        <w:rPr>
          <w:rFonts w:ascii="David" w:hAnsi="David" w:hint="cs"/>
          <w:rtl/>
        </w:rPr>
        <w:t>ספק השירות יספק למשתתפים כיבוד קל</w:t>
      </w:r>
      <w:r w:rsidRPr="00C9340C">
        <w:rPr>
          <w:rFonts w:ascii="David" w:hAnsi="David"/>
        </w:rPr>
        <w:t>;</w:t>
      </w:r>
      <w:r w:rsidR="00D9423B">
        <w:rPr>
          <w:rFonts w:ascii="David" w:hAnsi="David" w:hint="cs"/>
          <w:rtl/>
        </w:rPr>
        <w:t xml:space="preserve"> קפה ועוגה/דבר</w:t>
      </w:r>
      <w:r w:rsidRPr="00C9340C">
        <w:rPr>
          <w:rFonts w:ascii="David" w:hAnsi="David"/>
        </w:rPr>
        <w:t xml:space="preserve">  </w:t>
      </w:r>
      <w:r w:rsidR="00D9423B">
        <w:rPr>
          <w:rFonts w:ascii="David" w:hAnsi="David" w:hint="cs"/>
          <w:rtl/>
        </w:rPr>
        <w:t>מאפה</w:t>
      </w:r>
      <w:r w:rsidRPr="00C9340C">
        <w:rPr>
          <w:rFonts w:ascii="David" w:hAnsi="David"/>
        </w:rPr>
        <w:t xml:space="preserve">  </w:t>
      </w:r>
      <w:r w:rsidRPr="00C9340C">
        <w:rPr>
          <w:rFonts w:ascii="David" w:hAnsi="David" w:hint="cs"/>
          <w:rtl/>
        </w:rPr>
        <w:t xml:space="preserve">בהתכנסות , כריך ושתייה קלה </w:t>
      </w:r>
      <w:r w:rsidRPr="00C9340C">
        <w:rPr>
          <w:rFonts w:ascii="David" w:hAnsi="David"/>
        </w:rPr>
        <w:t xml:space="preserve"> </w:t>
      </w:r>
      <w:r w:rsidR="00D9423B">
        <w:rPr>
          <w:rFonts w:ascii="David" w:hAnsi="David" w:hint="cs"/>
          <w:rtl/>
        </w:rPr>
        <w:t>לארוחת עשר וארוחת צהרים</w:t>
      </w:r>
      <w:r w:rsidRPr="00C9340C">
        <w:rPr>
          <w:rFonts w:ascii="David" w:hAnsi="David" w:hint="cs"/>
        </w:rPr>
        <w:t xml:space="preserve"> </w:t>
      </w:r>
      <w:r w:rsidRPr="00C9340C">
        <w:rPr>
          <w:rFonts w:ascii="David" w:hAnsi="David" w:hint="cs"/>
          <w:rtl/>
        </w:rPr>
        <w:t>בשרית (ספקי המזון חייבים להציג תעודת כשרות).</w:t>
      </w:r>
    </w:p>
    <w:p w:rsidR="00C9340C" w:rsidRPr="00C9340C" w:rsidRDefault="00C9340C" w:rsidP="00160DF4">
      <w:pPr>
        <w:numPr>
          <w:ilvl w:val="3"/>
          <w:numId w:val="28"/>
        </w:numPr>
        <w:overflowPunct/>
        <w:autoSpaceDE/>
        <w:autoSpaceDN/>
        <w:adjustRightInd/>
        <w:ind w:hanging="858"/>
        <w:contextualSpacing/>
        <w:textAlignment w:val="auto"/>
        <w:outlineLvl w:val="1"/>
        <w:rPr>
          <w:rFonts w:ascii="David" w:hAnsi="David"/>
        </w:rPr>
      </w:pPr>
      <w:r w:rsidRPr="00C9340C">
        <w:rPr>
          <w:rFonts w:ascii="David" w:hAnsi="David" w:hint="cs"/>
          <w:rtl/>
        </w:rPr>
        <w:t xml:space="preserve">עבור ההשתתפות ביום הריענון, ישלם ספק השירות  לעובדי האבטחה שכר על פי </w:t>
      </w:r>
      <w:r w:rsidR="001A6966">
        <w:rPr>
          <w:rFonts w:ascii="David" w:hAnsi="David" w:hint="cs"/>
          <w:rtl/>
        </w:rPr>
        <w:t>המוצע על ידו בהצעת המחיר.</w:t>
      </w:r>
    </w:p>
    <w:p w:rsidR="00C9340C" w:rsidRPr="00D9423B" w:rsidRDefault="00C9340C" w:rsidP="00160DF4">
      <w:pPr>
        <w:numPr>
          <w:ilvl w:val="1"/>
          <w:numId w:val="28"/>
        </w:numPr>
        <w:overflowPunct/>
        <w:autoSpaceDE/>
        <w:autoSpaceDN/>
        <w:adjustRightInd/>
        <w:ind w:left="800" w:hanging="567"/>
        <w:contextualSpacing/>
        <w:textAlignment w:val="auto"/>
        <w:outlineLvl w:val="1"/>
        <w:rPr>
          <w:rFonts w:ascii="David" w:hAnsi="David"/>
          <w:b/>
          <w:bCs/>
          <w:rtl/>
        </w:rPr>
      </w:pPr>
      <w:r w:rsidRPr="00D9423B">
        <w:rPr>
          <w:rFonts w:ascii="David" w:hAnsi="David" w:hint="cs"/>
          <w:b/>
          <w:bCs/>
          <w:rtl/>
        </w:rPr>
        <w:t xml:space="preserve">רענון דו יומי </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אחת לחצי שנה יתקיים ריענון דו יומי למאבטחי ם ומאבטחי לשכת </w:t>
      </w:r>
      <w:r w:rsidRPr="00C9340C">
        <w:rPr>
          <w:rFonts w:ascii="David" w:hAnsi="David"/>
        </w:rPr>
        <w:t xml:space="preserve"> </w:t>
      </w:r>
      <w:r w:rsidRPr="00C9340C">
        <w:rPr>
          <w:rFonts w:ascii="David" w:hAnsi="David" w:hint="cs"/>
          <w:rtl/>
        </w:rPr>
        <w:t>מעון</w:t>
      </w:r>
      <w:r w:rsidRPr="00C9340C">
        <w:rPr>
          <w:rFonts w:ascii="David" w:hAnsi="David"/>
        </w:rPr>
        <w:t xml:space="preserve"> </w:t>
      </w:r>
      <w:r w:rsidRPr="00C9340C">
        <w:rPr>
          <w:rFonts w:ascii="David" w:hAnsi="David" w:hint="cs"/>
          <w:rtl/>
        </w:rPr>
        <w:t>השר.</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tl/>
        </w:rPr>
      </w:pPr>
      <w:r w:rsidRPr="00C9340C">
        <w:rPr>
          <w:rFonts w:ascii="David" w:hAnsi="David" w:hint="cs"/>
          <w:rtl/>
        </w:rPr>
        <w:t xml:space="preserve">הריענון יתקיים בתנאי פנימייה, כולל 3 ארוחות ביום ולינה בתנאים נאותים. הלינה תתקיים במקום ביצוע הריענון או בסביבתו הקרובה (במרחק של לא </w:t>
      </w:r>
      <w:r w:rsidRPr="00C9340C">
        <w:rPr>
          <w:rFonts w:ascii="David" w:hAnsi="David" w:hint="cs"/>
        </w:rPr>
        <w:t xml:space="preserve">  </w:t>
      </w:r>
      <w:r w:rsidRPr="00C9340C">
        <w:rPr>
          <w:rFonts w:ascii="David" w:hAnsi="David" w:hint="cs"/>
          <w:rtl/>
        </w:rPr>
        <w:t>יותר מ-20 דקות נסיעה).</w:t>
      </w:r>
    </w:p>
    <w:p w:rsidR="00C9340C" w:rsidRPr="00C9340C" w:rsidRDefault="00D9423B" w:rsidP="00160DF4">
      <w:pPr>
        <w:numPr>
          <w:ilvl w:val="2"/>
          <w:numId w:val="28"/>
        </w:numPr>
        <w:tabs>
          <w:tab w:val="num" w:pos="598"/>
        </w:tabs>
        <w:overflowPunct/>
        <w:autoSpaceDE/>
        <w:autoSpaceDN/>
        <w:adjustRightInd/>
        <w:contextualSpacing/>
        <w:jc w:val="left"/>
        <w:textAlignment w:val="auto"/>
        <w:outlineLvl w:val="1"/>
        <w:rPr>
          <w:rFonts w:ascii="David" w:hAnsi="David"/>
          <w:rtl/>
        </w:rPr>
      </w:pPr>
      <w:r>
        <w:rPr>
          <w:rFonts w:ascii="David" w:hAnsi="David" w:hint="cs"/>
          <w:rtl/>
        </w:rPr>
        <w:t xml:space="preserve"> </w:t>
      </w:r>
      <w:r w:rsidR="00C9340C" w:rsidRPr="00C9340C">
        <w:rPr>
          <w:rFonts w:ascii="David" w:hAnsi="David" w:hint="cs"/>
          <w:rtl/>
        </w:rPr>
        <w:t xml:space="preserve">באחריות ספק השירות לדאוג לתכנון, ביצוע ותשלום כל הפעילות </w:t>
      </w:r>
      <w:r>
        <w:rPr>
          <w:rFonts w:ascii="David" w:hAnsi="David" w:hint="cs"/>
        </w:rPr>
        <w:t xml:space="preserve">  </w:t>
      </w:r>
      <w:r w:rsidR="00C9340C" w:rsidRPr="00C9340C">
        <w:rPr>
          <w:rFonts w:ascii="David" w:hAnsi="David" w:hint="cs"/>
        </w:rPr>
        <w:t xml:space="preserve"> </w:t>
      </w:r>
      <w:r w:rsidR="00C9340C" w:rsidRPr="00C9340C">
        <w:rPr>
          <w:rFonts w:ascii="David" w:hAnsi="David" w:hint="cs"/>
          <w:rtl/>
        </w:rPr>
        <w:t>במסגרת ימי הריענון, לרבות: תשלום למאבטחים, הסעות, מתקן אימונים, הדרכות, ארוחות ולינה.</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המתקן בו יבוצע הריענון: ע"פ הנחיות המשטרה ובאישור מנהל אגף הביטחון במשרד.</w:t>
      </w:r>
    </w:p>
    <w:p w:rsidR="00C9340C" w:rsidRPr="00C9340C" w:rsidRDefault="00D9423B" w:rsidP="00160DF4">
      <w:pPr>
        <w:numPr>
          <w:ilvl w:val="2"/>
          <w:numId w:val="28"/>
        </w:numPr>
        <w:tabs>
          <w:tab w:val="num" w:pos="598"/>
        </w:tabs>
        <w:overflowPunct/>
        <w:autoSpaceDE/>
        <w:autoSpaceDN/>
        <w:adjustRightInd/>
        <w:contextualSpacing/>
        <w:jc w:val="left"/>
        <w:textAlignment w:val="auto"/>
        <w:outlineLvl w:val="1"/>
        <w:rPr>
          <w:rFonts w:ascii="David" w:hAnsi="David"/>
        </w:rPr>
      </w:pPr>
      <w:r>
        <w:rPr>
          <w:rFonts w:ascii="David" w:hAnsi="David" w:hint="cs"/>
          <w:rtl/>
        </w:rPr>
        <w:t xml:space="preserve"> </w:t>
      </w:r>
      <w:r w:rsidR="00C9340C" w:rsidRPr="00C9340C">
        <w:rPr>
          <w:rFonts w:ascii="David" w:hAnsi="David" w:hint="cs"/>
          <w:rtl/>
        </w:rPr>
        <w:t>פרוט מספר כדורים לאימון  ע"פ הנחיות המשטרה.</w:t>
      </w:r>
      <w:r w:rsidR="00C9340C" w:rsidRPr="00C9340C">
        <w:rPr>
          <w:rFonts w:ascii="David" w:hAnsi="David" w:hint="cs"/>
        </w:rPr>
        <w:t xml:space="preserve"> </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הריענון יכלול תירגול ב</w:t>
      </w:r>
      <w:r w:rsidRPr="00C9340C">
        <w:rPr>
          <w:rFonts w:ascii="David" w:hAnsi="David"/>
        </w:rPr>
        <w:t>RONI</w:t>
      </w:r>
      <w:r w:rsidRPr="00C9340C">
        <w:rPr>
          <w:rFonts w:ascii="David" w:hAnsi="David" w:hint="cs"/>
          <w:rtl/>
        </w:rPr>
        <w:t xml:space="preserve"> ע"פ דרישות מ"י.</w:t>
      </w:r>
    </w:p>
    <w:p w:rsidR="00C9340C" w:rsidRPr="00C9340C" w:rsidRDefault="00C9340C" w:rsidP="00C9340C">
      <w:pPr>
        <w:ind w:left="1792"/>
        <w:outlineLvl w:val="1"/>
        <w:rPr>
          <w:rFonts w:ascii="David" w:hAnsi="David"/>
          <w:rtl/>
        </w:rPr>
      </w:pPr>
    </w:p>
    <w:p w:rsidR="00C9340C" w:rsidRPr="00D9423B" w:rsidRDefault="00C9340C" w:rsidP="00160DF4">
      <w:pPr>
        <w:numPr>
          <w:ilvl w:val="1"/>
          <w:numId w:val="28"/>
        </w:numPr>
        <w:overflowPunct/>
        <w:autoSpaceDE/>
        <w:autoSpaceDN/>
        <w:adjustRightInd/>
        <w:ind w:left="800" w:hanging="567"/>
        <w:contextualSpacing/>
        <w:textAlignment w:val="auto"/>
        <w:outlineLvl w:val="1"/>
        <w:rPr>
          <w:rFonts w:ascii="David" w:hAnsi="David"/>
          <w:b/>
          <w:bCs/>
        </w:rPr>
      </w:pPr>
      <w:r w:rsidRPr="00D9423B">
        <w:rPr>
          <w:rFonts w:ascii="David" w:hAnsi="David" w:hint="cs"/>
          <w:b/>
          <w:bCs/>
          <w:rtl/>
        </w:rPr>
        <w:t>אימונים טקטיים</w:t>
      </w:r>
      <w:r w:rsidRPr="00C9340C">
        <w:rPr>
          <w:rFonts w:ascii="David" w:hAnsi="David"/>
          <w:b/>
          <w:bCs/>
          <w:rtl/>
        </w:rPr>
        <w:t>:</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האימונים הטקטיים יערכו אחת לשנה ירושלים ובת"א . בסה"כ יתקיימו 2</w:t>
      </w:r>
      <w:r w:rsidRPr="00C9340C">
        <w:rPr>
          <w:rFonts w:ascii="David" w:hAnsi="David"/>
        </w:rPr>
        <w:t xml:space="preserve">  </w:t>
      </w:r>
      <w:r w:rsidRPr="00C9340C">
        <w:rPr>
          <w:rFonts w:ascii="David" w:hAnsi="David" w:hint="cs"/>
          <w:rtl/>
        </w:rPr>
        <w:t>תרגילים בשנה.</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 תיק התרגיל הטקטי יועבר לאישור בטיחות במדור הכשרות במשטרת ישראל.</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 התרגילים הינם בקנה מידה מקומי ובפיקוח מנהל אגף הביטחון ו/או בא כוחו, בתרגילים ישולבו מדמי ירי ופירוטכניקה בכפוף לאישור משטרת ישראל .</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 התרגילים מאמנים ובוחנים את יכולות המאבטח הבודד להתמודד מול אירועי חירום שונים.</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התרגילים מאמנים ובוחנים את יכולות המערך להתמודד כצוות מול אירועי חירום שונים.</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התרגילים ישלבו אירועי חירום שונים בהם נדרש צוות האבטחה להתמודד, חלקם בתחום הפלילי וחלקם  בתחום הפח"עי כפי שהנחה מנהל אגף הביטחון של המשרד.</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בכל מופע אימון ישולבו מערכי האבטחה של המתקנים הקשורים לאותם מחוזות הנמצאים במופע.</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האימון יכלול אימון בידוק על כל שלביו כולל תרגול מעשי .</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 תרגול סימולציות של תרחישי לחימה ואירועי חרום במתקן</w:t>
      </w:r>
    </w:p>
    <w:p w:rsidR="00C9340C" w:rsidRPr="00C9340C" w:rsidRDefault="00C9340C" w:rsidP="00160DF4">
      <w:pPr>
        <w:numPr>
          <w:ilvl w:val="2"/>
          <w:numId w:val="28"/>
        </w:numPr>
        <w:tabs>
          <w:tab w:val="num" w:pos="598"/>
        </w:tabs>
        <w:overflowPunct/>
        <w:autoSpaceDE/>
        <w:autoSpaceDN/>
        <w:adjustRightInd/>
        <w:ind w:hanging="782"/>
        <w:contextualSpacing/>
        <w:jc w:val="left"/>
        <w:textAlignment w:val="auto"/>
        <w:outlineLvl w:val="1"/>
        <w:rPr>
          <w:rFonts w:ascii="David" w:hAnsi="David"/>
        </w:rPr>
      </w:pPr>
      <w:r w:rsidRPr="00C9340C">
        <w:rPr>
          <w:rFonts w:ascii="David" w:hAnsi="David" w:hint="cs"/>
          <w:rtl/>
        </w:rPr>
        <w:t xml:space="preserve"> תרגול מקרים ותגובות.</w:t>
      </w:r>
    </w:p>
    <w:p w:rsidR="00C9340C" w:rsidRPr="00C9340C" w:rsidRDefault="00C9340C" w:rsidP="00160DF4">
      <w:pPr>
        <w:numPr>
          <w:ilvl w:val="2"/>
          <w:numId w:val="28"/>
        </w:numPr>
        <w:tabs>
          <w:tab w:val="num" w:pos="598"/>
        </w:tabs>
        <w:overflowPunct/>
        <w:autoSpaceDE/>
        <w:autoSpaceDN/>
        <w:adjustRightInd/>
        <w:ind w:hanging="782"/>
        <w:contextualSpacing/>
        <w:jc w:val="left"/>
        <w:textAlignment w:val="auto"/>
        <w:outlineLvl w:val="1"/>
        <w:rPr>
          <w:rFonts w:ascii="David" w:hAnsi="David"/>
        </w:rPr>
      </w:pPr>
      <w:r w:rsidRPr="00C9340C">
        <w:rPr>
          <w:rFonts w:ascii="David" w:hAnsi="David" w:hint="cs"/>
          <w:rtl/>
        </w:rPr>
        <w:t xml:space="preserve"> מעבר על מצגות של סיכומי אירועים ותרגילים וניתוחם.</w:t>
      </w:r>
    </w:p>
    <w:p w:rsidR="00C9340C" w:rsidRPr="00C9340C" w:rsidRDefault="00C9340C" w:rsidP="00160DF4">
      <w:pPr>
        <w:numPr>
          <w:ilvl w:val="2"/>
          <w:numId w:val="28"/>
        </w:numPr>
        <w:tabs>
          <w:tab w:val="num" w:pos="598"/>
        </w:tabs>
        <w:overflowPunct/>
        <w:autoSpaceDE/>
        <w:autoSpaceDN/>
        <w:adjustRightInd/>
        <w:ind w:hanging="782"/>
        <w:contextualSpacing/>
        <w:jc w:val="left"/>
        <w:textAlignment w:val="auto"/>
        <w:outlineLvl w:val="1"/>
        <w:rPr>
          <w:rFonts w:ascii="David" w:hAnsi="David"/>
        </w:rPr>
      </w:pPr>
      <w:r w:rsidRPr="00C9340C">
        <w:rPr>
          <w:rFonts w:ascii="David" w:hAnsi="David" w:hint="cs"/>
          <w:rtl/>
        </w:rPr>
        <w:t xml:space="preserve">בסיום האימון יעברו אנשי האבטחה בוחן ידע בנהלי הביטחון והחירום הנהוגים במשרד.  ציון מעבר למבחן יהיה 70 . </w:t>
      </w:r>
    </w:p>
    <w:p w:rsidR="00C9340C" w:rsidRPr="00C9340C" w:rsidRDefault="00C9340C" w:rsidP="00160DF4">
      <w:pPr>
        <w:numPr>
          <w:ilvl w:val="2"/>
          <w:numId w:val="28"/>
        </w:numPr>
        <w:tabs>
          <w:tab w:val="num" w:pos="598"/>
        </w:tabs>
        <w:overflowPunct/>
        <w:autoSpaceDE/>
        <w:autoSpaceDN/>
        <w:adjustRightInd/>
        <w:ind w:hanging="782"/>
        <w:contextualSpacing/>
        <w:jc w:val="left"/>
        <w:textAlignment w:val="auto"/>
        <w:outlineLvl w:val="1"/>
        <w:rPr>
          <w:rFonts w:ascii="David" w:hAnsi="David"/>
        </w:rPr>
      </w:pPr>
      <w:r w:rsidRPr="00C9340C">
        <w:rPr>
          <w:rFonts w:ascii="David" w:hAnsi="David" w:hint="cs"/>
          <w:rtl/>
        </w:rPr>
        <w:t>האימון יבוצע בימי ו' ויימשך 8 שעות בשעון קיץ ו 6 שעות בשעון חורף.</w:t>
      </w:r>
    </w:p>
    <w:p w:rsidR="00C9340C" w:rsidRPr="00C9340C" w:rsidRDefault="00C9340C" w:rsidP="00160DF4">
      <w:pPr>
        <w:numPr>
          <w:ilvl w:val="2"/>
          <w:numId w:val="28"/>
        </w:numPr>
        <w:tabs>
          <w:tab w:val="num" w:pos="598"/>
        </w:tabs>
        <w:overflowPunct/>
        <w:autoSpaceDE/>
        <w:autoSpaceDN/>
        <w:adjustRightInd/>
        <w:ind w:hanging="782"/>
        <w:contextualSpacing/>
        <w:jc w:val="left"/>
        <w:textAlignment w:val="auto"/>
        <w:outlineLvl w:val="1"/>
        <w:rPr>
          <w:rFonts w:ascii="David" w:hAnsi="David"/>
        </w:rPr>
      </w:pPr>
      <w:r w:rsidRPr="00C9340C">
        <w:rPr>
          <w:rFonts w:ascii="David" w:hAnsi="David" w:hint="cs"/>
          <w:rtl/>
        </w:rPr>
        <w:t>ארוחת צהריים וכיבוד במהלך כל היום, באחריות ספק השרות (בצרוף תעודת כשרות).</w:t>
      </w:r>
    </w:p>
    <w:p w:rsidR="00C9340C" w:rsidRPr="00C9340C" w:rsidRDefault="00C9340C" w:rsidP="00C9340C">
      <w:pPr>
        <w:ind w:left="1792"/>
        <w:outlineLvl w:val="1"/>
        <w:rPr>
          <w:rFonts w:ascii="David" w:hAnsi="David"/>
        </w:rPr>
      </w:pPr>
    </w:p>
    <w:p w:rsidR="00C9340C" w:rsidRPr="00C9340C" w:rsidRDefault="00C9340C" w:rsidP="00160DF4">
      <w:pPr>
        <w:numPr>
          <w:ilvl w:val="1"/>
          <w:numId w:val="28"/>
        </w:numPr>
        <w:overflowPunct/>
        <w:autoSpaceDE/>
        <w:autoSpaceDN/>
        <w:adjustRightInd/>
        <w:ind w:left="800" w:hanging="567"/>
        <w:contextualSpacing/>
        <w:textAlignment w:val="auto"/>
        <w:outlineLvl w:val="1"/>
        <w:rPr>
          <w:rFonts w:ascii="David" w:hAnsi="David"/>
          <w:b/>
          <w:bCs/>
        </w:rPr>
      </w:pPr>
      <w:r w:rsidRPr="00D9423B">
        <w:rPr>
          <w:rFonts w:ascii="David" w:hAnsi="David" w:hint="cs"/>
          <w:b/>
          <w:bCs/>
          <w:rtl/>
        </w:rPr>
        <w:t>הדרכה לצוותי הכוננות ומערך האבטחה במחוזות</w:t>
      </w:r>
      <w:r w:rsidRPr="00C9340C">
        <w:rPr>
          <w:rFonts w:ascii="David" w:hAnsi="David"/>
          <w:b/>
          <w:bCs/>
          <w:rtl/>
        </w:rPr>
        <w:t>:</w:t>
      </w:r>
    </w:p>
    <w:p w:rsidR="00C9340C" w:rsidRPr="001A6966"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tl/>
        </w:rPr>
      </w:pPr>
      <w:r w:rsidRPr="00C9340C">
        <w:rPr>
          <w:rFonts w:ascii="David" w:hAnsi="David" w:hint="cs"/>
          <w:rtl/>
        </w:rPr>
        <w:t xml:space="preserve">פעם בשנה במשך כל תקופת ההסכם, על ספק השירות יהיה לבצע על חשבונו, הדרכה לצוותי הכוננות במחוזות, בלשכות ולכל מערך האבטחה. ההדרכה תתבצע </w:t>
      </w:r>
      <w:r w:rsidRPr="00C9340C">
        <w:rPr>
          <w:rFonts w:ascii="David" w:hAnsi="David"/>
          <w:rtl/>
        </w:rPr>
        <w:t>באתר הולם שייבחר על ידי הספק ובאישור מנהל אגף הביטחון במשרד</w:t>
      </w:r>
      <w:r w:rsidRPr="00C9340C">
        <w:rPr>
          <w:rFonts w:ascii="David" w:hAnsi="David" w:hint="cs"/>
          <w:rtl/>
        </w:rPr>
        <w:t xml:space="preserve"> (כל מחוז והלשכות המסונפות אליו, סה"כ 4 הדרכות בשנה). משך ההדרכה כ- 8 שעות. התכנים שיוצגו ביום ההדרכה יהיו בכפוף </w:t>
      </w:r>
      <w:r w:rsidRPr="001A6966">
        <w:rPr>
          <w:rFonts w:ascii="David" w:hAnsi="David" w:hint="cs"/>
          <w:rtl/>
        </w:rPr>
        <w:t>לאישור מראש של מנהל אגף הביטחון (פירוט התכנים כפי שיפורט להלן בסעיף</w:t>
      </w:r>
      <w:r w:rsidR="001A6966" w:rsidRPr="001A6966">
        <w:rPr>
          <w:rFonts w:ascii="David" w:hAnsi="David" w:hint="cs"/>
          <w:rtl/>
        </w:rPr>
        <w:t xml:space="preserve"> </w:t>
      </w:r>
      <w:r w:rsidR="00B1108A">
        <w:fldChar w:fldCharType="begin"/>
      </w:r>
      <w:r w:rsidR="00B1108A">
        <w:instrText xml:space="preserve"> REF _Ref387870604 \r \h  \* MERGEFORMAT </w:instrText>
      </w:r>
      <w:r w:rsidR="00B1108A">
        <w:fldChar w:fldCharType="separate"/>
      </w:r>
      <w:r w:rsidR="00C87DB8" w:rsidRPr="00C87DB8">
        <w:rPr>
          <w:rFonts w:ascii="David" w:hAnsi="David"/>
          <w:cs/>
        </w:rPr>
        <w:t>‎</w:t>
      </w:r>
      <w:r w:rsidR="00C87DB8" w:rsidRPr="00C87DB8">
        <w:rPr>
          <w:rFonts w:ascii="David" w:hAnsi="David"/>
        </w:rPr>
        <w:t>8.15</w:t>
      </w:r>
      <w:r w:rsidR="00B1108A">
        <w:fldChar w:fldCharType="end"/>
      </w:r>
      <w:r w:rsidRPr="001A6966">
        <w:rPr>
          <w:rFonts w:ascii="David" w:hAnsi="David" w:hint="cs"/>
          <w:rtl/>
        </w:rPr>
        <w:t>).</w:t>
      </w:r>
    </w:p>
    <w:p w:rsidR="00C9340C" w:rsidRPr="001A6966" w:rsidRDefault="00C9340C" w:rsidP="00C9340C">
      <w:pPr>
        <w:ind w:left="1792"/>
        <w:outlineLvl w:val="1"/>
        <w:rPr>
          <w:rFonts w:ascii="David" w:hAnsi="David"/>
          <w:rtl/>
        </w:rPr>
      </w:pPr>
    </w:p>
    <w:p w:rsidR="00C9340C" w:rsidRPr="00C9340C" w:rsidRDefault="00C9340C" w:rsidP="00160DF4">
      <w:pPr>
        <w:numPr>
          <w:ilvl w:val="1"/>
          <w:numId w:val="28"/>
        </w:numPr>
        <w:overflowPunct/>
        <w:autoSpaceDE/>
        <w:autoSpaceDN/>
        <w:adjustRightInd/>
        <w:ind w:left="800" w:hanging="567"/>
        <w:contextualSpacing/>
        <w:textAlignment w:val="auto"/>
        <w:outlineLvl w:val="1"/>
        <w:rPr>
          <w:rFonts w:ascii="David" w:hAnsi="David"/>
          <w:b/>
          <w:bCs/>
          <w:rtl/>
        </w:rPr>
      </w:pPr>
      <w:r w:rsidRPr="00C9340C">
        <w:rPr>
          <w:rFonts w:ascii="David" w:hAnsi="David" w:hint="eastAsia"/>
          <w:b/>
          <w:bCs/>
          <w:u w:val="single"/>
          <w:rtl/>
        </w:rPr>
        <w:t>דגשים</w:t>
      </w:r>
      <w:r w:rsidRPr="00C9340C">
        <w:rPr>
          <w:rFonts w:ascii="David" w:hAnsi="David" w:hint="cs"/>
          <w:b/>
          <w:bCs/>
          <w:rtl/>
        </w:rPr>
        <w:t>:</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 ספק השירות יישא בהוצאות הישירות של התכנון, הארגון, ההדרכה והרישום, קניית פריטים או אביזרים הקשורים לתרגול ותשלום לכוחות העזר ובהם כיבוי, מד"א ומשטרת ישראל.</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ספק השרות מחויב לבצע את יום ההדרכה באחד התאריכים שייקבעו ע"י המשרד והמועד הסופי שייקבע יהיה בכפוף לאישור מראש של מנהל אגף הביטחון.</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בתום ההדרכה, תמציא החברה המפעילה, באמצעות ספק השירות, למנהל אגף הביטחון ולמפקח האזורי דו"ח על הפעילות, הכולל רשימה של המשתתפים ומהות ההדרכה.</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 החברה המפעילה תכין את הפריטים והאביזרים הנדרשים לתרגיל ועליה לתדרך מבעוד מועד את צוותי הכוננות, המאבטחים ועובדי המתקן.</w:t>
      </w:r>
    </w:p>
    <w:p w:rsidR="00C9340C" w:rsidRPr="00C9340C" w:rsidRDefault="00C9340C" w:rsidP="00C9340C">
      <w:pPr>
        <w:ind w:left="1792"/>
        <w:outlineLvl w:val="1"/>
        <w:rPr>
          <w:rFonts w:ascii="David" w:hAnsi="David"/>
          <w:b/>
          <w:bCs/>
          <w:rtl/>
        </w:rPr>
      </w:pPr>
    </w:p>
    <w:p w:rsidR="00C9340C" w:rsidRPr="00C9340C" w:rsidRDefault="00C9340C" w:rsidP="00160DF4">
      <w:pPr>
        <w:numPr>
          <w:ilvl w:val="1"/>
          <w:numId w:val="28"/>
        </w:numPr>
        <w:overflowPunct/>
        <w:autoSpaceDE/>
        <w:autoSpaceDN/>
        <w:adjustRightInd/>
        <w:ind w:left="800" w:hanging="567"/>
        <w:contextualSpacing/>
        <w:textAlignment w:val="auto"/>
        <w:outlineLvl w:val="1"/>
        <w:rPr>
          <w:rFonts w:ascii="David" w:hAnsi="David"/>
          <w:b/>
          <w:bCs/>
        </w:rPr>
      </w:pPr>
      <w:r w:rsidRPr="00C9340C">
        <w:rPr>
          <w:rFonts w:ascii="David" w:hAnsi="David" w:hint="cs"/>
          <w:b/>
          <w:bCs/>
          <w:rtl/>
        </w:rPr>
        <w:t xml:space="preserve">  </w:t>
      </w:r>
      <w:r w:rsidRPr="00C9340C">
        <w:rPr>
          <w:rFonts w:ascii="David" w:hAnsi="David" w:hint="eastAsia"/>
          <w:b/>
          <w:bCs/>
          <w:u w:val="single"/>
          <w:rtl/>
        </w:rPr>
        <w:t>מנהלת</w:t>
      </w:r>
      <w:r w:rsidRPr="00C9340C">
        <w:rPr>
          <w:rFonts w:ascii="David" w:hAnsi="David" w:hint="cs"/>
          <w:b/>
          <w:bCs/>
          <w:rtl/>
        </w:rPr>
        <w:t xml:space="preserve">י: </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ספק השירות יספק ארוחת צהריים לצוות הכוננות והמדריכים.</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ספק השירות ידאג לכיבוד לאורך כל היום, לרבות כריך לארוחת עשר וקפה ועוגה/דבר מאפה לאחר ארוחת הצהריים. כל </w:t>
      </w:r>
      <w:r w:rsidRPr="00C9340C">
        <w:rPr>
          <w:rFonts w:ascii="David" w:hAnsi="David" w:hint="eastAsia"/>
          <w:rtl/>
        </w:rPr>
        <w:t>המזון</w:t>
      </w:r>
      <w:r w:rsidRPr="00C9340C">
        <w:rPr>
          <w:rFonts w:ascii="David" w:hAnsi="David"/>
          <w:rtl/>
        </w:rPr>
        <w:t xml:space="preserve"> </w:t>
      </w:r>
      <w:r w:rsidRPr="00C9340C">
        <w:rPr>
          <w:rFonts w:ascii="David" w:hAnsi="David" w:hint="eastAsia"/>
          <w:rtl/>
        </w:rPr>
        <w:t>המסופק</w:t>
      </w:r>
      <w:r w:rsidRPr="00C9340C">
        <w:rPr>
          <w:rFonts w:ascii="David" w:hAnsi="David"/>
          <w:rtl/>
        </w:rPr>
        <w:t xml:space="preserve"> </w:t>
      </w:r>
      <w:r w:rsidRPr="00C9340C">
        <w:rPr>
          <w:rFonts w:ascii="David" w:hAnsi="David" w:hint="eastAsia"/>
          <w:rtl/>
        </w:rPr>
        <w:t>חייב</w:t>
      </w:r>
      <w:r w:rsidRPr="00C9340C">
        <w:rPr>
          <w:rFonts w:ascii="David" w:hAnsi="David"/>
          <w:rtl/>
        </w:rPr>
        <w:t xml:space="preserve"> </w:t>
      </w:r>
      <w:r w:rsidRPr="00C9340C">
        <w:rPr>
          <w:rFonts w:ascii="David" w:hAnsi="David" w:hint="eastAsia"/>
          <w:rtl/>
        </w:rPr>
        <w:t>להיות</w:t>
      </w:r>
      <w:r w:rsidRPr="00C9340C">
        <w:rPr>
          <w:rFonts w:ascii="David" w:hAnsi="David"/>
          <w:rtl/>
        </w:rPr>
        <w:t xml:space="preserve"> </w:t>
      </w:r>
      <w:r w:rsidRPr="00C9340C">
        <w:rPr>
          <w:rFonts w:ascii="David" w:hAnsi="David" w:hint="eastAsia"/>
          <w:rtl/>
        </w:rPr>
        <w:t>מלווה</w:t>
      </w:r>
      <w:r w:rsidRPr="00C9340C">
        <w:rPr>
          <w:rFonts w:ascii="David" w:hAnsi="David"/>
          <w:rtl/>
        </w:rPr>
        <w:t xml:space="preserve"> </w:t>
      </w:r>
      <w:r w:rsidRPr="00C9340C">
        <w:rPr>
          <w:rFonts w:ascii="David" w:hAnsi="David" w:hint="eastAsia"/>
          <w:rtl/>
        </w:rPr>
        <w:t>בתעודת</w:t>
      </w:r>
      <w:r w:rsidRPr="00C9340C">
        <w:rPr>
          <w:rFonts w:ascii="David" w:hAnsi="David"/>
          <w:rtl/>
        </w:rPr>
        <w:t xml:space="preserve"> </w:t>
      </w:r>
      <w:r w:rsidRPr="00C9340C">
        <w:rPr>
          <w:rFonts w:ascii="David" w:hAnsi="David" w:hint="eastAsia"/>
          <w:rtl/>
        </w:rPr>
        <w:t>כשרות</w:t>
      </w:r>
      <w:r w:rsidRPr="00C9340C">
        <w:rPr>
          <w:rFonts w:ascii="David" w:hAnsi="David"/>
          <w:rtl/>
        </w:rPr>
        <w:t>.</w:t>
      </w:r>
    </w:p>
    <w:p w:rsidR="00C9340C" w:rsidRPr="00C9340C" w:rsidRDefault="00C9340C" w:rsidP="00C9340C">
      <w:pPr>
        <w:ind w:left="1792"/>
        <w:outlineLvl w:val="1"/>
        <w:rPr>
          <w:rFonts w:ascii="David" w:hAnsi="David"/>
        </w:rPr>
      </w:pPr>
    </w:p>
    <w:p w:rsidR="00C9340C" w:rsidRPr="00C9340C" w:rsidRDefault="00C9340C" w:rsidP="00160DF4">
      <w:pPr>
        <w:numPr>
          <w:ilvl w:val="1"/>
          <w:numId w:val="28"/>
        </w:numPr>
        <w:overflowPunct/>
        <w:autoSpaceDE/>
        <w:autoSpaceDN/>
        <w:adjustRightInd/>
        <w:ind w:left="800" w:hanging="567"/>
        <w:contextualSpacing/>
        <w:textAlignment w:val="auto"/>
        <w:outlineLvl w:val="1"/>
        <w:rPr>
          <w:rFonts w:ascii="David" w:hAnsi="David"/>
          <w:b/>
          <w:bCs/>
          <w:rtl/>
        </w:rPr>
      </w:pPr>
      <w:bookmarkStart w:id="131" w:name="_Ref387870604"/>
      <w:r w:rsidRPr="00C9340C">
        <w:rPr>
          <w:rFonts w:ascii="David" w:hAnsi="David" w:hint="eastAsia"/>
          <w:b/>
          <w:bCs/>
          <w:u w:val="single"/>
          <w:rtl/>
        </w:rPr>
        <w:t>תכני</w:t>
      </w:r>
      <w:r w:rsidRPr="00C9340C">
        <w:rPr>
          <w:rFonts w:ascii="David" w:hAnsi="David"/>
          <w:b/>
          <w:bCs/>
          <w:u w:val="single"/>
          <w:rtl/>
        </w:rPr>
        <w:t xml:space="preserve"> </w:t>
      </w:r>
      <w:r w:rsidRPr="00C9340C">
        <w:rPr>
          <w:rFonts w:ascii="David" w:hAnsi="David" w:hint="eastAsia"/>
          <w:b/>
          <w:bCs/>
          <w:u w:val="single"/>
          <w:rtl/>
        </w:rPr>
        <w:t>ההדרכה</w:t>
      </w:r>
      <w:r w:rsidRPr="00C9340C">
        <w:rPr>
          <w:rFonts w:ascii="David" w:hAnsi="David"/>
          <w:b/>
          <w:bCs/>
          <w:u w:val="single"/>
          <w:rtl/>
        </w:rPr>
        <w:t xml:space="preserve"> </w:t>
      </w:r>
      <w:r w:rsidRPr="00C9340C">
        <w:rPr>
          <w:rFonts w:ascii="David" w:hAnsi="David" w:hint="eastAsia"/>
          <w:b/>
          <w:bCs/>
          <w:u w:val="single"/>
          <w:rtl/>
        </w:rPr>
        <w:t>לצוותי</w:t>
      </w:r>
      <w:r w:rsidRPr="00C9340C">
        <w:rPr>
          <w:rFonts w:ascii="David" w:hAnsi="David"/>
          <w:b/>
          <w:bCs/>
          <w:u w:val="single"/>
          <w:rtl/>
        </w:rPr>
        <w:t xml:space="preserve"> </w:t>
      </w:r>
      <w:r w:rsidRPr="00C9340C">
        <w:rPr>
          <w:rFonts w:ascii="David" w:hAnsi="David" w:hint="eastAsia"/>
          <w:b/>
          <w:bCs/>
          <w:u w:val="single"/>
          <w:rtl/>
        </w:rPr>
        <w:t>הכוננות</w:t>
      </w:r>
      <w:r w:rsidRPr="00C9340C">
        <w:rPr>
          <w:rFonts w:ascii="David" w:hAnsi="David"/>
          <w:b/>
          <w:bCs/>
          <w:u w:val="single"/>
          <w:rtl/>
        </w:rPr>
        <w:t xml:space="preserve"> </w:t>
      </w:r>
      <w:r w:rsidRPr="00C9340C">
        <w:rPr>
          <w:rFonts w:ascii="David" w:hAnsi="David" w:hint="eastAsia"/>
          <w:b/>
          <w:bCs/>
          <w:u w:val="single"/>
          <w:rtl/>
        </w:rPr>
        <w:t>ולמערך</w:t>
      </w:r>
      <w:r w:rsidRPr="00C9340C">
        <w:rPr>
          <w:rFonts w:ascii="David" w:hAnsi="David"/>
          <w:b/>
          <w:bCs/>
          <w:u w:val="single"/>
          <w:rtl/>
        </w:rPr>
        <w:t xml:space="preserve"> </w:t>
      </w:r>
      <w:r w:rsidRPr="00C9340C">
        <w:rPr>
          <w:rFonts w:ascii="David" w:hAnsi="David" w:hint="eastAsia"/>
          <w:b/>
          <w:bCs/>
          <w:u w:val="single"/>
          <w:rtl/>
        </w:rPr>
        <w:t>האבטחה</w:t>
      </w:r>
      <w:r w:rsidRPr="00C9340C">
        <w:rPr>
          <w:rFonts w:ascii="David" w:hAnsi="David" w:hint="cs"/>
          <w:b/>
          <w:bCs/>
          <w:rtl/>
        </w:rPr>
        <w:t>:</w:t>
      </w:r>
      <w:bookmarkEnd w:id="131"/>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ההדרכה תכלול מרכיבים אשר יסיעו לצוות הכוננות ומערך האבטחה להתכונן לאירועי חירום גדולים עליהם יתורגלו בתרגילי החירום.</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למופע זה חשוב לרכז את כל כח האדם הרלוונטי במתקן ומערך האבטחה על מנת להכינם כנדרש לתפקידם.</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בהדרכה ישתתפו: כיבוי אש, מדריך חירום ואבטחה, פרמדיק וכו'.</w:t>
      </w:r>
    </w:p>
    <w:p w:rsidR="00C9340C" w:rsidRPr="00B934EE"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u w:val="single"/>
        </w:rPr>
      </w:pPr>
      <w:r w:rsidRPr="00B934EE">
        <w:rPr>
          <w:rFonts w:ascii="David" w:hAnsi="David" w:hint="cs"/>
          <w:u w:val="single"/>
          <w:rtl/>
        </w:rPr>
        <w:t>להלן תוכנית היום:</w:t>
      </w:r>
    </w:p>
    <w:p w:rsidR="00C9340C" w:rsidRPr="00C9340C" w:rsidRDefault="00C9340C" w:rsidP="00C9340C">
      <w:pPr>
        <w:ind w:left="1792"/>
        <w:outlineLvl w:val="1"/>
        <w:rPr>
          <w:rFonts w:ascii="David" w:hAnsi="David"/>
          <w:rtl/>
        </w:rPr>
      </w:pPr>
      <w:r w:rsidRPr="00C9340C">
        <w:rPr>
          <w:rFonts w:ascii="David" w:hAnsi="David" w:hint="cs"/>
          <w:rtl/>
        </w:rPr>
        <w:t>08:00-08:30- התכנסות וכיבוד.</w:t>
      </w:r>
    </w:p>
    <w:p w:rsidR="00C9340C" w:rsidRPr="00C9340C" w:rsidRDefault="00C9340C" w:rsidP="00C9340C">
      <w:pPr>
        <w:ind w:left="1792"/>
        <w:outlineLvl w:val="1"/>
        <w:rPr>
          <w:rFonts w:ascii="David" w:hAnsi="David"/>
          <w:rtl/>
        </w:rPr>
      </w:pPr>
      <w:r w:rsidRPr="00C9340C">
        <w:rPr>
          <w:rFonts w:ascii="David" w:hAnsi="David" w:hint="cs"/>
          <w:rtl/>
        </w:rPr>
        <w:t xml:space="preserve">08:30-09:30- תפקידי מערך החירום במתקן וסד"פ באירועי    </w:t>
      </w:r>
    </w:p>
    <w:p w:rsidR="00C9340C" w:rsidRPr="00C9340C" w:rsidRDefault="00C9340C" w:rsidP="00C9340C">
      <w:pPr>
        <w:ind w:left="1792"/>
        <w:outlineLvl w:val="1"/>
        <w:rPr>
          <w:rFonts w:ascii="David" w:hAnsi="David"/>
          <w:rtl/>
        </w:rPr>
      </w:pPr>
      <w:r w:rsidRPr="00C9340C">
        <w:rPr>
          <w:rFonts w:ascii="David" w:hAnsi="David" w:hint="cs"/>
          <w:rtl/>
        </w:rPr>
        <w:t xml:space="preserve">                       חירום. התנהגות בחירום.</w:t>
      </w:r>
    </w:p>
    <w:p w:rsidR="00C9340C" w:rsidRPr="00C9340C" w:rsidRDefault="00C9340C" w:rsidP="00C9340C">
      <w:pPr>
        <w:ind w:left="1792"/>
        <w:outlineLvl w:val="1"/>
        <w:rPr>
          <w:rFonts w:ascii="David" w:hAnsi="David"/>
        </w:rPr>
      </w:pPr>
      <w:r w:rsidRPr="00C9340C">
        <w:rPr>
          <w:rFonts w:ascii="David" w:hAnsi="David" w:hint="cs"/>
          <w:rtl/>
        </w:rPr>
        <w:t xml:space="preserve">09:30-12:00- הרצאת כיבוי אש + תרגול: מטפי כיבוי </w:t>
      </w:r>
      <w:r w:rsidRPr="00C9340C">
        <w:rPr>
          <w:rFonts w:ascii="David" w:hAnsi="David" w:hint="cs"/>
        </w:rPr>
        <w:t xml:space="preserve">                            </w:t>
      </w:r>
    </w:p>
    <w:p w:rsidR="00C9340C" w:rsidRPr="00C9340C" w:rsidRDefault="00C9340C" w:rsidP="00D9423B">
      <w:pPr>
        <w:ind w:left="2926" w:hanging="1134"/>
        <w:outlineLvl w:val="1"/>
        <w:rPr>
          <w:rFonts w:ascii="David" w:hAnsi="David"/>
          <w:rtl/>
        </w:rPr>
      </w:pPr>
      <w:r w:rsidRPr="00C9340C">
        <w:rPr>
          <w:rFonts w:ascii="David" w:hAnsi="David"/>
        </w:rPr>
        <w:t xml:space="preserve">                </w:t>
      </w:r>
      <w:r w:rsidRPr="00C9340C">
        <w:rPr>
          <w:rFonts w:ascii="David" w:hAnsi="David" w:hint="cs"/>
        </w:rPr>
        <w:t xml:space="preserve">     </w:t>
      </w:r>
      <w:r w:rsidRPr="00C9340C">
        <w:rPr>
          <w:rFonts w:ascii="David" w:hAnsi="David" w:hint="cs"/>
          <w:rtl/>
        </w:rPr>
        <w:t xml:space="preserve">וסוגיהם, זרנוקי מים ופריסתם, תרגול כיבוי על ידי מטפים, תרגול פינוי. סריקה וחילוץ. פינוי קומה. סרט </w:t>
      </w:r>
      <w:r w:rsidRPr="00C9340C">
        <w:rPr>
          <w:rFonts w:ascii="David" w:hAnsi="David"/>
        </w:rPr>
        <w:t xml:space="preserve"> </w:t>
      </w:r>
      <w:r w:rsidRPr="00C9340C">
        <w:rPr>
          <w:rFonts w:ascii="David" w:hAnsi="David" w:hint="cs"/>
          <w:rtl/>
        </w:rPr>
        <w:t>מקצועי.</w:t>
      </w:r>
    </w:p>
    <w:p w:rsidR="00C9340C" w:rsidRPr="00C9340C" w:rsidRDefault="00C9340C" w:rsidP="00C9340C">
      <w:pPr>
        <w:ind w:left="1792"/>
        <w:outlineLvl w:val="1"/>
        <w:rPr>
          <w:rFonts w:ascii="David" w:hAnsi="David"/>
        </w:rPr>
      </w:pPr>
      <w:r w:rsidRPr="00C9340C">
        <w:rPr>
          <w:rFonts w:ascii="David" w:hAnsi="David" w:hint="cs"/>
          <w:rtl/>
        </w:rPr>
        <w:t>12:00-13:00- אימון מע"ר הכולל: טיפול בשט"ד, טיפול</w:t>
      </w:r>
      <w:r w:rsidRPr="00C9340C">
        <w:rPr>
          <w:rFonts w:ascii="David" w:hAnsi="David" w:hint="cs"/>
        </w:rPr>
        <w:t xml:space="preserve">                          </w:t>
      </w:r>
    </w:p>
    <w:p w:rsidR="00C9340C" w:rsidRPr="00C9340C" w:rsidRDefault="00C9340C" w:rsidP="00C9340C">
      <w:pPr>
        <w:ind w:left="1792"/>
        <w:outlineLvl w:val="1"/>
        <w:rPr>
          <w:rFonts w:ascii="David" w:hAnsi="David"/>
          <w:rtl/>
        </w:rPr>
      </w:pPr>
      <w:r w:rsidRPr="00C9340C">
        <w:rPr>
          <w:rFonts w:ascii="David" w:hAnsi="David"/>
        </w:rPr>
        <w:t xml:space="preserve">                  </w:t>
      </w:r>
      <w:r w:rsidRPr="00C9340C">
        <w:rPr>
          <w:rFonts w:ascii="David" w:hAnsi="David" w:hint="cs"/>
        </w:rPr>
        <w:t xml:space="preserve">   </w:t>
      </w:r>
      <w:r w:rsidRPr="00C9340C">
        <w:rPr>
          <w:rFonts w:ascii="David" w:hAnsi="David" w:hint="cs"/>
          <w:rtl/>
        </w:rPr>
        <w:t>בנפגעי עשן ופגיעות, החייאה ותרגול.</w:t>
      </w:r>
    </w:p>
    <w:p w:rsidR="00C9340C" w:rsidRPr="00C9340C" w:rsidRDefault="00C9340C" w:rsidP="00C9340C">
      <w:pPr>
        <w:ind w:left="1792"/>
        <w:outlineLvl w:val="1"/>
        <w:rPr>
          <w:rFonts w:ascii="David" w:hAnsi="David"/>
          <w:rtl/>
        </w:rPr>
      </w:pPr>
      <w:r w:rsidRPr="00C9340C">
        <w:rPr>
          <w:rFonts w:ascii="David" w:hAnsi="David" w:hint="cs"/>
          <w:rtl/>
        </w:rPr>
        <w:t xml:space="preserve">13:00-13:30 </w:t>
      </w:r>
      <w:r w:rsidRPr="00C9340C">
        <w:rPr>
          <w:rFonts w:ascii="David" w:hAnsi="David"/>
          <w:rtl/>
        </w:rPr>
        <w:t>–</w:t>
      </w:r>
      <w:r w:rsidRPr="00C9340C">
        <w:rPr>
          <w:rFonts w:ascii="David" w:hAnsi="David" w:hint="cs"/>
          <w:rtl/>
        </w:rPr>
        <w:t xml:space="preserve"> ארוחת צהריים</w:t>
      </w:r>
    </w:p>
    <w:p w:rsidR="00C9340C" w:rsidRPr="00C9340C" w:rsidRDefault="00C9340C" w:rsidP="00C9340C">
      <w:pPr>
        <w:ind w:left="1792"/>
        <w:outlineLvl w:val="1"/>
        <w:rPr>
          <w:rFonts w:ascii="David" w:hAnsi="David"/>
          <w:rtl/>
        </w:rPr>
      </w:pPr>
      <w:r w:rsidRPr="00C9340C">
        <w:rPr>
          <w:rFonts w:ascii="David" w:hAnsi="David" w:hint="cs"/>
          <w:rtl/>
        </w:rPr>
        <w:t xml:space="preserve">13:30-15:30 </w:t>
      </w:r>
      <w:r w:rsidRPr="00C9340C">
        <w:rPr>
          <w:rFonts w:ascii="David" w:hAnsi="David"/>
          <w:rtl/>
        </w:rPr>
        <w:t>–</w:t>
      </w:r>
      <w:r w:rsidRPr="00C9340C">
        <w:rPr>
          <w:rFonts w:ascii="David" w:hAnsi="David" w:hint="cs"/>
          <w:rtl/>
        </w:rPr>
        <w:t xml:space="preserve"> המשך אימון מע"ר</w:t>
      </w:r>
    </w:p>
    <w:p w:rsidR="00C9340C" w:rsidRPr="00C9340C" w:rsidRDefault="00C9340C" w:rsidP="00C9340C">
      <w:pPr>
        <w:ind w:left="1792"/>
        <w:outlineLvl w:val="1"/>
        <w:rPr>
          <w:rFonts w:ascii="David" w:hAnsi="David"/>
        </w:rPr>
      </w:pPr>
      <w:r w:rsidRPr="00C9340C">
        <w:rPr>
          <w:rFonts w:ascii="David" w:hAnsi="David" w:hint="cs"/>
          <w:rtl/>
        </w:rPr>
        <w:t>15:30-16:00-  סיכום יומי ופיזור.</w:t>
      </w:r>
    </w:p>
    <w:p w:rsidR="00C149F0"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התכנים יקבעו לפי אופי המתקנים ע"י מנהל אגף הביטחון.</w:t>
      </w:r>
    </w:p>
    <w:p w:rsidR="00C9340C" w:rsidRPr="00C9340C" w:rsidRDefault="00C9340C" w:rsidP="00160DF4">
      <w:pPr>
        <w:numPr>
          <w:ilvl w:val="1"/>
          <w:numId w:val="28"/>
        </w:numPr>
        <w:overflowPunct/>
        <w:autoSpaceDE/>
        <w:autoSpaceDN/>
        <w:adjustRightInd/>
        <w:ind w:left="800" w:hanging="567"/>
        <w:contextualSpacing/>
        <w:textAlignment w:val="auto"/>
        <w:outlineLvl w:val="1"/>
        <w:rPr>
          <w:rFonts w:ascii="David" w:hAnsi="David"/>
          <w:b/>
          <w:bCs/>
        </w:rPr>
      </w:pPr>
      <w:r w:rsidRPr="00C9340C">
        <w:rPr>
          <w:rFonts w:ascii="David" w:hAnsi="David" w:hint="cs"/>
          <w:b/>
          <w:bCs/>
          <w:rtl/>
        </w:rPr>
        <w:t xml:space="preserve">תרגיל כניסת פתע מצולם: </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 מידי שנה יבוצעו 4 תרגילי כניסה מבוקרת מצולמים ע"י חברה </w:t>
      </w:r>
      <w:r w:rsidRPr="00C9340C">
        <w:rPr>
          <w:rFonts w:ascii="David" w:hAnsi="David"/>
        </w:rPr>
        <w:t xml:space="preserve"> </w:t>
      </w:r>
      <w:r w:rsidRPr="00C9340C">
        <w:rPr>
          <w:rFonts w:ascii="David" w:hAnsi="David" w:hint="cs"/>
          <w:rtl/>
        </w:rPr>
        <w:t xml:space="preserve">מומחית בנושא לכל אחד </w:t>
      </w:r>
      <w:r w:rsidRPr="00C9340C">
        <w:rPr>
          <w:rFonts w:ascii="David" w:hAnsi="David"/>
        </w:rPr>
        <w:t xml:space="preserve"> </w:t>
      </w:r>
      <w:r w:rsidRPr="00C9340C">
        <w:rPr>
          <w:rFonts w:ascii="David" w:hAnsi="David" w:hint="cs"/>
          <w:rtl/>
        </w:rPr>
        <w:t xml:space="preserve">מהמתקנים ע"פ דרישות מנהל אגף הביטחון. </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מטרת התרגיל: בתרגיל </w:t>
      </w:r>
      <w:r w:rsidRPr="00C9340C">
        <w:rPr>
          <w:rFonts w:ascii="David" w:hAnsi="David"/>
        </w:rPr>
        <w:t xml:space="preserve"> </w:t>
      </w:r>
      <w:r w:rsidRPr="00C9340C">
        <w:rPr>
          <w:rFonts w:ascii="David" w:hAnsi="David" w:hint="cs"/>
          <w:rtl/>
        </w:rPr>
        <w:t>תיבדק התנהלותו של מערך האבטחה במתקן.</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 xml:space="preserve">מועד התרגילים ייקבע ע"י המשרד בתאום עם החברה </w:t>
      </w:r>
      <w:r w:rsidRPr="00C9340C">
        <w:rPr>
          <w:rFonts w:ascii="David" w:hAnsi="David"/>
        </w:rPr>
        <w:t xml:space="preserve"> </w:t>
      </w:r>
      <w:r w:rsidRPr="00C9340C">
        <w:rPr>
          <w:rFonts w:ascii="David" w:hAnsi="David" w:hint="cs"/>
          <w:rtl/>
        </w:rPr>
        <w:t xml:space="preserve">המבצעת ללא ידיעת ספק   </w:t>
      </w:r>
      <w:r w:rsidRPr="00C9340C">
        <w:rPr>
          <w:rFonts w:ascii="David" w:hAnsi="David"/>
        </w:rPr>
        <w:t xml:space="preserve"> </w:t>
      </w:r>
      <w:r w:rsidRPr="00C9340C">
        <w:rPr>
          <w:rFonts w:ascii="David" w:hAnsi="David" w:hint="cs"/>
          <w:rtl/>
        </w:rPr>
        <w:t>השרות.</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Pr>
      </w:pPr>
      <w:r w:rsidRPr="00C9340C">
        <w:rPr>
          <w:rFonts w:ascii="David" w:hAnsi="David" w:hint="cs"/>
          <w:rtl/>
        </w:rPr>
        <w:t>לצורך ביצוע התרגיל</w:t>
      </w:r>
      <w:r w:rsidRPr="00C9340C">
        <w:rPr>
          <w:rFonts w:ascii="David" w:hAnsi="David"/>
        </w:rPr>
        <w:t xml:space="preserve">  </w:t>
      </w:r>
      <w:r w:rsidRPr="00C9340C">
        <w:rPr>
          <w:rFonts w:ascii="David" w:hAnsi="David" w:hint="cs"/>
          <w:rtl/>
        </w:rPr>
        <w:t>נדרשים מצלמות סמויות ושני מתרגלים מהחברה. אשר אחד מתוך שני המתרגלים יוגדר כאחראי אבטחה.</w:t>
      </w:r>
    </w:p>
    <w:p w:rsidR="00C9340C" w:rsidRPr="00C9340C"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tl/>
        </w:rPr>
      </w:pPr>
      <w:r w:rsidRPr="00C9340C">
        <w:rPr>
          <w:rFonts w:ascii="David" w:hAnsi="David" w:hint="cs"/>
          <w:rtl/>
        </w:rPr>
        <w:t>תיק התרגיל יועבר לאישור משטרת ישראל.</w:t>
      </w:r>
    </w:p>
    <w:p w:rsidR="00C9340C" w:rsidRPr="00B934EE" w:rsidRDefault="00C9340C" w:rsidP="00160DF4">
      <w:pPr>
        <w:numPr>
          <w:ilvl w:val="2"/>
          <w:numId w:val="28"/>
        </w:numPr>
        <w:tabs>
          <w:tab w:val="num" w:pos="598"/>
        </w:tabs>
        <w:overflowPunct/>
        <w:autoSpaceDE/>
        <w:autoSpaceDN/>
        <w:adjustRightInd/>
        <w:contextualSpacing/>
        <w:jc w:val="left"/>
        <w:textAlignment w:val="auto"/>
        <w:outlineLvl w:val="1"/>
        <w:rPr>
          <w:rFonts w:ascii="David" w:hAnsi="David"/>
          <w:rtl/>
        </w:rPr>
      </w:pPr>
      <w:r w:rsidRPr="00B934EE">
        <w:rPr>
          <w:rFonts w:ascii="David" w:hAnsi="David"/>
          <w:rtl/>
        </w:rPr>
        <w:t>להלן תוכנית התרגיל</w:t>
      </w:r>
      <w:r w:rsidRPr="00B934EE">
        <w:rPr>
          <w:rFonts w:ascii="David" w:hAnsi="David" w:hint="cs"/>
          <w:rtl/>
        </w:rPr>
        <w:t>:</w:t>
      </w:r>
    </w:p>
    <w:p w:rsidR="00C9340C" w:rsidRPr="00C9340C" w:rsidRDefault="00C9340C" w:rsidP="00160DF4">
      <w:pPr>
        <w:numPr>
          <w:ilvl w:val="3"/>
          <w:numId w:val="28"/>
        </w:numPr>
        <w:overflowPunct/>
        <w:autoSpaceDE/>
        <w:autoSpaceDN/>
        <w:adjustRightInd/>
        <w:contextualSpacing/>
        <w:jc w:val="left"/>
        <w:textAlignment w:val="auto"/>
        <w:outlineLvl w:val="1"/>
        <w:rPr>
          <w:rFonts w:ascii="David" w:hAnsi="David"/>
          <w:b/>
          <w:bCs/>
          <w:rtl/>
        </w:rPr>
      </w:pPr>
      <w:r w:rsidRPr="00C9340C">
        <w:rPr>
          <w:rFonts w:ascii="David" w:hAnsi="David" w:hint="cs"/>
          <w:b/>
          <w:bCs/>
          <w:rtl/>
        </w:rPr>
        <w:t xml:space="preserve">פעולות לקראת תרגיל: </w:t>
      </w:r>
    </w:p>
    <w:p w:rsidR="00C9340C" w:rsidRPr="00C9340C" w:rsidRDefault="00C9340C" w:rsidP="00160DF4">
      <w:pPr>
        <w:numPr>
          <w:ilvl w:val="0"/>
          <w:numId w:val="41"/>
        </w:numPr>
        <w:tabs>
          <w:tab w:val="left" w:pos="2501"/>
        </w:tabs>
        <w:ind w:firstLine="636"/>
        <w:outlineLvl w:val="1"/>
        <w:rPr>
          <w:rFonts w:ascii="David" w:hAnsi="David"/>
          <w:rtl/>
        </w:rPr>
      </w:pPr>
      <w:r w:rsidRPr="00C9340C">
        <w:rPr>
          <w:rFonts w:ascii="David" w:hAnsi="David"/>
          <w:rtl/>
        </w:rPr>
        <w:t xml:space="preserve">הגעה </w:t>
      </w:r>
      <w:r w:rsidRPr="00C9340C">
        <w:rPr>
          <w:rFonts w:ascii="David" w:hAnsi="David" w:hint="cs"/>
          <w:rtl/>
        </w:rPr>
        <w:t>למתקן</w:t>
      </w:r>
      <w:r w:rsidRPr="00C9340C">
        <w:rPr>
          <w:rFonts w:ascii="David" w:hAnsi="David"/>
          <w:rtl/>
        </w:rPr>
        <w:t xml:space="preserve"> ופגישה עם מנהל אגף הביטחון / סגן מנהל האגף.</w:t>
      </w:r>
    </w:p>
    <w:p w:rsidR="00C9340C" w:rsidRPr="00C9340C" w:rsidRDefault="00C9340C" w:rsidP="00160DF4">
      <w:pPr>
        <w:numPr>
          <w:ilvl w:val="0"/>
          <w:numId w:val="41"/>
        </w:numPr>
        <w:tabs>
          <w:tab w:val="left" w:pos="2501"/>
        </w:tabs>
        <w:ind w:firstLine="636"/>
        <w:outlineLvl w:val="1"/>
        <w:rPr>
          <w:rFonts w:ascii="David" w:hAnsi="David"/>
          <w:rtl/>
        </w:rPr>
      </w:pPr>
      <w:r w:rsidRPr="00C9340C">
        <w:rPr>
          <w:rFonts w:ascii="David" w:hAnsi="David"/>
          <w:rtl/>
        </w:rPr>
        <w:t xml:space="preserve">קריאת פק"מ </w:t>
      </w:r>
      <w:r w:rsidRPr="00C9340C">
        <w:rPr>
          <w:rFonts w:ascii="David" w:hAnsi="David" w:hint="cs"/>
          <w:rtl/>
        </w:rPr>
        <w:t>המתקן</w:t>
      </w:r>
      <w:r w:rsidRPr="00C9340C">
        <w:rPr>
          <w:rFonts w:ascii="David" w:hAnsi="David"/>
          <w:rtl/>
        </w:rPr>
        <w:t xml:space="preserve"> ובחינת דפ"אות האויב.</w:t>
      </w:r>
    </w:p>
    <w:p w:rsidR="00C9340C" w:rsidRPr="00C9340C" w:rsidRDefault="00C9340C" w:rsidP="00160DF4">
      <w:pPr>
        <w:numPr>
          <w:ilvl w:val="0"/>
          <w:numId w:val="41"/>
        </w:numPr>
        <w:tabs>
          <w:tab w:val="left" w:pos="2501"/>
        </w:tabs>
        <w:ind w:firstLine="636"/>
        <w:outlineLvl w:val="1"/>
        <w:rPr>
          <w:rFonts w:ascii="David" w:hAnsi="David"/>
        </w:rPr>
      </w:pPr>
      <w:r w:rsidRPr="00C9340C">
        <w:rPr>
          <w:rFonts w:ascii="David" w:hAnsi="David"/>
          <w:rtl/>
        </w:rPr>
        <w:t>סיור</w:t>
      </w:r>
      <w:r w:rsidRPr="00C9340C">
        <w:rPr>
          <w:rFonts w:ascii="David" w:hAnsi="David" w:hint="cs"/>
          <w:rtl/>
        </w:rPr>
        <w:t xml:space="preserve"> הכרות</w:t>
      </w:r>
      <w:r w:rsidRPr="00C9340C">
        <w:rPr>
          <w:rFonts w:ascii="David" w:hAnsi="David"/>
          <w:rtl/>
        </w:rPr>
        <w:t xml:space="preserve"> </w:t>
      </w:r>
      <w:r w:rsidRPr="00C9340C">
        <w:rPr>
          <w:rFonts w:ascii="David" w:hAnsi="David" w:hint="cs"/>
          <w:rtl/>
        </w:rPr>
        <w:t>במתקן</w:t>
      </w:r>
      <w:r w:rsidRPr="00C9340C">
        <w:rPr>
          <w:rFonts w:ascii="David" w:hAnsi="David"/>
          <w:rtl/>
        </w:rPr>
        <w:t xml:space="preserve"> עם </w:t>
      </w:r>
      <w:r w:rsidRPr="00C9340C">
        <w:rPr>
          <w:rFonts w:ascii="David" w:hAnsi="David" w:hint="cs"/>
          <w:rtl/>
        </w:rPr>
        <w:t>מנהל אגף הביטחון / סגן מנהל האגף</w:t>
      </w:r>
      <w:r w:rsidRPr="00C9340C">
        <w:rPr>
          <w:rFonts w:ascii="David" w:hAnsi="David"/>
          <w:rtl/>
        </w:rPr>
        <w:t>.</w:t>
      </w:r>
    </w:p>
    <w:p w:rsidR="00C9340C" w:rsidRPr="00C9340C" w:rsidRDefault="00C9340C" w:rsidP="00160DF4">
      <w:pPr>
        <w:numPr>
          <w:ilvl w:val="3"/>
          <w:numId w:val="28"/>
        </w:numPr>
        <w:overflowPunct/>
        <w:autoSpaceDE/>
        <w:autoSpaceDN/>
        <w:adjustRightInd/>
        <w:contextualSpacing/>
        <w:jc w:val="left"/>
        <w:textAlignment w:val="auto"/>
        <w:outlineLvl w:val="1"/>
        <w:rPr>
          <w:rFonts w:ascii="David" w:hAnsi="David"/>
          <w:b/>
          <w:bCs/>
          <w:rtl/>
        </w:rPr>
      </w:pPr>
      <w:r w:rsidRPr="00C9340C">
        <w:rPr>
          <w:rFonts w:ascii="David" w:hAnsi="David" w:hint="cs"/>
          <w:b/>
          <w:bCs/>
          <w:rtl/>
        </w:rPr>
        <w:t xml:space="preserve">מתווה התרגיל : </w:t>
      </w:r>
    </w:p>
    <w:p w:rsidR="00C9340C" w:rsidRPr="00C9340C" w:rsidRDefault="00C9340C" w:rsidP="00160DF4">
      <w:pPr>
        <w:numPr>
          <w:ilvl w:val="0"/>
          <w:numId w:val="42"/>
        </w:numPr>
        <w:tabs>
          <w:tab w:val="left" w:pos="2501"/>
        </w:tabs>
        <w:ind w:firstLine="636"/>
        <w:outlineLvl w:val="1"/>
        <w:rPr>
          <w:rFonts w:ascii="David" w:hAnsi="David"/>
        </w:rPr>
      </w:pPr>
      <w:r w:rsidRPr="00C9340C">
        <w:rPr>
          <w:rFonts w:ascii="David" w:hAnsi="David"/>
          <w:rtl/>
        </w:rPr>
        <w:t xml:space="preserve">הגעה </w:t>
      </w:r>
      <w:r w:rsidRPr="00C9340C">
        <w:rPr>
          <w:rFonts w:ascii="David" w:hAnsi="David" w:hint="cs"/>
          <w:rtl/>
        </w:rPr>
        <w:t>למתקן</w:t>
      </w:r>
      <w:r w:rsidRPr="00C9340C">
        <w:rPr>
          <w:rFonts w:ascii="David" w:hAnsi="David"/>
          <w:rtl/>
        </w:rPr>
        <w:t xml:space="preserve"> וחדירה בכיסוי.</w:t>
      </w:r>
      <w:r w:rsidRPr="00C9340C">
        <w:rPr>
          <w:rFonts w:ascii="David" w:hAnsi="David" w:hint="cs"/>
          <w:rtl/>
        </w:rPr>
        <w:t xml:space="preserve"> </w:t>
      </w:r>
    </w:p>
    <w:p w:rsidR="00C9340C" w:rsidRPr="00C9340C" w:rsidRDefault="00C9340C" w:rsidP="00160DF4">
      <w:pPr>
        <w:numPr>
          <w:ilvl w:val="0"/>
          <w:numId w:val="42"/>
        </w:numPr>
        <w:tabs>
          <w:tab w:val="left" w:pos="2501"/>
        </w:tabs>
        <w:ind w:firstLine="636"/>
        <w:outlineLvl w:val="1"/>
        <w:rPr>
          <w:rFonts w:ascii="David" w:hAnsi="David"/>
        </w:rPr>
      </w:pPr>
      <w:r w:rsidRPr="00C9340C">
        <w:rPr>
          <w:rFonts w:ascii="David" w:hAnsi="David"/>
          <w:rtl/>
        </w:rPr>
        <w:t xml:space="preserve">סיור </w:t>
      </w:r>
      <w:r w:rsidRPr="00C9340C">
        <w:rPr>
          <w:rFonts w:ascii="David" w:hAnsi="David" w:hint="cs"/>
          <w:rtl/>
        </w:rPr>
        <w:t>במתקן</w:t>
      </w:r>
      <w:r w:rsidRPr="00C9340C">
        <w:rPr>
          <w:rFonts w:ascii="David" w:hAnsi="David"/>
          <w:rtl/>
        </w:rPr>
        <w:t xml:space="preserve"> ובחינת עבודתם השגרתית</w:t>
      </w:r>
      <w:r w:rsidRPr="00C9340C">
        <w:rPr>
          <w:rFonts w:ascii="David" w:hAnsi="David" w:hint="cs"/>
          <w:rtl/>
        </w:rPr>
        <w:t xml:space="preserve"> של המאבטחים</w:t>
      </w:r>
      <w:r w:rsidRPr="00C9340C">
        <w:rPr>
          <w:rFonts w:ascii="David" w:hAnsi="David"/>
          <w:rtl/>
        </w:rPr>
        <w:t>.</w:t>
      </w:r>
    </w:p>
    <w:p w:rsidR="00C9340C" w:rsidRPr="00C9340C" w:rsidRDefault="00C9340C" w:rsidP="00160DF4">
      <w:pPr>
        <w:numPr>
          <w:ilvl w:val="0"/>
          <w:numId w:val="42"/>
        </w:numPr>
        <w:tabs>
          <w:tab w:val="left" w:pos="2501"/>
        </w:tabs>
        <w:ind w:firstLine="636"/>
        <w:outlineLvl w:val="1"/>
        <w:rPr>
          <w:rFonts w:ascii="David" w:hAnsi="David"/>
        </w:rPr>
      </w:pPr>
      <w:r w:rsidRPr="00C9340C">
        <w:rPr>
          <w:rFonts w:ascii="David" w:hAnsi="David"/>
          <w:rtl/>
        </w:rPr>
        <w:t xml:space="preserve">יציאה </w:t>
      </w:r>
      <w:r w:rsidRPr="00C9340C">
        <w:rPr>
          <w:rFonts w:ascii="David" w:hAnsi="David" w:hint="cs"/>
          <w:rtl/>
        </w:rPr>
        <w:t>מהמתקן</w:t>
      </w:r>
      <w:r w:rsidRPr="00C9340C">
        <w:rPr>
          <w:rFonts w:ascii="David" w:hAnsi="David"/>
          <w:rtl/>
        </w:rPr>
        <w:t xml:space="preserve"> ובחינת מערך</w:t>
      </w:r>
      <w:r w:rsidRPr="00C9340C">
        <w:rPr>
          <w:rFonts w:ascii="David" w:hAnsi="David" w:hint="cs"/>
          <w:rtl/>
        </w:rPr>
        <w:t xml:space="preserve"> האבטחה</w:t>
      </w:r>
      <w:r w:rsidRPr="00C9340C">
        <w:rPr>
          <w:rFonts w:ascii="David" w:hAnsi="David"/>
          <w:rtl/>
        </w:rPr>
        <w:t xml:space="preserve"> </w:t>
      </w:r>
      <w:r w:rsidRPr="00C9340C">
        <w:rPr>
          <w:rFonts w:ascii="David" w:hAnsi="David" w:hint="cs"/>
          <w:rtl/>
        </w:rPr>
        <w:t>מ</w:t>
      </w:r>
      <w:r w:rsidRPr="00C9340C">
        <w:rPr>
          <w:rFonts w:ascii="David" w:hAnsi="David"/>
          <w:rtl/>
        </w:rPr>
        <w:t xml:space="preserve">חוץ </w:t>
      </w:r>
      <w:r w:rsidRPr="00C9340C">
        <w:rPr>
          <w:rFonts w:ascii="David" w:hAnsi="David" w:hint="cs"/>
          <w:rtl/>
        </w:rPr>
        <w:t>למתקן</w:t>
      </w:r>
      <w:r w:rsidRPr="00C9340C">
        <w:rPr>
          <w:rFonts w:ascii="David" w:hAnsi="David"/>
          <w:rtl/>
        </w:rPr>
        <w:t>.</w:t>
      </w:r>
    </w:p>
    <w:p w:rsidR="00C9340C" w:rsidRPr="00C9340C" w:rsidRDefault="00C9340C" w:rsidP="00160DF4">
      <w:pPr>
        <w:numPr>
          <w:ilvl w:val="0"/>
          <w:numId w:val="42"/>
        </w:numPr>
        <w:tabs>
          <w:tab w:val="left" w:pos="2501"/>
        </w:tabs>
        <w:ind w:firstLine="636"/>
        <w:outlineLvl w:val="1"/>
        <w:rPr>
          <w:rFonts w:ascii="David" w:hAnsi="David"/>
        </w:rPr>
      </w:pPr>
      <w:r w:rsidRPr="00C9340C">
        <w:rPr>
          <w:rFonts w:ascii="David" w:hAnsi="David"/>
          <w:rtl/>
        </w:rPr>
        <w:t>ביצוע התרגילים המצולמים:</w:t>
      </w:r>
    </w:p>
    <w:p w:rsidR="00C9340C" w:rsidRPr="00C9340C" w:rsidRDefault="00C9340C" w:rsidP="00160DF4">
      <w:pPr>
        <w:numPr>
          <w:ilvl w:val="2"/>
          <w:numId w:val="40"/>
        </w:numPr>
        <w:ind w:firstLine="521"/>
        <w:outlineLvl w:val="1"/>
        <w:rPr>
          <w:rFonts w:ascii="David" w:hAnsi="David"/>
        </w:rPr>
      </w:pPr>
      <w:r w:rsidRPr="00C9340C">
        <w:rPr>
          <w:rFonts w:ascii="David" w:hAnsi="David"/>
          <w:rtl/>
        </w:rPr>
        <w:t xml:space="preserve">החדרת אמל"ח </w:t>
      </w:r>
      <w:r w:rsidRPr="00C9340C">
        <w:rPr>
          <w:rFonts w:ascii="David" w:hAnsi="David" w:hint="cs"/>
          <w:rtl/>
        </w:rPr>
        <w:t>למתקן</w:t>
      </w:r>
      <w:r w:rsidRPr="00C9340C">
        <w:rPr>
          <w:rFonts w:ascii="David" w:hAnsi="David"/>
          <w:rtl/>
        </w:rPr>
        <w:t>.</w:t>
      </w:r>
    </w:p>
    <w:p w:rsidR="00C9340C" w:rsidRPr="00C9340C" w:rsidRDefault="00C9340C" w:rsidP="00160DF4">
      <w:pPr>
        <w:numPr>
          <w:ilvl w:val="2"/>
          <w:numId w:val="40"/>
        </w:numPr>
        <w:ind w:firstLine="521"/>
        <w:outlineLvl w:val="1"/>
        <w:rPr>
          <w:rFonts w:ascii="David" w:hAnsi="David"/>
        </w:rPr>
      </w:pPr>
      <w:r w:rsidRPr="00C9340C">
        <w:rPr>
          <w:rFonts w:ascii="David" w:hAnsi="David"/>
          <w:rtl/>
        </w:rPr>
        <w:t>הנחת אמל"ח ובדיקת ערנות המאבטחים וזמני תגובה.</w:t>
      </w:r>
    </w:p>
    <w:p w:rsidR="00C9340C" w:rsidRPr="00C9340C" w:rsidRDefault="00C9340C" w:rsidP="00160DF4">
      <w:pPr>
        <w:numPr>
          <w:ilvl w:val="2"/>
          <w:numId w:val="40"/>
        </w:numPr>
        <w:ind w:firstLine="521"/>
        <w:outlineLvl w:val="1"/>
        <w:rPr>
          <w:rFonts w:ascii="David" w:hAnsi="David"/>
        </w:rPr>
      </w:pPr>
      <w:r w:rsidRPr="00C9340C">
        <w:rPr>
          <w:rFonts w:ascii="David" w:hAnsi="David"/>
          <w:rtl/>
        </w:rPr>
        <w:t>איסוף מל"מ ובדיקת המערך החיצוני.</w:t>
      </w:r>
    </w:p>
    <w:p w:rsidR="00C9340C" w:rsidRPr="00C9340C" w:rsidRDefault="00C9340C" w:rsidP="00160DF4">
      <w:pPr>
        <w:numPr>
          <w:ilvl w:val="2"/>
          <w:numId w:val="40"/>
        </w:numPr>
        <w:ind w:firstLine="521"/>
        <w:outlineLvl w:val="1"/>
        <w:rPr>
          <w:rFonts w:ascii="David" w:hAnsi="David"/>
        </w:rPr>
      </w:pPr>
      <w:r w:rsidRPr="00C9340C">
        <w:rPr>
          <w:rFonts w:ascii="David" w:hAnsi="David"/>
          <w:rtl/>
        </w:rPr>
        <w:t>הפעלת לחצן מצוקה ובדיקת תגובת צוות</w:t>
      </w:r>
      <w:r w:rsidRPr="00C9340C">
        <w:rPr>
          <w:rFonts w:ascii="David" w:hAnsi="David" w:hint="cs"/>
          <w:rtl/>
        </w:rPr>
        <w:t xml:space="preserve"> האבטחה</w:t>
      </w:r>
      <w:r w:rsidRPr="00C9340C">
        <w:rPr>
          <w:rFonts w:ascii="David" w:hAnsi="David"/>
          <w:rtl/>
        </w:rPr>
        <w:t>.</w:t>
      </w:r>
    </w:p>
    <w:p w:rsidR="00C9340C" w:rsidRPr="00C9340C" w:rsidRDefault="00C9340C" w:rsidP="00160DF4">
      <w:pPr>
        <w:numPr>
          <w:ilvl w:val="0"/>
          <w:numId w:val="42"/>
        </w:numPr>
        <w:tabs>
          <w:tab w:val="left" w:pos="2501"/>
        </w:tabs>
        <w:ind w:firstLine="636"/>
        <w:outlineLvl w:val="1"/>
        <w:rPr>
          <w:rFonts w:ascii="David" w:hAnsi="David"/>
        </w:rPr>
      </w:pPr>
      <w:r w:rsidRPr="00C9340C">
        <w:rPr>
          <w:rFonts w:ascii="David" w:hAnsi="David"/>
          <w:rtl/>
        </w:rPr>
        <w:t xml:space="preserve">סיכום מקומי עם צוות האבטחה </w:t>
      </w:r>
      <w:r w:rsidRPr="00C9340C">
        <w:rPr>
          <w:rFonts w:ascii="David" w:hAnsi="David" w:hint="cs"/>
          <w:rtl/>
        </w:rPr>
        <w:t>במסגרת</w:t>
      </w:r>
      <w:r w:rsidRPr="00C9340C">
        <w:rPr>
          <w:rFonts w:ascii="David" w:hAnsi="David"/>
          <w:rtl/>
        </w:rPr>
        <w:t>ו</w:t>
      </w:r>
      <w:r w:rsidRPr="00C9340C">
        <w:rPr>
          <w:rFonts w:ascii="David" w:hAnsi="David" w:hint="cs"/>
          <w:rtl/>
        </w:rPr>
        <w:t xml:space="preserve"> ניתוח החוזקות והחולשות</w:t>
      </w:r>
      <w:r w:rsidRPr="00C9340C">
        <w:rPr>
          <w:rFonts w:ascii="David" w:hAnsi="David"/>
          <w:rtl/>
        </w:rPr>
        <w:t>.</w:t>
      </w:r>
    </w:p>
    <w:p w:rsidR="00C9340C" w:rsidRPr="00C149F0" w:rsidRDefault="00C9340C" w:rsidP="00160DF4">
      <w:pPr>
        <w:numPr>
          <w:ilvl w:val="0"/>
          <w:numId w:val="42"/>
        </w:numPr>
        <w:tabs>
          <w:tab w:val="clear" w:pos="1440"/>
          <w:tab w:val="left" w:pos="2501"/>
        </w:tabs>
        <w:ind w:left="2501" w:hanging="425"/>
        <w:outlineLvl w:val="1"/>
        <w:rPr>
          <w:rFonts w:ascii="David" w:hAnsi="David"/>
          <w:rtl/>
        </w:rPr>
      </w:pPr>
      <w:r w:rsidRPr="00C149F0">
        <w:rPr>
          <w:rFonts w:ascii="David" w:hAnsi="David"/>
          <w:rtl/>
        </w:rPr>
        <w:t xml:space="preserve">תדרוך המאבטחים באשר לבעיות מבצעיות שמתגלות בתרגילים ויש </w:t>
      </w:r>
      <w:r w:rsidRPr="00C149F0">
        <w:rPr>
          <w:rFonts w:ascii="David" w:hAnsi="David" w:hint="cs"/>
          <w:rtl/>
        </w:rPr>
        <w:t>לפתור אותן</w:t>
      </w:r>
      <w:r w:rsidRPr="00C149F0">
        <w:rPr>
          <w:rFonts w:ascii="David" w:hAnsi="David"/>
          <w:rtl/>
        </w:rPr>
        <w:t xml:space="preserve"> מיד</w:t>
      </w:r>
      <w:r w:rsidRPr="00C149F0">
        <w:rPr>
          <w:rFonts w:ascii="David" w:hAnsi="David" w:hint="cs"/>
          <w:rtl/>
        </w:rPr>
        <w:t>י</w:t>
      </w:r>
      <w:r w:rsidRPr="00C149F0">
        <w:rPr>
          <w:rFonts w:ascii="David" w:hAnsi="David"/>
          <w:rtl/>
        </w:rPr>
        <w:t>ת</w:t>
      </w:r>
      <w:r w:rsidR="00C149F0">
        <w:rPr>
          <w:rFonts w:ascii="David" w:hAnsi="David" w:hint="cs"/>
          <w:rtl/>
        </w:rPr>
        <w:t xml:space="preserve">. </w:t>
      </w:r>
      <w:r w:rsidRPr="00C149F0">
        <w:rPr>
          <w:rFonts w:ascii="David" w:hAnsi="David" w:hint="cs"/>
          <w:rtl/>
        </w:rPr>
        <w:t>במידת הצורך יזמן האחראי במשרד את צוות המתרגלים לדיון והפקת לקחים.</w:t>
      </w:r>
    </w:p>
    <w:p w:rsidR="003563C3" w:rsidRPr="00B934EE" w:rsidRDefault="003563C3" w:rsidP="00B934EE">
      <w:pPr>
        <w:overflowPunct/>
        <w:autoSpaceDE/>
        <w:autoSpaceDN/>
        <w:bidi w:val="0"/>
        <w:adjustRightInd/>
        <w:spacing w:after="160" w:line="259" w:lineRule="auto"/>
        <w:textAlignment w:val="auto"/>
        <w:rPr>
          <w:rFonts w:asciiTheme="minorHAnsi" w:hAnsiTheme="minorHAnsi"/>
          <w:b/>
          <w:bCs/>
        </w:rPr>
      </w:pPr>
    </w:p>
    <w:p w:rsidR="00D271DF" w:rsidRDefault="00B1108A" w:rsidP="001B1698">
      <w:pPr>
        <w:pageBreakBefore/>
        <w:jc w:val="center"/>
        <w:textAlignment w:val="auto"/>
        <w:rPr>
          <w:b/>
          <w:bCs/>
          <w:rtl/>
        </w:rPr>
      </w:pPr>
      <w:r>
        <w:fldChar w:fldCharType="begin"/>
      </w:r>
      <w:r>
        <w:instrText xml:space="preserve"> REF </w:instrText>
      </w:r>
      <w:r>
        <w:rPr>
          <w:rtl/>
        </w:rPr>
        <w:instrText>מס_מכרז</w:instrText>
      </w:r>
      <w:r>
        <w:instrText xml:space="preserve"> \h  \* MERGEFORMAT </w:instrText>
      </w:r>
      <w:r>
        <w:fldChar w:fldCharType="separate"/>
      </w:r>
      <w:r w:rsidR="00C87DB8" w:rsidRPr="00C87DB8">
        <w:rPr>
          <w:rFonts w:hint="cs"/>
          <w:b/>
          <w:bCs/>
          <w:rtl/>
        </w:rPr>
        <w:t>מכרז</w:t>
      </w:r>
      <w:r w:rsidR="00C87DB8" w:rsidRPr="00C87DB8">
        <w:rPr>
          <w:b/>
          <w:bCs/>
          <w:rtl/>
        </w:rPr>
        <w:t xml:space="preserve"> </w:t>
      </w:r>
      <w:r w:rsidR="00C87DB8" w:rsidRPr="00C87DB8">
        <w:rPr>
          <w:rFonts w:hint="cs"/>
          <w:b/>
          <w:bCs/>
          <w:rtl/>
        </w:rPr>
        <w:t>פומבי מס' 9/2014</w:t>
      </w:r>
      <w:r>
        <w:fldChar w:fldCharType="end"/>
      </w:r>
    </w:p>
    <w:p w:rsidR="006965C0" w:rsidRPr="006965C0" w:rsidRDefault="00B1108A" w:rsidP="006965C0">
      <w:pPr>
        <w:jc w:val="center"/>
        <w:textAlignment w:val="auto"/>
        <w:rPr>
          <w:b/>
          <w:bCs/>
        </w:rPr>
      </w:pPr>
      <w:r>
        <w:fldChar w:fldCharType="begin"/>
      </w:r>
      <w:r>
        <w:instrText xml:space="preserve"> REF </w:instrText>
      </w:r>
      <w:r>
        <w:rPr>
          <w:rtl/>
        </w:rPr>
        <w:instrText>שם_המכרז</w:instrText>
      </w:r>
      <w:r>
        <w:instrText xml:space="preserve"> \h  \* MERGEFORMAT </w:instrText>
      </w:r>
      <w:r>
        <w:fldChar w:fldCharType="separate"/>
      </w:r>
      <w:r w:rsidR="00C87DB8" w:rsidRPr="00C87DB8">
        <w:rPr>
          <w:rFonts w:hint="cs"/>
          <w:b/>
          <w:bCs/>
          <w:rtl/>
        </w:rPr>
        <w:t>לאספקת שירותי אבטחה עבור משרדי המדע הטכנולוגיה והחלל ומשרד התרבות והספורט</w:t>
      </w:r>
      <w:r w:rsidR="00C87DB8">
        <w:rPr>
          <w:rFonts w:hint="cs"/>
          <w:b/>
          <w:bCs/>
          <w:u w:val="single"/>
          <w:rtl/>
        </w:rPr>
        <w:t xml:space="preserve"> </w:t>
      </w:r>
      <w:r>
        <w:fldChar w:fldCharType="end"/>
      </w:r>
    </w:p>
    <w:p w:rsidR="006965C0" w:rsidRPr="00D271DF" w:rsidRDefault="006965C0" w:rsidP="00D271DF">
      <w:pPr>
        <w:jc w:val="center"/>
        <w:textAlignment w:val="auto"/>
        <w:rPr>
          <w:b/>
          <w:bCs/>
          <w:rtl/>
        </w:rPr>
      </w:pPr>
      <w:bookmarkStart w:id="132" w:name="_Toc383076510"/>
      <w:bookmarkStart w:id="133" w:name="_Toc380928300"/>
      <w:r w:rsidRPr="00D271DF">
        <w:rPr>
          <w:rFonts w:hint="cs"/>
          <w:b/>
          <w:bCs/>
          <w:rtl/>
        </w:rPr>
        <w:t>חלק ב' - חוברת ההצעה</w:t>
      </w:r>
      <w:bookmarkEnd w:id="118"/>
      <w:bookmarkEnd w:id="132"/>
      <w:bookmarkEnd w:id="133"/>
    </w:p>
    <w:p w:rsidR="006965C0" w:rsidRPr="006965C0" w:rsidRDefault="006965C0" w:rsidP="006965C0">
      <w:pPr>
        <w:overflowPunct/>
        <w:autoSpaceDE/>
        <w:adjustRightInd/>
        <w:jc w:val="center"/>
        <w:textAlignment w:val="auto"/>
        <w:outlineLvl w:val="0"/>
        <w:rPr>
          <w:rFonts w:ascii="Calibri" w:eastAsia="Calibri" w:hAnsi="Calibri"/>
          <w:b/>
          <w:bCs/>
          <w:u w:val="single"/>
          <w:rtl/>
        </w:rPr>
      </w:pPr>
    </w:p>
    <w:p w:rsidR="006965C0" w:rsidRPr="006965C0" w:rsidRDefault="006965C0" w:rsidP="006965C0">
      <w:pPr>
        <w:textAlignment w:val="auto"/>
        <w:rPr>
          <w:rtl/>
        </w:rPr>
      </w:pPr>
    </w:p>
    <w:p w:rsidR="006965C0" w:rsidRPr="006965C0" w:rsidRDefault="00D44052" w:rsidP="006965C0">
      <w:pPr>
        <w:textAlignment w:val="auto"/>
        <w:rPr>
          <w:rtl/>
        </w:rPr>
      </w:pPr>
      <w:r>
        <w:rPr>
          <w:noProof/>
          <w:rtl/>
          <w:lang w:eastAsia="en-US"/>
        </w:rPr>
        <mc:AlternateContent>
          <mc:Choice Requires="wpg">
            <w:drawing>
              <wp:anchor distT="0" distB="0" distL="114300" distR="114300" simplePos="0" relativeHeight="251659776" behindDoc="0" locked="0" layoutInCell="0" allowOverlap="1" wp14:anchorId="4D4EEB85" wp14:editId="67AE3EFB">
                <wp:simplePos x="0" y="0"/>
                <wp:positionH relativeFrom="page">
                  <wp:posOffset>2476500</wp:posOffset>
                </wp:positionH>
                <wp:positionV relativeFrom="paragraph">
                  <wp:posOffset>59690</wp:posOffset>
                </wp:positionV>
                <wp:extent cx="2609850" cy="1114425"/>
                <wp:effectExtent l="0" t="76200" r="95250" b="2857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9850" cy="1114425"/>
                          <a:chOff x="0" y="0"/>
                          <a:chExt cx="4070" cy="3161"/>
                        </a:xfrm>
                      </wpg:grpSpPr>
                      <wps:wsp>
                        <wps:cNvPr id="2" name="AutoShape 8"/>
                        <wps:cNvSpPr>
                          <a:spLocks noChangeArrowheads="1"/>
                        </wps:cNvSpPr>
                        <wps:spPr bwMode="auto">
                          <a:xfrm>
                            <a:off x="0" y="0"/>
                            <a:ext cx="4070" cy="3161"/>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3" name="Group 9"/>
                        <wpg:cNvGrpSpPr>
                          <a:grpSpLocks/>
                        </wpg:cNvGrpSpPr>
                        <wpg:grpSpPr bwMode="auto">
                          <a:xfrm>
                            <a:off x="560" y="398"/>
                            <a:ext cx="2860" cy="2628"/>
                            <a:chOff x="560" y="398"/>
                            <a:chExt cx="3200" cy="3285"/>
                          </a:xfrm>
                        </wpg:grpSpPr>
                        <wps:wsp>
                          <wps:cNvPr id="4" name="WordArt 10"/>
                          <wps:cNvSpPr txBox="1">
                            <a:spLocks noChangeArrowheads="1" noChangeShapeType="1" noTextEdit="1"/>
                          </wps:cNvSpPr>
                          <wps:spPr bwMode="auto">
                            <a:xfrm>
                              <a:off x="580" y="398"/>
                              <a:ext cx="3180" cy="3285"/>
                            </a:xfrm>
                            <a:prstGeom prst="rect">
                              <a:avLst/>
                            </a:prstGeom>
                            <a:extLst>
                              <a:ext uri="{AF507438-7753-43E0-B8FC-AC1667EBCBE1}">
                                <a14:hiddenEffects xmlns:a14="http://schemas.microsoft.com/office/drawing/2010/main">
                                  <a:effectLst/>
                                </a14:hiddenEffects>
                              </a:ext>
                            </a:extLst>
                          </wps:spPr>
                          <wps:txbx>
                            <w:txbxContent>
                              <w:p w:rsidR="00BD2E22" w:rsidRDefault="00BD2E22" w:rsidP="006965C0">
                                <w:pPr>
                                  <w:pStyle w:val="NormalWeb"/>
                                  <w:jc w:val="center"/>
                                </w:pPr>
                                <w:r>
                                  <w:rPr>
                                    <w:rFonts w:ascii="Arial" w:hAnsi="Arial" w:cs="Arial"/>
                                    <w:b/>
                                    <w:bCs/>
                                    <w:color w:val="C0C0C0"/>
                                    <w:sz w:val="72"/>
                                    <w:szCs w:val="72"/>
                                    <w:rtl/>
                                  </w:rPr>
                                  <w:t>חוברת הצעה</w:t>
                                </w:r>
                              </w:p>
                            </w:txbxContent>
                          </wps:txbx>
                          <wps:bodyPr wrap="square" numCol="1" fromWordArt="1">
                            <a:prstTxWarp prst="textPlain">
                              <a:avLst>
                                <a:gd name="adj" fmla="val 50000"/>
                              </a:avLst>
                            </a:prstTxWarp>
                            <a:noAutofit/>
                          </wps:bodyPr>
                        </wps:wsp>
                        <wps:wsp>
                          <wps:cNvPr id="5" name="WordArt 11"/>
                          <wps:cNvSpPr txBox="1">
                            <a:spLocks noChangeArrowheads="1" noChangeShapeType="1" noTextEdit="1"/>
                          </wps:cNvSpPr>
                          <wps:spPr bwMode="auto">
                            <a:xfrm>
                              <a:off x="560" y="398"/>
                              <a:ext cx="3180" cy="3285"/>
                            </a:xfrm>
                            <a:prstGeom prst="rect">
                              <a:avLst/>
                            </a:prstGeom>
                            <a:extLst>
                              <a:ext uri="{AF507438-7753-43E0-B8FC-AC1667EBCBE1}">
                                <a14:hiddenEffects xmlns:a14="http://schemas.microsoft.com/office/drawing/2010/main">
                                  <a:effectLst/>
                                </a14:hiddenEffects>
                              </a:ext>
                            </a:extLst>
                          </wps:spPr>
                          <wps:txbx>
                            <w:txbxContent>
                              <w:p w:rsidR="00BD2E22" w:rsidRDefault="00BD2E22" w:rsidP="006965C0">
                                <w:pPr>
                                  <w:pStyle w:val="NormalWeb"/>
                                  <w:jc w:val="center"/>
                                </w:pPr>
                                <w:r>
                                  <w:rPr>
                                    <w:rFonts w:ascii="Arial" w:hAnsi="Arial" w:cs="Arial"/>
                                    <w:b/>
                                    <w:bCs/>
                                    <w:color w:val="000000"/>
                                    <w:sz w:val="72"/>
                                    <w:szCs w:val="72"/>
                                    <w:rtl/>
                                  </w:rPr>
                                  <w:t>חוברת הצעה</w:t>
                                </w:r>
                              </w:p>
                            </w:txbxContent>
                          </wps:txbx>
                          <wps:bodyPr wrap="square" numCol="1" fromWordArt="1">
                            <a:prstTxWarp prst="textPlain">
                              <a:avLst>
                                <a:gd name="adj" fmla="val 50000"/>
                              </a:avLst>
                            </a:prstTxWarp>
                            <a:noAutofit/>
                          </wps:bodyPr>
                        </wps:wsp>
                      </wpg:grpSp>
                    </wpg:wgp>
                  </a:graphicData>
                </a:graphic>
                <wp14:sizeRelH relativeFrom="page">
                  <wp14:pctWidth>0</wp14:pctWidth>
                </wp14:sizeRelH>
                <wp14:sizeRelV relativeFrom="page">
                  <wp14:pctHeight>0</wp14:pctHeight>
                </wp14:sizeRelV>
              </wp:anchor>
            </w:drawing>
          </mc:Choice>
          <mc:Fallback>
            <w:pict>
              <v:group w14:anchorId="4D4EEB85" id="Group 13" o:spid="_x0000_s1027" style="position:absolute;left:0;text-align:left;margin-left:195pt;margin-top:4.7pt;width:205.5pt;height:87.75pt;z-index:251659776;mso-position-horizontal-relative:page" coordsize="4070,3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" o:allowincell="f">
                <v:roundrect id="AutoShape 8" o:spid="_x0000_s1028" style="position:absolute;width:4070;height:31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xtLMIA&#10;AADaAAAADwAAAGRycy9kb3ducmV2LnhtbESPQWsCMRSE7wX/Q3hCbzWrB2lXo6hgsQcPVUuvj80z&#10;Wd28hCTV7b9vCoUeh5n5hpkve9eJG8XUelYwHlUgiBuvWzYKTsft0zOIlJE1dp5JwTclWC4GD3Os&#10;tb/zO90O2YgC4VSjAptzqKVMjSWHaeQDcfHOPjrMRUYjdcR7gbtOTqpqKh22XBYsBtpYaq6HL6cg&#10;HE3cf9j9C7nP0wbfzPo1XHqlHof9agYiU5//w3/tnVYwg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nG0swgAAANoAAAAPAAAAAAAAAAAAAAAAAJgCAABkcnMvZG93&#10;bnJldi54bWxQSwUGAAAAAAQABAD1AAAAhwMAAAAA&#10;">
                  <v:shadow on="t" offset="6pt,-6pt"/>
                </v:roundrect>
                <v:group id="Group 9" o:spid="_x0000_s1029" style="position:absolute;left:560;top:398;width:2860;height:2628" coordorigin="560,398" coordsize="3200,32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WordArt 10" o:spid="_x0000_s1030" type="#_x0000_t202" style="position:absolute;left:580;top:398;width:3180;height:3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o:lock v:ext="edit" shapetype="t"/>
                    <v:textbox>
                      <w:txbxContent>
                        <w:p w:rsidR="00BD2E22" w:rsidRDefault="00BD2E22" w:rsidP="006965C0">
                          <w:pPr>
                            <w:pStyle w:val="NormalWeb"/>
                            <w:jc w:val="center"/>
                          </w:pPr>
                          <w:r>
                            <w:rPr>
                              <w:rFonts w:ascii="Arial" w:hAnsi="Arial" w:cs="Arial"/>
                              <w:b/>
                              <w:bCs/>
                              <w:color w:val="C0C0C0"/>
                              <w:sz w:val="72"/>
                              <w:szCs w:val="72"/>
                              <w:rtl/>
                            </w:rPr>
                            <w:t>חוברת הצעה</w:t>
                          </w:r>
                        </w:p>
                      </w:txbxContent>
                    </v:textbox>
                  </v:shape>
                  <v:shape id="WordArt 11" o:spid="_x0000_s1031" type="#_x0000_t202" style="position:absolute;left:560;top:398;width:3180;height:3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o:lock v:ext="edit" shapetype="t"/>
                    <v:textbox>
                      <w:txbxContent>
                        <w:p w:rsidR="00BD2E22" w:rsidRDefault="00BD2E22" w:rsidP="006965C0">
                          <w:pPr>
                            <w:pStyle w:val="NormalWeb"/>
                            <w:jc w:val="center"/>
                          </w:pPr>
                          <w:r>
                            <w:rPr>
                              <w:rFonts w:ascii="Arial" w:hAnsi="Arial" w:cs="Arial"/>
                              <w:b/>
                              <w:bCs/>
                              <w:color w:val="000000"/>
                              <w:sz w:val="72"/>
                              <w:szCs w:val="72"/>
                              <w:rtl/>
                            </w:rPr>
                            <w:t>חוברת הצעה</w:t>
                          </w:r>
                        </w:p>
                      </w:txbxContent>
                    </v:textbox>
                  </v:shape>
                </v:group>
                <w10:wrap anchorx="page"/>
              </v:group>
            </w:pict>
          </mc:Fallback>
        </mc:AlternateContent>
      </w:r>
    </w:p>
    <w:p w:rsidR="006965C0" w:rsidRPr="006965C0" w:rsidRDefault="006965C0" w:rsidP="006965C0">
      <w:pPr>
        <w:textAlignment w:val="auto"/>
        <w:rPr>
          <w:rtl/>
        </w:rPr>
      </w:pPr>
    </w:p>
    <w:p w:rsidR="006965C0" w:rsidRPr="006965C0" w:rsidRDefault="006965C0" w:rsidP="006965C0">
      <w:pPr>
        <w:textAlignment w:val="auto"/>
        <w:rPr>
          <w:rtl/>
        </w:rPr>
      </w:pPr>
    </w:p>
    <w:p w:rsidR="006965C0" w:rsidRPr="006965C0" w:rsidRDefault="006965C0" w:rsidP="006965C0">
      <w:pPr>
        <w:textAlignment w:val="auto"/>
        <w:rPr>
          <w:rtl/>
        </w:rPr>
      </w:pPr>
    </w:p>
    <w:p w:rsidR="006965C0" w:rsidRPr="006965C0" w:rsidRDefault="006965C0" w:rsidP="006965C0">
      <w:pPr>
        <w:textAlignment w:val="auto"/>
        <w:rPr>
          <w:rtl/>
        </w:rPr>
      </w:pPr>
    </w:p>
    <w:p w:rsidR="006965C0" w:rsidRPr="006965C0" w:rsidRDefault="006965C0" w:rsidP="006965C0">
      <w:pPr>
        <w:textAlignment w:val="auto"/>
        <w:rPr>
          <w:rtl/>
        </w:rPr>
      </w:pPr>
    </w:p>
    <w:p w:rsidR="006965C0" w:rsidRPr="006965C0" w:rsidRDefault="006965C0" w:rsidP="006965C0">
      <w:pPr>
        <w:textAlignment w:val="auto"/>
        <w:rPr>
          <w:rtl/>
        </w:rPr>
      </w:pPr>
    </w:p>
    <w:p w:rsidR="006965C0" w:rsidRPr="006965C0" w:rsidRDefault="006965C0" w:rsidP="006965C0">
      <w:pPr>
        <w:overflowPunct/>
        <w:autoSpaceDE/>
        <w:adjustRightInd/>
        <w:jc w:val="center"/>
        <w:textAlignment w:val="auto"/>
        <w:outlineLvl w:val="0"/>
        <w:rPr>
          <w:rFonts w:ascii="Calibri" w:eastAsia="Calibri" w:hAnsi="Calibri" w:cs="Times New Roman"/>
          <w:b/>
          <w:bCs/>
          <w:u w:val="single"/>
          <w:rtl/>
        </w:rPr>
      </w:pPr>
    </w:p>
    <w:tbl>
      <w:tblPr>
        <w:bidiVisual/>
        <w:tblW w:w="0" w:type="auto"/>
        <w:tblInd w:w="2" w:type="dxa"/>
        <w:tblLook w:val="00A0" w:firstRow="1" w:lastRow="0" w:firstColumn="1" w:lastColumn="0" w:noHBand="0" w:noVBand="0"/>
      </w:tblPr>
      <w:tblGrid>
        <w:gridCol w:w="2840"/>
        <w:gridCol w:w="896"/>
        <w:gridCol w:w="4786"/>
      </w:tblGrid>
      <w:tr w:rsidR="006965C0" w:rsidRPr="006965C0" w:rsidTr="006965C0">
        <w:tc>
          <w:tcPr>
            <w:tcW w:w="2840" w:type="dxa"/>
            <w:vAlign w:val="center"/>
            <w:hideMark/>
          </w:tcPr>
          <w:p w:rsidR="006965C0" w:rsidRPr="006965C0" w:rsidRDefault="006965C0" w:rsidP="006965C0">
            <w:pPr>
              <w:jc w:val="center"/>
              <w:textAlignment w:val="auto"/>
              <w:rPr>
                <w:b/>
                <w:bCs/>
                <w:rtl/>
              </w:rPr>
            </w:pPr>
            <w:r w:rsidRPr="006965C0">
              <w:rPr>
                <w:rFonts w:hint="cs"/>
                <w:b/>
                <w:bCs/>
                <w:rtl/>
              </w:rPr>
              <w:t>שם מלא של המציע,</w:t>
            </w:r>
          </w:p>
          <w:p w:rsidR="006965C0" w:rsidRPr="006965C0" w:rsidRDefault="006965C0" w:rsidP="006965C0">
            <w:pPr>
              <w:spacing w:line="240" w:lineRule="auto"/>
              <w:jc w:val="center"/>
              <w:textAlignment w:val="auto"/>
              <w:rPr>
                <w:b/>
                <w:bCs/>
                <w:u w:val="single"/>
                <w:rtl/>
              </w:rPr>
            </w:pPr>
            <w:r w:rsidRPr="006965C0">
              <w:rPr>
                <w:rFonts w:hint="cs"/>
                <w:b/>
                <w:bCs/>
                <w:rtl/>
              </w:rPr>
              <w:t>כפי שהוא מופיע ברשם רשמי</w:t>
            </w:r>
          </w:p>
        </w:tc>
        <w:tc>
          <w:tcPr>
            <w:tcW w:w="896" w:type="dxa"/>
            <w:tcBorders>
              <w:top w:val="nil"/>
              <w:left w:val="nil"/>
              <w:bottom w:val="nil"/>
              <w:right w:val="single" w:sz="4" w:space="0" w:color="auto"/>
            </w:tcBorders>
          </w:tcPr>
          <w:p w:rsidR="006965C0" w:rsidRPr="006965C0" w:rsidRDefault="006965C0" w:rsidP="006965C0">
            <w:pPr>
              <w:spacing w:line="240" w:lineRule="auto"/>
              <w:textAlignment w:val="auto"/>
              <w:rPr>
                <w:u w:val="single"/>
              </w:rPr>
            </w:pPr>
          </w:p>
        </w:tc>
        <w:tc>
          <w:tcPr>
            <w:tcW w:w="4786" w:type="dxa"/>
            <w:tcBorders>
              <w:top w:val="single" w:sz="4" w:space="0" w:color="auto"/>
              <w:left w:val="single" w:sz="4" w:space="0" w:color="auto"/>
              <w:bottom w:val="single" w:sz="4" w:space="0" w:color="auto"/>
              <w:right w:val="single" w:sz="4" w:space="0" w:color="auto"/>
            </w:tcBorders>
          </w:tcPr>
          <w:p w:rsidR="006965C0" w:rsidRPr="006965C0" w:rsidRDefault="006965C0" w:rsidP="006965C0">
            <w:pPr>
              <w:spacing w:line="240" w:lineRule="auto"/>
              <w:textAlignment w:val="auto"/>
              <w:rPr>
                <w:u w:val="single"/>
              </w:rPr>
            </w:pPr>
          </w:p>
          <w:p w:rsidR="006965C0" w:rsidRPr="006965C0" w:rsidRDefault="006965C0" w:rsidP="006965C0">
            <w:pPr>
              <w:spacing w:line="240" w:lineRule="auto"/>
              <w:textAlignment w:val="auto"/>
              <w:rPr>
                <w:u w:val="single"/>
                <w:rtl/>
              </w:rPr>
            </w:pPr>
          </w:p>
          <w:p w:rsidR="006965C0" w:rsidRPr="006965C0" w:rsidRDefault="006965C0" w:rsidP="006965C0">
            <w:pPr>
              <w:spacing w:line="240" w:lineRule="auto"/>
              <w:textAlignment w:val="auto"/>
              <w:rPr>
                <w:u w:val="single"/>
                <w:rtl/>
              </w:rPr>
            </w:pPr>
          </w:p>
          <w:p w:rsidR="006965C0" w:rsidRPr="006965C0" w:rsidRDefault="006965C0" w:rsidP="006965C0">
            <w:pPr>
              <w:spacing w:line="240" w:lineRule="auto"/>
              <w:textAlignment w:val="auto"/>
              <w:rPr>
                <w:u w:val="single"/>
                <w:rtl/>
              </w:rPr>
            </w:pPr>
          </w:p>
          <w:p w:rsidR="006965C0" w:rsidRPr="006965C0" w:rsidRDefault="006965C0" w:rsidP="006965C0">
            <w:pPr>
              <w:spacing w:line="240" w:lineRule="auto"/>
              <w:textAlignment w:val="auto"/>
              <w:rPr>
                <w:u w:val="single"/>
                <w:rtl/>
              </w:rPr>
            </w:pPr>
          </w:p>
        </w:tc>
      </w:tr>
    </w:tbl>
    <w:p w:rsidR="006965C0" w:rsidRPr="006965C0" w:rsidRDefault="006965C0" w:rsidP="006965C0">
      <w:pPr>
        <w:spacing w:line="240" w:lineRule="auto"/>
        <w:textAlignment w:val="auto"/>
        <w:rPr>
          <w:u w:val="single"/>
        </w:rPr>
      </w:pPr>
    </w:p>
    <w:p w:rsidR="006965C0" w:rsidRPr="006965C0" w:rsidRDefault="006965C0" w:rsidP="006965C0">
      <w:pPr>
        <w:spacing w:line="240" w:lineRule="auto"/>
        <w:textAlignment w:val="auto"/>
        <w:rPr>
          <w:u w:val="single"/>
          <w:rtl/>
        </w:rPr>
      </w:pPr>
    </w:p>
    <w:p w:rsidR="006965C0" w:rsidRPr="006965C0" w:rsidRDefault="006965C0" w:rsidP="006965C0">
      <w:pPr>
        <w:spacing w:line="240" w:lineRule="auto"/>
        <w:textAlignment w:val="auto"/>
        <w:rPr>
          <w:u w:val="single"/>
          <w:rtl/>
        </w:rPr>
      </w:pPr>
    </w:p>
    <w:p w:rsidR="006965C0" w:rsidRPr="006965C0" w:rsidRDefault="006965C0" w:rsidP="006965C0">
      <w:pPr>
        <w:spacing w:line="240" w:lineRule="auto"/>
        <w:textAlignment w:val="auto"/>
        <w:rPr>
          <w:u w:val="single"/>
          <w:rtl/>
        </w:rPr>
      </w:pPr>
    </w:p>
    <w:tbl>
      <w:tblPr>
        <w:bidiVisual/>
        <w:tblW w:w="0" w:type="auto"/>
        <w:tblInd w:w="2" w:type="dxa"/>
        <w:tblLook w:val="00A0" w:firstRow="1" w:lastRow="0" w:firstColumn="1" w:lastColumn="0" w:noHBand="0" w:noVBand="0"/>
      </w:tblPr>
      <w:tblGrid>
        <w:gridCol w:w="2840"/>
        <w:gridCol w:w="896"/>
        <w:gridCol w:w="4786"/>
      </w:tblGrid>
      <w:tr w:rsidR="006965C0" w:rsidRPr="006965C0" w:rsidTr="006965C0">
        <w:tc>
          <w:tcPr>
            <w:tcW w:w="2840" w:type="dxa"/>
            <w:vAlign w:val="center"/>
            <w:hideMark/>
          </w:tcPr>
          <w:p w:rsidR="006965C0" w:rsidRPr="006965C0" w:rsidRDefault="006965C0" w:rsidP="006965C0">
            <w:pPr>
              <w:spacing w:line="240" w:lineRule="auto"/>
              <w:jc w:val="center"/>
              <w:textAlignment w:val="auto"/>
              <w:rPr>
                <w:b/>
                <w:bCs/>
                <w:rtl/>
              </w:rPr>
            </w:pPr>
            <w:r w:rsidRPr="006965C0">
              <w:rPr>
                <w:rFonts w:hint="cs"/>
                <w:b/>
                <w:bCs/>
                <w:rtl/>
              </w:rPr>
              <w:t>חתימת המציע</w:t>
            </w:r>
          </w:p>
        </w:tc>
        <w:tc>
          <w:tcPr>
            <w:tcW w:w="896" w:type="dxa"/>
            <w:tcBorders>
              <w:top w:val="nil"/>
              <w:left w:val="nil"/>
              <w:bottom w:val="nil"/>
              <w:right w:val="single" w:sz="4" w:space="0" w:color="auto"/>
            </w:tcBorders>
          </w:tcPr>
          <w:p w:rsidR="006965C0" w:rsidRPr="006965C0" w:rsidRDefault="006965C0" w:rsidP="006965C0">
            <w:pPr>
              <w:spacing w:line="240" w:lineRule="auto"/>
              <w:textAlignment w:val="auto"/>
              <w:rPr>
                <w:u w:val="single"/>
              </w:rPr>
            </w:pPr>
          </w:p>
        </w:tc>
        <w:tc>
          <w:tcPr>
            <w:tcW w:w="4786" w:type="dxa"/>
            <w:tcBorders>
              <w:top w:val="single" w:sz="4" w:space="0" w:color="auto"/>
              <w:left w:val="single" w:sz="4" w:space="0" w:color="auto"/>
              <w:bottom w:val="single" w:sz="4" w:space="0" w:color="auto"/>
              <w:right w:val="single" w:sz="4" w:space="0" w:color="auto"/>
            </w:tcBorders>
          </w:tcPr>
          <w:p w:rsidR="006965C0" w:rsidRPr="006965C0" w:rsidRDefault="006965C0" w:rsidP="006965C0">
            <w:pPr>
              <w:spacing w:line="240" w:lineRule="auto"/>
              <w:textAlignment w:val="auto"/>
              <w:rPr>
                <w:u w:val="single"/>
              </w:rPr>
            </w:pPr>
          </w:p>
          <w:p w:rsidR="006965C0" w:rsidRPr="006965C0" w:rsidRDefault="006965C0" w:rsidP="006965C0">
            <w:pPr>
              <w:spacing w:line="240" w:lineRule="auto"/>
              <w:textAlignment w:val="auto"/>
              <w:rPr>
                <w:u w:val="single"/>
                <w:rtl/>
              </w:rPr>
            </w:pPr>
          </w:p>
          <w:p w:rsidR="006965C0" w:rsidRPr="006965C0" w:rsidRDefault="006965C0" w:rsidP="006965C0">
            <w:pPr>
              <w:spacing w:line="240" w:lineRule="auto"/>
              <w:textAlignment w:val="auto"/>
              <w:rPr>
                <w:u w:val="single"/>
                <w:rtl/>
              </w:rPr>
            </w:pPr>
          </w:p>
          <w:p w:rsidR="006965C0" w:rsidRPr="006965C0" w:rsidRDefault="006965C0" w:rsidP="006965C0">
            <w:pPr>
              <w:spacing w:line="240" w:lineRule="auto"/>
              <w:textAlignment w:val="auto"/>
              <w:rPr>
                <w:u w:val="single"/>
                <w:rtl/>
              </w:rPr>
            </w:pPr>
          </w:p>
          <w:p w:rsidR="006965C0" w:rsidRPr="006965C0" w:rsidRDefault="006965C0" w:rsidP="006965C0">
            <w:pPr>
              <w:spacing w:line="240" w:lineRule="auto"/>
              <w:textAlignment w:val="auto"/>
              <w:rPr>
                <w:u w:val="single"/>
                <w:rtl/>
              </w:rPr>
            </w:pPr>
          </w:p>
        </w:tc>
      </w:tr>
    </w:tbl>
    <w:p w:rsidR="006965C0" w:rsidRPr="006965C0" w:rsidRDefault="006965C0" w:rsidP="006965C0">
      <w:pPr>
        <w:spacing w:line="240" w:lineRule="auto"/>
        <w:textAlignment w:val="auto"/>
        <w:rPr>
          <w:u w:val="single"/>
        </w:rPr>
      </w:pPr>
    </w:p>
    <w:p w:rsidR="006965C0" w:rsidRPr="006965C0" w:rsidRDefault="006965C0" w:rsidP="006965C0">
      <w:pPr>
        <w:keepNext/>
        <w:ind w:right="708"/>
        <w:jc w:val="center"/>
        <w:textAlignment w:val="auto"/>
        <w:outlineLvl w:val="1"/>
        <w:rPr>
          <w:rFonts w:ascii="Arial" w:hAnsi="Arial" w:cs="Times New Roman"/>
          <w:b/>
          <w:bCs/>
          <w:i/>
          <w:u w:val="single"/>
          <w:rtl/>
        </w:rPr>
      </w:pPr>
      <w:r w:rsidRPr="006965C0">
        <w:rPr>
          <w:rFonts w:ascii="Arial" w:hAnsi="Arial" w:cs="Times New Roman"/>
          <w:u w:val="single"/>
          <w:rtl/>
        </w:rPr>
        <w:br w:type="page"/>
      </w:r>
      <w:bookmarkStart w:id="134" w:name="_Toc383076511"/>
      <w:bookmarkStart w:id="135" w:name="_Toc380928301"/>
      <w:bookmarkStart w:id="136" w:name="_Toc373078827"/>
      <w:bookmarkStart w:id="137" w:name="_Toc283067657"/>
      <w:bookmarkStart w:id="138" w:name="נספח_ב1"/>
      <w:r w:rsidRPr="006965C0">
        <w:rPr>
          <w:rFonts w:ascii="Arial" w:hAnsi="Arial" w:hint="cs"/>
          <w:b/>
          <w:bCs/>
          <w:i/>
          <w:u w:val="single"/>
          <w:rtl/>
        </w:rPr>
        <w:t>נספח ב'1 - טופס הגשת ההצעה</w:t>
      </w:r>
      <w:bookmarkEnd w:id="134"/>
      <w:bookmarkEnd w:id="135"/>
      <w:bookmarkEnd w:id="136"/>
      <w:bookmarkEnd w:id="137"/>
    </w:p>
    <w:bookmarkEnd w:id="138"/>
    <w:p w:rsidR="006965C0" w:rsidRPr="006965C0" w:rsidRDefault="006965C0" w:rsidP="006965C0">
      <w:pPr>
        <w:textAlignment w:val="auto"/>
        <w:rPr>
          <w:b/>
          <w:bCs/>
          <w:rtl/>
        </w:rPr>
      </w:pPr>
    </w:p>
    <w:p w:rsidR="006965C0" w:rsidRPr="006965C0" w:rsidRDefault="006965C0" w:rsidP="006965C0">
      <w:pPr>
        <w:textAlignment w:val="auto"/>
        <w:rPr>
          <w:b/>
          <w:bCs/>
          <w:rtl/>
        </w:rPr>
      </w:pPr>
      <w:r w:rsidRPr="006965C0">
        <w:rPr>
          <w:rFonts w:hint="cs"/>
          <w:b/>
          <w:bCs/>
          <w:rtl/>
        </w:rPr>
        <w:t>לכבוד</w:t>
      </w:r>
    </w:p>
    <w:p w:rsidR="00D271DF" w:rsidRDefault="00B1108A" w:rsidP="006965C0">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C87DB8" w:rsidRPr="00C87DB8">
        <w:rPr>
          <w:rFonts w:hint="cs"/>
          <w:bCs/>
          <w:rtl/>
        </w:rPr>
        <w:t>משרדי המדע הטכנולוגיה והחלל ומשרד התרבות והספורט</w:t>
      </w:r>
      <w:r>
        <w:fldChar w:fldCharType="end"/>
      </w:r>
    </w:p>
    <w:p w:rsidR="006965C0" w:rsidRPr="006965C0" w:rsidRDefault="006965C0" w:rsidP="006965C0">
      <w:pPr>
        <w:textAlignment w:val="auto"/>
        <w:rPr>
          <w:bCs/>
          <w:spacing w:val="6"/>
          <w:rtl/>
        </w:rPr>
      </w:pPr>
      <w:r w:rsidRPr="006965C0">
        <w:rPr>
          <w:rFonts w:hint="cs"/>
          <w:bCs/>
          <w:rtl/>
        </w:rPr>
        <w:t>הקריה המזרחית, בניין ג'</w:t>
      </w:r>
      <w:r w:rsidRPr="006965C0">
        <w:rPr>
          <w:rFonts w:hint="cs"/>
          <w:bCs/>
          <w:spacing w:val="6"/>
          <w:rtl/>
        </w:rPr>
        <w:t>, ירושלים</w:t>
      </w:r>
    </w:p>
    <w:p w:rsidR="006965C0" w:rsidRPr="006965C0" w:rsidRDefault="006965C0" w:rsidP="006965C0">
      <w:pPr>
        <w:jc w:val="center"/>
        <w:textAlignment w:val="auto"/>
        <w:rPr>
          <w:b/>
          <w:bCs/>
          <w:rtl/>
        </w:rPr>
      </w:pPr>
    </w:p>
    <w:p w:rsidR="006965C0" w:rsidRPr="006965C0" w:rsidRDefault="006965C0" w:rsidP="00D271DF">
      <w:pPr>
        <w:jc w:val="center"/>
        <w:textAlignment w:val="auto"/>
        <w:rPr>
          <w:b/>
          <w:bCs/>
          <w:rtl/>
        </w:rPr>
      </w:pPr>
      <w:r w:rsidRPr="006965C0">
        <w:rPr>
          <w:rFonts w:hint="cs"/>
          <w:b/>
          <w:bCs/>
          <w:rtl/>
        </w:rPr>
        <w:t xml:space="preserve">הנדון : </w:t>
      </w:r>
      <w:r w:rsidRPr="006965C0">
        <w:rPr>
          <w:rFonts w:hint="cs"/>
          <w:b/>
          <w:bCs/>
          <w:u w:val="single"/>
          <w:rtl/>
        </w:rPr>
        <w:t>הצעה ל</w:t>
      </w:r>
      <w:r w:rsidR="00E54E7C">
        <w:rPr>
          <w:b/>
          <w:bCs/>
          <w:u w:val="single"/>
          <w:rtl/>
        </w:rPr>
        <w:fldChar w:fldCharType="begin"/>
      </w:r>
      <w:r w:rsidR="00D271DF">
        <w:rPr>
          <w:b/>
          <w:bCs/>
          <w:u w:val="single"/>
          <w:rtl/>
        </w:rPr>
        <w:instrText xml:space="preserve"> </w:instrText>
      </w:r>
      <w:r w:rsidR="00D271DF">
        <w:rPr>
          <w:rFonts w:hint="cs"/>
          <w:b/>
          <w:bCs/>
          <w:u w:val="single"/>
        </w:rPr>
        <w:instrText>REF</w:instrText>
      </w:r>
      <w:r w:rsidR="00D271DF">
        <w:rPr>
          <w:rFonts w:hint="cs"/>
          <w:b/>
          <w:bCs/>
          <w:u w:val="single"/>
          <w:rtl/>
        </w:rPr>
        <w:instrText xml:space="preserve"> מס_מכרז \</w:instrText>
      </w:r>
      <w:r w:rsidR="00D271DF">
        <w:rPr>
          <w:rFonts w:hint="cs"/>
          <w:b/>
          <w:bCs/>
          <w:u w:val="single"/>
        </w:rPr>
        <w:instrText>h</w:instrText>
      </w:r>
      <w:r w:rsidR="00D271DF">
        <w:rPr>
          <w:b/>
          <w:bCs/>
          <w:u w:val="single"/>
          <w:rtl/>
        </w:rPr>
        <w:instrText xml:space="preserve">  \* </w:instrText>
      </w:r>
      <w:r w:rsidR="00D271DF">
        <w:rPr>
          <w:b/>
          <w:bCs/>
          <w:u w:val="single"/>
        </w:rPr>
        <w:instrText>MERGEFORMAT</w:instrText>
      </w:r>
      <w:r w:rsidR="00D271DF">
        <w:rPr>
          <w:b/>
          <w:bCs/>
          <w:u w:val="single"/>
          <w:rtl/>
        </w:rPr>
        <w:instrText xml:space="preserve"> </w:instrText>
      </w:r>
      <w:r w:rsidR="00E54E7C">
        <w:rPr>
          <w:b/>
          <w:bCs/>
          <w:u w:val="single"/>
          <w:rtl/>
        </w:rPr>
      </w:r>
      <w:r w:rsidR="00E54E7C">
        <w:rPr>
          <w:b/>
          <w:bCs/>
          <w:u w:val="single"/>
          <w:rtl/>
        </w:rPr>
        <w:fldChar w:fldCharType="separate"/>
      </w:r>
      <w:r w:rsidR="00C87DB8" w:rsidRPr="00C76BC1">
        <w:rPr>
          <w:rFonts w:hint="cs"/>
          <w:b/>
          <w:bCs/>
          <w:u w:val="single"/>
          <w:rtl/>
        </w:rPr>
        <w:t>מכרז</w:t>
      </w:r>
      <w:r w:rsidR="00C87DB8" w:rsidRPr="00C76BC1">
        <w:rPr>
          <w:b/>
          <w:bCs/>
          <w:u w:val="single"/>
          <w:rtl/>
        </w:rPr>
        <w:t xml:space="preserve"> </w:t>
      </w:r>
      <w:r w:rsidR="00C87DB8" w:rsidRPr="00C76BC1">
        <w:rPr>
          <w:rFonts w:hint="cs"/>
          <w:b/>
          <w:bCs/>
          <w:u w:val="single"/>
          <w:rtl/>
        </w:rPr>
        <w:t xml:space="preserve">פומבי מס' </w:t>
      </w:r>
      <w:r w:rsidR="00C87DB8">
        <w:rPr>
          <w:rFonts w:hint="cs"/>
          <w:b/>
          <w:bCs/>
          <w:u w:val="single"/>
          <w:rtl/>
        </w:rPr>
        <w:t>9</w:t>
      </w:r>
      <w:r w:rsidR="00C87DB8" w:rsidRPr="00C76BC1">
        <w:rPr>
          <w:rFonts w:hint="cs"/>
          <w:b/>
          <w:bCs/>
          <w:u w:val="single"/>
          <w:rtl/>
        </w:rPr>
        <w:t>/</w:t>
      </w:r>
      <w:r w:rsidR="00C87DB8">
        <w:rPr>
          <w:rFonts w:hint="cs"/>
          <w:b/>
          <w:bCs/>
          <w:u w:val="single"/>
          <w:rtl/>
        </w:rPr>
        <w:t>2014</w:t>
      </w:r>
      <w:r w:rsidR="00E54E7C">
        <w:rPr>
          <w:b/>
          <w:bCs/>
          <w:u w:val="single"/>
          <w:rtl/>
        </w:rPr>
        <w:fldChar w:fldCharType="end"/>
      </w:r>
      <w:r w:rsidRPr="006965C0">
        <w:rPr>
          <w:rFonts w:hint="cs"/>
          <w:b/>
          <w:bCs/>
          <w:u w:val="single"/>
          <w:rtl/>
        </w:rPr>
        <w:t xml:space="preserve">– </w:t>
      </w:r>
      <w:r w:rsidR="00B1108A">
        <w:fldChar w:fldCharType="begin"/>
      </w:r>
      <w:r w:rsidR="00B1108A">
        <w:instrText xml:space="preserve"> REF </w:instrText>
      </w:r>
      <w:r w:rsidR="00B1108A">
        <w:rPr>
          <w:rtl/>
        </w:rPr>
        <w:instrText>שם_המכרז</w:instrText>
      </w:r>
      <w:r w:rsidR="00B1108A">
        <w:instrText xml:space="preserve"> \h  \* MERGEFORMAT </w:instrText>
      </w:r>
      <w:r w:rsidR="00B1108A">
        <w:fldChar w:fldCharType="separate"/>
      </w:r>
      <w:r w:rsidR="00C87DB8">
        <w:rPr>
          <w:rFonts w:hint="cs"/>
          <w:b/>
          <w:bCs/>
          <w:u w:val="single"/>
          <w:rtl/>
        </w:rPr>
        <w:t>ל</w:t>
      </w:r>
      <w:r w:rsidR="00C87DB8" w:rsidRPr="00073703">
        <w:rPr>
          <w:rFonts w:hint="cs"/>
          <w:b/>
          <w:bCs/>
          <w:u w:val="single"/>
          <w:rtl/>
        </w:rPr>
        <w:t>אספקת שירותי אבטחה</w:t>
      </w:r>
      <w:r w:rsidR="00C87DB8">
        <w:rPr>
          <w:rFonts w:hint="cs"/>
          <w:b/>
          <w:bCs/>
          <w:u w:val="single"/>
          <w:rtl/>
        </w:rPr>
        <w:t xml:space="preserve"> </w:t>
      </w:r>
      <w:r w:rsidR="00C87DB8" w:rsidRPr="00073703">
        <w:rPr>
          <w:rFonts w:hint="cs"/>
          <w:b/>
          <w:bCs/>
          <w:u w:val="single"/>
          <w:rtl/>
        </w:rPr>
        <w:t xml:space="preserve">עבור משרדי המדע </w:t>
      </w:r>
      <w:r w:rsidR="00C87DB8">
        <w:rPr>
          <w:rFonts w:hint="cs"/>
          <w:b/>
          <w:bCs/>
          <w:u w:val="single"/>
          <w:rtl/>
        </w:rPr>
        <w:t>ה</w:t>
      </w:r>
      <w:r w:rsidR="00C87DB8" w:rsidRPr="00073703">
        <w:rPr>
          <w:rFonts w:hint="cs"/>
          <w:b/>
          <w:bCs/>
          <w:u w:val="single"/>
          <w:rtl/>
        </w:rPr>
        <w:t>טכנולוגיה ו</w:t>
      </w:r>
      <w:r w:rsidR="00C87DB8">
        <w:rPr>
          <w:rFonts w:hint="cs"/>
          <w:b/>
          <w:bCs/>
          <w:u w:val="single"/>
          <w:rtl/>
        </w:rPr>
        <w:t>ה</w:t>
      </w:r>
      <w:r w:rsidR="00C87DB8" w:rsidRPr="00073703">
        <w:rPr>
          <w:rFonts w:hint="cs"/>
          <w:b/>
          <w:bCs/>
          <w:u w:val="single"/>
          <w:rtl/>
        </w:rPr>
        <w:t>חלל ומשרד התרבות והספורט</w:t>
      </w:r>
      <w:r w:rsidR="00C87DB8">
        <w:rPr>
          <w:rFonts w:hint="cs"/>
          <w:b/>
          <w:bCs/>
          <w:u w:val="single"/>
          <w:rtl/>
        </w:rPr>
        <w:t xml:space="preserve"> </w:t>
      </w:r>
      <w:r w:rsidR="00B1108A">
        <w:fldChar w:fldCharType="end"/>
      </w:r>
    </w:p>
    <w:p w:rsidR="006965C0" w:rsidRPr="006965C0" w:rsidRDefault="006965C0" w:rsidP="006965C0">
      <w:pPr>
        <w:textAlignment w:val="auto"/>
        <w:rPr>
          <w:rtl/>
        </w:rPr>
      </w:pPr>
    </w:p>
    <w:tbl>
      <w:tblPr>
        <w:bidiVisual/>
        <w:tblW w:w="8556" w:type="dxa"/>
        <w:jc w:val="center"/>
        <w:tblLook w:val="04A0" w:firstRow="1" w:lastRow="0" w:firstColumn="1" w:lastColumn="0" w:noHBand="0" w:noVBand="1"/>
      </w:tblPr>
      <w:tblGrid>
        <w:gridCol w:w="1751"/>
        <w:gridCol w:w="6805"/>
      </w:tblGrid>
      <w:tr w:rsidR="006965C0" w:rsidRPr="006965C0" w:rsidTr="006965C0">
        <w:trPr>
          <w:jc w:val="center"/>
        </w:trPr>
        <w:tc>
          <w:tcPr>
            <w:tcW w:w="1751" w:type="dxa"/>
            <w:hideMark/>
          </w:tcPr>
          <w:p w:rsidR="006965C0" w:rsidRPr="006965C0" w:rsidRDefault="006965C0" w:rsidP="00D271DF">
            <w:pPr>
              <w:jc w:val="left"/>
              <w:textAlignment w:val="auto"/>
              <w:rPr>
                <w:b/>
                <w:bCs/>
                <w:rtl/>
              </w:rPr>
            </w:pPr>
            <w:r w:rsidRPr="006965C0">
              <w:rPr>
                <w:rFonts w:hint="cs"/>
                <w:b/>
                <w:bCs/>
                <w:szCs w:val="22"/>
                <w:rtl/>
              </w:rPr>
              <w:t>שם המציע:</w:t>
            </w:r>
          </w:p>
        </w:tc>
        <w:tc>
          <w:tcPr>
            <w:tcW w:w="6805" w:type="dxa"/>
            <w:tcBorders>
              <w:top w:val="nil"/>
              <w:left w:val="nil"/>
              <w:bottom w:val="single" w:sz="8" w:space="0" w:color="auto"/>
              <w:right w:val="nil"/>
            </w:tcBorders>
          </w:tcPr>
          <w:p w:rsidR="006965C0" w:rsidRPr="006965C0" w:rsidRDefault="006965C0" w:rsidP="006965C0">
            <w:pPr>
              <w:textAlignment w:val="auto"/>
              <w:rPr>
                <w:rtl/>
              </w:rPr>
            </w:pPr>
          </w:p>
        </w:tc>
      </w:tr>
      <w:tr w:rsidR="006965C0" w:rsidRPr="006965C0" w:rsidTr="006965C0">
        <w:trPr>
          <w:jc w:val="center"/>
        </w:trPr>
        <w:tc>
          <w:tcPr>
            <w:tcW w:w="1751" w:type="dxa"/>
          </w:tcPr>
          <w:p w:rsidR="006965C0" w:rsidRPr="006965C0" w:rsidRDefault="006965C0" w:rsidP="006965C0">
            <w:pPr>
              <w:jc w:val="right"/>
              <w:textAlignment w:val="auto"/>
              <w:rPr>
                <w:b/>
                <w:bCs/>
                <w:rtl/>
              </w:rPr>
            </w:pPr>
          </w:p>
        </w:tc>
        <w:tc>
          <w:tcPr>
            <w:tcW w:w="6805" w:type="dxa"/>
            <w:tcBorders>
              <w:top w:val="single" w:sz="8" w:space="0" w:color="auto"/>
              <w:left w:val="nil"/>
              <w:bottom w:val="nil"/>
              <w:right w:val="nil"/>
            </w:tcBorders>
          </w:tcPr>
          <w:p w:rsidR="006965C0" w:rsidRPr="006965C0" w:rsidRDefault="006965C0" w:rsidP="006965C0">
            <w:pPr>
              <w:textAlignment w:val="auto"/>
              <w:rPr>
                <w:rtl/>
              </w:rPr>
            </w:pPr>
          </w:p>
        </w:tc>
      </w:tr>
      <w:tr w:rsidR="006965C0" w:rsidRPr="006965C0" w:rsidTr="006965C0">
        <w:trPr>
          <w:jc w:val="center"/>
        </w:trPr>
        <w:tc>
          <w:tcPr>
            <w:tcW w:w="1751" w:type="dxa"/>
            <w:hideMark/>
          </w:tcPr>
          <w:p w:rsidR="006965C0" w:rsidRPr="006965C0" w:rsidRDefault="006965C0" w:rsidP="006965C0">
            <w:pPr>
              <w:textAlignment w:val="auto"/>
              <w:rPr>
                <w:b/>
                <w:bCs/>
                <w:rtl/>
              </w:rPr>
            </w:pPr>
            <w:r w:rsidRPr="006965C0">
              <w:rPr>
                <w:rFonts w:hint="cs"/>
                <w:b/>
                <w:bCs/>
                <w:szCs w:val="22"/>
                <w:rtl/>
              </w:rPr>
              <w:t>מספר ח.פ/ע.ר:</w:t>
            </w:r>
          </w:p>
        </w:tc>
        <w:tc>
          <w:tcPr>
            <w:tcW w:w="6805" w:type="dxa"/>
            <w:tcBorders>
              <w:top w:val="nil"/>
              <w:left w:val="nil"/>
              <w:bottom w:val="single" w:sz="8" w:space="0" w:color="auto"/>
              <w:right w:val="nil"/>
            </w:tcBorders>
          </w:tcPr>
          <w:p w:rsidR="006965C0" w:rsidRPr="006965C0" w:rsidRDefault="006965C0" w:rsidP="006965C0">
            <w:pPr>
              <w:textAlignment w:val="auto"/>
              <w:rPr>
                <w:rtl/>
              </w:rPr>
            </w:pPr>
          </w:p>
        </w:tc>
      </w:tr>
    </w:tbl>
    <w:p w:rsidR="006965C0" w:rsidRPr="006965C0" w:rsidRDefault="006965C0" w:rsidP="006965C0">
      <w:pPr>
        <w:textAlignment w:val="auto"/>
        <w:rPr>
          <w:rtl/>
        </w:rPr>
      </w:pPr>
    </w:p>
    <w:tbl>
      <w:tblPr>
        <w:bidiVisual/>
        <w:tblW w:w="8584" w:type="dxa"/>
        <w:jc w:val="center"/>
        <w:tblLook w:val="04A0" w:firstRow="1" w:lastRow="0" w:firstColumn="1" w:lastColumn="0" w:noHBand="0" w:noVBand="1"/>
      </w:tblPr>
      <w:tblGrid>
        <w:gridCol w:w="3162"/>
        <w:gridCol w:w="1850"/>
        <w:gridCol w:w="1701"/>
        <w:gridCol w:w="1871"/>
      </w:tblGrid>
      <w:tr w:rsidR="006965C0" w:rsidRPr="006965C0" w:rsidTr="006965C0">
        <w:trPr>
          <w:jc w:val="center"/>
        </w:trPr>
        <w:tc>
          <w:tcPr>
            <w:tcW w:w="3162" w:type="dxa"/>
            <w:hideMark/>
          </w:tcPr>
          <w:p w:rsidR="006965C0" w:rsidRPr="006965C0" w:rsidRDefault="006965C0" w:rsidP="006965C0">
            <w:pPr>
              <w:textAlignment w:val="auto"/>
              <w:rPr>
                <w:rtl/>
              </w:rPr>
            </w:pPr>
            <w:r w:rsidRPr="006965C0">
              <w:rPr>
                <w:rFonts w:hint="cs"/>
                <w:szCs w:val="22"/>
                <w:rtl/>
              </w:rPr>
              <w:t>סוג התארגנות (חברה, עמותה, ע.מ):</w:t>
            </w:r>
          </w:p>
        </w:tc>
        <w:tc>
          <w:tcPr>
            <w:tcW w:w="1850" w:type="dxa"/>
            <w:tcBorders>
              <w:top w:val="nil"/>
              <w:left w:val="nil"/>
              <w:bottom w:val="single" w:sz="8" w:space="0" w:color="auto"/>
              <w:right w:val="nil"/>
            </w:tcBorders>
          </w:tcPr>
          <w:p w:rsidR="006965C0" w:rsidRPr="006965C0" w:rsidRDefault="006965C0" w:rsidP="006965C0">
            <w:pPr>
              <w:textAlignment w:val="auto"/>
              <w:rPr>
                <w:rtl/>
              </w:rPr>
            </w:pPr>
          </w:p>
        </w:tc>
        <w:tc>
          <w:tcPr>
            <w:tcW w:w="1701" w:type="dxa"/>
            <w:hideMark/>
          </w:tcPr>
          <w:p w:rsidR="006965C0" w:rsidRPr="006965C0" w:rsidRDefault="006965C0" w:rsidP="006965C0">
            <w:pPr>
              <w:textAlignment w:val="auto"/>
              <w:rPr>
                <w:rtl/>
              </w:rPr>
            </w:pPr>
            <w:r w:rsidRPr="006965C0">
              <w:rPr>
                <w:rFonts w:hint="cs"/>
                <w:szCs w:val="22"/>
                <w:rtl/>
              </w:rPr>
              <w:t>תאריך התארגנות:</w:t>
            </w:r>
          </w:p>
        </w:tc>
        <w:tc>
          <w:tcPr>
            <w:tcW w:w="1871" w:type="dxa"/>
            <w:tcBorders>
              <w:top w:val="nil"/>
              <w:left w:val="nil"/>
              <w:bottom w:val="single" w:sz="8" w:space="0" w:color="auto"/>
              <w:right w:val="nil"/>
            </w:tcBorders>
          </w:tcPr>
          <w:p w:rsidR="006965C0" w:rsidRPr="006965C0" w:rsidRDefault="006965C0" w:rsidP="006965C0">
            <w:pPr>
              <w:textAlignment w:val="auto"/>
              <w:rPr>
                <w:rtl/>
              </w:rPr>
            </w:pPr>
          </w:p>
        </w:tc>
      </w:tr>
    </w:tbl>
    <w:p w:rsidR="006965C0" w:rsidRPr="006965C0" w:rsidRDefault="006965C0" w:rsidP="006965C0">
      <w:pPr>
        <w:textAlignment w:val="auto"/>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6965C0" w:rsidRPr="006965C0" w:rsidTr="006965C0">
        <w:trPr>
          <w:jc w:val="center"/>
        </w:trPr>
        <w:tc>
          <w:tcPr>
            <w:tcW w:w="8522" w:type="dxa"/>
            <w:gridSpan w:val="6"/>
            <w:hideMark/>
          </w:tcPr>
          <w:p w:rsidR="006965C0" w:rsidRPr="006965C0" w:rsidRDefault="006965C0" w:rsidP="006965C0">
            <w:pPr>
              <w:jc w:val="center"/>
              <w:textAlignment w:val="auto"/>
              <w:rPr>
                <w:rtl/>
              </w:rPr>
            </w:pPr>
            <w:r w:rsidRPr="006965C0">
              <w:rPr>
                <w:rFonts w:hint="cs"/>
                <w:b/>
                <w:bCs/>
                <w:szCs w:val="22"/>
                <w:u w:val="single"/>
                <w:rtl/>
              </w:rPr>
              <w:t>כתובת המציע</w:t>
            </w:r>
            <w:r w:rsidRPr="006965C0">
              <w:rPr>
                <w:rFonts w:hint="cs"/>
                <w:szCs w:val="22"/>
                <w:rtl/>
              </w:rPr>
              <w:t>:</w:t>
            </w:r>
          </w:p>
        </w:tc>
      </w:tr>
      <w:tr w:rsidR="006965C0" w:rsidRPr="006965C0" w:rsidTr="006965C0">
        <w:trPr>
          <w:trHeight w:val="702"/>
          <w:jc w:val="center"/>
        </w:trPr>
        <w:tc>
          <w:tcPr>
            <w:tcW w:w="759" w:type="dxa"/>
            <w:tcBorders>
              <w:top w:val="nil"/>
              <w:left w:val="nil"/>
              <w:bottom w:val="nil"/>
              <w:right w:val="single" w:sz="8" w:space="0" w:color="auto"/>
            </w:tcBorders>
            <w:vAlign w:val="center"/>
            <w:hideMark/>
          </w:tcPr>
          <w:p w:rsidR="006965C0" w:rsidRPr="006965C0" w:rsidRDefault="006965C0" w:rsidP="006965C0">
            <w:pPr>
              <w:jc w:val="center"/>
              <w:textAlignment w:val="auto"/>
              <w:rPr>
                <w:rtl/>
              </w:rPr>
            </w:pPr>
            <w:r w:rsidRPr="006965C0">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6965C0" w:rsidRPr="006965C0" w:rsidRDefault="006965C0" w:rsidP="006965C0">
            <w:pPr>
              <w:jc w:val="center"/>
              <w:textAlignment w:val="auto"/>
              <w:rPr>
                <w:rtl/>
              </w:rPr>
            </w:pPr>
          </w:p>
        </w:tc>
        <w:tc>
          <w:tcPr>
            <w:tcW w:w="709" w:type="dxa"/>
            <w:tcBorders>
              <w:top w:val="nil"/>
              <w:left w:val="single" w:sz="8" w:space="0" w:color="auto"/>
              <w:bottom w:val="nil"/>
              <w:right w:val="single" w:sz="8" w:space="0" w:color="auto"/>
            </w:tcBorders>
            <w:vAlign w:val="center"/>
            <w:hideMark/>
          </w:tcPr>
          <w:p w:rsidR="006965C0" w:rsidRPr="006965C0" w:rsidRDefault="006965C0" w:rsidP="006965C0">
            <w:pPr>
              <w:jc w:val="center"/>
              <w:textAlignment w:val="auto"/>
              <w:rPr>
                <w:rtl/>
              </w:rPr>
            </w:pPr>
            <w:r w:rsidRPr="006965C0">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6965C0" w:rsidRPr="006965C0" w:rsidRDefault="006965C0" w:rsidP="006965C0">
            <w:pPr>
              <w:jc w:val="center"/>
              <w:textAlignment w:val="auto"/>
              <w:rPr>
                <w:rtl/>
              </w:rPr>
            </w:pPr>
          </w:p>
        </w:tc>
        <w:tc>
          <w:tcPr>
            <w:tcW w:w="850" w:type="dxa"/>
            <w:tcBorders>
              <w:top w:val="nil"/>
              <w:left w:val="single" w:sz="8" w:space="0" w:color="auto"/>
              <w:bottom w:val="nil"/>
              <w:right w:val="single" w:sz="8" w:space="0" w:color="auto"/>
            </w:tcBorders>
            <w:vAlign w:val="center"/>
            <w:hideMark/>
          </w:tcPr>
          <w:p w:rsidR="006965C0" w:rsidRPr="006965C0" w:rsidRDefault="006965C0" w:rsidP="006965C0">
            <w:pPr>
              <w:jc w:val="center"/>
              <w:textAlignment w:val="auto"/>
              <w:rPr>
                <w:rtl/>
              </w:rPr>
            </w:pPr>
            <w:r w:rsidRPr="006965C0">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6965C0" w:rsidRPr="006965C0" w:rsidRDefault="006965C0" w:rsidP="006965C0">
            <w:pPr>
              <w:textAlignment w:val="auto"/>
              <w:rPr>
                <w:rtl/>
              </w:rPr>
            </w:pPr>
          </w:p>
        </w:tc>
      </w:tr>
    </w:tbl>
    <w:p w:rsidR="006965C0" w:rsidRPr="006965C0" w:rsidRDefault="006965C0" w:rsidP="006965C0">
      <w:pPr>
        <w:textAlignment w:val="auto"/>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6965C0" w:rsidRPr="006965C0" w:rsidTr="006965C0">
        <w:trPr>
          <w:jc w:val="center"/>
        </w:trPr>
        <w:tc>
          <w:tcPr>
            <w:tcW w:w="8522" w:type="dxa"/>
            <w:gridSpan w:val="4"/>
            <w:tcBorders>
              <w:top w:val="single" w:sz="4" w:space="0" w:color="000000"/>
              <w:left w:val="single" w:sz="4" w:space="0" w:color="000000"/>
              <w:bottom w:val="single" w:sz="4" w:space="0" w:color="000000"/>
              <w:right w:val="single" w:sz="4" w:space="0" w:color="000000"/>
            </w:tcBorders>
            <w:hideMark/>
          </w:tcPr>
          <w:p w:rsidR="006965C0" w:rsidRPr="006965C0" w:rsidRDefault="006965C0" w:rsidP="006965C0">
            <w:pPr>
              <w:jc w:val="center"/>
              <w:textAlignment w:val="auto"/>
              <w:rPr>
                <w:rtl/>
              </w:rPr>
            </w:pPr>
            <w:r w:rsidRPr="006965C0">
              <w:rPr>
                <w:rFonts w:hint="cs"/>
                <w:szCs w:val="22"/>
                <w:rtl/>
              </w:rPr>
              <w:t>שמות המוסמכים לחתום ולהתחייב בשם המציע ומספרי הת.ז שלהם:</w:t>
            </w:r>
          </w:p>
        </w:tc>
      </w:tr>
      <w:tr w:rsidR="006965C0" w:rsidRPr="006965C0" w:rsidTr="006965C0">
        <w:trPr>
          <w:jc w:val="center"/>
        </w:trPr>
        <w:tc>
          <w:tcPr>
            <w:tcW w:w="2130" w:type="dxa"/>
            <w:tcBorders>
              <w:top w:val="single" w:sz="4" w:space="0" w:color="000000"/>
              <w:left w:val="single" w:sz="4" w:space="0" w:color="000000"/>
              <w:bottom w:val="single" w:sz="4" w:space="0" w:color="000000"/>
              <w:right w:val="single" w:sz="4" w:space="0" w:color="000000"/>
            </w:tcBorders>
            <w:hideMark/>
          </w:tcPr>
          <w:p w:rsidR="006965C0" w:rsidRPr="006965C0" w:rsidRDefault="006965C0" w:rsidP="006965C0">
            <w:pPr>
              <w:jc w:val="center"/>
              <w:textAlignment w:val="auto"/>
              <w:rPr>
                <w:rtl/>
              </w:rPr>
            </w:pPr>
            <w:r w:rsidRPr="006965C0">
              <w:rPr>
                <w:rFonts w:hint="cs"/>
                <w:szCs w:val="22"/>
                <w:rtl/>
              </w:rPr>
              <w:t>שם</w:t>
            </w:r>
          </w:p>
        </w:tc>
        <w:tc>
          <w:tcPr>
            <w:tcW w:w="2130" w:type="dxa"/>
            <w:tcBorders>
              <w:top w:val="single" w:sz="4" w:space="0" w:color="000000"/>
              <w:left w:val="single" w:sz="4" w:space="0" w:color="000000"/>
              <w:bottom w:val="single" w:sz="4" w:space="0" w:color="000000"/>
              <w:right w:val="double" w:sz="4" w:space="0" w:color="auto"/>
            </w:tcBorders>
            <w:hideMark/>
          </w:tcPr>
          <w:p w:rsidR="006965C0" w:rsidRPr="006965C0" w:rsidRDefault="006965C0" w:rsidP="006965C0">
            <w:pPr>
              <w:jc w:val="center"/>
              <w:textAlignment w:val="auto"/>
              <w:rPr>
                <w:rtl/>
              </w:rPr>
            </w:pPr>
            <w:r w:rsidRPr="006965C0">
              <w:rPr>
                <w:rFonts w:hint="cs"/>
                <w:szCs w:val="22"/>
                <w:rtl/>
              </w:rPr>
              <w:t>ת"ז</w:t>
            </w:r>
          </w:p>
        </w:tc>
        <w:tc>
          <w:tcPr>
            <w:tcW w:w="2131" w:type="dxa"/>
            <w:tcBorders>
              <w:top w:val="single" w:sz="4" w:space="0" w:color="000000"/>
              <w:left w:val="double" w:sz="4" w:space="0" w:color="auto"/>
              <w:bottom w:val="single" w:sz="4" w:space="0" w:color="000000"/>
              <w:right w:val="single" w:sz="4" w:space="0" w:color="000000"/>
            </w:tcBorders>
            <w:hideMark/>
          </w:tcPr>
          <w:p w:rsidR="006965C0" w:rsidRPr="006965C0" w:rsidRDefault="006965C0" w:rsidP="006965C0">
            <w:pPr>
              <w:jc w:val="center"/>
              <w:textAlignment w:val="auto"/>
              <w:rPr>
                <w:rtl/>
              </w:rPr>
            </w:pPr>
            <w:r w:rsidRPr="006965C0">
              <w:rPr>
                <w:rFonts w:hint="cs"/>
                <w:szCs w:val="22"/>
                <w:rtl/>
              </w:rPr>
              <w:t>שם</w:t>
            </w:r>
          </w:p>
        </w:tc>
        <w:tc>
          <w:tcPr>
            <w:tcW w:w="2131" w:type="dxa"/>
            <w:tcBorders>
              <w:top w:val="single" w:sz="4" w:space="0" w:color="000000"/>
              <w:left w:val="single" w:sz="4" w:space="0" w:color="000000"/>
              <w:bottom w:val="single" w:sz="4" w:space="0" w:color="000000"/>
              <w:right w:val="single" w:sz="4" w:space="0" w:color="000000"/>
            </w:tcBorders>
            <w:hideMark/>
          </w:tcPr>
          <w:p w:rsidR="006965C0" w:rsidRPr="006965C0" w:rsidRDefault="006965C0" w:rsidP="006965C0">
            <w:pPr>
              <w:jc w:val="center"/>
              <w:textAlignment w:val="auto"/>
              <w:rPr>
                <w:rtl/>
              </w:rPr>
            </w:pPr>
            <w:r w:rsidRPr="006965C0">
              <w:rPr>
                <w:rFonts w:hint="cs"/>
                <w:szCs w:val="22"/>
                <w:rtl/>
              </w:rPr>
              <w:t>ת"ז</w:t>
            </w:r>
          </w:p>
        </w:tc>
      </w:tr>
      <w:tr w:rsidR="006965C0" w:rsidRPr="006965C0"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rsidR="006965C0" w:rsidRPr="006965C0" w:rsidRDefault="006965C0" w:rsidP="006965C0">
            <w:pPr>
              <w:textAlignment w:val="auto"/>
              <w:rPr>
                <w:rtl/>
              </w:rPr>
            </w:pPr>
          </w:p>
        </w:tc>
        <w:tc>
          <w:tcPr>
            <w:tcW w:w="2130" w:type="dxa"/>
            <w:tcBorders>
              <w:top w:val="single" w:sz="4" w:space="0" w:color="000000"/>
              <w:left w:val="single" w:sz="4" w:space="0" w:color="000000"/>
              <w:bottom w:val="single" w:sz="4" w:space="0" w:color="000000"/>
              <w:right w:val="double" w:sz="4" w:space="0" w:color="auto"/>
            </w:tcBorders>
          </w:tcPr>
          <w:p w:rsidR="006965C0" w:rsidRPr="006965C0" w:rsidRDefault="006965C0" w:rsidP="006965C0">
            <w:pPr>
              <w:textAlignment w:val="auto"/>
              <w:rPr>
                <w:rtl/>
              </w:rPr>
            </w:pPr>
          </w:p>
        </w:tc>
        <w:tc>
          <w:tcPr>
            <w:tcW w:w="2131" w:type="dxa"/>
            <w:tcBorders>
              <w:top w:val="single" w:sz="4" w:space="0" w:color="000000"/>
              <w:left w:val="double" w:sz="4" w:space="0" w:color="auto"/>
              <w:bottom w:val="single" w:sz="4" w:space="0" w:color="000000"/>
              <w:right w:val="single" w:sz="4" w:space="0" w:color="000000"/>
            </w:tcBorders>
          </w:tcPr>
          <w:p w:rsidR="006965C0" w:rsidRPr="006965C0" w:rsidRDefault="006965C0" w:rsidP="006965C0">
            <w:pPr>
              <w:textAlignment w:val="auto"/>
              <w:rPr>
                <w:rtl/>
              </w:rPr>
            </w:pPr>
          </w:p>
        </w:tc>
        <w:tc>
          <w:tcPr>
            <w:tcW w:w="2131" w:type="dxa"/>
            <w:tcBorders>
              <w:top w:val="single" w:sz="4" w:space="0" w:color="000000"/>
              <w:left w:val="single" w:sz="4" w:space="0" w:color="000000"/>
              <w:bottom w:val="single" w:sz="4" w:space="0" w:color="000000"/>
              <w:right w:val="single" w:sz="4" w:space="0" w:color="000000"/>
            </w:tcBorders>
          </w:tcPr>
          <w:p w:rsidR="006965C0" w:rsidRPr="006965C0" w:rsidRDefault="006965C0" w:rsidP="006965C0">
            <w:pPr>
              <w:textAlignment w:val="auto"/>
              <w:rPr>
                <w:rtl/>
              </w:rPr>
            </w:pPr>
          </w:p>
        </w:tc>
      </w:tr>
      <w:tr w:rsidR="006965C0" w:rsidRPr="006965C0"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rsidR="006965C0" w:rsidRPr="006965C0" w:rsidRDefault="006965C0" w:rsidP="006965C0">
            <w:pPr>
              <w:textAlignment w:val="auto"/>
              <w:rPr>
                <w:rtl/>
              </w:rPr>
            </w:pPr>
          </w:p>
        </w:tc>
        <w:tc>
          <w:tcPr>
            <w:tcW w:w="2130" w:type="dxa"/>
            <w:tcBorders>
              <w:top w:val="single" w:sz="4" w:space="0" w:color="000000"/>
              <w:left w:val="single" w:sz="4" w:space="0" w:color="000000"/>
              <w:bottom w:val="single" w:sz="4" w:space="0" w:color="000000"/>
              <w:right w:val="double" w:sz="4" w:space="0" w:color="auto"/>
            </w:tcBorders>
          </w:tcPr>
          <w:p w:rsidR="006965C0" w:rsidRPr="006965C0" w:rsidRDefault="006965C0" w:rsidP="006965C0">
            <w:pPr>
              <w:textAlignment w:val="auto"/>
              <w:rPr>
                <w:rtl/>
              </w:rPr>
            </w:pPr>
          </w:p>
        </w:tc>
        <w:tc>
          <w:tcPr>
            <w:tcW w:w="2131" w:type="dxa"/>
            <w:tcBorders>
              <w:top w:val="single" w:sz="4" w:space="0" w:color="000000"/>
              <w:left w:val="double" w:sz="4" w:space="0" w:color="auto"/>
              <w:bottom w:val="single" w:sz="4" w:space="0" w:color="000000"/>
              <w:right w:val="single" w:sz="4" w:space="0" w:color="000000"/>
            </w:tcBorders>
          </w:tcPr>
          <w:p w:rsidR="006965C0" w:rsidRPr="006965C0" w:rsidRDefault="006965C0" w:rsidP="006965C0">
            <w:pPr>
              <w:textAlignment w:val="auto"/>
              <w:rPr>
                <w:rtl/>
              </w:rPr>
            </w:pPr>
          </w:p>
        </w:tc>
        <w:tc>
          <w:tcPr>
            <w:tcW w:w="2131" w:type="dxa"/>
            <w:tcBorders>
              <w:top w:val="single" w:sz="4" w:space="0" w:color="000000"/>
              <w:left w:val="single" w:sz="4" w:space="0" w:color="000000"/>
              <w:bottom w:val="single" w:sz="4" w:space="0" w:color="000000"/>
              <w:right w:val="single" w:sz="4" w:space="0" w:color="000000"/>
            </w:tcBorders>
          </w:tcPr>
          <w:p w:rsidR="006965C0" w:rsidRPr="006965C0" w:rsidRDefault="006965C0" w:rsidP="006965C0">
            <w:pPr>
              <w:textAlignment w:val="auto"/>
              <w:rPr>
                <w:rtl/>
              </w:rPr>
            </w:pPr>
          </w:p>
        </w:tc>
      </w:tr>
      <w:tr w:rsidR="006965C0" w:rsidRPr="006965C0"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rsidR="006965C0" w:rsidRPr="006965C0" w:rsidRDefault="006965C0" w:rsidP="006965C0">
            <w:pPr>
              <w:textAlignment w:val="auto"/>
              <w:rPr>
                <w:rtl/>
              </w:rPr>
            </w:pPr>
          </w:p>
        </w:tc>
        <w:tc>
          <w:tcPr>
            <w:tcW w:w="2130" w:type="dxa"/>
            <w:tcBorders>
              <w:top w:val="single" w:sz="4" w:space="0" w:color="000000"/>
              <w:left w:val="single" w:sz="4" w:space="0" w:color="000000"/>
              <w:bottom w:val="single" w:sz="4" w:space="0" w:color="000000"/>
              <w:right w:val="double" w:sz="4" w:space="0" w:color="auto"/>
            </w:tcBorders>
          </w:tcPr>
          <w:p w:rsidR="006965C0" w:rsidRPr="006965C0" w:rsidRDefault="006965C0" w:rsidP="006965C0">
            <w:pPr>
              <w:textAlignment w:val="auto"/>
              <w:rPr>
                <w:rtl/>
              </w:rPr>
            </w:pPr>
          </w:p>
        </w:tc>
        <w:tc>
          <w:tcPr>
            <w:tcW w:w="2131" w:type="dxa"/>
            <w:tcBorders>
              <w:top w:val="single" w:sz="4" w:space="0" w:color="000000"/>
              <w:left w:val="double" w:sz="4" w:space="0" w:color="auto"/>
              <w:bottom w:val="single" w:sz="4" w:space="0" w:color="000000"/>
              <w:right w:val="single" w:sz="4" w:space="0" w:color="000000"/>
            </w:tcBorders>
          </w:tcPr>
          <w:p w:rsidR="006965C0" w:rsidRPr="006965C0" w:rsidRDefault="006965C0" w:rsidP="006965C0">
            <w:pPr>
              <w:textAlignment w:val="auto"/>
              <w:rPr>
                <w:rtl/>
              </w:rPr>
            </w:pPr>
          </w:p>
        </w:tc>
        <w:tc>
          <w:tcPr>
            <w:tcW w:w="2131" w:type="dxa"/>
            <w:tcBorders>
              <w:top w:val="single" w:sz="4" w:space="0" w:color="000000"/>
              <w:left w:val="single" w:sz="4" w:space="0" w:color="000000"/>
              <w:bottom w:val="single" w:sz="4" w:space="0" w:color="000000"/>
              <w:right w:val="single" w:sz="4" w:space="0" w:color="000000"/>
            </w:tcBorders>
          </w:tcPr>
          <w:p w:rsidR="006965C0" w:rsidRPr="006965C0" w:rsidRDefault="006965C0" w:rsidP="006965C0">
            <w:pPr>
              <w:textAlignment w:val="auto"/>
              <w:rPr>
                <w:rtl/>
              </w:rPr>
            </w:pPr>
          </w:p>
        </w:tc>
      </w:tr>
    </w:tbl>
    <w:p w:rsidR="006965C0" w:rsidRPr="006965C0" w:rsidRDefault="006965C0" w:rsidP="006965C0">
      <w:pPr>
        <w:textAlignment w:val="auto"/>
        <w:rPr>
          <w:rtl/>
        </w:rPr>
      </w:pPr>
    </w:p>
    <w:tbl>
      <w:tblPr>
        <w:bidiVisual/>
        <w:tblW w:w="0" w:type="auto"/>
        <w:jc w:val="center"/>
        <w:tblLook w:val="04A0" w:firstRow="1" w:lastRow="0" w:firstColumn="1" w:lastColumn="0" w:noHBand="0" w:noVBand="1"/>
      </w:tblPr>
      <w:tblGrid>
        <w:gridCol w:w="1326"/>
        <w:gridCol w:w="2934"/>
        <w:gridCol w:w="1035"/>
        <w:gridCol w:w="3227"/>
      </w:tblGrid>
      <w:tr w:rsidR="006965C0" w:rsidRPr="006965C0" w:rsidTr="006965C0">
        <w:trPr>
          <w:jc w:val="center"/>
        </w:trPr>
        <w:tc>
          <w:tcPr>
            <w:tcW w:w="8522" w:type="dxa"/>
            <w:gridSpan w:val="4"/>
            <w:hideMark/>
          </w:tcPr>
          <w:p w:rsidR="006965C0" w:rsidRPr="006965C0" w:rsidRDefault="006965C0" w:rsidP="006965C0">
            <w:pPr>
              <w:spacing w:after="120"/>
              <w:jc w:val="center"/>
              <w:textAlignment w:val="auto"/>
              <w:rPr>
                <w:b/>
                <w:bCs/>
                <w:u w:val="single"/>
                <w:rtl/>
              </w:rPr>
            </w:pPr>
            <w:r w:rsidRPr="006965C0">
              <w:rPr>
                <w:rFonts w:hint="cs"/>
                <w:b/>
                <w:bCs/>
                <w:szCs w:val="22"/>
                <w:u w:val="single"/>
                <w:rtl/>
              </w:rPr>
              <w:t>מנכ"ל</w:t>
            </w:r>
          </w:p>
        </w:tc>
      </w:tr>
      <w:tr w:rsidR="006965C0" w:rsidRPr="006965C0" w:rsidTr="006965C0">
        <w:trPr>
          <w:jc w:val="center"/>
        </w:trPr>
        <w:tc>
          <w:tcPr>
            <w:tcW w:w="1326" w:type="dxa"/>
            <w:hideMark/>
          </w:tcPr>
          <w:p w:rsidR="006965C0" w:rsidRPr="006965C0" w:rsidRDefault="006965C0" w:rsidP="006965C0">
            <w:pPr>
              <w:textAlignment w:val="auto"/>
              <w:rPr>
                <w:rtl/>
              </w:rPr>
            </w:pPr>
            <w:r w:rsidRPr="006965C0">
              <w:rPr>
                <w:rFonts w:hint="cs"/>
                <w:szCs w:val="22"/>
                <w:rtl/>
              </w:rPr>
              <w:t>שם</w:t>
            </w:r>
          </w:p>
        </w:tc>
        <w:tc>
          <w:tcPr>
            <w:tcW w:w="2934" w:type="dxa"/>
            <w:tcBorders>
              <w:top w:val="nil"/>
              <w:left w:val="nil"/>
              <w:bottom w:val="single" w:sz="8" w:space="0" w:color="auto"/>
              <w:right w:val="nil"/>
            </w:tcBorders>
          </w:tcPr>
          <w:p w:rsidR="006965C0" w:rsidRPr="006965C0" w:rsidRDefault="006965C0" w:rsidP="006965C0">
            <w:pPr>
              <w:textAlignment w:val="auto"/>
              <w:rPr>
                <w:rtl/>
              </w:rPr>
            </w:pPr>
          </w:p>
        </w:tc>
        <w:tc>
          <w:tcPr>
            <w:tcW w:w="1035" w:type="dxa"/>
            <w:hideMark/>
          </w:tcPr>
          <w:p w:rsidR="006965C0" w:rsidRPr="006965C0" w:rsidRDefault="006965C0" w:rsidP="006965C0">
            <w:pPr>
              <w:textAlignment w:val="auto"/>
              <w:rPr>
                <w:rtl/>
              </w:rPr>
            </w:pPr>
            <w:r w:rsidRPr="006965C0">
              <w:rPr>
                <w:rFonts w:hint="cs"/>
                <w:szCs w:val="22"/>
                <w:rtl/>
              </w:rPr>
              <w:t>טל' נייד</w:t>
            </w:r>
          </w:p>
        </w:tc>
        <w:tc>
          <w:tcPr>
            <w:tcW w:w="3227" w:type="dxa"/>
            <w:tcBorders>
              <w:top w:val="nil"/>
              <w:left w:val="nil"/>
              <w:bottom w:val="single" w:sz="8" w:space="0" w:color="auto"/>
              <w:right w:val="nil"/>
            </w:tcBorders>
          </w:tcPr>
          <w:p w:rsidR="006965C0" w:rsidRPr="006965C0" w:rsidRDefault="006965C0" w:rsidP="006965C0">
            <w:pPr>
              <w:textAlignment w:val="auto"/>
              <w:rPr>
                <w:rtl/>
              </w:rPr>
            </w:pPr>
          </w:p>
        </w:tc>
      </w:tr>
      <w:tr w:rsidR="006965C0" w:rsidRPr="006965C0" w:rsidTr="006965C0">
        <w:trPr>
          <w:jc w:val="center"/>
        </w:trPr>
        <w:tc>
          <w:tcPr>
            <w:tcW w:w="1326" w:type="dxa"/>
          </w:tcPr>
          <w:p w:rsidR="006965C0" w:rsidRPr="006965C0" w:rsidRDefault="006965C0" w:rsidP="006965C0">
            <w:pPr>
              <w:textAlignment w:val="auto"/>
              <w:rPr>
                <w:rtl/>
              </w:rPr>
            </w:pPr>
          </w:p>
        </w:tc>
        <w:tc>
          <w:tcPr>
            <w:tcW w:w="2934" w:type="dxa"/>
            <w:tcBorders>
              <w:top w:val="single" w:sz="8" w:space="0" w:color="auto"/>
              <w:left w:val="nil"/>
              <w:bottom w:val="nil"/>
              <w:right w:val="nil"/>
            </w:tcBorders>
          </w:tcPr>
          <w:p w:rsidR="006965C0" w:rsidRPr="006965C0" w:rsidRDefault="006965C0" w:rsidP="006965C0">
            <w:pPr>
              <w:textAlignment w:val="auto"/>
              <w:rPr>
                <w:rtl/>
              </w:rPr>
            </w:pPr>
          </w:p>
        </w:tc>
        <w:tc>
          <w:tcPr>
            <w:tcW w:w="1035" w:type="dxa"/>
          </w:tcPr>
          <w:p w:rsidR="006965C0" w:rsidRPr="006965C0" w:rsidRDefault="006965C0" w:rsidP="006965C0">
            <w:pPr>
              <w:textAlignment w:val="auto"/>
              <w:rPr>
                <w:rtl/>
              </w:rPr>
            </w:pPr>
          </w:p>
        </w:tc>
        <w:tc>
          <w:tcPr>
            <w:tcW w:w="3227" w:type="dxa"/>
            <w:tcBorders>
              <w:top w:val="single" w:sz="8" w:space="0" w:color="auto"/>
              <w:left w:val="nil"/>
              <w:bottom w:val="nil"/>
              <w:right w:val="nil"/>
            </w:tcBorders>
          </w:tcPr>
          <w:p w:rsidR="006965C0" w:rsidRPr="006965C0" w:rsidRDefault="006965C0" w:rsidP="006965C0">
            <w:pPr>
              <w:textAlignment w:val="auto"/>
              <w:rPr>
                <w:rtl/>
              </w:rPr>
            </w:pPr>
          </w:p>
        </w:tc>
      </w:tr>
      <w:tr w:rsidR="006965C0" w:rsidRPr="006965C0" w:rsidTr="006965C0">
        <w:trPr>
          <w:jc w:val="center"/>
        </w:trPr>
        <w:tc>
          <w:tcPr>
            <w:tcW w:w="1326" w:type="dxa"/>
            <w:hideMark/>
          </w:tcPr>
          <w:p w:rsidR="006965C0" w:rsidRPr="006965C0" w:rsidRDefault="006965C0" w:rsidP="006965C0">
            <w:pPr>
              <w:textAlignment w:val="auto"/>
              <w:rPr>
                <w:rtl/>
              </w:rPr>
            </w:pPr>
            <w:r w:rsidRPr="006965C0">
              <w:rPr>
                <w:rFonts w:hint="cs"/>
                <w:szCs w:val="22"/>
                <w:rtl/>
              </w:rPr>
              <w:t>טלפון</w:t>
            </w:r>
          </w:p>
        </w:tc>
        <w:tc>
          <w:tcPr>
            <w:tcW w:w="2934" w:type="dxa"/>
            <w:tcBorders>
              <w:top w:val="nil"/>
              <w:left w:val="nil"/>
              <w:bottom w:val="single" w:sz="8" w:space="0" w:color="auto"/>
              <w:right w:val="nil"/>
            </w:tcBorders>
          </w:tcPr>
          <w:p w:rsidR="006965C0" w:rsidRPr="006965C0" w:rsidRDefault="006965C0" w:rsidP="006965C0">
            <w:pPr>
              <w:textAlignment w:val="auto"/>
              <w:rPr>
                <w:rtl/>
              </w:rPr>
            </w:pPr>
          </w:p>
        </w:tc>
        <w:tc>
          <w:tcPr>
            <w:tcW w:w="1035" w:type="dxa"/>
            <w:hideMark/>
          </w:tcPr>
          <w:p w:rsidR="006965C0" w:rsidRPr="006965C0" w:rsidRDefault="006965C0" w:rsidP="006965C0">
            <w:pPr>
              <w:textAlignment w:val="auto"/>
              <w:rPr>
                <w:rtl/>
              </w:rPr>
            </w:pPr>
            <w:r w:rsidRPr="006965C0">
              <w:rPr>
                <w:rFonts w:hint="cs"/>
                <w:szCs w:val="22"/>
                <w:rtl/>
              </w:rPr>
              <w:t>פקס</w:t>
            </w:r>
          </w:p>
        </w:tc>
        <w:tc>
          <w:tcPr>
            <w:tcW w:w="3227" w:type="dxa"/>
            <w:tcBorders>
              <w:top w:val="nil"/>
              <w:left w:val="nil"/>
              <w:bottom w:val="single" w:sz="8" w:space="0" w:color="auto"/>
              <w:right w:val="nil"/>
            </w:tcBorders>
          </w:tcPr>
          <w:p w:rsidR="006965C0" w:rsidRPr="006965C0" w:rsidRDefault="006965C0" w:rsidP="006965C0">
            <w:pPr>
              <w:textAlignment w:val="auto"/>
              <w:rPr>
                <w:rtl/>
              </w:rPr>
            </w:pPr>
          </w:p>
        </w:tc>
      </w:tr>
      <w:tr w:rsidR="006965C0" w:rsidRPr="006965C0" w:rsidTr="006965C0">
        <w:trPr>
          <w:jc w:val="center"/>
        </w:trPr>
        <w:tc>
          <w:tcPr>
            <w:tcW w:w="1326" w:type="dxa"/>
          </w:tcPr>
          <w:p w:rsidR="006965C0" w:rsidRPr="006965C0" w:rsidRDefault="006965C0" w:rsidP="006965C0">
            <w:pPr>
              <w:textAlignment w:val="auto"/>
              <w:rPr>
                <w:rtl/>
              </w:rPr>
            </w:pPr>
          </w:p>
        </w:tc>
        <w:tc>
          <w:tcPr>
            <w:tcW w:w="2934" w:type="dxa"/>
            <w:tcBorders>
              <w:top w:val="single" w:sz="8" w:space="0" w:color="auto"/>
              <w:left w:val="nil"/>
              <w:bottom w:val="nil"/>
              <w:right w:val="nil"/>
            </w:tcBorders>
          </w:tcPr>
          <w:p w:rsidR="006965C0" w:rsidRPr="006965C0" w:rsidRDefault="006965C0" w:rsidP="006965C0">
            <w:pPr>
              <w:textAlignment w:val="auto"/>
              <w:rPr>
                <w:rtl/>
              </w:rPr>
            </w:pPr>
          </w:p>
        </w:tc>
        <w:tc>
          <w:tcPr>
            <w:tcW w:w="1035" w:type="dxa"/>
          </w:tcPr>
          <w:p w:rsidR="006965C0" w:rsidRPr="006965C0" w:rsidRDefault="006965C0" w:rsidP="006965C0">
            <w:pPr>
              <w:textAlignment w:val="auto"/>
              <w:rPr>
                <w:rtl/>
              </w:rPr>
            </w:pPr>
          </w:p>
        </w:tc>
        <w:tc>
          <w:tcPr>
            <w:tcW w:w="3227" w:type="dxa"/>
            <w:tcBorders>
              <w:top w:val="single" w:sz="8" w:space="0" w:color="auto"/>
              <w:left w:val="nil"/>
              <w:bottom w:val="nil"/>
              <w:right w:val="nil"/>
            </w:tcBorders>
          </w:tcPr>
          <w:p w:rsidR="006965C0" w:rsidRPr="006965C0" w:rsidRDefault="006965C0" w:rsidP="006965C0">
            <w:pPr>
              <w:textAlignment w:val="auto"/>
              <w:rPr>
                <w:rtl/>
              </w:rPr>
            </w:pPr>
          </w:p>
        </w:tc>
      </w:tr>
      <w:tr w:rsidR="006965C0" w:rsidRPr="006965C0" w:rsidTr="006965C0">
        <w:trPr>
          <w:jc w:val="center"/>
        </w:trPr>
        <w:tc>
          <w:tcPr>
            <w:tcW w:w="1326" w:type="dxa"/>
            <w:hideMark/>
          </w:tcPr>
          <w:p w:rsidR="006965C0" w:rsidRPr="006965C0" w:rsidRDefault="006965C0" w:rsidP="006965C0">
            <w:pPr>
              <w:textAlignment w:val="auto"/>
              <w:rPr>
                <w:rtl/>
              </w:rPr>
            </w:pPr>
            <w:r w:rsidRPr="006965C0">
              <w:rPr>
                <w:rFonts w:hint="cs"/>
                <w:szCs w:val="22"/>
                <w:rtl/>
              </w:rPr>
              <w:t>כתובת דוא"ל</w:t>
            </w:r>
          </w:p>
        </w:tc>
        <w:tc>
          <w:tcPr>
            <w:tcW w:w="7196" w:type="dxa"/>
            <w:gridSpan w:val="3"/>
            <w:tcBorders>
              <w:top w:val="nil"/>
              <w:left w:val="nil"/>
              <w:bottom w:val="single" w:sz="8" w:space="0" w:color="auto"/>
              <w:right w:val="nil"/>
            </w:tcBorders>
          </w:tcPr>
          <w:p w:rsidR="006965C0" w:rsidRPr="006965C0" w:rsidRDefault="006965C0" w:rsidP="006965C0">
            <w:pPr>
              <w:textAlignment w:val="auto"/>
              <w:rPr>
                <w:rtl/>
              </w:rPr>
            </w:pPr>
          </w:p>
        </w:tc>
      </w:tr>
    </w:tbl>
    <w:p w:rsidR="006965C0" w:rsidRPr="006965C0" w:rsidRDefault="006965C0" w:rsidP="006965C0">
      <w:pPr>
        <w:textAlignment w:val="auto"/>
        <w:rPr>
          <w:rtl/>
        </w:rPr>
      </w:pPr>
    </w:p>
    <w:tbl>
      <w:tblPr>
        <w:bidiVisual/>
        <w:tblW w:w="0" w:type="auto"/>
        <w:jc w:val="center"/>
        <w:tblLook w:val="04A0" w:firstRow="1" w:lastRow="0" w:firstColumn="1" w:lastColumn="0" w:noHBand="0" w:noVBand="1"/>
      </w:tblPr>
      <w:tblGrid>
        <w:gridCol w:w="1326"/>
        <w:gridCol w:w="2934"/>
        <w:gridCol w:w="1035"/>
        <w:gridCol w:w="3227"/>
      </w:tblGrid>
      <w:tr w:rsidR="006965C0" w:rsidRPr="006965C0" w:rsidTr="006965C0">
        <w:trPr>
          <w:jc w:val="center"/>
        </w:trPr>
        <w:tc>
          <w:tcPr>
            <w:tcW w:w="8522" w:type="dxa"/>
            <w:gridSpan w:val="4"/>
          </w:tcPr>
          <w:p w:rsidR="006965C0" w:rsidRPr="006965C0" w:rsidRDefault="006965C0" w:rsidP="006965C0">
            <w:pPr>
              <w:jc w:val="center"/>
              <w:textAlignment w:val="auto"/>
              <w:rPr>
                <w:b/>
                <w:bCs/>
                <w:u w:val="single"/>
                <w:rtl/>
              </w:rPr>
            </w:pPr>
          </w:p>
          <w:p w:rsidR="006965C0" w:rsidRPr="00AA20CB" w:rsidRDefault="006965C0" w:rsidP="00AA20CB">
            <w:pPr>
              <w:spacing w:after="120"/>
              <w:jc w:val="center"/>
              <w:textAlignment w:val="auto"/>
              <w:rPr>
                <w:b/>
                <w:bCs/>
                <w:szCs w:val="22"/>
                <w:u w:val="single"/>
                <w:rtl/>
              </w:rPr>
            </w:pPr>
          </w:p>
          <w:p w:rsidR="006965C0" w:rsidRPr="006965C0" w:rsidRDefault="006965C0" w:rsidP="006965C0">
            <w:pPr>
              <w:spacing w:after="120"/>
              <w:jc w:val="center"/>
              <w:textAlignment w:val="auto"/>
              <w:rPr>
                <w:b/>
                <w:bCs/>
                <w:u w:val="single"/>
                <w:rtl/>
              </w:rPr>
            </w:pPr>
            <w:r w:rsidRPr="006965C0">
              <w:rPr>
                <w:rFonts w:hint="cs"/>
                <w:b/>
                <w:bCs/>
                <w:szCs w:val="22"/>
                <w:u w:val="single"/>
                <w:rtl/>
              </w:rPr>
              <w:t>איש הקשר לצורך המכרז</w:t>
            </w:r>
          </w:p>
        </w:tc>
      </w:tr>
      <w:tr w:rsidR="006965C0" w:rsidRPr="006965C0" w:rsidTr="006965C0">
        <w:trPr>
          <w:jc w:val="center"/>
        </w:trPr>
        <w:tc>
          <w:tcPr>
            <w:tcW w:w="1326" w:type="dxa"/>
            <w:hideMark/>
          </w:tcPr>
          <w:p w:rsidR="006965C0" w:rsidRPr="006965C0" w:rsidRDefault="006965C0" w:rsidP="006965C0">
            <w:pPr>
              <w:textAlignment w:val="auto"/>
              <w:rPr>
                <w:rtl/>
              </w:rPr>
            </w:pPr>
            <w:r w:rsidRPr="006965C0">
              <w:rPr>
                <w:rFonts w:hint="cs"/>
                <w:szCs w:val="22"/>
                <w:rtl/>
              </w:rPr>
              <w:t>שם</w:t>
            </w:r>
          </w:p>
        </w:tc>
        <w:tc>
          <w:tcPr>
            <w:tcW w:w="2934" w:type="dxa"/>
            <w:tcBorders>
              <w:top w:val="nil"/>
              <w:left w:val="nil"/>
              <w:bottom w:val="single" w:sz="8" w:space="0" w:color="auto"/>
              <w:right w:val="nil"/>
            </w:tcBorders>
          </w:tcPr>
          <w:p w:rsidR="006965C0" w:rsidRPr="006965C0" w:rsidRDefault="006965C0" w:rsidP="006965C0">
            <w:pPr>
              <w:textAlignment w:val="auto"/>
              <w:rPr>
                <w:rtl/>
              </w:rPr>
            </w:pPr>
          </w:p>
        </w:tc>
        <w:tc>
          <w:tcPr>
            <w:tcW w:w="1035" w:type="dxa"/>
            <w:hideMark/>
          </w:tcPr>
          <w:p w:rsidR="006965C0" w:rsidRPr="006965C0" w:rsidRDefault="006965C0" w:rsidP="006965C0">
            <w:pPr>
              <w:textAlignment w:val="auto"/>
              <w:rPr>
                <w:rtl/>
              </w:rPr>
            </w:pPr>
            <w:r w:rsidRPr="006965C0">
              <w:rPr>
                <w:rFonts w:hint="cs"/>
                <w:szCs w:val="22"/>
                <w:rtl/>
              </w:rPr>
              <w:t>טל' נייד</w:t>
            </w:r>
          </w:p>
        </w:tc>
        <w:tc>
          <w:tcPr>
            <w:tcW w:w="3227" w:type="dxa"/>
            <w:tcBorders>
              <w:top w:val="nil"/>
              <w:left w:val="nil"/>
              <w:bottom w:val="single" w:sz="8" w:space="0" w:color="auto"/>
              <w:right w:val="nil"/>
            </w:tcBorders>
          </w:tcPr>
          <w:p w:rsidR="006965C0" w:rsidRPr="006965C0" w:rsidRDefault="006965C0" w:rsidP="006965C0">
            <w:pPr>
              <w:textAlignment w:val="auto"/>
              <w:rPr>
                <w:rtl/>
              </w:rPr>
            </w:pPr>
          </w:p>
        </w:tc>
      </w:tr>
      <w:tr w:rsidR="006965C0" w:rsidRPr="006965C0" w:rsidTr="006965C0">
        <w:trPr>
          <w:jc w:val="center"/>
        </w:trPr>
        <w:tc>
          <w:tcPr>
            <w:tcW w:w="1326" w:type="dxa"/>
          </w:tcPr>
          <w:p w:rsidR="006965C0" w:rsidRPr="006965C0" w:rsidRDefault="006965C0" w:rsidP="006965C0">
            <w:pPr>
              <w:textAlignment w:val="auto"/>
              <w:rPr>
                <w:rtl/>
              </w:rPr>
            </w:pPr>
          </w:p>
        </w:tc>
        <w:tc>
          <w:tcPr>
            <w:tcW w:w="2934" w:type="dxa"/>
            <w:tcBorders>
              <w:top w:val="single" w:sz="8" w:space="0" w:color="auto"/>
              <w:left w:val="nil"/>
              <w:bottom w:val="nil"/>
              <w:right w:val="nil"/>
            </w:tcBorders>
          </w:tcPr>
          <w:p w:rsidR="006965C0" w:rsidRPr="006965C0" w:rsidRDefault="006965C0" w:rsidP="006965C0">
            <w:pPr>
              <w:textAlignment w:val="auto"/>
              <w:rPr>
                <w:rtl/>
              </w:rPr>
            </w:pPr>
          </w:p>
        </w:tc>
        <w:tc>
          <w:tcPr>
            <w:tcW w:w="1035" w:type="dxa"/>
          </w:tcPr>
          <w:p w:rsidR="006965C0" w:rsidRPr="006965C0" w:rsidRDefault="006965C0" w:rsidP="006965C0">
            <w:pPr>
              <w:textAlignment w:val="auto"/>
              <w:rPr>
                <w:rtl/>
              </w:rPr>
            </w:pPr>
          </w:p>
        </w:tc>
        <w:tc>
          <w:tcPr>
            <w:tcW w:w="3227" w:type="dxa"/>
            <w:tcBorders>
              <w:top w:val="single" w:sz="8" w:space="0" w:color="auto"/>
              <w:left w:val="nil"/>
              <w:bottom w:val="nil"/>
              <w:right w:val="nil"/>
            </w:tcBorders>
          </w:tcPr>
          <w:p w:rsidR="006965C0" w:rsidRPr="006965C0" w:rsidRDefault="006965C0" w:rsidP="006965C0">
            <w:pPr>
              <w:textAlignment w:val="auto"/>
              <w:rPr>
                <w:rtl/>
              </w:rPr>
            </w:pPr>
          </w:p>
        </w:tc>
      </w:tr>
      <w:tr w:rsidR="006965C0" w:rsidRPr="006965C0" w:rsidTr="006965C0">
        <w:trPr>
          <w:jc w:val="center"/>
        </w:trPr>
        <w:tc>
          <w:tcPr>
            <w:tcW w:w="1326" w:type="dxa"/>
            <w:hideMark/>
          </w:tcPr>
          <w:p w:rsidR="006965C0" w:rsidRPr="006965C0" w:rsidRDefault="006965C0" w:rsidP="006965C0">
            <w:pPr>
              <w:textAlignment w:val="auto"/>
              <w:rPr>
                <w:rtl/>
              </w:rPr>
            </w:pPr>
            <w:r w:rsidRPr="006965C0">
              <w:rPr>
                <w:rFonts w:hint="cs"/>
                <w:szCs w:val="22"/>
                <w:rtl/>
              </w:rPr>
              <w:t>טלפון</w:t>
            </w:r>
          </w:p>
        </w:tc>
        <w:tc>
          <w:tcPr>
            <w:tcW w:w="2934" w:type="dxa"/>
            <w:tcBorders>
              <w:top w:val="nil"/>
              <w:left w:val="nil"/>
              <w:bottom w:val="single" w:sz="8" w:space="0" w:color="auto"/>
              <w:right w:val="nil"/>
            </w:tcBorders>
          </w:tcPr>
          <w:p w:rsidR="006965C0" w:rsidRPr="006965C0" w:rsidRDefault="006965C0" w:rsidP="006965C0">
            <w:pPr>
              <w:textAlignment w:val="auto"/>
              <w:rPr>
                <w:rtl/>
              </w:rPr>
            </w:pPr>
          </w:p>
        </w:tc>
        <w:tc>
          <w:tcPr>
            <w:tcW w:w="1035" w:type="dxa"/>
            <w:hideMark/>
          </w:tcPr>
          <w:p w:rsidR="006965C0" w:rsidRPr="006965C0" w:rsidRDefault="006965C0" w:rsidP="006965C0">
            <w:pPr>
              <w:textAlignment w:val="auto"/>
              <w:rPr>
                <w:rtl/>
              </w:rPr>
            </w:pPr>
            <w:r w:rsidRPr="006965C0">
              <w:rPr>
                <w:rFonts w:hint="cs"/>
                <w:szCs w:val="22"/>
                <w:rtl/>
              </w:rPr>
              <w:t>פקס</w:t>
            </w:r>
          </w:p>
        </w:tc>
        <w:tc>
          <w:tcPr>
            <w:tcW w:w="3227" w:type="dxa"/>
            <w:tcBorders>
              <w:top w:val="nil"/>
              <w:left w:val="nil"/>
              <w:bottom w:val="single" w:sz="8" w:space="0" w:color="auto"/>
              <w:right w:val="nil"/>
            </w:tcBorders>
          </w:tcPr>
          <w:p w:rsidR="006965C0" w:rsidRPr="006965C0" w:rsidRDefault="006965C0" w:rsidP="006965C0">
            <w:pPr>
              <w:textAlignment w:val="auto"/>
              <w:rPr>
                <w:rtl/>
              </w:rPr>
            </w:pPr>
          </w:p>
        </w:tc>
      </w:tr>
      <w:tr w:rsidR="006965C0" w:rsidRPr="006965C0" w:rsidTr="006965C0">
        <w:trPr>
          <w:jc w:val="center"/>
        </w:trPr>
        <w:tc>
          <w:tcPr>
            <w:tcW w:w="1326" w:type="dxa"/>
          </w:tcPr>
          <w:p w:rsidR="006965C0" w:rsidRPr="006965C0" w:rsidRDefault="006965C0" w:rsidP="006965C0">
            <w:pPr>
              <w:textAlignment w:val="auto"/>
              <w:rPr>
                <w:rtl/>
              </w:rPr>
            </w:pPr>
          </w:p>
        </w:tc>
        <w:tc>
          <w:tcPr>
            <w:tcW w:w="2934" w:type="dxa"/>
            <w:tcBorders>
              <w:top w:val="single" w:sz="8" w:space="0" w:color="auto"/>
              <w:left w:val="nil"/>
              <w:bottom w:val="nil"/>
              <w:right w:val="nil"/>
            </w:tcBorders>
          </w:tcPr>
          <w:p w:rsidR="006965C0" w:rsidRPr="006965C0" w:rsidRDefault="006965C0" w:rsidP="006965C0">
            <w:pPr>
              <w:textAlignment w:val="auto"/>
              <w:rPr>
                <w:rtl/>
              </w:rPr>
            </w:pPr>
          </w:p>
        </w:tc>
        <w:tc>
          <w:tcPr>
            <w:tcW w:w="1035" w:type="dxa"/>
          </w:tcPr>
          <w:p w:rsidR="006965C0" w:rsidRPr="006965C0" w:rsidRDefault="006965C0" w:rsidP="006965C0">
            <w:pPr>
              <w:textAlignment w:val="auto"/>
              <w:rPr>
                <w:rtl/>
              </w:rPr>
            </w:pPr>
          </w:p>
        </w:tc>
        <w:tc>
          <w:tcPr>
            <w:tcW w:w="3227" w:type="dxa"/>
            <w:tcBorders>
              <w:top w:val="single" w:sz="8" w:space="0" w:color="auto"/>
              <w:left w:val="nil"/>
              <w:bottom w:val="nil"/>
              <w:right w:val="nil"/>
            </w:tcBorders>
          </w:tcPr>
          <w:p w:rsidR="006965C0" w:rsidRPr="006965C0" w:rsidRDefault="006965C0" w:rsidP="006965C0">
            <w:pPr>
              <w:textAlignment w:val="auto"/>
              <w:rPr>
                <w:rtl/>
              </w:rPr>
            </w:pPr>
          </w:p>
        </w:tc>
      </w:tr>
      <w:tr w:rsidR="006965C0" w:rsidRPr="006965C0" w:rsidTr="006965C0">
        <w:trPr>
          <w:jc w:val="center"/>
        </w:trPr>
        <w:tc>
          <w:tcPr>
            <w:tcW w:w="1326" w:type="dxa"/>
            <w:hideMark/>
          </w:tcPr>
          <w:p w:rsidR="006965C0" w:rsidRPr="006965C0" w:rsidRDefault="006965C0" w:rsidP="006965C0">
            <w:pPr>
              <w:textAlignment w:val="auto"/>
              <w:rPr>
                <w:rtl/>
              </w:rPr>
            </w:pPr>
            <w:r w:rsidRPr="006965C0">
              <w:rPr>
                <w:rFonts w:hint="cs"/>
                <w:szCs w:val="22"/>
                <w:rtl/>
              </w:rPr>
              <w:t>כתובת דוא"ל</w:t>
            </w:r>
          </w:p>
        </w:tc>
        <w:tc>
          <w:tcPr>
            <w:tcW w:w="7196" w:type="dxa"/>
            <w:gridSpan w:val="3"/>
            <w:tcBorders>
              <w:top w:val="nil"/>
              <w:left w:val="nil"/>
              <w:bottom w:val="single" w:sz="8" w:space="0" w:color="auto"/>
              <w:right w:val="nil"/>
            </w:tcBorders>
          </w:tcPr>
          <w:p w:rsidR="006965C0" w:rsidRPr="006965C0" w:rsidRDefault="006965C0" w:rsidP="006965C0">
            <w:pPr>
              <w:textAlignment w:val="auto"/>
              <w:rPr>
                <w:rtl/>
              </w:rPr>
            </w:pPr>
          </w:p>
        </w:tc>
      </w:tr>
    </w:tbl>
    <w:p w:rsidR="006965C0" w:rsidRPr="006965C0" w:rsidRDefault="006965C0" w:rsidP="006965C0">
      <w:pPr>
        <w:textAlignment w:val="auto"/>
        <w:rPr>
          <w:rtl/>
        </w:rPr>
      </w:pPr>
    </w:p>
    <w:p w:rsidR="006965C0" w:rsidRPr="006965C0" w:rsidRDefault="006965C0" w:rsidP="006965C0">
      <w:pPr>
        <w:textAlignment w:val="auto"/>
        <w:rPr>
          <w:rtl/>
        </w:rPr>
      </w:pPr>
    </w:p>
    <w:p w:rsidR="006965C0" w:rsidRPr="006965C0" w:rsidRDefault="006965C0" w:rsidP="006965C0">
      <w:pPr>
        <w:tabs>
          <w:tab w:val="left" w:pos="720"/>
          <w:tab w:val="left" w:pos="1134"/>
          <w:tab w:val="left" w:pos="1701"/>
          <w:tab w:val="left" w:pos="2268"/>
          <w:tab w:val="left" w:pos="2835"/>
          <w:tab w:val="right" w:pos="6804"/>
          <w:tab w:val="right" w:pos="7371"/>
          <w:tab w:val="right" w:pos="7938"/>
        </w:tabs>
        <w:overflowPunct/>
        <w:autoSpaceDE/>
        <w:adjustRightInd/>
        <w:textAlignment w:val="auto"/>
        <w:rPr>
          <w:spacing w:val="6"/>
          <w:sz w:val="22"/>
          <w:rtl/>
        </w:rPr>
      </w:pPr>
      <w:r w:rsidRPr="006965C0">
        <w:rPr>
          <w:rFonts w:hint="cs"/>
          <w:spacing w:val="6"/>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אני / המציע רכשנו מהמשרד את מסמכי המכרז וקראנו את תכנם.</w:t>
      </w:r>
    </w:p>
    <w:p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הנני מצהיר ומאשר שנושא מכרז זה והתנאים לביצועו ובכללם כל הגורמים המשפיעים ו/או העשויים להשפיע על השירותים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מצ"ב כל מסמכי ההצעה, על נספחיהם, כשהם חתומים על ידי בעל הסמכות לחייב את המציע ומולאו בהם כל הפרטים הנדרשים לרבות הצעת המחיר.</w:t>
      </w:r>
    </w:p>
    <w:p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הנני מצהיר כי 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הנני מצהיר כי במועד הגשת ההצעה המציע אינו בעל חובות אגרה שנתית לרשות התאגידים בגין שנת 2013 או מוקדם מכך. כמו כן, אינו מוגדר כ"חברה מפרה" ו/או לא נשלחה אליו התראה על היותו "חברה מפרה" כאמור בסעיף 362א' לחוק החברות, התשנ"ט 1999.</w:t>
      </w:r>
    </w:p>
    <w:p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המציע מאשר כי ידוע לו שהמשרד שומר לעצמו את האפשרות שלא לבצע את הזמנת השירותים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או לחלקה בין מספר ספקים  בהתאם לצרכיו - והכל, לפי שיקול דעתו הבלעדי והמוחלט ומבלי שתהיה עליו חובת הנמקה ו/או שימוע.</w:t>
      </w:r>
    </w:p>
    <w:p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6965C0" w:rsidRPr="006965C0" w:rsidTr="006965C0">
        <w:tc>
          <w:tcPr>
            <w:tcW w:w="416" w:type="dxa"/>
            <w:hideMark/>
          </w:tcPr>
          <w:p w:rsidR="006965C0" w:rsidRPr="006965C0" w:rsidRDefault="006965C0" w:rsidP="006965C0">
            <w:pPr>
              <w:textAlignment w:val="auto"/>
            </w:pPr>
            <w:r w:rsidRPr="006965C0">
              <w:rPr>
                <w:rFonts w:hint="cs"/>
                <w:rtl/>
              </w:rPr>
              <w:t>א.</w:t>
            </w:r>
          </w:p>
        </w:tc>
        <w:tc>
          <w:tcPr>
            <w:tcW w:w="7465" w:type="dxa"/>
            <w:tcBorders>
              <w:top w:val="nil"/>
              <w:left w:val="nil"/>
              <w:bottom w:val="single" w:sz="4" w:space="0" w:color="auto"/>
              <w:right w:val="nil"/>
            </w:tcBorders>
          </w:tcPr>
          <w:p w:rsidR="006965C0" w:rsidRPr="006965C0" w:rsidRDefault="006965C0" w:rsidP="006965C0">
            <w:pPr>
              <w:textAlignment w:val="auto"/>
              <w:rPr>
                <w:rtl/>
              </w:rPr>
            </w:pPr>
          </w:p>
        </w:tc>
      </w:tr>
      <w:tr w:rsidR="006965C0" w:rsidRPr="006965C0" w:rsidTr="006965C0">
        <w:tc>
          <w:tcPr>
            <w:tcW w:w="416" w:type="dxa"/>
            <w:hideMark/>
          </w:tcPr>
          <w:p w:rsidR="006965C0" w:rsidRPr="006965C0" w:rsidRDefault="006965C0" w:rsidP="006965C0">
            <w:pPr>
              <w:textAlignment w:val="auto"/>
              <w:rPr>
                <w:rtl/>
              </w:rPr>
            </w:pPr>
            <w:r w:rsidRPr="006965C0">
              <w:rPr>
                <w:rFonts w:hint="cs"/>
                <w:rtl/>
              </w:rPr>
              <w:t>ב.</w:t>
            </w:r>
          </w:p>
        </w:tc>
        <w:tc>
          <w:tcPr>
            <w:tcW w:w="7465"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r w:rsidR="006965C0" w:rsidRPr="006965C0" w:rsidTr="006965C0">
        <w:tc>
          <w:tcPr>
            <w:tcW w:w="416" w:type="dxa"/>
            <w:hideMark/>
          </w:tcPr>
          <w:p w:rsidR="006965C0" w:rsidRPr="006965C0" w:rsidRDefault="006965C0" w:rsidP="006965C0">
            <w:pPr>
              <w:textAlignment w:val="auto"/>
              <w:rPr>
                <w:rtl/>
              </w:rPr>
            </w:pPr>
            <w:r w:rsidRPr="006965C0">
              <w:rPr>
                <w:rFonts w:hint="cs"/>
                <w:rtl/>
              </w:rPr>
              <w:t>ג.</w:t>
            </w:r>
          </w:p>
        </w:tc>
        <w:tc>
          <w:tcPr>
            <w:tcW w:w="7465"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r w:rsidR="006965C0" w:rsidRPr="006965C0" w:rsidTr="006965C0">
        <w:tc>
          <w:tcPr>
            <w:tcW w:w="416" w:type="dxa"/>
            <w:hideMark/>
          </w:tcPr>
          <w:p w:rsidR="006965C0" w:rsidRPr="006965C0" w:rsidRDefault="006965C0" w:rsidP="006965C0">
            <w:pPr>
              <w:textAlignment w:val="auto"/>
              <w:rPr>
                <w:rtl/>
              </w:rPr>
            </w:pPr>
            <w:r w:rsidRPr="006965C0">
              <w:rPr>
                <w:rFonts w:hint="cs"/>
                <w:rtl/>
              </w:rPr>
              <w:t>ד.</w:t>
            </w:r>
          </w:p>
        </w:tc>
        <w:tc>
          <w:tcPr>
            <w:tcW w:w="7465"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r w:rsidR="006965C0" w:rsidRPr="006965C0" w:rsidTr="006965C0">
        <w:tc>
          <w:tcPr>
            <w:tcW w:w="416" w:type="dxa"/>
            <w:hideMark/>
          </w:tcPr>
          <w:p w:rsidR="006965C0" w:rsidRPr="006965C0" w:rsidRDefault="006965C0" w:rsidP="006965C0">
            <w:pPr>
              <w:textAlignment w:val="auto"/>
              <w:rPr>
                <w:rtl/>
              </w:rPr>
            </w:pPr>
            <w:r w:rsidRPr="006965C0">
              <w:rPr>
                <w:rFonts w:hint="cs"/>
                <w:rtl/>
              </w:rPr>
              <w:t>ה.</w:t>
            </w:r>
          </w:p>
        </w:tc>
        <w:tc>
          <w:tcPr>
            <w:tcW w:w="7465"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r w:rsidR="006965C0" w:rsidRPr="006965C0" w:rsidTr="006965C0">
        <w:tc>
          <w:tcPr>
            <w:tcW w:w="416" w:type="dxa"/>
            <w:hideMark/>
          </w:tcPr>
          <w:p w:rsidR="006965C0" w:rsidRPr="006965C0" w:rsidRDefault="006965C0" w:rsidP="006965C0">
            <w:pPr>
              <w:textAlignment w:val="auto"/>
              <w:rPr>
                <w:rtl/>
              </w:rPr>
            </w:pPr>
            <w:r w:rsidRPr="006965C0">
              <w:rPr>
                <w:rFonts w:hint="cs"/>
                <w:rtl/>
              </w:rPr>
              <w:t>ו.</w:t>
            </w:r>
          </w:p>
        </w:tc>
        <w:tc>
          <w:tcPr>
            <w:tcW w:w="7465"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bl>
    <w:p w:rsidR="006965C0" w:rsidRPr="006965C0" w:rsidRDefault="006965C0" w:rsidP="006965C0">
      <w:pPr>
        <w:ind w:left="641"/>
        <w:textAlignment w:val="auto"/>
        <w:rPr>
          <w:rtl/>
        </w:rPr>
      </w:pPr>
    </w:p>
    <w:p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 xml:space="preserve">להלן העמודים בהצעתי העלולים לחשוף סוד מסחרי או סוד מקצועי.  וכן הנימוק למניעת החשיפה: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239"/>
      </w:tblGrid>
      <w:tr w:rsidR="006965C0" w:rsidRPr="006965C0" w:rsidTr="006965C0">
        <w:tc>
          <w:tcPr>
            <w:tcW w:w="8522" w:type="dxa"/>
            <w:tcBorders>
              <w:top w:val="nil"/>
              <w:left w:val="nil"/>
              <w:bottom w:val="single" w:sz="4" w:space="0" w:color="auto"/>
              <w:right w:val="nil"/>
            </w:tcBorders>
          </w:tcPr>
          <w:p w:rsidR="006965C0" w:rsidRPr="006965C0" w:rsidRDefault="006965C0" w:rsidP="006965C0">
            <w:pPr>
              <w:textAlignment w:val="auto"/>
            </w:pPr>
          </w:p>
        </w:tc>
      </w:tr>
      <w:tr w:rsidR="006965C0" w:rsidRPr="006965C0" w:rsidTr="006965C0">
        <w:tc>
          <w:tcPr>
            <w:tcW w:w="8522"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r w:rsidR="006965C0" w:rsidRPr="006965C0" w:rsidTr="006965C0">
        <w:tc>
          <w:tcPr>
            <w:tcW w:w="8522"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r w:rsidR="006965C0" w:rsidRPr="006965C0" w:rsidTr="006965C0">
        <w:tc>
          <w:tcPr>
            <w:tcW w:w="8522"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r w:rsidR="006965C0" w:rsidRPr="006965C0" w:rsidTr="006965C0">
        <w:tc>
          <w:tcPr>
            <w:tcW w:w="8522"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r w:rsidR="006965C0" w:rsidRPr="006965C0" w:rsidTr="006965C0">
        <w:tc>
          <w:tcPr>
            <w:tcW w:w="8522" w:type="dxa"/>
            <w:tcBorders>
              <w:top w:val="single" w:sz="4" w:space="0" w:color="auto"/>
              <w:left w:val="nil"/>
              <w:bottom w:val="single" w:sz="4" w:space="0" w:color="auto"/>
              <w:right w:val="nil"/>
            </w:tcBorders>
          </w:tcPr>
          <w:p w:rsidR="006965C0" w:rsidRPr="006965C0" w:rsidRDefault="006965C0" w:rsidP="006965C0">
            <w:pPr>
              <w:textAlignment w:val="auto"/>
              <w:rPr>
                <w:rtl/>
              </w:rPr>
            </w:pPr>
          </w:p>
        </w:tc>
      </w:tr>
    </w:tbl>
    <w:p w:rsidR="006965C0" w:rsidRPr="006965C0" w:rsidRDefault="006965C0" w:rsidP="006965C0">
      <w:pPr>
        <w:ind w:left="641"/>
        <w:textAlignment w:val="auto"/>
        <w:rPr>
          <w:rtl/>
        </w:rPr>
      </w:pPr>
    </w:p>
    <w:p w:rsidR="006965C0" w:rsidRPr="006965C0" w:rsidRDefault="006965C0" w:rsidP="00BD7985">
      <w:pPr>
        <w:ind w:left="641"/>
        <w:textAlignment w:val="auto"/>
        <w:rPr>
          <w:b/>
          <w:bCs/>
          <w:rtl/>
        </w:rPr>
      </w:pPr>
      <w:r w:rsidRPr="006965C0">
        <w:rPr>
          <w:rFonts w:hint="cs"/>
          <w:b/>
          <w:bCs/>
          <w:rtl/>
        </w:rPr>
        <w:t>סעיפים הנוגעים לעלויות ולהוכחת עמידה בדרישות הסף, אינם חסויים. הכל בכפוף לאמור בחלק א' למסמכי המכרז, סעיף</w:t>
      </w:r>
      <w:r w:rsidR="00BD7985">
        <w:rPr>
          <w:rFonts w:hint="cs"/>
          <w:b/>
          <w:bCs/>
          <w:rtl/>
        </w:rPr>
        <w:t xml:space="preserve"> </w:t>
      </w:r>
      <w:r w:rsidR="00E54E7C" w:rsidRPr="006965C0">
        <w:rPr>
          <w:rFonts w:hint="cs"/>
          <w:b/>
          <w:bCs/>
          <w:rtl/>
        </w:rPr>
        <w:fldChar w:fldCharType="begin"/>
      </w:r>
      <w:r w:rsidRPr="006965C0">
        <w:rPr>
          <w:rFonts w:hint="cs"/>
          <w:b/>
          <w:bCs/>
          <w:rtl/>
        </w:rPr>
        <w:instrText xml:space="preserve"> </w:instrText>
      </w:r>
      <w:r w:rsidRPr="006965C0">
        <w:rPr>
          <w:b/>
          <w:bCs/>
        </w:rPr>
        <w:instrText>REF</w:instrText>
      </w:r>
      <w:r w:rsidRPr="006965C0">
        <w:rPr>
          <w:rFonts w:hint="cs"/>
          <w:b/>
          <w:bCs/>
          <w:rtl/>
        </w:rPr>
        <w:instrText xml:space="preserve"> _</w:instrText>
      </w:r>
      <w:r w:rsidRPr="006965C0">
        <w:rPr>
          <w:b/>
          <w:bCs/>
        </w:rPr>
        <w:instrText>Ref236624324 \r \h</w:instrText>
      </w:r>
      <w:r w:rsidRPr="006965C0">
        <w:rPr>
          <w:rFonts w:hint="cs"/>
          <w:b/>
          <w:bCs/>
          <w:rtl/>
        </w:rPr>
        <w:instrText xml:space="preserve"> </w:instrText>
      </w:r>
      <w:r w:rsidR="00E54E7C" w:rsidRPr="006965C0">
        <w:rPr>
          <w:rFonts w:hint="cs"/>
          <w:b/>
          <w:bCs/>
          <w:rtl/>
        </w:rPr>
      </w:r>
      <w:r w:rsidR="00E54E7C" w:rsidRPr="006965C0">
        <w:rPr>
          <w:rFonts w:hint="cs"/>
          <w:b/>
          <w:bCs/>
          <w:rtl/>
        </w:rPr>
        <w:fldChar w:fldCharType="separate"/>
      </w:r>
      <w:r w:rsidR="00C87DB8">
        <w:rPr>
          <w:rFonts w:hint="eastAsia"/>
          <w:b/>
          <w:bCs/>
          <w:cs/>
        </w:rPr>
        <w:t>‎</w:t>
      </w:r>
      <w:r w:rsidR="00C87DB8">
        <w:rPr>
          <w:b/>
          <w:bCs/>
        </w:rPr>
        <w:t>21</w:t>
      </w:r>
      <w:r w:rsidR="00E54E7C" w:rsidRPr="006965C0">
        <w:rPr>
          <w:rFonts w:hint="cs"/>
          <w:b/>
          <w:bCs/>
          <w:rtl/>
        </w:rPr>
        <w:fldChar w:fldCharType="end"/>
      </w:r>
      <w:r w:rsidRPr="006965C0">
        <w:rPr>
          <w:rFonts w:hint="cs"/>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אנו מאשרים כי ועדת המכרזים והמזמין יקבלו לגביהם מידע הקשור למכרז, מרשויות המדינה.</w:t>
      </w:r>
    </w:p>
    <w:p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אנו מתחייבים לעדכן את ועדת המכרזים ללא דיחוי בכל שינוי אשר יחול, אם יחול, במידע שמסרנו לוועדת המכרזים או למשרד.</w:t>
      </w:r>
    </w:p>
    <w:p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965C0" w:rsidRPr="006965C0" w:rsidTr="006965C0">
        <w:trPr>
          <w:jc w:val="center"/>
        </w:trPr>
        <w:tc>
          <w:tcPr>
            <w:tcW w:w="1326" w:type="dxa"/>
            <w:tcBorders>
              <w:top w:val="nil"/>
              <w:left w:val="nil"/>
              <w:bottom w:val="single" w:sz="12" w:space="0" w:color="auto"/>
              <w:right w:val="nil"/>
            </w:tcBorders>
          </w:tcPr>
          <w:p w:rsidR="006965C0" w:rsidRPr="006965C0" w:rsidRDefault="006965C0" w:rsidP="006965C0">
            <w:pPr>
              <w:textAlignment w:val="auto"/>
              <w:rPr>
                <w:rtl/>
              </w:rPr>
            </w:pPr>
          </w:p>
        </w:tc>
        <w:tc>
          <w:tcPr>
            <w:tcW w:w="709" w:type="dxa"/>
          </w:tcPr>
          <w:p w:rsidR="006965C0" w:rsidRPr="006965C0" w:rsidRDefault="006965C0" w:rsidP="006965C0">
            <w:pPr>
              <w:textAlignment w:val="auto"/>
              <w:rPr>
                <w:rtl/>
              </w:rPr>
            </w:pPr>
          </w:p>
        </w:tc>
        <w:tc>
          <w:tcPr>
            <w:tcW w:w="3118" w:type="dxa"/>
            <w:tcBorders>
              <w:top w:val="nil"/>
              <w:left w:val="nil"/>
              <w:bottom w:val="single" w:sz="12" w:space="0" w:color="auto"/>
              <w:right w:val="nil"/>
            </w:tcBorders>
          </w:tcPr>
          <w:p w:rsidR="006965C0" w:rsidRPr="006965C0" w:rsidRDefault="006965C0" w:rsidP="006965C0">
            <w:pPr>
              <w:textAlignment w:val="auto"/>
              <w:rPr>
                <w:rtl/>
              </w:rPr>
            </w:pPr>
          </w:p>
        </w:tc>
        <w:tc>
          <w:tcPr>
            <w:tcW w:w="709" w:type="dxa"/>
          </w:tcPr>
          <w:p w:rsidR="006965C0" w:rsidRPr="006965C0" w:rsidRDefault="006965C0" w:rsidP="006965C0">
            <w:pPr>
              <w:textAlignment w:val="auto"/>
              <w:rPr>
                <w:rtl/>
              </w:rPr>
            </w:pPr>
          </w:p>
        </w:tc>
        <w:tc>
          <w:tcPr>
            <w:tcW w:w="2552" w:type="dxa"/>
            <w:tcBorders>
              <w:top w:val="nil"/>
              <w:left w:val="nil"/>
              <w:bottom w:val="single" w:sz="12" w:space="0" w:color="auto"/>
              <w:right w:val="nil"/>
            </w:tcBorders>
          </w:tcPr>
          <w:p w:rsidR="006965C0" w:rsidRPr="006965C0" w:rsidRDefault="006965C0" w:rsidP="006965C0">
            <w:pPr>
              <w:textAlignment w:val="auto"/>
              <w:rPr>
                <w:rtl/>
              </w:rPr>
            </w:pPr>
          </w:p>
        </w:tc>
      </w:tr>
      <w:tr w:rsidR="006965C0" w:rsidRPr="006965C0" w:rsidTr="006965C0">
        <w:trPr>
          <w:jc w:val="center"/>
        </w:trPr>
        <w:tc>
          <w:tcPr>
            <w:tcW w:w="1326" w:type="dxa"/>
            <w:tcBorders>
              <w:top w:val="single" w:sz="12" w:space="0" w:color="auto"/>
              <w:left w:val="nil"/>
              <w:bottom w:val="nil"/>
              <w:right w:val="nil"/>
            </w:tcBorders>
            <w:hideMark/>
          </w:tcPr>
          <w:p w:rsidR="006965C0" w:rsidRPr="006965C0" w:rsidRDefault="006965C0" w:rsidP="006965C0">
            <w:pPr>
              <w:jc w:val="center"/>
              <w:textAlignment w:val="auto"/>
              <w:rPr>
                <w:rtl/>
              </w:rPr>
            </w:pPr>
            <w:r w:rsidRPr="006965C0">
              <w:rPr>
                <w:rFonts w:hint="cs"/>
                <w:b/>
                <w:bCs/>
                <w:rtl/>
              </w:rPr>
              <w:t>תאריך</w:t>
            </w:r>
          </w:p>
        </w:tc>
        <w:tc>
          <w:tcPr>
            <w:tcW w:w="709" w:type="dxa"/>
          </w:tcPr>
          <w:p w:rsidR="006965C0" w:rsidRPr="006965C0" w:rsidRDefault="006965C0" w:rsidP="006965C0">
            <w:pPr>
              <w:jc w:val="center"/>
              <w:textAlignment w:val="auto"/>
              <w:rPr>
                <w:rtl/>
              </w:rPr>
            </w:pPr>
          </w:p>
        </w:tc>
        <w:tc>
          <w:tcPr>
            <w:tcW w:w="3118" w:type="dxa"/>
            <w:tcBorders>
              <w:top w:val="single" w:sz="12" w:space="0" w:color="auto"/>
              <w:left w:val="nil"/>
              <w:bottom w:val="nil"/>
              <w:right w:val="nil"/>
            </w:tcBorders>
            <w:hideMark/>
          </w:tcPr>
          <w:p w:rsidR="006965C0" w:rsidRPr="006965C0" w:rsidRDefault="006965C0" w:rsidP="006965C0">
            <w:pPr>
              <w:jc w:val="center"/>
              <w:textAlignment w:val="auto"/>
              <w:rPr>
                <w:rtl/>
              </w:rPr>
            </w:pPr>
            <w:r w:rsidRPr="006965C0">
              <w:rPr>
                <w:rFonts w:hint="cs"/>
                <w:b/>
                <w:bCs/>
                <w:rtl/>
              </w:rPr>
              <w:t>שם מלא של החותם בשם המציע</w:t>
            </w:r>
          </w:p>
        </w:tc>
        <w:tc>
          <w:tcPr>
            <w:tcW w:w="709" w:type="dxa"/>
          </w:tcPr>
          <w:p w:rsidR="006965C0" w:rsidRPr="006965C0" w:rsidRDefault="006965C0" w:rsidP="006965C0">
            <w:pPr>
              <w:jc w:val="center"/>
              <w:textAlignment w:val="auto"/>
              <w:rPr>
                <w:rtl/>
              </w:rPr>
            </w:pPr>
          </w:p>
        </w:tc>
        <w:tc>
          <w:tcPr>
            <w:tcW w:w="2552" w:type="dxa"/>
            <w:tcBorders>
              <w:top w:val="single" w:sz="12" w:space="0" w:color="auto"/>
              <w:left w:val="nil"/>
              <w:bottom w:val="nil"/>
              <w:right w:val="nil"/>
            </w:tcBorders>
            <w:hideMark/>
          </w:tcPr>
          <w:p w:rsidR="006965C0" w:rsidRPr="006965C0" w:rsidRDefault="006965C0" w:rsidP="006965C0">
            <w:pPr>
              <w:jc w:val="center"/>
              <w:textAlignment w:val="auto"/>
              <w:rPr>
                <w:rtl/>
              </w:rPr>
            </w:pPr>
            <w:r w:rsidRPr="006965C0">
              <w:rPr>
                <w:rFonts w:hint="cs"/>
                <w:b/>
                <w:bCs/>
                <w:rtl/>
              </w:rPr>
              <w:t>חתימה וחותמת המציע</w:t>
            </w:r>
          </w:p>
        </w:tc>
      </w:tr>
    </w:tbl>
    <w:p w:rsidR="006965C0" w:rsidRPr="006965C0" w:rsidRDefault="006965C0" w:rsidP="006965C0">
      <w:pPr>
        <w:jc w:val="center"/>
        <w:textAlignment w:val="auto"/>
        <w:rPr>
          <w:b/>
          <w:bCs/>
          <w:spacing w:val="6"/>
          <w:u w:val="single"/>
          <w:rtl/>
        </w:rPr>
      </w:pPr>
    </w:p>
    <w:p w:rsidR="006965C0" w:rsidRPr="006965C0" w:rsidRDefault="006965C0" w:rsidP="006965C0">
      <w:pPr>
        <w:jc w:val="center"/>
        <w:textAlignment w:val="auto"/>
        <w:rPr>
          <w:b/>
          <w:bCs/>
          <w:spacing w:val="6"/>
          <w:u w:val="single"/>
          <w:rtl/>
        </w:rPr>
      </w:pPr>
    </w:p>
    <w:p w:rsidR="006965C0" w:rsidRPr="006965C0" w:rsidRDefault="006965C0" w:rsidP="006965C0">
      <w:pPr>
        <w:spacing w:after="120"/>
        <w:jc w:val="center"/>
        <w:textAlignment w:val="auto"/>
        <w:rPr>
          <w:b/>
          <w:bCs/>
          <w:spacing w:val="6"/>
          <w:u w:val="single"/>
          <w:rtl/>
        </w:rPr>
      </w:pPr>
      <w:r w:rsidRPr="006965C0">
        <w:rPr>
          <w:rFonts w:hint="cs"/>
          <w:b/>
          <w:bCs/>
          <w:spacing w:val="6"/>
          <w:u w:val="single"/>
          <w:rtl/>
        </w:rPr>
        <w:t xml:space="preserve">אישור עו"ד </w:t>
      </w:r>
    </w:p>
    <w:p w:rsidR="006965C0" w:rsidRPr="006965C0" w:rsidRDefault="006965C0" w:rsidP="006965C0">
      <w:pPr>
        <w:textAlignment w:val="auto"/>
        <w:rPr>
          <w:rtl/>
          <w:lang w:val="fr-FR"/>
        </w:rPr>
      </w:pPr>
      <w:r w:rsidRPr="006965C0">
        <w:rPr>
          <w:rFonts w:hint="cs"/>
          <w:rtl/>
          <w:lang w:val="fr-FR"/>
        </w:rPr>
        <w:t>אני הח"מ,______________</w:t>
      </w:r>
      <w:r w:rsidR="00BD7985">
        <w:rPr>
          <w:rFonts w:hint="cs"/>
          <w:rtl/>
          <w:lang w:val="fr-FR"/>
        </w:rPr>
        <w:t xml:space="preserve"> </w:t>
      </w:r>
      <w:r w:rsidRPr="006965C0">
        <w:rPr>
          <w:rFonts w:hint="cs"/>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6965C0" w:rsidRPr="006965C0" w:rsidRDefault="006965C0" w:rsidP="006965C0">
      <w:pPr>
        <w:textAlignment w:val="auto"/>
        <w:rPr>
          <w:rtl/>
        </w:rPr>
      </w:pPr>
    </w:p>
    <w:tbl>
      <w:tblPr>
        <w:bidiVisual/>
        <w:tblW w:w="0" w:type="auto"/>
        <w:tblLook w:val="01E0" w:firstRow="1" w:lastRow="1" w:firstColumn="1" w:lastColumn="1" w:noHBand="0" w:noVBand="0"/>
      </w:tblPr>
      <w:tblGrid>
        <w:gridCol w:w="4361"/>
        <w:gridCol w:w="4519"/>
      </w:tblGrid>
      <w:tr w:rsidR="006965C0" w:rsidRPr="006965C0" w:rsidTr="006965C0">
        <w:tc>
          <w:tcPr>
            <w:tcW w:w="4643" w:type="dxa"/>
            <w:hideMark/>
          </w:tcPr>
          <w:p w:rsidR="006965C0" w:rsidRPr="006965C0" w:rsidRDefault="006965C0" w:rsidP="006965C0">
            <w:pPr>
              <w:jc w:val="center"/>
              <w:textAlignment w:val="auto"/>
              <w:rPr>
                <w:rtl/>
              </w:rPr>
            </w:pPr>
            <w:r w:rsidRPr="006965C0">
              <w:rPr>
                <w:rFonts w:hint="cs"/>
                <w:rtl/>
              </w:rPr>
              <w:t>_________________</w:t>
            </w:r>
          </w:p>
        </w:tc>
        <w:tc>
          <w:tcPr>
            <w:tcW w:w="4643" w:type="dxa"/>
            <w:hideMark/>
          </w:tcPr>
          <w:p w:rsidR="006965C0" w:rsidRPr="006965C0" w:rsidRDefault="006965C0" w:rsidP="006965C0">
            <w:pPr>
              <w:jc w:val="center"/>
              <w:textAlignment w:val="auto"/>
              <w:rPr>
                <w:rtl/>
              </w:rPr>
            </w:pPr>
            <w:r w:rsidRPr="006965C0">
              <w:rPr>
                <w:rFonts w:hint="cs"/>
                <w:rtl/>
              </w:rPr>
              <w:t>____________________________</w:t>
            </w:r>
          </w:p>
        </w:tc>
      </w:tr>
      <w:tr w:rsidR="006965C0" w:rsidRPr="006965C0" w:rsidTr="006965C0">
        <w:tc>
          <w:tcPr>
            <w:tcW w:w="4643" w:type="dxa"/>
            <w:hideMark/>
          </w:tcPr>
          <w:p w:rsidR="006965C0" w:rsidRPr="006965C0" w:rsidRDefault="006965C0" w:rsidP="006965C0">
            <w:pPr>
              <w:jc w:val="center"/>
              <w:textAlignment w:val="auto"/>
              <w:rPr>
                <w:b/>
                <w:bCs/>
                <w:rtl/>
              </w:rPr>
            </w:pPr>
            <w:r w:rsidRPr="006965C0">
              <w:rPr>
                <w:rFonts w:hint="cs"/>
                <w:b/>
                <w:bCs/>
                <w:rtl/>
              </w:rPr>
              <w:t>תאריך</w:t>
            </w:r>
          </w:p>
        </w:tc>
        <w:tc>
          <w:tcPr>
            <w:tcW w:w="4643" w:type="dxa"/>
          </w:tcPr>
          <w:p w:rsidR="006965C0" w:rsidRPr="006965C0" w:rsidRDefault="006965C0" w:rsidP="006965C0">
            <w:pPr>
              <w:jc w:val="center"/>
              <w:textAlignment w:val="auto"/>
              <w:rPr>
                <w:b/>
                <w:bCs/>
                <w:rtl/>
              </w:rPr>
            </w:pPr>
            <w:r w:rsidRPr="006965C0">
              <w:rPr>
                <w:rFonts w:hint="cs"/>
                <w:b/>
                <w:bCs/>
                <w:rtl/>
              </w:rPr>
              <w:t>חתימה וחותמת</w:t>
            </w:r>
          </w:p>
          <w:p w:rsidR="006965C0" w:rsidRPr="006965C0" w:rsidRDefault="006965C0" w:rsidP="006965C0">
            <w:pPr>
              <w:jc w:val="center"/>
              <w:textAlignment w:val="auto"/>
              <w:rPr>
                <w:b/>
                <w:bCs/>
                <w:rtl/>
              </w:rPr>
            </w:pPr>
          </w:p>
        </w:tc>
      </w:tr>
    </w:tbl>
    <w:p w:rsidR="006965C0" w:rsidRPr="006965C0" w:rsidRDefault="006965C0" w:rsidP="006965C0">
      <w:pPr>
        <w:jc w:val="center"/>
        <w:textAlignment w:val="auto"/>
        <w:rPr>
          <w:b/>
          <w:bCs/>
          <w:position w:val="2"/>
          <w:u w:val="single"/>
          <w:rtl/>
        </w:rPr>
      </w:pPr>
      <w:r w:rsidRPr="006965C0">
        <w:rPr>
          <w:rFonts w:hint="cs"/>
          <w:b/>
          <w:bCs/>
          <w:position w:val="2"/>
          <w:u w:val="single"/>
          <w:rtl/>
        </w:rPr>
        <w:br w:type="page"/>
      </w:r>
    </w:p>
    <w:p w:rsidR="006965C0" w:rsidRPr="006965C0" w:rsidRDefault="006965C0" w:rsidP="006965C0">
      <w:pPr>
        <w:jc w:val="center"/>
        <w:textAlignment w:val="auto"/>
        <w:rPr>
          <w:b/>
          <w:bCs/>
          <w:u w:val="single"/>
          <w:rtl/>
        </w:rPr>
      </w:pPr>
      <w:r w:rsidRPr="006965C0">
        <w:rPr>
          <w:rFonts w:hint="cs"/>
          <w:b/>
          <w:bCs/>
          <w:position w:val="2"/>
          <w:u w:val="single"/>
          <w:rtl/>
        </w:rPr>
        <w:t>פרטי המציע</w:t>
      </w:r>
    </w:p>
    <w:p w:rsidR="006965C0" w:rsidRPr="006965C0" w:rsidRDefault="006965C0" w:rsidP="006965C0">
      <w:pPr>
        <w:tabs>
          <w:tab w:val="left" w:pos="1975"/>
        </w:tabs>
        <w:spacing w:line="240" w:lineRule="auto"/>
        <w:ind w:left="-33"/>
        <w:textAlignment w:val="auto"/>
        <w:rPr>
          <w:rtl/>
        </w:rPr>
      </w:pPr>
      <w:r w:rsidRPr="006965C0">
        <w:rPr>
          <w:rFonts w:hint="cs"/>
          <w:rtl/>
        </w:rPr>
        <w:tab/>
      </w:r>
    </w:p>
    <w:p w:rsidR="006965C0" w:rsidRPr="006965C0" w:rsidRDefault="00054676" w:rsidP="00D43CC5">
      <w:pPr>
        <w:numPr>
          <w:ilvl w:val="0"/>
          <w:numId w:val="17"/>
        </w:numPr>
        <w:overflowPunct/>
        <w:autoSpaceDE/>
        <w:adjustRightInd/>
        <w:textAlignment w:val="auto"/>
        <w:rPr>
          <w:b/>
          <w:bCs/>
          <w:u w:val="single"/>
          <w:rtl/>
        </w:rPr>
      </w:pPr>
      <w:r>
        <w:rPr>
          <w:rFonts w:hint="cs"/>
          <w:b/>
          <w:bCs/>
          <w:u w:val="single"/>
          <w:rtl/>
        </w:rPr>
        <w:t>ניסיון המציע</w:t>
      </w:r>
      <w:r w:rsidR="006965C0" w:rsidRPr="006965C0">
        <w:rPr>
          <w:rFonts w:hint="cs"/>
          <w:b/>
          <w:bCs/>
          <w:u w:val="single"/>
          <w:rtl/>
        </w:rPr>
        <w:t>:</w:t>
      </w:r>
    </w:p>
    <w:tbl>
      <w:tblPr>
        <w:bidiVisual/>
        <w:tblW w:w="8931" w:type="dxa"/>
        <w:tblInd w:w="-191" w:type="dxa"/>
        <w:tblLook w:val="01E0" w:firstRow="1" w:lastRow="1" w:firstColumn="1" w:lastColumn="1" w:noHBand="0" w:noVBand="0"/>
      </w:tblPr>
      <w:tblGrid>
        <w:gridCol w:w="9071"/>
      </w:tblGrid>
      <w:tr w:rsidR="00054676" w:rsidRPr="006965C0" w:rsidTr="00054676">
        <w:tc>
          <w:tcPr>
            <w:tcW w:w="8931" w:type="dxa"/>
            <w:vAlign w:val="center"/>
            <w:hideMark/>
          </w:tcPr>
          <w:p w:rsidR="00054676" w:rsidRDefault="00054676" w:rsidP="00AE22A1">
            <w:pPr>
              <w:numPr>
                <w:ilvl w:val="1"/>
                <w:numId w:val="17"/>
              </w:numPr>
              <w:tabs>
                <w:tab w:val="right" w:pos="935"/>
              </w:tabs>
              <w:ind w:left="936" w:hanging="562"/>
              <w:textAlignment w:val="auto"/>
            </w:pPr>
            <w:r w:rsidRPr="00BD7985">
              <w:rPr>
                <w:rFonts w:hint="cs"/>
                <w:rtl/>
              </w:rPr>
              <w:t xml:space="preserve">למציע ניסיון של </w:t>
            </w:r>
            <w:r>
              <w:rPr>
                <w:rFonts w:hint="cs"/>
                <w:rtl/>
              </w:rPr>
              <w:t>____</w:t>
            </w:r>
            <w:r w:rsidRPr="00BD7985">
              <w:rPr>
                <w:rFonts w:hint="cs"/>
                <w:rtl/>
              </w:rPr>
              <w:t xml:space="preserve"> </w:t>
            </w:r>
            <w:r>
              <w:rPr>
                <w:rFonts w:hint="cs"/>
                <w:rtl/>
              </w:rPr>
              <w:t xml:space="preserve">(יש למלא מספר) </w:t>
            </w:r>
            <w:r w:rsidRPr="00BD7985">
              <w:rPr>
                <w:rFonts w:hint="cs"/>
                <w:rtl/>
              </w:rPr>
              <w:t>שנים, במהלך השנים 20</w:t>
            </w:r>
            <w:r>
              <w:rPr>
                <w:rFonts w:hint="cs"/>
                <w:rtl/>
              </w:rPr>
              <w:t>09</w:t>
            </w:r>
            <w:r w:rsidRPr="00BD7985">
              <w:rPr>
                <w:rFonts w:hint="cs"/>
                <w:rtl/>
              </w:rPr>
              <w:t xml:space="preserve">-2013, במתן שרותי </w:t>
            </w:r>
            <w:r w:rsidRPr="00427476">
              <w:rPr>
                <w:rFonts w:hint="cs"/>
                <w:rtl/>
              </w:rPr>
              <w:t>אבטחה ב</w:t>
            </w:r>
            <w:r w:rsidR="00C869EA" w:rsidRPr="00427476">
              <w:rPr>
                <w:rFonts w:hint="cs"/>
                <w:rtl/>
              </w:rPr>
              <w:t>מגזר הציבורי והממלכתי</w:t>
            </w:r>
            <w:r w:rsidRPr="00427476">
              <w:rPr>
                <w:rFonts w:hint="cs"/>
                <w:rtl/>
              </w:rPr>
              <w:t xml:space="preserve"> כמוגדר בסעיף </w:t>
            </w:r>
            <w:r w:rsidR="00B1108A" w:rsidRPr="00427476">
              <w:fldChar w:fldCharType="begin"/>
            </w:r>
            <w:r w:rsidR="00B1108A" w:rsidRPr="00427476">
              <w:instrText xml:space="preserve"> REF _Ref387237071 \r \h  \* MERGEFORMAT </w:instrText>
            </w:r>
            <w:r w:rsidR="00B1108A" w:rsidRPr="00427476">
              <w:fldChar w:fldCharType="separate"/>
            </w:r>
            <w:r w:rsidR="00C87DB8">
              <w:rPr>
                <w:cs/>
              </w:rPr>
              <w:t>‎</w:t>
            </w:r>
            <w:r w:rsidR="00C87DB8">
              <w:t>2.12</w:t>
            </w:r>
            <w:r w:rsidR="00B1108A" w:rsidRPr="00427476">
              <w:fldChar w:fldCharType="end"/>
            </w:r>
            <w:r w:rsidRPr="00427476">
              <w:rPr>
                <w:rFonts w:hint="cs"/>
                <w:rtl/>
              </w:rPr>
              <w:t xml:space="preserve"> למכרז בהיקף מינימאלי </w:t>
            </w:r>
            <w:r w:rsidR="00100F75" w:rsidRPr="00427476">
              <w:rPr>
                <w:rFonts w:hint="cs"/>
                <w:rtl/>
              </w:rPr>
              <w:t xml:space="preserve"> מצטבר </w:t>
            </w:r>
            <w:r w:rsidRPr="00427476">
              <w:rPr>
                <w:rFonts w:hint="cs"/>
                <w:rtl/>
              </w:rPr>
              <w:t xml:space="preserve">של </w:t>
            </w:r>
            <w:r w:rsidR="00B1108A" w:rsidRPr="00427476">
              <w:fldChar w:fldCharType="begin"/>
            </w:r>
            <w:r w:rsidR="00B1108A" w:rsidRPr="00427476">
              <w:instrText xml:space="preserve"> REF </w:instrText>
            </w:r>
            <w:r w:rsidR="00B1108A" w:rsidRPr="00427476">
              <w:rPr>
                <w:rtl/>
              </w:rPr>
              <w:instrText>שעות_אבטחה_היקף_מינ</w:instrText>
            </w:r>
            <w:r w:rsidR="00B1108A" w:rsidRPr="00427476">
              <w:instrText xml:space="preserve"> \h  \* MERGEFORMAT </w:instrText>
            </w:r>
            <w:r w:rsidR="00B1108A" w:rsidRPr="00427476">
              <w:fldChar w:fldCharType="separate"/>
            </w:r>
            <w:r w:rsidR="00C87DB8" w:rsidRPr="0091579B">
              <w:rPr>
                <w:rFonts w:hint="cs"/>
                <w:rtl/>
              </w:rPr>
              <w:t xml:space="preserve">30,000 </w:t>
            </w:r>
            <w:r w:rsidR="00B1108A" w:rsidRPr="00427476">
              <w:fldChar w:fldCharType="end"/>
            </w:r>
            <w:r>
              <w:rPr>
                <w:rFonts w:hint="cs"/>
                <w:rtl/>
              </w:rPr>
              <w:t xml:space="preserve"> </w:t>
            </w:r>
            <w:r w:rsidRPr="00BD7985">
              <w:rPr>
                <w:rFonts w:hint="cs"/>
                <w:rtl/>
              </w:rPr>
              <w:t>שעות אבטחה שנתיות</w:t>
            </w:r>
            <w:r w:rsidR="00AE22A1" w:rsidRPr="00AE22A1">
              <w:rPr>
                <w:rFonts w:hint="cs"/>
                <w:rtl/>
              </w:rPr>
              <w:t xml:space="preserve"> ברמת מתקדם ב' לפחות</w:t>
            </w:r>
            <w:r w:rsidRPr="00BD7985">
              <w:rPr>
                <w:rFonts w:hint="cs"/>
                <w:rtl/>
              </w:rPr>
              <w:t>.</w:t>
            </w:r>
            <w:r>
              <w:rPr>
                <w:rFonts w:hint="cs"/>
                <w:rtl/>
              </w:rPr>
              <w:t xml:space="preserve"> להלן הפירוט</w:t>
            </w:r>
            <w:r>
              <w:t>:</w:t>
            </w:r>
          </w:p>
          <w:tbl>
            <w:tblPr>
              <w:bidiVisual/>
              <w:tblW w:w="8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
              <w:gridCol w:w="1521"/>
              <w:gridCol w:w="1243"/>
              <w:gridCol w:w="1445"/>
              <w:gridCol w:w="1496"/>
              <w:gridCol w:w="1466"/>
              <w:gridCol w:w="1278"/>
            </w:tblGrid>
            <w:tr w:rsidR="00331CE4" w:rsidRPr="00100F75" w:rsidTr="00F26D01">
              <w:trPr>
                <w:cantSplit/>
                <w:trHeight w:val="298"/>
                <w:jc w:val="center"/>
              </w:trPr>
              <w:tc>
                <w:tcPr>
                  <w:tcW w:w="8845" w:type="dxa"/>
                  <w:gridSpan w:val="7"/>
                  <w:tcBorders>
                    <w:top w:val="single" w:sz="4" w:space="0" w:color="auto"/>
                    <w:left w:val="single" w:sz="4" w:space="0" w:color="auto"/>
                    <w:bottom w:val="single" w:sz="4" w:space="0" w:color="auto"/>
                    <w:right w:val="single" w:sz="4" w:space="0" w:color="auto"/>
                  </w:tcBorders>
                  <w:shd w:val="clear" w:color="auto" w:fill="E7E6E6" w:themeFill="background2"/>
                </w:tcPr>
                <w:p w:rsidR="00331CE4" w:rsidRPr="00100F75" w:rsidRDefault="00331CE4" w:rsidP="00100F75">
                  <w:pPr>
                    <w:jc w:val="center"/>
                    <w:rPr>
                      <w:b/>
                      <w:bCs/>
                      <w:rtl/>
                    </w:rPr>
                  </w:pPr>
                  <w:r>
                    <w:rPr>
                      <w:rFonts w:hint="cs"/>
                      <w:b/>
                      <w:bCs/>
                      <w:rtl/>
                    </w:rPr>
                    <w:t>ניסיון המציע באבטחת מתקדם ב'</w:t>
                  </w:r>
                </w:p>
              </w:tc>
            </w:tr>
            <w:tr w:rsidR="00331CE4" w:rsidRPr="00100F75" w:rsidTr="00F26D01">
              <w:trPr>
                <w:cantSplit/>
                <w:trHeight w:val="1800"/>
                <w:jc w:val="center"/>
              </w:trPr>
              <w:tc>
                <w:tcPr>
                  <w:tcW w:w="396" w:type="dxa"/>
                  <w:tcBorders>
                    <w:top w:val="single" w:sz="4" w:space="0" w:color="auto"/>
                    <w:left w:val="single" w:sz="4" w:space="0" w:color="auto"/>
                    <w:right w:val="single" w:sz="4" w:space="0" w:color="auto"/>
                  </w:tcBorders>
                  <w:shd w:val="clear" w:color="auto" w:fill="E7E6E6" w:themeFill="background2"/>
                  <w:vAlign w:val="center"/>
                </w:tcPr>
                <w:p w:rsidR="00331CE4" w:rsidRPr="00100F75" w:rsidRDefault="00331CE4" w:rsidP="00100F75">
                  <w:pPr>
                    <w:jc w:val="center"/>
                    <w:rPr>
                      <w:b/>
                      <w:bCs/>
                      <w:lang w:eastAsia="en-US"/>
                    </w:rPr>
                  </w:pPr>
                </w:p>
              </w:tc>
              <w:tc>
                <w:tcPr>
                  <w:tcW w:w="1521" w:type="dxa"/>
                  <w:tcBorders>
                    <w:top w:val="single" w:sz="4" w:space="0" w:color="auto"/>
                    <w:left w:val="single" w:sz="4" w:space="0" w:color="auto"/>
                    <w:right w:val="single" w:sz="4" w:space="0" w:color="auto"/>
                  </w:tcBorders>
                  <w:shd w:val="clear" w:color="auto" w:fill="E7E6E6" w:themeFill="background2"/>
                  <w:vAlign w:val="center"/>
                  <w:hideMark/>
                </w:tcPr>
                <w:p w:rsidR="00331CE4" w:rsidRPr="00100F75" w:rsidRDefault="00331CE4" w:rsidP="00100F75">
                  <w:pPr>
                    <w:jc w:val="center"/>
                    <w:rPr>
                      <w:b/>
                      <w:bCs/>
                    </w:rPr>
                  </w:pPr>
                  <w:r>
                    <w:rPr>
                      <w:rFonts w:hint="cs"/>
                      <w:b/>
                      <w:bCs/>
                      <w:rtl/>
                    </w:rPr>
                    <w:t>שם הלקוח</w:t>
                  </w:r>
                </w:p>
              </w:tc>
              <w:tc>
                <w:tcPr>
                  <w:tcW w:w="1243" w:type="dxa"/>
                  <w:tcBorders>
                    <w:top w:val="single" w:sz="4" w:space="0" w:color="auto"/>
                    <w:left w:val="single" w:sz="4" w:space="0" w:color="auto"/>
                    <w:right w:val="single" w:sz="4" w:space="0" w:color="auto"/>
                  </w:tcBorders>
                  <w:shd w:val="clear" w:color="auto" w:fill="E7E6E6" w:themeFill="background2"/>
                  <w:vAlign w:val="center"/>
                </w:tcPr>
                <w:p w:rsidR="00331CE4" w:rsidRPr="00100F75" w:rsidRDefault="00331CE4" w:rsidP="00331CE4">
                  <w:pPr>
                    <w:jc w:val="center"/>
                    <w:rPr>
                      <w:b/>
                      <w:bCs/>
                      <w:rtl/>
                    </w:rPr>
                  </w:pPr>
                  <w:r>
                    <w:rPr>
                      <w:rFonts w:hint="cs"/>
                      <w:b/>
                      <w:bCs/>
                      <w:rtl/>
                    </w:rPr>
                    <w:t>שם המתקן</w:t>
                  </w:r>
                </w:p>
              </w:tc>
              <w:tc>
                <w:tcPr>
                  <w:tcW w:w="1445" w:type="dxa"/>
                  <w:tcBorders>
                    <w:top w:val="single" w:sz="4" w:space="0" w:color="auto"/>
                    <w:left w:val="single" w:sz="4" w:space="0" w:color="auto"/>
                    <w:right w:val="single" w:sz="4" w:space="0" w:color="auto"/>
                  </w:tcBorders>
                  <w:shd w:val="clear" w:color="auto" w:fill="E7E6E6" w:themeFill="background2"/>
                  <w:vAlign w:val="center"/>
                </w:tcPr>
                <w:p w:rsidR="00331CE4" w:rsidRPr="00100F75" w:rsidRDefault="00331CE4" w:rsidP="00100F75">
                  <w:pPr>
                    <w:jc w:val="center"/>
                    <w:rPr>
                      <w:b/>
                      <w:bCs/>
                    </w:rPr>
                  </w:pPr>
                  <w:r w:rsidRPr="00100F75">
                    <w:rPr>
                      <w:rFonts w:hint="cs"/>
                      <w:b/>
                      <w:bCs/>
                      <w:rtl/>
                    </w:rPr>
                    <w:t>שם ותפקיד איש קשר</w:t>
                  </w:r>
                </w:p>
              </w:tc>
              <w:tc>
                <w:tcPr>
                  <w:tcW w:w="1496" w:type="dxa"/>
                  <w:tcBorders>
                    <w:top w:val="single" w:sz="4" w:space="0" w:color="auto"/>
                    <w:left w:val="single" w:sz="4" w:space="0" w:color="auto"/>
                    <w:right w:val="single" w:sz="4" w:space="0" w:color="auto"/>
                  </w:tcBorders>
                  <w:shd w:val="clear" w:color="auto" w:fill="E7E6E6" w:themeFill="background2"/>
                  <w:vAlign w:val="center"/>
                </w:tcPr>
                <w:p w:rsidR="00331CE4" w:rsidRPr="00100F75" w:rsidRDefault="00331CE4" w:rsidP="00100F75">
                  <w:pPr>
                    <w:jc w:val="center"/>
                    <w:rPr>
                      <w:b/>
                      <w:bCs/>
                    </w:rPr>
                  </w:pPr>
                  <w:r w:rsidRPr="00100F75">
                    <w:rPr>
                      <w:rFonts w:hint="cs"/>
                      <w:b/>
                      <w:bCs/>
                      <w:rtl/>
                    </w:rPr>
                    <w:t>טלפון</w:t>
                  </w:r>
                </w:p>
              </w:tc>
              <w:tc>
                <w:tcPr>
                  <w:tcW w:w="1466"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331CE4" w:rsidRPr="00100F75" w:rsidRDefault="00331CE4" w:rsidP="00100F75">
                  <w:pPr>
                    <w:jc w:val="center"/>
                    <w:rPr>
                      <w:b/>
                      <w:bCs/>
                    </w:rPr>
                  </w:pPr>
                  <w:r w:rsidRPr="00100F75">
                    <w:rPr>
                      <w:rFonts w:hint="cs"/>
                      <w:b/>
                      <w:bCs/>
                      <w:rtl/>
                    </w:rPr>
                    <w:t>תאריך תחילת וסיום ההתקשרות</w:t>
                  </w:r>
                </w:p>
              </w:tc>
              <w:tc>
                <w:tcPr>
                  <w:tcW w:w="1278"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331CE4" w:rsidRPr="00100F75" w:rsidRDefault="00331CE4" w:rsidP="00100F75">
                  <w:pPr>
                    <w:jc w:val="center"/>
                    <w:rPr>
                      <w:b/>
                      <w:bCs/>
                      <w:rtl/>
                    </w:rPr>
                  </w:pPr>
                  <w:r w:rsidRPr="00100F75">
                    <w:rPr>
                      <w:rFonts w:hint="cs"/>
                      <w:b/>
                      <w:bCs/>
                      <w:rtl/>
                    </w:rPr>
                    <w:t xml:space="preserve">היקף העבודה </w:t>
                  </w:r>
                </w:p>
                <w:p w:rsidR="00331CE4" w:rsidRPr="00100F75" w:rsidRDefault="00331CE4" w:rsidP="00100F75">
                  <w:pPr>
                    <w:bidi w:val="0"/>
                    <w:jc w:val="center"/>
                    <w:rPr>
                      <w:b/>
                      <w:bCs/>
                      <w:rtl/>
                    </w:rPr>
                  </w:pPr>
                  <w:r w:rsidRPr="00100F75">
                    <w:rPr>
                      <w:rFonts w:hint="cs"/>
                      <w:b/>
                      <w:bCs/>
                      <w:rtl/>
                    </w:rPr>
                    <w:t>שעות אבטחה ש</w:t>
                  </w:r>
                  <w:r>
                    <w:rPr>
                      <w:rFonts w:hint="cs"/>
                      <w:b/>
                      <w:bCs/>
                      <w:rtl/>
                    </w:rPr>
                    <w:t>נ</w:t>
                  </w:r>
                  <w:r w:rsidRPr="00100F75">
                    <w:rPr>
                      <w:rFonts w:hint="cs"/>
                      <w:b/>
                      <w:bCs/>
                      <w:rtl/>
                    </w:rPr>
                    <w:t>תיות</w:t>
                  </w:r>
                </w:p>
              </w:tc>
            </w:tr>
            <w:tr w:rsidR="00331CE4" w:rsidRPr="00100F75"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31CE4" w:rsidRPr="00100F75" w:rsidRDefault="00331CE4" w:rsidP="00100F75">
                  <w:pPr>
                    <w:jc w:val="center"/>
                  </w:pPr>
                  <w:r w:rsidRPr="00100F75">
                    <w:rPr>
                      <w:rFonts w:hint="cs"/>
                      <w:rtl/>
                    </w:rPr>
                    <w:t>1</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pPr>
                    <w:rPr>
                      <w:rtl/>
                    </w:rPr>
                  </w:pPr>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pPr>
                    <w:rPr>
                      <w:rtl/>
                    </w:rPr>
                  </w:pPr>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r>
            <w:tr w:rsidR="00331CE4" w:rsidRPr="00100F75"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tcPr>
                <w:p w:rsidR="00331CE4" w:rsidRPr="00100F75" w:rsidRDefault="00331CE4" w:rsidP="00100F75">
                  <w:pPr>
                    <w:jc w:val="center"/>
                  </w:pPr>
                  <w:r w:rsidRPr="00100F75">
                    <w:rPr>
                      <w:rFonts w:hint="cs"/>
                      <w:rtl/>
                    </w:rPr>
                    <w:t>2</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r>
            <w:tr w:rsidR="00331CE4" w:rsidRPr="00100F75"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31CE4" w:rsidRPr="00100F75" w:rsidRDefault="00331CE4" w:rsidP="00100F75">
                  <w:pPr>
                    <w:jc w:val="center"/>
                  </w:pPr>
                  <w:r w:rsidRPr="00100F75">
                    <w:rPr>
                      <w:rFonts w:hint="cs"/>
                      <w:rtl/>
                    </w:rPr>
                    <w:t>3</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pPr>
                    <w:rPr>
                      <w:rtl/>
                    </w:rPr>
                  </w:pPr>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r>
            <w:tr w:rsidR="00331CE4" w:rsidRPr="00100F75"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31CE4" w:rsidRPr="00100F75" w:rsidRDefault="00331CE4" w:rsidP="00100F75">
                  <w:pPr>
                    <w:jc w:val="center"/>
                  </w:pPr>
                  <w:r w:rsidRPr="00100F75">
                    <w:rPr>
                      <w:rFonts w:hint="cs"/>
                      <w:rtl/>
                    </w:rPr>
                    <w:t>4</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r>
            <w:tr w:rsidR="00331CE4" w:rsidRPr="00100F75"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31CE4" w:rsidRPr="00100F75" w:rsidRDefault="00331CE4" w:rsidP="00100F75">
                  <w:pPr>
                    <w:jc w:val="center"/>
                  </w:pPr>
                  <w:r w:rsidRPr="00100F75">
                    <w:rPr>
                      <w:rFonts w:hint="cs"/>
                      <w:rtl/>
                    </w:rPr>
                    <w:t>5</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r>
            <w:tr w:rsidR="00331CE4" w:rsidRPr="00100F75"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31CE4" w:rsidRPr="00100F75" w:rsidRDefault="00331CE4" w:rsidP="00100F75">
                  <w:pPr>
                    <w:jc w:val="center"/>
                  </w:pPr>
                  <w:r w:rsidRPr="00100F75">
                    <w:rPr>
                      <w:rFonts w:hint="cs"/>
                      <w:rtl/>
                    </w:rPr>
                    <w:t>6</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rsidR="00331CE4" w:rsidRPr="00100F75" w:rsidRDefault="00331CE4" w:rsidP="00100F75"/>
              </w:tc>
            </w:tr>
            <w:tr w:rsidR="00331CE4" w:rsidRPr="00536BA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31CE4" w:rsidRPr="00536BA7" w:rsidRDefault="00331CE4" w:rsidP="00100F75">
                  <w:pPr>
                    <w:jc w:val="center"/>
                    <w:rPr>
                      <w:b/>
                      <w:bCs/>
                      <w:sz w:val="20"/>
                      <w:szCs w:val="20"/>
                    </w:rPr>
                  </w:pPr>
                  <w:r w:rsidRPr="00536BA7">
                    <w:rPr>
                      <w:rFonts w:hint="cs"/>
                      <w:b/>
                      <w:bCs/>
                      <w:sz w:val="20"/>
                      <w:szCs w:val="20"/>
                      <w:rtl/>
                    </w:rPr>
                    <w:t>7</w:t>
                  </w:r>
                </w:p>
              </w:tc>
              <w:tc>
                <w:tcPr>
                  <w:tcW w:w="1521" w:type="dxa"/>
                  <w:tcBorders>
                    <w:top w:val="single" w:sz="4" w:space="0" w:color="auto"/>
                    <w:left w:val="single" w:sz="4" w:space="0" w:color="auto"/>
                    <w:bottom w:val="single" w:sz="4" w:space="0" w:color="auto"/>
                    <w:right w:val="single" w:sz="4" w:space="0" w:color="auto"/>
                  </w:tcBorders>
                  <w:shd w:val="clear" w:color="auto" w:fill="FFFFFF"/>
                </w:tcPr>
                <w:p w:rsidR="00331CE4" w:rsidRPr="00536BA7" w:rsidRDefault="00331CE4" w:rsidP="00100F75">
                  <w:pPr>
                    <w:rPr>
                      <w:b/>
                      <w:bCs/>
                      <w:sz w:val="20"/>
                      <w:szCs w:val="20"/>
                      <w:rtl/>
                    </w:rPr>
                  </w:pP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331CE4" w:rsidRPr="00536BA7" w:rsidRDefault="00331CE4" w:rsidP="00100F75">
                  <w:pPr>
                    <w:rPr>
                      <w:b/>
                      <w:bCs/>
                      <w:sz w:val="20"/>
                      <w:szCs w:val="20"/>
                    </w:rPr>
                  </w:pP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31CE4" w:rsidRPr="00536BA7" w:rsidRDefault="00331CE4" w:rsidP="00100F75">
                  <w:pPr>
                    <w:rPr>
                      <w:b/>
                      <w:bCs/>
                      <w:sz w:val="20"/>
                      <w:szCs w:val="20"/>
                    </w:rPr>
                  </w:pPr>
                </w:p>
              </w:tc>
              <w:tc>
                <w:tcPr>
                  <w:tcW w:w="1496" w:type="dxa"/>
                  <w:tcBorders>
                    <w:top w:val="single" w:sz="4" w:space="0" w:color="auto"/>
                    <w:left w:val="single" w:sz="4" w:space="0" w:color="auto"/>
                    <w:bottom w:val="single" w:sz="4" w:space="0" w:color="auto"/>
                    <w:right w:val="single" w:sz="4" w:space="0" w:color="auto"/>
                  </w:tcBorders>
                  <w:shd w:val="clear" w:color="auto" w:fill="FFFFFF"/>
                </w:tcPr>
                <w:p w:rsidR="00331CE4" w:rsidRPr="00536BA7" w:rsidRDefault="00331CE4" w:rsidP="00100F75">
                  <w:pPr>
                    <w:rPr>
                      <w:b/>
                      <w:bCs/>
                      <w:sz w:val="20"/>
                      <w:szCs w:val="20"/>
                    </w:rPr>
                  </w:pP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331CE4" w:rsidRPr="00536BA7" w:rsidRDefault="00331CE4" w:rsidP="00100F75">
                  <w:pPr>
                    <w:rPr>
                      <w:b/>
                      <w:bCs/>
                      <w:sz w:val="20"/>
                      <w:szCs w:val="20"/>
                    </w:rPr>
                  </w:pPr>
                </w:p>
              </w:tc>
              <w:tc>
                <w:tcPr>
                  <w:tcW w:w="1278" w:type="dxa"/>
                  <w:tcBorders>
                    <w:top w:val="single" w:sz="4" w:space="0" w:color="auto"/>
                    <w:left w:val="single" w:sz="4" w:space="0" w:color="auto"/>
                    <w:bottom w:val="single" w:sz="4" w:space="0" w:color="auto"/>
                    <w:right w:val="single" w:sz="4" w:space="0" w:color="auto"/>
                  </w:tcBorders>
                  <w:shd w:val="clear" w:color="auto" w:fill="FFFFFF"/>
                </w:tcPr>
                <w:p w:rsidR="00331CE4" w:rsidRPr="00536BA7" w:rsidRDefault="00331CE4" w:rsidP="00100F75">
                  <w:pPr>
                    <w:rPr>
                      <w:b/>
                      <w:bCs/>
                      <w:sz w:val="20"/>
                      <w:szCs w:val="20"/>
                    </w:rPr>
                  </w:pPr>
                </w:p>
              </w:tc>
            </w:tr>
            <w:tr w:rsidR="00421433" w:rsidRPr="00536BA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tcPr>
                <w:p w:rsidR="00421433" w:rsidRPr="00536BA7" w:rsidRDefault="00421433" w:rsidP="00100F75">
                  <w:pPr>
                    <w:jc w:val="center"/>
                    <w:rPr>
                      <w:b/>
                      <w:bCs/>
                      <w:sz w:val="20"/>
                      <w:szCs w:val="20"/>
                      <w:rtl/>
                    </w:rPr>
                  </w:pPr>
                  <w:r>
                    <w:rPr>
                      <w:rFonts w:hint="cs"/>
                      <w:b/>
                      <w:bCs/>
                      <w:sz w:val="20"/>
                      <w:szCs w:val="20"/>
                      <w:rtl/>
                    </w:rPr>
                    <w:t>8</w:t>
                  </w:r>
                </w:p>
              </w:tc>
              <w:tc>
                <w:tcPr>
                  <w:tcW w:w="1521"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tl/>
                    </w:rPr>
                  </w:pP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496"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278"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r>
            <w:tr w:rsidR="00421433" w:rsidRPr="00536BA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tcPr>
                <w:p w:rsidR="00421433" w:rsidRPr="00536BA7" w:rsidRDefault="00421433" w:rsidP="00100F75">
                  <w:pPr>
                    <w:jc w:val="center"/>
                    <w:rPr>
                      <w:b/>
                      <w:bCs/>
                      <w:sz w:val="20"/>
                      <w:szCs w:val="20"/>
                      <w:rtl/>
                    </w:rPr>
                  </w:pPr>
                  <w:r>
                    <w:rPr>
                      <w:rFonts w:hint="cs"/>
                      <w:b/>
                      <w:bCs/>
                      <w:sz w:val="20"/>
                      <w:szCs w:val="20"/>
                      <w:rtl/>
                    </w:rPr>
                    <w:t>9</w:t>
                  </w:r>
                </w:p>
              </w:tc>
              <w:tc>
                <w:tcPr>
                  <w:tcW w:w="1521"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tl/>
                    </w:rPr>
                  </w:pP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496"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278"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r>
            <w:tr w:rsidR="00421433" w:rsidRPr="00536BA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tcPr>
                <w:p w:rsidR="00421433" w:rsidRPr="00536BA7" w:rsidRDefault="00421433" w:rsidP="00100F75">
                  <w:pPr>
                    <w:jc w:val="center"/>
                    <w:rPr>
                      <w:b/>
                      <w:bCs/>
                      <w:sz w:val="20"/>
                      <w:szCs w:val="20"/>
                      <w:rtl/>
                    </w:rPr>
                  </w:pPr>
                  <w:r>
                    <w:rPr>
                      <w:rFonts w:hint="cs"/>
                      <w:b/>
                      <w:bCs/>
                      <w:sz w:val="20"/>
                      <w:szCs w:val="20"/>
                      <w:rtl/>
                    </w:rPr>
                    <w:t>10</w:t>
                  </w:r>
                </w:p>
              </w:tc>
              <w:tc>
                <w:tcPr>
                  <w:tcW w:w="1521"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tl/>
                    </w:rPr>
                  </w:pPr>
                </w:p>
              </w:tc>
              <w:tc>
                <w:tcPr>
                  <w:tcW w:w="1243"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496"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466"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c>
                <w:tcPr>
                  <w:tcW w:w="1278" w:type="dxa"/>
                  <w:tcBorders>
                    <w:top w:val="single" w:sz="4" w:space="0" w:color="auto"/>
                    <w:left w:val="single" w:sz="4" w:space="0" w:color="auto"/>
                    <w:bottom w:val="single" w:sz="4" w:space="0" w:color="auto"/>
                    <w:right w:val="single" w:sz="4" w:space="0" w:color="auto"/>
                  </w:tcBorders>
                  <w:shd w:val="clear" w:color="auto" w:fill="FFFFFF"/>
                </w:tcPr>
                <w:p w:rsidR="00421433" w:rsidRPr="00536BA7" w:rsidRDefault="00421433" w:rsidP="00100F75">
                  <w:pPr>
                    <w:rPr>
                      <w:b/>
                      <w:bCs/>
                      <w:sz w:val="20"/>
                      <w:szCs w:val="20"/>
                    </w:rPr>
                  </w:pPr>
                </w:p>
              </w:tc>
            </w:tr>
          </w:tbl>
          <w:p w:rsidR="00536BA7" w:rsidRDefault="00536BA7" w:rsidP="00053FC4">
            <w:pPr>
              <w:tabs>
                <w:tab w:val="right" w:pos="935"/>
              </w:tabs>
              <w:ind w:left="936"/>
              <w:textAlignment w:val="auto"/>
              <w:rPr>
                <w:b/>
                <w:bCs/>
                <w:sz w:val="20"/>
                <w:szCs w:val="20"/>
                <w:rtl/>
              </w:rPr>
            </w:pPr>
            <w:r w:rsidRPr="00536BA7">
              <w:rPr>
                <w:rFonts w:hint="cs"/>
                <w:b/>
                <w:bCs/>
                <w:sz w:val="20"/>
                <w:szCs w:val="20"/>
                <w:rtl/>
              </w:rPr>
              <w:t>*על המציע לפרט 3 לקוחות קודמים</w:t>
            </w:r>
            <w:r w:rsidR="00053FC4" w:rsidRPr="00053FC4">
              <w:rPr>
                <w:rFonts w:hint="cs"/>
                <w:b/>
                <w:bCs/>
                <w:sz w:val="20"/>
                <w:szCs w:val="20"/>
                <w:rtl/>
              </w:rPr>
              <w:t xml:space="preserve"> לפחות</w:t>
            </w:r>
            <w:r w:rsidRPr="00536BA7">
              <w:rPr>
                <w:rFonts w:hint="cs"/>
                <w:b/>
                <w:bCs/>
                <w:sz w:val="20"/>
                <w:szCs w:val="20"/>
                <w:rtl/>
              </w:rPr>
              <w:t xml:space="preserve"> </w:t>
            </w:r>
            <w:r>
              <w:rPr>
                <w:rFonts w:hint="cs"/>
                <w:b/>
                <w:bCs/>
                <w:sz w:val="20"/>
                <w:szCs w:val="20"/>
                <w:rtl/>
              </w:rPr>
              <w:t>מה</w:t>
            </w:r>
            <w:r w:rsidR="00C869EA">
              <w:rPr>
                <w:rFonts w:hint="cs"/>
                <w:b/>
                <w:bCs/>
                <w:sz w:val="20"/>
                <w:szCs w:val="20"/>
                <w:rtl/>
              </w:rPr>
              <w:t xml:space="preserve">מגזר הציבורי </w:t>
            </w:r>
            <w:r w:rsidR="00427476">
              <w:rPr>
                <w:rFonts w:hint="cs"/>
                <w:b/>
                <w:bCs/>
                <w:sz w:val="20"/>
                <w:szCs w:val="20"/>
                <w:rtl/>
              </w:rPr>
              <w:t xml:space="preserve">או </w:t>
            </w:r>
            <w:r w:rsidR="00C869EA">
              <w:rPr>
                <w:rFonts w:hint="cs"/>
                <w:b/>
                <w:bCs/>
                <w:sz w:val="20"/>
                <w:szCs w:val="20"/>
                <w:rtl/>
              </w:rPr>
              <w:t>הממלכתי</w:t>
            </w:r>
            <w:r>
              <w:rPr>
                <w:rFonts w:hint="cs"/>
                <w:b/>
                <w:bCs/>
                <w:sz w:val="20"/>
                <w:szCs w:val="20"/>
                <w:rtl/>
              </w:rPr>
              <w:t xml:space="preserve"> </w:t>
            </w:r>
            <w:r w:rsidRPr="00536BA7">
              <w:rPr>
                <w:rFonts w:hint="cs"/>
                <w:b/>
                <w:bCs/>
                <w:sz w:val="20"/>
                <w:szCs w:val="20"/>
                <w:rtl/>
              </w:rPr>
              <w:t>להם נתן המציע שירותי אבטחה</w:t>
            </w:r>
            <w:r w:rsidR="00AE22A1" w:rsidRPr="00AE22A1">
              <w:rPr>
                <w:rFonts w:hint="cs"/>
                <w:rtl/>
              </w:rPr>
              <w:t xml:space="preserve"> </w:t>
            </w:r>
            <w:r w:rsidR="00AE22A1" w:rsidRPr="00AE22A1">
              <w:rPr>
                <w:rFonts w:hint="cs"/>
                <w:b/>
                <w:bCs/>
                <w:sz w:val="20"/>
                <w:szCs w:val="20"/>
                <w:rtl/>
              </w:rPr>
              <w:t>ברמת מתקדם ב' לפחות</w:t>
            </w:r>
            <w:r w:rsidR="00D917E8">
              <w:rPr>
                <w:rFonts w:hint="cs"/>
                <w:b/>
                <w:bCs/>
                <w:sz w:val="20"/>
                <w:szCs w:val="20"/>
                <w:rtl/>
              </w:rPr>
              <w:t xml:space="preserve"> לצורך בעמידה בתנאי סף. כמון כן, יש לפרט את הניסיון לצורך בחינת האיכות מפורט</w:t>
            </w:r>
            <w:r w:rsidR="004543AC">
              <w:rPr>
                <w:rFonts w:hint="cs"/>
                <w:b/>
                <w:bCs/>
                <w:sz w:val="20"/>
                <w:szCs w:val="20"/>
                <w:rtl/>
              </w:rPr>
              <w:t>ת</w:t>
            </w:r>
            <w:r w:rsidR="00D917E8">
              <w:rPr>
                <w:rFonts w:hint="cs"/>
                <w:b/>
                <w:bCs/>
                <w:sz w:val="20"/>
                <w:szCs w:val="20"/>
                <w:rtl/>
              </w:rPr>
              <w:t xml:space="preserve"> בסעיף </w:t>
            </w:r>
            <w:r w:rsidR="00D917E8">
              <w:rPr>
                <w:b/>
                <w:bCs/>
                <w:sz w:val="20"/>
                <w:szCs w:val="20"/>
                <w:rtl/>
              </w:rPr>
              <w:fldChar w:fldCharType="begin"/>
            </w:r>
            <w:r w:rsidR="00D917E8">
              <w:rPr>
                <w:b/>
                <w:bCs/>
                <w:sz w:val="20"/>
                <w:szCs w:val="20"/>
                <w:rtl/>
              </w:rPr>
              <w:instrText xml:space="preserve"> </w:instrText>
            </w:r>
            <w:r w:rsidR="00D917E8">
              <w:rPr>
                <w:rFonts w:hint="cs"/>
                <w:b/>
                <w:bCs/>
                <w:sz w:val="20"/>
                <w:szCs w:val="20"/>
              </w:rPr>
              <w:instrText>REF</w:instrText>
            </w:r>
            <w:r w:rsidR="00D917E8">
              <w:rPr>
                <w:rFonts w:hint="cs"/>
                <w:b/>
                <w:bCs/>
                <w:sz w:val="20"/>
                <w:szCs w:val="20"/>
                <w:rtl/>
              </w:rPr>
              <w:instrText xml:space="preserve"> _</w:instrText>
            </w:r>
            <w:r w:rsidR="00D917E8">
              <w:rPr>
                <w:rFonts w:hint="cs"/>
                <w:b/>
                <w:bCs/>
                <w:sz w:val="20"/>
                <w:szCs w:val="20"/>
              </w:rPr>
              <w:instrText>Ref393381330 \n \h</w:instrText>
            </w:r>
            <w:r w:rsidR="00D917E8">
              <w:rPr>
                <w:b/>
                <w:bCs/>
                <w:sz w:val="20"/>
                <w:szCs w:val="20"/>
                <w:rtl/>
              </w:rPr>
              <w:instrText xml:space="preserve"> </w:instrText>
            </w:r>
            <w:r w:rsidR="00D917E8">
              <w:rPr>
                <w:b/>
                <w:bCs/>
                <w:sz w:val="20"/>
                <w:szCs w:val="20"/>
                <w:rtl/>
              </w:rPr>
            </w:r>
            <w:r w:rsidR="00D917E8">
              <w:rPr>
                <w:b/>
                <w:bCs/>
                <w:sz w:val="20"/>
                <w:szCs w:val="20"/>
                <w:rtl/>
              </w:rPr>
              <w:fldChar w:fldCharType="separate"/>
            </w:r>
            <w:r w:rsidR="00C87DB8">
              <w:rPr>
                <w:b/>
                <w:bCs/>
                <w:sz w:val="20"/>
                <w:szCs w:val="20"/>
                <w:cs/>
              </w:rPr>
              <w:t>‎</w:t>
            </w:r>
            <w:r w:rsidR="00C87DB8">
              <w:rPr>
                <w:b/>
                <w:bCs/>
                <w:sz w:val="20"/>
                <w:szCs w:val="20"/>
              </w:rPr>
              <w:t>12.6.3</w:t>
            </w:r>
            <w:r w:rsidR="00D917E8">
              <w:rPr>
                <w:b/>
                <w:bCs/>
                <w:sz w:val="20"/>
                <w:szCs w:val="20"/>
                <w:rtl/>
              </w:rPr>
              <w:fldChar w:fldCharType="end"/>
            </w:r>
            <w:r w:rsidR="00D917E8">
              <w:rPr>
                <w:rFonts w:hint="cs"/>
                <w:b/>
                <w:bCs/>
                <w:sz w:val="20"/>
                <w:szCs w:val="20"/>
                <w:rtl/>
              </w:rPr>
              <w:t>.</w:t>
            </w:r>
          </w:p>
          <w:p w:rsidR="00421433" w:rsidRDefault="00421433" w:rsidP="00427476">
            <w:pPr>
              <w:tabs>
                <w:tab w:val="right" w:pos="935"/>
              </w:tabs>
              <w:ind w:left="936"/>
              <w:textAlignment w:val="auto"/>
              <w:rPr>
                <w:b/>
                <w:bCs/>
                <w:sz w:val="20"/>
                <w:szCs w:val="20"/>
                <w:rtl/>
              </w:rPr>
            </w:pPr>
            <w:r>
              <w:rPr>
                <w:rFonts w:hint="cs"/>
                <w:b/>
                <w:bCs/>
                <w:sz w:val="20"/>
                <w:szCs w:val="20"/>
                <w:rtl/>
              </w:rPr>
              <w:t>ניתן לצרף דפים ככל ש</w:t>
            </w:r>
            <w:r w:rsidR="00053FC4">
              <w:rPr>
                <w:rFonts w:hint="cs"/>
                <w:b/>
                <w:bCs/>
                <w:sz w:val="20"/>
                <w:szCs w:val="20"/>
                <w:rtl/>
              </w:rPr>
              <w:t>י</w:t>
            </w:r>
            <w:r>
              <w:rPr>
                <w:rFonts w:hint="cs"/>
                <w:b/>
                <w:bCs/>
                <w:sz w:val="20"/>
                <w:szCs w:val="20"/>
                <w:rtl/>
              </w:rPr>
              <w:t>ידרש.</w:t>
            </w:r>
          </w:p>
          <w:p w:rsidR="00AE22A1" w:rsidRPr="00536BA7" w:rsidRDefault="00AE22A1" w:rsidP="00AE22A1">
            <w:pPr>
              <w:tabs>
                <w:tab w:val="right" w:pos="935"/>
              </w:tabs>
              <w:ind w:left="936"/>
              <w:textAlignment w:val="auto"/>
              <w:rPr>
                <w:b/>
                <w:bCs/>
                <w:sz w:val="20"/>
                <w:szCs w:val="20"/>
              </w:rPr>
            </w:pPr>
          </w:p>
          <w:p w:rsidR="00C63DA5" w:rsidRDefault="00054676" w:rsidP="00421433">
            <w:pPr>
              <w:numPr>
                <w:ilvl w:val="1"/>
                <w:numId w:val="17"/>
              </w:numPr>
              <w:tabs>
                <w:tab w:val="right" w:pos="935"/>
              </w:tabs>
              <w:ind w:left="936" w:hanging="562"/>
              <w:textAlignment w:val="auto"/>
            </w:pPr>
            <w:r w:rsidRPr="00054676">
              <w:rPr>
                <w:rFonts w:hint="cs"/>
                <w:rtl/>
              </w:rPr>
              <w:t xml:space="preserve">למציע ניסיון של </w:t>
            </w:r>
            <w:r>
              <w:rPr>
                <w:rFonts w:hint="cs"/>
                <w:rtl/>
              </w:rPr>
              <w:t>____</w:t>
            </w:r>
            <w:r w:rsidRPr="00BD7985">
              <w:rPr>
                <w:rFonts w:hint="cs"/>
                <w:rtl/>
              </w:rPr>
              <w:t xml:space="preserve"> </w:t>
            </w:r>
            <w:r>
              <w:rPr>
                <w:rFonts w:hint="cs"/>
                <w:rtl/>
              </w:rPr>
              <w:t xml:space="preserve">(יש למלא מספר) </w:t>
            </w:r>
            <w:r w:rsidRPr="00054676">
              <w:rPr>
                <w:rFonts w:hint="cs"/>
                <w:rtl/>
              </w:rPr>
              <w:t>שנים במתן שירותי אבטחת אישים (צמודה) ב</w:t>
            </w:r>
            <w:r w:rsidR="00C869EA">
              <w:rPr>
                <w:rFonts w:hint="cs"/>
                <w:rtl/>
              </w:rPr>
              <w:t>מגזר הציבורי והממלכתי</w:t>
            </w:r>
            <w:r w:rsidRPr="00054676">
              <w:rPr>
                <w:rFonts w:hint="cs"/>
                <w:rtl/>
              </w:rPr>
              <w:t xml:space="preserve"> כמוגדר בסעיף </w:t>
            </w:r>
            <w:r w:rsidR="00B1108A">
              <w:fldChar w:fldCharType="begin"/>
            </w:r>
            <w:r w:rsidR="00B1108A">
              <w:instrText xml:space="preserve"> REF _Ref387237071 \r \h  \* MERGEFORMAT </w:instrText>
            </w:r>
            <w:r w:rsidR="00B1108A">
              <w:fldChar w:fldCharType="separate"/>
            </w:r>
            <w:r w:rsidR="00C87DB8">
              <w:rPr>
                <w:cs/>
              </w:rPr>
              <w:t>‎</w:t>
            </w:r>
            <w:r w:rsidR="00C87DB8">
              <w:t>2.12</w:t>
            </w:r>
            <w:r w:rsidR="00B1108A">
              <w:fldChar w:fldCharType="end"/>
            </w:r>
            <w:r w:rsidR="00100F75">
              <w:rPr>
                <w:rFonts w:hint="cs"/>
                <w:rtl/>
              </w:rPr>
              <w:t xml:space="preserve"> </w:t>
            </w:r>
            <w:r w:rsidR="00AE22A1" w:rsidRPr="00AE22A1">
              <w:rPr>
                <w:rFonts w:hint="cs"/>
                <w:rtl/>
              </w:rPr>
              <w:t xml:space="preserve"> במהלך השנים 2009-2013</w:t>
            </w:r>
            <w:r w:rsidR="00934669">
              <w:rPr>
                <w:rFonts w:hint="cs"/>
                <w:rtl/>
              </w:rPr>
              <w:t xml:space="preserve">. כהוכחה יש לפרט את לקוחות המציע לכל </w:t>
            </w:r>
            <w:r w:rsidR="00421433">
              <w:rPr>
                <w:rFonts w:hint="cs"/>
                <w:rtl/>
              </w:rPr>
              <w:t>שנות</w:t>
            </w:r>
            <w:r w:rsidR="00934669">
              <w:rPr>
                <w:rFonts w:hint="cs"/>
                <w:rtl/>
              </w:rPr>
              <w:t xml:space="preserve"> הניסיון המוצגות </w:t>
            </w:r>
            <w:r w:rsidR="00421433">
              <w:rPr>
                <w:rFonts w:hint="cs"/>
                <w:rtl/>
              </w:rPr>
              <w:t>ל</w:t>
            </w:r>
            <w:r w:rsidR="00934669">
              <w:rPr>
                <w:rFonts w:hint="cs"/>
                <w:rtl/>
              </w:rPr>
              <w:t>עיל.</w:t>
            </w:r>
            <w:r w:rsidR="00421433">
              <w:rPr>
                <w:rFonts w:hint="cs"/>
                <w:rtl/>
              </w:rPr>
              <w:t xml:space="preserve"> ניסיון זה ייבחן הן לצורך בדיקת עמידתו של המציע בתנאי הסף </w:t>
            </w:r>
            <w:r w:rsidR="00421433" w:rsidRPr="00421433">
              <w:rPr>
                <w:rFonts w:hint="cs"/>
                <w:rtl/>
              </w:rPr>
              <w:t xml:space="preserve">המפורט בסעיף </w:t>
            </w:r>
            <w:r w:rsidR="00421433" w:rsidRPr="00421433">
              <w:rPr>
                <w:rtl/>
              </w:rPr>
              <w:fldChar w:fldCharType="begin"/>
            </w:r>
            <w:r w:rsidR="00421433" w:rsidRPr="00421433">
              <w:rPr>
                <w:rtl/>
              </w:rPr>
              <w:instrText xml:space="preserve"> </w:instrText>
            </w:r>
            <w:r w:rsidR="00421433" w:rsidRPr="00421433">
              <w:rPr>
                <w:rFonts w:hint="cs"/>
              </w:rPr>
              <w:instrText>REF</w:instrText>
            </w:r>
            <w:r w:rsidR="00421433" w:rsidRPr="00421433">
              <w:rPr>
                <w:rFonts w:hint="cs"/>
                <w:rtl/>
              </w:rPr>
              <w:instrText xml:space="preserve"> _</w:instrText>
            </w:r>
            <w:r w:rsidR="00421433" w:rsidRPr="00421433">
              <w:rPr>
                <w:rFonts w:hint="cs"/>
              </w:rPr>
              <w:instrText>Ref393227768 \n \h</w:instrText>
            </w:r>
            <w:r w:rsidR="00421433" w:rsidRPr="00421433">
              <w:rPr>
                <w:rtl/>
              </w:rPr>
              <w:instrText xml:space="preserve"> </w:instrText>
            </w:r>
            <w:r w:rsidR="00421433" w:rsidRPr="00421433">
              <w:rPr>
                <w:rtl/>
              </w:rPr>
            </w:r>
            <w:r w:rsidR="00421433" w:rsidRPr="00421433">
              <w:rPr>
                <w:rtl/>
              </w:rPr>
              <w:fldChar w:fldCharType="separate"/>
            </w:r>
            <w:r w:rsidR="00C87DB8">
              <w:rPr>
                <w:cs/>
              </w:rPr>
              <w:t>‎</w:t>
            </w:r>
            <w:r w:rsidR="00C87DB8">
              <w:t>5.2.3</w:t>
            </w:r>
            <w:r w:rsidR="00421433" w:rsidRPr="00421433">
              <w:rPr>
                <w:rtl/>
              </w:rPr>
              <w:fldChar w:fldCharType="end"/>
            </w:r>
            <w:r w:rsidR="00421433">
              <w:rPr>
                <w:rFonts w:hint="cs"/>
                <w:rtl/>
              </w:rPr>
              <w:t xml:space="preserve"> והן לבחינת האיכות המפורטת בסעיף </w:t>
            </w:r>
            <w:r w:rsidR="00421433">
              <w:rPr>
                <w:rtl/>
              </w:rPr>
              <w:fldChar w:fldCharType="begin"/>
            </w:r>
            <w:r w:rsidR="00421433">
              <w:rPr>
                <w:rtl/>
              </w:rPr>
              <w:instrText xml:space="preserve"> </w:instrText>
            </w:r>
            <w:r w:rsidR="00421433">
              <w:rPr>
                <w:rFonts w:hint="cs"/>
              </w:rPr>
              <w:instrText>REF</w:instrText>
            </w:r>
            <w:r w:rsidR="00421433">
              <w:rPr>
                <w:rFonts w:hint="cs"/>
                <w:rtl/>
              </w:rPr>
              <w:instrText xml:space="preserve"> _</w:instrText>
            </w:r>
            <w:r w:rsidR="00421433">
              <w:rPr>
                <w:rFonts w:hint="cs"/>
              </w:rPr>
              <w:instrText>Ref393382053 \n \h</w:instrText>
            </w:r>
            <w:r w:rsidR="00421433">
              <w:rPr>
                <w:rtl/>
              </w:rPr>
              <w:instrText xml:space="preserve"> </w:instrText>
            </w:r>
            <w:r w:rsidR="00421433">
              <w:rPr>
                <w:rtl/>
              </w:rPr>
            </w:r>
            <w:r w:rsidR="00421433">
              <w:rPr>
                <w:rtl/>
              </w:rPr>
              <w:fldChar w:fldCharType="separate"/>
            </w:r>
            <w:r w:rsidR="00C87DB8">
              <w:rPr>
                <w:cs/>
              </w:rPr>
              <w:t>‎</w:t>
            </w:r>
            <w:r w:rsidR="00C87DB8">
              <w:t>12.6.2</w:t>
            </w:r>
            <w:r w:rsidR="00421433">
              <w:rPr>
                <w:rtl/>
              </w:rPr>
              <w:fldChar w:fldCharType="end"/>
            </w:r>
            <w:r w:rsidR="00421433">
              <w:rPr>
                <w:rFonts w:hint="cs"/>
                <w:rtl/>
              </w:rPr>
              <w:t>.</w:t>
            </w:r>
          </w:p>
          <w:tbl>
            <w:tblPr>
              <w:bidiVisual/>
              <w:tblW w:w="89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1843"/>
              <w:gridCol w:w="1700"/>
              <w:gridCol w:w="1984"/>
              <w:gridCol w:w="1559"/>
              <w:gridCol w:w="1447"/>
            </w:tblGrid>
            <w:tr w:rsidR="003023BC" w:rsidRPr="00100F75" w:rsidTr="005D7196">
              <w:trPr>
                <w:cantSplit/>
                <w:trHeight w:val="298"/>
                <w:jc w:val="center"/>
              </w:trPr>
              <w:tc>
                <w:tcPr>
                  <w:tcW w:w="8962" w:type="dxa"/>
                  <w:gridSpan w:val="6"/>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3023BC" w:rsidRPr="00100F75" w:rsidRDefault="003023BC" w:rsidP="00100F75">
                  <w:pPr>
                    <w:jc w:val="center"/>
                    <w:rPr>
                      <w:b/>
                      <w:bCs/>
                      <w:rtl/>
                    </w:rPr>
                  </w:pPr>
                  <w:r>
                    <w:rPr>
                      <w:rFonts w:hint="cs"/>
                      <w:b/>
                      <w:bCs/>
                      <w:rtl/>
                    </w:rPr>
                    <w:t>ניסיון באבטחת אישים</w:t>
                  </w:r>
                </w:p>
              </w:tc>
            </w:tr>
            <w:tr w:rsidR="00100F75" w:rsidRPr="00100F75" w:rsidTr="00677CDC">
              <w:trPr>
                <w:cantSplit/>
                <w:trHeight w:val="298"/>
                <w:jc w:val="center"/>
              </w:trPr>
              <w:tc>
                <w:tcPr>
                  <w:tcW w:w="42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100F75" w:rsidRPr="00100F75" w:rsidRDefault="00100F75" w:rsidP="00100F75">
                  <w:pPr>
                    <w:jc w:val="center"/>
                    <w:rPr>
                      <w:b/>
                      <w:bCs/>
                      <w:lang w:eastAsia="en-US"/>
                    </w:rPr>
                  </w:pPr>
                </w:p>
              </w:tc>
              <w:tc>
                <w:tcPr>
                  <w:tcW w:w="1843" w:type="dxa"/>
                  <w:vMerge w:val="restart"/>
                  <w:tcBorders>
                    <w:top w:val="single" w:sz="4" w:space="0" w:color="auto"/>
                    <w:left w:val="single" w:sz="4" w:space="0" w:color="auto"/>
                    <w:right w:val="single" w:sz="4" w:space="0" w:color="auto"/>
                  </w:tcBorders>
                  <w:shd w:val="clear" w:color="auto" w:fill="E7E6E6" w:themeFill="background2"/>
                  <w:vAlign w:val="center"/>
                  <w:hideMark/>
                </w:tcPr>
                <w:p w:rsidR="00100F75" w:rsidRPr="00100F75" w:rsidRDefault="00100F75" w:rsidP="00100F75">
                  <w:pPr>
                    <w:jc w:val="center"/>
                    <w:rPr>
                      <w:b/>
                      <w:bCs/>
                    </w:rPr>
                  </w:pPr>
                  <w:r>
                    <w:rPr>
                      <w:rFonts w:hint="cs"/>
                      <w:b/>
                      <w:bCs/>
                      <w:rtl/>
                    </w:rPr>
                    <w:t>שם הלקוח</w:t>
                  </w:r>
                  <w:r w:rsidR="00421433">
                    <w:rPr>
                      <w:rFonts w:hint="cs"/>
                      <w:b/>
                      <w:bCs/>
                      <w:rtl/>
                    </w:rPr>
                    <w:t>/הפרויקט</w:t>
                  </w:r>
                </w:p>
              </w:tc>
              <w:tc>
                <w:tcPr>
                  <w:tcW w:w="1700" w:type="dxa"/>
                  <w:vMerge w:val="restart"/>
                  <w:tcBorders>
                    <w:top w:val="single" w:sz="4" w:space="0" w:color="auto"/>
                    <w:left w:val="single" w:sz="4" w:space="0" w:color="auto"/>
                    <w:right w:val="single" w:sz="4" w:space="0" w:color="auto"/>
                  </w:tcBorders>
                  <w:shd w:val="clear" w:color="auto" w:fill="E7E6E6" w:themeFill="background2"/>
                  <w:vAlign w:val="center"/>
                </w:tcPr>
                <w:p w:rsidR="00100F75" w:rsidRPr="00100F75" w:rsidRDefault="00100F75" w:rsidP="00100F75">
                  <w:pPr>
                    <w:jc w:val="center"/>
                    <w:rPr>
                      <w:b/>
                      <w:bCs/>
                    </w:rPr>
                  </w:pPr>
                  <w:r w:rsidRPr="00100F75">
                    <w:rPr>
                      <w:rFonts w:hint="cs"/>
                      <w:b/>
                      <w:bCs/>
                      <w:rtl/>
                    </w:rPr>
                    <w:t>שם ותפקיד איש קשר</w:t>
                  </w:r>
                </w:p>
              </w:tc>
              <w:tc>
                <w:tcPr>
                  <w:tcW w:w="1984" w:type="dxa"/>
                  <w:vMerge w:val="restart"/>
                  <w:tcBorders>
                    <w:top w:val="single" w:sz="4" w:space="0" w:color="auto"/>
                    <w:left w:val="single" w:sz="4" w:space="0" w:color="auto"/>
                    <w:right w:val="single" w:sz="4" w:space="0" w:color="auto"/>
                  </w:tcBorders>
                  <w:shd w:val="clear" w:color="auto" w:fill="E7E6E6" w:themeFill="background2"/>
                  <w:vAlign w:val="center"/>
                </w:tcPr>
                <w:p w:rsidR="00100F75" w:rsidRPr="00100F75" w:rsidRDefault="00100F75" w:rsidP="00100F75">
                  <w:pPr>
                    <w:jc w:val="center"/>
                    <w:rPr>
                      <w:b/>
                      <w:bCs/>
                    </w:rPr>
                  </w:pPr>
                  <w:r w:rsidRPr="00100F75">
                    <w:rPr>
                      <w:rFonts w:hint="cs"/>
                      <w:b/>
                      <w:bCs/>
                      <w:rtl/>
                    </w:rPr>
                    <w:t>טלפון</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100F75" w:rsidRPr="00100F75" w:rsidRDefault="00100F75" w:rsidP="00100F75">
                  <w:pPr>
                    <w:jc w:val="center"/>
                    <w:rPr>
                      <w:b/>
                      <w:bCs/>
                    </w:rPr>
                  </w:pPr>
                  <w:r w:rsidRPr="00100F75">
                    <w:rPr>
                      <w:rFonts w:hint="cs"/>
                      <w:b/>
                      <w:bCs/>
                      <w:rtl/>
                    </w:rPr>
                    <w:t>תאריך תחילת וסיום ההתקשרות</w:t>
                  </w:r>
                </w:p>
              </w:tc>
              <w:tc>
                <w:tcPr>
                  <w:tcW w:w="1447" w:type="dxa"/>
                  <w:vMerge w:val="restar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100F75" w:rsidRPr="00100F75" w:rsidRDefault="00100F75" w:rsidP="00100F75">
                  <w:pPr>
                    <w:jc w:val="center"/>
                    <w:rPr>
                      <w:b/>
                      <w:bCs/>
                      <w:rtl/>
                    </w:rPr>
                  </w:pPr>
                  <w:r w:rsidRPr="00100F75">
                    <w:rPr>
                      <w:rFonts w:hint="cs"/>
                      <w:b/>
                      <w:bCs/>
                      <w:rtl/>
                    </w:rPr>
                    <w:t xml:space="preserve">היקף העבודה </w:t>
                  </w:r>
                </w:p>
                <w:p w:rsidR="00100F75" w:rsidRPr="00100F75" w:rsidRDefault="00100F75" w:rsidP="00100F75">
                  <w:pPr>
                    <w:bidi w:val="0"/>
                    <w:jc w:val="center"/>
                    <w:rPr>
                      <w:b/>
                      <w:bCs/>
                      <w:rtl/>
                    </w:rPr>
                  </w:pPr>
                  <w:r w:rsidRPr="00100F75">
                    <w:rPr>
                      <w:rFonts w:hint="cs"/>
                      <w:b/>
                      <w:bCs/>
                      <w:rtl/>
                    </w:rPr>
                    <w:t>שעות אבטחה שתיות</w:t>
                  </w:r>
                </w:p>
              </w:tc>
            </w:tr>
            <w:tr w:rsidR="00100F75" w:rsidRPr="00100F75" w:rsidTr="00677CDC">
              <w:trPr>
                <w:cantSplit/>
                <w:trHeight w:val="539"/>
                <w:jc w:val="center"/>
              </w:trPr>
              <w:tc>
                <w:tcPr>
                  <w:tcW w:w="42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100F75" w:rsidRPr="00100F75" w:rsidRDefault="00100F75" w:rsidP="00100F75">
                  <w:pPr>
                    <w:jc w:val="center"/>
                    <w:rPr>
                      <w:b/>
                      <w:bCs/>
                      <w:rtl/>
                    </w:rPr>
                  </w:pPr>
                </w:p>
              </w:tc>
              <w:tc>
                <w:tcPr>
                  <w:tcW w:w="1843" w:type="dxa"/>
                  <w:vMerge/>
                  <w:tcBorders>
                    <w:left w:val="single" w:sz="4" w:space="0" w:color="auto"/>
                    <w:bottom w:val="single" w:sz="4" w:space="0" w:color="auto"/>
                    <w:right w:val="single" w:sz="4" w:space="0" w:color="auto"/>
                  </w:tcBorders>
                  <w:shd w:val="clear" w:color="auto" w:fill="E7E6E6" w:themeFill="background2"/>
                  <w:vAlign w:val="center"/>
                  <w:hideMark/>
                </w:tcPr>
                <w:p w:rsidR="00100F75" w:rsidRPr="00100F75" w:rsidRDefault="00100F75" w:rsidP="00100F75">
                  <w:pPr>
                    <w:jc w:val="center"/>
                    <w:rPr>
                      <w:b/>
                      <w:bCs/>
                    </w:rPr>
                  </w:pPr>
                </w:p>
              </w:tc>
              <w:tc>
                <w:tcPr>
                  <w:tcW w:w="1700" w:type="dxa"/>
                  <w:vMerge/>
                  <w:tcBorders>
                    <w:left w:val="single" w:sz="4" w:space="0" w:color="auto"/>
                    <w:bottom w:val="single" w:sz="4" w:space="0" w:color="auto"/>
                    <w:right w:val="single" w:sz="4" w:space="0" w:color="auto"/>
                  </w:tcBorders>
                  <w:shd w:val="clear" w:color="auto" w:fill="E7E6E6" w:themeFill="background2"/>
                  <w:vAlign w:val="center"/>
                  <w:hideMark/>
                </w:tcPr>
                <w:p w:rsidR="00100F75" w:rsidRPr="00100F75" w:rsidRDefault="00100F75" w:rsidP="00100F75">
                  <w:pPr>
                    <w:jc w:val="center"/>
                    <w:rPr>
                      <w:b/>
                      <w:bCs/>
                    </w:rPr>
                  </w:pPr>
                </w:p>
              </w:tc>
              <w:tc>
                <w:tcPr>
                  <w:tcW w:w="1984" w:type="dxa"/>
                  <w:vMerge/>
                  <w:tcBorders>
                    <w:left w:val="single" w:sz="4" w:space="0" w:color="auto"/>
                    <w:bottom w:val="single" w:sz="4" w:space="0" w:color="auto"/>
                    <w:right w:val="single" w:sz="4" w:space="0" w:color="auto"/>
                  </w:tcBorders>
                  <w:shd w:val="clear" w:color="auto" w:fill="E7E6E6" w:themeFill="background2"/>
                  <w:vAlign w:val="center"/>
                  <w:hideMark/>
                </w:tcPr>
                <w:p w:rsidR="00100F75" w:rsidRPr="00100F75" w:rsidRDefault="00100F75" w:rsidP="00100F75">
                  <w:pPr>
                    <w:jc w:val="center"/>
                    <w:rPr>
                      <w:b/>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00F75" w:rsidRPr="00100F75" w:rsidRDefault="00100F75" w:rsidP="00100F75">
                  <w:pPr>
                    <w:rPr>
                      <w:b/>
                      <w:bC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00F75" w:rsidRPr="00100F75" w:rsidRDefault="00100F75" w:rsidP="00100F75">
                  <w:pPr>
                    <w:rPr>
                      <w:b/>
                      <w:bCs/>
                    </w:rPr>
                  </w:pPr>
                </w:p>
              </w:tc>
            </w:tr>
            <w:tr w:rsidR="00100F75" w:rsidRPr="00100F75" w:rsidTr="00677CDC">
              <w:trPr>
                <w:trHeight w:val="669"/>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0F75" w:rsidRPr="00100F75" w:rsidRDefault="00100F75" w:rsidP="00100F75">
                  <w:pPr>
                    <w:jc w:val="center"/>
                  </w:pPr>
                  <w:r w:rsidRPr="00100F75">
                    <w:rPr>
                      <w:rFonts w:hint="cs"/>
                      <w:rtl/>
                    </w:rPr>
                    <w:t>1</w:t>
                  </w:r>
                </w:p>
              </w:tc>
              <w:tc>
                <w:tcPr>
                  <w:tcW w:w="1843"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pPr>
                    <w:rPr>
                      <w:rtl/>
                    </w:rPr>
                  </w:pPr>
                  <w:r w:rsidRPr="00100F75">
                    <w:t> </w:t>
                  </w:r>
                </w:p>
              </w:tc>
              <w:tc>
                <w:tcPr>
                  <w:tcW w:w="1700"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pPr>
                    <w:rPr>
                      <w:rtl/>
                    </w:rPr>
                  </w:pPr>
                  <w:r w:rsidRPr="00100F75">
                    <w:t> </w:t>
                  </w:r>
                </w:p>
              </w:tc>
              <w:tc>
                <w:tcPr>
                  <w:tcW w:w="1984"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c>
                <w:tcPr>
                  <w:tcW w:w="1447"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r>
            <w:tr w:rsidR="00100F75" w:rsidRPr="00100F75" w:rsidTr="00677CDC">
              <w:trPr>
                <w:trHeight w:val="669"/>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tcPr>
                <w:p w:rsidR="00100F75" w:rsidRPr="00100F75" w:rsidRDefault="00100F75" w:rsidP="00100F75">
                  <w:pPr>
                    <w:jc w:val="center"/>
                  </w:pPr>
                  <w:r w:rsidRPr="00100F75">
                    <w:rPr>
                      <w:rFonts w:hint="cs"/>
                      <w:rtl/>
                    </w:rPr>
                    <w:t>2</w:t>
                  </w:r>
                </w:p>
                <w:p w:rsidR="00100F75" w:rsidRPr="00100F75" w:rsidRDefault="00100F75" w:rsidP="00100F75">
                  <w:pPr>
                    <w:jc w:val="center"/>
                  </w:pPr>
                </w:p>
              </w:tc>
              <w:tc>
                <w:tcPr>
                  <w:tcW w:w="1843"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700"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984"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c>
                <w:tcPr>
                  <w:tcW w:w="1447"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r>
            <w:tr w:rsidR="00100F75" w:rsidRPr="00100F75" w:rsidTr="00677CDC">
              <w:trPr>
                <w:trHeight w:val="669"/>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0F75" w:rsidRPr="00100F75" w:rsidRDefault="00100F75" w:rsidP="00100F75">
                  <w:pPr>
                    <w:jc w:val="center"/>
                  </w:pPr>
                  <w:r w:rsidRPr="00100F75">
                    <w:rPr>
                      <w:rFonts w:hint="cs"/>
                      <w:rtl/>
                    </w:rPr>
                    <w:t>3</w:t>
                  </w:r>
                </w:p>
              </w:tc>
              <w:tc>
                <w:tcPr>
                  <w:tcW w:w="1843"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700"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pPr>
                    <w:rPr>
                      <w:rtl/>
                    </w:rPr>
                  </w:pPr>
                  <w:r w:rsidRPr="00100F75">
                    <w:t> </w:t>
                  </w:r>
                </w:p>
              </w:tc>
              <w:tc>
                <w:tcPr>
                  <w:tcW w:w="1984"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c>
                <w:tcPr>
                  <w:tcW w:w="1447"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r>
            <w:tr w:rsidR="00100F75" w:rsidRPr="00100F75" w:rsidTr="00677CDC">
              <w:trPr>
                <w:trHeight w:val="669"/>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0F75" w:rsidRPr="00100F75" w:rsidRDefault="00100F75" w:rsidP="00100F75">
                  <w:pPr>
                    <w:jc w:val="center"/>
                  </w:pPr>
                  <w:r w:rsidRPr="00100F75">
                    <w:rPr>
                      <w:rFonts w:hint="cs"/>
                      <w:rtl/>
                    </w:rPr>
                    <w:t>4</w:t>
                  </w:r>
                </w:p>
              </w:tc>
              <w:tc>
                <w:tcPr>
                  <w:tcW w:w="1843"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700"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984"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c>
                <w:tcPr>
                  <w:tcW w:w="1447"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r>
            <w:tr w:rsidR="00100F75" w:rsidRPr="00100F75" w:rsidTr="00677CDC">
              <w:trPr>
                <w:trHeight w:val="669"/>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0F75" w:rsidRPr="00100F75" w:rsidRDefault="00100F75" w:rsidP="00100F75">
                  <w:pPr>
                    <w:jc w:val="center"/>
                  </w:pPr>
                  <w:r w:rsidRPr="00100F75">
                    <w:rPr>
                      <w:rFonts w:hint="cs"/>
                      <w:rtl/>
                    </w:rPr>
                    <w:t>5</w:t>
                  </w:r>
                </w:p>
              </w:tc>
              <w:tc>
                <w:tcPr>
                  <w:tcW w:w="1843"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700"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984"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c>
                <w:tcPr>
                  <w:tcW w:w="1447"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r>
            <w:tr w:rsidR="00100F75" w:rsidRPr="00100F75" w:rsidTr="00677CDC">
              <w:trPr>
                <w:trHeight w:val="669"/>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0F75" w:rsidRPr="00100F75" w:rsidRDefault="00100F75" w:rsidP="00100F75">
                  <w:pPr>
                    <w:jc w:val="center"/>
                  </w:pPr>
                  <w:r w:rsidRPr="00100F75">
                    <w:rPr>
                      <w:rFonts w:hint="cs"/>
                      <w:rtl/>
                    </w:rPr>
                    <w:t>6</w:t>
                  </w:r>
                </w:p>
              </w:tc>
              <w:tc>
                <w:tcPr>
                  <w:tcW w:w="1843"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700"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984" w:type="dxa"/>
                  <w:tcBorders>
                    <w:top w:val="single" w:sz="4" w:space="0" w:color="auto"/>
                    <w:left w:val="single" w:sz="4" w:space="0" w:color="auto"/>
                    <w:bottom w:val="single" w:sz="4" w:space="0" w:color="auto"/>
                    <w:right w:val="single" w:sz="4" w:space="0" w:color="auto"/>
                  </w:tcBorders>
                  <w:shd w:val="clear" w:color="auto" w:fill="FFFFFF"/>
                  <w:hideMark/>
                </w:tcPr>
                <w:p w:rsidR="00100F75" w:rsidRPr="00100F75" w:rsidRDefault="00100F75" w:rsidP="00100F75">
                  <w:r w:rsidRPr="00100F75">
                    <w:t> </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c>
                <w:tcPr>
                  <w:tcW w:w="1447" w:type="dxa"/>
                  <w:tcBorders>
                    <w:top w:val="single" w:sz="4" w:space="0" w:color="auto"/>
                    <w:left w:val="single" w:sz="4" w:space="0" w:color="auto"/>
                    <w:bottom w:val="single" w:sz="4" w:space="0" w:color="auto"/>
                    <w:right w:val="single" w:sz="4" w:space="0" w:color="auto"/>
                  </w:tcBorders>
                  <w:shd w:val="clear" w:color="auto" w:fill="FFFFFF"/>
                </w:tcPr>
                <w:p w:rsidR="00100F75" w:rsidRPr="00100F75" w:rsidRDefault="00100F75" w:rsidP="00100F75"/>
              </w:tc>
            </w:tr>
            <w:tr w:rsidR="00421433" w:rsidRPr="00100F75" w:rsidTr="00677CDC">
              <w:trPr>
                <w:trHeight w:val="669"/>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tcPr>
                <w:p w:rsidR="00421433" w:rsidRPr="00100F75" w:rsidRDefault="00421433" w:rsidP="00100F75">
                  <w:pPr>
                    <w:jc w:val="center"/>
                    <w:rPr>
                      <w:rtl/>
                    </w:rPr>
                  </w:pPr>
                  <w:r>
                    <w:rPr>
                      <w:rFonts w:hint="cs"/>
                      <w:rtl/>
                    </w:rPr>
                    <w:t>7</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421433" w:rsidRPr="00100F75" w:rsidRDefault="00421433" w:rsidP="00100F75"/>
              </w:tc>
              <w:tc>
                <w:tcPr>
                  <w:tcW w:w="1700" w:type="dxa"/>
                  <w:tcBorders>
                    <w:top w:val="single" w:sz="4" w:space="0" w:color="auto"/>
                    <w:left w:val="single" w:sz="4" w:space="0" w:color="auto"/>
                    <w:bottom w:val="single" w:sz="4" w:space="0" w:color="auto"/>
                    <w:right w:val="single" w:sz="4" w:space="0" w:color="auto"/>
                  </w:tcBorders>
                  <w:shd w:val="clear" w:color="auto" w:fill="FFFFFF"/>
                </w:tcPr>
                <w:p w:rsidR="00421433" w:rsidRPr="00100F75" w:rsidRDefault="00421433" w:rsidP="00100F75"/>
              </w:tc>
              <w:tc>
                <w:tcPr>
                  <w:tcW w:w="1984" w:type="dxa"/>
                  <w:tcBorders>
                    <w:top w:val="single" w:sz="4" w:space="0" w:color="auto"/>
                    <w:left w:val="single" w:sz="4" w:space="0" w:color="auto"/>
                    <w:bottom w:val="single" w:sz="4" w:space="0" w:color="auto"/>
                    <w:right w:val="single" w:sz="4" w:space="0" w:color="auto"/>
                  </w:tcBorders>
                  <w:shd w:val="clear" w:color="auto" w:fill="FFFFFF"/>
                </w:tcPr>
                <w:p w:rsidR="00421433" w:rsidRPr="00100F75" w:rsidRDefault="00421433" w:rsidP="00100F75"/>
              </w:tc>
              <w:tc>
                <w:tcPr>
                  <w:tcW w:w="1559" w:type="dxa"/>
                  <w:tcBorders>
                    <w:top w:val="single" w:sz="4" w:space="0" w:color="auto"/>
                    <w:left w:val="single" w:sz="4" w:space="0" w:color="auto"/>
                    <w:bottom w:val="single" w:sz="4" w:space="0" w:color="auto"/>
                    <w:right w:val="single" w:sz="4" w:space="0" w:color="auto"/>
                  </w:tcBorders>
                  <w:shd w:val="clear" w:color="auto" w:fill="FFFFFF"/>
                </w:tcPr>
                <w:p w:rsidR="00421433" w:rsidRPr="00100F75" w:rsidRDefault="00421433" w:rsidP="00100F75"/>
              </w:tc>
              <w:tc>
                <w:tcPr>
                  <w:tcW w:w="1447" w:type="dxa"/>
                  <w:tcBorders>
                    <w:top w:val="single" w:sz="4" w:space="0" w:color="auto"/>
                    <w:left w:val="single" w:sz="4" w:space="0" w:color="auto"/>
                    <w:bottom w:val="single" w:sz="4" w:space="0" w:color="auto"/>
                    <w:right w:val="single" w:sz="4" w:space="0" w:color="auto"/>
                  </w:tcBorders>
                  <w:shd w:val="clear" w:color="auto" w:fill="FFFFFF"/>
                </w:tcPr>
                <w:p w:rsidR="00421433" w:rsidRPr="00100F75" w:rsidRDefault="00421433" w:rsidP="00100F75"/>
              </w:tc>
            </w:tr>
            <w:tr w:rsidR="00F53209" w:rsidRPr="00100F75" w:rsidTr="00677CDC">
              <w:trPr>
                <w:trHeight w:val="669"/>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tcPr>
                <w:p w:rsidR="00F53209" w:rsidRDefault="00F53209" w:rsidP="00100F75">
                  <w:pPr>
                    <w:jc w:val="center"/>
                    <w:rPr>
                      <w:rtl/>
                    </w:rPr>
                  </w:pPr>
                  <w:r>
                    <w:rPr>
                      <w:rFonts w:hint="cs"/>
                      <w:rtl/>
                    </w:rPr>
                    <w:t>8</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c>
                <w:tcPr>
                  <w:tcW w:w="1700"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c>
                <w:tcPr>
                  <w:tcW w:w="1984"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c>
                <w:tcPr>
                  <w:tcW w:w="1559"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c>
                <w:tcPr>
                  <w:tcW w:w="1447"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r>
            <w:tr w:rsidR="00F53209" w:rsidRPr="00100F75" w:rsidTr="00677CDC">
              <w:trPr>
                <w:trHeight w:val="669"/>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tcPr>
                <w:p w:rsidR="00F53209" w:rsidRDefault="00F53209" w:rsidP="00100F75">
                  <w:pPr>
                    <w:jc w:val="center"/>
                    <w:rPr>
                      <w:rtl/>
                    </w:rPr>
                  </w:pPr>
                  <w:r>
                    <w:rPr>
                      <w:rFonts w:hint="cs"/>
                      <w:rtl/>
                    </w:rPr>
                    <w:t>9</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c>
                <w:tcPr>
                  <w:tcW w:w="1700"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c>
                <w:tcPr>
                  <w:tcW w:w="1984"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c>
                <w:tcPr>
                  <w:tcW w:w="1559"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c>
                <w:tcPr>
                  <w:tcW w:w="1447"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100F75"/>
              </w:tc>
            </w:tr>
          </w:tbl>
          <w:p w:rsidR="00054676" w:rsidRPr="006965C0" w:rsidRDefault="00054676" w:rsidP="00100F75">
            <w:pPr>
              <w:tabs>
                <w:tab w:val="right" w:pos="935"/>
              </w:tabs>
              <w:ind w:left="1449"/>
              <w:textAlignment w:val="auto"/>
              <w:rPr>
                <w:rtl/>
              </w:rPr>
            </w:pPr>
          </w:p>
        </w:tc>
      </w:tr>
      <w:tr w:rsidR="00054676" w:rsidRPr="006965C0" w:rsidTr="00054676">
        <w:trPr>
          <w:trHeight w:val="117"/>
        </w:trPr>
        <w:tc>
          <w:tcPr>
            <w:tcW w:w="8931" w:type="dxa"/>
            <w:vAlign w:val="center"/>
          </w:tcPr>
          <w:p w:rsidR="00054676" w:rsidRPr="006965C0" w:rsidRDefault="00054676" w:rsidP="00054676">
            <w:pPr>
              <w:spacing w:before="100" w:after="100"/>
              <w:ind w:left="2160"/>
              <w:textAlignment w:val="auto"/>
              <w:rPr>
                <w:sz w:val="2"/>
                <w:szCs w:val="2"/>
                <w:rtl/>
              </w:rPr>
            </w:pPr>
          </w:p>
        </w:tc>
      </w:tr>
    </w:tbl>
    <w:p w:rsidR="006965C0" w:rsidRDefault="00054676" w:rsidP="00F53209">
      <w:pPr>
        <w:pageBreakBefore/>
        <w:numPr>
          <w:ilvl w:val="0"/>
          <w:numId w:val="17"/>
        </w:numPr>
        <w:overflowPunct/>
        <w:autoSpaceDE/>
        <w:adjustRightInd/>
        <w:ind w:left="323" w:hanging="357"/>
        <w:textAlignment w:val="auto"/>
        <w:rPr>
          <w:b/>
          <w:bCs/>
          <w:u w:val="single"/>
        </w:rPr>
      </w:pPr>
      <w:r>
        <w:rPr>
          <w:rFonts w:hint="cs"/>
          <w:b/>
          <w:bCs/>
          <w:u w:val="single"/>
          <w:rtl/>
        </w:rPr>
        <w:t>משאבי המציע</w:t>
      </w:r>
      <w:r w:rsidR="006965C0" w:rsidRPr="006965C0">
        <w:rPr>
          <w:rFonts w:hint="cs"/>
          <w:b/>
          <w:bCs/>
          <w:u w:val="single"/>
          <w:rtl/>
        </w:rPr>
        <w:t>:</w:t>
      </w:r>
    </w:p>
    <w:p w:rsidR="00197B7B" w:rsidRPr="00047963" w:rsidRDefault="00197B7B" w:rsidP="00F53209">
      <w:pPr>
        <w:numPr>
          <w:ilvl w:val="1"/>
          <w:numId w:val="17"/>
        </w:numPr>
        <w:tabs>
          <w:tab w:val="right" w:pos="935"/>
        </w:tabs>
        <w:ind w:left="936" w:hanging="562"/>
        <w:textAlignment w:val="auto"/>
      </w:pPr>
      <w:r w:rsidRPr="00047963">
        <w:rPr>
          <w:rFonts w:hint="cs"/>
          <w:rtl/>
        </w:rPr>
        <w:t>________________(שם מלא) בעל ת.ז.________________ משמש כמנכ"ל או כמנהל חטיבת האבטחה (יש למחוק את המיותר) ב</w:t>
      </w:r>
      <w:r w:rsidR="00846B80" w:rsidRPr="00047963">
        <w:rPr>
          <w:rFonts w:hint="cs"/>
          <w:rtl/>
        </w:rPr>
        <w:t>_____________(ה</w:t>
      </w:r>
      <w:r w:rsidRPr="00047963">
        <w:rPr>
          <w:rFonts w:hint="cs"/>
          <w:rtl/>
        </w:rPr>
        <w:t>מציע</w:t>
      </w:r>
      <w:r w:rsidR="00846B80" w:rsidRPr="00047963">
        <w:rPr>
          <w:rFonts w:hint="cs"/>
          <w:rtl/>
        </w:rPr>
        <w:t>)</w:t>
      </w:r>
      <w:r w:rsidRPr="00047963">
        <w:rPr>
          <w:rFonts w:hint="cs"/>
          <w:rtl/>
        </w:rPr>
        <w:t xml:space="preserve"> והינו בעלי ניסיון בפועל של______ (יש למלא מספר) שנים </w:t>
      </w:r>
      <w:r w:rsidR="00F53209" w:rsidRPr="00F53209">
        <w:rPr>
          <w:rFonts w:hint="cs"/>
          <w:rtl/>
        </w:rPr>
        <w:t xml:space="preserve">במהלך השנים 2004-2013 </w:t>
      </w:r>
      <w:r w:rsidRPr="00047963">
        <w:rPr>
          <w:rFonts w:hint="cs"/>
          <w:rtl/>
        </w:rPr>
        <w:t>בניהול פרויקטים של אבטחת אישים</w:t>
      </w:r>
      <w:r w:rsidR="003023BC">
        <w:rPr>
          <w:rFonts w:hint="cs"/>
          <w:rtl/>
        </w:rPr>
        <w:t>. המציע יצרף קורות חיים עדכניים</w:t>
      </w:r>
      <w:r w:rsidRPr="00047963">
        <w:rPr>
          <w:rFonts w:hint="cs"/>
          <w:rtl/>
        </w:rPr>
        <w:t>.</w:t>
      </w:r>
    </w:p>
    <w:tbl>
      <w:tblPr>
        <w:bidiVisual/>
        <w:tblW w:w="93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1474"/>
        <w:gridCol w:w="1474"/>
        <w:gridCol w:w="1474"/>
        <w:gridCol w:w="1474"/>
        <w:gridCol w:w="3007"/>
      </w:tblGrid>
      <w:tr w:rsidR="00C63C51" w:rsidRPr="00100F75" w:rsidTr="00F222DF">
        <w:trPr>
          <w:cantSplit/>
          <w:trHeight w:val="298"/>
          <w:jc w:val="center"/>
        </w:trPr>
        <w:tc>
          <w:tcPr>
            <w:tcW w:w="9332" w:type="dxa"/>
            <w:gridSpan w:val="6"/>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C63C51" w:rsidRDefault="00C63C51" w:rsidP="00C63C51">
            <w:pPr>
              <w:bidi w:val="0"/>
              <w:jc w:val="center"/>
              <w:rPr>
                <w:b/>
                <w:bCs/>
                <w:rtl/>
              </w:rPr>
            </w:pPr>
            <w:r w:rsidRPr="00C63C51">
              <w:rPr>
                <w:rFonts w:hint="cs"/>
                <w:b/>
                <w:bCs/>
                <w:rtl/>
              </w:rPr>
              <w:t>הפרויק</w:t>
            </w:r>
            <w:r w:rsidR="00053FC4">
              <w:rPr>
                <w:rFonts w:hint="cs"/>
                <w:b/>
                <w:bCs/>
                <w:rtl/>
              </w:rPr>
              <w:t xml:space="preserve">טים של אבטחת אישים שנוהלו ע"י  מנכ"ל או </w:t>
            </w:r>
            <w:r w:rsidRPr="00C63C51">
              <w:rPr>
                <w:rFonts w:hint="cs"/>
                <w:b/>
                <w:bCs/>
                <w:rtl/>
              </w:rPr>
              <w:t xml:space="preserve">מנהל חטיבת האבטחה של המציע </w:t>
            </w:r>
          </w:p>
        </w:tc>
      </w:tr>
      <w:tr w:rsidR="00846B80" w:rsidRPr="00100F75" w:rsidTr="00047963">
        <w:trPr>
          <w:cantSplit/>
          <w:trHeight w:val="298"/>
          <w:jc w:val="center"/>
        </w:trPr>
        <w:tc>
          <w:tcPr>
            <w:tcW w:w="42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846B80" w:rsidRPr="00100F75" w:rsidRDefault="00846B80" w:rsidP="00F12A35">
            <w:pPr>
              <w:jc w:val="center"/>
              <w:rPr>
                <w:b/>
                <w:bCs/>
                <w:lang w:eastAsia="en-US"/>
              </w:rPr>
            </w:pPr>
          </w:p>
        </w:tc>
        <w:tc>
          <w:tcPr>
            <w:tcW w:w="1474" w:type="dxa"/>
            <w:vMerge w:val="restart"/>
            <w:tcBorders>
              <w:top w:val="single" w:sz="4" w:space="0" w:color="auto"/>
              <w:left w:val="single" w:sz="4" w:space="0" w:color="auto"/>
              <w:right w:val="single" w:sz="4" w:space="0" w:color="auto"/>
            </w:tcBorders>
            <w:shd w:val="clear" w:color="auto" w:fill="E7E6E6" w:themeFill="background2"/>
            <w:vAlign w:val="center"/>
            <w:hideMark/>
          </w:tcPr>
          <w:p w:rsidR="00846B80" w:rsidRPr="00100F75" w:rsidRDefault="00846B80" w:rsidP="00F12A35">
            <w:pPr>
              <w:jc w:val="center"/>
              <w:rPr>
                <w:b/>
                <w:bCs/>
              </w:rPr>
            </w:pPr>
            <w:r>
              <w:rPr>
                <w:rFonts w:hint="cs"/>
                <w:b/>
                <w:bCs/>
                <w:rtl/>
              </w:rPr>
              <w:t>שם הלקוח</w:t>
            </w:r>
          </w:p>
        </w:tc>
        <w:tc>
          <w:tcPr>
            <w:tcW w:w="1474" w:type="dxa"/>
            <w:vMerge w:val="restart"/>
            <w:tcBorders>
              <w:top w:val="single" w:sz="4" w:space="0" w:color="auto"/>
              <w:left w:val="single" w:sz="4" w:space="0" w:color="auto"/>
              <w:right w:val="single" w:sz="4" w:space="0" w:color="auto"/>
            </w:tcBorders>
            <w:shd w:val="clear" w:color="auto" w:fill="E7E6E6" w:themeFill="background2"/>
            <w:vAlign w:val="center"/>
          </w:tcPr>
          <w:p w:rsidR="00846B80" w:rsidRPr="00100F75" w:rsidRDefault="00846B80" w:rsidP="00F12A35">
            <w:pPr>
              <w:jc w:val="center"/>
              <w:rPr>
                <w:b/>
                <w:bCs/>
              </w:rPr>
            </w:pPr>
            <w:r w:rsidRPr="00100F75">
              <w:rPr>
                <w:rFonts w:hint="cs"/>
                <w:b/>
                <w:bCs/>
                <w:rtl/>
              </w:rPr>
              <w:t>שם ותפקיד איש קשר</w:t>
            </w:r>
          </w:p>
        </w:tc>
        <w:tc>
          <w:tcPr>
            <w:tcW w:w="1474" w:type="dxa"/>
            <w:vMerge w:val="restart"/>
            <w:tcBorders>
              <w:top w:val="single" w:sz="4" w:space="0" w:color="auto"/>
              <w:left w:val="single" w:sz="4" w:space="0" w:color="auto"/>
              <w:right w:val="single" w:sz="4" w:space="0" w:color="auto"/>
            </w:tcBorders>
            <w:shd w:val="clear" w:color="auto" w:fill="E7E6E6" w:themeFill="background2"/>
            <w:vAlign w:val="center"/>
          </w:tcPr>
          <w:p w:rsidR="00846B80" w:rsidRPr="00100F75" w:rsidRDefault="00846B80" w:rsidP="00F12A35">
            <w:pPr>
              <w:jc w:val="center"/>
              <w:rPr>
                <w:b/>
                <w:bCs/>
              </w:rPr>
            </w:pPr>
            <w:r w:rsidRPr="00100F75">
              <w:rPr>
                <w:rFonts w:hint="cs"/>
                <w:b/>
                <w:bCs/>
                <w:rtl/>
              </w:rPr>
              <w:t>טלפון</w:t>
            </w:r>
          </w:p>
        </w:tc>
        <w:tc>
          <w:tcPr>
            <w:tcW w:w="1474" w:type="dxa"/>
            <w:vMerge w:val="restar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846B80" w:rsidRPr="00100F75" w:rsidRDefault="00846B80" w:rsidP="00846B80">
            <w:pPr>
              <w:jc w:val="center"/>
              <w:rPr>
                <w:b/>
                <w:bCs/>
              </w:rPr>
            </w:pPr>
            <w:r w:rsidRPr="00100F75">
              <w:rPr>
                <w:rFonts w:hint="cs"/>
                <w:b/>
                <w:bCs/>
                <w:rtl/>
              </w:rPr>
              <w:t xml:space="preserve">תאריך תחילת וסיום </w:t>
            </w:r>
            <w:r>
              <w:rPr>
                <w:rFonts w:hint="cs"/>
                <w:b/>
                <w:bCs/>
                <w:rtl/>
              </w:rPr>
              <w:t>הפרויקט</w:t>
            </w:r>
          </w:p>
        </w:tc>
        <w:tc>
          <w:tcPr>
            <w:tcW w:w="3007" w:type="dxa"/>
            <w:vMerge w:val="restar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846B80" w:rsidRPr="00100F75" w:rsidRDefault="00846B80" w:rsidP="00F12A35">
            <w:pPr>
              <w:bidi w:val="0"/>
              <w:jc w:val="center"/>
              <w:rPr>
                <w:b/>
                <w:bCs/>
              </w:rPr>
            </w:pPr>
            <w:r>
              <w:rPr>
                <w:rFonts w:hint="cs"/>
                <w:b/>
                <w:bCs/>
                <w:rtl/>
              </w:rPr>
              <w:t>פירוט הפרויקט</w:t>
            </w:r>
          </w:p>
        </w:tc>
      </w:tr>
      <w:tr w:rsidR="00846B80" w:rsidRPr="00100F75" w:rsidTr="00047963">
        <w:trPr>
          <w:cantSplit/>
          <w:trHeight w:val="539"/>
          <w:jc w:val="center"/>
        </w:trPr>
        <w:tc>
          <w:tcPr>
            <w:tcW w:w="429"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846B80" w:rsidRPr="00100F75" w:rsidRDefault="00846B80" w:rsidP="00F12A35">
            <w:pPr>
              <w:jc w:val="center"/>
              <w:rPr>
                <w:b/>
                <w:bCs/>
                <w:rtl/>
              </w:rPr>
            </w:pPr>
          </w:p>
        </w:tc>
        <w:tc>
          <w:tcPr>
            <w:tcW w:w="1474" w:type="dxa"/>
            <w:vMerge/>
            <w:tcBorders>
              <w:left w:val="single" w:sz="4" w:space="0" w:color="auto"/>
              <w:bottom w:val="single" w:sz="4" w:space="0" w:color="auto"/>
              <w:right w:val="single" w:sz="4" w:space="0" w:color="auto"/>
            </w:tcBorders>
            <w:shd w:val="clear" w:color="auto" w:fill="E7E6E6" w:themeFill="background2"/>
            <w:vAlign w:val="center"/>
            <w:hideMark/>
          </w:tcPr>
          <w:p w:rsidR="00846B80" w:rsidRPr="00100F75" w:rsidRDefault="00846B80" w:rsidP="00F12A35">
            <w:pPr>
              <w:jc w:val="center"/>
              <w:rPr>
                <w:b/>
                <w:bCs/>
              </w:rPr>
            </w:pPr>
          </w:p>
        </w:tc>
        <w:tc>
          <w:tcPr>
            <w:tcW w:w="1474" w:type="dxa"/>
            <w:vMerge/>
            <w:tcBorders>
              <w:left w:val="single" w:sz="4" w:space="0" w:color="auto"/>
              <w:bottom w:val="single" w:sz="4" w:space="0" w:color="auto"/>
              <w:right w:val="single" w:sz="4" w:space="0" w:color="auto"/>
            </w:tcBorders>
            <w:shd w:val="clear" w:color="auto" w:fill="E7E6E6" w:themeFill="background2"/>
            <w:vAlign w:val="center"/>
            <w:hideMark/>
          </w:tcPr>
          <w:p w:rsidR="00846B80" w:rsidRPr="00100F75" w:rsidRDefault="00846B80" w:rsidP="00F12A35">
            <w:pPr>
              <w:jc w:val="center"/>
              <w:rPr>
                <w:b/>
                <w:bCs/>
              </w:rPr>
            </w:pPr>
          </w:p>
        </w:tc>
        <w:tc>
          <w:tcPr>
            <w:tcW w:w="1474" w:type="dxa"/>
            <w:vMerge/>
            <w:tcBorders>
              <w:left w:val="single" w:sz="4" w:space="0" w:color="auto"/>
              <w:bottom w:val="single" w:sz="4" w:space="0" w:color="auto"/>
              <w:right w:val="single" w:sz="4" w:space="0" w:color="auto"/>
            </w:tcBorders>
            <w:shd w:val="clear" w:color="auto" w:fill="E7E6E6" w:themeFill="background2"/>
            <w:vAlign w:val="center"/>
            <w:hideMark/>
          </w:tcPr>
          <w:p w:rsidR="00846B80" w:rsidRPr="00100F75" w:rsidRDefault="00846B80" w:rsidP="00F12A35">
            <w:pPr>
              <w:jc w:val="center"/>
              <w:rPr>
                <w:b/>
                <w:bCs/>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846B80" w:rsidRPr="00100F75" w:rsidRDefault="00846B80" w:rsidP="00F12A35">
            <w:pPr>
              <w:rPr>
                <w:b/>
                <w:bCs/>
              </w:rPr>
            </w:pPr>
          </w:p>
        </w:tc>
        <w:tc>
          <w:tcPr>
            <w:tcW w:w="3007" w:type="dxa"/>
            <w:vMerge/>
            <w:tcBorders>
              <w:top w:val="single" w:sz="4" w:space="0" w:color="auto"/>
              <w:left w:val="single" w:sz="4" w:space="0" w:color="auto"/>
              <w:bottom w:val="single" w:sz="4" w:space="0" w:color="auto"/>
              <w:right w:val="single" w:sz="4" w:space="0" w:color="auto"/>
            </w:tcBorders>
            <w:vAlign w:val="center"/>
            <w:hideMark/>
          </w:tcPr>
          <w:p w:rsidR="00846B80" w:rsidRPr="00100F75" w:rsidRDefault="00846B80" w:rsidP="00F12A35">
            <w:pPr>
              <w:rPr>
                <w:b/>
                <w:bCs/>
              </w:rPr>
            </w:pPr>
          </w:p>
        </w:tc>
      </w:tr>
      <w:tr w:rsidR="00846B80" w:rsidRPr="00100F75" w:rsidTr="00047963">
        <w:trPr>
          <w:trHeight w:val="1077"/>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6B80" w:rsidRPr="00100F75" w:rsidRDefault="00846B80" w:rsidP="00F12A35">
            <w:pPr>
              <w:jc w:val="center"/>
            </w:pPr>
            <w:r w:rsidRPr="00100F75">
              <w:rPr>
                <w:rFonts w:hint="cs"/>
                <w:rtl/>
              </w:rPr>
              <w:t>1</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pPr>
              <w:rPr>
                <w:rtl/>
              </w:rPr>
            </w:pPr>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pPr>
              <w:rPr>
                <w:rtl/>
              </w:rPr>
            </w:pPr>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c>
          <w:tcPr>
            <w:tcW w:w="3007"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r>
      <w:tr w:rsidR="00846B80" w:rsidRPr="00100F75" w:rsidTr="00047963">
        <w:trPr>
          <w:trHeight w:val="1077"/>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tcPr>
          <w:p w:rsidR="00846B80" w:rsidRPr="00100F75" w:rsidRDefault="00846B80" w:rsidP="00F12A35">
            <w:pPr>
              <w:jc w:val="center"/>
            </w:pPr>
            <w:r w:rsidRPr="00100F75">
              <w:rPr>
                <w:rFonts w:hint="cs"/>
                <w:rtl/>
              </w:rPr>
              <w:t>2</w:t>
            </w:r>
          </w:p>
          <w:p w:rsidR="00846B80" w:rsidRPr="00100F75" w:rsidRDefault="00846B80" w:rsidP="00F12A35">
            <w:pPr>
              <w:jc w:val="center"/>
            </w:pP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c>
          <w:tcPr>
            <w:tcW w:w="3007"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r>
      <w:tr w:rsidR="00846B80" w:rsidRPr="00100F75" w:rsidTr="00047963">
        <w:trPr>
          <w:trHeight w:val="1077"/>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6B80" w:rsidRPr="00100F75" w:rsidRDefault="00846B80" w:rsidP="00F12A35">
            <w:pPr>
              <w:jc w:val="center"/>
            </w:pPr>
            <w:r w:rsidRPr="00100F75">
              <w:rPr>
                <w:rFonts w:hint="cs"/>
                <w:rtl/>
              </w:rPr>
              <w:t>3</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pPr>
              <w:rPr>
                <w:rtl/>
              </w:rPr>
            </w:pPr>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c>
          <w:tcPr>
            <w:tcW w:w="3007"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r>
      <w:tr w:rsidR="00846B80" w:rsidRPr="00100F75" w:rsidTr="00047963">
        <w:trPr>
          <w:trHeight w:val="1077"/>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6B80" w:rsidRPr="00100F75" w:rsidRDefault="00846B80" w:rsidP="00F12A35">
            <w:pPr>
              <w:jc w:val="center"/>
            </w:pPr>
            <w:r w:rsidRPr="00100F75">
              <w:rPr>
                <w:rFonts w:hint="cs"/>
                <w:rtl/>
              </w:rPr>
              <w:t>4</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c>
          <w:tcPr>
            <w:tcW w:w="3007"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r>
      <w:tr w:rsidR="00846B80" w:rsidRPr="00100F75" w:rsidTr="00047963">
        <w:trPr>
          <w:trHeight w:val="1077"/>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6B80" w:rsidRPr="00100F75" w:rsidRDefault="00846B80" w:rsidP="00F12A35">
            <w:pPr>
              <w:jc w:val="center"/>
            </w:pPr>
            <w:r w:rsidRPr="00100F75">
              <w:rPr>
                <w:rFonts w:hint="cs"/>
                <w:rtl/>
              </w:rPr>
              <w:t>5</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hideMark/>
          </w:tcPr>
          <w:p w:rsidR="00846B80" w:rsidRPr="00100F75" w:rsidRDefault="00846B80" w:rsidP="00F12A35">
            <w:r w:rsidRPr="00100F75">
              <w:t> </w:t>
            </w:r>
          </w:p>
        </w:tc>
        <w:tc>
          <w:tcPr>
            <w:tcW w:w="1474"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c>
          <w:tcPr>
            <w:tcW w:w="3007" w:type="dxa"/>
            <w:tcBorders>
              <w:top w:val="single" w:sz="4" w:space="0" w:color="auto"/>
              <w:left w:val="single" w:sz="4" w:space="0" w:color="auto"/>
              <w:bottom w:val="single" w:sz="4" w:space="0" w:color="auto"/>
              <w:right w:val="single" w:sz="4" w:space="0" w:color="auto"/>
            </w:tcBorders>
            <w:shd w:val="clear" w:color="auto" w:fill="FFFFFF"/>
          </w:tcPr>
          <w:p w:rsidR="00846B80" w:rsidRPr="00100F75" w:rsidRDefault="00846B80" w:rsidP="00F12A35"/>
        </w:tc>
      </w:tr>
      <w:tr w:rsidR="00047963" w:rsidRPr="00100F75" w:rsidTr="00047963">
        <w:trPr>
          <w:trHeight w:val="1077"/>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tcPr>
          <w:p w:rsidR="00047963" w:rsidRPr="00100F75" w:rsidRDefault="00047963" w:rsidP="00F12A35">
            <w:pPr>
              <w:jc w:val="center"/>
              <w:rPr>
                <w:rtl/>
              </w:rPr>
            </w:pPr>
            <w:r>
              <w:rPr>
                <w:rFonts w:hint="cs"/>
                <w:rtl/>
              </w:rPr>
              <w:t>6</w:t>
            </w:r>
          </w:p>
        </w:tc>
        <w:tc>
          <w:tcPr>
            <w:tcW w:w="1474" w:type="dxa"/>
            <w:tcBorders>
              <w:top w:val="single" w:sz="4" w:space="0" w:color="auto"/>
              <w:left w:val="single" w:sz="4" w:space="0" w:color="auto"/>
              <w:bottom w:val="single" w:sz="4" w:space="0" w:color="auto"/>
              <w:right w:val="single" w:sz="4" w:space="0" w:color="auto"/>
            </w:tcBorders>
            <w:shd w:val="clear" w:color="auto" w:fill="FFFFFF"/>
          </w:tcPr>
          <w:p w:rsidR="00047963" w:rsidRPr="00100F75" w:rsidRDefault="00047963" w:rsidP="00F12A35"/>
        </w:tc>
        <w:tc>
          <w:tcPr>
            <w:tcW w:w="1474" w:type="dxa"/>
            <w:tcBorders>
              <w:top w:val="single" w:sz="4" w:space="0" w:color="auto"/>
              <w:left w:val="single" w:sz="4" w:space="0" w:color="auto"/>
              <w:bottom w:val="single" w:sz="4" w:space="0" w:color="auto"/>
              <w:right w:val="single" w:sz="4" w:space="0" w:color="auto"/>
            </w:tcBorders>
            <w:shd w:val="clear" w:color="auto" w:fill="FFFFFF"/>
          </w:tcPr>
          <w:p w:rsidR="00047963" w:rsidRPr="00100F75" w:rsidRDefault="00047963" w:rsidP="00F12A35"/>
        </w:tc>
        <w:tc>
          <w:tcPr>
            <w:tcW w:w="1474" w:type="dxa"/>
            <w:tcBorders>
              <w:top w:val="single" w:sz="4" w:space="0" w:color="auto"/>
              <w:left w:val="single" w:sz="4" w:space="0" w:color="auto"/>
              <w:bottom w:val="single" w:sz="4" w:space="0" w:color="auto"/>
              <w:right w:val="single" w:sz="4" w:space="0" w:color="auto"/>
            </w:tcBorders>
            <w:shd w:val="clear" w:color="auto" w:fill="FFFFFF"/>
          </w:tcPr>
          <w:p w:rsidR="00047963" w:rsidRPr="00100F75" w:rsidRDefault="00047963" w:rsidP="00F12A35"/>
        </w:tc>
        <w:tc>
          <w:tcPr>
            <w:tcW w:w="1474" w:type="dxa"/>
            <w:tcBorders>
              <w:top w:val="single" w:sz="4" w:space="0" w:color="auto"/>
              <w:left w:val="single" w:sz="4" w:space="0" w:color="auto"/>
              <w:bottom w:val="single" w:sz="4" w:space="0" w:color="auto"/>
              <w:right w:val="single" w:sz="4" w:space="0" w:color="auto"/>
            </w:tcBorders>
            <w:shd w:val="clear" w:color="auto" w:fill="FFFFFF"/>
          </w:tcPr>
          <w:p w:rsidR="00047963" w:rsidRPr="00100F75" w:rsidRDefault="00047963" w:rsidP="00F12A35"/>
        </w:tc>
        <w:tc>
          <w:tcPr>
            <w:tcW w:w="3007" w:type="dxa"/>
            <w:tcBorders>
              <w:top w:val="single" w:sz="4" w:space="0" w:color="auto"/>
              <w:left w:val="single" w:sz="4" w:space="0" w:color="auto"/>
              <w:bottom w:val="single" w:sz="4" w:space="0" w:color="auto"/>
              <w:right w:val="single" w:sz="4" w:space="0" w:color="auto"/>
            </w:tcBorders>
            <w:shd w:val="clear" w:color="auto" w:fill="FFFFFF"/>
          </w:tcPr>
          <w:p w:rsidR="00047963" w:rsidRPr="00100F75" w:rsidRDefault="00047963" w:rsidP="00F12A35"/>
        </w:tc>
      </w:tr>
      <w:tr w:rsidR="00F53209" w:rsidRPr="00100F75" w:rsidTr="00047963">
        <w:trPr>
          <w:trHeight w:val="1077"/>
          <w:jc w:val="center"/>
        </w:trPr>
        <w:tc>
          <w:tcPr>
            <w:tcW w:w="429" w:type="dxa"/>
            <w:tcBorders>
              <w:top w:val="single" w:sz="4" w:space="0" w:color="auto"/>
              <w:left w:val="single" w:sz="4" w:space="0" w:color="auto"/>
              <w:bottom w:val="single" w:sz="4" w:space="0" w:color="auto"/>
              <w:right w:val="single" w:sz="4" w:space="0" w:color="auto"/>
            </w:tcBorders>
            <w:shd w:val="clear" w:color="auto" w:fill="FFFFFF"/>
            <w:vAlign w:val="center"/>
          </w:tcPr>
          <w:p w:rsidR="00F53209" w:rsidRDefault="00D917E8" w:rsidP="00F12A35">
            <w:pPr>
              <w:jc w:val="center"/>
              <w:rPr>
                <w:rtl/>
              </w:rPr>
            </w:pPr>
            <w:r>
              <w:rPr>
                <w:rFonts w:hint="cs"/>
                <w:rtl/>
              </w:rPr>
              <w:t>7</w:t>
            </w:r>
          </w:p>
        </w:tc>
        <w:tc>
          <w:tcPr>
            <w:tcW w:w="1474"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F12A35"/>
        </w:tc>
        <w:tc>
          <w:tcPr>
            <w:tcW w:w="1474"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F12A35"/>
        </w:tc>
        <w:tc>
          <w:tcPr>
            <w:tcW w:w="1474"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F12A35"/>
        </w:tc>
        <w:tc>
          <w:tcPr>
            <w:tcW w:w="1474"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F12A35"/>
        </w:tc>
        <w:tc>
          <w:tcPr>
            <w:tcW w:w="3007" w:type="dxa"/>
            <w:tcBorders>
              <w:top w:val="single" w:sz="4" w:space="0" w:color="auto"/>
              <w:left w:val="single" w:sz="4" w:space="0" w:color="auto"/>
              <w:bottom w:val="single" w:sz="4" w:space="0" w:color="auto"/>
              <w:right w:val="single" w:sz="4" w:space="0" w:color="auto"/>
            </w:tcBorders>
            <w:shd w:val="clear" w:color="auto" w:fill="FFFFFF"/>
          </w:tcPr>
          <w:p w:rsidR="00F53209" w:rsidRPr="00100F75" w:rsidRDefault="00F53209" w:rsidP="00F12A35"/>
        </w:tc>
      </w:tr>
    </w:tbl>
    <w:p w:rsidR="00846B80" w:rsidRPr="00197B7B" w:rsidRDefault="00846B80" w:rsidP="00846B80">
      <w:pPr>
        <w:tabs>
          <w:tab w:val="right" w:pos="935"/>
        </w:tabs>
        <w:ind w:left="936"/>
        <w:textAlignment w:val="auto"/>
        <w:rPr>
          <w:highlight w:val="yellow"/>
        </w:rPr>
      </w:pPr>
    </w:p>
    <w:p w:rsidR="00C63DA5" w:rsidRPr="00047963" w:rsidRDefault="00054676" w:rsidP="00F53209">
      <w:pPr>
        <w:pageBreakBefore/>
        <w:numPr>
          <w:ilvl w:val="1"/>
          <w:numId w:val="17"/>
        </w:numPr>
        <w:tabs>
          <w:tab w:val="right" w:pos="935"/>
        </w:tabs>
        <w:ind w:left="935" w:hanging="561"/>
        <w:textAlignment w:val="auto"/>
      </w:pPr>
      <w:r w:rsidRPr="00047963">
        <w:rPr>
          <w:rFonts w:hint="cs"/>
          <w:rtl/>
        </w:rPr>
        <w:t xml:space="preserve">במועד פרסום המכרז </w:t>
      </w:r>
      <w:r w:rsidR="00D917E8">
        <w:rPr>
          <w:rFonts w:hint="cs"/>
          <w:rtl/>
        </w:rPr>
        <w:t>:</w:t>
      </w:r>
    </w:p>
    <w:p w:rsidR="00054676" w:rsidRPr="00047963" w:rsidRDefault="00D917E8" w:rsidP="00D917E8">
      <w:pPr>
        <w:numPr>
          <w:ilvl w:val="2"/>
          <w:numId w:val="17"/>
        </w:numPr>
        <w:overflowPunct/>
        <w:autoSpaceDE/>
        <w:adjustRightInd/>
        <w:ind w:left="1735" w:hanging="709"/>
        <w:textAlignment w:val="auto"/>
      </w:pPr>
      <w:r w:rsidRPr="00D917E8">
        <w:rPr>
          <w:rFonts w:hint="cs"/>
          <w:rtl/>
        </w:rPr>
        <w:t xml:space="preserve">המציע מעסיק </w:t>
      </w:r>
      <w:r w:rsidR="00054676" w:rsidRPr="00047963">
        <w:rPr>
          <w:rFonts w:hint="cs"/>
          <w:rtl/>
        </w:rPr>
        <w:t>לפחות ______</w:t>
      </w:r>
      <w:r w:rsidR="00A5136D" w:rsidRPr="00047963">
        <w:rPr>
          <w:rFonts w:hint="cs"/>
          <w:rtl/>
        </w:rPr>
        <w:t>*</w:t>
      </w:r>
      <w:r w:rsidR="00054676" w:rsidRPr="00047963">
        <w:rPr>
          <w:rFonts w:hint="cs"/>
          <w:rtl/>
        </w:rPr>
        <w:t xml:space="preserve"> (יש למלא מספר) מאבטחים </w:t>
      </w:r>
      <w:r w:rsidRPr="00D917E8">
        <w:rPr>
          <w:rFonts w:hint="cs"/>
          <w:rtl/>
        </w:rPr>
        <w:t xml:space="preserve">לפחות </w:t>
      </w:r>
      <w:r w:rsidR="00054676" w:rsidRPr="00047963">
        <w:rPr>
          <w:rFonts w:hint="cs"/>
          <w:rtl/>
        </w:rPr>
        <w:t xml:space="preserve">בהכשרת מתקדם ב', העובדים בגופים מונחי משטרת ישראל </w:t>
      </w:r>
      <w:r w:rsidR="00047963" w:rsidRPr="00047963">
        <w:rPr>
          <w:rFonts w:hint="cs"/>
          <w:rtl/>
        </w:rPr>
        <w:t>.</w:t>
      </w:r>
    </w:p>
    <w:p w:rsidR="00D917E8" w:rsidRDefault="00D917E8" w:rsidP="00D917E8">
      <w:pPr>
        <w:numPr>
          <w:ilvl w:val="2"/>
          <w:numId w:val="17"/>
        </w:numPr>
        <w:overflowPunct/>
        <w:autoSpaceDE/>
        <w:adjustRightInd/>
        <w:ind w:left="1735" w:hanging="709"/>
        <w:textAlignment w:val="auto"/>
      </w:pPr>
      <w:r w:rsidRPr="00D917E8">
        <w:rPr>
          <w:rFonts w:hint="cs"/>
          <w:rtl/>
        </w:rPr>
        <w:t>המציע מעניק שירותי אבטחה אישיים בהיקף של ______* (יש למלא מספר)  מאבטחים לפחות, במגזר הציבורי והממלכתי</w:t>
      </w:r>
      <w:r>
        <w:rPr>
          <w:rFonts w:hint="cs"/>
          <w:rtl/>
        </w:rPr>
        <w:t>.</w:t>
      </w:r>
    </w:p>
    <w:p w:rsidR="00C63DA5" w:rsidRDefault="00D917E8" w:rsidP="00D917E8">
      <w:pPr>
        <w:numPr>
          <w:ilvl w:val="2"/>
          <w:numId w:val="17"/>
        </w:numPr>
        <w:overflowPunct/>
        <w:autoSpaceDE/>
        <w:adjustRightInd/>
        <w:ind w:left="1735" w:hanging="709"/>
        <w:textAlignment w:val="auto"/>
      </w:pPr>
      <w:r w:rsidRPr="00D917E8">
        <w:rPr>
          <w:rFonts w:hint="cs"/>
          <w:rtl/>
        </w:rPr>
        <w:t xml:space="preserve">המציע מעסיק </w:t>
      </w:r>
      <w:r w:rsidR="00C63DA5" w:rsidRPr="00047963">
        <w:rPr>
          <w:rFonts w:hint="cs"/>
          <w:rtl/>
        </w:rPr>
        <w:t xml:space="preserve">______ </w:t>
      </w:r>
      <w:r w:rsidR="00A5136D" w:rsidRPr="00047963">
        <w:rPr>
          <w:rFonts w:hint="cs"/>
          <w:rtl/>
        </w:rPr>
        <w:t xml:space="preserve">* </w:t>
      </w:r>
      <w:r w:rsidR="00C63DA5" w:rsidRPr="00047963">
        <w:rPr>
          <w:rFonts w:hint="cs"/>
          <w:rtl/>
        </w:rPr>
        <w:t xml:space="preserve">(יש למלא מספר) מאבטחים </w:t>
      </w:r>
      <w:r w:rsidRPr="00D917E8">
        <w:rPr>
          <w:rFonts w:hint="cs"/>
          <w:rtl/>
        </w:rPr>
        <w:t xml:space="preserve">לפחות </w:t>
      </w:r>
      <w:r w:rsidR="00C63DA5" w:rsidRPr="00047963">
        <w:rPr>
          <w:rFonts w:hint="cs"/>
          <w:rtl/>
        </w:rPr>
        <w:t>בוגרי קורס אבטחה ייעודי - "אחיד" של שירות ביטחון כללי / רש"ת.</w:t>
      </w:r>
    </w:p>
    <w:p w:rsidR="00AE22A1" w:rsidRDefault="00AE22A1" w:rsidP="00D917E8">
      <w:pPr>
        <w:numPr>
          <w:ilvl w:val="1"/>
          <w:numId w:val="17"/>
        </w:numPr>
        <w:tabs>
          <w:tab w:val="right" w:pos="935"/>
        </w:tabs>
        <w:ind w:left="936" w:hanging="562"/>
        <w:textAlignment w:val="auto"/>
      </w:pPr>
      <w:r w:rsidRPr="00D917E8">
        <w:rPr>
          <w:rFonts w:hint="eastAsia"/>
          <w:rtl/>
        </w:rPr>
        <w:t>המציע</w:t>
      </w:r>
      <w:r w:rsidRPr="00D917E8">
        <w:rPr>
          <w:rtl/>
        </w:rPr>
        <w:t xml:space="preserve"> </w:t>
      </w:r>
      <w:r w:rsidRPr="00D917E8">
        <w:rPr>
          <w:rFonts w:hint="eastAsia"/>
          <w:rtl/>
        </w:rPr>
        <w:t>העסיק</w:t>
      </w:r>
      <w:r w:rsidRPr="00D917E8">
        <w:rPr>
          <w:rtl/>
        </w:rPr>
        <w:t xml:space="preserve"> </w:t>
      </w:r>
      <w:r w:rsidRPr="00D917E8">
        <w:rPr>
          <w:rFonts w:hint="eastAsia"/>
          <w:rtl/>
        </w:rPr>
        <w:t>מנהל</w:t>
      </w:r>
      <w:r w:rsidRPr="00D917E8">
        <w:rPr>
          <w:rtl/>
        </w:rPr>
        <w:t xml:space="preserve"> </w:t>
      </w:r>
      <w:r w:rsidRPr="00D917E8">
        <w:rPr>
          <w:rFonts w:hint="eastAsia"/>
          <w:rtl/>
        </w:rPr>
        <w:t>משימה</w:t>
      </w:r>
      <w:r w:rsidRPr="00D917E8">
        <w:rPr>
          <w:rtl/>
        </w:rPr>
        <w:t xml:space="preserve"> </w:t>
      </w:r>
      <w:r w:rsidRPr="00D917E8">
        <w:rPr>
          <w:rFonts w:hint="eastAsia"/>
          <w:rtl/>
        </w:rPr>
        <w:t>אבטחת</w:t>
      </w:r>
      <w:r w:rsidRPr="00D917E8">
        <w:rPr>
          <w:rtl/>
        </w:rPr>
        <w:t xml:space="preserve"> </w:t>
      </w:r>
      <w:r w:rsidRPr="00D917E8">
        <w:rPr>
          <w:rFonts w:hint="eastAsia"/>
          <w:rtl/>
        </w:rPr>
        <w:t>שר</w:t>
      </w:r>
      <w:r w:rsidRPr="00D917E8">
        <w:rPr>
          <w:rtl/>
        </w:rPr>
        <w:t xml:space="preserve"> </w:t>
      </w:r>
      <w:r w:rsidRPr="00D917E8">
        <w:rPr>
          <w:rFonts w:hint="eastAsia"/>
          <w:rtl/>
        </w:rPr>
        <w:t>במהלך</w:t>
      </w:r>
      <w:r w:rsidRPr="00D917E8">
        <w:rPr>
          <w:rtl/>
        </w:rPr>
        <w:t xml:space="preserve"> </w:t>
      </w:r>
      <w:r w:rsidRPr="00D917E8">
        <w:rPr>
          <w:rFonts w:hint="eastAsia"/>
          <w:rtl/>
        </w:rPr>
        <w:t>השנים</w:t>
      </w:r>
      <w:r w:rsidRPr="00D917E8">
        <w:rPr>
          <w:rtl/>
        </w:rPr>
        <w:t xml:space="preserve">  2009-2013</w:t>
      </w:r>
      <w:r w:rsidRPr="00AE22A1">
        <w:rPr>
          <w:rFonts w:hint="cs"/>
          <w:rtl/>
        </w:rPr>
        <w:t xml:space="preserve"> - כן</w:t>
      </w:r>
      <w:r>
        <w:rPr>
          <w:rFonts w:hint="cs"/>
          <w:rtl/>
        </w:rPr>
        <w:t>/ לא</w:t>
      </w:r>
      <w:r w:rsidR="00D917E8">
        <w:rPr>
          <w:rFonts w:hint="cs"/>
          <w:rtl/>
        </w:rPr>
        <w:t xml:space="preserve"> (יש לסמן).</w:t>
      </w:r>
    </w:p>
    <w:p w:rsidR="00AE22A1" w:rsidRDefault="00AE22A1" w:rsidP="00D917E8">
      <w:pPr>
        <w:tabs>
          <w:tab w:val="right" w:pos="935"/>
        </w:tabs>
        <w:ind w:left="936"/>
        <w:jc w:val="left"/>
        <w:textAlignment w:val="auto"/>
        <w:rPr>
          <w:rtl/>
        </w:rPr>
      </w:pPr>
      <w:r>
        <w:rPr>
          <w:rFonts w:hint="cs"/>
          <w:rtl/>
        </w:rPr>
        <w:t xml:space="preserve">יש לפרט את שמות המשרדים: </w:t>
      </w:r>
    </w:p>
    <w:tbl>
      <w:tblPr>
        <w:tblStyle w:val="af8"/>
        <w:bidiVisual/>
        <w:tblW w:w="0" w:type="auto"/>
        <w:tblInd w:w="936" w:type="dxa"/>
        <w:tblLook w:val="04A0" w:firstRow="1" w:lastRow="0" w:firstColumn="1" w:lastColumn="0" w:noHBand="0" w:noVBand="1"/>
      </w:tblPr>
      <w:tblGrid>
        <w:gridCol w:w="2039"/>
        <w:gridCol w:w="1831"/>
        <w:gridCol w:w="2073"/>
        <w:gridCol w:w="1991"/>
      </w:tblGrid>
      <w:tr w:rsidR="00D917E8" w:rsidTr="00D917E8">
        <w:tc>
          <w:tcPr>
            <w:tcW w:w="2039" w:type="dxa"/>
            <w:vAlign w:val="center"/>
          </w:tcPr>
          <w:p w:rsidR="00D917E8" w:rsidRDefault="00D917E8" w:rsidP="00D917E8">
            <w:pPr>
              <w:tabs>
                <w:tab w:val="right" w:pos="935"/>
              </w:tabs>
              <w:jc w:val="center"/>
              <w:textAlignment w:val="auto"/>
              <w:rPr>
                <w:rtl/>
              </w:rPr>
            </w:pPr>
            <w:r>
              <w:rPr>
                <w:rFonts w:hint="cs"/>
                <w:rtl/>
              </w:rPr>
              <w:t>שם המשרד</w:t>
            </w:r>
          </w:p>
        </w:tc>
        <w:tc>
          <w:tcPr>
            <w:tcW w:w="1831" w:type="dxa"/>
            <w:vAlign w:val="center"/>
          </w:tcPr>
          <w:p w:rsidR="00D917E8" w:rsidRDefault="00D917E8" w:rsidP="00D917E8">
            <w:pPr>
              <w:tabs>
                <w:tab w:val="right" w:pos="935"/>
              </w:tabs>
              <w:jc w:val="center"/>
              <w:textAlignment w:val="auto"/>
              <w:rPr>
                <w:rtl/>
              </w:rPr>
            </w:pPr>
            <w:r>
              <w:rPr>
                <w:rFonts w:hint="cs"/>
                <w:rtl/>
              </w:rPr>
              <w:t>תקופת אספקת השירותים</w:t>
            </w:r>
          </w:p>
        </w:tc>
        <w:tc>
          <w:tcPr>
            <w:tcW w:w="2073" w:type="dxa"/>
            <w:vAlign w:val="center"/>
          </w:tcPr>
          <w:p w:rsidR="00D917E8" w:rsidRDefault="00D917E8" w:rsidP="00D917E8">
            <w:pPr>
              <w:tabs>
                <w:tab w:val="right" w:pos="935"/>
              </w:tabs>
              <w:jc w:val="center"/>
              <w:textAlignment w:val="auto"/>
              <w:rPr>
                <w:rtl/>
              </w:rPr>
            </w:pPr>
            <w:r>
              <w:rPr>
                <w:rFonts w:hint="cs"/>
                <w:rtl/>
              </w:rPr>
              <w:t>איש הקשר ותפקידו</w:t>
            </w:r>
          </w:p>
        </w:tc>
        <w:tc>
          <w:tcPr>
            <w:tcW w:w="1991" w:type="dxa"/>
            <w:vAlign w:val="center"/>
          </w:tcPr>
          <w:p w:rsidR="00D917E8" w:rsidRDefault="00D917E8" w:rsidP="00D917E8">
            <w:pPr>
              <w:tabs>
                <w:tab w:val="right" w:pos="935"/>
              </w:tabs>
              <w:jc w:val="center"/>
              <w:textAlignment w:val="auto"/>
              <w:rPr>
                <w:rtl/>
              </w:rPr>
            </w:pPr>
            <w:r>
              <w:rPr>
                <w:rFonts w:hint="cs"/>
                <w:rtl/>
              </w:rPr>
              <w:t>טלפון איש הקשר</w:t>
            </w:r>
          </w:p>
        </w:tc>
      </w:tr>
      <w:tr w:rsidR="00D917E8" w:rsidTr="00D917E8">
        <w:tc>
          <w:tcPr>
            <w:tcW w:w="2039" w:type="dxa"/>
          </w:tcPr>
          <w:p w:rsidR="00D917E8" w:rsidRDefault="00D917E8" w:rsidP="00AE22A1">
            <w:pPr>
              <w:tabs>
                <w:tab w:val="right" w:pos="935"/>
              </w:tabs>
              <w:jc w:val="left"/>
              <w:textAlignment w:val="auto"/>
              <w:rPr>
                <w:rtl/>
              </w:rPr>
            </w:pPr>
          </w:p>
        </w:tc>
        <w:tc>
          <w:tcPr>
            <w:tcW w:w="1831" w:type="dxa"/>
          </w:tcPr>
          <w:p w:rsidR="00D917E8" w:rsidRDefault="00D917E8" w:rsidP="00AE22A1">
            <w:pPr>
              <w:tabs>
                <w:tab w:val="right" w:pos="935"/>
              </w:tabs>
              <w:jc w:val="left"/>
              <w:textAlignment w:val="auto"/>
              <w:rPr>
                <w:rtl/>
              </w:rPr>
            </w:pPr>
          </w:p>
        </w:tc>
        <w:tc>
          <w:tcPr>
            <w:tcW w:w="2073" w:type="dxa"/>
          </w:tcPr>
          <w:p w:rsidR="00D917E8" w:rsidRDefault="00D917E8" w:rsidP="00AE22A1">
            <w:pPr>
              <w:tabs>
                <w:tab w:val="right" w:pos="935"/>
              </w:tabs>
              <w:jc w:val="left"/>
              <w:textAlignment w:val="auto"/>
              <w:rPr>
                <w:rtl/>
              </w:rPr>
            </w:pPr>
          </w:p>
        </w:tc>
        <w:tc>
          <w:tcPr>
            <w:tcW w:w="1991" w:type="dxa"/>
          </w:tcPr>
          <w:p w:rsidR="00D917E8" w:rsidRDefault="00D917E8" w:rsidP="00AE22A1">
            <w:pPr>
              <w:tabs>
                <w:tab w:val="right" w:pos="935"/>
              </w:tabs>
              <w:jc w:val="left"/>
              <w:textAlignment w:val="auto"/>
              <w:rPr>
                <w:rtl/>
              </w:rPr>
            </w:pPr>
          </w:p>
        </w:tc>
      </w:tr>
      <w:tr w:rsidR="00D917E8" w:rsidTr="00D917E8">
        <w:tc>
          <w:tcPr>
            <w:tcW w:w="2039" w:type="dxa"/>
          </w:tcPr>
          <w:p w:rsidR="00D917E8" w:rsidRDefault="00D917E8" w:rsidP="00AE22A1">
            <w:pPr>
              <w:tabs>
                <w:tab w:val="right" w:pos="935"/>
              </w:tabs>
              <w:jc w:val="left"/>
              <w:textAlignment w:val="auto"/>
              <w:rPr>
                <w:rtl/>
              </w:rPr>
            </w:pPr>
          </w:p>
        </w:tc>
        <w:tc>
          <w:tcPr>
            <w:tcW w:w="1831" w:type="dxa"/>
          </w:tcPr>
          <w:p w:rsidR="00D917E8" w:rsidRDefault="00D917E8" w:rsidP="00AE22A1">
            <w:pPr>
              <w:tabs>
                <w:tab w:val="right" w:pos="935"/>
              </w:tabs>
              <w:jc w:val="left"/>
              <w:textAlignment w:val="auto"/>
              <w:rPr>
                <w:rtl/>
              </w:rPr>
            </w:pPr>
          </w:p>
        </w:tc>
        <w:tc>
          <w:tcPr>
            <w:tcW w:w="2073" w:type="dxa"/>
          </w:tcPr>
          <w:p w:rsidR="00D917E8" w:rsidRDefault="00D917E8" w:rsidP="00AE22A1">
            <w:pPr>
              <w:tabs>
                <w:tab w:val="right" w:pos="935"/>
              </w:tabs>
              <w:jc w:val="left"/>
              <w:textAlignment w:val="auto"/>
              <w:rPr>
                <w:rtl/>
              </w:rPr>
            </w:pPr>
          </w:p>
        </w:tc>
        <w:tc>
          <w:tcPr>
            <w:tcW w:w="1991" w:type="dxa"/>
          </w:tcPr>
          <w:p w:rsidR="00D917E8" w:rsidRDefault="00D917E8" w:rsidP="00AE22A1">
            <w:pPr>
              <w:tabs>
                <w:tab w:val="right" w:pos="935"/>
              </w:tabs>
              <w:jc w:val="left"/>
              <w:textAlignment w:val="auto"/>
              <w:rPr>
                <w:rtl/>
              </w:rPr>
            </w:pPr>
          </w:p>
        </w:tc>
      </w:tr>
      <w:tr w:rsidR="00D917E8" w:rsidTr="00D917E8">
        <w:tc>
          <w:tcPr>
            <w:tcW w:w="2039" w:type="dxa"/>
          </w:tcPr>
          <w:p w:rsidR="00D917E8" w:rsidRDefault="00D917E8" w:rsidP="00AE22A1">
            <w:pPr>
              <w:tabs>
                <w:tab w:val="right" w:pos="935"/>
              </w:tabs>
              <w:jc w:val="left"/>
              <w:textAlignment w:val="auto"/>
              <w:rPr>
                <w:rtl/>
              </w:rPr>
            </w:pPr>
          </w:p>
        </w:tc>
        <w:tc>
          <w:tcPr>
            <w:tcW w:w="1831" w:type="dxa"/>
          </w:tcPr>
          <w:p w:rsidR="00D917E8" w:rsidRDefault="00D917E8" w:rsidP="00AE22A1">
            <w:pPr>
              <w:tabs>
                <w:tab w:val="right" w:pos="935"/>
              </w:tabs>
              <w:jc w:val="left"/>
              <w:textAlignment w:val="auto"/>
              <w:rPr>
                <w:rtl/>
              </w:rPr>
            </w:pPr>
          </w:p>
        </w:tc>
        <w:tc>
          <w:tcPr>
            <w:tcW w:w="2073" w:type="dxa"/>
          </w:tcPr>
          <w:p w:rsidR="00D917E8" w:rsidRDefault="00D917E8" w:rsidP="00AE22A1">
            <w:pPr>
              <w:tabs>
                <w:tab w:val="right" w:pos="935"/>
              </w:tabs>
              <w:jc w:val="left"/>
              <w:textAlignment w:val="auto"/>
              <w:rPr>
                <w:rtl/>
              </w:rPr>
            </w:pPr>
          </w:p>
        </w:tc>
        <w:tc>
          <w:tcPr>
            <w:tcW w:w="1991" w:type="dxa"/>
          </w:tcPr>
          <w:p w:rsidR="00D917E8" w:rsidRDefault="00D917E8" w:rsidP="00AE22A1">
            <w:pPr>
              <w:tabs>
                <w:tab w:val="right" w:pos="935"/>
              </w:tabs>
              <w:jc w:val="left"/>
              <w:textAlignment w:val="auto"/>
              <w:rPr>
                <w:rtl/>
              </w:rPr>
            </w:pPr>
          </w:p>
        </w:tc>
      </w:tr>
    </w:tbl>
    <w:p w:rsidR="00AE22A1" w:rsidRPr="00047963" w:rsidRDefault="00AE22A1" w:rsidP="00D917E8">
      <w:pPr>
        <w:tabs>
          <w:tab w:val="right" w:pos="935"/>
        </w:tabs>
        <w:ind w:left="936"/>
        <w:jc w:val="left"/>
        <w:textAlignment w:val="auto"/>
      </w:pPr>
    </w:p>
    <w:p w:rsidR="00C63DA5" w:rsidRDefault="00047963" w:rsidP="00D43CC5">
      <w:pPr>
        <w:numPr>
          <w:ilvl w:val="1"/>
          <w:numId w:val="17"/>
        </w:numPr>
        <w:tabs>
          <w:tab w:val="right" w:pos="935"/>
        </w:tabs>
        <w:ind w:left="936" w:hanging="562"/>
        <w:textAlignment w:val="auto"/>
      </w:pPr>
      <w:r w:rsidRPr="00047963">
        <w:rPr>
          <w:rFonts w:hint="cs"/>
          <w:rtl/>
        </w:rPr>
        <w:t>למציע סניפים פעילים בכל אחד מהמחוזות ע"פ החלוקה למחוזות של משרד הפנים כמפורט להלן: מחוז ירושלים, מחוז ת"א או מוזר מרכז, מחוז חיפה ומחוז באר שבע</w:t>
      </w:r>
      <w:r w:rsidR="00C63DA5">
        <w:rPr>
          <w:rFonts w:hint="cs"/>
          <w:rtl/>
        </w:rPr>
        <w:t>:</w:t>
      </w:r>
    </w:p>
    <w:p w:rsidR="00C63DA5" w:rsidRDefault="00C63DA5" w:rsidP="00D43CC5">
      <w:pPr>
        <w:numPr>
          <w:ilvl w:val="2"/>
          <w:numId w:val="17"/>
        </w:numPr>
        <w:overflowPunct/>
        <w:autoSpaceDE/>
        <w:adjustRightInd/>
        <w:ind w:left="1735" w:hanging="709"/>
        <w:textAlignment w:val="auto"/>
      </w:pPr>
      <w:r>
        <w:rPr>
          <w:rFonts w:hint="cs"/>
          <w:rtl/>
        </w:rPr>
        <w:t xml:space="preserve">סניף פעיל באזור ____________: כתובת ________________________________. הסניף </w:t>
      </w:r>
      <w:r w:rsidRPr="00C63DA5">
        <w:rPr>
          <w:rtl/>
        </w:rPr>
        <w:t>בעל אישור בתוקף מטעם המשרד לביטחון פנים</w:t>
      </w:r>
      <w:r>
        <w:rPr>
          <w:rFonts w:hint="cs"/>
          <w:rtl/>
        </w:rPr>
        <w:t xml:space="preserve"> וקיים בו</w:t>
      </w:r>
      <w:r w:rsidRPr="00C63DA5">
        <w:rPr>
          <w:rtl/>
        </w:rPr>
        <w:t xml:space="preserve"> מחסן נשק </w:t>
      </w:r>
      <w:r>
        <w:rPr>
          <w:rFonts w:hint="cs"/>
          <w:rtl/>
        </w:rPr>
        <w:t>בו</w:t>
      </w:r>
      <w:r w:rsidRPr="00C63DA5">
        <w:rPr>
          <w:rtl/>
        </w:rPr>
        <w:t xml:space="preserve"> מאוחסנים לפחות </w:t>
      </w:r>
      <w:r>
        <w:rPr>
          <w:rFonts w:hint="cs"/>
          <w:rtl/>
        </w:rPr>
        <w:t>____</w:t>
      </w:r>
      <w:r w:rsidR="00A5136D">
        <w:rPr>
          <w:rFonts w:hint="cs"/>
          <w:rtl/>
        </w:rPr>
        <w:t>*</w:t>
      </w:r>
      <w:r w:rsidRPr="00054676">
        <w:rPr>
          <w:rFonts w:hint="cs"/>
          <w:rtl/>
        </w:rPr>
        <w:t xml:space="preserve"> </w:t>
      </w:r>
      <w:r>
        <w:rPr>
          <w:rFonts w:hint="cs"/>
          <w:rtl/>
        </w:rPr>
        <w:t xml:space="preserve">(יש למלא מספר) </w:t>
      </w:r>
      <w:r w:rsidRPr="00C63DA5">
        <w:rPr>
          <w:rtl/>
        </w:rPr>
        <w:t>כלי ירייה.</w:t>
      </w:r>
    </w:p>
    <w:p w:rsidR="00A5136D" w:rsidRDefault="00A5136D" w:rsidP="00D43CC5">
      <w:pPr>
        <w:numPr>
          <w:ilvl w:val="2"/>
          <w:numId w:val="17"/>
        </w:numPr>
        <w:overflowPunct/>
        <w:autoSpaceDE/>
        <w:adjustRightInd/>
        <w:ind w:left="1735" w:hanging="709"/>
        <w:textAlignment w:val="auto"/>
      </w:pPr>
      <w:r>
        <w:rPr>
          <w:rFonts w:hint="cs"/>
          <w:rtl/>
        </w:rPr>
        <w:t xml:space="preserve">סניף פעיל באזור ____________: כתובת ________________________________. הסניף </w:t>
      </w:r>
      <w:r w:rsidRPr="00C63DA5">
        <w:rPr>
          <w:rtl/>
        </w:rPr>
        <w:t>בעל אישור בתוקף מטעם המשרד לביטחון פנים</w:t>
      </w:r>
      <w:r>
        <w:rPr>
          <w:rFonts w:hint="cs"/>
          <w:rtl/>
        </w:rPr>
        <w:t xml:space="preserve"> וקיים בו</w:t>
      </w:r>
      <w:r w:rsidRPr="00C63DA5">
        <w:rPr>
          <w:rtl/>
        </w:rPr>
        <w:t xml:space="preserve"> מחסן נשק </w:t>
      </w:r>
      <w:r>
        <w:rPr>
          <w:rFonts w:hint="cs"/>
          <w:rtl/>
        </w:rPr>
        <w:t>בו</w:t>
      </w:r>
      <w:r w:rsidRPr="00C63DA5">
        <w:rPr>
          <w:rtl/>
        </w:rPr>
        <w:t xml:space="preserve"> מאוחסנים לפחות </w:t>
      </w:r>
      <w:r>
        <w:rPr>
          <w:rFonts w:hint="cs"/>
          <w:rtl/>
        </w:rPr>
        <w:t>____*</w:t>
      </w:r>
      <w:r w:rsidRPr="00054676">
        <w:rPr>
          <w:rFonts w:hint="cs"/>
          <w:rtl/>
        </w:rPr>
        <w:t xml:space="preserve"> </w:t>
      </w:r>
      <w:r>
        <w:rPr>
          <w:rFonts w:hint="cs"/>
          <w:rtl/>
        </w:rPr>
        <w:t xml:space="preserve">(יש למלא מספר) </w:t>
      </w:r>
      <w:r w:rsidRPr="00C63DA5">
        <w:rPr>
          <w:rtl/>
        </w:rPr>
        <w:t>כלי ירייה.</w:t>
      </w:r>
    </w:p>
    <w:p w:rsidR="00A5136D" w:rsidRDefault="00A5136D" w:rsidP="00D43CC5">
      <w:pPr>
        <w:numPr>
          <w:ilvl w:val="2"/>
          <w:numId w:val="17"/>
        </w:numPr>
        <w:overflowPunct/>
        <w:autoSpaceDE/>
        <w:adjustRightInd/>
        <w:ind w:left="1735" w:hanging="709"/>
        <w:textAlignment w:val="auto"/>
      </w:pPr>
      <w:r>
        <w:rPr>
          <w:rFonts w:hint="cs"/>
          <w:rtl/>
        </w:rPr>
        <w:t xml:space="preserve">סניף פעיל באזור ____________: כתובת ________________________________. הסניף </w:t>
      </w:r>
      <w:r w:rsidRPr="00C63DA5">
        <w:rPr>
          <w:rtl/>
        </w:rPr>
        <w:t>בעל אישור בתוקף מטעם המשרד לביטחון פנים</w:t>
      </w:r>
      <w:r>
        <w:rPr>
          <w:rFonts w:hint="cs"/>
          <w:rtl/>
        </w:rPr>
        <w:t xml:space="preserve"> וקיים בו</w:t>
      </w:r>
      <w:r w:rsidRPr="00C63DA5">
        <w:rPr>
          <w:rtl/>
        </w:rPr>
        <w:t xml:space="preserve"> מחסן נשק </w:t>
      </w:r>
      <w:r>
        <w:rPr>
          <w:rFonts w:hint="cs"/>
          <w:rtl/>
        </w:rPr>
        <w:t>בו</w:t>
      </w:r>
      <w:r w:rsidRPr="00C63DA5">
        <w:rPr>
          <w:rtl/>
        </w:rPr>
        <w:t xml:space="preserve"> מאוחסנים לפחות </w:t>
      </w:r>
      <w:r>
        <w:rPr>
          <w:rFonts w:hint="cs"/>
          <w:rtl/>
        </w:rPr>
        <w:t>____*</w:t>
      </w:r>
      <w:r w:rsidRPr="00054676">
        <w:rPr>
          <w:rFonts w:hint="cs"/>
          <w:rtl/>
        </w:rPr>
        <w:t xml:space="preserve"> </w:t>
      </w:r>
      <w:r>
        <w:rPr>
          <w:rFonts w:hint="cs"/>
          <w:rtl/>
        </w:rPr>
        <w:t xml:space="preserve">(יש למלא מספר) </w:t>
      </w:r>
      <w:r w:rsidRPr="00C63DA5">
        <w:rPr>
          <w:rtl/>
        </w:rPr>
        <w:t>כלי ירייה.</w:t>
      </w:r>
    </w:p>
    <w:p w:rsidR="00A5136D" w:rsidRDefault="00A5136D" w:rsidP="00D43CC5">
      <w:pPr>
        <w:numPr>
          <w:ilvl w:val="2"/>
          <w:numId w:val="17"/>
        </w:numPr>
        <w:overflowPunct/>
        <w:autoSpaceDE/>
        <w:adjustRightInd/>
        <w:ind w:left="1735" w:hanging="709"/>
        <w:textAlignment w:val="auto"/>
      </w:pPr>
      <w:r>
        <w:rPr>
          <w:rFonts w:hint="cs"/>
          <w:rtl/>
        </w:rPr>
        <w:t xml:space="preserve">סניף פעיל באזור ____________: כתובת ________________________________. הסניף </w:t>
      </w:r>
      <w:r w:rsidRPr="00C63DA5">
        <w:rPr>
          <w:rtl/>
        </w:rPr>
        <w:t>בעל אישור בתוקף מטעם המשרד לביטחון פנים</w:t>
      </w:r>
      <w:r>
        <w:rPr>
          <w:rFonts w:hint="cs"/>
          <w:rtl/>
        </w:rPr>
        <w:t xml:space="preserve"> וקיים בו</w:t>
      </w:r>
      <w:r w:rsidRPr="00C63DA5">
        <w:rPr>
          <w:rtl/>
        </w:rPr>
        <w:t xml:space="preserve"> מחסן נשק </w:t>
      </w:r>
      <w:r>
        <w:rPr>
          <w:rFonts w:hint="cs"/>
          <w:rtl/>
        </w:rPr>
        <w:t>בו</w:t>
      </w:r>
      <w:r w:rsidRPr="00C63DA5">
        <w:rPr>
          <w:rtl/>
        </w:rPr>
        <w:t xml:space="preserve"> מאוחסנים לפחות </w:t>
      </w:r>
      <w:r>
        <w:rPr>
          <w:rFonts w:hint="cs"/>
          <w:rtl/>
        </w:rPr>
        <w:t>____*</w:t>
      </w:r>
      <w:r w:rsidRPr="00054676">
        <w:rPr>
          <w:rFonts w:hint="cs"/>
          <w:rtl/>
        </w:rPr>
        <w:t xml:space="preserve"> </w:t>
      </w:r>
      <w:r>
        <w:rPr>
          <w:rFonts w:hint="cs"/>
          <w:rtl/>
        </w:rPr>
        <w:t xml:space="preserve">(יש למלא מספר) </w:t>
      </w:r>
      <w:r w:rsidRPr="00C63DA5">
        <w:rPr>
          <w:rtl/>
        </w:rPr>
        <w:t>כלי ירייה.</w:t>
      </w:r>
    </w:p>
    <w:p w:rsidR="004543AC" w:rsidRPr="004543AC" w:rsidRDefault="004543AC" w:rsidP="004543AC">
      <w:pPr>
        <w:overflowPunct/>
        <w:autoSpaceDE/>
        <w:adjustRightInd/>
        <w:ind w:left="1735"/>
        <w:textAlignment w:val="auto"/>
      </w:pPr>
    </w:p>
    <w:p w:rsidR="00A5136D" w:rsidRDefault="00A5136D" w:rsidP="00D43CC5">
      <w:pPr>
        <w:numPr>
          <w:ilvl w:val="2"/>
          <w:numId w:val="17"/>
        </w:numPr>
        <w:overflowPunct/>
        <w:autoSpaceDE/>
        <w:adjustRightInd/>
        <w:ind w:left="1735" w:hanging="709"/>
        <w:textAlignment w:val="auto"/>
      </w:pPr>
      <w:r>
        <w:rPr>
          <w:rFonts w:hint="cs"/>
          <w:rtl/>
        </w:rPr>
        <w:t xml:space="preserve">סניף פעיל באזור ____________: כתובת ________________________________. הסניף </w:t>
      </w:r>
      <w:r w:rsidRPr="00C63DA5">
        <w:rPr>
          <w:rtl/>
        </w:rPr>
        <w:t>בעל אישור בתוקף מטעם המשרד לביטחון פנים</w:t>
      </w:r>
      <w:r>
        <w:rPr>
          <w:rFonts w:hint="cs"/>
          <w:rtl/>
        </w:rPr>
        <w:t xml:space="preserve"> וקיים בו</w:t>
      </w:r>
      <w:r w:rsidRPr="00C63DA5">
        <w:rPr>
          <w:rtl/>
        </w:rPr>
        <w:t xml:space="preserve"> מחסן נשק </w:t>
      </w:r>
      <w:r>
        <w:rPr>
          <w:rFonts w:hint="cs"/>
          <w:rtl/>
        </w:rPr>
        <w:t>בו</w:t>
      </w:r>
      <w:r w:rsidRPr="00C63DA5">
        <w:rPr>
          <w:rtl/>
        </w:rPr>
        <w:t xml:space="preserve"> מאוחסנים לפחות </w:t>
      </w:r>
      <w:r>
        <w:rPr>
          <w:rFonts w:hint="cs"/>
          <w:rtl/>
        </w:rPr>
        <w:t>____*</w:t>
      </w:r>
      <w:r w:rsidRPr="00054676">
        <w:rPr>
          <w:rFonts w:hint="cs"/>
          <w:rtl/>
        </w:rPr>
        <w:t xml:space="preserve"> </w:t>
      </w:r>
      <w:r>
        <w:rPr>
          <w:rFonts w:hint="cs"/>
          <w:rtl/>
        </w:rPr>
        <w:t xml:space="preserve">(יש למלא מספר) </w:t>
      </w:r>
      <w:r w:rsidRPr="00C63DA5">
        <w:rPr>
          <w:rtl/>
        </w:rPr>
        <w:t>כלי ירייה.</w:t>
      </w:r>
    </w:p>
    <w:p w:rsidR="00A5136D" w:rsidRDefault="00A5136D" w:rsidP="00D43CC5">
      <w:pPr>
        <w:numPr>
          <w:ilvl w:val="2"/>
          <w:numId w:val="17"/>
        </w:numPr>
        <w:overflowPunct/>
        <w:autoSpaceDE/>
        <w:adjustRightInd/>
        <w:ind w:left="1735" w:hanging="709"/>
        <w:textAlignment w:val="auto"/>
      </w:pPr>
      <w:r>
        <w:rPr>
          <w:rFonts w:hint="cs"/>
          <w:rtl/>
        </w:rPr>
        <w:t xml:space="preserve">סניף פעיל באזור ____________: כתובת ________________________________. הסניף </w:t>
      </w:r>
      <w:r w:rsidRPr="00C63DA5">
        <w:rPr>
          <w:rtl/>
        </w:rPr>
        <w:t>בעל אישור בתוקף מטעם המשרד לביטחון פנים</w:t>
      </w:r>
      <w:r>
        <w:rPr>
          <w:rFonts w:hint="cs"/>
          <w:rtl/>
        </w:rPr>
        <w:t xml:space="preserve"> וקיים בו</w:t>
      </w:r>
      <w:r w:rsidRPr="00C63DA5">
        <w:rPr>
          <w:rtl/>
        </w:rPr>
        <w:t xml:space="preserve"> מחסן נשק </w:t>
      </w:r>
      <w:r>
        <w:rPr>
          <w:rFonts w:hint="cs"/>
          <w:rtl/>
        </w:rPr>
        <w:t>בו</w:t>
      </w:r>
      <w:r w:rsidRPr="00C63DA5">
        <w:rPr>
          <w:rtl/>
        </w:rPr>
        <w:t xml:space="preserve"> מאוחסנים לפחות </w:t>
      </w:r>
      <w:r>
        <w:rPr>
          <w:rFonts w:hint="cs"/>
          <w:rtl/>
        </w:rPr>
        <w:t>____*</w:t>
      </w:r>
      <w:r w:rsidRPr="00054676">
        <w:rPr>
          <w:rFonts w:hint="cs"/>
          <w:rtl/>
        </w:rPr>
        <w:t xml:space="preserve"> </w:t>
      </w:r>
      <w:r>
        <w:rPr>
          <w:rFonts w:hint="cs"/>
          <w:rtl/>
        </w:rPr>
        <w:t xml:space="preserve">(יש למלא מספר) </w:t>
      </w:r>
      <w:r w:rsidRPr="00C63DA5">
        <w:rPr>
          <w:rtl/>
        </w:rPr>
        <w:t>כלי ירייה.</w:t>
      </w:r>
    </w:p>
    <w:p w:rsidR="00A5136D" w:rsidRDefault="00A5136D" w:rsidP="00D43CC5">
      <w:pPr>
        <w:numPr>
          <w:ilvl w:val="2"/>
          <w:numId w:val="17"/>
        </w:numPr>
        <w:overflowPunct/>
        <w:autoSpaceDE/>
        <w:adjustRightInd/>
        <w:ind w:left="1735" w:hanging="709"/>
        <w:textAlignment w:val="auto"/>
      </w:pPr>
      <w:r>
        <w:rPr>
          <w:rFonts w:hint="cs"/>
          <w:rtl/>
        </w:rPr>
        <w:t xml:space="preserve">סניף פעיל באזור ____________: כתובת ________________________________. הסניף </w:t>
      </w:r>
      <w:r w:rsidRPr="00C63DA5">
        <w:rPr>
          <w:rtl/>
        </w:rPr>
        <w:t>בעל אישור בתוקף מטעם המשרד לביטחון פנים</w:t>
      </w:r>
      <w:r>
        <w:rPr>
          <w:rFonts w:hint="cs"/>
          <w:rtl/>
        </w:rPr>
        <w:t xml:space="preserve"> וקיים בו</w:t>
      </w:r>
      <w:r w:rsidRPr="00C63DA5">
        <w:rPr>
          <w:rtl/>
        </w:rPr>
        <w:t xml:space="preserve"> מחסן נשק </w:t>
      </w:r>
      <w:r>
        <w:rPr>
          <w:rFonts w:hint="cs"/>
          <w:rtl/>
        </w:rPr>
        <w:t>בו</w:t>
      </w:r>
      <w:r w:rsidRPr="00C63DA5">
        <w:rPr>
          <w:rtl/>
        </w:rPr>
        <w:t xml:space="preserve"> מאוחסנים לפחות </w:t>
      </w:r>
      <w:r>
        <w:rPr>
          <w:rFonts w:hint="cs"/>
          <w:rtl/>
        </w:rPr>
        <w:t>____*</w:t>
      </w:r>
      <w:r w:rsidRPr="00054676">
        <w:rPr>
          <w:rFonts w:hint="cs"/>
          <w:rtl/>
        </w:rPr>
        <w:t xml:space="preserve"> </w:t>
      </w:r>
      <w:r>
        <w:rPr>
          <w:rFonts w:hint="cs"/>
          <w:rtl/>
        </w:rPr>
        <w:t xml:space="preserve">(יש למלא מספר) </w:t>
      </w:r>
      <w:r w:rsidRPr="00C63DA5">
        <w:rPr>
          <w:rtl/>
        </w:rPr>
        <w:t>כלי ירייה.</w:t>
      </w:r>
    </w:p>
    <w:p w:rsidR="00A5136D" w:rsidRDefault="00A5136D" w:rsidP="00D43CC5">
      <w:pPr>
        <w:numPr>
          <w:ilvl w:val="2"/>
          <w:numId w:val="17"/>
        </w:numPr>
        <w:overflowPunct/>
        <w:autoSpaceDE/>
        <w:adjustRightInd/>
        <w:ind w:left="1735" w:hanging="709"/>
        <w:textAlignment w:val="auto"/>
      </w:pPr>
      <w:r>
        <w:rPr>
          <w:rFonts w:hint="cs"/>
          <w:rtl/>
        </w:rPr>
        <w:t xml:space="preserve">סניף פעיל באזור ____________: כתובת ________________________________. הסניף </w:t>
      </w:r>
      <w:r w:rsidRPr="00C63DA5">
        <w:rPr>
          <w:rtl/>
        </w:rPr>
        <w:t>בעל אישור בתוקף מטעם המשרד לביטחון פנים</w:t>
      </w:r>
      <w:r>
        <w:rPr>
          <w:rFonts w:hint="cs"/>
          <w:rtl/>
        </w:rPr>
        <w:t xml:space="preserve"> וקיים בו</w:t>
      </w:r>
      <w:r w:rsidRPr="00C63DA5">
        <w:rPr>
          <w:rtl/>
        </w:rPr>
        <w:t xml:space="preserve"> מחסן נשק </w:t>
      </w:r>
      <w:r>
        <w:rPr>
          <w:rFonts w:hint="cs"/>
          <w:rtl/>
        </w:rPr>
        <w:t>בו</w:t>
      </w:r>
      <w:r w:rsidRPr="00C63DA5">
        <w:rPr>
          <w:rtl/>
        </w:rPr>
        <w:t xml:space="preserve"> מאוחסנים לפחות </w:t>
      </w:r>
      <w:r>
        <w:rPr>
          <w:rFonts w:hint="cs"/>
          <w:rtl/>
        </w:rPr>
        <w:t>____*</w:t>
      </w:r>
      <w:r w:rsidRPr="00054676">
        <w:rPr>
          <w:rFonts w:hint="cs"/>
          <w:rtl/>
        </w:rPr>
        <w:t xml:space="preserve"> </w:t>
      </w:r>
      <w:r>
        <w:rPr>
          <w:rFonts w:hint="cs"/>
          <w:rtl/>
        </w:rPr>
        <w:t xml:space="preserve">(יש למלא מספר) </w:t>
      </w:r>
      <w:r w:rsidRPr="00C63DA5">
        <w:rPr>
          <w:rtl/>
        </w:rPr>
        <w:t>כלי ירייה.</w:t>
      </w:r>
    </w:p>
    <w:p w:rsidR="00A5136D" w:rsidRPr="00A5136D" w:rsidRDefault="00A5136D" w:rsidP="00A5136D">
      <w:pPr>
        <w:overflowPunct/>
        <w:autoSpaceDE/>
        <w:adjustRightInd/>
        <w:ind w:left="700" w:hanging="700"/>
        <w:textAlignment w:val="auto"/>
        <w:rPr>
          <w:b/>
          <w:bCs/>
          <w:sz w:val="20"/>
          <w:szCs w:val="20"/>
        </w:rPr>
      </w:pPr>
      <w:r>
        <w:rPr>
          <w:rFonts w:hint="cs"/>
          <w:rtl/>
        </w:rPr>
        <w:t xml:space="preserve">             * </w:t>
      </w:r>
      <w:r w:rsidRPr="00A5136D">
        <w:rPr>
          <w:rFonts w:hint="cs"/>
          <w:b/>
          <w:bCs/>
          <w:sz w:val="20"/>
          <w:szCs w:val="20"/>
          <w:rtl/>
        </w:rPr>
        <w:t>יש למלא את המספר בהתאם לדרישות הסף, אין המציע חייב למלא את המספרים המדויקים כל עוד הוא עומד בדרישה.</w:t>
      </w:r>
    </w:p>
    <w:p w:rsidR="006965C0" w:rsidRPr="004543AC" w:rsidRDefault="00C63DA5" w:rsidP="004543AC">
      <w:pPr>
        <w:numPr>
          <w:ilvl w:val="1"/>
          <w:numId w:val="17"/>
        </w:numPr>
        <w:tabs>
          <w:tab w:val="right" w:pos="935"/>
        </w:tabs>
        <w:ind w:left="936" w:hanging="562"/>
        <w:textAlignment w:val="auto"/>
        <w:rPr>
          <w:rtl/>
        </w:rPr>
      </w:pPr>
      <w:r w:rsidRPr="00C63DA5">
        <w:rPr>
          <w:rFonts w:hint="cs"/>
          <w:rtl/>
        </w:rPr>
        <w:t>למציע קיים</w:t>
      </w:r>
      <w:r w:rsidR="00100F75">
        <w:rPr>
          <w:rFonts w:hint="cs"/>
          <w:rtl/>
        </w:rPr>
        <w:t>/לא קיים (יש לסמן בעיגול את הנכון)</w:t>
      </w:r>
      <w:r w:rsidRPr="00C63DA5">
        <w:rPr>
          <w:rFonts w:hint="cs"/>
          <w:rtl/>
        </w:rPr>
        <w:t xml:space="preserve"> מוקד קשר מבצעי ארצי, הפועל ברשת מירס ומאויש 24 שעות ביממה, 365 יום בשנה (מוקד רמה א'). </w:t>
      </w:r>
    </w:p>
    <w:p w:rsidR="006965C0" w:rsidRPr="006965C0" w:rsidRDefault="006965C0" w:rsidP="006965C0">
      <w:pPr>
        <w:tabs>
          <w:tab w:val="right" w:pos="935"/>
        </w:tabs>
        <w:ind w:left="936"/>
        <w:textAlignment w:val="auto"/>
        <w:rPr>
          <w:b/>
          <w:bCs/>
          <w:u w:val="single"/>
          <w:rtl/>
        </w:rPr>
      </w:pPr>
      <w:r w:rsidRPr="006965C0">
        <w:rPr>
          <w:rFonts w:hint="cs"/>
          <w:b/>
          <w:bCs/>
          <w:u w:val="single"/>
          <w:rtl/>
        </w:rPr>
        <w:t>הצהרת המציע</w:t>
      </w:r>
    </w:p>
    <w:p w:rsidR="006965C0" w:rsidRPr="006965C0" w:rsidRDefault="006965C0" w:rsidP="00A5136D">
      <w:pPr>
        <w:tabs>
          <w:tab w:val="right" w:pos="935"/>
        </w:tabs>
        <w:ind w:left="936"/>
        <w:textAlignment w:val="auto"/>
        <w:rPr>
          <w:rtl/>
        </w:rPr>
      </w:pPr>
      <w:r w:rsidRPr="006965C0">
        <w:rPr>
          <w:rFonts w:hint="cs"/>
          <w:rtl/>
        </w:rPr>
        <w:t xml:space="preserve">הנני מצהיר על נכונות הנתונים אשר נמסרו </w:t>
      </w:r>
      <w:r w:rsidR="00A5136D">
        <w:rPr>
          <w:rFonts w:hint="cs"/>
          <w:rtl/>
        </w:rPr>
        <w:t>בנספח</w:t>
      </w:r>
      <w:r w:rsidRPr="006965C0">
        <w:rPr>
          <w:rFonts w:hint="cs"/>
          <w:rtl/>
        </w:rPr>
        <w:t xml:space="preserve"> לעיל, באשר לניסיון המציע </w:t>
      </w:r>
      <w:r w:rsidR="00A5136D">
        <w:rPr>
          <w:rFonts w:hint="cs"/>
          <w:rtl/>
        </w:rPr>
        <w:t>ומשאביו</w:t>
      </w:r>
      <w:r w:rsidRPr="006965C0">
        <w:rPr>
          <w:rFonts w:hint="cs"/>
          <w:rtl/>
        </w:rPr>
        <w:t>.</w:t>
      </w:r>
    </w:p>
    <w:tbl>
      <w:tblPr>
        <w:tblpPr w:leftFromText="180" w:rightFromText="180" w:bottomFromText="160" w:vertAnchor="text" w:horzAnchor="margin" w:tblpXSpec="center" w:tblpY="164"/>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4A0" w:firstRow="1" w:lastRow="0" w:firstColumn="1" w:lastColumn="0" w:noHBand="0" w:noVBand="1"/>
      </w:tblPr>
      <w:tblGrid>
        <w:gridCol w:w="1928"/>
        <w:gridCol w:w="3469"/>
        <w:gridCol w:w="3125"/>
      </w:tblGrid>
      <w:tr w:rsidR="006965C0" w:rsidRPr="006965C0" w:rsidTr="006965C0">
        <w:trPr>
          <w:trHeight w:val="433"/>
        </w:trPr>
        <w:tc>
          <w:tcPr>
            <w:tcW w:w="1928" w:type="dxa"/>
            <w:tcBorders>
              <w:top w:val="single" w:sz="18" w:space="0" w:color="000000"/>
              <w:left w:val="single" w:sz="18" w:space="0" w:color="000000"/>
              <w:bottom w:val="single" w:sz="18" w:space="0" w:color="000000"/>
              <w:right w:val="single" w:sz="4" w:space="0" w:color="auto"/>
            </w:tcBorders>
          </w:tcPr>
          <w:p w:rsidR="006965C0" w:rsidRPr="006965C0" w:rsidRDefault="006965C0" w:rsidP="006965C0">
            <w:pPr>
              <w:textAlignment w:val="auto"/>
              <w:rPr>
                <w:rtl/>
              </w:rPr>
            </w:pPr>
          </w:p>
        </w:tc>
        <w:tc>
          <w:tcPr>
            <w:tcW w:w="3469" w:type="dxa"/>
            <w:tcBorders>
              <w:top w:val="single" w:sz="18" w:space="0" w:color="000000"/>
              <w:left w:val="single" w:sz="4" w:space="0" w:color="auto"/>
              <w:bottom w:val="single" w:sz="18" w:space="0" w:color="000000"/>
              <w:right w:val="single" w:sz="4" w:space="0" w:color="auto"/>
            </w:tcBorders>
          </w:tcPr>
          <w:p w:rsidR="006965C0" w:rsidRPr="006965C0" w:rsidRDefault="006965C0" w:rsidP="006965C0">
            <w:pPr>
              <w:textAlignment w:val="auto"/>
            </w:pPr>
          </w:p>
        </w:tc>
        <w:tc>
          <w:tcPr>
            <w:tcW w:w="3125" w:type="dxa"/>
            <w:tcBorders>
              <w:top w:val="single" w:sz="18" w:space="0" w:color="000000"/>
              <w:left w:val="single" w:sz="4" w:space="0" w:color="auto"/>
              <w:bottom w:val="single" w:sz="18" w:space="0" w:color="000000"/>
              <w:right w:val="single" w:sz="18" w:space="0" w:color="000000"/>
            </w:tcBorders>
          </w:tcPr>
          <w:p w:rsidR="006965C0" w:rsidRPr="006965C0" w:rsidRDefault="006965C0" w:rsidP="006965C0">
            <w:pPr>
              <w:textAlignment w:val="auto"/>
            </w:pPr>
          </w:p>
        </w:tc>
      </w:tr>
      <w:tr w:rsidR="006965C0" w:rsidRPr="006965C0" w:rsidTr="006965C0">
        <w:trPr>
          <w:trHeight w:val="20"/>
        </w:trPr>
        <w:tc>
          <w:tcPr>
            <w:tcW w:w="1928" w:type="dxa"/>
            <w:tcBorders>
              <w:top w:val="single" w:sz="18" w:space="0" w:color="000000"/>
              <w:left w:val="single" w:sz="18" w:space="0" w:color="000000"/>
              <w:bottom w:val="single" w:sz="18" w:space="0" w:color="000000"/>
              <w:right w:val="single" w:sz="4" w:space="0" w:color="auto"/>
            </w:tcBorders>
            <w:shd w:val="clear" w:color="auto" w:fill="BFBFBF"/>
            <w:hideMark/>
          </w:tcPr>
          <w:p w:rsidR="006965C0" w:rsidRPr="006965C0" w:rsidRDefault="006965C0" w:rsidP="006965C0">
            <w:pPr>
              <w:jc w:val="center"/>
              <w:textAlignment w:val="auto"/>
            </w:pPr>
            <w:r w:rsidRPr="006965C0">
              <w:rPr>
                <w:rFonts w:hint="cs"/>
                <w:rtl/>
              </w:rPr>
              <w:t>תאריך</w:t>
            </w:r>
          </w:p>
        </w:tc>
        <w:tc>
          <w:tcPr>
            <w:tcW w:w="3469" w:type="dxa"/>
            <w:tcBorders>
              <w:top w:val="single" w:sz="18" w:space="0" w:color="000000"/>
              <w:left w:val="single" w:sz="4" w:space="0" w:color="auto"/>
              <w:bottom w:val="single" w:sz="18" w:space="0" w:color="000000"/>
              <w:right w:val="single" w:sz="4" w:space="0" w:color="auto"/>
            </w:tcBorders>
            <w:shd w:val="clear" w:color="auto" w:fill="BFBFBF"/>
            <w:hideMark/>
          </w:tcPr>
          <w:p w:rsidR="006965C0" w:rsidRPr="006965C0" w:rsidRDefault="006965C0" w:rsidP="006965C0">
            <w:pPr>
              <w:jc w:val="center"/>
              <w:textAlignment w:val="auto"/>
            </w:pPr>
            <w:r w:rsidRPr="006965C0">
              <w:rPr>
                <w:rFonts w:hint="cs"/>
                <w:rtl/>
              </w:rPr>
              <w:t>שם מלא של החותם בשם המציע</w:t>
            </w:r>
          </w:p>
        </w:tc>
        <w:tc>
          <w:tcPr>
            <w:tcW w:w="3125" w:type="dxa"/>
            <w:tcBorders>
              <w:top w:val="single" w:sz="18" w:space="0" w:color="000000"/>
              <w:left w:val="single" w:sz="4" w:space="0" w:color="auto"/>
              <w:bottom w:val="single" w:sz="18" w:space="0" w:color="000000"/>
              <w:right w:val="single" w:sz="18" w:space="0" w:color="000000"/>
            </w:tcBorders>
            <w:shd w:val="clear" w:color="auto" w:fill="BFBFBF"/>
            <w:hideMark/>
          </w:tcPr>
          <w:p w:rsidR="006965C0" w:rsidRPr="006965C0" w:rsidRDefault="006965C0" w:rsidP="006965C0">
            <w:pPr>
              <w:jc w:val="center"/>
              <w:textAlignment w:val="auto"/>
            </w:pPr>
            <w:r w:rsidRPr="006965C0">
              <w:rPr>
                <w:rFonts w:hint="cs"/>
                <w:rtl/>
              </w:rPr>
              <w:t>חתימה וחותמת המציע</w:t>
            </w:r>
          </w:p>
        </w:tc>
      </w:tr>
    </w:tbl>
    <w:p w:rsidR="006965C0" w:rsidRPr="006965C0" w:rsidRDefault="006965C0" w:rsidP="006965C0">
      <w:pPr>
        <w:tabs>
          <w:tab w:val="left" w:pos="3714"/>
        </w:tabs>
        <w:spacing w:after="120"/>
        <w:textAlignment w:val="auto"/>
        <w:rPr>
          <w:b/>
          <w:bCs/>
          <w:spacing w:val="6"/>
          <w:u w:val="single"/>
          <w:rtl/>
        </w:rPr>
      </w:pPr>
      <w:r w:rsidRPr="006965C0">
        <w:rPr>
          <w:rFonts w:hint="cs"/>
          <w:rtl/>
        </w:rPr>
        <w:tab/>
      </w:r>
      <w:r w:rsidRPr="006965C0">
        <w:rPr>
          <w:rFonts w:hint="cs"/>
          <w:b/>
          <w:bCs/>
          <w:spacing w:val="6"/>
          <w:u w:val="single"/>
          <w:rtl/>
        </w:rPr>
        <w:t xml:space="preserve">אישור עו"ד </w:t>
      </w:r>
    </w:p>
    <w:p w:rsidR="006965C0" w:rsidRDefault="006965C0" w:rsidP="006965C0">
      <w:pPr>
        <w:textAlignment w:val="auto"/>
        <w:rPr>
          <w:rtl/>
          <w:lang w:val="fr-FR"/>
        </w:rPr>
      </w:pPr>
      <w:r w:rsidRPr="006965C0">
        <w:rPr>
          <w:rFonts w:hint="cs"/>
          <w:rtl/>
          <w:lang w:val="fr-FR"/>
        </w:rPr>
        <w:t>אני הח"מ,______________</w:t>
      </w:r>
      <w:r w:rsidR="004543AC">
        <w:rPr>
          <w:rFonts w:hint="cs"/>
          <w:rtl/>
          <w:lang w:val="fr-FR"/>
        </w:rPr>
        <w:t xml:space="preserve"> </w:t>
      </w:r>
      <w:r w:rsidRPr="006965C0">
        <w:rPr>
          <w:rFonts w:hint="cs"/>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4543AC" w:rsidRPr="006965C0" w:rsidRDefault="004543AC" w:rsidP="006965C0">
      <w:pPr>
        <w:textAlignment w:val="auto"/>
        <w:rPr>
          <w:rtl/>
          <w:lang w:val="fr-FR"/>
        </w:rPr>
      </w:pPr>
    </w:p>
    <w:tbl>
      <w:tblPr>
        <w:bidiVisual/>
        <w:tblW w:w="0" w:type="auto"/>
        <w:tblLook w:val="01E0" w:firstRow="1" w:lastRow="1" w:firstColumn="1" w:lastColumn="1" w:noHBand="0" w:noVBand="0"/>
      </w:tblPr>
      <w:tblGrid>
        <w:gridCol w:w="4361"/>
        <w:gridCol w:w="4519"/>
      </w:tblGrid>
      <w:tr w:rsidR="006965C0" w:rsidRPr="006965C0" w:rsidTr="004543AC">
        <w:tc>
          <w:tcPr>
            <w:tcW w:w="4361" w:type="dxa"/>
            <w:hideMark/>
          </w:tcPr>
          <w:p w:rsidR="006965C0" w:rsidRPr="006965C0" w:rsidRDefault="006965C0" w:rsidP="006965C0">
            <w:pPr>
              <w:jc w:val="center"/>
              <w:textAlignment w:val="auto"/>
              <w:rPr>
                <w:rtl/>
              </w:rPr>
            </w:pPr>
            <w:r w:rsidRPr="006965C0">
              <w:rPr>
                <w:rFonts w:hint="cs"/>
                <w:rtl/>
              </w:rPr>
              <w:t>________________</w:t>
            </w:r>
          </w:p>
        </w:tc>
        <w:tc>
          <w:tcPr>
            <w:tcW w:w="4519" w:type="dxa"/>
            <w:hideMark/>
          </w:tcPr>
          <w:p w:rsidR="006965C0" w:rsidRPr="006965C0" w:rsidRDefault="006965C0" w:rsidP="006965C0">
            <w:pPr>
              <w:jc w:val="center"/>
              <w:textAlignment w:val="auto"/>
              <w:rPr>
                <w:rtl/>
              </w:rPr>
            </w:pPr>
            <w:r w:rsidRPr="006965C0">
              <w:rPr>
                <w:rFonts w:hint="cs"/>
                <w:rtl/>
              </w:rPr>
              <w:t>____________________________</w:t>
            </w:r>
          </w:p>
        </w:tc>
      </w:tr>
      <w:tr w:rsidR="006965C0" w:rsidRPr="006965C0" w:rsidTr="004543AC">
        <w:tc>
          <w:tcPr>
            <w:tcW w:w="4361" w:type="dxa"/>
            <w:hideMark/>
          </w:tcPr>
          <w:p w:rsidR="006965C0" w:rsidRPr="006965C0" w:rsidRDefault="006965C0" w:rsidP="006965C0">
            <w:pPr>
              <w:jc w:val="center"/>
              <w:textAlignment w:val="auto"/>
              <w:rPr>
                <w:b/>
                <w:bCs/>
                <w:rtl/>
              </w:rPr>
            </w:pPr>
            <w:r w:rsidRPr="006965C0">
              <w:rPr>
                <w:rFonts w:hint="cs"/>
                <w:b/>
                <w:bCs/>
                <w:rtl/>
              </w:rPr>
              <w:t>תאריך</w:t>
            </w:r>
          </w:p>
        </w:tc>
        <w:tc>
          <w:tcPr>
            <w:tcW w:w="4519" w:type="dxa"/>
            <w:hideMark/>
          </w:tcPr>
          <w:p w:rsidR="006965C0" w:rsidRPr="006965C0" w:rsidRDefault="006965C0" w:rsidP="006965C0">
            <w:pPr>
              <w:jc w:val="center"/>
              <w:textAlignment w:val="auto"/>
              <w:rPr>
                <w:b/>
                <w:bCs/>
                <w:rtl/>
              </w:rPr>
            </w:pPr>
            <w:r w:rsidRPr="006965C0">
              <w:rPr>
                <w:rFonts w:hint="cs"/>
                <w:b/>
                <w:bCs/>
                <w:rtl/>
              </w:rPr>
              <w:t>חתימה וחותמת</w:t>
            </w:r>
          </w:p>
        </w:tc>
      </w:tr>
    </w:tbl>
    <w:p w:rsidR="006965C0" w:rsidRPr="000F3B78" w:rsidRDefault="006965C0" w:rsidP="00047963">
      <w:pPr>
        <w:overflowPunct/>
        <w:autoSpaceDE/>
        <w:bidi w:val="0"/>
        <w:adjustRightInd/>
        <w:spacing w:after="160" w:line="256" w:lineRule="auto"/>
        <w:jc w:val="right"/>
        <w:textAlignment w:val="auto"/>
        <w:rPr>
          <w:b/>
          <w:bCs/>
          <w:u w:val="single"/>
        </w:rPr>
      </w:pPr>
      <w:r w:rsidRPr="000F3B78">
        <w:rPr>
          <w:rFonts w:hint="cs"/>
          <w:b/>
          <w:bCs/>
          <w:u w:val="single"/>
          <w:rtl/>
        </w:rPr>
        <w:t>המציע נדרש לוודא ולסמן כי המסמכים המפורטים להלן צורפו להצעתו, כנדרש במסמכי המכרז:</w:t>
      </w:r>
    </w:p>
    <w:tbl>
      <w:tblPr>
        <w:bidiVisual/>
        <w:tblW w:w="1017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653"/>
        <w:gridCol w:w="710"/>
      </w:tblGrid>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6965C0" w:rsidRPr="006965C0" w:rsidRDefault="006965C0" w:rsidP="006965C0">
            <w:pPr>
              <w:spacing w:line="240" w:lineRule="auto"/>
              <w:jc w:val="center"/>
              <w:textAlignment w:val="auto"/>
              <w:rPr>
                <w:bCs/>
                <w:rtl/>
              </w:rPr>
            </w:pPr>
            <w:r w:rsidRPr="006965C0">
              <w:rPr>
                <w:rFonts w:hint="cs"/>
                <w:bCs/>
                <w:rtl/>
              </w:rPr>
              <w:t>מס' סידורי</w:t>
            </w:r>
          </w:p>
        </w:tc>
        <w:tc>
          <w:tcPr>
            <w:tcW w:w="8653"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6965C0" w:rsidRPr="006965C0" w:rsidRDefault="006965C0" w:rsidP="006965C0">
            <w:pPr>
              <w:spacing w:line="240" w:lineRule="auto"/>
              <w:jc w:val="center"/>
              <w:textAlignment w:val="auto"/>
              <w:rPr>
                <w:bCs/>
              </w:rPr>
            </w:pPr>
            <w:r w:rsidRPr="006965C0">
              <w:rPr>
                <w:rFonts w:hint="cs"/>
                <w:bCs/>
                <w:rtl/>
              </w:rPr>
              <w:t>תיאור</w:t>
            </w:r>
          </w:p>
        </w:tc>
        <w:tc>
          <w:tcPr>
            <w:tcW w:w="710"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6965C0" w:rsidRPr="006965C0" w:rsidRDefault="006965C0" w:rsidP="006965C0">
            <w:pPr>
              <w:spacing w:line="240" w:lineRule="auto"/>
              <w:jc w:val="center"/>
              <w:textAlignment w:val="auto"/>
              <w:rPr>
                <w:bCs/>
              </w:rPr>
            </w:pPr>
            <w:r w:rsidRPr="006965C0">
              <w:rPr>
                <w:rFonts w:hint="cs"/>
                <w:bCs/>
                <w:rtl/>
              </w:rPr>
              <w:t>סמן</w:t>
            </w:r>
          </w:p>
        </w:tc>
      </w:tr>
      <w:tr w:rsidR="006965C0" w:rsidRPr="006965C0" w:rsidTr="00C63C51">
        <w:trPr>
          <w:trHeight w:hRule="exact" w:val="1412"/>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rsidR="006965C0" w:rsidRPr="006965C0" w:rsidRDefault="006965C0" w:rsidP="006965C0">
            <w:pPr>
              <w:spacing w:line="240" w:lineRule="auto"/>
              <w:jc w:val="left"/>
              <w:textAlignment w:val="auto"/>
              <w:rPr>
                <w:b/>
              </w:rPr>
            </w:pPr>
            <w:r w:rsidRPr="006965C0">
              <w:rPr>
                <w:rFonts w:hint="cs"/>
                <w:bCs/>
                <w:rtl/>
              </w:rPr>
              <w:t>מסמכי מכרז חתומים:</w:t>
            </w:r>
          </w:p>
          <w:p w:rsidR="006965C0" w:rsidRPr="006965C0" w:rsidRDefault="006965C0" w:rsidP="00D43CC5">
            <w:pPr>
              <w:numPr>
                <w:ilvl w:val="0"/>
                <w:numId w:val="19"/>
              </w:numPr>
              <w:overflowPunct/>
              <w:autoSpaceDE/>
              <w:adjustRightInd/>
              <w:spacing w:line="240" w:lineRule="auto"/>
              <w:ind w:left="568" w:hanging="284"/>
              <w:jc w:val="left"/>
              <w:textAlignment w:val="auto"/>
              <w:rPr>
                <w:b/>
                <w:rtl/>
              </w:rPr>
            </w:pPr>
            <w:r w:rsidRPr="006965C0">
              <w:rPr>
                <w:rFonts w:hint="cs"/>
                <w:b/>
                <w:szCs w:val="22"/>
                <w:rtl/>
              </w:rPr>
              <w:t>חלק א' למסמכי המכרז (נוהל המכרז ותנאיו) - חתימות על כל דף ודף</w:t>
            </w:r>
          </w:p>
          <w:p w:rsidR="006965C0" w:rsidRPr="006965C0" w:rsidRDefault="006965C0" w:rsidP="00D43CC5">
            <w:pPr>
              <w:numPr>
                <w:ilvl w:val="0"/>
                <w:numId w:val="19"/>
              </w:numPr>
              <w:overflowPunct/>
              <w:autoSpaceDE/>
              <w:adjustRightInd/>
              <w:spacing w:line="240" w:lineRule="auto"/>
              <w:ind w:left="568" w:hanging="284"/>
              <w:jc w:val="left"/>
              <w:textAlignment w:val="auto"/>
              <w:rPr>
                <w:b/>
              </w:rPr>
            </w:pPr>
            <w:r w:rsidRPr="006965C0">
              <w:rPr>
                <w:rFonts w:hint="cs"/>
                <w:b/>
                <w:szCs w:val="22"/>
                <w:rtl/>
              </w:rPr>
              <w:t>חלק ב' למסמכי המכרז (טופס כתב ההצעה)</w:t>
            </w:r>
            <w:r w:rsidRPr="006965C0">
              <w:rPr>
                <w:rFonts w:hint="cs"/>
                <w:b/>
                <w:rtl/>
              </w:rPr>
              <w:t xml:space="preserve"> – </w:t>
            </w:r>
            <w:r w:rsidRPr="006965C0">
              <w:rPr>
                <w:rFonts w:hint="cs"/>
                <w:b/>
                <w:sz w:val="22"/>
                <w:szCs w:val="22"/>
                <w:rtl/>
              </w:rPr>
              <w:t>חתום במלואו</w:t>
            </w:r>
          </w:p>
          <w:p w:rsidR="006965C0" w:rsidRPr="006965C0" w:rsidRDefault="006965C0" w:rsidP="00D43CC5">
            <w:pPr>
              <w:numPr>
                <w:ilvl w:val="0"/>
                <w:numId w:val="19"/>
              </w:numPr>
              <w:overflowPunct/>
              <w:autoSpaceDE/>
              <w:adjustRightInd/>
              <w:spacing w:line="240" w:lineRule="auto"/>
              <w:ind w:left="568" w:hanging="284"/>
              <w:jc w:val="left"/>
              <w:textAlignment w:val="auto"/>
              <w:rPr>
                <w:b/>
              </w:rPr>
            </w:pPr>
            <w:r w:rsidRPr="006965C0">
              <w:rPr>
                <w:rFonts w:hint="cs"/>
                <w:b/>
                <w:szCs w:val="22"/>
                <w:rtl/>
              </w:rPr>
              <w:t>חלק ג' למסמכי המכרז (הסכם) - חתימות על כל דף ודף</w:t>
            </w:r>
          </w:p>
          <w:p w:rsidR="006965C0" w:rsidRPr="006965C0" w:rsidRDefault="006965C0" w:rsidP="00D43CC5">
            <w:pPr>
              <w:numPr>
                <w:ilvl w:val="0"/>
                <w:numId w:val="19"/>
              </w:numPr>
              <w:overflowPunct/>
              <w:autoSpaceDE/>
              <w:adjustRightInd/>
              <w:spacing w:line="240" w:lineRule="auto"/>
              <w:ind w:left="568" w:hanging="284"/>
              <w:jc w:val="left"/>
              <w:textAlignment w:val="auto"/>
              <w:rPr>
                <w:b/>
              </w:rPr>
            </w:pPr>
            <w:r w:rsidRPr="006965C0">
              <w:rPr>
                <w:rFonts w:hint="cs"/>
                <w:b/>
                <w:szCs w:val="22"/>
                <w:rtl/>
              </w:rPr>
              <w:t>מכתבי הבהרה (אם יישלחו למציעים)</w:t>
            </w:r>
          </w:p>
        </w:tc>
        <w:tc>
          <w:tcPr>
            <w:tcW w:w="710" w:type="dxa"/>
            <w:tcBorders>
              <w:top w:val="single" w:sz="4" w:space="0" w:color="auto"/>
              <w:left w:val="single" w:sz="4" w:space="0" w:color="auto"/>
              <w:bottom w:val="single" w:sz="4" w:space="0" w:color="auto"/>
              <w:right w:val="single" w:sz="4" w:space="0" w:color="auto"/>
            </w:tcBorders>
          </w:tcPr>
          <w:p w:rsidR="006965C0" w:rsidRPr="006965C0" w:rsidRDefault="006965C0" w:rsidP="006965C0">
            <w:pPr>
              <w:spacing w:line="240" w:lineRule="auto"/>
              <w:jc w:val="left"/>
              <w:textAlignment w:val="auto"/>
              <w:rPr>
                <w:b/>
              </w:rPr>
            </w:pPr>
          </w:p>
          <w:p w:rsidR="006965C0" w:rsidRPr="006965C0" w:rsidRDefault="006965C0" w:rsidP="00D43CC5">
            <w:pPr>
              <w:numPr>
                <w:ilvl w:val="0"/>
                <w:numId w:val="20"/>
              </w:numPr>
              <w:overflowPunct/>
              <w:autoSpaceDE/>
              <w:adjustRightInd/>
              <w:spacing w:line="240" w:lineRule="auto"/>
              <w:ind w:right="1440"/>
              <w:jc w:val="left"/>
              <w:textAlignment w:val="auto"/>
              <w:rPr>
                <w:b/>
                <w:rtl/>
              </w:rPr>
            </w:pPr>
            <w:r w:rsidRPr="006965C0">
              <w:rPr>
                <w:rFonts w:hint="cs"/>
                <w:b/>
                <w:rtl/>
              </w:rPr>
              <w:t xml:space="preserve"> </w:t>
            </w:r>
          </w:p>
          <w:p w:rsidR="006965C0" w:rsidRPr="006965C0" w:rsidRDefault="006965C0" w:rsidP="00C63C51">
            <w:pPr>
              <w:numPr>
                <w:ilvl w:val="0"/>
                <w:numId w:val="20"/>
              </w:numPr>
              <w:overflowPunct/>
              <w:autoSpaceDE/>
              <w:adjustRightInd/>
              <w:spacing w:line="240" w:lineRule="auto"/>
              <w:ind w:right="1440"/>
              <w:jc w:val="left"/>
              <w:textAlignment w:val="auto"/>
              <w:rPr>
                <w:b/>
              </w:rPr>
            </w:pPr>
            <w:r w:rsidRPr="006965C0">
              <w:rPr>
                <w:rFonts w:hint="cs"/>
                <w:b/>
                <w:rtl/>
              </w:rPr>
              <w:t xml:space="preserve"> </w:t>
            </w:r>
          </w:p>
          <w:p w:rsidR="006965C0" w:rsidRPr="006965C0" w:rsidRDefault="006965C0" w:rsidP="00C63C51">
            <w:pPr>
              <w:numPr>
                <w:ilvl w:val="0"/>
                <w:numId w:val="20"/>
              </w:numPr>
              <w:overflowPunct/>
              <w:autoSpaceDE/>
              <w:adjustRightInd/>
              <w:spacing w:line="240" w:lineRule="auto"/>
              <w:ind w:right="1440"/>
              <w:jc w:val="left"/>
              <w:textAlignment w:val="auto"/>
              <w:rPr>
                <w:b/>
              </w:rPr>
            </w:pPr>
            <w:r w:rsidRPr="006965C0">
              <w:rPr>
                <w:rFonts w:hint="cs"/>
                <w:b/>
                <w:rtl/>
              </w:rPr>
              <w:t xml:space="preserve"> </w:t>
            </w:r>
          </w:p>
          <w:p w:rsidR="006965C0" w:rsidRPr="006965C0" w:rsidRDefault="006965C0" w:rsidP="00C63C51">
            <w:pPr>
              <w:numPr>
                <w:ilvl w:val="0"/>
                <w:numId w:val="20"/>
              </w:numPr>
              <w:overflowPunct/>
              <w:autoSpaceDE/>
              <w:adjustRightInd/>
              <w:spacing w:line="240" w:lineRule="auto"/>
              <w:ind w:right="1440"/>
              <w:jc w:val="left"/>
              <w:textAlignment w:val="auto"/>
              <w:rPr>
                <w:b/>
              </w:rPr>
            </w:pPr>
            <w:r w:rsidRPr="006965C0">
              <w:rPr>
                <w:rFonts w:hint="cs"/>
                <w:b/>
                <w:rtl/>
              </w:rPr>
              <w:t xml:space="preserve"> </w:t>
            </w:r>
          </w:p>
          <w:p w:rsidR="006965C0" w:rsidRPr="006965C0" w:rsidRDefault="006965C0" w:rsidP="006965C0">
            <w:pPr>
              <w:overflowPunct/>
              <w:autoSpaceDE/>
              <w:adjustRightInd/>
              <w:spacing w:line="240" w:lineRule="auto"/>
              <w:ind w:left="360" w:right="1440"/>
              <w:jc w:val="left"/>
              <w:textAlignment w:val="auto"/>
              <w:rPr>
                <w:b/>
              </w:rPr>
            </w:pPr>
          </w:p>
          <w:p w:rsidR="006965C0" w:rsidRPr="006965C0" w:rsidRDefault="006965C0" w:rsidP="006965C0">
            <w:pPr>
              <w:spacing w:line="240" w:lineRule="auto"/>
              <w:ind w:left="1080"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6965C0">
            <w:pPr>
              <w:spacing w:line="240" w:lineRule="auto"/>
              <w:ind w:left="641"/>
              <w:textAlignment w:val="auto"/>
              <w:rPr>
                <w:b/>
              </w:rPr>
            </w:pPr>
          </w:p>
        </w:tc>
        <w:tc>
          <w:tcPr>
            <w:tcW w:w="8653" w:type="dxa"/>
            <w:tcBorders>
              <w:top w:val="single" w:sz="4" w:space="0" w:color="auto"/>
              <w:left w:val="single" w:sz="4" w:space="0" w:color="auto"/>
              <w:bottom w:val="single" w:sz="4" w:space="0" w:color="auto"/>
              <w:right w:val="single" w:sz="4" w:space="0" w:color="auto"/>
            </w:tcBorders>
            <w:shd w:val="clear" w:color="auto" w:fill="E0E0E0"/>
            <w:hideMark/>
          </w:tcPr>
          <w:p w:rsidR="006965C0" w:rsidRPr="006965C0" w:rsidRDefault="006965C0" w:rsidP="006965C0">
            <w:pPr>
              <w:spacing w:line="240" w:lineRule="auto"/>
              <w:jc w:val="left"/>
              <w:textAlignment w:val="auto"/>
              <w:rPr>
                <w:b/>
              </w:rPr>
            </w:pPr>
            <w:r w:rsidRPr="006965C0">
              <w:rPr>
                <w:rFonts w:hint="cs"/>
                <w:bCs/>
                <w:rtl/>
              </w:rPr>
              <w:t>נספחים</w:t>
            </w:r>
            <w:r w:rsidRPr="006965C0">
              <w:rPr>
                <w:rFonts w:hint="cs"/>
                <w:b/>
                <w:rtl/>
              </w:rPr>
              <w:t>:</w:t>
            </w:r>
          </w:p>
        </w:tc>
        <w:tc>
          <w:tcPr>
            <w:tcW w:w="710" w:type="dxa"/>
            <w:tcBorders>
              <w:top w:val="single" w:sz="4" w:space="0" w:color="auto"/>
              <w:left w:val="single" w:sz="4" w:space="0" w:color="auto"/>
              <w:bottom w:val="single" w:sz="4" w:space="0" w:color="auto"/>
              <w:right w:val="single" w:sz="4" w:space="0" w:color="auto"/>
            </w:tcBorders>
            <w:shd w:val="clear" w:color="auto" w:fill="E0E0E0"/>
          </w:tcPr>
          <w:p w:rsidR="006965C0" w:rsidRPr="006965C0" w:rsidRDefault="006965C0" w:rsidP="006965C0">
            <w:pPr>
              <w:spacing w:line="240" w:lineRule="auto"/>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rsidR="006965C0" w:rsidRPr="006965C0" w:rsidRDefault="006965C0" w:rsidP="00B730C4">
            <w:pPr>
              <w:overflowPunct/>
              <w:autoSpaceDE/>
              <w:adjustRightInd/>
              <w:spacing w:line="240" w:lineRule="auto"/>
              <w:jc w:val="left"/>
              <w:textAlignment w:val="auto"/>
              <w:rPr>
                <w:b/>
              </w:rPr>
            </w:pPr>
            <w:r w:rsidRPr="006965C0">
              <w:rPr>
                <w:rFonts w:hint="cs"/>
                <w:b/>
                <w:szCs w:val="22"/>
                <w:rtl/>
              </w:rPr>
              <w:t>נספח ב'1: טופס ההצעה</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tl/>
              </w:rPr>
            </w:pPr>
          </w:p>
        </w:tc>
      </w:tr>
      <w:tr w:rsidR="006965C0" w:rsidRPr="006965C0" w:rsidTr="00C63C51">
        <w:trPr>
          <w:trHeight w:val="353"/>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rsidR="00C87DB8" w:rsidRPr="001678FD" w:rsidRDefault="00E54E7C" w:rsidP="00C87DB8">
            <w:pPr>
              <w:overflowPunct/>
              <w:autoSpaceDE/>
              <w:adjustRightInd/>
              <w:spacing w:line="240" w:lineRule="auto"/>
              <w:jc w:val="left"/>
              <w:textAlignment w:val="auto"/>
              <w:rPr>
                <w:rFonts w:eastAsia="David"/>
                <w:rtl/>
              </w:rPr>
            </w:pPr>
            <w:r>
              <w:rPr>
                <w:b/>
                <w:szCs w:val="22"/>
                <w:rtl/>
              </w:rPr>
              <w:fldChar w:fldCharType="begin"/>
            </w:r>
            <w:r w:rsidR="00B730C4">
              <w:rPr>
                <w:b/>
                <w:szCs w:val="22"/>
                <w:rtl/>
              </w:rPr>
              <w:instrText xml:space="preserve"> </w:instrText>
            </w:r>
            <w:r w:rsidR="00B730C4">
              <w:rPr>
                <w:b/>
                <w:szCs w:val="22"/>
              </w:rPr>
              <w:instrText>REF</w:instrText>
            </w:r>
            <w:r w:rsidR="00B730C4">
              <w:rPr>
                <w:b/>
                <w:szCs w:val="22"/>
                <w:rtl/>
              </w:rPr>
              <w:instrText xml:space="preserve"> נספח_ב2א \</w:instrText>
            </w:r>
            <w:r w:rsidR="00B730C4">
              <w:rPr>
                <w:b/>
                <w:szCs w:val="22"/>
              </w:rPr>
              <w:instrText>h</w:instrText>
            </w:r>
            <w:r w:rsidR="00B730C4">
              <w:rPr>
                <w:b/>
                <w:szCs w:val="22"/>
                <w:rtl/>
              </w:rPr>
              <w:instrText xml:space="preserve">  \* </w:instrText>
            </w:r>
            <w:r w:rsidR="00B730C4">
              <w:rPr>
                <w:b/>
                <w:szCs w:val="22"/>
              </w:rPr>
              <w:instrText>MERGEFORMAT</w:instrText>
            </w:r>
            <w:r w:rsidR="00B730C4">
              <w:rPr>
                <w:b/>
                <w:szCs w:val="22"/>
                <w:rtl/>
              </w:rPr>
              <w:instrText xml:space="preserve"> </w:instrText>
            </w:r>
            <w:r>
              <w:rPr>
                <w:b/>
                <w:szCs w:val="22"/>
                <w:rtl/>
              </w:rPr>
            </w:r>
            <w:r>
              <w:rPr>
                <w:b/>
                <w:szCs w:val="22"/>
                <w:rtl/>
              </w:rPr>
              <w:fldChar w:fldCharType="separate"/>
            </w:r>
            <w:r w:rsidR="00C87DB8" w:rsidRPr="00C87DB8">
              <w:rPr>
                <w:b/>
                <w:szCs w:val="22"/>
                <w:rtl/>
              </w:rPr>
              <w:t xml:space="preserve">נספח </w:t>
            </w:r>
            <w:r w:rsidR="00C87DB8" w:rsidRPr="00C87DB8">
              <w:rPr>
                <w:rFonts w:hint="cs"/>
                <w:b/>
                <w:szCs w:val="22"/>
                <w:rtl/>
              </w:rPr>
              <w:t>ב</w:t>
            </w:r>
            <w:r w:rsidR="00C87DB8" w:rsidRPr="00C87DB8">
              <w:rPr>
                <w:b/>
                <w:szCs w:val="22"/>
                <w:rtl/>
              </w:rPr>
              <w:t>'</w:t>
            </w:r>
            <w:r w:rsidR="00C87DB8" w:rsidRPr="00C87DB8">
              <w:rPr>
                <w:rFonts w:hint="cs"/>
                <w:b/>
                <w:szCs w:val="22"/>
                <w:rtl/>
              </w:rPr>
              <w:t xml:space="preserve">2(א')- </w:t>
            </w:r>
            <w:r w:rsidR="00C87DB8" w:rsidRPr="00C87DB8">
              <w:rPr>
                <w:b/>
                <w:szCs w:val="22"/>
                <w:rtl/>
              </w:rPr>
              <w:t>תצהיר בדבר קיום חובות בעניין זכויות העובדים</w:t>
            </w:r>
            <w:r w:rsidR="00C87DB8" w:rsidRPr="00C87DB8">
              <w:rPr>
                <w:rFonts w:hint="cs"/>
                <w:b/>
                <w:szCs w:val="22"/>
                <w:rtl/>
              </w:rPr>
              <w:t xml:space="preserve"> ע"י המציע</w:t>
            </w:r>
          </w:p>
          <w:p w:rsidR="006965C0" w:rsidRPr="006965C0" w:rsidRDefault="00E54E7C" w:rsidP="00B730C4">
            <w:pPr>
              <w:overflowPunct/>
              <w:autoSpaceDE/>
              <w:adjustRightInd/>
              <w:spacing w:line="240" w:lineRule="auto"/>
              <w:jc w:val="left"/>
              <w:textAlignment w:val="auto"/>
              <w:rPr>
                <w:b/>
              </w:rPr>
            </w:pPr>
            <w:r>
              <w:rPr>
                <w:b/>
                <w:szCs w:val="22"/>
                <w:rtl/>
              </w:rPr>
              <w:fldChar w:fldCharType="end"/>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tl/>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tcPr>
          <w:p w:rsidR="00C87DB8" w:rsidRPr="006965C0" w:rsidRDefault="00E54E7C" w:rsidP="00C87DB8">
            <w:pPr>
              <w:overflowPunct/>
              <w:autoSpaceDE/>
              <w:adjustRightInd/>
              <w:spacing w:line="240" w:lineRule="auto"/>
              <w:jc w:val="left"/>
              <w:textAlignment w:val="auto"/>
              <w:rPr>
                <w:rFonts w:ascii="Arial" w:hAnsi="Arial"/>
                <w:b/>
                <w:bCs/>
                <w:i/>
                <w:u w:val="single"/>
                <w:rtl/>
              </w:rPr>
            </w:pPr>
            <w:r w:rsidRPr="00B730C4">
              <w:rPr>
                <w:b/>
                <w:szCs w:val="22"/>
                <w:rtl/>
              </w:rPr>
              <w:fldChar w:fldCharType="begin"/>
            </w:r>
            <w:r w:rsidR="00B730C4" w:rsidRPr="00B730C4">
              <w:rPr>
                <w:b/>
                <w:szCs w:val="22"/>
                <w:rtl/>
              </w:rPr>
              <w:instrText xml:space="preserve"> </w:instrText>
            </w:r>
            <w:r w:rsidR="00B730C4" w:rsidRPr="00B730C4">
              <w:rPr>
                <w:b/>
                <w:szCs w:val="22"/>
              </w:rPr>
              <w:instrText>REF</w:instrText>
            </w:r>
            <w:r w:rsidR="00B730C4" w:rsidRPr="00B730C4">
              <w:rPr>
                <w:b/>
                <w:szCs w:val="22"/>
                <w:rtl/>
              </w:rPr>
              <w:instrText xml:space="preserve"> נספח_ב2ב \</w:instrText>
            </w:r>
            <w:r w:rsidR="00B730C4" w:rsidRPr="00B730C4">
              <w:rPr>
                <w:b/>
                <w:szCs w:val="22"/>
              </w:rPr>
              <w:instrText>h</w:instrText>
            </w:r>
            <w:r w:rsidR="00B730C4" w:rsidRPr="00B730C4">
              <w:rPr>
                <w:b/>
                <w:szCs w:val="22"/>
                <w:rtl/>
              </w:rPr>
              <w:instrText xml:space="preserve"> </w:instrText>
            </w:r>
            <w:r w:rsidR="00B730C4">
              <w:rPr>
                <w:b/>
                <w:szCs w:val="22"/>
                <w:rtl/>
              </w:rPr>
              <w:instrText xml:space="preserve"> \* </w:instrText>
            </w:r>
            <w:r w:rsidR="00B730C4">
              <w:rPr>
                <w:b/>
                <w:szCs w:val="22"/>
              </w:rPr>
              <w:instrText>MERGEFORMAT</w:instrText>
            </w:r>
            <w:r w:rsidR="00B730C4">
              <w:rPr>
                <w:b/>
                <w:szCs w:val="22"/>
                <w:rtl/>
              </w:rPr>
              <w:instrText xml:space="preserve"> </w:instrText>
            </w:r>
            <w:r w:rsidRPr="00B730C4">
              <w:rPr>
                <w:b/>
                <w:szCs w:val="22"/>
                <w:rtl/>
              </w:rPr>
            </w:r>
            <w:r w:rsidRPr="00B730C4">
              <w:rPr>
                <w:b/>
                <w:szCs w:val="22"/>
                <w:rtl/>
              </w:rPr>
              <w:fldChar w:fldCharType="end"/>
            </w:r>
            <w:r w:rsidRPr="00B730C4">
              <w:rPr>
                <w:b/>
                <w:szCs w:val="22"/>
              </w:rPr>
              <w:fldChar w:fldCharType="begin"/>
            </w:r>
            <w:r w:rsidR="00B730C4" w:rsidRPr="00B730C4">
              <w:rPr>
                <w:b/>
                <w:szCs w:val="22"/>
              </w:rPr>
              <w:instrText xml:space="preserve"> REF </w:instrText>
            </w:r>
            <w:r w:rsidR="00B730C4" w:rsidRPr="00B730C4">
              <w:rPr>
                <w:b/>
                <w:szCs w:val="22"/>
                <w:rtl/>
              </w:rPr>
              <w:instrText>נספח_ב3</w:instrText>
            </w:r>
            <w:r w:rsidR="00B730C4" w:rsidRPr="00B730C4">
              <w:rPr>
                <w:b/>
                <w:szCs w:val="22"/>
              </w:rPr>
              <w:instrText xml:space="preserve"> \h </w:instrText>
            </w:r>
            <w:r w:rsidR="00B730C4">
              <w:rPr>
                <w:b/>
                <w:szCs w:val="22"/>
              </w:rPr>
              <w:instrText xml:space="preserve"> \* MERGEFORMAT </w:instrText>
            </w:r>
            <w:r w:rsidRPr="00B730C4">
              <w:rPr>
                <w:b/>
                <w:szCs w:val="22"/>
              </w:rPr>
            </w:r>
            <w:r w:rsidRPr="00B730C4">
              <w:rPr>
                <w:b/>
                <w:szCs w:val="22"/>
              </w:rPr>
              <w:fldChar w:fldCharType="separate"/>
            </w:r>
            <w:r w:rsidR="00C87DB8" w:rsidRPr="00C87DB8">
              <w:rPr>
                <w:rFonts w:hint="cs"/>
                <w:b/>
                <w:szCs w:val="22"/>
                <w:rtl/>
              </w:rPr>
              <w:t>נספח ב'3 - נוסח ערבות הצעה</w:t>
            </w:r>
          </w:p>
          <w:p w:rsidR="006965C0" w:rsidRPr="00B730C4" w:rsidRDefault="00E54E7C" w:rsidP="00B730C4">
            <w:pPr>
              <w:overflowPunct/>
              <w:autoSpaceDE/>
              <w:adjustRightInd/>
              <w:spacing w:line="240" w:lineRule="auto"/>
              <w:jc w:val="left"/>
              <w:textAlignment w:val="auto"/>
              <w:rPr>
                <w:b/>
              </w:rPr>
            </w:pPr>
            <w:r w:rsidRPr="00B730C4">
              <w:rPr>
                <w:b/>
                <w:szCs w:val="22"/>
              </w:rPr>
              <w:fldChar w:fldCharType="end"/>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tcPr>
          <w:p w:rsidR="00C87DB8" w:rsidRPr="006965C0" w:rsidRDefault="00E54E7C" w:rsidP="00C87DB8">
            <w:pPr>
              <w:overflowPunct/>
              <w:autoSpaceDE/>
              <w:adjustRightInd/>
              <w:spacing w:line="240" w:lineRule="auto"/>
              <w:jc w:val="left"/>
              <w:textAlignment w:val="auto"/>
              <w:rPr>
                <w:rFonts w:ascii="Arial" w:hAnsi="Arial"/>
                <w:b/>
                <w:bCs/>
                <w:i/>
                <w:u w:val="single"/>
                <w:rtl/>
              </w:rPr>
            </w:pPr>
            <w:r w:rsidRPr="00B730C4">
              <w:rPr>
                <w:b/>
                <w:szCs w:val="22"/>
                <w:rtl/>
              </w:rPr>
              <w:fldChar w:fldCharType="begin"/>
            </w:r>
            <w:r w:rsidR="00B730C4" w:rsidRPr="00B730C4">
              <w:rPr>
                <w:b/>
                <w:szCs w:val="22"/>
                <w:rtl/>
              </w:rPr>
              <w:instrText xml:space="preserve"> </w:instrText>
            </w:r>
            <w:r w:rsidR="00B730C4" w:rsidRPr="00B730C4">
              <w:rPr>
                <w:b/>
                <w:szCs w:val="22"/>
              </w:rPr>
              <w:instrText>REF</w:instrText>
            </w:r>
            <w:r w:rsidR="00B730C4" w:rsidRPr="00B730C4">
              <w:rPr>
                <w:b/>
                <w:szCs w:val="22"/>
                <w:rtl/>
              </w:rPr>
              <w:instrText xml:space="preserve"> נספח_ב5 \</w:instrText>
            </w:r>
            <w:r w:rsidR="00B730C4" w:rsidRPr="00B730C4">
              <w:rPr>
                <w:b/>
                <w:szCs w:val="22"/>
              </w:rPr>
              <w:instrText>h</w:instrText>
            </w:r>
            <w:r w:rsidR="00B730C4" w:rsidRPr="00B730C4">
              <w:rPr>
                <w:b/>
                <w:szCs w:val="22"/>
                <w:rtl/>
              </w:rPr>
              <w:instrText xml:space="preserve"> </w:instrText>
            </w:r>
            <w:r w:rsidR="00B730C4">
              <w:rPr>
                <w:b/>
                <w:szCs w:val="22"/>
                <w:rtl/>
              </w:rPr>
              <w:instrText xml:space="preserve"> \* </w:instrText>
            </w:r>
            <w:r w:rsidR="00B730C4">
              <w:rPr>
                <w:b/>
                <w:szCs w:val="22"/>
              </w:rPr>
              <w:instrText>MERGEFORMAT</w:instrText>
            </w:r>
            <w:r w:rsidR="00B730C4">
              <w:rPr>
                <w:b/>
                <w:szCs w:val="22"/>
                <w:rtl/>
              </w:rPr>
              <w:instrText xml:space="preserve"> </w:instrText>
            </w:r>
            <w:r w:rsidRPr="00B730C4">
              <w:rPr>
                <w:b/>
                <w:szCs w:val="22"/>
                <w:rtl/>
              </w:rPr>
            </w:r>
            <w:r w:rsidRPr="00B730C4">
              <w:rPr>
                <w:b/>
                <w:szCs w:val="22"/>
                <w:rtl/>
              </w:rPr>
              <w:fldChar w:fldCharType="separate"/>
            </w:r>
            <w:r w:rsidR="00C87DB8" w:rsidRPr="00C87DB8">
              <w:rPr>
                <w:rFonts w:hint="cs"/>
                <w:b/>
                <w:szCs w:val="22"/>
                <w:rtl/>
              </w:rPr>
              <w:t>נספח ב'5 - התחייבות ואישור המציע לקיום החקיקה בתחום העסקת עובדים</w:t>
            </w:r>
          </w:p>
          <w:p w:rsidR="006965C0" w:rsidRPr="00B730C4" w:rsidRDefault="00E54E7C" w:rsidP="00B730C4">
            <w:pPr>
              <w:overflowPunct/>
              <w:autoSpaceDE/>
              <w:adjustRightInd/>
              <w:spacing w:line="240" w:lineRule="auto"/>
              <w:jc w:val="left"/>
              <w:textAlignment w:val="auto"/>
              <w:rPr>
                <w:b/>
              </w:rPr>
            </w:pPr>
            <w:r w:rsidRPr="00B730C4">
              <w:rPr>
                <w:b/>
                <w:szCs w:val="22"/>
                <w:rtl/>
              </w:rPr>
              <w:fldChar w:fldCharType="end"/>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tcPr>
          <w:p w:rsidR="00C87DB8" w:rsidRPr="006965C0" w:rsidRDefault="00E54E7C" w:rsidP="00C87DB8">
            <w:pPr>
              <w:overflowPunct/>
              <w:autoSpaceDE/>
              <w:adjustRightInd/>
              <w:spacing w:line="240" w:lineRule="auto"/>
              <w:jc w:val="left"/>
              <w:textAlignment w:val="auto"/>
              <w:rPr>
                <w:rFonts w:ascii="Arial" w:hAnsi="Arial"/>
                <w:b/>
                <w:bCs/>
                <w:i/>
                <w:u w:val="single"/>
                <w:rtl/>
              </w:rPr>
            </w:pPr>
            <w:r w:rsidRPr="00B730C4">
              <w:rPr>
                <w:b/>
                <w:szCs w:val="22"/>
                <w:rtl/>
              </w:rPr>
              <w:fldChar w:fldCharType="begin"/>
            </w:r>
            <w:r w:rsidR="00B730C4" w:rsidRPr="00B730C4">
              <w:rPr>
                <w:b/>
                <w:szCs w:val="22"/>
                <w:rtl/>
              </w:rPr>
              <w:instrText xml:space="preserve"> </w:instrText>
            </w:r>
            <w:r w:rsidR="00B730C4" w:rsidRPr="00B730C4">
              <w:rPr>
                <w:b/>
                <w:szCs w:val="22"/>
              </w:rPr>
              <w:instrText>REF</w:instrText>
            </w:r>
            <w:r w:rsidR="00B730C4" w:rsidRPr="00B730C4">
              <w:rPr>
                <w:b/>
                <w:szCs w:val="22"/>
                <w:rtl/>
              </w:rPr>
              <w:instrText xml:space="preserve"> נספח_ב6 \</w:instrText>
            </w:r>
            <w:r w:rsidR="00B730C4" w:rsidRPr="00B730C4">
              <w:rPr>
                <w:b/>
                <w:szCs w:val="22"/>
              </w:rPr>
              <w:instrText>h</w:instrText>
            </w:r>
            <w:r w:rsidR="00B730C4" w:rsidRPr="00B730C4">
              <w:rPr>
                <w:b/>
                <w:szCs w:val="22"/>
                <w:rtl/>
              </w:rPr>
              <w:instrText xml:space="preserve"> </w:instrText>
            </w:r>
            <w:r w:rsidR="00B730C4">
              <w:rPr>
                <w:b/>
                <w:szCs w:val="22"/>
                <w:rtl/>
              </w:rPr>
              <w:instrText xml:space="preserve"> \* </w:instrText>
            </w:r>
            <w:r w:rsidR="00B730C4">
              <w:rPr>
                <w:b/>
                <w:szCs w:val="22"/>
              </w:rPr>
              <w:instrText>MERGEFORMAT</w:instrText>
            </w:r>
            <w:r w:rsidR="00B730C4">
              <w:rPr>
                <w:b/>
                <w:szCs w:val="22"/>
                <w:rtl/>
              </w:rPr>
              <w:instrText xml:space="preserve"> </w:instrText>
            </w:r>
            <w:r w:rsidRPr="00B730C4">
              <w:rPr>
                <w:b/>
                <w:szCs w:val="22"/>
                <w:rtl/>
              </w:rPr>
            </w:r>
            <w:r w:rsidRPr="00B730C4">
              <w:rPr>
                <w:b/>
                <w:szCs w:val="22"/>
                <w:rtl/>
              </w:rPr>
              <w:fldChar w:fldCharType="separate"/>
            </w:r>
            <w:r w:rsidR="00C87DB8" w:rsidRPr="00C87DB8">
              <w:rPr>
                <w:rFonts w:hint="cs"/>
                <w:b/>
                <w:szCs w:val="22"/>
                <w:rtl/>
              </w:rPr>
              <w:t>נספח ב'6 - נוסח התחייבות לשמירת סודיות ולמניעת ניגוד עניינים</w:t>
            </w:r>
          </w:p>
          <w:p w:rsidR="006965C0" w:rsidRPr="00B730C4" w:rsidRDefault="00E54E7C" w:rsidP="00B730C4">
            <w:pPr>
              <w:overflowPunct/>
              <w:autoSpaceDE/>
              <w:adjustRightInd/>
              <w:spacing w:line="240" w:lineRule="auto"/>
              <w:jc w:val="left"/>
              <w:textAlignment w:val="auto"/>
              <w:rPr>
                <w:b/>
              </w:rPr>
            </w:pPr>
            <w:r w:rsidRPr="00B730C4">
              <w:rPr>
                <w:b/>
                <w:szCs w:val="22"/>
                <w:rtl/>
              </w:rPr>
              <w:fldChar w:fldCharType="end"/>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tcPr>
          <w:p w:rsidR="00C87DB8" w:rsidRPr="006965C0" w:rsidRDefault="00E54E7C" w:rsidP="00C87DB8">
            <w:pPr>
              <w:overflowPunct/>
              <w:autoSpaceDE/>
              <w:adjustRightInd/>
              <w:spacing w:line="240" w:lineRule="auto"/>
              <w:jc w:val="left"/>
              <w:textAlignment w:val="auto"/>
              <w:rPr>
                <w:rFonts w:ascii="Arial" w:hAnsi="Arial"/>
                <w:b/>
                <w:bCs/>
                <w:i/>
                <w:u w:val="single"/>
                <w:rtl/>
              </w:rPr>
            </w:pPr>
            <w:r w:rsidRPr="00B730C4">
              <w:rPr>
                <w:b/>
                <w:szCs w:val="22"/>
                <w:rtl/>
              </w:rPr>
              <w:fldChar w:fldCharType="begin"/>
            </w:r>
            <w:r w:rsidR="00B730C4" w:rsidRPr="00B730C4">
              <w:rPr>
                <w:b/>
                <w:szCs w:val="22"/>
                <w:rtl/>
              </w:rPr>
              <w:instrText xml:space="preserve"> </w:instrText>
            </w:r>
            <w:r w:rsidR="00B730C4" w:rsidRPr="00B730C4">
              <w:rPr>
                <w:b/>
                <w:szCs w:val="22"/>
              </w:rPr>
              <w:instrText>REF</w:instrText>
            </w:r>
            <w:r w:rsidR="00B730C4" w:rsidRPr="00B730C4">
              <w:rPr>
                <w:b/>
                <w:szCs w:val="22"/>
                <w:rtl/>
              </w:rPr>
              <w:instrText xml:space="preserve"> נספח_ב7 \</w:instrText>
            </w:r>
            <w:r w:rsidR="00B730C4" w:rsidRPr="00B730C4">
              <w:rPr>
                <w:b/>
                <w:szCs w:val="22"/>
              </w:rPr>
              <w:instrText>h</w:instrText>
            </w:r>
            <w:r w:rsidR="00B730C4" w:rsidRPr="00B730C4">
              <w:rPr>
                <w:b/>
                <w:szCs w:val="22"/>
                <w:rtl/>
              </w:rPr>
              <w:instrText xml:space="preserve"> </w:instrText>
            </w:r>
            <w:r w:rsidR="00B730C4">
              <w:rPr>
                <w:b/>
                <w:szCs w:val="22"/>
                <w:rtl/>
              </w:rPr>
              <w:instrText xml:space="preserve"> \* </w:instrText>
            </w:r>
            <w:r w:rsidR="00B730C4">
              <w:rPr>
                <w:b/>
                <w:szCs w:val="22"/>
              </w:rPr>
              <w:instrText>MERGEFORMAT</w:instrText>
            </w:r>
            <w:r w:rsidR="00B730C4">
              <w:rPr>
                <w:b/>
                <w:szCs w:val="22"/>
                <w:rtl/>
              </w:rPr>
              <w:instrText xml:space="preserve"> </w:instrText>
            </w:r>
            <w:r w:rsidRPr="00B730C4">
              <w:rPr>
                <w:b/>
                <w:szCs w:val="22"/>
                <w:rtl/>
              </w:rPr>
            </w:r>
            <w:r w:rsidRPr="00B730C4">
              <w:rPr>
                <w:b/>
                <w:szCs w:val="22"/>
                <w:rtl/>
              </w:rPr>
              <w:fldChar w:fldCharType="separate"/>
            </w:r>
            <w:r w:rsidR="00C87DB8" w:rsidRPr="00C87DB8">
              <w:rPr>
                <w:rFonts w:hint="cs"/>
                <w:b/>
                <w:szCs w:val="22"/>
                <w:rtl/>
              </w:rPr>
              <w:t>נספח ב'7 - הצהרה בדבר שימוש בתוכנות מקור</w:t>
            </w:r>
          </w:p>
          <w:p w:rsidR="006965C0" w:rsidRPr="00B730C4" w:rsidRDefault="00E54E7C" w:rsidP="00B730C4">
            <w:pPr>
              <w:overflowPunct/>
              <w:autoSpaceDE/>
              <w:adjustRightInd/>
              <w:spacing w:line="240" w:lineRule="auto"/>
              <w:jc w:val="left"/>
              <w:textAlignment w:val="auto"/>
              <w:rPr>
                <w:b/>
              </w:rPr>
            </w:pPr>
            <w:r w:rsidRPr="00B730C4">
              <w:rPr>
                <w:b/>
                <w:szCs w:val="22"/>
                <w:rtl/>
              </w:rPr>
              <w:fldChar w:fldCharType="end"/>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tl/>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tcPr>
          <w:p w:rsidR="00C87DB8" w:rsidRPr="006965C0" w:rsidRDefault="00E54E7C" w:rsidP="00C87DB8">
            <w:pPr>
              <w:overflowPunct/>
              <w:autoSpaceDE/>
              <w:adjustRightInd/>
              <w:spacing w:line="240" w:lineRule="auto"/>
              <w:jc w:val="left"/>
              <w:textAlignment w:val="auto"/>
              <w:rPr>
                <w:rFonts w:ascii="Arial" w:hAnsi="Arial" w:cs="Times New Roman"/>
                <w:b/>
                <w:bCs/>
                <w:i/>
                <w:u w:val="single"/>
                <w:rtl/>
              </w:rPr>
            </w:pPr>
            <w:r>
              <w:rPr>
                <w:b/>
                <w:szCs w:val="22"/>
                <w:rtl/>
              </w:rPr>
              <w:fldChar w:fldCharType="begin"/>
            </w:r>
            <w:r w:rsidR="00B730C4">
              <w:rPr>
                <w:b/>
                <w:szCs w:val="22"/>
                <w:rtl/>
              </w:rPr>
              <w:instrText xml:space="preserve"> </w:instrText>
            </w:r>
            <w:r w:rsidR="00B730C4">
              <w:rPr>
                <w:b/>
                <w:szCs w:val="22"/>
              </w:rPr>
              <w:instrText>REF</w:instrText>
            </w:r>
            <w:r w:rsidR="00B730C4">
              <w:rPr>
                <w:b/>
                <w:szCs w:val="22"/>
                <w:rtl/>
              </w:rPr>
              <w:instrText xml:space="preserve"> נספח_ב8 \</w:instrText>
            </w:r>
            <w:r w:rsidR="00B730C4">
              <w:rPr>
                <w:b/>
                <w:szCs w:val="22"/>
              </w:rPr>
              <w:instrText>h</w:instrText>
            </w:r>
            <w:r w:rsidR="00B730C4">
              <w:rPr>
                <w:b/>
                <w:szCs w:val="22"/>
                <w:rtl/>
              </w:rPr>
              <w:instrText xml:space="preserve">  \* </w:instrText>
            </w:r>
            <w:r w:rsidR="00B730C4">
              <w:rPr>
                <w:b/>
                <w:szCs w:val="22"/>
              </w:rPr>
              <w:instrText>MERGEFORMAT</w:instrText>
            </w:r>
            <w:r w:rsidR="00B730C4">
              <w:rPr>
                <w:b/>
                <w:szCs w:val="22"/>
                <w:rtl/>
              </w:rPr>
              <w:instrText xml:space="preserve"> </w:instrText>
            </w:r>
            <w:r>
              <w:rPr>
                <w:b/>
                <w:szCs w:val="22"/>
                <w:rtl/>
              </w:rPr>
            </w:r>
            <w:r>
              <w:rPr>
                <w:b/>
                <w:szCs w:val="22"/>
                <w:rtl/>
              </w:rPr>
              <w:fldChar w:fldCharType="separate"/>
            </w:r>
            <w:r w:rsidR="00C87DB8" w:rsidRPr="00C87DB8">
              <w:rPr>
                <w:rFonts w:hint="cs"/>
                <w:b/>
                <w:szCs w:val="22"/>
                <w:rtl/>
              </w:rPr>
              <w:t>נספח ב'8 - אישור רו"ח אודות נתונים מהדו"חות הכספיים</w:t>
            </w:r>
          </w:p>
          <w:p w:rsidR="006965C0" w:rsidRPr="006965C0" w:rsidRDefault="00E54E7C" w:rsidP="00B730C4">
            <w:pPr>
              <w:overflowPunct/>
              <w:autoSpaceDE/>
              <w:adjustRightInd/>
              <w:spacing w:line="240" w:lineRule="auto"/>
              <w:jc w:val="left"/>
              <w:textAlignment w:val="auto"/>
              <w:rPr>
                <w:b/>
              </w:rPr>
            </w:pPr>
            <w:r>
              <w:rPr>
                <w:b/>
                <w:szCs w:val="22"/>
                <w:rtl/>
              </w:rPr>
              <w:fldChar w:fldCharType="end"/>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tl/>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rsidR="00C87DB8" w:rsidRPr="00033904" w:rsidRDefault="00E54E7C" w:rsidP="00C87DB8">
            <w:pPr>
              <w:overflowPunct/>
              <w:autoSpaceDE/>
              <w:adjustRightInd/>
              <w:spacing w:line="240" w:lineRule="auto"/>
              <w:jc w:val="left"/>
              <w:textAlignment w:val="auto"/>
              <w:rPr>
                <w:rFonts w:ascii="Arial" w:hAnsi="Arial"/>
                <w:b/>
                <w:bCs/>
                <w:i/>
                <w:u w:val="single"/>
                <w:rtl/>
              </w:rPr>
            </w:pPr>
            <w:r w:rsidRPr="00B730C4">
              <w:rPr>
                <w:b/>
                <w:szCs w:val="22"/>
                <w:rtl/>
              </w:rPr>
              <w:fldChar w:fldCharType="begin"/>
            </w:r>
            <w:r w:rsidR="00B730C4" w:rsidRPr="00B730C4">
              <w:rPr>
                <w:b/>
                <w:szCs w:val="22"/>
                <w:rtl/>
              </w:rPr>
              <w:instrText xml:space="preserve"> </w:instrText>
            </w:r>
            <w:r w:rsidR="00B730C4" w:rsidRPr="00B730C4">
              <w:rPr>
                <w:b/>
                <w:szCs w:val="22"/>
              </w:rPr>
              <w:instrText>REF</w:instrText>
            </w:r>
            <w:r w:rsidR="00B730C4" w:rsidRPr="00B730C4">
              <w:rPr>
                <w:b/>
                <w:szCs w:val="22"/>
                <w:rtl/>
              </w:rPr>
              <w:instrText xml:space="preserve"> נספח_ב9 \</w:instrText>
            </w:r>
            <w:r w:rsidR="00B730C4" w:rsidRPr="00B730C4">
              <w:rPr>
                <w:b/>
                <w:szCs w:val="22"/>
              </w:rPr>
              <w:instrText>h</w:instrText>
            </w:r>
            <w:r w:rsidR="00B730C4" w:rsidRPr="00B730C4">
              <w:rPr>
                <w:b/>
                <w:szCs w:val="22"/>
                <w:rtl/>
              </w:rPr>
              <w:instrText xml:space="preserve"> </w:instrText>
            </w:r>
            <w:r w:rsidR="00B730C4">
              <w:rPr>
                <w:b/>
                <w:szCs w:val="22"/>
                <w:rtl/>
              </w:rPr>
              <w:instrText xml:space="preserve"> \* </w:instrText>
            </w:r>
            <w:r w:rsidR="00B730C4">
              <w:rPr>
                <w:b/>
                <w:szCs w:val="22"/>
              </w:rPr>
              <w:instrText>MERGEFORMAT</w:instrText>
            </w:r>
            <w:r w:rsidR="00B730C4">
              <w:rPr>
                <w:b/>
                <w:szCs w:val="22"/>
                <w:rtl/>
              </w:rPr>
              <w:instrText xml:space="preserve"> </w:instrText>
            </w:r>
            <w:r w:rsidRPr="00B730C4">
              <w:rPr>
                <w:b/>
                <w:szCs w:val="22"/>
                <w:rtl/>
              </w:rPr>
            </w:r>
            <w:r w:rsidRPr="00B730C4">
              <w:rPr>
                <w:b/>
                <w:szCs w:val="22"/>
                <w:rtl/>
              </w:rPr>
              <w:fldChar w:fldCharType="separate"/>
            </w:r>
            <w:r w:rsidR="00C87DB8" w:rsidRPr="00C87DB8">
              <w:rPr>
                <w:rFonts w:hint="cs"/>
                <w:b/>
                <w:szCs w:val="22"/>
                <w:rtl/>
              </w:rPr>
              <w:t>נספח ב'9- תצהיר על אי העסקה של עובדים זרים</w:t>
            </w:r>
          </w:p>
          <w:p w:rsidR="006965C0" w:rsidRPr="00B730C4" w:rsidRDefault="00E54E7C" w:rsidP="00B730C4">
            <w:pPr>
              <w:overflowPunct/>
              <w:autoSpaceDE/>
              <w:adjustRightInd/>
              <w:spacing w:line="240" w:lineRule="auto"/>
              <w:jc w:val="left"/>
              <w:textAlignment w:val="auto"/>
              <w:rPr>
                <w:b/>
              </w:rPr>
            </w:pPr>
            <w:r w:rsidRPr="00B730C4">
              <w:rPr>
                <w:b/>
                <w:szCs w:val="22"/>
                <w:rtl/>
              </w:rPr>
              <w:fldChar w:fldCharType="end"/>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rsidR="006965C0" w:rsidRPr="006965C0" w:rsidRDefault="00B730C4" w:rsidP="00B730C4">
            <w:pPr>
              <w:overflowPunct/>
              <w:autoSpaceDE/>
              <w:adjustRightInd/>
              <w:spacing w:line="240" w:lineRule="auto"/>
              <w:jc w:val="left"/>
              <w:textAlignment w:val="auto"/>
              <w:rPr>
                <w:b/>
              </w:rPr>
            </w:pPr>
            <w:r w:rsidRPr="00B730C4">
              <w:rPr>
                <w:rFonts w:hint="cs"/>
                <w:b/>
                <w:szCs w:val="22"/>
                <w:rtl/>
              </w:rPr>
              <w:t>נספח ב</w:t>
            </w:r>
            <w:r w:rsidRPr="00B730C4">
              <w:rPr>
                <w:b/>
                <w:szCs w:val="22"/>
                <w:rtl/>
              </w:rPr>
              <w:t>'</w:t>
            </w:r>
            <w:r w:rsidRPr="00B730C4">
              <w:rPr>
                <w:rFonts w:hint="cs"/>
                <w:b/>
                <w:szCs w:val="22"/>
                <w:rtl/>
              </w:rPr>
              <w:t>10: הצעת מחיר (במעטפה נפרדת)</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tl/>
              </w:rPr>
            </w:pPr>
          </w:p>
        </w:tc>
      </w:tr>
      <w:tr w:rsidR="00B730C4"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B730C4" w:rsidRPr="006965C0" w:rsidRDefault="00B730C4"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tcPr>
          <w:p w:rsidR="00B730C4" w:rsidRPr="00B730C4" w:rsidRDefault="00E54E7C" w:rsidP="00B730C4">
            <w:pPr>
              <w:overflowPunct/>
              <w:autoSpaceDE/>
              <w:adjustRightInd/>
              <w:spacing w:line="240" w:lineRule="auto"/>
              <w:jc w:val="left"/>
              <w:textAlignment w:val="auto"/>
              <w:rPr>
                <w:b/>
                <w:rtl/>
              </w:rPr>
            </w:pPr>
            <w:r>
              <w:rPr>
                <w:b/>
                <w:szCs w:val="22"/>
                <w:rtl/>
              </w:rPr>
              <w:fldChar w:fldCharType="begin"/>
            </w:r>
            <w:r w:rsidR="00B730C4">
              <w:rPr>
                <w:b/>
                <w:szCs w:val="22"/>
                <w:rtl/>
              </w:rPr>
              <w:instrText xml:space="preserve"> </w:instrText>
            </w:r>
            <w:r w:rsidR="00B730C4">
              <w:rPr>
                <w:rFonts w:hint="cs"/>
                <w:b/>
                <w:szCs w:val="22"/>
              </w:rPr>
              <w:instrText>REF</w:instrText>
            </w:r>
            <w:r w:rsidR="00B730C4">
              <w:rPr>
                <w:rFonts w:hint="cs"/>
                <w:b/>
                <w:szCs w:val="22"/>
                <w:rtl/>
              </w:rPr>
              <w:instrText xml:space="preserve"> נספח_ג3 \</w:instrText>
            </w:r>
            <w:r w:rsidR="00B730C4">
              <w:rPr>
                <w:rFonts w:hint="cs"/>
                <w:b/>
                <w:szCs w:val="22"/>
              </w:rPr>
              <w:instrText>h</w:instrText>
            </w:r>
            <w:r w:rsidR="00B730C4">
              <w:rPr>
                <w:b/>
                <w:szCs w:val="22"/>
                <w:rtl/>
              </w:rPr>
              <w:instrText xml:space="preserve">  \* </w:instrText>
            </w:r>
            <w:r w:rsidR="00B730C4">
              <w:rPr>
                <w:b/>
                <w:szCs w:val="22"/>
              </w:rPr>
              <w:instrText>MERGEFORMAT</w:instrText>
            </w:r>
            <w:r w:rsidR="00B730C4">
              <w:rPr>
                <w:b/>
                <w:szCs w:val="22"/>
                <w:rtl/>
              </w:rPr>
              <w:instrText xml:space="preserve"> </w:instrText>
            </w:r>
            <w:r>
              <w:rPr>
                <w:b/>
                <w:szCs w:val="22"/>
                <w:rtl/>
              </w:rPr>
            </w:r>
            <w:r>
              <w:rPr>
                <w:b/>
                <w:szCs w:val="22"/>
                <w:rtl/>
              </w:rPr>
              <w:fldChar w:fldCharType="separate"/>
            </w:r>
            <w:r w:rsidR="00C87DB8" w:rsidRPr="00C87DB8">
              <w:rPr>
                <w:rFonts w:hint="cs"/>
                <w:b/>
                <w:szCs w:val="22"/>
                <w:rtl/>
              </w:rPr>
              <w:t>נספח ג'3 – הנספח התמחירי</w:t>
            </w:r>
            <w:r>
              <w:rPr>
                <w:b/>
                <w:szCs w:val="22"/>
                <w:rtl/>
              </w:rPr>
              <w:fldChar w:fldCharType="end"/>
            </w:r>
          </w:p>
        </w:tc>
        <w:tc>
          <w:tcPr>
            <w:tcW w:w="710" w:type="dxa"/>
            <w:tcBorders>
              <w:top w:val="single" w:sz="4" w:space="0" w:color="auto"/>
              <w:left w:val="single" w:sz="4" w:space="0" w:color="auto"/>
              <w:bottom w:val="single" w:sz="4" w:space="0" w:color="auto"/>
              <w:right w:val="single" w:sz="4" w:space="0" w:color="auto"/>
            </w:tcBorders>
            <w:vAlign w:val="center"/>
          </w:tcPr>
          <w:p w:rsidR="00B730C4" w:rsidRPr="006965C0" w:rsidRDefault="00B730C4" w:rsidP="00C63C51">
            <w:pPr>
              <w:numPr>
                <w:ilvl w:val="0"/>
                <w:numId w:val="20"/>
              </w:numPr>
              <w:overflowPunct/>
              <w:autoSpaceDE/>
              <w:adjustRightInd/>
              <w:spacing w:line="240" w:lineRule="auto"/>
              <w:ind w:right="1440"/>
              <w:jc w:val="left"/>
              <w:textAlignment w:val="auto"/>
              <w:rPr>
                <w:b/>
                <w:rtl/>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6965C0">
            <w:pPr>
              <w:spacing w:line="240" w:lineRule="auto"/>
              <w:ind w:left="641"/>
              <w:textAlignment w:val="auto"/>
              <w:rPr>
                <w:b/>
              </w:rPr>
            </w:pPr>
          </w:p>
        </w:tc>
        <w:tc>
          <w:tcPr>
            <w:tcW w:w="8653" w:type="dxa"/>
            <w:tcBorders>
              <w:top w:val="single" w:sz="4" w:space="0" w:color="auto"/>
              <w:left w:val="single" w:sz="4" w:space="0" w:color="auto"/>
              <w:bottom w:val="single" w:sz="4" w:space="0" w:color="auto"/>
              <w:right w:val="single" w:sz="4" w:space="0" w:color="auto"/>
            </w:tcBorders>
            <w:shd w:val="clear" w:color="auto" w:fill="E0E0E0"/>
            <w:hideMark/>
          </w:tcPr>
          <w:p w:rsidR="006965C0" w:rsidRPr="006965C0" w:rsidRDefault="006965C0" w:rsidP="006965C0">
            <w:pPr>
              <w:spacing w:line="240" w:lineRule="auto"/>
              <w:jc w:val="left"/>
              <w:textAlignment w:val="auto"/>
              <w:rPr>
                <w:b/>
              </w:rPr>
            </w:pPr>
            <w:r w:rsidRPr="006965C0">
              <w:rPr>
                <w:rFonts w:hint="cs"/>
                <w:bCs/>
                <w:rtl/>
              </w:rPr>
              <w:t>אישורים</w:t>
            </w:r>
            <w:r w:rsidRPr="006965C0">
              <w:rPr>
                <w:rFonts w:hint="cs"/>
                <w:b/>
                <w:rtl/>
              </w:rPr>
              <w:t>:</w:t>
            </w:r>
          </w:p>
        </w:tc>
        <w:tc>
          <w:tcPr>
            <w:tcW w:w="710"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6965C0">
            <w:pPr>
              <w:spacing w:line="240" w:lineRule="auto"/>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rsidR="006965C0" w:rsidRPr="00053FC4" w:rsidRDefault="006965C0" w:rsidP="00053FC4">
            <w:pPr>
              <w:overflowPunct/>
              <w:autoSpaceDE/>
              <w:adjustRightInd/>
              <w:spacing w:line="240" w:lineRule="auto"/>
              <w:jc w:val="left"/>
              <w:textAlignment w:val="auto"/>
              <w:rPr>
                <w:b/>
                <w:szCs w:val="22"/>
              </w:rPr>
            </w:pPr>
            <w:r w:rsidRPr="00053FC4">
              <w:rPr>
                <w:rFonts w:hint="cs"/>
                <w:b/>
                <w:szCs w:val="22"/>
                <w:rtl/>
              </w:rPr>
              <w:t>העתק תעודת עוסק מורשה והעתק של תעודת התאגדות (לפי העניין וסוג התאגדותו המשפטית של המציע) מאושר/ים על ידי עו"ד</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rsidR="006965C0" w:rsidRPr="00053FC4" w:rsidRDefault="006965C0" w:rsidP="00053FC4">
            <w:pPr>
              <w:overflowPunct/>
              <w:autoSpaceDE/>
              <w:adjustRightInd/>
              <w:spacing w:line="240" w:lineRule="auto"/>
              <w:jc w:val="left"/>
              <w:textAlignment w:val="auto"/>
              <w:rPr>
                <w:b/>
                <w:szCs w:val="22"/>
              </w:rPr>
            </w:pPr>
            <w:r w:rsidRPr="006965C0">
              <w:rPr>
                <w:rFonts w:hint="cs"/>
                <w:b/>
                <w:szCs w:val="22"/>
                <w:rtl/>
              </w:rPr>
              <w:t>אישור על תשלום דמי ההשתתפות במכרז</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rsidR="006965C0" w:rsidRPr="00053FC4" w:rsidRDefault="006965C0" w:rsidP="00053FC4">
            <w:pPr>
              <w:overflowPunct/>
              <w:autoSpaceDE/>
              <w:adjustRightInd/>
              <w:spacing w:line="240" w:lineRule="auto"/>
              <w:jc w:val="left"/>
              <w:textAlignment w:val="auto"/>
              <w:rPr>
                <w:b/>
                <w:szCs w:val="22"/>
              </w:rPr>
            </w:pPr>
            <w:r w:rsidRPr="006965C0">
              <w:rPr>
                <w:rFonts w:hint="cs"/>
                <w:b/>
                <w:szCs w:val="22"/>
                <w:rtl/>
              </w:rPr>
              <w:t>אישור לפי חוק עסקאות גופים ציבוריים (אכיפת ניהול חשבונות, תשל"ו - 1976) בדבר ניהול פנקסי חשבונות ורשומות</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rsidR="006965C0" w:rsidRPr="00053FC4" w:rsidRDefault="006965C0" w:rsidP="00053FC4">
            <w:pPr>
              <w:overflowPunct/>
              <w:autoSpaceDE/>
              <w:adjustRightInd/>
              <w:spacing w:line="240" w:lineRule="auto"/>
              <w:jc w:val="left"/>
              <w:textAlignment w:val="auto"/>
              <w:rPr>
                <w:b/>
                <w:szCs w:val="22"/>
              </w:rPr>
            </w:pPr>
            <w:r w:rsidRPr="006965C0">
              <w:rPr>
                <w:rFonts w:hint="cs"/>
                <w:b/>
                <w:szCs w:val="22"/>
                <w:rtl/>
              </w:rPr>
              <w:t>נסח חברה/שותפות עדכני מרשות התאגידים</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4D6328"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4D6328" w:rsidRPr="006965C0" w:rsidRDefault="004D6328"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tcPr>
          <w:p w:rsidR="004D6328" w:rsidRPr="00053FC4" w:rsidRDefault="004D6328" w:rsidP="00053FC4">
            <w:pPr>
              <w:overflowPunct/>
              <w:autoSpaceDE/>
              <w:adjustRightInd/>
              <w:spacing w:line="240" w:lineRule="auto"/>
              <w:jc w:val="left"/>
              <w:textAlignment w:val="auto"/>
              <w:rPr>
                <w:b/>
                <w:szCs w:val="22"/>
                <w:rtl/>
              </w:rPr>
            </w:pPr>
            <w:r w:rsidRPr="004D6328">
              <w:rPr>
                <w:rFonts w:hint="cs"/>
                <w:b/>
                <w:szCs w:val="22"/>
                <w:rtl/>
              </w:rPr>
              <w:t>אישור תקף של מינהל ההסדרה והאכיפה במשרד התמ"ת בדבר הרשעות ו/או קנסות בגין הפרת חוקי העבודה</w:t>
            </w:r>
          </w:p>
        </w:tc>
        <w:tc>
          <w:tcPr>
            <w:tcW w:w="710"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C63C51">
            <w:pPr>
              <w:numPr>
                <w:ilvl w:val="0"/>
                <w:numId w:val="20"/>
              </w:numPr>
              <w:overflowPunct/>
              <w:autoSpaceDE/>
              <w:adjustRightInd/>
              <w:spacing w:line="240" w:lineRule="auto"/>
              <w:ind w:right="1440"/>
              <w:jc w:val="left"/>
              <w:textAlignment w:val="auto"/>
              <w:rPr>
                <w:b/>
              </w:rPr>
            </w:pPr>
          </w:p>
        </w:tc>
      </w:tr>
      <w:tr w:rsidR="004D6328"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4D6328" w:rsidRPr="006965C0" w:rsidRDefault="004D6328"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6965C0">
            <w:pPr>
              <w:spacing w:line="240" w:lineRule="auto"/>
              <w:jc w:val="left"/>
              <w:textAlignment w:val="auto"/>
              <w:rPr>
                <w:b/>
                <w:rtl/>
              </w:rPr>
            </w:pPr>
            <w:r w:rsidRPr="004D6328">
              <w:rPr>
                <w:b/>
                <w:szCs w:val="22"/>
                <w:rtl/>
              </w:rPr>
              <w:t>העתק נאמן למקור מאושר על ידי עורך דין של רישיון תקף למתן שירותי שמירה על פי חוק חוקרים פר</w:t>
            </w:r>
            <w:r>
              <w:rPr>
                <w:b/>
                <w:szCs w:val="22"/>
                <w:rtl/>
              </w:rPr>
              <w:t>טיים ושרותי שמירה התשל"ב – 1972</w:t>
            </w:r>
          </w:p>
        </w:tc>
        <w:tc>
          <w:tcPr>
            <w:tcW w:w="710"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C63C51">
            <w:pPr>
              <w:numPr>
                <w:ilvl w:val="0"/>
                <w:numId w:val="20"/>
              </w:numPr>
              <w:overflowPunct/>
              <w:autoSpaceDE/>
              <w:adjustRightInd/>
              <w:spacing w:line="240" w:lineRule="auto"/>
              <w:ind w:right="1440"/>
              <w:jc w:val="left"/>
              <w:textAlignment w:val="auto"/>
              <w:rPr>
                <w:b/>
              </w:rPr>
            </w:pPr>
          </w:p>
        </w:tc>
      </w:tr>
      <w:tr w:rsidR="004D6328"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4D6328" w:rsidRPr="006965C0" w:rsidRDefault="004D6328"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6965C0">
            <w:pPr>
              <w:spacing w:line="240" w:lineRule="auto"/>
              <w:jc w:val="left"/>
              <w:textAlignment w:val="auto"/>
              <w:rPr>
                <w:b/>
                <w:rtl/>
              </w:rPr>
            </w:pPr>
            <w:r w:rsidRPr="004D6328">
              <w:rPr>
                <w:b/>
                <w:szCs w:val="22"/>
                <w:rtl/>
              </w:rPr>
              <w:t>העתק נאמן למקור מאושר על ידי עורך דין של רישיון קבלן שירות תקף מאת מינהל ההסדרה והאכיפה במשרד התמ"ת לפי חוק העסקת עובדים על ידי קבלני כ</w:t>
            </w:r>
            <w:r>
              <w:rPr>
                <w:b/>
                <w:szCs w:val="22"/>
                <w:rtl/>
              </w:rPr>
              <w:t>וח אדם, התשנ"ו – 1996</w:t>
            </w:r>
          </w:p>
        </w:tc>
        <w:tc>
          <w:tcPr>
            <w:tcW w:w="710"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C63C51">
            <w:pPr>
              <w:numPr>
                <w:ilvl w:val="0"/>
                <w:numId w:val="20"/>
              </w:numPr>
              <w:overflowPunct/>
              <w:autoSpaceDE/>
              <w:adjustRightInd/>
              <w:spacing w:line="240" w:lineRule="auto"/>
              <w:ind w:right="1440"/>
              <w:jc w:val="left"/>
              <w:textAlignment w:val="auto"/>
              <w:rPr>
                <w:b/>
              </w:rPr>
            </w:pPr>
          </w:p>
        </w:tc>
      </w:tr>
      <w:tr w:rsidR="004D6328"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4D6328" w:rsidRPr="006965C0" w:rsidRDefault="004D6328"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0F3B78">
            <w:pPr>
              <w:spacing w:line="240" w:lineRule="auto"/>
              <w:jc w:val="left"/>
              <w:textAlignment w:val="auto"/>
              <w:rPr>
                <w:b/>
                <w:rtl/>
              </w:rPr>
            </w:pPr>
            <w:r w:rsidRPr="004D6328">
              <w:rPr>
                <w:b/>
                <w:szCs w:val="22"/>
                <w:rtl/>
              </w:rPr>
              <w:t>העתק נאמן למקור מאושר על ידי עורך דין של רישיון תקף מיוחד להחזקת כלי ירייה לכל סניף מטעם המשרד לביטחון פנים ("מפעל ראוי")</w:t>
            </w:r>
            <w:r>
              <w:rPr>
                <w:rFonts w:hint="cs"/>
                <w:b/>
                <w:szCs w:val="22"/>
                <w:rtl/>
              </w:rPr>
              <w:t xml:space="preserve"> </w:t>
            </w:r>
          </w:p>
        </w:tc>
        <w:tc>
          <w:tcPr>
            <w:tcW w:w="710"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C63C51">
            <w:pPr>
              <w:numPr>
                <w:ilvl w:val="0"/>
                <w:numId w:val="20"/>
              </w:numPr>
              <w:overflowPunct/>
              <w:autoSpaceDE/>
              <w:adjustRightInd/>
              <w:spacing w:line="240" w:lineRule="auto"/>
              <w:ind w:right="1440"/>
              <w:jc w:val="left"/>
              <w:textAlignment w:val="auto"/>
              <w:rPr>
                <w:b/>
              </w:rPr>
            </w:pPr>
          </w:p>
        </w:tc>
      </w:tr>
      <w:tr w:rsidR="000F3B78"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0F3B78" w:rsidRPr="006965C0" w:rsidRDefault="000F3B78"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tcPr>
          <w:p w:rsidR="000F3B78" w:rsidRPr="004D6328" w:rsidRDefault="000F3B78" w:rsidP="000F3B78">
            <w:pPr>
              <w:spacing w:line="240" w:lineRule="auto"/>
              <w:jc w:val="left"/>
              <w:textAlignment w:val="auto"/>
              <w:rPr>
                <w:b/>
                <w:rtl/>
              </w:rPr>
            </w:pPr>
            <w:r w:rsidRPr="000F3B78">
              <w:rPr>
                <w:rFonts w:hint="cs"/>
                <w:b/>
                <w:szCs w:val="22"/>
                <w:rtl/>
              </w:rPr>
              <w:t>העתק נאמן למקור, מאושר על ידי</w:t>
            </w:r>
            <w:r w:rsidRPr="000F3B78">
              <w:rPr>
                <w:b/>
                <w:szCs w:val="22"/>
                <w:rtl/>
              </w:rPr>
              <w:t xml:space="preserve"> </w:t>
            </w:r>
            <w:r w:rsidRPr="000F3B78">
              <w:rPr>
                <w:rFonts w:hint="cs"/>
                <w:b/>
                <w:szCs w:val="22"/>
                <w:rtl/>
              </w:rPr>
              <w:t xml:space="preserve">עו"ד, של </w:t>
            </w:r>
            <w:r w:rsidRPr="000F3B78">
              <w:rPr>
                <w:b/>
                <w:szCs w:val="22"/>
                <w:rtl/>
              </w:rPr>
              <w:t>רשימ</w:t>
            </w:r>
            <w:r w:rsidRPr="000F3B78">
              <w:rPr>
                <w:rFonts w:hint="cs"/>
                <w:b/>
                <w:szCs w:val="22"/>
                <w:rtl/>
              </w:rPr>
              <w:t>ה מפורטת</w:t>
            </w:r>
            <w:r w:rsidRPr="000F3B78">
              <w:rPr>
                <w:b/>
                <w:szCs w:val="22"/>
                <w:rtl/>
              </w:rPr>
              <w:t xml:space="preserve"> </w:t>
            </w:r>
            <w:r w:rsidRPr="000F3B78">
              <w:rPr>
                <w:rFonts w:hint="cs"/>
                <w:b/>
                <w:szCs w:val="22"/>
                <w:rtl/>
              </w:rPr>
              <w:t xml:space="preserve">של </w:t>
            </w:r>
            <w:r w:rsidRPr="000F3B78">
              <w:rPr>
                <w:b/>
                <w:szCs w:val="22"/>
                <w:rtl/>
              </w:rPr>
              <w:t>כלי הנשק המאושרים</w:t>
            </w:r>
            <w:r w:rsidRPr="000F3B78">
              <w:rPr>
                <w:rFonts w:hint="cs"/>
                <w:b/>
                <w:szCs w:val="22"/>
                <w:rtl/>
              </w:rPr>
              <w:t xml:space="preserve"> </w:t>
            </w:r>
            <w:r w:rsidRPr="000F3B78">
              <w:rPr>
                <w:b/>
                <w:szCs w:val="22"/>
                <w:rtl/>
              </w:rPr>
              <w:t>שברשות המציע</w:t>
            </w:r>
          </w:p>
        </w:tc>
        <w:tc>
          <w:tcPr>
            <w:tcW w:w="710" w:type="dxa"/>
            <w:tcBorders>
              <w:top w:val="single" w:sz="4" w:space="0" w:color="auto"/>
              <w:left w:val="single" w:sz="4" w:space="0" w:color="auto"/>
              <w:bottom w:val="single" w:sz="4" w:space="0" w:color="auto"/>
              <w:right w:val="single" w:sz="4" w:space="0" w:color="auto"/>
            </w:tcBorders>
            <w:vAlign w:val="center"/>
          </w:tcPr>
          <w:p w:rsidR="000F3B78" w:rsidRPr="006965C0" w:rsidRDefault="000F3B78" w:rsidP="00C63C51">
            <w:pPr>
              <w:numPr>
                <w:ilvl w:val="0"/>
                <w:numId w:val="20"/>
              </w:numPr>
              <w:overflowPunct/>
              <w:autoSpaceDE/>
              <w:adjustRightInd/>
              <w:spacing w:line="240" w:lineRule="auto"/>
              <w:ind w:right="1440"/>
              <w:jc w:val="left"/>
              <w:textAlignment w:val="auto"/>
              <w:rPr>
                <w:b/>
              </w:rPr>
            </w:pPr>
          </w:p>
        </w:tc>
      </w:tr>
      <w:tr w:rsidR="004D6328"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4D6328" w:rsidRPr="006965C0" w:rsidRDefault="004D6328"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4D6328">
            <w:pPr>
              <w:spacing w:line="240" w:lineRule="auto"/>
              <w:jc w:val="left"/>
              <w:textAlignment w:val="auto"/>
              <w:rPr>
                <w:b/>
                <w:rtl/>
              </w:rPr>
            </w:pPr>
            <w:r w:rsidRPr="004D6328">
              <w:rPr>
                <w:rFonts w:hint="cs"/>
                <w:b/>
                <w:szCs w:val="22"/>
                <w:rtl/>
              </w:rPr>
              <w:t>תיאור המוקד כולל הציוד המותקן בו והמשמש את המציע לשליטה באתרי האבטחה להם ניתנים שירותים</w:t>
            </w:r>
          </w:p>
        </w:tc>
        <w:tc>
          <w:tcPr>
            <w:tcW w:w="710"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C63C51">
            <w:pPr>
              <w:numPr>
                <w:ilvl w:val="0"/>
                <w:numId w:val="20"/>
              </w:numPr>
              <w:overflowPunct/>
              <w:autoSpaceDE/>
              <w:adjustRightInd/>
              <w:spacing w:line="240" w:lineRule="auto"/>
              <w:ind w:right="1440"/>
              <w:jc w:val="left"/>
              <w:textAlignment w:val="auto"/>
              <w:rPr>
                <w:b/>
              </w:rPr>
            </w:pPr>
          </w:p>
        </w:tc>
      </w:tr>
      <w:tr w:rsidR="004D6328"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4D6328" w:rsidRPr="006965C0" w:rsidRDefault="004D6328"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4D6328">
            <w:pPr>
              <w:spacing w:line="240" w:lineRule="auto"/>
              <w:jc w:val="left"/>
              <w:textAlignment w:val="auto"/>
              <w:rPr>
                <w:b/>
                <w:rtl/>
              </w:rPr>
            </w:pPr>
            <w:r w:rsidRPr="004D6328">
              <w:rPr>
                <w:rFonts w:hint="cs"/>
                <w:b/>
                <w:szCs w:val="22"/>
                <w:rtl/>
              </w:rPr>
              <w:t>אישור משטרה על מוקד ברמה א'</w:t>
            </w:r>
          </w:p>
        </w:tc>
        <w:tc>
          <w:tcPr>
            <w:tcW w:w="710" w:type="dxa"/>
            <w:tcBorders>
              <w:top w:val="single" w:sz="4" w:space="0" w:color="auto"/>
              <w:left w:val="single" w:sz="4" w:space="0" w:color="auto"/>
              <w:bottom w:val="single" w:sz="4" w:space="0" w:color="auto"/>
              <w:right w:val="single" w:sz="4" w:space="0" w:color="auto"/>
            </w:tcBorders>
            <w:vAlign w:val="center"/>
          </w:tcPr>
          <w:p w:rsidR="004D6328" w:rsidRPr="006965C0" w:rsidRDefault="004D6328"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rsidR="006965C0" w:rsidRPr="006965C0" w:rsidRDefault="006965C0" w:rsidP="006965C0">
            <w:pPr>
              <w:spacing w:line="240" w:lineRule="auto"/>
              <w:jc w:val="left"/>
              <w:textAlignment w:val="auto"/>
              <w:rPr>
                <w:b/>
              </w:rPr>
            </w:pPr>
            <w:r w:rsidRPr="006965C0">
              <w:rPr>
                <w:rFonts w:hint="cs"/>
                <w:b/>
                <w:szCs w:val="22"/>
                <w:rtl/>
              </w:rPr>
              <w:t>אם המציע הוא עסק בשליטת אישה, על המציע להמציא את האישור והתצהיר הנדרשים בהתאם לסעיף 2ב לחוק חובת המכרזים, התשנ"ב-1992</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rPr>
          <w:trHeight w:hRule="exact" w:val="518"/>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rsidR="006965C0" w:rsidRPr="006965C0" w:rsidRDefault="006965C0" w:rsidP="006965C0">
            <w:pPr>
              <w:spacing w:line="180" w:lineRule="exact"/>
              <w:jc w:val="left"/>
              <w:textAlignment w:val="auto"/>
              <w:rPr>
                <w:b/>
              </w:rPr>
            </w:pPr>
            <w:r w:rsidRPr="006965C0">
              <w:rPr>
                <w:rFonts w:hint="cs"/>
                <w:b/>
                <w:szCs w:val="22"/>
                <w:rtl/>
              </w:rPr>
              <w:t>אם המציע הוא תאגיד, יצורף בנוסף אישור עו"ד או רו"ח על היות החתומים בשמו על מסמכי המכרז רשאים לחייב את המציע בחתימתם.</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6965C0">
            <w:pPr>
              <w:spacing w:line="240" w:lineRule="auto"/>
              <w:ind w:left="641"/>
              <w:textAlignment w:val="auto"/>
              <w:rPr>
                <w:b/>
              </w:rPr>
            </w:pPr>
          </w:p>
        </w:tc>
        <w:tc>
          <w:tcPr>
            <w:tcW w:w="8653" w:type="dxa"/>
            <w:tcBorders>
              <w:top w:val="single" w:sz="4" w:space="0" w:color="auto"/>
              <w:left w:val="single" w:sz="4" w:space="0" w:color="auto"/>
              <w:bottom w:val="single" w:sz="4" w:space="0" w:color="auto"/>
              <w:right w:val="single" w:sz="4" w:space="0" w:color="auto"/>
            </w:tcBorders>
            <w:shd w:val="clear" w:color="auto" w:fill="E0E0E0"/>
            <w:hideMark/>
          </w:tcPr>
          <w:p w:rsidR="006965C0" w:rsidRPr="006965C0" w:rsidRDefault="006965C0" w:rsidP="006965C0">
            <w:pPr>
              <w:spacing w:line="240" w:lineRule="auto"/>
              <w:jc w:val="left"/>
              <w:textAlignment w:val="auto"/>
              <w:rPr>
                <w:b/>
              </w:rPr>
            </w:pPr>
            <w:r w:rsidRPr="006965C0">
              <w:rPr>
                <w:rFonts w:hint="cs"/>
                <w:bCs/>
                <w:rtl/>
              </w:rPr>
              <w:t>אישורים ומסמכים נוספים</w:t>
            </w:r>
            <w:r w:rsidRPr="006965C0">
              <w:rPr>
                <w:rFonts w:hint="cs"/>
                <w:b/>
                <w:rtl/>
              </w:rPr>
              <w:t>:</w:t>
            </w:r>
          </w:p>
        </w:tc>
        <w:tc>
          <w:tcPr>
            <w:tcW w:w="710" w:type="dxa"/>
            <w:tcBorders>
              <w:top w:val="single" w:sz="4" w:space="0" w:color="auto"/>
              <w:left w:val="single" w:sz="4" w:space="0" w:color="auto"/>
              <w:bottom w:val="single" w:sz="4" w:space="0" w:color="auto"/>
              <w:right w:val="single" w:sz="4" w:space="0" w:color="auto"/>
            </w:tcBorders>
            <w:shd w:val="clear" w:color="auto" w:fill="E0E0E0"/>
          </w:tcPr>
          <w:p w:rsidR="006965C0" w:rsidRPr="006965C0" w:rsidRDefault="006965C0" w:rsidP="006965C0">
            <w:pPr>
              <w:spacing w:line="240" w:lineRule="auto"/>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rsidR="006965C0" w:rsidRPr="006965C0" w:rsidRDefault="006965C0" w:rsidP="006965C0">
            <w:pPr>
              <w:spacing w:line="240" w:lineRule="auto"/>
              <w:jc w:val="left"/>
              <w:textAlignment w:val="auto"/>
              <w:rPr>
                <w:b/>
                <w:sz w:val="20"/>
              </w:rPr>
            </w:pPr>
            <w:r w:rsidRPr="006965C0">
              <w:rPr>
                <w:rFonts w:hint="cs"/>
                <w:b/>
                <w:sz w:val="20"/>
                <w:szCs w:val="22"/>
                <w:rtl/>
              </w:rPr>
              <w:t>מסמך המתאר את פרופיל המציע</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rsidR="006965C0" w:rsidRPr="006965C0" w:rsidRDefault="006965C0" w:rsidP="006965C0">
            <w:pPr>
              <w:spacing w:line="240" w:lineRule="auto"/>
              <w:jc w:val="left"/>
              <w:textAlignment w:val="auto"/>
              <w:rPr>
                <w:b/>
                <w:sz w:val="20"/>
              </w:rPr>
            </w:pPr>
            <w:r w:rsidRPr="006965C0">
              <w:rPr>
                <w:rFonts w:hint="cs"/>
                <w:b/>
                <w:sz w:val="20"/>
                <w:szCs w:val="22"/>
                <w:rtl/>
              </w:rPr>
              <w:t>מסמכים נוספים, ככל הנחוץ להוכחת התקיימותם של תנאי הסף, ולהוכחת איכות המציע וההצעה</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6965C0">
            <w:pPr>
              <w:spacing w:line="240" w:lineRule="auto"/>
              <w:ind w:left="641"/>
              <w:textAlignment w:val="auto"/>
              <w:rPr>
                <w:b/>
              </w:rPr>
            </w:pPr>
          </w:p>
        </w:tc>
        <w:tc>
          <w:tcPr>
            <w:tcW w:w="8653" w:type="dxa"/>
            <w:tcBorders>
              <w:top w:val="single" w:sz="4" w:space="0" w:color="auto"/>
              <w:left w:val="single" w:sz="4" w:space="0" w:color="auto"/>
              <w:bottom w:val="single" w:sz="4" w:space="0" w:color="auto"/>
              <w:right w:val="single" w:sz="4" w:space="0" w:color="auto"/>
            </w:tcBorders>
            <w:shd w:val="clear" w:color="auto" w:fill="E0E0E0"/>
            <w:hideMark/>
          </w:tcPr>
          <w:p w:rsidR="006965C0" w:rsidRPr="006965C0" w:rsidRDefault="006965C0" w:rsidP="006965C0">
            <w:pPr>
              <w:spacing w:line="240" w:lineRule="auto"/>
              <w:jc w:val="left"/>
              <w:textAlignment w:val="auto"/>
              <w:rPr>
                <w:b/>
              </w:rPr>
            </w:pPr>
            <w:r w:rsidRPr="006965C0">
              <w:rPr>
                <w:rFonts w:hint="cs"/>
                <w:bCs/>
                <w:rtl/>
              </w:rPr>
              <w:t>מסמכים לאחר הודעת זכייה</w:t>
            </w:r>
            <w:r w:rsidRPr="006965C0">
              <w:rPr>
                <w:b/>
              </w:rPr>
              <w:t>:</w:t>
            </w:r>
          </w:p>
        </w:tc>
        <w:tc>
          <w:tcPr>
            <w:tcW w:w="710" w:type="dxa"/>
            <w:tcBorders>
              <w:top w:val="single" w:sz="4" w:space="0" w:color="auto"/>
              <w:left w:val="single" w:sz="4" w:space="0" w:color="auto"/>
              <w:bottom w:val="single" w:sz="4" w:space="0" w:color="auto"/>
              <w:right w:val="single" w:sz="4" w:space="0" w:color="auto"/>
            </w:tcBorders>
            <w:shd w:val="clear" w:color="auto" w:fill="E0E0E0"/>
          </w:tcPr>
          <w:p w:rsidR="006965C0" w:rsidRPr="006965C0" w:rsidRDefault="006965C0" w:rsidP="006965C0">
            <w:pPr>
              <w:spacing w:line="240" w:lineRule="auto"/>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rsidR="006965C0" w:rsidRPr="006965C0" w:rsidRDefault="006965C0" w:rsidP="00D43CC5">
            <w:pPr>
              <w:numPr>
                <w:ilvl w:val="0"/>
                <w:numId w:val="19"/>
              </w:numPr>
              <w:overflowPunct/>
              <w:autoSpaceDE/>
              <w:adjustRightInd/>
              <w:spacing w:line="240" w:lineRule="auto"/>
              <w:ind w:left="568" w:hanging="284"/>
              <w:jc w:val="left"/>
              <w:textAlignment w:val="auto"/>
              <w:rPr>
                <w:b/>
                <w:sz w:val="20"/>
              </w:rPr>
            </w:pPr>
            <w:r w:rsidRPr="006965C0">
              <w:rPr>
                <w:rFonts w:hint="cs"/>
                <w:b/>
                <w:sz w:val="20"/>
                <w:szCs w:val="22"/>
                <w:rtl/>
              </w:rPr>
              <w:t>נספח ג'1: נוסח אישור עריכת ביטוח</w:t>
            </w:r>
            <w:r w:rsidRPr="006965C0">
              <w:rPr>
                <w:rFonts w:hint="cs"/>
                <w:b/>
                <w:sz w:val="22"/>
                <w:szCs w:val="22"/>
                <w:rtl/>
              </w:rPr>
              <w:t>ים</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r w:rsidR="006965C0" w:rsidRPr="006965C0"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rsidR="006965C0" w:rsidRPr="006965C0" w:rsidRDefault="006965C0" w:rsidP="00D43CC5">
            <w:pPr>
              <w:numPr>
                <w:ilvl w:val="0"/>
                <w:numId w:val="19"/>
              </w:numPr>
              <w:overflowPunct/>
              <w:autoSpaceDE/>
              <w:adjustRightInd/>
              <w:spacing w:line="240" w:lineRule="auto"/>
              <w:ind w:left="568" w:hanging="284"/>
              <w:jc w:val="left"/>
              <w:textAlignment w:val="auto"/>
              <w:rPr>
                <w:b/>
                <w:sz w:val="20"/>
              </w:rPr>
            </w:pPr>
            <w:r w:rsidRPr="006965C0">
              <w:rPr>
                <w:rFonts w:hint="cs"/>
                <w:b/>
                <w:sz w:val="20"/>
                <w:szCs w:val="22"/>
                <w:rtl/>
              </w:rPr>
              <w:t>נספח ג'2: נוסח ערבות ביצוע</w:t>
            </w:r>
          </w:p>
        </w:tc>
        <w:tc>
          <w:tcPr>
            <w:tcW w:w="710" w:type="dxa"/>
            <w:tcBorders>
              <w:top w:val="single" w:sz="4" w:space="0" w:color="auto"/>
              <w:left w:val="single" w:sz="4" w:space="0" w:color="auto"/>
              <w:bottom w:val="single" w:sz="4" w:space="0" w:color="auto"/>
              <w:right w:val="single" w:sz="4" w:space="0" w:color="auto"/>
            </w:tcBorders>
            <w:vAlign w:val="center"/>
          </w:tcPr>
          <w:p w:rsidR="006965C0" w:rsidRPr="006965C0" w:rsidRDefault="006965C0" w:rsidP="00C63C51">
            <w:pPr>
              <w:numPr>
                <w:ilvl w:val="0"/>
                <w:numId w:val="20"/>
              </w:numPr>
              <w:overflowPunct/>
              <w:autoSpaceDE/>
              <w:adjustRightInd/>
              <w:spacing w:line="240" w:lineRule="auto"/>
              <w:ind w:right="1440"/>
              <w:jc w:val="left"/>
              <w:textAlignment w:val="auto"/>
              <w:rPr>
                <w:b/>
              </w:rPr>
            </w:pPr>
          </w:p>
        </w:tc>
      </w:tr>
    </w:tbl>
    <w:p w:rsidR="006965C0" w:rsidRPr="006965C0" w:rsidRDefault="006965C0" w:rsidP="006965C0">
      <w:pPr>
        <w:textAlignment w:val="auto"/>
      </w:pPr>
    </w:p>
    <w:p w:rsidR="001678FD" w:rsidRPr="001678FD" w:rsidRDefault="001678FD" w:rsidP="00053FC4">
      <w:pPr>
        <w:pStyle w:val="10"/>
        <w:pageBreakBefore/>
        <w:ind w:left="45" w:right="709"/>
        <w:rPr>
          <w:rFonts w:ascii="Times New Roman" w:eastAsia="David" w:hAnsi="Times New Roman" w:cs="David"/>
          <w:sz w:val="24"/>
          <w:szCs w:val="24"/>
          <w:rtl/>
        </w:rPr>
      </w:pPr>
      <w:bookmarkStart w:id="139" w:name="_Toc328477307"/>
      <w:bookmarkStart w:id="140" w:name="_Toc329181725"/>
      <w:bookmarkStart w:id="141" w:name="_Toc343792892"/>
      <w:bookmarkStart w:id="142" w:name="נספח_ב2א"/>
      <w:bookmarkStart w:id="143" w:name="_Toc383076513"/>
      <w:bookmarkStart w:id="144" w:name="_Toc380928303"/>
      <w:bookmarkStart w:id="145" w:name="_Toc365809126"/>
      <w:r w:rsidRPr="001678FD">
        <w:rPr>
          <w:rFonts w:ascii="Times New Roman" w:eastAsia="David" w:hAnsi="Times New Roman" w:cs="David"/>
          <w:sz w:val="24"/>
          <w:szCs w:val="24"/>
          <w:rtl/>
        </w:rPr>
        <w:t xml:space="preserve">נספח </w:t>
      </w:r>
      <w:r>
        <w:rPr>
          <w:rFonts w:ascii="Times New Roman" w:eastAsia="David" w:hAnsi="Times New Roman" w:cs="David" w:hint="cs"/>
          <w:sz w:val="24"/>
          <w:szCs w:val="24"/>
          <w:rtl/>
        </w:rPr>
        <w:t>ב</w:t>
      </w:r>
      <w:r w:rsidRPr="001678FD">
        <w:rPr>
          <w:rFonts w:ascii="Times New Roman" w:eastAsia="David" w:hAnsi="Times New Roman" w:cs="David"/>
          <w:sz w:val="24"/>
          <w:szCs w:val="24"/>
          <w:rtl/>
        </w:rPr>
        <w:t>'</w:t>
      </w:r>
      <w:r w:rsidR="00A63D15">
        <w:rPr>
          <w:rFonts w:ascii="Times New Roman" w:eastAsia="David" w:hAnsi="Times New Roman" w:cs="David" w:hint="cs"/>
          <w:sz w:val="24"/>
          <w:szCs w:val="24"/>
          <w:rtl/>
        </w:rPr>
        <w:t>2</w:t>
      </w:r>
      <w:r>
        <w:rPr>
          <w:rFonts w:ascii="Times New Roman" w:eastAsia="David" w:hAnsi="Times New Roman" w:cs="David" w:hint="cs"/>
          <w:sz w:val="24"/>
          <w:szCs w:val="24"/>
          <w:rtl/>
        </w:rPr>
        <w:t>(א')</w:t>
      </w:r>
      <w:r w:rsidRPr="001678FD">
        <w:rPr>
          <w:rFonts w:ascii="Times New Roman" w:eastAsia="David" w:hAnsi="Times New Roman" w:cs="David" w:hint="cs"/>
          <w:sz w:val="24"/>
          <w:szCs w:val="24"/>
          <w:rtl/>
        </w:rPr>
        <w:t xml:space="preserve">- </w:t>
      </w:r>
      <w:r w:rsidRPr="001678FD">
        <w:rPr>
          <w:rFonts w:ascii="Times New Roman" w:eastAsia="David" w:hAnsi="Times New Roman" w:cs="David"/>
          <w:sz w:val="24"/>
          <w:szCs w:val="24"/>
          <w:rtl/>
        </w:rPr>
        <w:t>תצהיר בדבר קיום חובות בעניין זכויות העובדים</w:t>
      </w:r>
      <w:r w:rsidRPr="001678FD">
        <w:rPr>
          <w:rFonts w:ascii="Times New Roman" w:eastAsia="David" w:hAnsi="Times New Roman" w:cs="David" w:hint="cs"/>
          <w:sz w:val="24"/>
          <w:szCs w:val="24"/>
          <w:rtl/>
        </w:rPr>
        <w:t xml:space="preserve"> ע"י המציע</w:t>
      </w:r>
      <w:bookmarkEnd w:id="139"/>
      <w:bookmarkEnd w:id="140"/>
      <w:bookmarkEnd w:id="141"/>
    </w:p>
    <w:bookmarkEnd w:id="142"/>
    <w:p w:rsidR="001678FD" w:rsidRPr="001678FD" w:rsidRDefault="001678FD" w:rsidP="001678FD">
      <w:pPr>
        <w:widowControl w:val="0"/>
        <w:overflowPunct/>
        <w:autoSpaceDE/>
        <w:autoSpaceDN/>
        <w:adjustRightInd/>
        <w:spacing w:before="120" w:after="120"/>
        <w:ind w:left="744"/>
        <w:jc w:val="right"/>
        <w:textAlignment w:val="auto"/>
        <w:rPr>
          <w:rFonts w:ascii="David" w:eastAsia="David" w:hAnsi="David"/>
          <w:b/>
          <w:bCs/>
          <w:u w:val="single"/>
          <w:rtl/>
        </w:rPr>
      </w:pPr>
    </w:p>
    <w:p w:rsidR="001678FD" w:rsidRPr="001678FD" w:rsidRDefault="001678FD" w:rsidP="001678FD">
      <w:pPr>
        <w:widowControl w:val="0"/>
        <w:overflowPunct/>
        <w:autoSpaceDE/>
        <w:autoSpaceDN/>
        <w:adjustRightInd/>
        <w:spacing w:before="120" w:after="120"/>
        <w:ind w:left="744"/>
        <w:jc w:val="right"/>
        <w:textAlignment w:val="auto"/>
        <w:rPr>
          <w:rFonts w:ascii="David" w:eastAsia="David" w:hAnsi="David"/>
          <w:rtl/>
        </w:rPr>
      </w:pPr>
      <w:r w:rsidRPr="001678FD">
        <w:rPr>
          <w:rFonts w:ascii="David" w:eastAsia="David" w:hAnsi="David"/>
          <w:rtl/>
        </w:rPr>
        <w:t>תאריך : ___/___/____</w:t>
      </w:r>
    </w:p>
    <w:p w:rsidR="00A63D15" w:rsidRDefault="00A63D15" w:rsidP="001678FD">
      <w:pPr>
        <w:widowControl w:val="0"/>
        <w:overflowPunct/>
        <w:autoSpaceDE/>
        <w:autoSpaceDN/>
        <w:adjustRightInd/>
        <w:spacing w:before="120" w:after="120"/>
        <w:ind w:left="1101"/>
        <w:jc w:val="center"/>
        <w:textAlignment w:val="auto"/>
        <w:rPr>
          <w:rFonts w:ascii="David" w:eastAsia="David" w:hAnsi="David"/>
          <w:rtl/>
        </w:rPr>
      </w:pPr>
    </w:p>
    <w:p w:rsidR="001678FD" w:rsidRPr="001678FD" w:rsidRDefault="001678FD" w:rsidP="001678FD">
      <w:pPr>
        <w:widowControl w:val="0"/>
        <w:overflowPunct/>
        <w:autoSpaceDE/>
        <w:autoSpaceDN/>
        <w:adjustRightInd/>
        <w:spacing w:before="120" w:after="120"/>
        <w:ind w:left="1101"/>
        <w:jc w:val="center"/>
        <w:textAlignment w:val="auto"/>
        <w:rPr>
          <w:rFonts w:ascii="David" w:eastAsia="David" w:hAnsi="David"/>
          <w:b/>
          <w:bCs/>
          <w:u w:val="single"/>
          <w:rtl/>
        </w:rPr>
      </w:pPr>
      <w:r w:rsidRPr="001678FD">
        <w:rPr>
          <w:rFonts w:ascii="David" w:eastAsia="David" w:hAnsi="David"/>
          <w:b/>
          <w:bCs/>
          <w:u w:val="single"/>
          <w:rtl/>
        </w:rPr>
        <w:t>תצהיר בדבר קיום חובות בעניין זכויות העובדים ע"</w:t>
      </w:r>
      <w:r w:rsidRPr="001678FD">
        <w:rPr>
          <w:rFonts w:ascii="David" w:eastAsia="David" w:hAnsi="David" w:hint="eastAsia"/>
          <w:b/>
          <w:bCs/>
          <w:u w:val="single"/>
          <w:rtl/>
        </w:rPr>
        <w:t>י</w:t>
      </w:r>
      <w:r w:rsidRPr="001678FD">
        <w:rPr>
          <w:rFonts w:ascii="David" w:eastAsia="David" w:hAnsi="David"/>
          <w:b/>
          <w:bCs/>
          <w:u w:val="single"/>
          <w:rtl/>
        </w:rPr>
        <w:t xml:space="preserve"> </w:t>
      </w:r>
      <w:r w:rsidRPr="001678FD">
        <w:rPr>
          <w:rFonts w:ascii="David" w:eastAsia="David" w:hAnsi="David" w:hint="cs"/>
          <w:b/>
          <w:bCs/>
          <w:u w:val="single"/>
          <w:rtl/>
        </w:rPr>
        <w:t>המציע</w:t>
      </w:r>
    </w:p>
    <w:p w:rsidR="001678FD" w:rsidRPr="001678FD" w:rsidRDefault="001678FD" w:rsidP="001678FD">
      <w:pPr>
        <w:widowControl w:val="0"/>
        <w:overflowPunct/>
        <w:autoSpaceDE/>
        <w:autoSpaceDN/>
        <w:adjustRightInd/>
        <w:spacing w:before="120" w:after="120"/>
        <w:ind w:left="1101"/>
        <w:jc w:val="center"/>
        <w:textAlignment w:val="auto"/>
        <w:rPr>
          <w:rFonts w:ascii="David" w:eastAsia="David" w:hAnsi="David"/>
          <w:b/>
          <w:bCs/>
          <w:u w:val="single"/>
          <w:rtl/>
        </w:rPr>
      </w:pPr>
    </w:p>
    <w:p w:rsidR="001678FD" w:rsidRPr="001678FD" w:rsidRDefault="001678FD" w:rsidP="00160DF4">
      <w:pPr>
        <w:widowControl w:val="0"/>
        <w:numPr>
          <w:ilvl w:val="0"/>
          <w:numId w:val="37"/>
        </w:numPr>
        <w:tabs>
          <w:tab w:val="left" w:pos="709"/>
          <w:tab w:val="left" w:pos="1418"/>
          <w:tab w:val="left" w:pos="2268"/>
          <w:tab w:val="left" w:pos="3289"/>
        </w:tabs>
        <w:overflowPunct/>
        <w:autoSpaceDE/>
        <w:autoSpaceDN/>
        <w:adjustRightInd/>
        <w:spacing w:before="60" w:after="60" w:line="240" w:lineRule="auto"/>
        <w:ind w:left="1104"/>
        <w:jc w:val="left"/>
        <w:textAlignment w:val="auto"/>
        <w:rPr>
          <w:rFonts w:ascii="David" w:eastAsia="David" w:hAnsi="David"/>
          <w:rtl/>
        </w:rPr>
      </w:pPr>
      <w:r w:rsidRPr="001678FD">
        <w:rPr>
          <w:rFonts w:ascii="David" w:eastAsia="David" w:hAnsi="David"/>
          <w:rtl/>
        </w:rPr>
        <w:t>אני הח"מ _______________</w:t>
      </w:r>
      <w:r w:rsidRPr="001678FD">
        <w:rPr>
          <w:rFonts w:ascii="David" w:eastAsia="David" w:hAnsi="David" w:hint="cs"/>
          <w:rtl/>
        </w:rPr>
        <w:t xml:space="preserve">, </w:t>
      </w:r>
      <w:r w:rsidRPr="001678FD">
        <w:rPr>
          <w:rFonts w:ascii="David" w:eastAsia="David" w:hAnsi="David"/>
          <w:rtl/>
        </w:rPr>
        <w:t>ת.ז. ______________ לאחר שהוזהרתי כי עלי לומר את האמת וכי אהיה צפוי לעונשים הקבועים בחוק אם לא אעשה כן</w:t>
      </w:r>
      <w:r w:rsidRPr="001678FD">
        <w:rPr>
          <w:rFonts w:ascii="David" w:eastAsia="David" w:hAnsi="David" w:hint="cs"/>
          <w:rtl/>
        </w:rPr>
        <w:t>.</w:t>
      </w:r>
    </w:p>
    <w:p w:rsidR="001678FD" w:rsidRPr="001678FD" w:rsidRDefault="001678FD" w:rsidP="00160DF4">
      <w:pPr>
        <w:widowControl w:val="0"/>
        <w:numPr>
          <w:ilvl w:val="0"/>
          <w:numId w:val="37"/>
        </w:numPr>
        <w:tabs>
          <w:tab w:val="left" w:pos="709"/>
          <w:tab w:val="left" w:pos="1418"/>
          <w:tab w:val="left" w:pos="2268"/>
          <w:tab w:val="left" w:pos="3289"/>
        </w:tabs>
        <w:overflowPunct/>
        <w:autoSpaceDE/>
        <w:autoSpaceDN/>
        <w:adjustRightInd/>
        <w:spacing w:before="60" w:after="60" w:line="240" w:lineRule="auto"/>
        <w:ind w:left="1104"/>
        <w:jc w:val="left"/>
        <w:textAlignment w:val="auto"/>
        <w:rPr>
          <w:rFonts w:ascii="David" w:eastAsia="David" w:hAnsi="David"/>
          <w:rtl/>
        </w:rPr>
      </w:pPr>
      <w:r w:rsidRPr="001678FD">
        <w:rPr>
          <w:rFonts w:ascii="David" w:eastAsia="David" w:hAnsi="David"/>
          <w:rtl/>
        </w:rPr>
        <w:t xml:space="preserve">אני </w:t>
      </w:r>
      <w:r w:rsidRPr="001678FD">
        <w:rPr>
          <w:rFonts w:ascii="David" w:eastAsia="David" w:hAnsi="David" w:hint="cs"/>
          <w:rtl/>
        </w:rPr>
        <w:t>נציגה של</w:t>
      </w:r>
      <w:r w:rsidRPr="001678FD">
        <w:rPr>
          <w:rFonts w:ascii="David" w:eastAsia="David" w:hAnsi="David"/>
          <w:rtl/>
        </w:rPr>
        <w:t xml:space="preserve"> ______</w:t>
      </w:r>
      <w:r w:rsidRPr="001678FD">
        <w:rPr>
          <w:rFonts w:ascii="David" w:eastAsia="David" w:hAnsi="David" w:hint="cs"/>
          <w:rtl/>
        </w:rPr>
        <w:t>__</w:t>
      </w:r>
      <w:r w:rsidRPr="001678FD">
        <w:rPr>
          <w:rFonts w:ascii="David" w:eastAsia="David" w:hAnsi="David"/>
          <w:rtl/>
        </w:rPr>
        <w:t>_______</w:t>
      </w:r>
      <w:r w:rsidRPr="001678FD">
        <w:rPr>
          <w:rFonts w:ascii="David" w:eastAsia="David" w:hAnsi="David" w:hint="cs"/>
          <w:rtl/>
        </w:rPr>
        <w:t>, ח.פ/ ע.ר: ________________,</w:t>
      </w:r>
      <w:r w:rsidRPr="001678FD">
        <w:rPr>
          <w:rFonts w:ascii="David" w:eastAsia="David" w:hAnsi="David"/>
          <w:rtl/>
        </w:rPr>
        <w:t xml:space="preserve"> (להלן-המציע) ואני מכהן כ___________ </w:t>
      </w:r>
      <w:r w:rsidRPr="001678FD">
        <w:rPr>
          <w:rFonts w:ascii="David" w:eastAsia="David" w:hAnsi="David" w:hint="cs"/>
          <w:rtl/>
        </w:rPr>
        <w:t xml:space="preserve"> והנני מוסמך לתת הצהרה זו מטעם המציע.</w:t>
      </w:r>
    </w:p>
    <w:p w:rsidR="001678FD" w:rsidRPr="001678FD" w:rsidRDefault="001678FD" w:rsidP="00160DF4">
      <w:pPr>
        <w:widowControl w:val="0"/>
        <w:numPr>
          <w:ilvl w:val="1"/>
          <w:numId w:val="37"/>
        </w:numPr>
        <w:tabs>
          <w:tab w:val="left" w:pos="709"/>
          <w:tab w:val="left" w:pos="1418"/>
          <w:tab w:val="left" w:pos="2268"/>
          <w:tab w:val="left" w:pos="3289"/>
        </w:tabs>
        <w:overflowPunct/>
        <w:autoSpaceDE/>
        <w:autoSpaceDN/>
        <w:adjustRightInd/>
        <w:spacing w:before="60" w:after="60" w:line="240" w:lineRule="auto"/>
        <w:ind w:left="1536"/>
        <w:jc w:val="left"/>
        <w:textAlignment w:val="auto"/>
        <w:rPr>
          <w:rFonts w:ascii="David" w:eastAsia="David" w:hAnsi="David"/>
          <w:u w:val="single"/>
        </w:rPr>
      </w:pPr>
      <w:r w:rsidRPr="001678FD">
        <w:rPr>
          <w:rFonts w:ascii="David" w:eastAsia="David" w:hAnsi="David" w:hint="cs"/>
          <w:u w:val="single"/>
          <w:rtl/>
        </w:rPr>
        <w:t>בשלוש השנים האחרונות (201</w:t>
      </w:r>
      <w:r w:rsidR="00A63D15">
        <w:rPr>
          <w:rFonts w:ascii="David" w:eastAsia="David" w:hAnsi="David" w:hint="cs"/>
          <w:u w:val="single"/>
          <w:rtl/>
        </w:rPr>
        <w:t>1</w:t>
      </w:r>
      <w:r w:rsidRPr="001678FD">
        <w:rPr>
          <w:rFonts w:ascii="David" w:eastAsia="David" w:hAnsi="David" w:hint="cs"/>
          <w:u w:val="single"/>
          <w:rtl/>
        </w:rPr>
        <w:t>-20</w:t>
      </w:r>
      <w:r w:rsidR="00A63D15">
        <w:rPr>
          <w:rFonts w:ascii="David" w:eastAsia="David" w:hAnsi="David" w:hint="cs"/>
          <w:u w:val="single"/>
          <w:rtl/>
        </w:rPr>
        <w:t>13</w:t>
      </w:r>
      <w:r w:rsidRPr="001678FD">
        <w:rPr>
          <w:rFonts w:ascii="David" w:eastAsia="David" w:hAnsi="David" w:hint="cs"/>
          <w:u w:val="single"/>
          <w:rtl/>
        </w:rPr>
        <w:t>):</w:t>
      </w:r>
    </w:p>
    <w:p w:rsidR="001678FD" w:rsidRPr="001678FD" w:rsidRDefault="001678FD" w:rsidP="00160DF4">
      <w:pPr>
        <w:widowControl w:val="0"/>
        <w:numPr>
          <w:ilvl w:val="2"/>
          <w:numId w:val="37"/>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cs"/>
          <w:rtl/>
        </w:rPr>
        <w:t xml:space="preserve">המציע </w:t>
      </w:r>
      <w:r w:rsidRPr="001678FD">
        <w:rPr>
          <w:rFonts w:ascii="David" w:eastAsia="David" w:hAnsi="David" w:hint="cs"/>
          <w:u w:val="single"/>
          <w:rtl/>
        </w:rPr>
        <w:t>לא הורשע</w:t>
      </w:r>
      <w:r w:rsidRPr="001678FD">
        <w:rPr>
          <w:rFonts w:ascii="David" w:eastAsia="David" w:hAnsi="David" w:hint="cs"/>
          <w:rtl/>
        </w:rPr>
        <w:t xml:space="preserve"> בגין עבירה </w:t>
      </w:r>
      <w:r w:rsidRPr="001678FD">
        <w:rPr>
          <w:rFonts w:ascii="David" w:eastAsia="David" w:hAnsi="David"/>
          <w:rtl/>
        </w:rPr>
        <w:t>על-פי חוקי העבודה המפורטים</w:t>
      </w:r>
      <w:r w:rsidRPr="001678FD">
        <w:rPr>
          <w:rFonts w:ascii="David" w:eastAsia="David" w:hAnsi="David" w:hint="cs"/>
          <w:rtl/>
        </w:rPr>
        <w:t xml:space="preserve"> בסעיף </w:t>
      </w:r>
      <w:r w:rsidR="00E54E7C" w:rsidRPr="001678FD">
        <w:rPr>
          <w:rFonts w:ascii="David" w:eastAsia="David" w:hAnsi="David"/>
        </w:rPr>
        <w:fldChar w:fldCharType="begin"/>
      </w:r>
      <w:r w:rsidRPr="001678FD">
        <w:rPr>
          <w:rFonts w:ascii="David" w:eastAsia="David" w:hAnsi="David"/>
        </w:rPr>
        <w:instrText xml:space="preserve"> REF _Ref328317726 \r \h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4</w:t>
      </w:r>
      <w:r w:rsidR="00E54E7C" w:rsidRPr="001678FD">
        <w:rPr>
          <w:rFonts w:ascii="David" w:eastAsia="David" w:hAnsi="David"/>
        </w:rPr>
        <w:fldChar w:fldCharType="end"/>
      </w:r>
      <w:r w:rsidRPr="001678FD">
        <w:rPr>
          <w:rFonts w:ascii="David" w:eastAsia="David" w:hAnsi="David" w:hint="cs"/>
          <w:rtl/>
        </w:rPr>
        <w:t xml:space="preserve"> מטה.</w:t>
      </w:r>
    </w:p>
    <w:p w:rsidR="001678FD" w:rsidRPr="001678FD" w:rsidRDefault="001678FD" w:rsidP="001678FD">
      <w:pPr>
        <w:overflowPunct/>
        <w:autoSpaceDE/>
        <w:autoSpaceDN/>
        <w:adjustRightInd/>
        <w:spacing w:before="60" w:after="60"/>
        <w:ind w:left="1968"/>
        <w:textAlignment w:val="auto"/>
        <w:rPr>
          <w:rFonts w:ascii="David" w:eastAsia="David" w:hAnsi="David"/>
          <w:b/>
          <w:bCs/>
        </w:rPr>
      </w:pPr>
      <w:r w:rsidRPr="001678FD">
        <w:rPr>
          <w:rFonts w:ascii="David" w:eastAsia="David" w:hAnsi="David" w:hint="eastAsia"/>
          <w:b/>
          <w:bCs/>
          <w:rtl/>
        </w:rPr>
        <w:t>או</w:t>
      </w:r>
      <w:r w:rsidRPr="001678FD">
        <w:rPr>
          <w:rFonts w:ascii="David" w:eastAsia="David" w:hAnsi="David"/>
          <w:b/>
          <w:bCs/>
          <w:rtl/>
        </w:rPr>
        <w:t xml:space="preserve"> (מחק </w:t>
      </w:r>
      <w:r w:rsidRPr="001678FD">
        <w:rPr>
          <w:rFonts w:ascii="David" w:eastAsia="David" w:hAnsi="David" w:hint="eastAsia"/>
          <w:b/>
          <w:bCs/>
          <w:rtl/>
        </w:rPr>
        <w:t>את</w:t>
      </w:r>
      <w:r w:rsidRPr="001678FD">
        <w:rPr>
          <w:rFonts w:ascii="David" w:eastAsia="David" w:hAnsi="David"/>
          <w:b/>
          <w:bCs/>
          <w:rtl/>
        </w:rPr>
        <w:t xml:space="preserve"> </w:t>
      </w:r>
      <w:r w:rsidRPr="001678FD">
        <w:rPr>
          <w:rFonts w:ascii="David" w:eastAsia="David" w:hAnsi="David" w:hint="eastAsia"/>
          <w:b/>
          <w:bCs/>
          <w:rtl/>
        </w:rPr>
        <w:t>הסעיף</w:t>
      </w:r>
      <w:r w:rsidRPr="001678FD">
        <w:rPr>
          <w:rFonts w:ascii="David" w:eastAsia="David" w:hAnsi="David"/>
          <w:b/>
          <w:bCs/>
          <w:rtl/>
        </w:rPr>
        <w:t xml:space="preserve"> </w:t>
      </w:r>
      <w:r w:rsidRPr="001678FD">
        <w:rPr>
          <w:rFonts w:ascii="David" w:eastAsia="David" w:hAnsi="David" w:hint="eastAsia"/>
          <w:b/>
          <w:bCs/>
          <w:rtl/>
        </w:rPr>
        <w:t>המיותר</w:t>
      </w:r>
      <w:r w:rsidRPr="001678FD">
        <w:rPr>
          <w:rFonts w:ascii="David" w:eastAsia="David" w:hAnsi="David"/>
          <w:b/>
          <w:bCs/>
          <w:rtl/>
        </w:rPr>
        <w:t>)</w:t>
      </w:r>
    </w:p>
    <w:p w:rsidR="001678FD" w:rsidRPr="001678FD" w:rsidRDefault="001678FD" w:rsidP="00160DF4">
      <w:pPr>
        <w:widowControl w:val="0"/>
        <w:numPr>
          <w:ilvl w:val="2"/>
          <w:numId w:val="37"/>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cs"/>
          <w:rtl/>
        </w:rPr>
        <w:t xml:space="preserve">המציע </w:t>
      </w:r>
      <w:r w:rsidRPr="001678FD">
        <w:rPr>
          <w:rFonts w:ascii="David" w:eastAsia="David" w:hAnsi="David"/>
          <w:u w:val="single"/>
          <w:rtl/>
        </w:rPr>
        <w:t>הור</w:t>
      </w:r>
      <w:r w:rsidRPr="001678FD">
        <w:rPr>
          <w:rFonts w:ascii="David" w:eastAsia="David" w:hAnsi="David" w:hint="cs"/>
          <w:u w:val="single"/>
          <w:rtl/>
        </w:rPr>
        <w:t>שע</w:t>
      </w:r>
      <w:r w:rsidRPr="001678FD">
        <w:rPr>
          <w:rFonts w:ascii="David" w:eastAsia="David" w:hAnsi="David"/>
          <w:rtl/>
        </w:rPr>
        <w:t xml:space="preserve"> בגין עבירה על-פי חוקי העבודה המפורטים בסעיף </w:t>
      </w:r>
      <w:r w:rsidR="00E54E7C" w:rsidRPr="001678FD">
        <w:rPr>
          <w:rFonts w:ascii="David" w:eastAsia="David" w:hAnsi="David"/>
        </w:rPr>
        <w:fldChar w:fldCharType="begin"/>
      </w:r>
      <w:r w:rsidRPr="001678FD">
        <w:rPr>
          <w:rFonts w:ascii="David" w:eastAsia="David" w:hAnsi="David"/>
        </w:rPr>
        <w:instrText xml:space="preserve"> REF _Ref328317726 \r \h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4</w:t>
      </w:r>
      <w:r w:rsidR="00E54E7C" w:rsidRPr="001678FD">
        <w:rPr>
          <w:rFonts w:ascii="David" w:eastAsia="David" w:hAnsi="David"/>
        </w:rPr>
        <w:fldChar w:fldCharType="end"/>
      </w:r>
      <w:r w:rsidRPr="001678FD">
        <w:rPr>
          <w:rFonts w:ascii="David" w:eastAsia="David" w:hAnsi="David" w:hint="cs"/>
          <w:rtl/>
        </w:rPr>
        <w:t xml:space="preserve"> מטה, כמפורט להלן:</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6"/>
      </w:tblGrid>
      <w:tr w:rsidR="001678FD" w:rsidRPr="001678FD" w:rsidTr="00A63D15">
        <w:tc>
          <w:tcPr>
            <w:tcW w:w="8856" w:type="dxa"/>
            <w:tcBorders>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8856"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8856"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8856"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8856" w:type="dxa"/>
            <w:tcBorders>
              <w:top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bl>
    <w:p w:rsidR="001678FD" w:rsidRPr="001678FD" w:rsidRDefault="001678FD" w:rsidP="001678FD">
      <w:pPr>
        <w:overflowPunct/>
        <w:autoSpaceDE/>
        <w:autoSpaceDN/>
        <w:adjustRightInd/>
        <w:spacing w:before="60" w:after="60"/>
        <w:ind w:left="1968"/>
        <w:textAlignment w:val="auto"/>
        <w:rPr>
          <w:rFonts w:ascii="David" w:eastAsia="David" w:hAnsi="David"/>
        </w:rPr>
      </w:pPr>
    </w:p>
    <w:p w:rsidR="001678FD" w:rsidRPr="001678FD" w:rsidRDefault="001678FD" w:rsidP="00160DF4">
      <w:pPr>
        <w:widowControl w:val="0"/>
        <w:numPr>
          <w:ilvl w:val="1"/>
          <w:numId w:val="37"/>
        </w:numPr>
        <w:tabs>
          <w:tab w:val="left" w:pos="709"/>
          <w:tab w:val="left" w:pos="1418"/>
          <w:tab w:val="left" w:pos="2268"/>
          <w:tab w:val="left" w:pos="3289"/>
        </w:tabs>
        <w:overflowPunct/>
        <w:autoSpaceDE/>
        <w:autoSpaceDN/>
        <w:adjustRightInd/>
        <w:spacing w:before="60" w:after="60" w:line="240" w:lineRule="auto"/>
        <w:ind w:left="1536"/>
        <w:jc w:val="left"/>
        <w:textAlignment w:val="auto"/>
        <w:rPr>
          <w:rFonts w:ascii="David" w:eastAsia="David" w:hAnsi="David"/>
          <w:u w:val="single"/>
        </w:rPr>
      </w:pPr>
      <w:r w:rsidRPr="001678FD">
        <w:rPr>
          <w:rFonts w:ascii="David" w:eastAsia="David" w:hAnsi="David" w:hint="cs"/>
          <w:u w:val="single"/>
          <w:rtl/>
        </w:rPr>
        <w:t>בשלוש השנים האחרונות (</w:t>
      </w:r>
      <w:r w:rsidR="00A63D15" w:rsidRPr="001678FD">
        <w:rPr>
          <w:rFonts w:ascii="David" w:eastAsia="David" w:hAnsi="David" w:hint="cs"/>
          <w:u w:val="single"/>
          <w:rtl/>
        </w:rPr>
        <w:t>201</w:t>
      </w:r>
      <w:r w:rsidR="00A63D15">
        <w:rPr>
          <w:rFonts w:ascii="David" w:eastAsia="David" w:hAnsi="David" w:hint="cs"/>
          <w:u w:val="single"/>
          <w:rtl/>
        </w:rPr>
        <w:t>1</w:t>
      </w:r>
      <w:r w:rsidR="00A63D15" w:rsidRPr="001678FD">
        <w:rPr>
          <w:rFonts w:ascii="David" w:eastAsia="David" w:hAnsi="David" w:hint="cs"/>
          <w:u w:val="single"/>
          <w:rtl/>
        </w:rPr>
        <w:t>-20</w:t>
      </w:r>
      <w:r w:rsidR="00A63D15">
        <w:rPr>
          <w:rFonts w:ascii="David" w:eastAsia="David" w:hAnsi="David" w:hint="cs"/>
          <w:u w:val="single"/>
          <w:rtl/>
        </w:rPr>
        <w:t>13</w:t>
      </w:r>
      <w:r w:rsidRPr="001678FD">
        <w:rPr>
          <w:rFonts w:ascii="David" w:eastAsia="David" w:hAnsi="David" w:hint="cs"/>
          <w:u w:val="single"/>
          <w:rtl/>
        </w:rPr>
        <w:t>):</w:t>
      </w:r>
    </w:p>
    <w:p w:rsidR="001678FD" w:rsidRPr="001678FD" w:rsidRDefault="001678FD" w:rsidP="00160DF4">
      <w:pPr>
        <w:widowControl w:val="0"/>
        <w:numPr>
          <w:ilvl w:val="2"/>
          <w:numId w:val="37"/>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cs"/>
          <w:rtl/>
        </w:rPr>
        <w:t>נגד המציע</w:t>
      </w:r>
      <w:r w:rsidRPr="001678FD">
        <w:rPr>
          <w:rFonts w:ascii="David" w:eastAsia="David" w:hAnsi="David"/>
        </w:rPr>
        <w:t xml:space="preserve"> </w:t>
      </w:r>
      <w:r w:rsidRPr="001678FD">
        <w:rPr>
          <w:rFonts w:ascii="David" w:eastAsia="David" w:hAnsi="David" w:hint="cs"/>
          <w:u w:val="single"/>
          <w:rtl/>
        </w:rPr>
        <w:t>לא קיימים</w:t>
      </w:r>
      <w:r w:rsidRPr="001678FD">
        <w:rPr>
          <w:rFonts w:ascii="David" w:eastAsia="David" w:hAnsi="David" w:hint="cs"/>
          <w:rtl/>
        </w:rPr>
        <w:t xml:space="preserve"> פסקי דין חלוטים בגין חוקי </w:t>
      </w:r>
      <w:r w:rsidRPr="001678FD">
        <w:rPr>
          <w:rFonts w:ascii="David" w:eastAsia="David" w:hAnsi="David"/>
          <w:rtl/>
        </w:rPr>
        <w:t xml:space="preserve">העבודה המפורטים בסעיף </w:t>
      </w:r>
      <w:r w:rsidR="00E54E7C" w:rsidRPr="001678FD">
        <w:rPr>
          <w:rFonts w:ascii="David" w:eastAsia="David" w:hAnsi="David"/>
        </w:rPr>
        <w:fldChar w:fldCharType="begin"/>
      </w:r>
      <w:r w:rsidRPr="001678FD">
        <w:rPr>
          <w:rFonts w:ascii="David" w:eastAsia="David" w:hAnsi="David"/>
        </w:rPr>
        <w:instrText xml:space="preserve"> REF _Ref328317726 \r \h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4</w:t>
      </w:r>
      <w:r w:rsidR="00E54E7C" w:rsidRPr="001678FD">
        <w:rPr>
          <w:rFonts w:ascii="David" w:eastAsia="David" w:hAnsi="David"/>
        </w:rPr>
        <w:fldChar w:fldCharType="end"/>
      </w:r>
      <w:r w:rsidRPr="001678FD">
        <w:rPr>
          <w:rFonts w:ascii="David" w:eastAsia="David" w:hAnsi="David" w:hint="cs"/>
          <w:rtl/>
        </w:rPr>
        <w:t xml:space="preserve"> מטה. </w:t>
      </w:r>
    </w:p>
    <w:p w:rsidR="001678FD" w:rsidRPr="001678FD" w:rsidRDefault="001678FD" w:rsidP="001678FD">
      <w:pPr>
        <w:overflowPunct/>
        <w:autoSpaceDE/>
        <w:autoSpaceDN/>
        <w:adjustRightInd/>
        <w:spacing w:before="60" w:after="60"/>
        <w:ind w:left="1968"/>
        <w:textAlignment w:val="auto"/>
        <w:rPr>
          <w:rFonts w:ascii="David" w:eastAsia="David" w:hAnsi="David"/>
          <w:b/>
          <w:bCs/>
          <w:rtl/>
        </w:rPr>
      </w:pPr>
      <w:r w:rsidRPr="001678FD">
        <w:rPr>
          <w:rFonts w:ascii="David" w:eastAsia="David" w:hAnsi="David" w:hint="eastAsia"/>
          <w:b/>
          <w:bCs/>
          <w:rtl/>
        </w:rPr>
        <w:t>או</w:t>
      </w:r>
      <w:r w:rsidRPr="001678FD">
        <w:rPr>
          <w:rFonts w:ascii="David" w:eastAsia="David" w:hAnsi="David"/>
          <w:b/>
          <w:bCs/>
          <w:rtl/>
        </w:rPr>
        <w:t xml:space="preserve"> (מחק </w:t>
      </w:r>
      <w:r w:rsidRPr="001678FD">
        <w:rPr>
          <w:rFonts w:ascii="David" w:eastAsia="David" w:hAnsi="David" w:hint="eastAsia"/>
          <w:b/>
          <w:bCs/>
          <w:rtl/>
        </w:rPr>
        <w:t>את</w:t>
      </w:r>
      <w:r w:rsidRPr="001678FD">
        <w:rPr>
          <w:rFonts w:ascii="David" w:eastAsia="David" w:hAnsi="David"/>
          <w:b/>
          <w:bCs/>
          <w:rtl/>
        </w:rPr>
        <w:t xml:space="preserve"> </w:t>
      </w:r>
      <w:r w:rsidRPr="001678FD">
        <w:rPr>
          <w:rFonts w:ascii="David" w:eastAsia="David" w:hAnsi="David" w:hint="eastAsia"/>
          <w:b/>
          <w:bCs/>
          <w:rtl/>
        </w:rPr>
        <w:t>הסעיף</w:t>
      </w:r>
      <w:r w:rsidRPr="001678FD">
        <w:rPr>
          <w:rFonts w:ascii="David" w:eastAsia="David" w:hAnsi="David"/>
          <w:b/>
          <w:bCs/>
          <w:rtl/>
        </w:rPr>
        <w:t xml:space="preserve"> </w:t>
      </w:r>
      <w:r w:rsidRPr="001678FD">
        <w:rPr>
          <w:rFonts w:ascii="David" w:eastAsia="David" w:hAnsi="David" w:hint="eastAsia"/>
          <w:b/>
          <w:bCs/>
          <w:rtl/>
        </w:rPr>
        <w:t>המיותר</w:t>
      </w:r>
      <w:r w:rsidRPr="001678FD">
        <w:rPr>
          <w:rFonts w:ascii="David" w:eastAsia="David" w:hAnsi="David"/>
          <w:b/>
          <w:bCs/>
          <w:rtl/>
        </w:rPr>
        <w:t>)</w:t>
      </w:r>
    </w:p>
    <w:p w:rsidR="001678FD" w:rsidRPr="001678FD" w:rsidRDefault="001678FD" w:rsidP="00160DF4">
      <w:pPr>
        <w:widowControl w:val="0"/>
        <w:numPr>
          <w:ilvl w:val="2"/>
          <w:numId w:val="37"/>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cs"/>
          <w:rtl/>
        </w:rPr>
        <w:t xml:space="preserve">נגד המציע </w:t>
      </w:r>
      <w:r w:rsidRPr="001678FD">
        <w:rPr>
          <w:rFonts w:ascii="David" w:eastAsia="David" w:hAnsi="David" w:hint="cs"/>
          <w:u w:val="single"/>
          <w:rtl/>
        </w:rPr>
        <w:t>קיימים</w:t>
      </w:r>
      <w:r w:rsidRPr="001678FD">
        <w:rPr>
          <w:rFonts w:ascii="David" w:eastAsia="David" w:hAnsi="David" w:hint="cs"/>
          <w:rtl/>
        </w:rPr>
        <w:t xml:space="preserve"> פסקי דין חלוטים בגין</w:t>
      </w:r>
      <w:r w:rsidRPr="001678FD">
        <w:rPr>
          <w:rFonts w:ascii="David" w:eastAsia="David" w:hAnsi="David"/>
          <w:rtl/>
        </w:rPr>
        <w:t xml:space="preserve"> חוקי העבודה המפורטים בסעיף </w:t>
      </w:r>
      <w:r w:rsidR="00E54E7C" w:rsidRPr="001678FD">
        <w:rPr>
          <w:rFonts w:ascii="David" w:eastAsia="David" w:hAnsi="David"/>
        </w:rPr>
        <w:fldChar w:fldCharType="begin"/>
      </w:r>
      <w:r w:rsidRPr="001678FD">
        <w:rPr>
          <w:rFonts w:ascii="David" w:eastAsia="David" w:hAnsi="David"/>
        </w:rPr>
        <w:instrText xml:space="preserve"> REF _Ref328317726 \r \h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4</w:t>
      </w:r>
      <w:r w:rsidR="00E54E7C" w:rsidRPr="001678FD">
        <w:rPr>
          <w:rFonts w:ascii="David" w:eastAsia="David" w:hAnsi="David"/>
        </w:rPr>
        <w:fldChar w:fldCharType="end"/>
      </w:r>
      <w:r w:rsidRPr="001678FD">
        <w:rPr>
          <w:rFonts w:ascii="David" w:eastAsia="David" w:hAnsi="David"/>
          <w:rtl/>
        </w:rPr>
        <w:t xml:space="preserve"> להלן</w:t>
      </w:r>
      <w:r w:rsidRPr="001678FD">
        <w:rPr>
          <w:rFonts w:ascii="David" w:eastAsia="David" w:hAnsi="David" w:hint="cs"/>
          <w:rtl/>
        </w:rPr>
        <w:t xml:space="preserve"> כמפורט להלן:</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1678FD" w:rsidRPr="001678FD" w:rsidTr="00A63D15">
        <w:tc>
          <w:tcPr>
            <w:tcW w:w="7632" w:type="dxa"/>
            <w:tcBorders>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bl>
    <w:p w:rsidR="001678FD" w:rsidRPr="001678FD" w:rsidRDefault="001678FD" w:rsidP="001678FD">
      <w:pPr>
        <w:overflowPunct/>
        <w:autoSpaceDE/>
        <w:autoSpaceDN/>
        <w:adjustRightInd/>
        <w:spacing w:before="60" w:after="60"/>
        <w:ind w:left="1536"/>
        <w:textAlignment w:val="auto"/>
        <w:rPr>
          <w:rFonts w:ascii="David" w:eastAsia="David" w:hAnsi="David"/>
          <w:u w:val="single"/>
        </w:rPr>
      </w:pPr>
    </w:p>
    <w:p w:rsidR="001678FD" w:rsidRPr="001678FD" w:rsidRDefault="001678FD" w:rsidP="00160DF4">
      <w:pPr>
        <w:widowControl w:val="0"/>
        <w:numPr>
          <w:ilvl w:val="1"/>
          <w:numId w:val="37"/>
        </w:numPr>
        <w:tabs>
          <w:tab w:val="left" w:pos="709"/>
          <w:tab w:val="left" w:pos="1418"/>
          <w:tab w:val="left" w:pos="2268"/>
          <w:tab w:val="left" w:pos="3289"/>
        </w:tabs>
        <w:overflowPunct/>
        <w:autoSpaceDE/>
        <w:autoSpaceDN/>
        <w:adjustRightInd/>
        <w:spacing w:before="60" w:after="60" w:line="240" w:lineRule="auto"/>
        <w:ind w:left="1536"/>
        <w:jc w:val="left"/>
        <w:textAlignment w:val="auto"/>
        <w:rPr>
          <w:rFonts w:ascii="David" w:eastAsia="David" w:hAnsi="David"/>
          <w:u w:val="single"/>
        </w:rPr>
      </w:pPr>
      <w:r w:rsidRPr="001678FD">
        <w:rPr>
          <w:rFonts w:ascii="David" w:eastAsia="David" w:hAnsi="David" w:hint="cs"/>
          <w:u w:val="single"/>
          <w:rtl/>
        </w:rPr>
        <w:t>בשנתיים</w:t>
      </w:r>
      <w:r w:rsidRPr="001678FD">
        <w:rPr>
          <w:rFonts w:ascii="David" w:eastAsia="David" w:hAnsi="David"/>
          <w:u w:val="single"/>
          <w:rtl/>
        </w:rPr>
        <w:t xml:space="preserve"> האחרונות (</w:t>
      </w:r>
      <w:r w:rsidR="00A63D15" w:rsidRPr="001678FD">
        <w:rPr>
          <w:rFonts w:ascii="David" w:eastAsia="David" w:hAnsi="David" w:hint="cs"/>
          <w:u w:val="single"/>
          <w:rtl/>
        </w:rPr>
        <w:t>201</w:t>
      </w:r>
      <w:r w:rsidR="00A63D15">
        <w:rPr>
          <w:rFonts w:ascii="David" w:eastAsia="David" w:hAnsi="David" w:hint="cs"/>
          <w:u w:val="single"/>
          <w:rtl/>
        </w:rPr>
        <w:t>1</w:t>
      </w:r>
      <w:r w:rsidR="00A63D15" w:rsidRPr="001678FD">
        <w:rPr>
          <w:rFonts w:ascii="David" w:eastAsia="David" w:hAnsi="David" w:hint="cs"/>
          <w:u w:val="single"/>
          <w:rtl/>
        </w:rPr>
        <w:t>-20</w:t>
      </w:r>
      <w:r w:rsidR="00A63D15">
        <w:rPr>
          <w:rFonts w:ascii="David" w:eastAsia="David" w:hAnsi="David" w:hint="cs"/>
          <w:u w:val="single"/>
          <w:rtl/>
        </w:rPr>
        <w:t>13</w:t>
      </w:r>
      <w:r w:rsidRPr="001678FD">
        <w:rPr>
          <w:rFonts w:ascii="David" w:eastAsia="David" w:hAnsi="David"/>
          <w:u w:val="single"/>
          <w:rtl/>
        </w:rPr>
        <w:t>)</w:t>
      </w:r>
      <w:r w:rsidRPr="001678FD">
        <w:rPr>
          <w:rFonts w:ascii="David" w:eastAsia="David" w:hAnsi="David" w:hint="cs"/>
          <w:u w:val="single"/>
          <w:rtl/>
        </w:rPr>
        <w:t>:</w:t>
      </w:r>
    </w:p>
    <w:p w:rsidR="001678FD" w:rsidRPr="001678FD" w:rsidRDefault="001678FD" w:rsidP="00160DF4">
      <w:pPr>
        <w:widowControl w:val="0"/>
        <w:numPr>
          <w:ilvl w:val="2"/>
          <w:numId w:val="37"/>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rPr>
        <w:t xml:space="preserve"> </w:t>
      </w:r>
      <w:r w:rsidRPr="001678FD">
        <w:rPr>
          <w:rFonts w:ascii="David" w:eastAsia="David" w:hAnsi="David" w:hint="cs"/>
          <w:u w:val="single"/>
          <w:rtl/>
        </w:rPr>
        <w:t xml:space="preserve">לא הושתו </w:t>
      </w:r>
      <w:r w:rsidRPr="001678FD">
        <w:rPr>
          <w:rFonts w:ascii="David" w:eastAsia="David" w:hAnsi="David" w:hint="cs"/>
          <w:rtl/>
        </w:rPr>
        <w:t>נגד המציע</w:t>
      </w:r>
      <w:r w:rsidRPr="001678FD">
        <w:rPr>
          <w:rFonts w:ascii="David" w:eastAsia="David" w:hAnsi="David"/>
          <w:rtl/>
        </w:rPr>
        <w:t xml:space="preserve"> </w:t>
      </w:r>
      <w:r w:rsidRPr="001678FD">
        <w:rPr>
          <w:rFonts w:ascii="David" w:eastAsia="David" w:hAnsi="David" w:hint="cs"/>
          <w:rtl/>
        </w:rPr>
        <w:t xml:space="preserve">קנסות בגין חוקי </w:t>
      </w:r>
      <w:r w:rsidRPr="001678FD">
        <w:rPr>
          <w:rFonts w:ascii="David" w:eastAsia="David" w:hAnsi="David"/>
          <w:rtl/>
        </w:rPr>
        <w:t xml:space="preserve">העבודה המפורטים בסעיף </w:t>
      </w:r>
      <w:r w:rsidR="00E54E7C" w:rsidRPr="001678FD">
        <w:rPr>
          <w:rFonts w:ascii="David" w:eastAsia="David" w:hAnsi="David"/>
        </w:rPr>
        <w:fldChar w:fldCharType="begin"/>
      </w:r>
      <w:r w:rsidRPr="001678FD">
        <w:rPr>
          <w:rFonts w:ascii="David" w:eastAsia="David" w:hAnsi="David"/>
        </w:rPr>
        <w:instrText xml:space="preserve"> REF _Ref328317726 \r \h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4</w:t>
      </w:r>
      <w:r w:rsidR="00E54E7C" w:rsidRPr="001678FD">
        <w:rPr>
          <w:rFonts w:ascii="David" w:eastAsia="David" w:hAnsi="David"/>
        </w:rPr>
        <w:fldChar w:fldCharType="end"/>
      </w:r>
      <w:r w:rsidRPr="001678FD">
        <w:rPr>
          <w:rFonts w:ascii="David" w:eastAsia="David" w:hAnsi="David" w:hint="cs"/>
          <w:rtl/>
        </w:rPr>
        <w:t xml:space="preserve"> מטה על ידי מנהל ההסדרה והאכיפה במשרד התמ"ת. </w:t>
      </w:r>
    </w:p>
    <w:p w:rsidR="001678FD" w:rsidRPr="001678FD" w:rsidRDefault="001678FD" w:rsidP="001678FD">
      <w:pPr>
        <w:overflowPunct/>
        <w:autoSpaceDE/>
        <w:autoSpaceDN/>
        <w:adjustRightInd/>
        <w:spacing w:before="60" w:after="60"/>
        <w:ind w:left="1968"/>
        <w:textAlignment w:val="auto"/>
        <w:rPr>
          <w:rFonts w:ascii="David" w:eastAsia="David" w:hAnsi="David"/>
          <w:b/>
          <w:bCs/>
        </w:rPr>
      </w:pPr>
      <w:r w:rsidRPr="001678FD">
        <w:rPr>
          <w:rFonts w:ascii="David" w:eastAsia="David" w:hAnsi="David" w:hint="eastAsia"/>
          <w:b/>
          <w:bCs/>
          <w:rtl/>
        </w:rPr>
        <w:t>או</w:t>
      </w:r>
      <w:r w:rsidRPr="001678FD">
        <w:rPr>
          <w:rFonts w:ascii="David" w:eastAsia="David" w:hAnsi="David"/>
          <w:b/>
          <w:bCs/>
          <w:rtl/>
        </w:rPr>
        <w:t xml:space="preserve"> (מחק </w:t>
      </w:r>
      <w:r w:rsidRPr="001678FD">
        <w:rPr>
          <w:rFonts w:ascii="David" w:eastAsia="David" w:hAnsi="David" w:hint="eastAsia"/>
          <w:b/>
          <w:bCs/>
          <w:rtl/>
        </w:rPr>
        <w:t>את</w:t>
      </w:r>
      <w:r w:rsidRPr="001678FD">
        <w:rPr>
          <w:rFonts w:ascii="David" w:eastAsia="David" w:hAnsi="David"/>
          <w:b/>
          <w:bCs/>
          <w:rtl/>
        </w:rPr>
        <w:t xml:space="preserve"> </w:t>
      </w:r>
      <w:r w:rsidRPr="001678FD">
        <w:rPr>
          <w:rFonts w:ascii="David" w:eastAsia="David" w:hAnsi="David" w:hint="eastAsia"/>
          <w:b/>
          <w:bCs/>
          <w:rtl/>
        </w:rPr>
        <w:t>הסעיף</w:t>
      </w:r>
      <w:r w:rsidRPr="001678FD">
        <w:rPr>
          <w:rFonts w:ascii="David" w:eastAsia="David" w:hAnsi="David"/>
          <w:b/>
          <w:bCs/>
          <w:rtl/>
        </w:rPr>
        <w:t xml:space="preserve"> </w:t>
      </w:r>
      <w:r w:rsidRPr="001678FD">
        <w:rPr>
          <w:rFonts w:ascii="David" w:eastAsia="David" w:hAnsi="David" w:hint="eastAsia"/>
          <w:b/>
          <w:bCs/>
          <w:rtl/>
        </w:rPr>
        <w:t>המיותר</w:t>
      </w:r>
      <w:r w:rsidRPr="001678FD">
        <w:rPr>
          <w:rFonts w:ascii="David" w:eastAsia="David" w:hAnsi="David"/>
          <w:b/>
          <w:bCs/>
          <w:rtl/>
        </w:rPr>
        <w:t>)</w:t>
      </w:r>
    </w:p>
    <w:p w:rsidR="001678FD" w:rsidRPr="001678FD" w:rsidRDefault="001678FD" w:rsidP="00160DF4">
      <w:pPr>
        <w:widowControl w:val="0"/>
        <w:numPr>
          <w:ilvl w:val="2"/>
          <w:numId w:val="37"/>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cs"/>
          <w:u w:val="single"/>
          <w:rtl/>
        </w:rPr>
        <w:t>הושתו</w:t>
      </w:r>
      <w:r w:rsidRPr="001678FD">
        <w:rPr>
          <w:rFonts w:ascii="David" w:eastAsia="David" w:hAnsi="David" w:hint="cs"/>
          <w:rtl/>
        </w:rPr>
        <w:t xml:space="preserve"> נגד המציע</w:t>
      </w:r>
      <w:r w:rsidRPr="001678FD">
        <w:rPr>
          <w:rFonts w:ascii="David" w:eastAsia="David" w:hAnsi="David"/>
          <w:rtl/>
        </w:rPr>
        <w:t xml:space="preserve"> </w:t>
      </w:r>
      <w:r w:rsidRPr="001678FD">
        <w:rPr>
          <w:rFonts w:ascii="David" w:eastAsia="David" w:hAnsi="David" w:hint="cs"/>
          <w:rtl/>
        </w:rPr>
        <w:t xml:space="preserve">קנסות בגין חוקי </w:t>
      </w:r>
      <w:r w:rsidRPr="001678FD">
        <w:rPr>
          <w:rFonts w:ascii="David" w:eastAsia="David" w:hAnsi="David"/>
          <w:rtl/>
        </w:rPr>
        <w:t xml:space="preserve">העבודה המפורטים </w:t>
      </w:r>
      <w:r w:rsidR="00E54E7C" w:rsidRPr="001678FD">
        <w:rPr>
          <w:rFonts w:ascii="David" w:eastAsia="David" w:hAnsi="David"/>
        </w:rPr>
        <w:fldChar w:fldCharType="begin"/>
      </w:r>
      <w:r w:rsidRPr="001678FD">
        <w:rPr>
          <w:rFonts w:ascii="David" w:eastAsia="David" w:hAnsi="David"/>
        </w:rPr>
        <w:instrText xml:space="preserve"> REF _Ref328317726 \r \h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4</w:t>
      </w:r>
      <w:r w:rsidR="00E54E7C" w:rsidRPr="001678FD">
        <w:rPr>
          <w:rFonts w:ascii="David" w:eastAsia="David" w:hAnsi="David"/>
        </w:rPr>
        <w:fldChar w:fldCharType="end"/>
      </w:r>
      <w:r w:rsidRPr="001678FD">
        <w:rPr>
          <w:rFonts w:ascii="David" w:eastAsia="David" w:hAnsi="David" w:hint="cs"/>
          <w:rtl/>
        </w:rPr>
        <w:t xml:space="preserve"> מטה על ידי מנהל ההסדרה והאכיפה במשרד התמ"ת.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1678FD" w:rsidRPr="001678FD" w:rsidTr="00A63D15">
        <w:tc>
          <w:tcPr>
            <w:tcW w:w="7632" w:type="dxa"/>
            <w:tcBorders>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bl>
    <w:p w:rsidR="001678FD" w:rsidRPr="001678FD" w:rsidRDefault="001678FD" w:rsidP="001678FD">
      <w:pPr>
        <w:overflowPunct/>
        <w:autoSpaceDE/>
        <w:autoSpaceDN/>
        <w:adjustRightInd/>
        <w:ind w:left="3465"/>
        <w:textAlignment w:val="auto"/>
        <w:rPr>
          <w:rFonts w:eastAsia="David" w:cs="Arial"/>
          <w:sz w:val="22"/>
          <w:szCs w:val="22"/>
          <w:rtl/>
          <w:lang w:eastAsia="en-US"/>
        </w:rPr>
      </w:pPr>
    </w:p>
    <w:p w:rsidR="001678FD" w:rsidRPr="001678FD" w:rsidRDefault="001678FD" w:rsidP="00160DF4">
      <w:pPr>
        <w:widowControl w:val="0"/>
        <w:numPr>
          <w:ilvl w:val="0"/>
          <w:numId w:val="37"/>
        </w:numPr>
        <w:tabs>
          <w:tab w:val="left" w:pos="709"/>
          <w:tab w:val="left" w:pos="1418"/>
          <w:tab w:val="left" w:pos="2268"/>
          <w:tab w:val="left" w:pos="3289"/>
        </w:tabs>
        <w:overflowPunct/>
        <w:autoSpaceDE/>
        <w:autoSpaceDN/>
        <w:adjustRightInd/>
        <w:spacing w:before="60" w:after="60" w:line="240" w:lineRule="auto"/>
        <w:ind w:left="1104"/>
        <w:jc w:val="left"/>
        <w:textAlignment w:val="auto"/>
        <w:rPr>
          <w:rFonts w:ascii="David" w:eastAsia="David" w:hAnsi="David"/>
          <w:rtl/>
        </w:rPr>
      </w:pPr>
      <w:r w:rsidRPr="001678FD">
        <w:rPr>
          <w:rFonts w:ascii="David" w:eastAsia="David" w:hAnsi="David" w:hint="cs"/>
          <w:rtl/>
        </w:rPr>
        <w:t>המציע יצרף אישור מטעם מנהל ההסדרה והאכיפה במשרד התמ"ת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13" w:history="1">
        <w:r w:rsidRPr="001678FD">
          <w:rPr>
            <w:rFonts w:ascii="David" w:eastAsia="David" w:hAnsi="David" w:hint="cs"/>
            <w:rtl/>
          </w:rPr>
          <w:t>הודעה, "נוהל קבלת אישור בדבר הרשעות וקנסות בגין הפרת חוקי העבודה", מס' ה. 7.11.3.1</w:t>
        </w:r>
      </w:hyperlink>
      <w:r w:rsidRPr="001678FD">
        <w:rPr>
          <w:rFonts w:ascii="David" w:eastAsia="David" w:hAnsi="David" w:hint="cs"/>
          <w:rtl/>
        </w:rPr>
        <w:t>"</w:t>
      </w:r>
    </w:p>
    <w:p w:rsidR="001678FD" w:rsidRPr="001678FD" w:rsidRDefault="001678FD" w:rsidP="00160DF4">
      <w:pPr>
        <w:widowControl w:val="0"/>
        <w:numPr>
          <w:ilvl w:val="0"/>
          <w:numId w:val="37"/>
        </w:numPr>
        <w:tabs>
          <w:tab w:val="left" w:pos="709"/>
          <w:tab w:val="left" w:pos="1418"/>
          <w:tab w:val="left" w:pos="2268"/>
          <w:tab w:val="left" w:pos="3289"/>
        </w:tabs>
        <w:overflowPunct/>
        <w:autoSpaceDE/>
        <w:autoSpaceDN/>
        <w:adjustRightInd/>
        <w:spacing w:before="60" w:after="60" w:line="240" w:lineRule="auto"/>
        <w:ind w:left="1104"/>
        <w:jc w:val="left"/>
        <w:textAlignment w:val="auto"/>
        <w:rPr>
          <w:rFonts w:ascii="David" w:eastAsia="David" w:hAnsi="David"/>
          <w:rtl/>
        </w:rPr>
      </w:pPr>
      <w:bookmarkStart w:id="146" w:name="_Ref328317726"/>
      <w:r w:rsidRPr="001678FD">
        <w:rPr>
          <w:rFonts w:ascii="David" w:eastAsia="David" w:hAnsi="David"/>
          <w:rtl/>
        </w:rPr>
        <w:t>רשימת חוקים לעניין תצהיר זה:</w:t>
      </w:r>
      <w:bookmarkEnd w:id="146"/>
    </w:p>
    <w:p w:rsidR="001678FD" w:rsidRPr="001678FD" w:rsidRDefault="001678FD"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t>פקודת תאונות ומחלות משלוח יד (הודעה), 1945</w:t>
      </w:r>
    </w:p>
    <w:p w:rsidR="001678FD" w:rsidRPr="001678FD" w:rsidRDefault="001678FD"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t>פקודת הבטיחות בעבודה, 1946</w:t>
      </w:r>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14" w:history="1">
        <w:r w:rsidR="001678FD" w:rsidRPr="001678FD">
          <w:rPr>
            <w:rFonts w:ascii="David" w:eastAsia="David" w:hAnsi="David"/>
            <w:rtl/>
          </w:rPr>
          <w:t>חוק החיילים המשוחררים (החזרה לעבודה), תש"ט- 1949</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15" w:history="1">
        <w:r w:rsidR="001678FD" w:rsidRPr="001678FD">
          <w:rPr>
            <w:rFonts w:ascii="David" w:eastAsia="David" w:hAnsi="David"/>
            <w:rtl/>
          </w:rPr>
          <w:t>חוק שעות עבודה ומנוחה, תשי"א-1951</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16" w:history="1">
        <w:r w:rsidR="001678FD" w:rsidRPr="001678FD">
          <w:rPr>
            <w:rFonts w:ascii="David" w:eastAsia="David" w:hAnsi="David"/>
            <w:rtl/>
          </w:rPr>
          <w:t>חוק חופשה שנתית, תשי"א-1951</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17" w:history="1">
        <w:r w:rsidR="001678FD" w:rsidRPr="001678FD">
          <w:rPr>
            <w:rFonts w:ascii="David" w:eastAsia="David" w:hAnsi="David"/>
            <w:rtl/>
          </w:rPr>
          <w:t>חוק החניכות, תשי"ג-1953</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18" w:history="1">
        <w:r w:rsidR="001678FD" w:rsidRPr="001678FD">
          <w:rPr>
            <w:rFonts w:ascii="David" w:eastAsia="David" w:hAnsi="David"/>
            <w:rtl/>
          </w:rPr>
          <w:t>חוק עבודת הנוער, תשי"ג-1953</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19" w:history="1">
        <w:r w:rsidR="001678FD" w:rsidRPr="001678FD">
          <w:rPr>
            <w:rFonts w:ascii="David" w:eastAsia="David" w:hAnsi="David"/>
            <w:rtl/>
          </w:rPr>
          <w:t>חוק עבודת נשים, תשי"ד-1954</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0" w:history="1">
        <w:r w:rsidR="001678FD" w:rsidRPr="001678FD">
          <w:rPr>
            <w:rFonts w:ascii="David" w:eastAsia="David" w:hAnsi="David"/>
            <w:rtl/>
          </w:rPr>
          <w:t>חוק ארגון הפיקוח על העבודה, תשי"ד-1954</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1" w:history="1">
        <w:r w:rsidR="001678FD" w:rsidRPr="001678FD">
          <w:rPr>
            <w:rFonts w:ascii="David" w:eastAsia="David" w:hAnsi="David"/>
            <w:rtl/>
          </w:rPr>
          <w:t>חוק הגנת השכר, תשי"ח-1958</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2" w:history="1">
        <w:r w:rsidR="001678FD" w:rsidRPr="001678FD">
          <w:rPr>
            <w:rFonts w:ascii="David" w:eastAsia="David" w:hAnsi="David"/>
            <w:rtl/>
          </w:rPr>
          <w:t>חוק שירות התעסוקה, תשי"ט-1959</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3" w:history="1">
        <w:r w:rsidR="001678FD" w:rsidRPr="001678FD">
          <w:rPr>
            <w:rFonts w:ascii="David" w:eastAsia="David" w:hAnsi="David"/>
            <w:rtl/>
          </w:rPr>
          <w:t>חוק שירות עבודה בשעת חירום, תשכ"ז-1967</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4" w:history="1">
        <w:r w:rsidR="001678FD" w:rsidRPr="001678FD">
          <w:rPr>
            <w:rFonts w:ascii="David" w:eastAsia="David" w:hAnsi="David"/>
            <w:rtl/>
          </w:rPr>
          <w:t>חוק הביטוח הלאומי [נוסח משולב], תשנ"ה-1995</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5" w:history="1">
        <w:r w:rsidR="001678FD" w:rsidRPr="001678FD">
          <w:rPr>
            <w:rFonts w:ascii="David" w:eastAsia="David" w:hAnsi="David"/>
            <w:rtl/>
          </w:rPr>
          <w:t>חוק הסכמים קיבוציים, תשי"ז-1957</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6" w:history="1">
        <w:r w:rsidR="001678FD" w:rsidRPr="001678FD">
          <w:rPr>
            <w:rFonts w:ascii="David" w:eastAsia="David" w:hAnsi="David"/>
            <w:rtl/>
          </w:rPr>
          <w:t>חוק שכר מינימום, תשמ"ז-1987</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7" w:history="1">
        <w:r w:rsidR="001678FD" w:rsidRPr="001678FD">
          <w:rPr>
            <w:rFonts w:ascii="David" w:eastAsia="David" w:hAnsi="David"/>
            <w:rtl/>
          </w:rPr>
          <w:t>חוק שוויון ההזדמנויות בעבודה, תשמ"ח-1988</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8" w:history="1">
        <w:r w:rsidR="001678FD" w:rsidRPr="001678FD">
          <w:rPr>
            <w:rFonts w:ascii="David" w:eastAsia="David" w:hAnsi="David"/>
            <w:rtl/>
          </w:rPr>
          <w:t>חוק עובדים זרים (העסקה שלא כדין), תשנ"א-1991</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29" w:history="1">
        <w:r w:rsidR="001678FD" w:rsidRPr="001678FD">
          <w:rPr>
            <w:rFonts w:ascii="David" w:eastAsia="David" w:hAnsi="David"/>
            <w:rtl/>
          </w:rPr>
          <w:t>חוק העסקת עובדים על ידי קבלני כוח אדם, תשנ"ו-1996</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30" w:history="1">
        <w:r w:rsidR="001678FD" w:rsidRPr="001678FD">
          <w:rPr>
            <w:rFonts w:ascii="David" w:eastAsia="David" w:hAnsi="David"/>
            <w:rtl/>
          </w:rPr>
          <w:t>פרק ד' לחוק שוויון זכויות לאנשים עם מוגבלות, תשנ"ח-1998</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31" w:history="1">
        <w:r w:rsidR="001678FD" w:rsidRPr="001678FD">
          <w:rPr>
            <w:rFonts w:ascii="David" w:eastAsia="David" w:hAnsi="David"/>
            <w:rtl/>
          </w:rPr>
          <w:t>סעיף 8 לחוק למניעת הטרדה מינית, תשנ"ח-1998</w:t>
        </w:r>
      </w:hyperlink>
    </w:p>
    <w:p w:rsidR="001678FD" w:rsidRPr="001678FD" w:rsidRDefault="001678FD"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t xml:space="preserve">חוק הסכמים קיבוציים, תשי"ז-1957 </w:t>
      </w:r>
    </w:p>
    <w:p w:rsidR="001678FD" w:rsidRPr="001678FD" w:rsidRDefault="00E54E7C"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fldChar w:fldCharType="begin"/>
      </w:r>
      <w:r w:rsidR="001678FD" w:rsidRPr="001678FD">
        <w:rPr>
          <w:rFonts w:ascii="David" w:eastAsia="David" w:hAnsi="David"/>
          <w:rtl/>
        </w:rPr>
        <w:instrText xml:space="preserve"> </w:instrText>
      </w:r>
      <w:r w:rsidR="001678FD" w:rsidRPr="001678FD">
        <w:rPr>
          <w:rFonts w:ascii="David" w:eastAsia="David" w:hAnsi="David"/>
        </w:rPr>
        <w:instrText>HYPERLINK</w:instrText>
      </w:r>
      <w:r w:rsidR="001678FD" w:rsidRPr="001678FD">
        <w:rPr>
          <w:rFonts w:ascii="David" w:eastAsia="David" w:hAnsi="David"/>
          <w:rtl/>
        </w:rPr>
        <w:instrText xml:space="preserve"> "</w:instrText>
      </w:r>
      <w:r w:rsidR="001678FD" w:rsidRPr="001678FD">
        <w:rPr>
          <w:rFonts w:ascii="David" w:eastAsia="David" w:hAnsi="David"/>
        </w:rPr>
        <w:instrText>http://www.tamas.gov.il/NR/exeres/5D0DD993-E5F3-4079-8880-59C5D176F508.htm</w:instrText>
      </w:r>
      <w:r w:rsidR="001678FD" w:rsidRPr="001678FD">
        <w:rPr>
          <w:rFonts w:ascii="David" w:eastAsia="David" w:hAnsi="David"/>
          <w:rtl/>
        </w:rPr>
        <w:instrText xml:space="preserve">" </w:instrText>
      </w:r>
      <w:r w:rsidR="00C87DB8" w:rsidRPr="001678FD">
        <w:rPr>
          <w:rFonts w:ascii="David" w:eastAsia="David" w:hAnsi="David"/>
          <w:rtl/>
        </w:rPr>
      </w:r>
      <w:r w:rsidRPr="001678FD">
        <w:rPr>
          <w:rFonts w:ascii="David" w:eastAsia="David" w:hAnsi="David"/>
          <w:rtl/>
        </w:rPr>
        <w:fldChar w:fldCharType="separate"/>
      </w:r>
      <w:r w:rsidR="001678FD" w:rsidRPr="001678FD">
        <w:rPr>
          <w:rFonts w:ascii="David" w:eastAsia="David" w:hAnsi="David"/>
          <w:rtl/>
        </w:rPr>
        <w:t>חוק הודעה מוקדמת לפיטורים ולהתפטרות, תשס"א-2001</w:t>
      </w:r>
    </w:p>
    <w:p w:rsidR="001678FD" w:rsidRPr="001678FD" w:rsidRDefault="00E54E7C"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fldChar w:fldCharType="end"/>
      </w:r>
      <w:hyperlink r:id="rId32" w:history="1">
        <w:r w:rsidR="001678FD" w:rsidRPr="001678FD">
          <w:rPr>
            <w:rFonts w:ascii="David" w:eastAsia="David" w:hAnsi="David"/>
            <w:rtl/>
          </w:rPr>
          <w:t>סעיף 29 לחוק מידע גנטי, תשס"א-2000</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33" w:history="1">
        <w:r w:rsidR="001678FD" w:rsidRPr="001678FD">
          <w:rPr>
            <w:rFonts w:ascii="David" w:eastAsia="David" w:hAnsi="David"/>
            <w:rtl/>
          </w:rPr>
          <w:t>חוק הודעה לעובד (תנאי עבודה), תשס"ב-2002</w:t>
        </w:r>
      </w:hyperlink>
      <w:r w:rsidR="001678FD" w:rsidRPr="001678FD">
        <w:rPr>
          <w:rFonts w:ascii="David" w:eastAsia="David" w:hAnsi="David"/>
          <w:rtl/>
        </w:rPr>
        <w:t xml:space="preserve"> </w:t>
      </w:r>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34" w:history="1">
        <w:r w:rsidR="001678FD" w:rsidRPr="001678FD">
          <w:rPr>
            <w:rFonts w:ascii="David" w:eastAsia="David" w:hAnsi="David"/>
            <w:rtl/>
          </w:rPr>
          <w:t>חוק הגנה על עובדים בשעת חירום, תשס"ו-2006</w:t>
        </w:r>
      </w:hyperlink>
    </w:p>
    <w:p w:rsidR="001678FD" w:rsidRPr="001678FD" w:rsidRDefault="004330B9"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Pr>
      </w:pPr>
      <w:hyperlink r:id="rId35" w:history="1">
        <w:r w:rsidR="001678FD" w:rsidRPr="001678FD">
          <w:rPr>
            <w:rFonts w:ascii="David" w:eastAsia="David" w:hAnsi="David"/>
            <w:rtl/>
          </w:rPr>
          <w:t xml:space="preserve">סעיף 5א לחוק הגנה על עובדים (חשיפת עבירות ופגיעה בטוהר המידות או </w:t>
        </w:r>
        <w:r w:rsidR="001678FD" w:rsidRPr="001678FD">
          <w:rPr>
            <w:rFonts w:ascii="David" w:eastAsia="David" w:hAnsi="David" w:hint="cs"/>
            <w:rtl/>
          </w:rPr>
          <w:t>במנהל</w:t>
        </w:r>
        <w:r w:rsidR="001678FD" w:rsidRPr="001678FD">
          <w:rPr>
            <w:rFonts w:ascii="David" w:eastAsia="David" w:hAnsi="David"/>
            <w:rtl/>
          </w:rPr>
          <w:t xml:space="preserve"> התקין), תשנ"ז-1997</w:t>
        </w:r>
      </w:hyperlink>
    </w:p>
    <w:p w:rsidR="001678FD" w:rsidRPr="001678FD" w:rsidRDefault="001678FD" w:rsidP="00160DF4">
      <w:pPr>
        <w:widowControl w:val="0"/>
        <w:numPr>
          <w:ilvl w:val="1"/>
          <w:numId w:val="37"/>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hint="cs"/>
          <w:rtl/>
        </w:rPr>
        <w:t>חוק ביטוח לאומי (נוסח משולב), תשנ"ה- 1995</w:t>
      </w:r>
    </w:p>
    <w:p w:rsidR="001678FD" w:rsidRPr="001678FD" w:rsidRDefault="001678FD" w:rsidP="001678FD">
      <w:pPr>
        <w:overflowPunct/>
        <w:autoSpaceDE/>
        <w:autoSpaceDN/>
        <w:bidi w:val="0"/>
        <w:adjustRightInd/>
        <w:spacing w:line="240" w:lineRule="auto"/>
        <w:ind w:left="744"/>
        <w:jc w:val="left"/>
        <w:textAlignment w:val="auto"/>
        <w:rPr>
          <w:rFonts w:ascii="Calibri" w:eastAsia="David" w:hAnsi="Calibri"/>
        </w:rPr>
      </w:pPr>
    </w:p>
    <w:tbl>
      <w:tblPr>
        <w:tblpPr w:leftFromText="180" w:rightFromText="180" w:vertAnchor="text" w:horzAnchor="margin" w:tblpXSpec="center" w:tblpY="482"/>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1678FD" w:rsidRPr="001678FD" w:rsidTr="00A63D15">
        <w:tc>
          <w:tcPr>
            <w:tcW w:w="9855" w:type="dxa"/>
            <w:gridSpan w:val="3"/>
            <w:tcBorders>
              <w:top w:val="nil"/>
              <w:left w:val="nil"/>
              <w:bottom w:val="single" w:sz="4" w:space="0" w:color="auto"/>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r w:rsidRPr="001678FD">
              <w:rPr>
                <w:rFonts w:ascii="David" w:eastAsia="David" w:hAnsi="David"/>
                <w:b/>
                <w:bCs/>
                <w:rtl/>
              </w:rPr>
              <w:t xml:space="preserve">לראיה </w:t>
            </w:r>
            <w:r w:rsidRPr="001678FD">
              <w:rPr>
                <w:rFonts w:ascii="David" w:eastAsia="David" w:hAnsi="David" w:hint="cs"/>
                <w:b/>
                <w:bCs/>
                <w:rtl/>
              </w:rPr>
              <w:t xml:space="preserve">באתי </w:t>
            </w:r>
            <w:r w:rsidRPr="001678FD">
              <w:rPr>
                <w:rFonts w:ascii="David" w:eastAsia="David" w:hAnsi="David"/>
                <w:b/>
                <w:bCs/>
                <w:rtl/>
              </w:rPr>
              <w:t xml:space="preserve">על החתום </w:t>
            </w:r>
          </w:p>
        </w:tc>
      </w:tr>
      <w:tr w:rsidR="00C57914" w:rsidRPr="001678FD" w:rsidTr="00A63D15">
        <w:tc>
          <w:tcPr>
            <w:tcW w:w="9855" w:type="dxa"/>
            <w:gridSpan w:val="3"/>
            <w:tcBorders>
              <w:top w:val="nil"/>
              <w:left w:val="nil"/>
              <w:bottom w:val="single" w:sz="4" w:space="0" w:color="auto"/>
              <w:right w:val="nil"/>
            </w:tcBorders>
          </w:tcPr>
          <w:p w:rsidR="00C57914" w:rsidRPr="001678FD" w:rsidRDefault="00C57914"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1678FD" w:rsidRPr="001678FD" w:rsidTr="00A63D15">
        <w:trPr>
          <w:trHeight w:val="567"/>
        </w:trPr>
        <w:tc>
          <w:tcPr>
            <w:tcW w:w="3051"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c>
          <w:tcPr>
            <w:tcW w:w="3260"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c>
          <w:tcPr>
            <w:tcW w:w="3544"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1678FD" w:rsidRPr="001678FD" w:rsidTr="001678F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1678FD" w:rsidRPr="009B09B3"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tl/>
              </w:rPr>
            </w:pPr>
            <w:r w:rsidRPr="001678FD">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1678FD" w:rsidRPr="001678FD"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b/>
                <w:bCs/>
                <w:rtl/>
              </w:rPr>
            </w:pPr>
            <w:r w:rsidRPr="001678FD">
              <w:rPr>
                <w:rFonts w:ascii="David" w:eastAsia="David" w:hAnsi="David"/>
                <w:rtl/>
              </w:rPr>
              <w:t xml:space="preserve">שם מלא של </w:t>
            </w:r>
            <w:r w:rsidRPr="001678FD">
              <w:rPr>
                <w:rFonts w:ascii="David" w:eastAsia="David" w:hAnsi="David" w:hint="cs"/>
                <w:rtl/>
              </w:rPr>
              <w:t>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1678FD" w:rsidRPr="009B09B3"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tl/>
              </w:rPr>
            </w:pPr>
            <w:r w:rsidRPr="001678FD">
              <w:rPr>
                <w:rFonts w:ascii="David" w:eastAsia="David" w:hAnsi="David"/>
                <w:rtl/>
              </w:rPr>
              <w:t>חתימה וחותמת</w:t>
            </w:r>
          </w:p>
        </w:tc>
      </w:tr>
      <w:tr w:rsidR="001678FD" w:rsidRPr="001678FD" w:rsidTr="00A63D15">
        <w:tc>
          <w:tcPr>
            <w:tcW w:w="9855" w:type="dxa"/>
            <w:gridSpan w:val="3"/>
            <w:tcBorders>
              <w:top w:val="single" w:sz="4" w:space="0" w:color="auto"/>
              <w:left w:val="nil"/>
              <w:bottom w:val="nil"/>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1678FD" w:rsidRPr="001678FD" w:rsidTr="00A63D15">
        <w:tc>
          <w:tcPr>
            <w:tcW w:w="9855" w:type="dxa"/>
            <w:gridSpan w:val="3"/>
            <w:tcBorders>
              <w:top w:val="nil"/>
              <w:left w:val="nil"/>
              <w:bottom w:val="nil"/>
              <w:right w:val="nil"/>
            </w:tcBorders>
          </w:tcPr>
          <w:p w:rsidR="001678FD" w:rsidRPr="001678FD" w:rsidRDefault="001678FD" w:rsidP="001678FD">
            <w:pPr>
              <w:widowControl w:val="0"/>
              <w:overflowPunct/>
              <w:autoSpaceDE/>
              <w:autoSpaceDN/>
              <w:adjustRightInd/>
              <w:spacing w:before="100" w:beforeAutospacing="1" w:after="100" w:afterAutospacing="1"/>
              <w:ind w:left="696"/>
              <w:textAlignment w:val="auto"/>
              <w:rPr>
                <w:rFonts w:ascii="David" w:eastAsia="David" w:hAnsi="David"/>
                <w:b/>
                <w:bCs/>
                <w:rtl/>
              </w:rPr>
            </w:pPr>
          </w:p>
          <w:p w:rsidR="001678FD" w:rsidRPr="001678FD" w:rsidRDefault="001678FD" w:rsidP="001678FD">
            <w:pPr>
              <w:widowControl w:val="0"/>
              <w:overflowPunct/>
              <w:autoSpaceDE/>
              <w:autoSpaceDN/>
              <w:adjustRightInd/>
              <w:spacing w:before="100" w:beforeAutospacing="1" w:after="100" w:afterAutospacing="1"/>
              <w:ind w:left="696"/>
              <w:textAlignment w:val="auto"/>
              <w:rPr>
                <w:rFonts w:ascii="David" w:eastAsia="David" w:hAnsi="David"/>
              </w:rPr>
            </w:pPr>
            <w:r w:rsidRPr="001678FD">
              <w:rPr>
                <w:rFonts w:ascii="David" w:eastAsia="David" w:hAnsi="David"/>
                <w:b/>
                <w:bCs/>
                <w:rtl/>
              </w:rPr>
              <w:t>אני הח"מ,</w:t>
            </w:r>
            <w:r w:rsidRPr="001678FD">
              <w:rPr>
                <w:rFonts w:ascii="David" w:eastAsia="David" w:hAnsi="David"/>
                <w:b/>
                <w:bCs/>
              </w:rPr>
              <w:t xml:space="preserve"> </w:t>
            </w:r>
            <w:r w:rsidRPr="001678FD">
              <w:rPr>
                <w:rFonts w:ascii="David" w:eastAsia="David" w:hAnsi="David" w:hint="cs"/>
                <w:b/>
                <w:bCs/>
                <w:rtl/>
              </w:rPr>
              <w:t>עו"ד</w:t>
            </w:r>
            <w:r w:rsidRPr="001678FD">
              <w:rPr>
                <w:rFonts w:ascii="David" w:eastAsia="David" w:hAnsi="David"/>
                <w:b/>
                <w:bCs/>
                <w:rtl/>
              </w:rPr>
              <w:t xml:space="preserve"> ________________, מאשר/ת כי ביום ____________ הופיע/ה </w:t>
            </w:r>
            <w:r w:rsidRPr="001678FD">
              <w:rPr>
                <w:rFonts w:ascii="David" w:eastAsia="David" w:hAnsi="David" w:hint="cs"/>
                <w:b/>
                <w:bCs/>
                <w:rtl/>
              </w:rPr>
              <w:t>ב</w:t>
            </w:r>
            <w:r w:rsidRPr="001678FD">
              <w:rPr>
                <w:rFonts w:ascii="David" w:eastAsia="David" w:hAnsi="David"/>
                <w:b/>
                <w:bCs/>
                <w:rtl/>
              </w:rPr>
              <w:t xml:space="preserve">פני </w:t>
            </w:r>
            <w:r w:rsidRPr="001678FD">
              <w:rPr>
                <w:rFonts w:ascii="David" w:eastAsia="David" w:hAnsi="David" w:hint="cs"/>
                <w:b/>
                <w:bCs/>
                <w:rtl/>
              </w:rPr>
              <w:t>הנציג</w:t>
            </w:r>
            <w:r w:rsidRPr="001678FD">
              <w:rPr>
                <w:rFonts w:ascii="David" w:eastAsia="David" w:hAnsi="David"/>
                <w:b/>
                <w:bCs/>
                <w:rtl/>
              </w:rPr>
              <w:t xml:space="preserve"> _____________ שזיהה/תה עצמו/ה על ידי ת.ז.  _____________ /המוכר/ת לי באופן אישי,  ואחרי שהזהרתיו/ה כי עליו/ה להצהיר אמת וכי</w:t>
            </w:r>
            <w:r w:rsidRPr="001678FD">
              <w:rPr>
                <w:rFonts w:ascii="David" w:eastAsia="David" w:hAnsi="David" w:hint="cs"/>
                <w:b/>
                <w:bCs/>
                <w:rtl/>
              </w:rPr>
              <w:t xml:space="preserve"> </w:t>
            </w:r>
            <w:r w:rsidRPr="001678FD">
              <w:rPr>
                <w:rFonts w:ascii="David" w:eastAsia="David" w:hAnsi="David"/>
                <w:b/>
                <w:bCs/>
                <w:rtl/>
              </w:rPr>
              <w:t xml:space="preserve">/יהיה צפוי/ה לעונשים הקבועים בחוק אם לא ת/יעשה כן, חתם/ה בפני על התצהיר דלעיל.  </w:t>
            </w:r>
          </w:p>
        </w:tc>
      </w:tr>
      <w:tr w:rsidR="001678FD" w:rsidRPr="001678FD" w:rsidTr="00A63D15">
        <w:tc>
          <w:tcPr>
            <w:tcW w:w="3051" w:type="dxa"/>
            <w:tcBorders>
              <w:top w:val="nil"/>
              <w:left w:val="nil"/>
              <w:bottom w:val="single" w:sz="4" w:space="0" w:color="auto"/>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260" w:type="dxa"/>
            <w:tcBorders>
              <w:top w:val="nil"/>
              <w:left w:val="nil"/>
              <w:bottom w:val="single" w:sz="4" w:space="0" w:color="auto"/>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544" w:type="dxa"/>
            <w:tcBorders>
              <w:top w:val="nil"/>
              <w:left w:val="nil"/>
              <w:bottom w:val="single" w:sz="4" w:space="0" w:color="auto"/>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r>
      <w:tr w:rsidR="001678FD" w:rsidRPr="001678FD" w:rsidTr="00A63D15">
        <w:trPr>
          <w:trHeight w:val="567"/>
        </w:trPr>
        <w:tc>
          <w:tcPr>
            <w:tcW w:w="3051"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260"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544"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r>
      <w:tr w:rsidR="001678FD" w:rsidRPr="001678FD" w:rsidTr="00A63D15">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rsidR="001678FD" w:rsidRPr="001678FD"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1678FD">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1678FD" w:rsidRPr="001678FD"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1678FD">
              <w:rPr>
                <w:rFonts w:ascii="David" w:eastAsia="David" w:hAnsi="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1678FD" w:rsidRPr="001678FD"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1678FD">
              <w:rPr>
                <w:rFonts w:ascii="David" w:eastAsia="David" w:hAnsi="David"/>
                <w:rtl/>
              </w:rPr>
              <w:t>חתימה וחותמת</w:t>
            </w:r>
          </w:p>
        </w:tc>
      </w:tr>
    </w:tbl>
    <w:p w:rsidR="001678FD" w:rsidRPr="001678FD" w:rsidRDefault="001678FD" w:rsidP="00160DF4">
      <w:pPr>
        <w:widowControl w:val="0"/>
        <w:numPr>
          <w:ilvl w:val="0"/>
          <w:numId w:val="37"/>
        </w:numPr>
        <w:tabs>
          <w:tab w:val="left" w:pos="709"/>
          <w:tab w:val="left" w:pos="1418"/>
          <w:tab w:val="left" w:pos="2268"/>
          <w:tab w:val="left" w:pos="3289"/>
        </w:tabs>
        <w:overflowPunct/>
        <w:autoSpaceDE/>
        <w:autoSpaceDN/>
        <w:adjustRightInd/>
        <w:spacing w:before="60" w:after="60" w:line="276" w:lineRule="auto"/>
        <w:ind w:left="1104"/>
        <w:jc w:val="left"/>
        <w:textAlignment w:val="auto"/>
        <w:rPr>
          <w:rFonts w:ascii="David" w:eastAsia="David" w:hAnsi="David"/>
          <w:rtl/>
        </w:rPr>
        <w:sectPr w:rsidR="001678FD" w:rsidRPr="001678FD" w:rsidSect="00A63D15">
          <w:headerReference w:type="default" r:id="rId36"/>
          <w:footerReference w:type="default" r:id="rId37"/>
          <w:footerReference w:type="first" r:id="rId38"/>
          <w:pgSz w:w="12240" w:h="15840"/>
          <w:pgMar w:top="1440" w:right="1800" w:bottom="1440" w:left="1560" w:header="709" w:footer="709" w:gutter="0"/>
          <w:cols w:space="708"/>
          <w:bidi/>
          <w:rtlGutter/>
          <w:docGrid w:linePitch="360"/>
        </w:sectPr>
      </w:pPr>
    </w:p>
    <w:p w:rsidR="001678FD" w:rsidRPr="001678FD" w:rsidRDefault="001678FD" w:rsidP="00A63D15">
      <w:pPr>
        <w:keepNext/>
        <w:tabs>
          <w:tab w:val="left" w:pos="709"/>
          <w:tab w:val="left" w:pos="1418"/>
          <w:tab w:val="left" w:pos="2268"/>
          <w:tab w:val="left" w:pos="3289"/>
        </w:tabs>
        <w:overflowPunct/>
        <w:autoSpaceDE/>
        <w:autoSpaceDN/>
        <w:adjustRightInd/>
        <w:spacing w:before="240" w:after="360" w:line="240" w:lineRule="auto"/>
        <w:ind w:left="48"/>
        <w:jc w:val="left"/>
        <w:textAlignment w:val="auto"/>
        <w:outlineLvl w:val="0"/>
        <w:rPr>
          <w:rFonts w:eastAsia="David"/>
          <w:b/>
          <w:bCs/>
          <w:kern w:val="28"/>
          <w:rtl/>
        </w:rPr>
      </w:pPr>
      <w:bookmarkStart w:id="147" w:name="נספח_ב2ב"/>
      <w:bookmarkStart w:id="148" w:name="_Toc328477308"/>
      <w:bookmarkStart w:id="149" w:name="_Toc329181727"/>
      <w:bookmarkStart w:id="150" w:name="_Toc343792893"/>
      <w:bookmarkEnd w:id="147"/>
      <w:r w:rsidRPr="001678FD">
        <w:rPr>
          <w:rFonts w:eastAsia="David"/>
          <w:b/>
          <w:bCs/>
          <w:kern w:val="28"/>
          <w:rtl/>
        </w:rPr>
        <w:t xml:space="preserve">נספח </w:t>
      </w:r>
      <w:r w:rsidR="00A63D15">
        <w:rPr>
          <w:rFonts w:eastAsia="David" w:hint="cs"/>
          <w:b/>
          <w:bCs/>
          <w:kern w:val="28"/>
          <w:rtl/>
        </w:rPr>
        <w:t>ב</w:t>
      </w:r>
      <w:r w:rsidRPr="001678FD">
        <w:rPr>
          <w:rFonts w:eastAsia="David" w:hint="cs"/>
          <w:b/>
          <w:bCs/>
          <w:kern w:val="28"/>
          <w:rtl/>
        </w:rPr>
        <w:t>'</w:t>
      </w:r>
      <w:r w:rsidR="00A63D15">
        <w:rPr>
          <w:rFonts w:eastAsia="David" w:hint="cs"/>
          <w:b/>
          <w:bCs/>
          <w:kern w:val="28"/>
          <w:rtl/>
        </w:rPr>
        <w:t>2 (ב')</w:t>
      </w:r>
      <w:r w:rsidRPr="001678FD">
        <w:rPr>
          <w:rFonts w:eastAsia="David" w:hint="cs"/>
          <w:b/>
          <w:bCs/>
          <w:kern w:val="28"/>
          <w:rtl/>
        </w:rPr>
        <w:t xml:space="preserve"> -</w:t>
      </w:r>
      <w:r w:rsidRPr="001678FD">
        <w:rPr>
          <w:rFonts w:eastAsia="David"/>
          <w:b/>
          <w:bCs/>
          <w:kern w:val="28"/>
        </w:rPr>
        <w:t xml:space="preserve"> </w:t>
      </w:r>
      <w:r w:rsidRPr="001678FD">
        <w:rPr>
          <w:rFonts w:eastAsia="David"/>
          <w:b/>
          <w:bCs/>
          <w:kern w:val="28"/>
          <w:rtl/>
        </w:rPr>
        <w:t>תצהיר בדבר קיום חובות בעניין זכויות העובדים ע"י בעלי השליטה במציע</w:t>
      </w:r>
      <w:bookmarkEnd w:id="148"/>
      <w:bookmarkEnd w:id="149"/>
      <w:bookmarkEnd w:id="150"/>
    </w:p>
    <w:p w:rsidR="001678FD" w:rsidRPr="001678FD" w:rsidRDefault="001678FD" w:rsidP="00DE0438">
      <w:pPr>
        <w:rPr>
          <w:rFonts w:eastAsia="David"/>
          <w:rtl/>
        </w:rPr>
      </w:pPr>
    </w:p>
    <w:p w:rsidR="001678FD" w:rsidRPr="001678FD" w:rsidRDefault="001678FD" w:rsidP="001678FD">
      <w:pPr>
        <w:widowControl w:val="0"/>
        <w:overflowPunct/>
        <w:autoSpaceDE/>
        <w:autoSpaceDN/>
        <w:adjustRightInd/>
        <w:spacing w:line="240" w:lineRule="auto"/>
        <w:ind w:left="744"/>
        <w:jc w:val="right"/>
        <w:textAlignment w:val="auto"/>
        <w:rPr>
          <w:rFonts w:ascii="David" w:eastAsia="David" w:hAnsi="David"/>
          <w:rtl/>
        </w:rPr>
      </w:pPr>
      <w:r w:rsidRPr="001678FD">
        <w:rPr>
          <w:rFonts w:ascii="David" w:eastAsia="David" w:hAnsi="David"/>
          <w:rtl/>
        </w:rPr>
        <w:t>תאריך : ___/___/____</w:t>
      </w:r>
    </w:p>
    <w:p w:rsidR="00A63D15" w:rsidRDefault="00A63D15" w:rsidP="001678FD">
      <w:pPr>
        <w:widowControl w:val="0"/>
        <w:overflowPunct/>
        <w:autoSpaceDE/>
        <w:autoSpaceDN/>
        <w:adjustRightInd/>
        <w:spacing w:before="120" w:after="120"/>
        <w:ind w:left="1101"/>
        <w:jc w:val="center"/>
        <w:textAlignment w:val="auto"/>
        <w:rPr>
          <w:rFonts w:ascii="David" w:eastAsia="David" w:hAnsi="David"/>
          <w:rtl/>
        </w:rPr>
      </w:pPr>
    </w:p>
    <w:p w:rsidR="001678FD" w:rsidRPr="001678FD" w:rsidRDefault="001678FD" w:rsidP="001678FD">
      <w:pPr>
        <w:widowControl w:val="0"/>
        <w:overflowPunct/>
        <w:autoSpaceDE/>
        <w:autoSpaceDN/>
        <w:adjustRightInd/>
        <w:spacing w:before="120" w:after="120"/>
        <w:ind w:left="1101"/>
        <w:jc w:val="center"/>
        <w:textAlignment w:val="auto"/>
        <w:rPr>
          <w:rFonts w:ascii="David" w:eastAsia="David" w:hAnsi="David"/>
          <w:b/>
          <w:bCs/>
          <w:u w:val="single"/>
          <w:rtl/>
        </w:rPr>
      </w:pPr>
      <w:r w:rsidRPr="001678FD">
        <w:rPr>
          <w:rFonts w:ascii="David" w:eastAsia="David" w:hAnsi="David"/>
          <w:b/>
          <w:bCs/>
          <w:u w:val="single"/>
          <w:rtl/>
        </w:rPr>
        <w:t>תצהיר בדבר קיום חובות בעניין זכויות העובדים ע"</w:t>
      </w:r>
      <w:r w:rsidRPr="001678FD">
        <w:rPr>
          <w:rFonts w:ascii="David" w:eastAsia="David" w:hAnsi="David" w:hint="eastAsia"/>
          <w:b/>
          <w:bCs/>
          <w:u w:val="single"/>
          <w:rtl/>
        </w:rPr>
        <w:t>י</w:t>
      </w:r>
      <w:r w:rsidRPr="001678FD">
        <w:rPr>
          <w:rFonts w:ascii="David" w:eastAsia="David" w:hAnsi="David"/>
          <w:b/>
          <w:bCs/>
          <w:u w:val="single"/>
          <w:rtl/>
        </w:rPr>
        <w:t xml:space="preserve"> </w:t>
      </w:r>
      <w:r w:rsidRPr="001678FD">
        <w:rPr>
          <w:rFonts w:ascii="David" w:eastAsia="David" w:hAnsi="David" w:hint="eastAsia"/>
          <w:b/>
          <w:bCs/>
          <w:u w:val="single"/>
          <w:rtl/>
        </w:rPr>
        <w:t>בעל</w:t>
      </w:r>
      <w:r w:rsidRPr="001678FD">
        <w:rPr>
          <w:rFonts w:ascii="David" w:eastAsia="David" w:hAnsi="David"/>
          <w:b/>
          <w:bCs/>
          <w:u w:val="single"/>
          <w:rtl/>
        </w:rPr>
        <w:t xml:space="preserve"> </w:t>
      </w:r>
      <w:r w:rsidRPr="001678FD">
        <w:rPr>
          <w:rFonts w:ascii="David" w:eastAsia="David" w:hAnsi="David" w:hint="eastAsia"/>
          <w:b/>
          <w:bCs/>
          <w:u w:val="single"/>
          <w:rtl/>
        </w:rPr>
        <w:t>שליטה</w:t>
      </w:r>
      <w:r w:rsidRPr="001678FD">
        <w:rPr>
          <w:rFonts w:ascii="David" w:eastAsia="David" w:hAnsi="David"/>
          <w:b/>
          <w:bCs/>
          <w:u w:val="single"/>
          <w:rtl/>
        </w:rPr>
        <w:t xml:space="preserve"> </w:t>
      </w:r>
      <w:r w:rsidRPr="001678FD">
        <w:rPr>
          <w:rFonts w:ascii="David" w:eastAsia="David" w:hAnsi="David" w:hint="eastAsia"/>
          <w:b/>
          <w:bCs/>
          <w:u w:val="single"/>
          <w:rtl/>
        </w:rPr>
        <w:t>במציע</w:t>
      </w:r>
    </w:p>
    <w:p w:rsidR="001678FD" w:rsidRPr="001678FD" w:rsidRDefault="001678FD" w:rsidP="001678FD">
      <w:pPr>
        <w:widowControl w:val="0"/>
        <w:overflowPunct/>
        <w:autoSpaceDE/>
        <w:autoSpaceDN/>
        <w:adjustRightInd/>
        <w:spacing w:before="120" w:after="120"/>
        <w:ind w:left="1101"/>
        <w:jc w:val="center"/>
        <w:textAlignment w:val="auto"/>
        <w:rPr>
          <w:rFonts w:ascii="David" w:eastAsia="David" w:hAnsi="David"/>
          <w:b/>
          <w:bCs/>
          <w:u w:val="single"/>
          <w:rtl/>
        </w:rPr>
      </w:pPr>
    </w:p>
    <w:p w:rsidR="001678FD" w:rsidRPr="001678FD" w:rsidRDefault="001678FD" w:rsidP="00160DF4">
      <w:pPr>
        <w:widowControl w:val="0"/>
        <w:numPr>
          <w:ilvl w:val="0"/>
          <w:numId w:val="38"/>
        </w:numPr>
        <w:tabs>
          <w:tab w:val="left" w:pos="709"/>
          <w:tab w:val="left" w:pos="1418"/>
          <w:tab w:val="left" w:pos="2268"/>
          <w:tab w:val="left" w:pos="3289"/>
        </w:tabs>
        <w:overflowPunct/>
        <w:autoSpaceDE/>
        <w:autoSpaceDN/>
        <w:adjustRightInd/>
        <w:spacing w:before="60" w:after="60" w:line="240" w:lineRule="auto"/>
        <w:ind w:left="1104"/>
        <w:jc w:val="left"/>
        <w:textAlignment w:val="auto"/>
        <w:rPr>
          <w:rFonts w:ascii="David" w:eastAsia="David" w:hAnsi="David"/>
        </w:rPr>
      </w:pPr>
      <w:r w:rsidRPr="001678FD">
        <w:rPr>
          <w:rFonts w:ascii="David" w:eastAsia="David" w:hAnsi="David"/>
          <w:b/>
          <w:bCs/>
          <w:rtl/>
        </w:rPr>
        <w:t>המציע יצרף נספח זה להצעה בגין כל אחד מבעלי השליטה במציע בנפרד</w:t>
      </w:r>
      <w:r w:rsidRPr="001678FD">
        <w:rPr>
          <w:rFonts w:ascii="David" w:eastAsia="David" w:hAnsi="David"/>
          <w:rtl/>
        </w:rPr>
        <w:t xml:space="preserve">. </w:t>
      </w:r>
    </w:p>
    <w:p w:rsidR="001678FD" w:rsidRPr="001678FD" w:rsidRDefault="001678FD" w:rsidP="00160DF4">
      <w:pPr>
        <w:widowControl w:val="0"/>
        <w:numPr>
          <w:ilvl w:val="0"/>
          <w:numId w:val="38"/>
        </w:numPr>
        <w:tabs>
          <w:tab w:val="left" w:pos="709"/>
          <w:tab w:val="left" w:pos="1418"/>
          <w:tab w:val="left" w:pos="2268"/>
          <w:tab w:val="left" w:pos="3289"/>
        </w:tabs>
        <w:overflowPunct/>
        <w:autoSpaceDE/>
        <w:autoSpaceDN/>
        <w:adjustRightInd/>
        <w:spacing w:before="60" w:after="60" w:line="240" w:lineRule="auto"/>
        <w:ind w:left="1104"/>
        <w:jc w:val="left"/>
        <w:textAlignment w:val="auto"/>
        <w:rPr>
          <w:rFonts w:ascii="David" w:eastAsia="David" w:hAnsi="David"/>
          <w:rtl/>
        </w:rPr>
      </w:pPr>
      <w:r w:rsidRPr="001678FD">
        <w:rPr>
          <w:rFonts w:ascii="David" w:eastAsia="David" w:hAnsi="David"/>
          <w:rtl/>
        </w:rPr>
        <w:t xml:space="preserve">בעלי שליטה </w:t>
      </w:r>
      <w:r w:rsidRPr="001678FD">
        <w:rPr>
          <w:rFonts w:ascii="David" w:eastAsia="David" w:hAnsi="David" w:hint="cs"/>
          <w:rtl/>
        </w:rPr>
        <w:t>לעניין זה הינם העומדים בתנאים המוגדרים כ "שליטה" כמשמעותה ב</w:t>
      </w:r>
      <w:hyperlink r:id="rId39" w:history="1">
        <w:r w:rsidRPr="001678FD">
          <w:rPr>
            <w:rFonts w:ascii="David" w:eastAsia="David" w:hAnsi="David" w:hint="eastAsia"/>
            <w:rtl/>
          </w:rPr>
          <w:t>חוק</w:t>
        </w:r>
        <w:r w:rsidRPr="001678FD">
          <w:rPr>
            <w:rFonts w:ascii="David" w:eastAsia="David" w:hAnsi="David"/>
            <w:rtl/>
          </w:rPr>
          <w:t xml:space="preserve"> </w:t>
        </w:r>
        <w:r w:rsidRPr="001678FD">
          <w:rPr>
            <w:rFonts w:ascii="David" w:eastAsia="David" w:hAnsi="David" w:hint="eastAsia"/>
            <w:rtl/>
          </w:rPr>
          <w:t>הבנקאות</w:t>
        </w:r>
        <w:r w:rsidRPr="001678FD">
          <w:rPr>
            <w:rFonts w:ascii="David" w:eastAsia="David" w:hAnsi="David"/>
            <w:rtl/>
          </w:rPr>
          <w:t xml:space="preserve"> (רישוי), </w:t>
        </w:r>
        <w:r w:rsidRPr="001678FD">
          <w:rPr>
            <w:rFonts w:ascii="David" w:eastAsia="David" w:hAnsi="David" w:hint="eastAsia"/>
            <w:rtl/>
          </w:rPr>
          <w:t>התשמ</w:t>
        </w:r>
        <w:r w:rsidRPr="001678FD">
          <w:rPr>
            <w:rFonts w:ascii="David" w:eastAsia="David" w:hAnsi="David"/>
            <w:rtl/>
          </w:rPr>
          <w:t>"א-1981</w:t>
        </w:r>
      </w:hyperlink>
      <w:r w:rsidRPr="001678FD">
        <w:rPr>
          <w:rFonts w:ascii="David" w:eastAsia="David" w:hAnsi="David" w:hint="cs"/>
          <w:rtl/>
        </w:rPr>
        <w:t>.</w:t>
      </w:r>
    </w:p>
    <w:p w:rsidR="001678FD" w:rsidRPr="001678FD" w:rsidRDefault="001678FD" w:rsidP="00160DF4">
      <w:pPr>
        <w:widowControl w:val="0"/>
        <w:numPr>
          <w:ilvl w:val="0"/>
          <w:numId w:val="38"/>
        </w:numPr>
        <w:tabs>
          <w:tab w:val="left" w:pos="709"/>
          <w:tab w:val="left" w:pos="1418"/>
          <w:tab w:val="left" w:pos="2268"/>
          <w:tab w:val="left" w:pos="3289"/>
        </w:tabs>
        <w:overflowPunct/>
        <w:autoSpaceDE/>
        <w:autoSpaceDN/>
        <w:adjustRightInd/>
        <w:spacing w:before="60" w:after="60" w:line="240" w:lineRule="auto"/>
        <w:ind w:left="1104"/>
        <w:jc w:val="left"/>
        <w:textAlignment w:val="auto"/>
        <w:rPr>
          <w:rFonts w:ascii="David" w:eastAsia="David" w:hAnsi="David"/>
          <w:rtl/>
        </w:rPr>
      </w:pPr>
      <w:r w:rsidRPr="001678FD">
        <w:rPr>
          <w:rFonts w:ascii="David" w:eastAsia="David" w:hAnsi="David" w:hint="cs"/>
          <w:rtl/>
        </w:rPr>
        <w:t>א</w:t>
      </w:r>
      <w:r w:rsidRPr="001678FD">
        <w:rPr>
          <w:rFonts w:ascii="David" w:eastAsia="David" w:hAnsi="David"/>
          <w:rtl/>
        </w:rPr>
        <w:t>ני הח"מ _______________ מרח'______________ ת.ז. ______________ לאחר שהוזהרתי כי עלי לומר את האמת וכי אהיה צפוי לעונשים הקבועים בחוק אם לא אעשה כן, מצהיר כלהלן:</w:t>
      </w:r>
    </w:p>
    <w:p w:rsidR="001678FD" w:rsidRPr="001678FD" w:rsidRDefault="001678FD" w:rsidP="00160DF4">
      <w:pPr>
        <w:widowControl w:val="0"/>
        <w:numPr>
          <w:ilvl w:val="1"/>
          <w:numId w:val="38"/>
        </w:numPr>
        <w:tabs>
          <w:tab w:val="left" w:pos="709"/>
          <w:tab w:val="left" w:pos="1418"/>
          <w:tab w:val="left" w:pos="2268"/>
          <w:tab w:val="left" w:pos="3289"/>
        </w:tabs>
        <w:overflowPunct/>
        <w:autoSpaceDE/>
        <w:autoSpaceDN/>
        <w:adjustRightInd/>
        <w:spacing w:before="60" w:after="60" w:line="240" w:lineRule="auto"/>
        <w:ind w:left="1536"/>
        <w:jc w:val="left"/>
        <w:textAlignment w:val="auto"/>
        <w:rPr>
          <w:rFonts w:ascii="David" w:eastAsia="David" w:hAnsi="David"/>
          <w:rtl/>
        </w:rPr>
      </w:pPr>
      <w:r w:rsidRPr="001678FD">
        <w:rPr>
          <w:rFonts w:ascii="David" w:eastAsia="David" w:hAnsi="David"/>
          <w:rtl/>
        </w:rPr>
        <w:t xml:space="preserve">אני </w:t>
      </w:r>
      <w:r w:rsidRPr="001678FD">
        <w:rPr>
          <w:rFonts w:ascii="David" w:eastAsia="David" w:hAnsi="David" w:hint="cs"/>
          <w:rtl/>
        </w:rPr>
        <w:t>בעל השליטה ב</w:t>
      </w:r>
      <w:r w:rsidRPr="001678FD">
        <w:rPr>
          <w:rFonts w:ascii="David" w:eastAsia="David" w:hAnsi="David"/>
          <w:rtl/>
        </w:rPr>
        <w:t xml:space="preserve"> ______</w:t>
      </w:r>
      <w:r w:rsidRPr="001678FD">
        <w:rPr>
          <w:rFonts w:ascii="David" w:eastAsia="David" w:hAnsi="David" w:hint="cs"/>
          <w:rtl/>
        </w:rPr>
        <w:t>__</w:t>
      </w:r>
      <w:r w:rsidRPr="001678FD">
        <w:rPr>
          <w:rFonts w:ascii="David" w:eastAsia="David" w:hAnsi="David"/>
          <w:rtl/>
        </w:rPr>
        <w:t>_______</w:t>
      </w:r>
      <w:r w:rsidRPr="001678FD">
        <w:rPr>
          <w:rFonts w:ascii="David" w:eastAsia="David" w:hAnsi="David" w:hint="cs"/>
          <w:rtl/>
        </w:rPr>
        <w:t>, ח.פ/ ע.ר: ________________,</w:t>
      </w:r>
      <w:r w:rsidRPr="001678FD">
        <w:rPr>
          <w:rFonts w:ascii="David" w:eastAsia="David" w:hAnsi="David"/>
          <w:rtl/>
        </w:rPr>
        <w:t xml:space="preserve"> (להלן-המציע) ואני מכהן כ___________ </w:t>
      </w:r>
      <w:r w:rsidRPr="001678FD">
        <w:rPr>
          <w:rFonts w:ascii="David" w:eastAsia="David" w:hAnsi="David" w:hint="cs"/>
          <w:rtl/>
        </w:rPr>
        <w:t>.</w:t>
      </w:r>
    </w:p>
    <w:p w:rsidR="001678FD" w:rsidRPr="001678FD" w:rsidRDefault="001678FD" w:rsidP="00160DF4">
      <w:pPr>
        <w:widowControl w:val="0"/>
        <w:numPr>
          <w:ilvl w:val="1"/>
          <w:numId w:val="38"/>
        </w:numPr>
        <w:tabs>
          <w:tab w:val="left" w:pos="709"/>
          <w:tab w:val="left" w:pos="1418"/>
          <w:tab w:val="left" w:pos="2268"/>
          <w:tab w:val="left" w:pos="3289"/>
        </w:tabs>
        <w:overflowPunct/>
        <w:autoSpaceDE/>
        <w:autoSpaceDN/>
        <w:adjustRightInd/>
        <w:spacing w:before="60" w:after="60" w:line="240" w:lineRule="auto"/>
        <w:ind w:left="1536"/>
        <w:jc w:val="left"/>
        <w:textAlignment w:val="auto"/>
        <w:rPr>
          <w:rFonts w:ascii="David" w:eastAsia="David" w:hAnsi="David"/>
          <w:u w:val="single"/>
        </w:rPr>
      </w:pPr>
      <w:r w:rsidRPr="001678FD">
        <w:rPr>
          <w:rFonts w:ascii="David" w:eastAsia="David" w:hAnsi="David" w:hint="cs"/>
          <w:u w:val="single"/>
          <w:rtl/>
        </w:rPr>
        <w:t>בשלוש השנים האחרונות (</w:t>
      </w:r>
      <w:r w:rsidR="00A63D15" w:rsidRPr="001678FD">
        <w:rPr>
          <w:rFonts w:ascii="David" w:eastAsia="David" w:hAnsi="David" w:hint="cs"/>
          <w:u w:val="single"/>
          <w:rtl/>
        </w:rPr>
        <w:t>201</w:t>
      </w:r>
      <w:r w:rsidR="00A63D15">
        <w:rPr>
          <w:rFonts w:ascii="David" w:eastAsia="David" w:hAnsi="David" w:hint="cs"/>
          <w:u w:val="single"/>
          <w:rtl/>
        </w:rPr>
        <w:t>1</w:t>
      </w:r>
      <w:r w:rsidR="00A63D15" w:rsidRPr="001678FD">
        <w:rPr>
          <w:rFonts w:ascii="David" w:eastAsia="David" w:hAnsi="David" w:hint="cs"/>
          <w:u w:val="single"/>
          <w:rtl/>
        </w:rPr>
        <w:t>-20</w:t>
      </w:r>
      <w:r w:rsidR="00A63D15">
        <w:rPr>
          <w:rFonts w:ascii="David" w:eastAsia="David" w:hAnsi="David" w:hint="cs"/>
          <w:u w:val="single"/>
          <w:rtl/>
        </w:rPr>
        <w:t>13</w:t>
      </w:r>
      <w:r w:rsidRPr="001678FD">
        <w:rPr>
          <w:rFonts w:ascii="David" w:eastAsia="David" w:hAnsi="David" w:hint="cs"/>
          <w:u w:val="single"/>
          <w:rtl/>
        </w:rPr>
        <w:t>):</w:t>
      </w:r>
    </w:p>
    <w:p w:rsidR="001678FD" w:rsidRPr="001678FD" w:rsidRDefault="001678FD" w:rsidP="00160DF4">
      <w:pPr>
        <w:widowControl w:val="0"/>
        <w:numPr>
          <w:ilvl w:val="2"/>
          <w:numId w:val="38"/>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eastAsia"/>
          <w:rtl/>
        </w:rPr>
        <w:t>אנוכי</w:t>
      </w:r>
      <w:r w:rsidRPr="001678FD">
        <w:rPr>
          <w:rFonts w:ascii="David" w:eastAsia="David" w:hAnsi="David"/>
          <w:rtl/>
        </w:rPr>
        <w:t xml:space="preserve"> </w:t>
      </w:r>
      <w:r w:rsidRPr="001678FD">
        <w:rPr>
          <w:rFonts w:ascii="David" w:eastAsia="David" w:hAnsi="David" w:hint="eastAsia"/>
          <w:rtl/>
        </w:rPr>
        <w:t>וחברות</w:t>
      </w:r>
      <w:r w:rsidRPr="001678FD">
        <w:rPr>
          <w:rFonts w:ascii="David" w:eastAsia="David" w:hAnsi="David"/>
          <w:rtl/>
        </w:rPr>
        <w:t xml:space="preserve"> </w:t>
      </w:r>
      <w:r w:rsidRPr="001678FD">
        <w:rPr>
          <w:rFonts w:ascii="David" w:eastAsia="David" w:hAnsi="David" w:hint="eastAsia"/>
          <w:rtl/>
        </w:rPr>
        <w:t>אחרות</w:t>
      </w:r>
      <w:r w:rsidRPr="001678FD">
        <w:rPr>
          <w:rFonts w:ascii="David" w:eastAsia="David" w:hAnsi="David"/>
          <w:rtl/>
        </w:rPr>
        <w:t xml:space="preserve"> </w:t>
      </w:r>
      <w:r w:rsidRPr="001678FD">
        <w:rPr>
          <w:rFonts w:ascii="David" w:eastAsia="David" w:hAnsi="David" w:hint="eastAsia"/>
          <w:rtl/>
        </w:rPr>
        <w:t>בבעלותי</w:t>
      </w:r>
      <w:r w:rsidRPr="001678FD">
        <w:rPr>
          <w:rFonts w:ascii="David" w:eastAsia="David" w:hAnsi="David" w:hint="cs"/>
          <w:rtl/>
        </w:rPr>
        <w:t xml:space="preserve"> </w:t>
      </w:r>
      <w:r w:rsidRPr="001678FD">
        <w:rPr>
          <w:rFonts w:ascii="David" w:eastAsia="David" w:hAnsi="David" w:hint="eastAsia"/>
          <w:u w:val="single"/>
          <w:rtl/>
        </w:rPr>
        <w:t>לא</w:t>
      </w:r>
      <w:r w:rsidRPr="001678FD">
        <w:rPr>
          <w:rFonts w:ascii="David" w:eastAsia="David" w:hAnsi="David"/>
          <w:u w:val="single"/>
          <w:rtl/>
        </w:rPr>
        <w:t xml:space="preserve"> </w:t>
      </w:r>
      <w:r w:rsidRPr="001678FD">
        <w:rPr>
          <w:rFonts w:ascii="David" w:eastAsia="David" w:hAnsi="David" w:hint="eastAsia"/>
          <w:u w:val="single"/>
          <w:rtl/>
        </w:rPr>
        <w:t>הורשענו</w:t>
      </w:r>
      <w:r w:rsidRPr="001678FD">
        <w:rPr>
          <w:rFonts w:ascii="David" w:eastAsia="David" w:hAnsi="David" w:hint="cs"/>
          <w:u w:val="single"/>
          <w:rtl/>
        </w:rPr>
        <w:t>/תי</w:t>
      </w:r>
      <w:r w:rsidRPr="001678FD">
        <w:rPr>
          <w:rFonts w:ascii="David" w:eastAsia="David" w:hAnsi="David" w:hint="cs"/>
          <w:rtl/>
        </w:rPr>
        <w:t xml:space="preserve"> בגין עבירה </w:t>
      </w:r>
      <w:r w:rsidRPr="001678FD">
        <w:rPr>
          <w:rFonts w:ascii="David" w:eastAsia="David" w:hAnsi="David"/>
          <w:rtl/>
        </w:rPr>
        <w:t>על-פי חוקי העבודה המפורטים</w:t>
      </w:r>
      <w:r w:rsidRPr="001678FD">
        <w:rPr>
          <w:rFonts w:ascii="David" w:eastAsia="David" w:hAnsi="David" w:hint="cs"/>
          <w:rtl/>
        </w:rPr>
        <w:t xml:space="preserve"> בסעיף </w:t>
      </w:r>
      <w:r w:rsidR="00E54E7C" w:rsidRPr="001678FD">
        <w:rPr>
          <w:rFonts w:ascii="David" w:eastAsia="David" w:hAnsi="David"/>
        </w:rPr>
        <w:fldChar w:fldCharType="begin"/>
      </w:r>
      <w:r w:rsidRPr="001678FD">
        <w:rPr>
          <w:rFonts w:ascii="David" w:eastAsia="David" w:hAnsi="David"/>
          <w:rtl/>
        </w:rPr>
        <w:instrText xml:space="preserve"> </w:instrText>
      </w:r>
      <w:r w:rsidRPr="001678FD">
        <w:rPr>
          <w:rFonts w:ascii="David" w:eastAsia="David" w:hAnsi="David" w:hint="cs"/>
        </w:rPr>
        <w:instrText>REF</w:instrText>
      </w:r>
      <w:r w:rsidRPr="001678FD">
        <w:rPr>
          <w:rFonts w:ascii="David" w:eastAsia="David" w:hAnsi="David" w:hint="cs"/>
          <w:rtl/>
        </w:rPr>
        <w:instrText xml:space="preserve"> _</w:instrText>
      </w:r>
      <w:r w:rsidRPr="001678FD">
        <w:rPr>
          <w:rFonts w:ascii="David" w:eastAsia="David" w:hAnsi="David" w:hint="cs"/>
        </w:rPr>
        <w:instrText>Ref328317816 \r \h</w:instrText>
      </w:r>
      <w:r w:rsidRPr="001678FD">
        <w:rPr>
          <w:rFonts w:ascii="David" w:eastAsia="David" w:hAnsi="David"/>
          <w:rtl/>
        </w:rPr>
        <w:instrText xml:space="preserve">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5</w:t>
      </w:r>
      <w:r w:rsidR="00E54E7C" w:rsidRPr="001678FD">
        <w:rPr>
          <w:rFonts w:ascii="David" w:eastAsia="David" w:hAnsi="David"/>
        </w:rPr>
        <w:fldChar w:fldCharType="end"/>
      </w:r>
      <w:r w:rsidRPr="001678FD">
        <w:rPr>
          <w:rFonts w:ascii="David" w:eastAsia="David" w:hAnsi="David" w:hint="cs"/>
          <w:rtl/>
        </w:rPr>
        <w:t xml:space="preserve"> מטה.</w:t>
      </w:r>
    </w:p>
    <w:p w:rsidR="001678FD" w:rsidRPr="001678FD" w:rsidRDefault="001678FD" w:rsidP="001678FD">
      <w:pPr>
        <w:overflowPunct/>
        <w:autoSpaceDE/>
        <w:autoSpaceDN/>
        <w:adjustRightInd/>
        <w:spacing w:before="60" w:after="60"/>
        <w:ind w:left="1968"/>
        <w:textAlignment w:val="auto"/>
        <w:rPr>
          <w:rFonts w:ascii="David" w:eastAsia="David" w:hAnsi="David"/>
          <w:b/>
          <w:bCs/>
        </w:rPr>
      </w:pPr>
      <w:r w:rsidRPr="001678FD">
        <w:rPr>
          <w:rFonts w:ascii="David" w:eastAsia="David" w:hAnsi="David" w:hint="eastAsia"/>
          <w:b/>
          <w:bCs/>
          <w:rtl/>
        </w:rPr>
        <w:t>או</w:t>
      </w:r>
      <w:r w:rsidRPr="001678FD">
        <w:rPr>
          <w:rFonts w:ascii="David" w:eastAsia="David" w:hAnsi="David"/>
          <w:b/>
          <w:bCs/>
          <w:rtl/>
        </w:rPr>
        <w:t xml:space="preserve"> (מחק </w:t>
      </w:r>
      <w:r w:rsidRPr="001678FD">
        <w:rPr>
          <w:rFonts w:ascii="David" w:eastAsia="David" w:hAnsi="David" w:hint="eastAsia"/>
          <w:b/>
          <w:bCs/>
          <w:rtl/>
        </w:rPr>
        <w:t>את</w:t>
      </w:r>
      <w:r w:rsidRPr="001678FD">
        <w:rPr>
          <w:rFonts w:ascii="David" w:eastAsia="David" w:hAnsi="David"/>
          <w:b/>
          <w:bCs/>
          <w:rtl/>
        </w:rPr>
        <w:t xml:space="preserve"> </w:t>
      </w:r>
      <w:r w:rsidRPr="001678FD">
        <w:rPr>
          <w:rFonts w:ascii="David" w:eastAsia="David" w:hAnsi="David" w:hint="eastAsia"/>
          <w:b/>
          <w:bCs/>
          <w:rtl/>
        </w:rPr>
        <w:t>הסעיף</w:t>
      </w:r>
      <w:r w:rsidRPr="001678FD">
        <w:rPr>
          <w:rFonts w:ascii="David" w:eastAsia="David" w:hAnsi="David"/>
          <w:b/>
          <w:bCs/>
          <w:rtl/>
        </w:rPr>
        <w:t xml:space="preserve"> </w:t>
      </w:r>
      <w:r w:rsidRPr="001678FD">
        <w:rPr>
          <w:rFonts w:ascii="David" w:eastAsia="David" w:hAnsi="David" w:hint="eastAsia"/>
          <w:b/>
          <w:bCs/>
          <w:rtl/>
        </w:rPr>
        <w:t>המיותר</w:t>
      </w:r>
      <w:r w:rsidRPr="001678FD">
        <w:rPr>
          <w:rFonts w:ascii="David" w:eastAsia="David" w:hAnsi="David"/>
          <w:b/>
          <w:bCs/>
          <w:rtl/>
        </w:rPr>
        <w:t>)</w:t>
      </w:r>
    </w:p>
    <w:p w:rsidR="001678FD" w:rsidRPr="001678FD" w:rsidRDefault="001678FD" w:rsidP="00160DF4">
      <w:pPr>
        <w:widowControl w:val="0"/>
        <w:numPr>
          <w:ilvl w:val="2"/>
          <w:numId w:val="38"/>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cs"/>
          <w:rtl/>
        </w:rPr>
        <w:t xml:space="preserve">אנוכי וחברות אחרות בבעלותי </w:t>
      </w:r>
      <w:r w:rsidRPr="001678FD">
        <w:rPr>
          <w:rFonts w:ascii="David" w:eastAsia="David" w:hAnsi="David"/>
          <w:u w:val="single"/>
          <w:rtl/>
        </w:rPr>
        <w:t>הורשע</w:t>
      </w:r>
      <w:r w:rsidRPr="001678FD">
        <w:rPr>
          <w:rFonts w:ascii="David" w:eastAsia="David" w:hAnsi="David" w:hint="eastAsia"/>
          <w:u w:val="single"/>
          <w:rtl/>
        </w:rPr>
        <w:t>נ</w:t>
      </w:r>
      <w:r w:rsidRPr="001678FD">
        <w:rPr>
          <w:rFonts w:ascii="David" w:eastAsia="David" w:hAnsi="David"/>
          <w:u w:val="single"/>
          <w:rtl/>
        </w:rPr>
        <w:t>ו/תי</w:t>
      </w:r>
      <w:r w:rsidRPr="001678FD">
        <w:rPr>
          <w:rFonts w:ascii="David" w:eastAsia="David" w:hAnsi="David"/>
          <w:rtl/>
        </w:rPr>
        <w:t xml:space="preserve"> בגין עבירה על-פי חוקי העבודה המפורטים בסעיף </w:t>
      </w:r>
      <w:r w:rsidR="00E54E7C" w:rsidRPr="001678FD">
        <w:rPr>
          <w:rFonts w:ascii="David" w:eastAsia="David" w:hAnsi="David"/>
        </w:rPr>
        <w:fldChar w:fldCharType="begin"/>
      </w:r>
      <w:r w:rsidRPr="001678FD">
        <w:rPr>
          <w:rFonts w:ascii="David" w:eastAsia="David" w:hAnsi="David"/>
          <w:rtl/>
        </w:rPr>
        <w:instrText xml:space="preserve"> </w:instrText>
      </w:r>
      <w:r w:rsidRPr="001678FD">
        <w:rPr>
          <w:rFonts w:ascii="David" w:eastAsia="David" w:hAnsi="David" w:hint="cs"/>
        </w:rPr>
        <w:instrText>REF</w:instrText>
      </w:r>
      <w:r w:rsidRPr="001678FD">
        <w:rPr>
          <w:rFonts w:ascii="David" w:eastAsia="David" w:hAnsi="David" w:hint="cs"/>
          <w:rtl/>
        </w:rPr>
        <w:instrText xml:space="preserve"> _</w:instrText>
      </w:r>
      <w:r w:rsidRPr="001678FD">
        <w:rPr>
          <w:rFonts w:ascii="David" w:eastAsia="David" w:hAnsi="David" w:hint="cs"/>
        </w:rPr>
        <w:instrText>Ref328317816 \r \h</w:instrText>
      </w:r>
      <w:r w:rsidRPr="001678FD">
        <w:rPr>
          <w:rFonts w:ascii="David" w:eastAsia="David" w:hAnsi="David"/>
          <w:rtl/>
        </w:rPr>
        <w:instrText xml:space="preserve">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5</w:t>
      </w:r>
      <w:r w:rsidR="00E54E7C" w:rsidRPr="001678FD">
        <w:rPr>
          <w:rFonts w:ascii="David" w:eastAsia="David" w:hAnsi="David"/>
        </w:rPr>
        <w:fldChar w:fldCharType="end"/>
      </w:r>
      <w:r w:rsidRPr="001678FD">
        <w:rPr>
          <w:rFonts w:ascii="David" w:eastAsia="David" w:hAnsi="David" w:hint="cs"/>
          <w:rtl/>
        </w:rPr>
        <w:t xml:space="preserve"> מטה, כמפורט להלן:</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15"/>
      </w:tblGrid>
      <w:tr w:rsidR="001678FD" w:rsidRPr="001678FD" w:rsidTr="00A63D15">
        <w:tc>
          <w:tcPr>
            <w:tcW w:w="8856" w:type="dxa"/>
            <w:tcBorders>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8856"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8856"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8856"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8856" w:type="dxa"/>
            <w:tcBorders>
              <w:top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bl>
    <w:p w:rsidR="001678FD" w:rsidRPr="001B1698" w:rsidRDefault="001678FD" w:rsidP="001678FD">
      <w:pPr>
        <w:overflowPunct/>
        <w:autoSpaceDE/>
        <w:autoSpaceDN/>
        <w:bidi w:val="0"/>
        <w:adjustRightInd/>
        <w:spacing w:line="240" w:lineRule="auto"/>
        <w:ind w:left="744"/>
        <w:jc w:val="left"/>
        <w:textAlignment w:val="auto"/>
        <w:rPr>
          <w:rFonts w:asciiTheme="minorHAnsi" w:eastAsia="David" w:hAnsiTheme="minorHAnsi"/>
          <w:highlight w:val="lightGray"/>
        </w:rPr>
      </w:pPr>
    </w:p>
    <w:p w:rsidR="001678FD" w:rsidRPr="001678FD" w:rsidRDefault="001678FD" w:rsidP="00160DF4">
      <w:pPr>
        <w:widowControl w:val="0"/>
        <w:numPr>
          <w:ilvl w:val="1"/>
          <w:numId w:val="38"/>
        </w:numPr>
        <w:tabs>
          <w:tab w:val="left" w:pos="709"/>
          <w:tab w:val="left" w:pos="1418"/>
          <w:tab w:val="left" w:pos="2268"/>
          <w:tab w:val="left" w:pos="3289"/>
        </w:tabs>
        <w:overflowPunct/>
        <w:autoSpaceDE/>
        <w:autoSpaceDN/>
        <w:adjustRightInd/>
        <w:spacing w:before="60" w:after="60" w:line="240" w:lineRule="auto"/>
        <w:ind w:left="1536"/>
        <w:jc w:val="left"/>
        <w:textAlignment w:val="auto"/>
        <w:rPr>
          <w:rFonts w:ascii="David" w:eastAsia="David" w:hAnsi="David"/>
          <w:u w:val="single"/>
        </w:rPr>
      </w:pPr>
      <w:r w:rsidRPr="001678FD">
        <w:rPr>
          <w:rFonts w:ascii="David" w:eastAsia="David" w:hAnsi="David" w:hint="cs"/>
          <w:u w:val="single"/>
          <w:rtl/>
        </w:rPr>
        <w:t>בשלוש השנים האחרונות (</w:t>
      </w:r>
      <w:r w:rsidR="00A63D15" w:rsidRPr="001678FD">
        <w:rPr>
          <w:rFonts w:ascii="David" w:eastAsia="David" w:hAnsi="David" w:hint="cs"/>
          <w:u w:val="single"/>
          <w:rtl/>
        </w:rPr>
        <w:t>201</w:t>
      </w:r>
      <w:r w:rsidR="00A63D15">
        <w:rPr>
          <w:rFonts w:ascii="David" w:eastAsia="David" w:hAnsi="David" w:hint="cs"/>
          <w:u w:val="single"/>
          <w:rtl/>
        </w:rPr>
        <w:t>1</w:t>
      </w:r>
      <w:r w:rsidR="00A63D15" w:rsidRPr="001678FD">
        <w:rPr>
          <w:rFonts w:ascii="David" w:eastAsia="David" w:hAnsi="David" w:hint="cs"/>
          <w:u w:val="single"/>
          <w:rtl/>
        </w:rPr>
        <w:t>-20</w:t>
      </w:r>
      <w:r w:rsidR="00A63D15">
        <w:rPr>
          <w:rFonts w:ascii="David" w:eastAsia="David" w:hAnsi="David" w:hint="cs"/>
          <w:u w:val="single"/>
          <w:rtl/>
        </w:rPr>
        <w:t>13</w:t>
      </w:r>
      <w:r w:rsidRPr="001678FD">
        <w:rPr>
          <w:rFonts w:ascii="David" w:eastAsia="David" w:hAnsi="David" w:hint="cs"/>
          <w:u w:val="single"/>
          <w:rtl/>
        </w:rPr>
        <w:t>):</w:t>
      </w:r>
    </w:p>
    <w:p w:rsidR="001678FD" w:rsidRPr="001678FD" w:rsidRDefault="001678FD" w:rsidP="00160DF4">
      <w:pPr>
        <w:widowControl w:val="0"/>
        <w:numPr>
          <w:ilvl w:val="2"/>
          <w:numId w:val="38"/>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eastAsia"/>
          <w:rtl/>
        </w:rPr>
        <w:t>נגדי</w:t>
      </w:r>
      <w:r w:rsidRPr="001678FD">
        <w:rPr>
          <w:rFonts w:ascii="David" w:eastAsia="David" w:hAnsi="David"/>
          <w:rtl/>
        </w:rPr>
        <w:t xml:space="preserve"> ו-או כנגד </w:t>
      </w:r>
      <w:r w:rsidRPr="001678FD">
        <w:rPr>
          <w:rFonts w:ascii="David" w:eastAsia="David" w:hAnsi="David" w:hint="eastAsia"/>
          <w:rtl/>
        </w:rPr>
        <w:t>חברות</w:t>
      </w:r>
      <w:r w:rsidRPr="001678FD">
        <w:rPr>
          <w:rFonts w:ascii="David" w:eastAsia="David" w:hAnsi="David"/>
          <w:rtl/>
        </w:rPr>
        <w:t xml:space="preserve"> </w:t>
      </w:r>
      <w:r w:rsidRPr="001678FD">
        <w:rPr>
          <w:rFonts w:ascii="David" w:eastAsia="David" w:hAnsi="David" w:hint="eastAsia"/>
          <w:rtl/>
        </w:rPr>
        <w:t>אחרות</w:t>
      </w:r>
      <w:r w:rsidRPr="001678FD">
        <w:rPr>
          <w:rFonts w:ascii="David" w:eastAsia="David" w:hAnsi="David"/>
          <w:rtl/>
        </w:rPr>
        <w:t xml:space="preserve"> </w:t>
      </w:r>
      <w:r w:rsidRPr="001678FD">
        <w:rPr>
          <w:rFonts w:ascii="David" w:eastAsia="David" w:hAnsi="David" w:hint="eastAsia"/>
          <w:rtl/>
        </w:rPr>
        <w:t>בבעלותי</w:t>
      </w:r>
      <w:r w:rsidRPr="001678FD">
        <w:rPr>
          <w:rFonts w:ascii="David" w:eastAsia="David" w:hAnsi="David"/>
        </w:rPr>
        <w:t xml:space="preserve"> </w:t>
      </w:r>
      <w:r w:rsidRPr="001678FD">
        <w:rPr>
          <w:rFonts w:ascii="David" w:eastAsia="David" w:hAnsi="David" w:hint="eastAsia"/>
          <w:u w:val="single"/>
          <w:rtl/>
        </w:rPr>
        <w:t>לא</w:t>
      </w:r>
      <w:r w:rsidRPr="001678FD">
        <w:rPr>
          <w:rFonts w:ascii="David" w:eastAsia="David" w:hAnsi="David"/>
          <w:u w:val="single"/>
          <w:rtl/>
        </w:rPr>
        <w:t xml:space="preserve"> </w:t>
      </w:r>
      <w:r w:rsidRPr="001678FD">
        <w:rPr>
          <w:rFonts w:ascii="David" w:eastAsia="David" w:hAnsi="David" w:hint="eastAsia"/>
          <w:u w:val="single"/>
          <w:rtl/>
        </w:rPr>
        <w:t>קיימים</w:t>
      </w:r>
      <w:r w:rsidRPr="001678FD">
        <w:rPr>
          <w:rFonts w:ascii="David" w:eastAsia="David" w:hAnsi="David"/>
          <w:rtl/>
        </w:rPr>
        <w:t xml:space="preserve"> </w:t>
      </w:r>
      <w:r w:rsidRPr="001678FD">
        <w:rPr>
          <w:rFonts w:ascii="David" w:eastAsia="David" w:hAnsi="David" w:hint="eastAsia"/>
          <w:rtl/>
        </w:rPr>
        <w:t>פסקי</w:t>
      </w:r>
      <w:r w:rsidRPr="001678FD">
        <w:rPr>
          <w:rFonts w:ascii="David" w:eastAsia="David" w:hAnsi="David"/>
          <w:rtl/>
        </w:rPr>
        <w:t xml:space="preserve"> </w:t>
      </w:r>
      <w:r w:rsidRPr="001678FD">
        <w:rPr>
          <w:rFonts w:ascii="David" w:eastAsia="David" w:hAnsi="David" w:hint="eastAsia"/>
          <w:rtl/>
        </w:rPr>
        <w:t>דין</w:t>
      </w:r>
      <w:r w:rsidRPr="001678FD">
        <w:rPr>
          <w:rFonts w:ascii="David" w:eastAsia="David" w:hAnsi="David"/>
          <w:rtl/>
        </w:rPr>
        <w:t xml:space="preserve"> </w:t>
      </w:r>
      <w:r w:rsidRPr="001678FD">
        <w:rPr>
          <w:rFonts w:ascii="David" w:eastAsia="David" w:hAnsi="David" w:hint="eastAsia"/>
          <w:rtl/>
        </w:rPr>
        <w:t>חלוטים</w:t>
      </w:r>
      <w:r w:rsidRPr="001678FD">
        <w:rPr>
          <w:rFonts w:ascii="David" w:eastAsia="David" w:hAnsi="David"/>
          <w:rtl/>
        </w:rPr>
        <w:t xml:space="preserve"> בגין חוקי העבודה המפורטים בסעיף </w:t>
      </w:r>
      <w:r w:rsidR="00E54E7C" w:rsidRPr="001678FD">
        <w:rPr>
          <w:rFonts w:ascii="David" w:eastAsia="David" w:hAnsi="David"/>
        </w:rPr>
        <w:fldChar w:fldCharType="begin"/>
      </w:r>
      <w:r w:rsidRPr="001678FD">
        <w:rPr>
          <w:rFonts w:ascii="David" w:eastAsia="David" w:hAnsi="David"/>
          <w:rtl/>
        </w:rPr>
        <w:instrText xml:space="preserve"> </w:instrText>
      </w:r>
      <w:r w:rsidRPr="001678FD">
        <w:rPr>
          <w:rFonts w:ascii="David" w:eastAsia="David" w:hAnsi="David" w:hint="cs"/>
        </w:rPr>
        <w:instrText>REF</w:instrText>
      </w:r>
      <w:r w:rsidRPr="001678FD">
        <w:rPr>
          <w:rFonts w:ascii="David" w:eastAsia="David" w:hAnsi="David" w:hint="cs"/>
          <w:rtl/>
        </w:rPr>
        <w:instrText xml:space="preserve"> _</w:instrText>
      </w:r>
      <w:r w:rsidRPr="001678FD">
        <w:rPr>
          <w:rFonts w:ascii="David" w:eastAsia="David" w:hAnsi="David" w:hint="cs"/>
        </w:rPr>
        <w:instrText>Ref328317816 \r \h</w:instrText>
      </w:r>
      <w:r w:rsidRPr="001678FD">
        <w:rPr>
          <w:rFonts w:ascii="David" w:eastAsia="David" w:hAnsi="David"/>
          <w:rtl/>
        </w:rPr>
        <w:instrText xml:space="preserve">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5</w:t>
      </w:r>
      <w:r w:rsidR="00E54E7C" w:rsidRPr="001678FD">
        <w:rPr>
          <w:rFonts w:ascii="David" w:eastAsia="David" w:hAnsi="David"/>
        </w:rPr>
        <w:fldChar w:fldCharType="end"/>
      </w:r>
      <w:r w:rsidRPr="001678FD">
        <w:rPr>
          <w:rFonts w:ascii="David" w:eastAsia="David" w:hAnsi="David" w:hint="cs"/>
          <w:rtl/>
        </w:rPr>
        <w:t xml:space="preserve"> מטה.</w:t>
      </w:r>
      <w:r w:rsidRPr="001678FD">
        <w:rPr>
          <w:rFonts w:ascii="David" w:eastAsia="David" w:hAnsi="David"/>
          <w:rtl/>
        </w:rPr>
        <w:t xml:space="preserve"> </w:t>
      </w:r>
    </w:p>
    <w:p w:rsidR="001678FD" w:rsidRPr="001678FD" w:rsidRDefault="001678FD" w:rsidP="001678FD">
      <w:pPr>
        <w:overflowPunct/>
        <w:autoSpaceDE/>
        <w:autoSpaceDN/>
        <w:adjustRightInd/>
        <w:spacing w:before="60" w:after="60"/>
        <w:ind w:left="1968"/>
        <w:textAlignment w:val="auto"/>
        <w:rPr>
          <w:rFonts w:ascii="David" w:eastAsia="David" w:hAnsi="David"/>
          <w:b/>
          <w:bCs/>
          <w:rtl/>
        </w:rPr>
      </w:pPr>
      <w:r w:rsidRPr="001678FD">
        <w:rPr>
          <w:rFonts w:ascii="David" w:eastAsia="David" w:hAnsi="David" w:hint="eastAsia"/>
          <w:b/>
          <w:bCs/>
          <w:rtl/>
        </w:rPr>
        <w:t>או</w:t>
      </w:r>
      <w:r w:rsidRPr="001678FD">
        <w:rPr>
          <w:rFonts w:ascii="David" w:eastAsia="David" w:hAnsi="David"/>
          <w:b/>
          <w:bCs/>
          <w:rtl/>
        </w:rPr>
        <w:t xml:space="preserve"> (מחק </w:t>
      </w:r>
      <w:r w:rsidRPr="001678FD">
        <w:rPr>
          <w:rFonts w:ascii="David" w:eastAsia="David" w:hAnsi="David" w:hint="eastAsia"/>
          <w:b/>
          <w:bCs/>
          <w:rtl/>
        </w:rPr>
        <w:t>את</w:t>
      </w:r>
      <w:r w:rsidRPr="001678FD">
        <w:rPr>
          <w:rFonts w:ascii="David" w:eastAsia="David" w:hAnsi="David"/>
          <w:b/>
          <w:bCs/>
          <w:rtl/>
        </w:rPr>
        <w:t xml:space="preserve"> </w:t>
      </w:r>
      <w:r w:rsidRPr="001678FD">
        <w:rPr>
          <w:rFonts w:ascii="David" w:eastAsia="David" w:hAnsi="David" w:hint="eastAsia"/>
          <w:b/>
          <w:bCs/>
          <w:rtl/>
        </w:rPr>
        <w:t>הסעיף</w:t>
      </w:r>
      <w:r w:rsidRPr="001678FD">
        <w:rPr>
          <w:rFonts w:ascii="David" w:eastAsia="David" w:hAnsi="David"/>
          <w:b/>
          <w:bCs/>
          <w:rtl/>
        </w:rPr>
        <w:t xml:space="preserve"> </w:t>
      </w:r>
      <w:r w:rsidRPr="001678FD">
        <w:rPr>
          <w:rFonts w:ascii="David" w:eastAsia="David" w:hAnsi="David" w:hint="eastAsia"/>
          <w:b/>
          <w:bCs/>
          <w:rtl/>
        </w:rPr>
        <w:t>המיותר</w:t>
      </w:r>
      <w:r w:rsidRPr="001678FD">
        <w:rPr>
          <w:rFonts w:ascii="David" w:eastAsia="David" w:hAnsi="David"/>
          <w:b/>
          <w:bCs/>
          <w:rtl/>
        </w:rPr>
        <w:t>)</w:t>
      </w:r>
    </w:p>
    <w:p w:rsidR="001678FD" w:rsidRPr="001678FD" w:rsidRDefault="001678FD" w:rsidP="00160DF4">
      <w:pPr>
        <w:widowControl w:val="0"/>
        <w:numPr>
          <w:ilvl w:val="2"/>
          <w:numId w:val="38"/>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cs"/>
          <w:rtl/>
        </w:rPr>
        <w:t xml:space="preserve">נגדי ו-או כנגד חברות אחרות בבעלותי </w:t>
      </w:r>
      <w:r w:rsidRPr="001678FD">
        <w:rPr>
          <w:rFonts w:ascii="David" w:eastAsia="David" w:hAnsi="David" w:hint="eastAsia"/>
          <w:u w:val="single"/>
          <w:rtl/>
        </w:rPr>
        <w:t>קיימים</w:t>
      </w:r>
      <w:r w:rsidRPr="001678FD">
        <w:rPr>
          <w:rFonts w:ascii="David" w:eastAsia="David" w:hAnsi="David" w:hint="cs"/>
          <w:rtl/>
        </w:rPr>
        <w:t xml:space="preserve"> פסקי דין חלוטים בגין</w:t>
      </w:r>
      <w:r w:rsidRPr="001678FD">
        <w:rPr>
          <w:rFonts w:ascii="David" w:eastAsia="David" w:hAnsi="David"/>
          <w:rtl/>
        </w:rPr>
        <w:t xml:space="preserve"> חוקי העבודה המפורטים ב</w:t>
      </w:r>
      <w:r w:rsidRPr="001678FD">
        <w:rPr>
          <w:rFonts w:ascii="David" w:eastAsia="David" w:hAnsi="David" w:hint="cs"/>
          <w:rtl/>
        </w:rPr>
        <w:t xml:space="preserve">סעיף </w:t>
      </w:r>
      <w:r w:rsidR="00E54E7C" w:rsidRPr="001678FD">
        <w:rPr>
          <w:rFonts w:ascii="David" w:eastAsia="David" w:hAnsi="David"/>
        </w:rPr>
        <w:fldChar w:fldCharType="begin"/>
      </w:r>
      <w:r w:rsidRPr="001678FD">
        <w:rPr>
          <w:rFonts w:ascii="David" w:eastAsia="David" w:hAnsi="David"/>
          <w:rtl/>
        </w:rPr>
        <w:instrText xml:space="preserve"> </w:instrText>
      </w:r>
      <w:r w:rsidRPr="001678FD">
        <w:rPr>
          <w:rFonts w:ascii="David" w:eastAsia="David" w:hAnsi="David" w:hint="cs"/>
        </w:rPr>
        <w:instrText>REF</w:instrText>
      </w:r>
      <w:r w:rsidRPr="001678FD">
        <w:rPr>
          <w:rFonts w:ascii="David" w:eastAsia="David" w:hAnsi="David" w:hint="cs"/>
          <w:rtl/>
        </w:rPr>
        <w:instrText xml:space="preserve"> _</w:instrText>
      </w:r>
      <w:r w:rsidRPr="001678FD">
        <w:rPr>
          <w:rFonts w:ascii="David" w:eastAsia="David" w:hAnsi="David" w:hint="cs"/>
        </w:rPr>
        <w:instrText>Ref328317816 \r \h</w:instrText>
      </w:r>
      <w:r w:rsidRPr="001678FD">
        <w:rPr>
          <w:rFonts w:ascii="David" w:eastAsia="David" w:hAnsi="David"/>
          <w:rtl/>
        </w:rPr>
        <w:instrText xml:space="preserve">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5</w:t>
      </w:r>
      <w:r w:rsidR="00E54E7C" w:rsidRPr="001678FD">
        <w:rPr>
          <w:rFonts w:ascii="David" w:eastAsia="David" w:hAnsi="David"/>
        </w:rPr>
        <w:fldChar w:fldCharType="end"/>
      </w:r>
      <w:r w:rsidRPr="001678FD">
        <w:rPr>
          <w:rFonts w:ascii="David" w:eastAsia="David" w:hAnsi="David" w:hint="cs"/>
          <w:rtl/>
        </w:rPr>
        <w:t xml:space="preserve"> </w:t>
      </w:r>
      <w:r w:rsidRPr="001678FD">
        <w:rPr>
          <w:rFonts w:ascii="David" w:eastAsia="David" w:hAnsi="David"/>
          <w:rtl/>
        </w:rPr>
        <w:t>להלן</w:t>
      </w:r>
      <w:r w:rsidRPr="001678FD">
        <w:rPr>
          <w:rFonts w:ascii="David" w:eastAsia="David" w:hAnsi="David" w:hint="cs"/>
          <w:rtl/>
        </w:rPr>
        <w:t xml:space="preserve"> כמפורט להלן:</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1678FD" w:rsidRPr="001678FD" w:rsidTr="00A63D15">
        <w:tc>
          <w:tcPr>
            <w:tcW w:w="7632" w:type="dxa"/>
            <w:tcBorders>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bl>
    <w:p w:rsidR="001678FD" w:rsidRPr="001678FD" w:rsidRDefault="001678FD" w:rsidP="001678FD">
      <w:pPr>
        <w:overflowPunct/>
        <w:autoSpaceDE/>
        <w:autoSpaceDN/>
        <w:adjustRightInd/>
        <w:spacing w:before="60" w:after="60"/>
        <w:ind w:left="1536"/>
        <w:textAlignment w:val="auto"/>
        <w:rPr>
          <w:rFonts w:ascii="David" w:eastAsia="David" w:hAnsi="David"/>
          <w:u w:val="single"/>
        </w:rPr>
      </w:pPr>
    </w:p>
    <w:p w:rsidR="001678FD" w:rsidRPr="001678FD" w:rsidRDefault="001678FD" w:rsidP="00160DF4">
      <w:pPr>
        <w:widowControl w:val="0"/>
        <w:numPr>
          <w:ilvl w:val="1"/>
          <w:numId w:val="38"/>
        </w:numPr>
        <w:tabs>
          <w:tab w:val="left" w:pos="709"/>
          <w:tab w:val="left" w:pos="1418"/>
          <w:tab w:val="left" w:pos="2268"/>
          <w:tab w:val="left" w:pos="3289"/>
        </w:tabs>
        <w:overflowPunct/>
        <w:autoSpaceDE/>
        <w:autoSpaceDN/>
        <w:adjustRightInd/>
        <w:spacing w:before="60" w:after="60" w:line="240" w:lineRule="auto"/>
        <w:ind w:left="1536"/>
        <w:jc w:val="left"/>
        <w:textAlignment w:val="auto"/>
        <w:rPr>
          <w:rFonts w:ascii="David" w:eastAsia="David" w:hAnsi="David"/>
          <w:u w:val="single"/>
        </w:rPr>
      </w:pPr>
      <w:r w:rsidRPr="001678FD">
        <w:rPr>
          <w:rFonts w:ascii="David" w:eastAsia="David" w:hAnsi="David" w:hint="eastAsia"/>
          <w:u w:val="single"/>
          <w:rtl/>
        </w:rPr>
        <w:t>בש</w:t>
      </w:r>
      <w:r w:rsidRPr="001678FD">
        <w:rPr>
          <w:rFonts w:ascii="David" w:eastAsia="David" w:hAnsi="David" w:hint="cs"/>
          <w:u w:val="single"/>
          <w:rtl/>
        </w:rPr>
        <w:t>נתיים</w:t>
      </w:r>
      <w:r w:rsidRPr="001678FD">
        <w:rPr>
          <w:rFonts w:ascii="David" w:eastAsia="David" w:hAnsi="David"/>
          <w:u w:val="single"/>
          <w:rtl/>
        </w:rPr>
        <w:t xml:space="preserve"> האחרונות (</w:t>
      </w:r>
      <w:r w:rsidR="00A63D15" w:rsidRPr="001678FD">
        <w:rPr>
          <w:rFonts w:ascii="David" w:eastAsia="David" w:hAnsi="David" w:hint="cs"/>
          <w:u w:val="single"/>
          <w:rtl/>
        </w:rPr>
        <w:t>201</w:t>
      </w:r>
      <w:r w:rsidR="00A63D15">
        <w:rPr>
          <w:rFonts w:ascii="David" w:eastAsia="David" w:hAnsi="David" w:hint="cs"/>
          <w:u w:val="single"/>
          <w:rtl/>
        </w:rPr>
        <w:t>1</w:t>
      </w:r>
      <w:r w:rsidR="00A63D15" w:rsidRPr="001678FD">
        <w:rPr>
          <w:rFonts w:ascii="David" w:eastAsia="David" w:hAnsi="David" w:hint="cs"/>
          <w:u w:val="single"/>
          <w:rtl/>
        </w:rPr>
        <w:t>-20</w:t>
      </w:r>
      <w:r w:rsidR="00A63D15">
        <w:rPr>
          <w:rFonts w:ascii="David" w:eastAsia="David" w:hAnsi="David" w:hint="cs"/>
          <w:u w:val="single"/>
          <w:rtl/>
        </w:rPr>
        <w:t>13</w:t>
      </w:r>
      <w:r w:rsidRPr="001678FD">
        <w:rPr>
          <w:rFonts w:ascii="David" w:eastAsia="David" w:hAnsi="David"/>
          <w:u w:val="single"/>
          <w:rtl/>
        </w:rPr>
        <w:t>):</w:t>
      </w:r>
    </w:p>
    <w:p w:rsidR="001678FD" w:rsidRPr="001678FD" w:rsidRDefault="001678FD" w:rsidP="00160DF4">
      <w:pPr>
        <w:widowControl w:val="0"/>
        <w:numPr>
          <w:ilvl w:val="2"/>
          <w:numId w:val="38"/>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rPr>
        <w:t xml:space="preserve"> </w:t>
      </w:r>
      <w:r w:rsidRPr="001678FD">
        <w:rPr>
          <w:rFonts w:ascii="David" w:eastAsia="David" w:hAnsi="David" w:hint="eastAsia"/>
          <w:u w:val="single"/>
          <w:rtl/>
        </w:rPr>
        <w:t>לא</w:t>
      </w:r>
      <w:r w:rsidRPr="001678FD">
        <w:rPr>
          <w:rFonts w:ascii="David" w:eastAsia="David" w:hAnsi="David"/>
          <w:u w:val="single"/>
          <w:rtl/>
        </w:rPr>
        <w:t xml:space="preserve"> הושתו </w:t>
      </w:r>
      <w:r w:rsidRPr="001678FD">
        <w:rPr>
          <w:rFonts w:ascii="David" w:eastAsia="David" w:hAnsi="David" w:hint="cs"/>
          <w:rtl/>
        </w:rPr>
        <w:t>נגדי ו-או  נגד חברות אחרות בבעלותי</w:t>
      </w:r>
      <w:r w:rsidRPr="001678FD">
        <w:rPr>
          <w:rFonts w:ascii="David" w:eastAsia="David" w:hAnsi="David"/>
          <w:rtl/>
        </w:rPr>
        <w:t xml:space="preserve"> </w:t>
      </w:r>
      <w:r w:rsidRPr="001678FD">
        <w:rPr>
          <w:rFonts w:ascii="David" w:eastAsia="David" w:hAnsi="David" w:hint="cs"/>
          <w:rtl/>
        </w:rPr>
        <w:t xml:space="preserve">קנסות בגין חוקי </w:t>
      </w:r>
      <w:r w:rsidRPr="001678FD">
        <w:rPr>
          <w:rFonts w:ascii="David" w:eastAsia="David" w:hAnsi="David"/>
          <w:rtl/>
        </w:rPr>
        <w:t xml:space="preserve">העבודה המפורטים בסעיף </w:t>
      </w:r>
      <w:r w:rsidR="00E54E7C" w:rsidRPr="001678FD">
        <w:rPr>
          <w:rFonts w:ascii="David" w:eastAsia="David" w:hAnsi="David"/>
        </w:rPr>
        <w:fldChar w:fldCharType="begin"/>
      </w:r>
      <w:r w:rsidRPr="001678FD">
        <w:rPr>
          <w:rFonts w:ascii="David" w:eastAsia="David" w:hAnsi="David"/>
          <w:rtl/>
        </w:rPr>
        <w:instrText xml:space="preserve"> </w:instrText>
      </w:r>
      <w:r w:rsidRPr="001678FD">
        <w:rPr>
          <w:rFonts w:ascii="David" w:eastAsia="David" w:hAnsi="David" w:hint="cs"/>
        </w:rPr>
        <w:instrText>REF</w:instrText>
      </w:r>
      <w:r w:rsidRPr="001678FD">
        <w:rPr>
          <w:rFonts w:ascii="David" w:eastAsia="David" w:hAnsi="David" w:hint="cs"/>
          <w:rtl/>
        </w:rPr>
        <w:instrText xml:space="preserve"> _</w:instrText>
      </w:r>
      <w:r w:rsidRPr="001678FD">
        <w:rPr>
          <w:rFonts w:ascii="David" w:eastAsia="David" w:hAnsi="David" w:hint="cs"/>
        </w:rPr>
        <w:instrText>Ref328317816 \r \h</w:instrText>
      </w:r>
      <w:r w:rsidRPr="001678FD">
        <w:rPr>
          <w:rFonts w:ascii="David" w:eastAsia="David" w:hAnsi="David"/>
          <w:rtl/>
        </w:rPr>
        <w:instrText xml:space="preserve">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5</w:t>
      </w:r>
      <w:r w:rsidR="00E54E7C" w:rsidRPr="001678FD">
        <w:rPr>
          <w:rFonts w:ascii="David" w:eastAsia="David" w:hAnsi="David"/>
        </w:rPr>
        <w:fldChar w:fldCharType="end"/>
      </w:r>
      <w:r w:rsidRPr="001678FD">
        <w:rPr>
          <w:rFonts w:ascii="David" w:eastAsia="David" w:hAnsi="David" w:hint="cs"/>
          <w:rtl/>
        </w:rPr>
        <w:t xml:space="preserve"> מטה על ידי מנהל ההסדרה והאכיפה במשרד התמ"ת. </w:t>
      </w:r>
    </w:p>
    <w:p w:rsidR="001678FD" w:rsidRPr="001678FD" w:rsidRDefault="001678FD" w:rsidP="001678FD">
      <w:pPr>
        <w:overflowPunct/>
        <w:autoSpaceDE/>
        <w:autoSpaceDN/>
        <w:adjustRightInd/>
        <w:spacing w:before="60" w:after="60"/>
        <w:ind w:left="1968"/>
        <w:textAlignment w:val="auto"/>
        <w:rPr>
          <w:rFonts w:ascii="David" w:eastAsia="David" w:hAnsi="David"/>
          <w:b/>
          <w:bCs/>
        </w:rPr>
      </w:pPr>
      <w:r w:rsidRPr="001678FD">
        <w:rPr>
          <w:rFonts w:ascii="David" w:eastAsia="David" w:hAnsi="David" w:hint="eastAsia"/>
          <w:b/>
          <w:bCs/>
          <w:rtl/>
        </w:rPr>
        <w:t>או</w:t>
      </w:r>
      <w:r w:rsidRPr="001678FD">
        <w:rPr>
          <w:rFonts w:ascii="David" w:eastAsia="David" w:hAnsi="David"/>
          <w:b/>
          <w:bCs/>
          <w:rtl/>
        </w:rPr>
        <w:t xml:space="preserve"> (מחק </w:t>
      </w:r>
      <w:r w:rsidRPr="001678FD">
        <w:rPr>
          <w:rFonts w:ascii="David" w:eastAsia="David" w:hAnsi="David" w:hint="eastAsia"/>
          <w:b/>
          <w:bCs/>
          <w:rtl/>
        </w:rPr>
        <w:t>את</w:t>
      </w:r>
      <w:r w:rsidRPr="001678FD">
        <w:rPr>
          <w:rFonts w:ascii="David" w:eastAsia="David" w:hAnsi="David"/>
          <w:b/>
          <w:bCs/>
          <w:rtl/>
        </w:rPr>
        <w:t xml:space="preserve"> </w:t>
      </w:r>
      <w:r w:rsidRPr="001678FD">
        <w:rPr>
          <w:rFonts w:ascii="David" w:eastAsia="David" w:hAnsi="David" w:hint="eastAsia"/>
          <w:b/>
          <w:bCs/>
          <w:rtl/>
        </w:rPr>
        <w:t>הסעיף</w:t>
      </w:r>
      <w:r w:rsidRPr="001678FD">
        <w:rPr>
          <w:rFonts w:ascii="David" w:eastAsia="David" w:hAnsi="David"/>
          <w:b/>
          <w:bCs/>
          <w:rtl/>
        </w:rPr>
        <w:t xml:space="preserve"> </w:t>
      </w:r>
      <w:r w:rsidRPr="001678FD">
        <w:rPr>
          <w:rFonts w:ascii="David" w:eastAsia="David" w:hAnsi="David" w:hint="eastAsia"/>
          <w:b/>
          <w:bCs/>
          <w:rtl/>
        </w:rPr>
        <w:t>המיותר</w:t>
      </w:r>
      <w:r w:rsidRPr="001678FD">
        <w:rPr>
          <w:rFonts w:ascii="David" w:eastAsia="David" w:hAnsi="David"/>
          <w:b/>
          <w:bCs/>
          <w:rtl/>
        </w:rPr>
        <w:t>)</w:t>
      </w:r>
    </w:p>
    <w:p w:rsidR="001678FD" w:rsidRPr="001678FD" w:rsidRDefault="001678FD" w:rsidP="00160DF4">
      <w:pPr>
        <w:widowControl w:val="0"/>
        <w:numPr>
          <w:ilvl w:val="2"/>
          <w:numId w:val="38"/>
        </w:numPr>
        <w:tabs>
          <w:tab w:val="left" w:pos="709"/>
          <w:tab w:val="left" w:pos="1418"/>
          <w:tab w:val="left" w:pos="2268"/>
          <w:tab w:val="left" w:pos="3289"/>
        </w:tabs>
        <w:overflowPunct/>
        <w:autoSpaceDE/>
        <w:autoSpaceDN/>
        <w:adjustRightInd/>
        <w:spacing w:before="60" w:after="60" w:line="240" w:lineRule="auto"/>
        <w:ind w:left="1968"/>
        <w:jc w:val="left"/>
        <w:textAlignment w:val="auto"/>
        <w:rPr>
          <w:rFonts w:ascii="David" w:eastAsia="David" w:hAnsi="David"/>
        </w:rPr>
      </w:pPr>
      <w:r w:rsidRPr="001678FD">
        <w:rPr>
          <w:rFonts w:ascii="David" w:eastAsia="David" w:hAnsi="David" w:hint="eastAsia"/>
          <w:u w:val="single"/>
          <w:rtl/>
        </w:rPr>
        <w:t>הושתו</w:t>
      </w:r>
      <w:r w:rsidRPr="001678FD">
        <w:rPr>
          <w:rFonts w:ascii="David" w:eastAsia="David" w:hAnsi="David" w:hint="cs"/>
          <w:rtl/>
        </w:rPr>
        <w:t xml:space="preserve"> נגדי ו-או  נגד חברות אחרות בבעלותי</w:t>
      </w:r>
      <w:r w:rsidRPr="001678FD">
        <w:rPr>
          <w:rFonts w:ascii="David" w:eastAsia="David" w:hAnsi="David"/>
          <w:rtl/>
        </w:rPr>
        <w:t xml:space="preserve"> </w:t>
      </w:r>
      <w:r w:rsidRPr="001678FD">
        <w:rPr>
          <w:rFonts w:ascii="David" w:eastAsia="David" w:hAnsi="David" w:hint="cs"/>
          <w:rtl/>
        </w:rPr>
        <w:t xml:space="preserve">קנסות בגין חוקי </w:t>
      </w:r>
      <w:r w:rsidRPr="001678FD">
        <w:rPr>
          <w:rFonts w:ascii="David" w:eastAsia="David" w:hAnsi="David"/>
          <w:rtl/>
        </w:rPr>
        <w:t xml:space="preserve">העבודה המפורטים בסעיף </w:t>
      </w:r>
      <w:r w:rsidR="00E54E7C" w:rsidRPr="001678FD">
        <w:rPr>
          <w:rFonts w:ascii="David" w:eastAsia="David" w:hAnsi="David"/>
        </w:rPr>
        <w:fldChar w:fldCharType="begin"/>
      </w:r>
      <w:r w:rsidRPr="001678FD">
        <w:rPr>
          <w:rFonts w:ascii="David" w:eastAsia="David" w:hAnsi="David"/>
          <w:rtl/>
        </w:rPr>
        <w:instrText xml:space="preserve"> </w:instrText>
      </w:r>
      <w:r w:rsidRPr="001678FD">
        <w:rPr>
          <w:rFonts w:ascii="David" w:eastAsia="David" w:hAnsi="David" w:hint="cs"/>
        </w:rPr>
        <w:instrText>REF</w:instrText>
      </w:r>
      <w:r w:rsidRPr="001678FD">
        <w:rPr>
          <w:rFonts w:ascii="David" w:eastAsia="David" w:hAnsi="David" w:hint="cs"/>
          <w:rtl/>
        </w:rPr>
        <w:instrText xml:space="preserve"> _</w:instrText>
      </w:r>
      <w:r w:rsidRPr="001678FD">
        <w:rPr>
          <w:rFonts w:ascii="David" w:eastAsia="David" w:hAnsi="David" w:hint="cs"/>
        </w:rPr>
        <w:instrText>Ref328317816 \r \h</w:instrText>
      </w:r>
      <w:r w:rsidRPr="001678FD">
        <w:rPr>
          <w:rFonts w:ascii="David" w:eastAsia="David" w:hAnsi="David"/>
          <w:rtl/>
        </w:rPr>
        <w:instrText xml:space="preserve"> </w:instrText>
      </w:r>
      <w:r w:rsidR="00E54E7C" w:rsidRPr="001678FD">
        <w:rPr>
          <w:rFonts w:ascii="David" w:eastAsia="David" w:hAnsi="David"/>
        </w:rPr>
      </w:r>
      <w:r w:rsidR="00E54E7C" w:rsidRPr="001678FD">
        <w:rPr>
          <w:rFonts w:ascii="David" w:eastAsia="David" w:hAnsi="David"/>
        </w:rPr>
        <w:fldChar w:fldCharType="separate"/>
      </w:r>
      <w:r w:rsidR="00C87DB8">
        <w:rPr>
          <w:rFonts w:ascii="David" w:eastAsia="David" w:hAnsi="David"/>
          <w:cs/>
        </w:rPr>
        <w:t>‎</w:t>
      </w:r>
      <w:r w:rsidR="00C87DB8">
        <w:rPr>
          <w:rFonts w:ascii="David" w:eastAsia="David" w:hAnsi="David"/>
        </w:rPr>
        <w:t>5</w:t>
      </w:r>
      <w:r w:rsidR="00E54E7C" w:rsidRPr="001678FD">
        <w:rPr>
          <w:rFonts w:ascii="David" w:eastAsia="David" w:hAnsi="David"/>
        </w:rPr>
        <w:fldChar w:fldCharType="end"/>
      </w:r>
      <w:r w:rsidRPr="001678FD">
        <w:rPr>
          <w:rFonts w:ascii="David" w:eastAsia="David" w:hAnsi="David" w:hint="cs"/>
          <w:rtl/>
        </w:rPr>
        <w:t xml:space="preserve"> מטה על ידי מנהל ההסדרה והאכיפה במשרד התמ"ת.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1678FD" w:rsidRPr="001678FD" w:rsidTr="00A63D15">
        <w:tc>
          <w:tcPr>
            <w:tcW w:w="7632" w:type="dxa"/>
            <w:tcBorders>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bottom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r w:rsidR="001678FD" w:rsidRPr="001678FD" w:rsidTr="00A63D15">
        <w:tc>
          <w:tcPr>
            <w:tcW w:w="7632" w:type="dxa"/>
            <w:tcBorders>
              <w:top w:val="single" w:sz="4" w:space="0" w:color="auto"/>
            </w:tcBorders>
          </w:tcPr>
          <w:p w:rsidR="001678FD" w:rsidRPr="001678FD" w:rsidRDefault="001678FD" w:rsidP="001678FD">
            <w:pPr>
              <w:overflowPunct/>
              <w:autoSpaceDE/>
              <w:autoSpaceDN/>
              <w:adjustRightInd/>
              <w:spacing w:before="60" w:after="60"/>
              <w:ind w:left="696"/>
              <w:textAlignment w:val="auto"/>
              <w:rPr>
                <w:rFonts w:ascii="David" w:eastAsia="David" w:hAnsi="David"/>
                <w:rtl/>
              </w:rPr>
            </w:pPr>
          </w:p>
        </w:tc>
      </w:tr>
    </w:tbl>
    <w:p w:rsidR="001678FD" w:rsidRPr="001678FD" w:rsidRDefault="001678FD" w:rsidP="001678FD">
      <w:pPr>
        <w:overflowPunct/>
        <w:autoSpaceDE/>
        <w:autoSpaceDN/>
        <w:adjustRightInd/>
        <w:ind w:left="3465"/>
        <w:textAlignment w:val="auto"/>
        <w:rPr>
          <w:rFonts w:eastAsia="David" w:cs="Arial"/>
          <w:sz w:val="22"/>
          <w:szCs w:val="22"/>
          <w:rtl/>
          <w:lang w:eastAsia="en-US"/>
        </w:rPr>
      </w:pPr>
    </w:p>
    <w:p w:rsidR="001678FD" w:rsidRPr="001678FD" w:rsidRDefault="001678FD" w:rsidP="00160DF4">
      <w:pPr>
        <w:widowControl w:val="0"/>
        <w:numPr>
          <w:ilvl w:val="0"/>
          <w:numId w:val="38"/>
        </w:numPr>
        <w:tabs>
          <w:tab w:val="left" w:pos="709"/>
          <w:tab w:val="left" w:pos="1418"/>
          <w:tab w:val="left" w:pos="2268"/>
          <w:tab w:val="left" w:pos="3289"/>
        </w:tabs>
        <w:overflowPunct/>
        <w:autoSpaceDE/>
        <w:autoSpaceDN/>
        <w:adjustRightInd/>
        <w:spacing w:before="60" w:after="60" w:line="240" w:lineRule="auto"/>
        <w:ind w:left="1104"/>
        <w:jc w:val="left"/>
        <w:textAlignment w:val="auto"/>
        <w:rPr>
          <w:rFonts w:ascii="David" w:eastAsia="David" w:hAnsi="David"/>
        </w:rPr>
      </w:pPr>
      <w:r w:rsidRPr="001678FD">
        <w:rPr>
          <w:rFonts w:ascii="David" w:eastAsia="David" w:hAnsi="David" w:hint="eastAsia"/>
          <w:rtl/>
        </w:rPr>
        <w:t>בעל</w:t>
      </w:r>
      <w:r w:rsidRPr="001678FD">
        <w:rPr>
          <w:rFonts w:ascii="David" w:eastAsia="David" w:hAnsi="David"/>
          <w:rtl/>
        </w:rPr>
        <w:t xml:space="preserve"> </w:t>
      </w:r>
      <w:r w:rsidRPr="001678FD">
        <w:rPr>
          <w:rFonts w:ascii="David" w:eastAsia="David" w:hAnsi="David" w:hint="eastAsia"/>
          <w:rtl/>
        </w:rPr>
        <w:t>השליטה</w:t>
      </w:r>
      <w:r w:rsidRPr="001678FD">
        <w:rPr>
          <w:rFonts w:ascii="David" w:eastAsia="David" w:hAnsi="David"/>
          <w:rtl/>
        </w:rPr>
        <w:t xml:space="preserve"> יצרף אישור מטעם </w:t>
      </w:r>
      <w:r w:rsidRPr="001678FD">
        <w:rPr>
          <w:rFonts w:ascii="David" w:eastAsia="David" w:hAnsi="David" w:hint="cs"/>
          <w:rtl/>
        </w:rPr>
        <w:t>מנהל</w:t>
      </w:r>
      <w:r w:rsidRPr="001678FD">
        <w:rPr>
          <w:rFonts w:ascii="David" w:eastAsia="David" w:hAnsi="David"/>
          <w:rtl/>
        </w:rPr>
        <w:t xml:space="preserve"> ההסדרה והאכיפה במשרד התמ"ת בדבר הרשעות ב-3 השנים האחרונות שקדמו למועד האחרון להגשת הצעה וקנסות בשנה האחרונה שקדמה למועד האחרון להגשת הצעה,</w:t>
      </w:r>
      <w:r w:rsidRPr="001678FD">
        <w:rPr>
          <w:rFonts w:ascii="David" w:eastAsia="David" w:hAnsi="David" w:hint="cs"/>
          <w:rtl/>
        </w:rPr>
        <w:t xml:space="preserve"> </w:t>
      </w:r>
      <w:r w:rsidRPr="001678FD">
        <w:rPr>
          <w:rFonts w:ascii="David" w:eastAsia="David" w:hAnsi="David"/>
          <w:rtl/>
        </w:rPr>
        <w:t>ככל שהיו, או היעדר הרשעות כאלה. נוהל קבלת האישור מפורט ב</w:t>
      </w:r>
      <w:hyperlink r:id="rId40" w:history="1">
        <w:r w:rsidRPr="001678FD">
          <w:rPr>
            <w:rFonts w:ascii="David" w:eastAsia="David" w:hAnsi="David" w:hint="eastAsia"/>
            <w:rtl/>
          </w:rPr>
          <w:t>הודעה</w:t>
        </w:r>
        <w:r w:rsidRPr="001678FD">
          <w:rPr>
            <w:rFonts w:ascii="David" w:eastAsia="David" w:hAnsi="David"/>
            <w:rtl/>
          </w:rPr>
          <w:t xml:space="preserve">, "נוהל </w:t>
        </w:r>
        <w:r w:rsidRPr="001678FD">
          <w:rPr>
            <w:rFonts w:ascii="David" w:eastAsia="David" w:hAnsi="David" w:hint="eastAsia"/>
            <w:rtl/>
          </w:rPr>
          <w:t>קבלת</w:t>
        </w:r>
        <w:r w:rsidRPr="001678FD">
          <w:rPr>
            <w:rFonts w:ascii="David" w:eastAsia="David" w:hAnsi="David"/>
            <w:rtl/>
          </w:rPr>
          <w:t xml:space="preserve"> </w:t>
        </w:r>
        <w:r w:rsidRPr="001678FD">
          <w:rPr>
            <w:rFonts w:ascii="David" w:eastAsia="David" w:hAnsi="David" w:hint="eastAsia"/>
            <w:rtl/>
          </w:rPr>
          <w:t>אישור</w:t>
        </w:r>
        <w:r w:rsidRPr="001678FD">
          <w:rPr>
            <w:rFonts w:ascii="David" w:eastAsia="David" w:hAnsi="David"/>
            <w:rtl/>
          </w:rPr>
          <w:t xml:space="preserve"> </w:t>
        </w:r>
        <w:r w:rsidRPr="001678FD">
          <w:rPr>
            <w:rFonts w:ascii="David" w:eastAsia="David" w:hAnsi="David" w:hint="eastAsia"/>
            <w:rtl/>
          </w:rPr>
          <w:t>בדבר</w:t>
        </w:r>
        <w:r w:rsidRPr="001678FD">
          <w:rPr>
            <w:rFonts w:ascii="David" w:eastAsia="David" w:hAnsi="David"/>
            <w:rtl/>
          </w:rPr>
          <w:t xml:space="preserve"> </w:t>
        </w:r>
        <w:r w:rsidRPr="001678FD">
          <w:rPr>
            <w:rFonts w:ascii="David" w:eastAsia="David" w:hAnsi="David" w:hint="eastAsia"/>
            <w:rtl/>
          </w:rPr>
          <w:t>הרשעות</w:t>
        </w:r>
        <w:r w:rsidRPr="001678FD">
          <w:rPr>
            <w:rFonts w:ascii="David" w:eastAsia="David" w:hAnsi="David"/>
            <w:rtl/>
          </w:rPr>
          <w:t xml:space="preserve"> </w:t>
        </w:r>
        <w:r w:rsidRPr="001678FD">
          <w:rPr>
            <w:rFonts w:ascii="David" w:eastAsia="David" w:hAnsi="David" w:hint="eastAsia"/>
            <w:rtl/>
          </w:rPr>
          <w:t>וקנסות</w:t>
        </w:r>
        <w:r w:rsidRPr="001678FD">
          <w:rPr>
            <w:rFonts w:ascii="David" w:eastAsia="David" w:hAnsi="David"/>
            <w:rtl/>
          </w:rPr>
          <w:t xml:space="preserve"> </w:t>
        </w:r>
        <w:r w:rsidRPr="001678FD">
          <w:rPr>
            <w:rFonts w:ascii="David" w:eastAsia="David" w:hAnsi="David" w:hint="eastAsia"/>
            <w:rtl/>
          </w:rPr>
          <w:t>בגין</w:t>
        </w:r>
        <w:r w:rsidRPr="001678FD">
          <w:rPr>
            <w:rFonts w:ascii="David" w:eastAsia="David" w:hAnsi="David"/>
            <w:rtl/>
          </w:rPr>
          <w:t xml:space="preserve"> </w:t>
        </w:r>
        <w:r w:rsidRPr="001678FD">
          <w:rPr>
            <w:rFonts w:ascii="David" w:eastAsia="David" w:hAnsi="David" w:hint="eastAsia"/>
            <w:rtl/>
          </w:rPr>
          <w:t>הפרת</w:t>
        </w:r>
        <w:r w:rsidRPr="001678FD">
          <w:rPr>
            <w:rFonts w:ascii="David" w:eastAsia="David" w:hAnsi="David"/>
            <w:rtl/>
          </w:rPr>
          <w:t xml:space="preserve"> </w:t>
        </w:r>
        <w:r w:rsidRPr="001678FD">
          <w:rPr>
            <w:rFonts w:ascii="David" w:eastAsia="David" w:hAnsi="David" w:hint="eastAsia"/>
            <w:rtl/>
          </w:rPr>
          <w:t>חוקי</w:t>
        </w:r>
        <w:r w:rsidRPr="001678FD">
          <w:rPr>
            <w:rFonts w:ascii="David" w:eastAsia="David" w:hAnsi="David"/>
            <w:rtl/>
          </w:rPr>
          <w:t xml:space="preserve"> </w:t>
        </w:r>
        <w:r w:rsidRPr="001678FD">
          <w:rPr>
            <w:rFonts w:ascii="David" w:eastAsia="David" w:hAnsi="David" w:hint="eastAsia"/>
            <w:rtl/>
          </w:rPr>
          <w:t>העבודה</w:t>
        </w:r>
        <w:r w:rsidRPr="001678FD">
          <w:rPr>
            <w:rFonts w:ascii="David" w:eastAsia="David" w:hAnsi="David"/>
            <w:rtl/>
          </w:rPr>
          <w:t xml:space="preserve">", </w:t>
        </w:r>
        <w:r w:rsidRPr="001678FD">
          <w:rPr>
            <w:rFonts w:ascii="David" w:eastAsia="David" w:hAnsi="David" w:hint="eastAsia"/>
            <w:rtl/>
          </w:rPr>
          <w:t>מס</w:t>
        </w:r>
        <w:r w:rsidRPr="001678FD">
          <w:rPr>
            <w:rFonts w:ascii="David" w:eastAsia="David" w:hAnsi="David"/>
            <w:rtl/>
          </w:rPr>
          <w:t xml:space="preserve">' </w:t>
        </w:r>
        <w:r w:rsidRPr="001678FD">
          <w:rPr>
            <w:rFonts w:ascii="David" w:eastAsia="David" w:hAnsi="David" w:hint="eastAsia"/>
            <w:rtl/>
          </w:rPr>
          <w:t>ה</w:t>
        </w:r>
        <w:r w:rsidRPr="001678FD">
          <w:rPr>
            <w:rFonts w:ascii="David" w:eastAsia="David" w:hAnsi="David"/>
            <w:rtl/>
          </w:rPr>
          <w:t>. 7.11.3.1</w:t>
        </w:r>
      </w:hyperlink>
      <w:r w:rsidRPr="001678FD">
        <w:rPr>
          <w:rFonts w:ascii="David" w:eastAsia="David" w:hAnsi="David"/>
          <w:rtl/>
        </w:rPr>
        <w:t>"</w:t>
      </w:r>
    </w:p>
    <w:p w:rsidR="001678FD" w:rsidRPr="001678FD" w:rsidRDefault="001678FD" w:rsidP="00160DF4">
      <w:pPr>
        <w:widowControl w:val="0"/>
        <w:numPr>
          <w:ilvl w:val="0"/>
          <w:numId w:val="38"/>
        </w:numPr>
        <w:tabs>
          <w:tab w:val="left" w:pos="709"/>
          <w:tab w:val="left" w:pos="1418"/>
          <w:tab w:val="left" w:pos="2268"/>
          <w:tab w:val="left" w:pos="3289"/>
        </w:tabs>
        <w:overflowPunct/>
        <w:autoSpaceDE/>
        <w:autoSpaceDN/>
        <w:adjustRightInd/>
        <w:spacing w:before="60" w:after="60" w:line="240" w:lineRule="auto"/>
        <w:ind w:left="1104"/>
        <w:jc w:val="left"/>
        <w:textAlignment w:val="auto"/>
        <w:rPr>
          <w:rFonts w:ascii="David" w:eastAsia="David" w:hAnsi="David"/>
          <w:u w:val="single"/>
          <w:rtl/>
        </w:rPr>
      </w:pPr>
      <w:bookmarkStart w:id="151" w:name="_Ref328317816"/>
      <w:r w:rsidRPr="001678FD">
        <w:rPr>
          <w:rFonts w:ascii="David" w:eastAsia="David" w:hAnsi="David"/>
          <w:u w:val="single"/>
          <w:rtl/>
        </w:rPr>
        <w:t>רשימת חוקים לעניין תצהיר זה:</w:t>
      </w:r>
      <w:bookmarkEnd w:id="151"/>
    </w:p>
    <w:p w:rsidR="001678FD" w:rsidRPr="001678FD" w:rsidRDefault="001678FD"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t>פקודת תאונות ומחלות משלוח יד (הודעה), 1945</w:t>
      </w:r>
    </w:p>
    <w:p w:rsidR="001678FD" w:rsidRPr="001678FD" w:rsidRDefault="001678FD"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t>פקודת הבטיחות בעבודה, 1946</w:t>
      </w:r>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41" w:history="1">
        <w:r w:rsidR="001678FD" w:rsidRPr="001678FD">
          <w:rPr>
            <w:rFonts w:ascii="David" w:eastAsia="David" w:hAnsi="David"/>
            <w:rtl/>
          </w:rPr>
          <w:t>חוק החיילים המשוחררים (החזרה לעבודה), תש"ט- 1949</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42" w:history="1">
        <w:r w:rsidR="001678FD" w:rsidRPr="001678FD">
          <w:rPr>
            <w:rFonts w:ascii="David" w:eastAsia="David" w:hAnsi="David"/>
            <w:rtl/>
          </w:rPr>
          <w:t>חוק שעות עבודה ומנוחה, תשי"א-1951</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43" w:history="1">
        <w:r w:rsidR="001678FD" w:rsidRPr="001678FD">
          <w:rPr>
            <w:rFonts w:ascii="David" w:eastAsia="David" w:hAnsi="David"/>
            <w:rtl/>
          </w:rPr>
          <w:t>חוק חופשה שנתית, תשי"א-1951</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44" w:history="1">
        <w:r w:rsidR="001678FD" w:rsidRPr="001678FD">
          <w:rPr>
            <w:rFonts w:ascii="David" w:eastAsia="David" w:hAnsi="David"/>
            <w:rtl/>
          </w:rPr>
          <w:t>חוק החניכות, תשי"ג-1953</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45" w:history="1">
        <w:r w:rsidR="001678FD" w:rsidRPr="001678FD">
          <w:rPr>
            <w:rFonts w:ascii="David" w:eastAsia="David" w:hAnsi="David"/>
            <w:rtl/>
          </w:rPr>
          <w:t>חוק עבודת הנוער, תשי"ג-1953</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46" w:history="1">
        <w:r w:rsidR="001678FD" w:rsidRPr="001678FD">
          <w:rPr>
            <w:rFonts w:ascii="David" w:eastAsia="David" w:hAnsi="David"/>
            <w:rtl/>
          </w:rPr>
          <w:t>חוק עבודת נשים, תשי"ד-1954</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47" w:history="1">
        <w:r w:rsidR="001678FD" w:rsidRPr="001678FD">
          <w:rPr>
            <w:rFonts w:ascii="David" w:eastAsia="David" w:hAnsi="David"/>
            <w:rtl/>
          </w:rPr>
          <w:t>חוק ארגון הפיקוח על העבודה, תשי"ד-1954</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48" w:history="1">
        <w:r w:rsidR="001678FD" w:rsidRPr="001678FD">
          <w:rPr>
            <w:rFonts w:ascii="David" w:eastAsia="David" w:hAnsi="David"/>
            <w:rtl/>
          </w:rPr>
          <w:t>חוק הגנת השכר, תשי"ח-1958</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49" w:history="1">
        <w:r w:rsidR="001678FD" w:rsidRPr="001678FD">
          <w:rPr>
            <w:rFonts w:ascii="David" w:eastAsia="David" w:hAnsi="David"/>
            <w:rtl/>
          </w:rPr>
          <w:t>חוק שירות התעסוקה, תשי"ט-1959</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50" w:history="1">
        <w:r w:rsidR="001678FD" w:rsidRPr="001678FD">
          <w:rPr>
            <w:rFonts w:ascii="David" w:eastAsia="David" w:hAnsi="David"/>
            <w:rtl/>
          </w:rPr>
          <w:t>חוק שירות עבודה בשעת חירום, תשכ"ז-1967</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51" w:history="1">
        <w:r w:rsidR="001678FD" w:rsidRPr="001678FD">
          <w:rPr>
            <w:rFonts w:ascii="David" w:eastAsia="David" w:hAnsi="David"/>
            <w:rtl/>
          </w:rPr>
          <w:t>חוק הביטוח הלאומי [נוסח משולב], תשנ"ה-1995</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52" w:history="1">
        <w:r w:rsidR="001678FD" w:rsidRPr="001678FD">
          <w:rPr>
            <w:rFonts w:ascii="David" w:eastAsia="David" w:hAnsi="David"/>
            <w:rtl/>
          </w:rPr>
          <w:t>חוק הסכמים קיבוציים, תשי"ז-1957</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53" w:history="1">
        <w:r w:rsidR="001678FD" w:rsidRPr="001678FD">
          <w:rPr>
            <w:rFonts w:ascii="David" w:eastAsia="David" w:hAnsi="David"/>
            <w:rtl/>
          </w:rPr>
          <w:t>חוק שכר מינימום, תשמ"ז-1987</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54" w:history="1">
        <w:r w:rsidR="001678FD" w:rsidRPr="001678FD">
          <w:rPr>
            <w:rFonts w:ascii="David" w:eastAsia="David" w:hAnsi="David"/>
            <w:rtl/>
          </w:rPr>
          <w:t>חוק שוויון ההזדמנויות בעבודה, תשמ"ח-1988</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55" w:history="1">
        <w:r w:rsidR="001678FD" w:rsidRPr="001678FD">
          <w:rPr>
            <w:rFonts w:ascii="David" w:eastAsia="David" w:hAnsi="David"/>
            <w:rtl/>
          </w:rPr>
          <w:t>חוק עובדים זרים (העסקה שלא כדין), תשנ"א-1991</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56" w:history="1">
        <w:r w:rsidR="001678FD" w:rsidRPr="001678FD">
          <w:rPr>
            <w:rFonts w:ascii="David" w:eastAsia="David" w:hAnsi="David"/>
            <w:rtl/>
          </w:rPr>
          <w:t>חוק העסקת עובדים על ידי קבלני כוח אדם, תשנ"ו-1996</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57" w:history="1">
        <w:r w:rsidR="001678FD" w:rsidRPr="001678FD">
          <w:rPr>
            <w:rFonts w:ascii="David" w:eastAsia="David" w:hAnsi="David"/>
            <w:rtl/>
          </w:rPr>
          <w:t>פרק ד' לחוק שוויון זכויות לאנשים עם מוגבלות, תשנ"ח-1998</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58" w:history="1">
        <w:r w:rsidR="001678FD" w:rsidRPr="001678FD">
          <w:rPr>
            <w:rFonts w:ascii="David" w:eastAsia="David" w:hAnsi="David"/>
            <w:rtl/>
          </w:rPr>
          <w:t>סעיף 8 לחוק למניעת הטרדה מינית, תשנ"ח-1998</w:t>
        </w:r>
      </w:hyperlink>
    </w:p>
    <w:p w:rsidR="001678FD" w:rsidRPr="001678FD" w:rsidRDefault="001678FD"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t xml:space="preserve">חוק הסכמים קיבוציים, תשי"ז-1957 </w:t>
      </w:r>
    </w:p>
    <w:p w:rsidR="001678FD" w:rsidRPr="001678FD" w:rsidRDefault="00E54E7C"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fldChar w:fldCharType="begin"/>
      </w:r>
      <w:r w:rsidR="001678FD" w:rsidRPr="001678FD">
        <w:rPr>
          <w:rFonts w:ascii="David" w:eastAsia="David" w:hAnsi="David"/>
          <w:rtl/>
        </w:rPr>
        <w:instrText xml:space="preserve"> </w:instrText>
      </w:r>
      <w:r w:rsidR="001678FD" w:rsidRPr="001678FD">
        <w:rPr>
          <w:rFonts w:ascii="David" w:eastAsia="David" w:hAnsi="David"/>
        </w:rPr>
        <w:instrText>HYPERLINK</w:instrText>
      </w:r>
      <w:r w:rsidR="001678FD" w:rsidRPr="001678FD">
        <w:rPr>
          <w:rFonts w:ascii="David" w:eastAsia="David" w:hAnsi="David"/>
          <w:rtl/>
        </w:rPr>
        <w:instrText xml:space="preserve"> "</w:instrText>
      </w:r>
      <w:r w:rsidR="001678FD" w:rsidRPr="001678FD">
        <w:rPr>
          <w:rFonts w:ascii="David" w:eastAsia="David" w:hAnsi="David"/>
        </w:rPr>
        <w:instrText>http://www.tamas.gov.il/NR/exeres/5D0DD993-E5F3-4079-8880-59C5D176F508.htm</w:instrText>
      </w:r>
      <w:r w:rsidR="001678FD" w:rsidRPr="001678FD">
        <w:rPr>
          <w:rFonts w:ascii="David" w:eastAsia="David" w:hAnsi="David"/>
          <w:rtl/>
        </w:rPr>
        <w:instrText xml:space="preserve">" </w:instrText>
      </w:r>
      <w:r w:rsidR="00C87DB8" w:rsidRPr="001678FD">
        <w:rPr>
          <w:rFonts w:ascii="David" w:eastAsia="David" w:hAnsi="David"/>
          <w:rtl/>
        </w:rPr>
      </w:r>
      <w:r w:rsidRPr="001678FD">
        <w:rPr>
          <w:rFonts w:ascii="David" w:eastAsia="David" w:hAnsi="David"/>
          <w:rtl/>
        </w:rPr>
        <w:fldChar w:fldCharType="separate"/>
      </w:r>
      <w:r w:rsidR="001678FD" w:rsidRPr="001678FD">
        <w:rPr>
          <w:rFonts w:ascii="David" w:eastAsia="David" w:hAnsi="David"/>
          <w:rtl/>
        </w:rPr>
        <w:t>חוק הודעה מוקדמת לפיטורים ולהתפטרות, תשס"א-2001</w:t>
      </w:r>
    </w:p>
    <w:p w:rsidR="001678FD" w:rsidRPr="001678FD" w:rsidRDefault="00E54E7C"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rtl/>
        </w:rPr>
        <w:fldChar w:fldCharType="end"/>
      </w:r>
      <w:hyperlink r:id="rId59" w:history="1">
        <w:r w:rsidR="001678FD" w:rsidRPr="001678FD">
          <w:rPr>
            <w:rFonts w:ascii="David" w:eastAsia="David" w:hAnsi="David"/>
            <w:rtl/>
          </w:rPr>
          <w:t>סעיף 29 לחוק מידע גנטי, תשס"א-2000</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60" w:history="1">
        <w:r w:rsidR="001678FD" w:rsidRPr="001678FD">
          <w:rPr>
            <w:rFonts w:ascii="David" w:eastAsia="David" w:hAnsi="David"/>
            <w:rtl/>
          </w:rPr>
          <w:t>חוק הודעה לעובד (תנאי עבודה), תשס"ב-2002</w:t>
        </w:r>
      </w:hyperlink>
      <w:r w:rsidR="001678FD" w:rsidRPr="001678FD">
        <w:rPr>
          <w:rFonts w:ascii="David" w:eastAsia="David" w:hAnsi="David"/>
          <w:rtl/>
        </w:rPr>
        <w:t xml:space="preserve"> </w:t>
      </w:r>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hyperlink r:id="rId61" w:history="1">
        <w:r w:rsidR="001678FD" w:rsidRPr="001678FD">
          <w:rPr>
            <w:rFonts w:ascii="David" w:eastAsia="David" w:hAnsi="David"/>
            <w:rtl/>
          </w:rPr>
          <w:t>חוק הגנה על עובדים בשעת חירום, תשס"ו-2006</w:t>
        </w:r>
      </w:hyperlink>
    </w:p>
    <w:p w:rsidR="001678FD" w:rsidRPr="001678FD" w:rsidRDefault="004330B9"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Pr>
      </w:pPr>
      <w:hyperlink r:id="rId62" w:history="1">
        <w:r w:rsidR="001678FD" w:rsidRPr="001678FD">
          <w:rPr>
            <w:rFonts w:ascii="David" w:eastAsia="David" w:hAnsi="David"/>
            <w:rtl/>
          </w:rPr>
          <w:t xml:space="preserve">סעיף 5א לחוק הגנה על עובדים (חשיפת עבירות ופגיעה בטוהר המידות או </w:t>
        </w:r>
        <w:r w:rsidR="001678FD" w:rsidRPr="001678FD">
          <w:rPr>
            <w:rFonts w:ascii="David" w:eastAsia="David" w:hAnsi="David" w:hint="cs"/>
            <w:rtl/>
          </w:rPr>
          <w:t>במנהל</w:t>
        </w:r>
        <w:r w:rsidR="001678FD" w:rsidRPr="001678FD">
          <w:rPr>
            <w:rFonts w:ascii="David" w:eastAsia="David" w:hAnsi="David"/>
            <w:rtl/>
          </w:rPr>
          <w:t xml:space="preserve"> התקין), תשנ"ז-1997</w:t>
        </w:r>
      </w:hyperlink>
    </w:p>
    <w:p w:rsidR="001678FD" w:rsidRPr="001678FD" w:rsidRDefault="001678FD" w:rsidP="00160DF4">
      <w:pPr>
        <w:widowControl w:val="0"/>
        <w:numPr>
          <w:ilvl w:val="1"/>
          <w:numId w:val="38"/>
        </w:numPr>
        <w:tabs>
          <w:tab w:val="left" w:pos="709"/>
          <w:tab w:val="left" w:pos="1418"/>
          <w:tab w:val="left" w:pos="2268"/>
          <w:tab w:val="left" w:pos="3289"/>
        </w:tabs>
        <w:overflowPunct/>
        <w:autoSpaceDE/>
        <w:autoSpaceDN/>
        <w:adjustRightInd/>
        <w:spacing w:before="60" w:after="60" w:line="276" w:lineRule="auto"/>
        <w:ind w:left="1536" w:hanging="516"/>
        <w:jc w:val="left"/>
        <w:textAlignment w:val="auto"/>
        <w:rPr>
          <w:rFonts w:ascii="David" w:eastAsia="David" w:hAnsi="David"/>
          <w:rtl/>
        </w:rPr>
      </w:pPr>
      <w:r w:rsidRPr="001678FD">
        <w:rPr>
          <w:rFonts w:ascii="David" w:eastAsia="David" w:hAnsi="David" w:hint="cs"/>
          <w:rtl/>
        </w:rPr>
        <w:t>חוק ביטוח לאומי (נוסח משולב), תשנ"ה- 1995</w:t>
      </w:r>
    </w:p>
    <w:p w:rsidR="001678FD" w:rsidRPr="001678FD" w:rsidRDefault="001678FD" w:rsidP="001678FD">
      <w:pPr>
        <w:overflowPunct/>
        <w:autoSpaceDE/>
        <w:autoSpaceDN/>
        <w:adjustRightInd/>
        <w:spacing w:before="60" w:after="60" w:line="276" w:lineRule="auto"/>
        <w:ind w:left="1536"/>
        <w:textAlignment w:val="auto"/>
        <w:rPr>
          <w:rFonts w:ascii="David" w:eastAsia="David" w:hAnsi="David"/>
        </w:rPr>
      </w:pPr>
    </w:p>
    <w:tbl>
      <w:tblPr>
        <w:tblpPr w:leftFromText="180" w:rightFromText="180" w:vertAnchor="text" w:horzAnchor="margin" w:tblpXSpec="center" w:tblpY="47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1678FD" w:rsidRPr="001678FD" w:rsidTr="00A63D15">
        <w:tc>
          <w:tcPr>
            <w:tcW w:w="9855" w:type="dxa"/>
            <w:gridSpan w:val="3"/>
            <w:tcBorders>
              <w:top w:val="nil"/>
              <w:left w:val="nil"/>
              <w:bottom w:val="single" w:sz="4" w:space="0" w:color="auto"/>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r w:rsidRPr="001678FD">
              <w:rPr>
                <w:rFonts w:ascii="David" w:eastAsia="David" w:hAnsi="David"/>
                <w:b/>
                <w:bCs/>
                <w:rtl/>
              </w:rPr>
              <w:t xml:space="preserve">לראיה </w:t>
            </w:r>
            <w:r w:rsidRPr="001678FD">
              <w:rPr>
                <w:rFonts w:ascii="David" w:eastAsia="David" w:hAnsi="David" w:hint="cs"/>
                <w:b/>
                <w:bCs/>
                <w:rtl/>
              </w:rPr>
              <w:t xml:space="preserve">באתי </w:t>
            </w:r>
            <w:r w:rsidRPr="001678FD">
              <w:rPr>
                <w:rFonts w:ascii="David" w:eastAsia="David" w:hAnsi="David"/>
                <w:b/>
                <w:bCs/>
                <w:rtl/>
              </w:rPr>
              <w:t xml:space="preserve">על החתום </w:t>
            </w:r>
          </w:p>
        </w:tc>
      </w:tr>
      <w:tr w:rsidR="001678FD" w:rsidRPr="001678FD" w:rsidTr="00A63D15">
        <w:trPr>
          <w:trHeight w:val="567"/>
        </w:trPr>
        <w:tc>
          <w:tcPr>
            <w:tcW w:w="3051"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c>
          <w:tcPr>
            <w:tcW w:w="3260"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c>
          <w:tcPr>
            <w:tcW w:w="3544"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1678FD" w:rsidRPr="001678FD" w:rsidTr="001678F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1678FD" w:rsidRPr="001678FD"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b/>
                <w:bCs/>
                <w:rtl/>
              </w:rPr>
            </w:pPr>
            <w:r w:rsidRPr="001678FD">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1678FD" w:rsidRPr="009B09B3"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tl/>
              </w:rPr>
            </w:pPr>
            <w:r w:rsidRPr="001678FD">
              <w:rPr>
                <w:rFonts w:ascii="David" w:eastAsia="David" w:hAnsi="David"/>
                <w:rtl/>
              </w:rPr>
              <w:t xml:space="preserve">שם מלא של </w:t>
            </w:r>
            <w:r w:rsidRPr="001678FD">
              <w:rPr>
                <w:rFonts w:ascii="David" w:eastAsia="David" w:hAnsi="David" w:hint="cs"/>
                <w:rtl/>
              </w:rPr>
              <w:t>בעל השליטה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1678FD" w:rsidRPr="009B09B3"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tl/>
              </w:rPr>
            </w:pPr>
            <w:r w:rsidRPr="001678FD">
              <w:rPr>
                <w:rFonts w:ascii="David" w:eastAsia="David" w:hAnsi="David"/>
                <w:rtl/>
              </w:rPr>
              <w:t xml:space="preserve">חתימה </w:t>
            </w:r>
          </w:p>
        </w:tc>
      </w:tr>
      <w:tr w:rsidR="001678FD" w:rsidRPr="001678FD" w:rsidTr="00A63D15">
        <w:tc>
          <w:tcPr>
            <w:tcW w:w="9855" w:type="dxa"/>
            <w:gridSpan w:val="3"/>
            <w:tcBorders>
              <w:top w:val="single" w:sz="4" w:space="0" w:color="auto"/>
              <w:left w:val="nil"/>
              <w:bottom w:val="nil"/>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1678FD" w:rsidRPr="001678FD" w:rsidTr="00A63D15">
        <w:tc>
          <w:tcPr>
            <w:tcW w:w="9855" w:type="dxa"/>
            <w:gridSpan w:val="3"/>
            <w:tcBorders>
              <w:top w:val="nil"/>
              <w:left w:val="nil"/>
              <w:bottom w:val="nil"/>
              <w:right w:val="nil"/>
            </w:tcBorders>
          </w:tcPr>
          <w:p w:rsidR="001678FD" w:rsidRPr="001678FD" w:rsidRDefault="001678FD" w:rsidP="001678FD">
            <w:pPr>
              <w:widowControl w:val="0"/>
              <w:overflowPunct/>
              <w:autoSpaceDE/>
              <w:autoSpaceDN/>
              <w:adjustRightInd/>
              <w:spacing w:before="100" w:beforeAutospacing="1" w:after="100" w:afterAutospacing="1"/>
              <w:ind w:left="696"/>
              <w:textAlignment w:val="auto"/>
              <w:rPr>
                <w:rFonts w:ascii="David" w:eastAsia="David" w:hAnsi="David"/>
                <w:b/>
                <w:bCs/>
                <w:rtl/>
              </w:rPr>
            </w:pPr>
          </w:p>
          <w:p w:rsidR="001678FD" w:rsidRPr="001678FD" w:rsidRDefault="001678FD" w:rsidP="001678FD">
            <w:pPr>
              <w:widowControl w:val="0"/>
              <w:overflowPunct/>
              <w:autoSpaceDE/>
              <w:autoSpaceDN/>
              <w:adjustRightInd/>
              <w:spacing w:before="100" w:beforeAutospacing="1" w:after="100" w:afterAutospacing="1"/>
              <w:ind w:left="696"/>
              <w:textAlignment w:val="auto"/>
              <w:rPr>
                <w:rFonts w:ascii="David" w:eastAsia="David" w:hAnsi="David"/>
              </w:rPr>
            </w:pPr>
            <w:r w:rsidRPr="001678FD">
              <w:rPr>
                <w:rFonts w:ascii="David" w:eastAsia="David" w:hAnsi="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1678FD" w:rsidRPr="001678FD" w:rsidTr="00A63D15">
        <w:tc>
          <w:tcPr>
            <w:tcW w:w="3051" w:type="dxa"/>
            <w:tcBorders>
              <w:top w:val="nil"/>
              <w:left w:val="nil"/>
              <w:bottom w:val="single" w:sz="4" w:space="0" w:color="auto"/>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260" w:type="dxa"/>
            <w:tcBorders>
              <w:top w:val="nil"/>
              <w:left w:val="nil"/>
              <w:bottom w:val="single" w:sz="4" w:space="0" w:color="auto"/>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544" w:type="dxa"/>
            <w:tcBorders>
              <w:top w:val="nil"/>
              <w:left w:val="nil"/>
              <w:bottom w:val="single" w:sz="4" w:space="0" w:color="auto"/>
              <w:right w:val="nil"/>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r>
      <w:tr w:rsidR="001678FD" w:rsidRPr="001678FD" w:rsidTr="00A63D15">
        <w:trPr>
          <w:trHeight w:val="567"/>
        </w:trPr>
        <w:tc>
          <w:tcPr>
            <w:tcW w:w="3051"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260"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544" w:type="dxa"/>
            <w:tcBorders>
              <w:top w:val="single" w:sz="4" w:space="0" w:color="auto"/>
              <w:left w:val="single" w:sz="4" w:space="0" w:color="auto"/>
              <w:bottom w:val="single" w:sz="4" w:space="0" w:color="auto"/>
              <w:right w:val="single" w:sz="4" w:space="0" w:color="auto"/>
            </w:tcBorders>
          </w:tcPr>
          <w:p w:rsidR="001678FD" w:rsidRPr="001678FD" w:rsidRDefault="001678FD" w:rsidP="001678FD">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r>
      <w:tr w:rsidR="001678FD" w:rsidRPr="001678FD" w:rsidTr="00A63D15">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rsidR="001678FD" w:rsidRPr="001678FD"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1678FD">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1678FD" w:rsidRPr="001678FD"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1678FD">
              <w:rPr>
                <w:rFonts w:ascii="David" w:eastAsia="David" w:hAnsi="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1678FD" w:rsidRPr="001678FD" w:rsidRDefault="001678FD" w:rsidP="009B09B3">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1678FD">
              <w:rPr>
                <w:rFonts w:ascii="David" w:eastAsia="David" w:hAnsi="David"/>
                <w:rtl/>
              </w:rPr>
              <w:t>חתימה וחותמת</w:t>
            </w:r>
          </w:p>
        </w:tc>
      </w:tr>
    </w:tbl>
    <w:p w:rsidR="001678FD" w:rsidRPr="001678FD" w:rsidRDefault="001678FD" w:rsidP="00DE0438">
      <w:pPr>
        <w:rPr>
          <w:rFonts w:eastAsia="David"/>
          <w:rtl/>
        </w:rPr>
      </w:pPr>
      <w:r w:rsidRPr="001678FD">
        <w:rPr>
          <w:rFonts w:eastAsia="David"/>
          <w:rtl/>
        </w:rPr>
        <w:tab/>
      </w:r>
    </w:p>
    <w:p w:rsidR="001678FD" w:rsidRPr="001678FD" w:rsidRDefault="001678FD" w:rsidP="001678FD">
      <w:pPr>
        <w:overflowPunct/>
        <w:autoSpaceDE/>
        <w:autoSpaceDN/>
        <w:bidi w:val="0"/>
        <w:adjustRightInd/>
        <w:spacing w:line="240" w:lineRule="auto"/>
        <w:ind w:left="48"/>
        <w:jc w:val="left"/>
        <w:textAlignment w:val="auto"/>
        <w:rPr>
          <w:b/>
          <w:bCs/>
          <w:u w:val="single"/>
          <w:lang w:eastAsia="en-US"/>
        </w:rPr>
      </w:pPr>
    </w:p>
    <w:p w:rsidR="001678FD" w:rsidRPr="001678FD" w:rsidRDefault="001678FD">
      <w:pPr>
        <w:overflowPunct/>
        <w:autoSpaceDE/>
        <w:autoSpaceDN/>
        <w:bidi w:val="0"/>
        <w:adjustRightInd/>
        <w:spacing w:after="160" w:line="259" w:lineRule="auto"/>
        <w:jc w:val="left"/>
        <w:textAlignment w:val="auto"/>
        <w:rPr>
          <w:rFonts w:ascii="Arial" w:hAnsi="Arial"/>
          <w:b/>
          <w:bCs/>
          <w:i/>
          <w:u w:val="single"/>
        </w:rPr>
      </w:pPr>
    </w:p>
    <w:p w:rsidR="006965C0" w:rsidRPr="006965C0" w:rsidRDefault="006965C0" w:rsidP="00A63D15">
      <w:pPr>
        <w:keepNext/>
        <w:pageBreakBefore/>
        <w:ind w:right="709"/>
        <w:jc w:val="center"/>
        <w:textAlignment w:val="auto"/>
        <w:outlineLvl w:val="1"/>
        <w:rPr>
          <w:rFonts w:ascii="Arial" w:hAnsi="Arial"/>
          <w:b/>
          <w:bCs/>
          <w:i/>
          <w:u w:val="single"/>
          <w:rtl/>
        </w:rPr>
      </w:pPr>
      <w:bookmarkStart w:id="152" w:name="נספח_ב3"/>
      <w:r w:rsidRPr="006965C0">
        <w:rPr>
          <w:rFonts w:ascii="Arial" w:hAnsi="Arial" w:hint="cs"/>
          <w:b/>
          <w:bCs/>
          <w:i/>
          <w:u w:val="single"/>
          <w:rtl/>
        </w:rPr>
        <w:t>נספח ב'3 - נוסח ערבות הצעה</w:t>
      </w:r>
      <w:bookmarkEnd w:id="143"/>
      <w:bookmarkEnd w:id="144"/>
    </w:p>
    <w:bookmarkEnd w:id="152"/>
    <w:p w:rsidR="006965C0" w:rsidRPr="006965C0" w:rsidRDefault="006965C0" w:rsidP="006965C0">
      <w:pPr>
        <w:widowControl w:val="0"/>
        <w:overflowPunct/>
        <w:autoSpaceDE/>
        <w:adjustRightInd/>
        <w:ind w:left="283" w:right="180" w:hanging="567"/>
        <w:textAlignment w:val="auto"/>
        <w:rPr>
          <w:rFonts w:ascii="David" w:eastAsia="David" w:hAnsi="David"/>
          <w:b/>
          <w:bCs/>
          <w:spacing w:val="6"/>
          <w:rtl/>
          <w:lang w:eastAsia="en-US"/>
        </w:rPr>
      </w:pPr>
    </w:p>
    <w:p w:rsidR="006965C0" w:rsidRPr="006965C0" w:rsidRDefault="006965C0" w:rsidP="006965C0">
      <w:pPr>
        <w:overflowPunct/>
        <w:autoSpaceDE/>
        <w:adjustRightInd/>
        <w:jc w:val="left"/>
        <w:textAlignment w:val="auto"/>
        <w:rPr>
          <w:rFonts w:ascii="David" w:hAnsi="David"/>
          <w:rtl/>
        </w:rPr>
      </w:pPr>
      <w:r w:rsidRPr="006965C0">
        <w:rPr>
          <w:rFonts w:ascii="David" w:hAnsi="David" w:hint="cs"/>
          <w:rtl/>
        </w:rPr>
        <w:t>שם הבנק/חברת הביטוח ________________</w:t>
      </w:r>
    </w:p>
    <w:p w:rsidR="006965C0" w:rsidRPr="006965C0" w:rsidRDefault="006965C0" w:rsidP="006965C0">
      <w:pPr>
        <w:overflowPunct/>
        <w:autoSpaceDE/>
        <w:adjustRightInd/>
        <w:jc w:val="left"/>
        <w:textAlignment w:val="auto"/>
        <w:rPr>
          <w:rFonts w:ascii="David" w:hAnsi="David"/>
        </w:rPr>
      </w:pPr>
      <w:r w:rsidRPr="006965C0">
        <w:rPr>
          <w:rFonts w:ascii="David" w:hAnsi="David" w:hint="cs"/>
          <w:rtl/>
        </w:rPr>
        <w:t>מס' הטלפון ________________________</w:t>
      </w:r>
    </w:p>
    <w:p w:rsidR="006965C0" w:rsidRPr="006965C0" w:rsidRDefault="006965C0" w:rsidP="006965C0">
      <w:pPr>
        <w:overflowPunct/>
        <w:autoSpaceDE/>
        <w:adjustRightInd/>
        <w:jc w:val="left"/>
        <w:textAlignment w:val="auto"/>
        <w:rPr>
          <w:rFonts w:ascii="David" w:hAnsi="David"/>
        </w:rPr>
      </w:pPr>
      <w:r w:rsidRPr="006965C0">
        <w:rPr>
          <w:rFonts w:ascii="David" w:hAnsi="David" w:hint="cs"/>
          <w:rtl/>
        </w:rPr>
        <w:t>מס' הפקס: ________________________</w:t>
      </w:r>
    </w:p>
    <w:p w:rsidR="006965C0" w:rsidRPr="006965C0" w:rsidRDefault="006965C0" w:rsidP="006965C0">
      <w:pPr>
        <w:overflowPunct/>
        <w:autoSpaceDE/>
        <w:adjustRightInd/>
        <w:jc w:val="left"/>
        <w:textAlignment w:val="auto"/>
        <w:rPr>
          <w:rFonts w:ascii="David" w:hAnsi="David"/>
        </w:rPr>
      </w:pPr>
    </w:p>
    <w:p w:rsidR="006965C0" w:rsidRPr="006965C0" w:rsidRDefault="006965C0" w:rsidP="006965C0">
      <w:pPr>
        <w:overflowPunct/>
        <w:autoSpaceDE/>
        <w:adjustRightInd/>
        <w:jc w:val="center"/>
        <w:textAlignment w:val="auto"/>
        <w:rPr>
          <w:rFonts w:ascii="David" w:hAnsi="David"/>
          <w:b/>
          <w:bCs/>
          <w:u w:val="single"/>
        </w:rPr>
      </w:pPr>
      <w:r w:rsidRPr="006965C0">
        <w:rPr>
          <w:rFonts w:ascii="David" w:hAnsi="David" w:hint="cs"/>
          <w:b/>
          <w:bCs/>
          <w:u w:val="single"/>
          <w:rtl/>
        </w:rPr>
        <w:t>כתב ערבות</w:t>
      </w:r>
    </w:p>
    <w:p w:rsidR="006965C0" w:rsidRPr="006965C0" w:rsidRDefault="006965C0" w:rsidP="006965C0">
      <w:pPr>
        <w:overflowPunct/>
        <w:autoSpaceDE/>
        <w:adjustRightInd/>
        <w:jc w:val="left"/>
        <w:textAlignment w:val="auto"/>
        <w:rPr>
          <w:rFonts w:ascii="David" w:hAnsi="David"/>
          <w:b/>
          <w:bCs/>
        </w:rPr>
      </w:pPr>
      <w:r w:rsidRPr="006965C0">
        <w:rPr>
          <w:rFonts w:ascii="David" w:hAnsi="David" w:hint="cs"/>
          <w:b/>
          <w:bCs/>
          <w:rtl/>
        </w:rPr>
        <w:t xml:space="preserve">לכבוד </w:t>
      </w:r>
    </w:p>
    <w:p w:rsidR="006965C0" w:rsidRPr="006965C0" w:rsidRDefault="006965C0" w:rsidP="006965C0">
      <w:pPr>
        <w:overflowPunct/>
        <w:autoSpaceDE/>
        <w:adjustRightInd/>
        <w:jc w:val="left"/>
        <w:textAlignment w:val="auto"/>
        <w:rPr>
          <w:rFonts w:ascii="David" w:hAnsi="David"/>
          <w:b/>
          <w:bCs/>
          <w:rtl/>
        </w:rPr>
      </w:pPr>
      <w:r w:rsidRPr="006965C0">
        <w:rPr>
          <w:rFonts w:ascii="David" w:hAnsi="David" w:hint="cs"/>
          <w:b/>
          <w:bCs/>
          <w:rtl/>
        </w:rPr>
        <w:t xml:space="preserve">ממשלת ישראל </w:t>
      </w:r>
    </w:p>
    <w:p w:rsidR="006965C0" w:rsidRDefault="006965C0" w:rsidP="009B09B3">
      <w:pPr>
        <w:overflowPunct/>
        <w:autoSpaceDE/>
        <w:adjustRightInd/>
        <w:jc w:val="left"/>
        <w:textAlignment w:val="auto"/>
        <w:rPr>
          <w:rFonts w:ascii="David" w:hAnsi="David"/>
          <w:b/>
          <w:bCs/>
          <w:rtl/>
        </w:rPr>
      </w:pPr>
      <w:r w:rsidRPr="006965C0">
        <w:rPr>
          <w:rFonts w:ascii="David" w:hAnsi="David" w:hint="cs"/>
          <w:b/>
          <w:bCs/>
          <w:rtl/>
        </w:rPr>
        <w:t xml:space="preserve">באמצעות </w:t>
      </w:r>
      <w:r w:rsidR="00B1108A">
        <w:fldChar w:fldCharType="begin"/>
      </w:r>
      <w:r w:rsidR="00B1108A">
        <w:instrText xml:space="preserve"> REF </w:instrText>
      </w:r>
      <w:r w:rsidR="00B1108A">
        <w:rPr>
          <w:rtl/>
        </w:rPr>
        <w:instrText>המזמינים</w:instrText>
      </w:r>
      <w:r w:rsidR="00B1108A">
        <w:instrText xml:space="preserve"> \h  \* MERGEFORMAT </w:instrText>
      </w:r>
      <w:r w:rsidR="00B1108A">
        <w:fldChar w:fldCharType="separate"/>
      </w:r>
      <w:r w:rsidR="00C87DB8" w:rsidRPr="00C87DB8">
        <w:rPr>
          <w:rFonts w:ascii="David" w:hAnsi="David" w:hint="cs"/>
          <w:b/>
          <w:bCs/>
          <w:rtl/>
        </w:rPr>
        <w:t>משרדי המדע הטכנולוגיה והחלל ומשרד התרבות והספורט</w:t>
      </w:r>
      <w:r w:rsidR="00B1108A">
        <w:fldChar w:fldCharType="end"/>
      </w:r>
    </w:p>
    <w:p w:rsidR="009B09B3" w:rsidRPr="006965C0" w:rsidRDefault="009B09B3" w:rsidP="009B09B3">
      <w:pPr>
        <w:overflowPunct/>
        <w:autoSpaceDE/>
        <w:adjustRightInd/>
        <w:jc w:val="left"/>
        <w:textAlignment w:val="auto"/>
        <w:rPr>
          <w:rFonts w:ascii="David" w:hAnsi="David"/>
          <w:b/>
          <w:bCs/>
        </w:rPr>
      </w:pPr>
    </w:p>
    <w:p w:rsidR="006965C0" w:rsidRPr="006965C0" w:rsidRDefault="006965C0" w:rsidP="006965C0">
      <w:pPr>
        <w:overflowPunct/>
        <w:autoSpaceDE/>
        <w:adjustRightInd/>
        <w:jc w:val="center"/>
        <w:textAlignment w:val="auto"/>
        <w:rPr>
          <w:rFonts w:ascii="David" w:hAnsi="David"/>
          <w:b/>
          <w:bCs/>
          <w:rtl/>
        </w:rPr>
      </w:pPr>
      <w:r w:rsidRPr="006965C0">
        <w:rPr>
          <w:rFonts w:ascii="David" w:hAnsi="David" w:hint="cs"/>
          <w:b/>
          <w:bCs/>
          <w:rtl/>
        </w:rPr>
        <w:t>הנדון: ערבות מס'____________</w:t>
      </w:r>
    </w:p>
    <w:p w:rsidR="006965C0" w:rsidRPr="006965C0" w:rsidRDefault="006965C0" w:rsidP="006965C0">
      <w:pPr>
        <w:overflowPunct/>
        <w:autoSpaceDE/>
        <w:adjustRightInd/>
        <w:jc w:val="left"/>
        <w:textAlignment w:val="auto"/>
        <w:rPr>
          <w:rFonts w:ascii="David" w:hAnsi="David"/>
          <w:rtl/>
        </w:rPr>
      </w:pPr>
    </w:p>
    <w:p w:rsidR="006965C0" w:rsidRPr="006965C0" w:rsidRDefault="006965C0" w:rsidP="00C63C51">
      <w:pPr>
        <w:overflowPunct/>
        <w:autoSpaceDE/>
        <w:adjustRightInd/>
        <w:jc w:val="left"/>
        <w:textAlignment w:val="auto"/>
        <w:rPr>
          <w:rFonts w:ascii="David" w:hAnsi="David"/>
        </w:rPr>
      </w:pPr>
      <w:r w:rsidRPr="006965C0">
        <w:rPr>
          <w:rFonts w:ascii="David" w:hAnsi="David" w:hint="cs"/>
          <w:rtl/>
        </w:rPr>
        <w:t xml:space="preserve">אנו ערבים בזה כלפיכם לסילוק כל סכום עד </w:t>
      </w:r>
      <w:r w:rsidRPr="00C63C51">
        <w:rPr>
          <w:rFonts w:ascii="David" w:hAnsi="David" w:hint="cs"/>
          <w:rtl/>
        </w:rPr>
        <w:t xml:space="preserve">לסך של </w:t>
      </w:r>
      <w:r w:rsidR="00C63C51" w:rsidRPr="00C63C51">
        <w:rPr>
          <w:rFonts w:ascii="David" w:hAnsi="David" w:hint="cs"/>
          <w:rtl/>
        </w:rPr>
        <w:t>6</w:t>
      </w:r>
      <w:r w:rsidR="009B09B3" w:rsidRPr="00C63C51">
        <w:rPr>
          <w:rFonts w:ascii="David" w:hAnsi="David" w:hint="cs"/>
          <w:rtl/>
        </w:rPr>
        <w:t xml:space="preserve">0,000 </w:t>
      </w:r>
      <w:r w:rsidRPr="00C63C51">
        <w:rPr>
          <w:rFonts w:ascii="David" w:hAnsi="David" w:hint="cs"/>
          <w:rtl/>
        </w:rPr>
        <w:t>ש</w:t>
      </w:r>
      <w:r w:rsidRPr="006965C0">
        <w:rPr>
          <w:rFonts w:ascii="David" w:hAnsi="David" w:hint="cs"/>
          <w:rtl/>
        </w:rPr>
        <w:t>"ח (</w:t>
      </w:r>
      <w:r w:rsidR="009B09B3">
        <w:rPr>
          <w:rFonts w:ascii="David" w:hAnsi="David" w:hint="cs"/>
          <w:rtl/>
        </w:rPr>
        <w:t>חמישים</w:t>
      </w:r>
      <w:r w:rsidRPr="006965C0">
        <w:rPr>
          <w:rFonts w:ascii="David" w:hAnsi="David" w:hint="cs"/>
          <w:rtl/>
        </w:rPr>
        <w:t xml:space="preserve"> אלף שקלים חדשים), (להלן: "</w:t>
      </w:r>
      <w:r w:rsidRPr="006965C0">
        <w:rPr>
          <w:rFonts w:ascii="David" w:hAnsi="David" w:hint="cs"/>
          <w:b/>
          <w:bCs/>
          <w:rtl/>
        </w:rPr>
        <w:t>סכום הערבות</w:t>
      </w:r>
      <w:r w:rsidRPr="006965C0">
        <w:rPr>
          <w:rFonts w:ascii="David" w:hAnsi="David" w:hint="cs"/>
          <w:rtl/>
        </w:rPr>
        <w:t>")</w:t>
      </w:r>
      <w:r w:rsidR="00536BA7">
        <w:rPr>
          <w:rFonts w:ascii="David" w:hAnsi="David" w:hint="cs"/>
          <w:rtl/>
        </w:rPr>
        <w:t>.</w:t>
      </w:r>
    </w:p>
    <w:p w:rsidR="006965C0" w:rsidRPr="00536BA7" w:rsidRDefault="006965C0" w:rsidP="00536BA7">
      <w:pPr>
        <w:overflowPunct/>
        <w:autoSpaceDE/>
        <w:adjustRightInd/>
        <w:jc w:val="left"/>
        <w:textAlignment w:val="auto"/>
        <w:rPr>
          <w:rFonts w:ascii="David" w:hAnsi="David"/>
          <w:rtl/>
        </w:rPr>
      </w:pPr>
      <w:r w:rsidRPr="006965C0">
        <w:rPr>
          <w:rFonts w:ascii="David" w:hAnsi="David" w:hint="cs"/>
          <w:rtl/>
        </w:rPr>
        <w:t>אשר תדרשו מאת: ____________________________________(להלן: "</w:t>
      </w:r>
      <w:r w:rsidRPr="006965C0">
        <w:rPr>
          <w:rFonts w:ascii="David" w:hAnsi="David" w:hint="cs"/>
          <w:b/>
          <w:bCs/>
          <w:rtl/>
        </w:rPr>
        <w:t>החייב</w:t>
      </w:r>
      <w:r w:rsidRPr="006965C0">
        <w:rPr>
          <w:rFonts w:ascii="David" w:hAnsi="David" w:hint="cs"/>
          <w:rtl/>
        </w:rPr>
        <w:t xml:space="preserve">") בקשר עם  </w:t>
      </w:r>
      <w:r w:rsidR="00B1108A">
        <w:fldChar w:fldCharType="begin"/>
      </w:r>
      <w:r w:rsidR="00B1108A">
        <w:instrText xml:space="preserve"> REF </w:instrText>
      </w:r>
      <w:r w:rsidR="00B1108A">
        <w:rPr>
          <w:rtl/>
        </w:rPr>
        <w:instrText>מס_מכרז</w:instrText>
      </w:r>
      <w:r w:rsidR="00B1108A">
        <w:instrText xml:space="preserve"> \h  \* MERGEFORMAT </w:instrText>
      </w:r>
      <w:r w:rsidR="00B1108A">
        <w:fldChar w:fldCharType="separate"/>
      </w:r>
      <w:r w:rsidR="00C87DB8" w:rsidRPr="00C87DB8">
        <w:rPr>
          <w:rFonts w:ascii="David" w:hAnsi="David" w:hint="cs"/>
          <w:rtl/>
        </w:rPr>
        <w:t>מכרז</w:t>
      </w:r>
      <w:r w:rsidR="00C87DB8" w:rsidRPr="00C87DB8">
        <w:rPr>
          <w:rFonts w:ascii="David" w:hAnsi="David"/>
          <w:rtl/>
        </w:rPr>
        <w:t xml:space="preserve"> </w:t>
      </w:r>
      <w:r w:rsidR="00C87DB8" w:rsidRPr="00C87DB8">
        <w:rPr>
          <w:rFonts w:ascii="David" w:hAnsi="David" w:hint="cs"/>
          <w:rtl/>
        </w:rPr>
        <w:t>פומבי מס' 9/2014</w:t>
      </w:r>
      <w:r w:rsidR="00B1108A">
        <w:fldChar w:fldCharType="end"/>
      </w:r>
      <w:r w:rsidRPr="006965C0">
        <w:rPr>
          <w:rFonts w:ascii="David" w:hAnsi="David" w:hint="cs"/>
          <w:rtl/>
        </w:rPr>
        <w:t xml:space="preserve"> </w:t>
      </w:r>
      <w:r w:rsidR="00B1108A">
        <w:fldChar w:fldCharType="begin"/>
      </w:r>
      <w:r w:rsidR="00B1108A">
        <w:instrText xml:space="preserve"> REF </w:instrText>
      </w:r>
      <w:r w:rsidR="00B1108A">
        <w:rPr>
          <w:rtl/>
        </w:rPr>
        <w:instrText>שם_המכרז</w:instrText>
      </w:r>
      <w:r w:rsidR="00B1108A">
        <w:instrText xml:space="preserve"> \h  \* MERGEFORMAT </w:instrText>
      </w:r>
      <w:r w:rsidR="00B1108A">
        <w:fldChar w:fldCharType="separate"/>
      </w:r>
      <w:r w:rsidR="00C87DB8" w:rsidRPr="00C87DB8">
        <w:rPr>
          <w:rFonts w:ascii="David" w:hAnsi="David" w:hint="cs"/>
          <w:rtl/>
        </w:rPr>
        <w:t>לאספקת שירותי אבטחה עבור משרדי המדע הטכנולוגיה והחלל ומשרד התרבות והספורט</w:t>
      </w:r>
      <w:r w:rsidR="00C87DB8">
        <w:rPr>
          <w:rFonts w:hint="cs"/>
          <w:b/>
          <w:bCs/>
          <w:u w:val="single"/>
          <w:rtl/>
        </w:rPr>
        <w:t xml:space="preserve"> </w:t>
      </w:r>
      <w:r w:rsidR="00B1108A">
        <w:fldChar w:fldCharType="end"/>
      </w:r>
      <w:r w:rsidRPr="006965C0">
        <w:rPr>
          <w:rFonts w:ascii="David" w:hAnsi="David" w:hint="cs"/>
          <w:rtl/>
        </w:rPr>
        <w:t xml:space="preserve">. </w:t>
      </w:r>
    </w:p>
    <w:p w:rsidR="006965C0" w:rsidRPr="006965C0" w:rsidRDefault="006965C0" w:rsidP="006965C0">
      <w:pPr>
        <w:overflowPunct/>
        <w:autoSpaceDE/>
        <w:adjustRightInd/>
        <w:jc w:val="left"/>
        <w:textAlignment w:val="auto"/>
        <w:rPr>
          <w:rFonts w:ascii="David" w:hAnsi="David"/>
        </w:rPr>
      </w:pPr>
      <w:r w:rsidRPr="006965C0">
        <w:rPr>
          <w:rFonts w:ascii="David" w:hAnsi="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965C0" w:rsidRPr="006965C0" w:rsidRDefault="006965C0" w:rsidP="00536BA7">
      <w:pPr>
        <w:overflowPunct/>
        <w:autoSpaceDE/>
        <w:adjustRightInd/>
        <w:jc w:val="left"/>
        <w:textAlignment w:val="auto"/>
        <w:rPr>
          <w:rFonts w:ascii="David" w:hAnsi="David"/>
        </w:rPr>
      </w:pPr>
      <w:r w:rsidRPr="006965C0">
        <w:rPr>
          <w:rFonts w:ascii="David" w:hAnsi="David" w:hint="cs"/>
          <w:rtl/>
        </w:rPr>
        <w:t xml:space="preserve">ערבות זו תהיה בתוקף </w:t>
      </w:r>
      <w:r w:rsidR="00536BA7">
        <w:rPr>
          <w:rFonts w:ascii="David" w:hAnsi="David" w:hint="cs"/>
          <w:rtl/>
        </w:rPr>
        <w:t>עד תאריך</w:t>
      </w:r>
      <w:r w:rsidRPr="006965C0">
        <w:rPr>
          <w:rFonts w:ascii="David" w:hAnsi="David" w:hint="cs"/>
          <w:rtl/>
        </w:rPr>
        <w:t xml:space="preserve"> </w:t>
      </w:r>
      <w:r w:rsidR="00B1108A">
        <w:fldChar w:fldCharType="begin"/>
      </w:r>
      <w:r w:rsidR="00B1108A">
        <w:instrText xml:space="preserve"> REF </w:instrText>
      </w:r>
      <w:r w:rsidR="00B1108A">
        <w:rPr>
          <w:rtl/>
        </w:rPr>
        <w:instrText>מעוד_תוקף_הערבות</w:instrText>
      </w:r>
      <w:r w:rsidR="00B1108A">
        <w:instrText xml:space="preserve"> \h  \* MERGEFORMAT </w:instrText>
      </w:r>
      <w:r w:rsidR="00B1108A">
        <w:fldChar w:fldCharType="separate"/>
      </w:r>
      <w:r w:rsidR="00C87DB8" w:rsidRPr="00C87DB8">
        <w:rPr>
          <w:rFonts w:ascii="David" w:hAnsi="David" w:hint="cs"/>
          <w:rtl/>
        </w:rPr>
        <w:t xml:space="preserve"> </w:t>
      </w:r>
      <w:r w:rsidR="00C87DB8" w:rsidRPr="00C87DB8">
        <w:rPr>
          <w:rFonts w:ascii="David" w:hAnsi="David"/>
        </w:rPr>
        <w:t>24.12.2014</w:t>
      </w:r>
      <w:r w:rsidR="00C87DB8" w:rsidRPr="00C87DB8">
        <w:rPr>
          <w:rFonts w:ascii="David" w:hAnsi="David" w:hint="cs"/>
          <w:rtl/>
        </w:rPr>
        <w:t xml:space="preserve"> </w:t>
      </w:r>
      <w:r w:rsidR="00B1108A">
        <w:fldChar w:fldCharType="end"/>
      </w:r>
      <w:r w:rsidR="00536BA7">
        <w:rPr>
          <w:rFonts w:ascii="David" w:hAnsi="David" w:hint="cs"/>
          <w:rtl/>
        </w:rPr>
        <w:t>.</w:t>
      </w:r>
    </w:p>
    <w:p w:rsidR="006965C0" w:rsidRPr="006965C0" w:rsidRDefault="006965C0" w:rsidP="006965C0">
      <w:pPr>
        <w:overflowPunct/>
        <w:autoSpaceDE/>
        <w:adjustRightInd/>
        <w:jc w:val="left"/>
        <w:textAlignment w:val="auto"/>
        <w:rPr>
          <w:rFonts w:ascii="David" w:hAnsi="David"/>
        </w:rPr>
      </w:pPr>
    </w:p>
    <w:p w:rsidR="006965C0" w:rsidRPr="006965C0" w:rsidRDefault="006965C0" w:rsidP="006965C0">
      <w:pPr>
        <w:overflowPunct/>
        <w:autoSpaceDE/>
        <w:adjustRightInd/>
        <w:jc w:val="left"/>
        <w:textAlignment w:val="auto"/>
        <w:rPr>
          <w:rFonts w:ascii="David" w:hAnsi="David"/>
          <w:rtl/>
        </w:rPr>
      </w:pPr>
      <w:r w:rsidRPr="006965C0">
        <w:rPr>
          <w:rFonts w:ascii="David" w:hAnsi="David" w:hint="cs"/>
          <w:rtl/>
        </w:rPr>
        <w:t>דרישה על פי ערבות זו יש להפנות לסניף הבנק/חב' הביטוח שכתובתו_________________</w:t>
      </w:r>
    </w:p>
    <w:p w:rsidR="006965C0" w:rsidRPr="006965C0" w:rsidRDefault="006965C0" w:rsidP="006965C0">
      <w:pPr>
        <w:overflowPunct/>
        <w:autoSpaceDE/>
        <w:adjustRightInd/>
        <w:jc w:val="left"/>
        <w:textAlignment w:val="auto"/>
        <w:rPr>
          <w:rFonts w:ascii="David" w:hAnsi="David"/>
        </w:rPr>
      </w:pPr>
      <w:r w:rsidRPr="006965C0">
        <w:rPr>
          <w:rFonts w:ascii="David" w:hAnsi="David" w:hint="cs"/>
          <w:rtl/>
        </w:rPr>
        <w:t xml:space="preserve">                                                                                                 </w:t>
      </w:r>
    </w:p>
    <w:p w:rsidR="006965C0" w:rsidRPr="006965C0" w:rsidRDefault="006965C0" w:rsidP="006965C0">
      <w:pPr>
        <w:overflowPunct/>
        <w:autoSpaceDE/>
        <w:adjustRightInd/>
        <w:jc w:val="left"/>
        <w:textAlignment w:val="auto"/>
        <w:rPr>
          <w:rFonts w:ascii="David" w:hAnsi="David"/>
          <w:rtl/>
        </w:rPr>
      </w:pPr>
      <w:r w:rsidRPr="006965C0">
        <w:rPr>
          <w:rFonts w:ascii="David" w:hAnsi="David" w:hint="cs"/>
          <w:rtl/>
        </w:rPr>
        <w:t>שם הבנק/חב' הביטוח</w:t>
      </w:r>
    </w:p>
    <w:p w:rsidR="006965C0" w:rsidRPr="006965C0" w:rsidRDefault="006965C0" w:rsidP="006965C0">
      <w:pPr>
        <w:overflowPunct/>
        <w:autoSpaceDE/>
        <w:adjustRightInd/>
        <w:jc w:val="left"/>
        <w:textAlignment w:val="auto"/>
        <w:rPr>
          <w:rFonts w:ascii="David" w:hAnsi="David"/>
        </w:rPr>
      </w:pPr>
    </w:p>
    <w:p w:rsidR="006965C0" w:rsidRPr="006965C0" w:rsidRDefault="006965C0" w:rsidP="006965C0">
      <w:pPr>
        <w:overflowPunct/>
        <w:autoSpaceDE/>
        <w:adjustRightInd/>
        <w:jc w:val="left"/>
        <w:textAlignment w:val="auto"/>
        <w:rPr>
          <w:rFonts w:ascii="David" w:hAnsi="David"/>
          <w:rtl/>
        </w:rPr>
      </w:pPr>
      <w:r w:rsidRPr="006965C0">
        <w:rPr>
          <w:rFonts w:ascii="David" w:hAnsi="David" w:hint="cs"/>
          <w:rtl/>
        </w:rPr>
        <w:t>______________________                              ________________________</w:t>
      </w:r>
    </w:p>
    <w:p w:rsidR="006965C0" w:rsidRPr="006965C0" w:rsidRDefault="006965C0" w:rsidP="006965C0">
      <w:pPr>
        <w:overflowPunct/>
        <w:autoSpaceDE/>
        <w:adjustRightInd/>
        <w:jc w:val="left"/>
        <w:textAlignment w:val="auto"/>
        <w:rPr>
          <w:rFonts w:ascii="David" w:hAnsi="David"/>
        </w:rPr>
      </w:pPr>
      <w:r w:rsidRPr="006965C0">
        <w:rPr>
          <w:rFonts w:ascii="David" w:hAnsi="David" w:hint="cs"/>
          <w:rtl/>
        </w:rPr>
        <w:t xml:space="preserve">    מס' הבנק ומס' הסניף                                         כתובת סניף הבנק/חברת הביטוח </w:t>
      </w:r>
    </w:p>
    <w:p w:rsidR="006965C0" w:rsidRPr="006965C0" w:rsidRDefault="006965C0" w:rsidP="006965C0">
      <w:pPr>
        <w:overflowPunct/>
        <w:autoSpaceDE/>
        <w:adjustRightInd/>
        <w:jc w:val="left"/>
        <w:textAlignment w:val="auto"/>
        <w:rPr>
          <w:rFonts w:ascii="David" w:hAnsi="David"/>
        </w:rPr>
      </w:pPr>
    </w:p>
    <w:p w:rsidR="006965C0" w:rsidRPr="006965C0" w:rsidRDefault="006965C0" w:rsidP="006965C0">
      <w:pPr>
        <w:overflowPunct/>
        <w:autoSpaceDE/>
        <w:adjustRightInd/>
        <w:jc w:val="left"/>
        <w:textAlignment w:val="auto"/>
        <w:rPr>
          <w:rFonts w:ascii="David" w:hAnsi="David"/>
        </w:rPr>
      </w:pPr>
      <w:r w:rsidRPr="006965C0">
        <w:rPr>
          <w:rFonts w:ascii="David" w:hAnsi="David" w:hint="cs"/>
          <w:rtl/>
        </w:rPr>
        <w:t>ערבות זו אינה ניתנת להעברה</w:t>
      </w:r>
    </w:p>
    <w:p w:rsidR="006965C0" w:rsidRPr="006965C0" w:rsidRDefault="006965C0" w:rsidP="006965C0">
      <w:pPr>
        <w:overflowPunct/>
        <w:autoSpaceDE/>
        <w:adjustRightInd/>
        <w:jc w:val="left"/>
        <w:textAlignment w:val="auto"/>
        <w:rPr>
          <w:rFonts w:ascii="David" w:hAnsi="David"/>
          <w:rtl/>
        </w:rPr>
      </w:pPr>
    </w:p>
    <w:p w:rsidR="006965C0" w:rsidRPr="006965C0" w:rsidRDefault="006965C0" w:rsidP="006965C0">
      <w:pPr>
        <w:overflowPunct/>
        <w:autoSpaceDE/>
        <w:adjustRightInd/>
        <w:jc w:val="left"/>
        <w:textAlignment w:val="auto"/>
        <w:rPr>
          <w:rFonts w:ascii="David" w:hAnsi="David"/>
        </w:rPr>
      </w:pPr>
      <w:r w:rsidRPr="006965C0">
        <w:rPr>
          <w:rFonts w:ascii="David" w:hAnsi="David" w:hint="cs"/>
          <w:rtl/>
        </w:rPr>
        <w:t xml:space="preserve">             _____________                       ________________                     _____________                  </w:t>
      </w:r>
    </w:p>
    <w:p w:rsidR="006965C0" w:rsidRPr="006965C0" w:rsidRDefault="006965C0" w:rsidP="006965C0">
      <w:pPr>
        <w:overflowPunct/>
        <w:autoSpaceDE/>
        <w:adjustRightInd/>
        <w:jc w:val="left"/>
        <w:textAlignment w:val="auto"/>
      </w:pPr>
      <w:r w:rsidRPr="006965C0">
        <w:rPr>
          <w:rFonts w:ascii="David" w:hAnsi="David" w:hint="cs"/>
          <w:rtl/>
        </w:rPr>
        <w:t xml:space="preserve">     </w:t>
      </w:r>
      <w:bookmarkStart w:id="153" w:name="_Toc380928304"/>
      <w:r w:rsidRPr="006965C0">
        <w:rPr>
          <w:rFonts w:ascii="David" w:hAnsi="David" w:hint="cs"/>
          <w:rtl/>
        </w:rPr>
        <w:t xml:space="preserve">                  תאריך</w:t>
      </w:r>
      <w:r w:rsidRPr="006965C0">
        <w:rPr>
          <w:rFonts w:ascii="David" w:hAnsi="David" w:hint="cs"/>
          <w:rtl/>
        </w:rPr>
        <w:tab/>
      </w:r>
      <w:r w:rsidRPr="006965C0">
        <w:rPr>
          <w:rFonts w:ascii="David" w:hAnsi="David" w:hint="cs"/>
          <w:rtl/>
        </w:rPr>
        <w:tab/>
      </w:r>
      <w:r w:rsidRPr="006965C0">
        <w:rPr>
          <w:rFonts w:ascii="David" w:hAnsi="David" w:hint="cs"/>
          <w:rtl/>
        </w:rPr>
        <w:tab/>
        <w:t xml:space="preserve">        שם מלא</w:t>
      </w:r>
      <w:r w:rsidRPr="006965C0">
        <w:rPr>
          <w:rFonts w:ascii="David" w:hAnsi="David" w:hint="cs"/>
          <w:rtl/>
        </w:rPr>
        <w:tab/>
      </w:r>
      <w:r w:rsidRPr="006965C0">
        <w:rPr>
          <w:rFonts w:ascii="David" w:hAnsi="David" w:hint="cs"/>
          <w:rtl/>
        </w:rPr>
        <w:tab/>
        <w:t xml:space="preserve"> </w:t>
      </w:r>
      <w:r w:rsidRPr="006965C0">
        <w:rPr>
          <w:rFonts w:ascii="David" w:hAnsi="David" w:hint="cs"/>
          <w:rtl/>
        </w:rPr>
        <w:tab/>
        <w:t xml:space="preserve">    חתימה וחותמת</w:t>
      </w:r>
      <w:bookmarkEnd w:id="153"/>
      <w:r w:rsidRPr="006965C0">
        <w:rPr>
          <w:rFonts w:hint="cs"/>
          <w:rtl/>
        </w:rPr>
        <w:br w:type="page"/>
      </w:r>
    </w:p>
    <w:p w:rsidR="006965C0" w:rsidRPr="006965C0" w:rsidRDefault="006965C0" w:rsidP="006965C0">
      <w:pPr>
        <w:keepNext/>
        <w:ind w:right="708"/>
        <w:jc w:val="center"/>
        <w:textAlignment w:val="auto"/>
        <w:outlineLvl w:val="1"/>
        <w:rPr>
          <w:rFonts w:ascii="Arial" w:hAnsi="Arial"/>
          <w:b/>
          <w:bCs/>
          <w:i/>
          <w:u w:val="single"/>
        </w:rPr>
      </w:pPr>
      <w:bookmarkStart w:id="154" w:name="_Toc383076514"/>
      <w:bookmarkStart w:id="155" w:name="_Toc380928305"/>
      <w:bookmarkStart w:id="156" w:name="נספח_ב4"/>
      <w:r w:rsidRPr="006965C0">
        <w:rPr>
          <w:rFonts w:ascii="Arial" w:hAnsi="Arial" w:hint="cs"/>
          <w:b/>
          <w:bCs/>
          <w:i/>
          <w:u w:val="single"/>
          <w:rtl/>
        </w:rPr>
        <w:t>נספח ב'4 - תצהיר בדבר היעדר הרשעות לפי חוק עובדים זרים וחוק שכר מינימום</w:t>
      </w:r>
      <w:bookmarkEnd w:id="145"/>
      <w:bookmarkEnd w:id="154"/>
      <w:bookmarkEnd w:id="155"/>
      <w:bookmarkEnd w:id="156"/>
    </w:p>
    <w:p w:rsidR="006965C0" w:rsidRPr="006965C0" w:rsidRDefault="006965C0" w:rsidP="006965C0">
      <w:pPr>
        <w:jc w:val="right"/>
        <w:textAlignment w:val="auto"/>
        <w:rPr>
          <w:b/>
          <w:spacing w:val="6"/>
          <w:rtl/>
        </w:rPr>
      </w:pPr>
    </w:p>
    <w:p w:rsidR="006965C0" w:rsidRPr="006965C0" w:rsidRDefault="006965C0" w:rsidP="006965C0">
      <w:pPr>
        <w:jc w:val="right"/>
        <w:textAlignment w:val="auto"/>
        <w:rPr>
          <w:b/>
          <w:spacing w:val="6"/>
          <w:rtl/>
        </w:rPr>
      </w:pPr>
      <w:r w:rsidRPr="006965C0">
        <w:rPr>
          <w:rFonts w:hint="cs"/>
          <w:b/>
          <w:spacing w:val="6"/>
          <w:rtl/>
        </w:rPr>
        <w:t>תאריך : ___/___/____</w:t>
      </w:r>
    </w:p>
    <w:p w:rsidR="006965C0" w:rsidRPr="006965C0" w:rsidRDefault="006965C0" w:rsidP="006965C0">
      <w:pPr>
        <w:textAlignment w:val="auto"/>
        <w:rPr>
          <w:bCs/>
          <w:spacing w:val="6"/>
          <w:rtl/>
        </w:rPr>
      </w:pPr>
      <w:r w:rsidRPr="006965C0">
        <w:rPr>
          <w:rFonts w:hint="cs"/>
          <w:bCs/>
          <w:spacing w:val="6"/>
          <w:rtl/>
        </w:rPr>
        <w:t>לכבוד</w:t>
      </w:r>
    </w:p>
    <w:p w:rsidR="009B09B3" w:rsidRDefault="00B1108A" w:rsidP="006965C0">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C87DB8" w:rsidRPr="00C87DB8">
        <w:rPr>
          <w:rFonts w:hint="cs"/>
          <w:bCs/>
          <w:rtl/>
        </w:rPr>
        <w:t>משרדי המדע הטכנולוגיה והחלל ומשרד התרבות והספורט</w:t>
      </w:r>
      <w:r>
        <w:fldChar w:fldCharType="end"/>
      </w:r>
    </w:p>
    <w:p w:rsidR="006965C0" w:rsidRPr="006965C0" w:rsidRDefault="006965C0" w:rsidP="006965C0">
      <w:pPr>
        <w:textAlignment w:val="auto"/>
        <w:rPr>
          <w:bCs/>
          <w:spacing w:val="6"/>
          <w:rtl/>
        </w:rPr>
      </w:pPr>
      <w:r w:rsidRPr="006965C0">
        <w:rPr>
          <w:rFonts w:hint="cs"/>
          <w:bCs/>
          <w:rtl/>
        </w:rPr>
        <w:t>הקריה המזרחית, בניין ג', ירושלים</w:t>
      </w:r>
    </w:p>
    <w:p w:rsidR="006965C0" w:rsidRPr="006965C0" w:rsidRDefault="006965C0" w:rsidP="006965C0">
      <w:pPr>
        <w:tabs>
          <w:tab w:val="left" w:pos="1569"/>
        </w:tabs>
        <w:textAlignment w:val="auto"/>
        <w:rPr>
          <w:bCs/>
          <w:spacing w:val="6"/>
          <w:rtl/>
        </w:rPr>
      </w:pPr>
      <w:r w:rsidRPr="006965C0">
        <w:rPr>
          <w:rFonts w:hint="cs"/>
          <w:bCs/>
          <w:spacing w:val="6"/>
          <w:rtl/>
        </w:rPr>
        <w:t>א.ג.נ.,</w:t>
      </w:r>
      <w:r w:rsidRPr="006965C0">
        <w:rPr>
          <w:rFonts w:hint="cs"/>
          <w:bCs/>
          <w:spacing w:val="6"/>
          <w:rtl/>
        </w:rPr>
        <w:tab/>
      </w:r>
    </w:p>
    <w:p w:rsidR="006965C0" w:rsidRPr="006965C0" w:rsidRDefault="006965C0" w:rsidP="006965C0">
      <w:pPr>
        <w:textAlignment w:val="auto"/>
        <w:rPr>
          <w:b/>
          <w:spacing w:val="6"/>
          <w:rtl/>
        </w:rPr>
      </w:pPr>
    </w:p>
    <w:p w:rsidR="006965C0" w:rsidRPr="006965C0" w:rsidRDefault="006965C0" w:rsidP="006965C0">
      <w:pPr>
        <w:jc w:val="center"/>
        <w:textAlignment w:val="auto"/>
        <w:rPr>
          <w:bCs/>
          <w:spacing w:val="6"/>
          <w:u w:val="single"/>
          <w:rtl/>
        </w:rPr>
      </w:pPr>
      <w:r w:rsidRPr="006965C0">
        <w:rPr>
          <w:rFonts w:hint="cs"/>
          <w:bCs/>
          <w:spacing w:val="6"/>
          <w:u w:val="single"/>
          <w:rtl/>
        </w:rPr>
        <w:t>תצהיר - עבירות לפי חוק עובדים זרים או לפי חוק שכר מינימום</w:t>
      </w:r>
    </w:p>
    <w:p w:rsidR="006965C0" w:rsidRPr="006965C0" w:rsidRDefault="006965C0" w:rsidP="006965C0">
      <w:pPr>
        <w:textAlignment w:val="auto"/>
        <w:rPr>
          <w:b/>
          <w:spacing w:val="6"/>
          <w:rtl/>
        </w:rPr>
      </w:pPr>
    </w:p>
    <w:p w:rsidR="006965C0" w:rsidRPr="006965C0" w:rsidRDefault="006965C0" w:rsidP="006965C0">
      <w:pPr>
        <w:textAlignment w:val="auto"/>
        <w:rPr>
          <w:b/>
          <w:spacing w:val="6"/>
          <w:rtl/>
        </w:rPr>
      </w:pPr>
      <w:r w:rsidRPr="006965C0">
        <w:rPr>
          <w:rFonts w:hint="cs"/>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6965C0" w:rsidRPr="006965C0" w:rsidRDefault="006965C0" w:rsidP="00160DF4">
      <w:pPr>
        <w:numPr>
          <w:ilvl w:val="0"/>
          <w:numId w:val="21"/>
        </w:numPr>
        <w:overflowPunct/>
        <w:autoSpaceDE/>
        <w:adjustRightInd/>
        <w:contextualSpacing/>
        <w:textAlignment w:val="auto"/>
        <w:rPr>
          <w:rtl/>
        </w:rPr>
      </w:pPr>
      <w:r w:rsidRPr="006965C0">
        <w:rPr>
          <w:rFonts w:hint="cs"/>
          <w:rtl/>
        </w:rPr>
        <w:t>אני נציג  ____________________ (להלן: "</w:t>
      </w:r>
      <w:r w:rsidRPr="006965C0">
        <w:rPr>
          <w:rFonts w:hint="cs"/>
          <w:b/>
          <w:bCs/>
          <w:rtl/>
        </w:rPr>
        <w:t>המציע</w:t>
      </w:r>
      <w:r w:rsidRPr="006965C0">
        <w:rPr>
          <w:rFonts w:hint="cs"/>
          <w:rtl/>
        </w:rPr>
        <w:t>") ומוסמך להצהיר מטעם המציע.</w:t>
      </w:r>
    </w:p>
    <w:p w:rsidR="006965C0" w:rsidRPr="006965C0" w:rsidRDefault="006965C0" w:rsidP="00160DF4">
      <w:pPr>
        <w:numPr>
          <w:ilvl w:val="0"/>
          <w:numId w:val="21"/>
        </w:numPr>
        <w:overflowPunct/>
        <w:autoSpaceDE/>
        <w:adjustRightInd/>
        <w:contextualSpacing/>
        <w:textAlignment w:val="auto"/>
        <w:rPr>
          <w:rtl/>
        </w:rPr>
      </w:pPr>
      <w:r w:rsidRPr="006965C0">
        <w:rPr>
          <w:rFonts w:hint="cs"/>
          <w:rtl/>
        </w:rPr>
        <w:t xml:space="preserve">תצהיר זה נעשה בהתאם לחוק עסקאות גופים ציבוריים, התשל"ו- 1976 וההגדרות המצויות בו ובתמיכה למכרז </w:t>
      </w:r>
      <w:r w:rsidR="00B1108A">
        <w:fldChar w:fldCharType="begin"/>
      </w:r>
      <w:r w:rsidR="00B1108A">
        <w:instrText xml:space="preserve"> REF </w:instrText>
      </w:r>
      <w:r w:rsidR="00B1108A">
        <w:rPr>
          <w:rtl/>
        </w:rPr>
        <w:instrText>מס_מכרז</w:instrText>
      </w:r>
      <w:r w:rsidR="00B1108A">
        <w:instrText xml:space="preserve"> \h  \* MERGEFORMAT </w:instrText>
      </w:r>
      <w:r w:rsidR="00B1108A">
        <w:fldChar w:fldCharType="separate"/>
      </w:r>
      <w:r w:rsidR="00C87DB8" w:rsidRPr="00C87DB8">
        <w:rPr>
          <w:rFonts w:hint="cs"/>
          <w:rtl/>
        </w:rPr>
        <w:t>מכרז</w:t>
      </w:r>
      <w:r w:rsidR="00C87DB8" w:rsidRPr="00C87DB8">
        <w:rPr>
          <w:rtl/>
        </w:rPr>
        <w:t xml:space="preserve"> </w:t>
      </w:r>
      <w:r w:rsidR="00C87DB8" w:rsidRPr="00C87DB8">
        <w:rPr>
          <w:rFonts w:hint="cs"/>
          <w:rtl/>
        </w:rPr>
        <w:t>פומבי מס' 9/2014</w:t>
      </w:r>
      <w:r w:rsidR="00B1108A">
        <w:fldChar w:fldCharType="end"/>
      </w:r>
      <w:r w:rsidR="00536BA7" w:rsidRPr="00536BA7">
        <w:rPr>
          <w:rFonts w:hint="cs"/>
          <w:rtl/>
        </w:rPr>
        <w:t xml:space="preserve"> </w:t>
      </w:r>
      <w:r w:rsidR="00B1108A">
        <w:fldChar w:fldCharType="begin"/>
      </w:r>
      <w:r w:rsidR="00B1108A">
        <w:instrText xml:space="preserve"> REF </w:instrText>
      </w:r>
      <w:r w:rsidR="00B1108A">
        <w:rPr>
          <w:rtl/>
        </w:rPr>
        <w:instrText>שם_המכרז</w:instrText>
      </w:r>
      <w:r w:rsidR="00B1108A">
        <w:instrText xml:space="preserve"> \h  \* MERGEFORMAT </w:instrText>
      </w:r>
      <w:r w:rsidR="00B1108A">
        <w:fldChar w:fldCharType="separate"/>
      </w:r>
      <w:r w:rsidR="00C87DB8" w:rsidRPr="00C87DB8">
        <w:rPr>
          <w:rFonts w:hint="cs"/>
          <w:rtl/>
        </w:rPr>
        <w:t>לאספקת שירותי אבטחה עבור משרדי המדע הטכנולוגיה והחלל ומשרד התרבות והספורט</w:t>
      </w:r>
      <w:r w:rsidR="00C87DB8">
        <w:rPr>
          <w:rFonts w:hint="cs"/>
          <w:b/>
          <w:bCs/>
          <w:u w:val="single"/>
          <w:rtl/>
        </w:rPr>
        <w:t xml:space="preserve"> </w:t>
      </w:r>
      <w:r w:rsidR="00B1108A">
        <w:fldChar w:fldCharType="end"/>
      </w:r>
      <w:r w:rsidRPr="006965C0">
        <w:rPr>
          <w:rFonts w:hint="cs"/>
          <w:sz w:val="22"/>
          <w:rtl/>
          <w:lang w:eastAsia="en-US"/>
        </w:rPr>
        <w:t xml:space="preserve">, </w:t>
      </w:r>
      <w:r w:rsidRPr="006965C0">
        <w:rPr>
          <w:rFonts w:hint="cs"/>
          <w:rtl/>
        </w:rPr>
        <w:t xml:space="preserve">עבור </w:t>
      </w:r>
      <w:r w:rsidR="00B1108A">
        <w:fldChar w:fldCharType="begin"/>
      </w:r>
      <w:r w:rsidR="00B1108A">
        <w:instrText xml:space="preserve"> REF </w:instrText>
      </w:r>
      <w:r w:rsidR="00B1108A">
        <w:rPr>
          <w:rtl/>
        </w:rPr>
        <w:instrText>המזמינים</w:instrText>
      </w:r>
      <w:r w:rsidR="00B1108A">
        <w:instrText xml:space="preserve"> \h  \* MERGEFORMAT </w:instrText>
      </w:r>
      <w:r w:rsidR="00B1108A">
        <w:fldChar w:fldCharType="separate"/>
      </w:r>
      <w:r w:rsidR="00C87DB8" w:rsidRPr="00C87DB8">
        <w:rPr>
          <w:rFonts w:hint="cs"/>
          <w:rtl/>
        </w:rPr>
        <w:t>משרדי המדע הטכנולוגיה והחלל ומשרד התרבות והספורט</w:t>
      </w:r>
      <w:r w:rsidR="00B1108A">
        <w:fldChar w:fldCharType="end"/>
      </w:r>
      <w:r w:rsidRPr="006965C0">
        <w:rPr>
          <w:rFonts w:hint="cs"/>
          <w:rtl/>
        </w:rPr>
        <w:t>.</w:t>
      </w:r>
    </w:p>
    <w:p w:rsidR="006965C0" w:rsidRPr="006965C0" w:rsidRDefault="006965C0" w:rsidP="00160DF4">
      <w:pPr>
        <w:numPr>
          <w:ilvl w:val="0"/>
          <w:numId w:val="21"/>
        </w:numPr>
        <w:overflowPunct/>
        <w:autoSpaceDE/>
        <w:adjustRightInd/>
        <w:contextualSpacing/>
        <w:textAlignment w:val="auto"/>
        <w:rPr>
          <w:rtl/>
        </w:rPr>
      </w:pPr>
      <w:r w:rsidRPr="006965C0">
        <w:rPr>
          <w:rFonts w:hint="cs"/>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6965C0" w:rsidRPr="006965C0" w:rsidRDefault="006965C0" w:rsidP="00160DF4">
      <w:pPr>
        <w:numPr>
          <w:ilvl w:val="0"/>
          <w:numId w:val="21"/>
        </w:numPr>
        <w:overflowPunct/>
        <w:autoSpaceDE/>
        <w:adjustRightInd/>
        <w:contextualSpacing/>
        <w:textAlignment w:val="auto"/>
        <w:rPr>
          <w:rtl/>
        </w:rPr>
      </w:pPr>
      <w:r w:rsidRPr="006965C0">
        <w:rPr>
          <w:rFonts w:hint="cs"/>
          <w:rtl/>
        </w:rPr>
        <w:t>במידה ויהיה שינוי בעובדות העומדות בבסיס תצהיר זה עד למועד האחרון להגשת ההצעות במכרז, אעביר את המידע לאלתר לגופים המוסמכים במשרד המדע, הטכנולוגיה והחלל.</w:t>
      </w:r>
    </w:p>
    <w:p w:rsidR="006965C0" w:rsidRPr="006965C0" w:rsidRDefault="006965C0" w:rsidP="006965C0">
      <w:pPr>
        <w:textAlignment w:val="auto"/>
        <w:rPr>
          <w:b/>
          <w:spacing w:val="6"/>
          <w:rtl/>
        </w:rPr>
      </w:pPr>
    </w:p>
    <w:tbl>
      <w:tblPr>
        <w:bidiVisual/>
        <w:tblW w:w="0" w:type="auto"/>
        <w:jc w:val="center"/>
        <w:tblLook w:val="01E0" w:firstRow="1" w:lastRow="1" w:firstColumn="1" w:lastColumn="1" w:noHBand="0" w:noVBand="0"/>
      </w:tblPr>
      <w:tblGrid>
        <w:gridCol w:w="2268"/>
        <w:gridCol w:w="1560"/>
        <w:gridCol w:w="2268"/>
      </w:tblGrid>
      <w:tr w:rsidR="006965C0" w:rsidRPr="006965C0" w:rsidTr="006965C0">
        <w:trPr>
          <w:jc w:val="center"/>
        </w:trPr>
        <w:tc>
          <w:tcPr>
            <w:tcW w:w="2268" w:type="dxa"/>
            <w:tcBorders>
              <w:top w:val="nil"/>
              <w:left w:val="nil"/>
              <w:bottom w:val="single" w:sz="12" w:space="0" w:color="auto"/>
              <w:right w:val="nil"/>
            </w:tcBorders>
          </w:tcPr>
          <w:p w:rsidR="006965C0" w:rsidRPr="006965C0" w:rsidRDefault="006965C0" w:rsidP="006965C0">
            <w:pPr>
              <w:jc w:val="center"/>
              <w:textAlignment w:val="auto"/>
              <w:rPr>
                <w:rtl/>
                <w:lang w:val="fr-FR"/>
              </w:rPr>
            </w:pPr>
          </w:p>
        </w:tc>
        <w:tc>
          <w:tcPr>
            <w:tcW w:w="1560" w:type="dxa"/>
          </w:tcPr>
          <w:p w:rsidR="006965C0" w:rsidRPr="006965C0" w:rsidRDefault="006965C0" w:rsidP="006965C0">
            <w:pPr>
              <w:jc w:val="center"/>
              <w:textAlignment w:val="auto"/>
              <w:rPr>
                <w:rtl/>
                <w:lang w:val="fr-FR"/>
              </w:rPr>
            </w:pPr>
          </w:p>
        </w:tc>
        <w:tc>
          <w:tcPr>
            <w:tcW w:w="2268" w:type="dxa"/>
            <w:tcBorders>
              <w:top w:val="nil"/>
              <w:left w:val="nil"/>
              <w:bottom w:val="single" w:sz="12" w:space="0" w:color="auto"/>
              <w:right w:val="nil"/>
            </w:tcBorders>
          </w:tcPr>
          <w:p w:rsidR="006965C0" w:rsidRPr="006965C0" w:rsidRDefault="006965C0" w:rsidP="006965C0">
            <w:pPr>
              <w:jc w:val="center"/>
              <w:textAlignment w:val="auto"/>
              <w:rPr>
                <w:rtl/>
                <w:lang w:val="fr-FR"/>
              </w:rPr>
            </w:pPr>
          </w:p>
        </w:tc>
      </w:tr>
      <w:tr w:rsidR="006965C0" w:rsidRPr="006965C0" w:rsidTr="006965C0">
        <w:trPr>
          <w:jc w:val="center"/>
        </w:trPr>
        <w:tc>
          <w:tcPr>
            <w:tcW w:w="2268" w:type="dxa"/>
            <w:tcBorders>
              <w:top w:val="single" w:sz="12" w:space="0" w:color="auto"/>
              <w:left w:val="nil"/>
              <w:bottom w:val="nil"/>
              <w:right w:val="nil"/>
            </w:tcBorders>
            <w:hideMark/>
          </w:tcPr>
          <w:p w:rsidR="006965C0" w:rsidRPr="006965C0" w:rsidRDefault="006965C0" w:rsidP="006965C0">
            <w:pPr>
              <w:jc w:val="center"/>
              <w:textAlignment w:val="auto"/>
              <w:rPr>
                <w:rtl/>
                <w:lang w:val="fr-FR"/>
              </w:rPr>
            </w:pPr>
            <w:r w:rsidRPr="006965C0">
              <w:rPr>
                <w:rFonts w:hint="cs"/>
                <w:rtl/>
                <w:lang w:val="fr-FR"/>
              </w:rPr>
              <w:t>תאריך</w:t>
            </w:r>
          </w:p>
        </w:tc>
        <w:tc>
          <w:tcPr>
            <w:tcW w:w="1560" w:type="dxa"/>
          </w:tcPr>
          <w:p w:rsidR="006965C0" w:rsidRPr="006965C0" w:rsidRDefault="006965C0" w:rsidP="006965C0">
            <w:pPr>
              <w:jc w:val="center"/>
              <w:textAlignment w:val="auto"/>
              <w:rPr>
                <w:rtl/>
                <w:lang w:val="fr-FR"/>
              </w:rPr>
            </w:pPr>
          </w:p>
        </w:tc>
        <w:tc>
          <w:tcPr>
            <w:tcW w:w="2268" w:type="dxa"/>
            <w:tcBorders>
              <w:top w:val="single" w:sz="12" w:space="0" w:color="auto"/>
              <w:left w:val="nil"/>
              <w:bottom w:val="nil"/>
              <w:right w:val="nil"/>
            </w:tcBorders>
            <w:hideMark/>
          </w:tcPr>
          <w:p w:rsidR="006965C0" w:rsidRPr="006965C0" w:rsidRDefault="006965C0" w:rsidP="006965C0">
            <w:pPr>
              <w:jc w:val="center"/>
              <w:textAlignment w:val="auto"/>
              <w:rPr>
                <w:rtl/>
                <w:lang w:val="fr-FR"/>
              </w:rPr>
            </w:pPr>
            <w:r w:rsidRPr="006965C0">
              <w:rPr>
                <w:rFonts w:hint="cs"/>
                <w:rtl/>
                <w:lang w:val="fr-FR"/>
              </w:rPr>
              <w:t>חתימה</w:t>
            </w:r>
          </w:p>
        </w:tc>
      </w:tr>
    </w:tbl>
    <w:p w:rsidR="006965C0" w:rsidRPr="006965C0" w:rsidRDefault="006965C0" w:rsidP="006965C0">
      <w:pPr>
        <w:jc w:val="center"/>
        <w:textAlignment w:val="auto"/>
        <w:rPr>
          <w:bCs/>
          <w:spacing w:val="6"/>
          <w:u w:val="single"/>
          <w:rtl/>
        </w:rPr>
      </w:pPr>
    </w:p>
    <w:p w:rsidR="006965C0" w:rsidRPr="006965C0" w:rsidRDefault="006965C0" w:rsidP="006965C0">
      <w:pPr>
        <w:jc w:val="center"/>
        <w:textAlignment w:val="auto"/>
        <w:rPr>
          <w:bCs/>
          <w:spacing w:val="6"/>
          <w:u w:val="single"/>
          <w:rtl/>
        </w:rPr>
      </w:pPr>
    </w:p>
    <w:p w:rsidR="006965C0" w:rsidRPr="006965C0" w:rsidRDefault="006965C0" w:rsidP="006965C0">
      <w:pPr>
        <w:jc w:val="center"/>
        <w:textAlignment w:val="auto"/>
        <w:rPr>
          <w:bCs/>
          <w:spacing w:val="6"/>
          <w:u w:val="single"/>
          <w:rtl/>
        </w:rPr>
      </w:pPr>
      <w:r w:rsidRPr="006965C0">
        <w:rPr>
          <w:rFonts w:hint="cs"/>
          <w:bCs/>
          <w:spacing w:val="6"/>
          <w:u w:val="single"/>
          <w:rtl/>
        </w:rPr>
        <w:t>אישור</w:t>
      </w:r>
    </w:p>
    <w:p w:rsidR="006965C0" w:rsidRPr="006965C0" w:rsidRDefault="006965C0" w:rsidP="006965C0">
      <w:pPr>
        <w:textAlignment w:val="auto"/>
        <w:rPr>
          <w:b/>
          <w:spacing w:val="6"/>
          <w:rtl/>
        </w:rPr>
      </w:pPr>
    </w:p>
    <w:p w:rsidR="006965C0" w:rsidRPr="006965C0" w:rsidRDefault="006965C0" w:rsidP="006965C0">
      <w:pPr>
        <w:textAlignment w:val="auto"/>
        <w:rPr>
          <w:b/>
          <w:spacing w:val="6"/>
          <w:rtl/>
        </w:rPr>
      </w:pPr>
      <w:r w:rsidRPr="006965C0">
        <w:rPr>
          <w:rFonts w:hint="cs"/>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6965C0" w:rsidRPr="006965C0" w:rsidRDefault="006965C0" w:rsidP="006965C0">
      <w:pPr>
        <w:textAlignment w:val="auto"/>
        <w:rPr>
          <w:b/>
          <w:spacing w:val="6"/>
          <w:rtl/>
        </w:rPr>
      </w:pPr>
    </w:p>
    <w:tbl>
      <w:tblPr>
        <w:bidiVisual/>
        <w:tblW w:w="0" w:type="auto"/>
        <w:jc w:val="center"/>
        <w:tblLook w:val="01E0" w:firstRow="1" w:lastRow="1" w:firstColumn="1" w:lastColumn="1" w:noHBand="0" w:noVBand="0"/>
      </w:tblPr>
      <w:tblGrid>
        <w:gridCol w:w="2268"/>
        <w:gridCol w:w="1560"/>
        <w:gridCol w:w="2268"/>
      </w:tblGrid>
      <w:tr w:rsidR="006965C0" w:rsidRPr="006965C0" w:rsidTr="006965C0">
        <w:trPr>
          <w:jc w:val="center"/>
        </w:trPr>
        <w:tc>
          <w:tcPr>
            <w:tcW w:w="2268" w:type="dxa"/>
            <w:tcBorders>
              <w:top w:val="nil"/>
              <w:left w:val="nil"/>
              <w:bottom w:val="single" w:sz="12" w:space="0" w:color="auto"/>
              <w:right w:val="nil"/>
            </w:tcBorders>
          </w:tcPr>
          <w:p w:rsidR="006965C0" w:rsidRPr="006965C0" w:rsidRDefault="006965C0" w:rsidP="006965C0">
            <w:pPr>
              <w:jc w:val="center"/>
              <w:textAlignment w:val="auto"/>
              <w:rPr>
                <w:rtl/>
                <w:lang w:val="fr-FR"/>
              </w:rPr>
            </w:pPr>
          </w:p>
        </w:tc>
        <w:tc>
          <w:tcPr>
            <w:tcW w:w="1560" w:type="dxa"/>
          </w:tcPr>
          <w:p w:rsidR="006965C0" w:rsidRPr="006965C0" w:rsidRDefault="006965C0" w:rsidP="006965C0">
            <w:pPr>
              <w:textAlignment w:val="auto"/>
              <w:rPr>
                <w:rtl/>
                <w:lang w:val="fr-FR"/>
              </w:rPr>
            </w:pPr>
          </w:p>
        </w:tc>
        <w:tc>
          <w:tcPr>
            <w:tcW w:w="2268" w:type="dxa"/>
            <w:tcBorders>
              <w:top w:val="nil"/>
              <w:left w:val="nil"/>
              <w:bottom w:val="single" w:sz="12" w:space="0" w:color="auto"/>
              <w:right w:val="nil"/>
            </w:tcBorders>
          </w:tcPr>
          <w:p w:rsidR="006965C0" w:rsidRPr="006965C0" w:rsidRDefault="006965C0" w:rsidP="006965C0">
            <w:pPr>
              <w:textAlignment w:val="auto"/>
              <w:rPr>
                <w:rtl/>
                <w:lang w:val="fr-FR"/>
              </w:rPr>
            </w:pPr>
          </w:p>
        </w:tc>
      </w:tr>
      <w:tr w:rsidR="006965C0" w:rsidRPr="006965C0" w:rsidTr="006965C0">
        <w:trPr>
          <w:jc w:val="center"/>
        </w:trPr>
        <w:tc>
          <w:tcPr>
            <w:tcW w:w="2268" w:type="dxa"/>
            <w:tcBorders>
              <w:top w:val="single" w:sz="12" w:space="0" w:color="auto"/>
              <w:left w:val="nil"/>
              <w:bottom w:val="nil"/>
              <w:right w:val="nil"/>
            </w:tcBorders>
            <w:hideMark/>
          </w:tcPr>
          <w:p w:rsidR="006965C0" w:rsidRPr="006965C0" w:rsidRDefault="006965C0" w:rsidP="006965C0">
            <w:pPr>
              <w:jc w:val="center"/>
              <w:textAlignment w:val="auto"/>
              <w:rPr>
                <w:b/>
                <w:bCs/>
                <w:rtl/>
                <w:lang w:val="fr-FR"/>
              </w:rPr>
            </w:pPr>
            <w:r w:rsidRPr="006965C0">
              <w:rPr>
                <w:rFonts w:hint="cs"/>
                <w:b/>
                <w:bCs/>
                <w:rtl/>
                <w:lang w:val="fr-FR"/>
              </w:rPr>
              <w:t>תאריך</w:t>
            </w:r>
          </w:p>
        </w:tc>
        <w:tc>
          <w:tcPr>
            <w:tcW w:w="1560" w:type="dxa"/>
          </w:tcPr>
          <w:p w:rsidR="006965C0" w:rsidRPr="006965C0" w:rsidRDefault="006965C0" w:rsidP="006965C0">
            <w:pPr>
              <w:textAlignment w:val="auto"/>
              <w:rPr>
                <w:b/>
                <w:bCs/>
                <w:rtl/>
                <w:lang w:val="fr-FR"/>
              </w:rPr>
            </w:pPr>
          </w:p>
        </w:tc>
        <w:tc>
          <w:tcPr>
            <w:tcW w:w="2268" w:type="dxa"/>
            <w:tcBorders>
              <w:top w:val="single" w:sz="12" w:space="0" w:color="auto"/>
              <w:left w:val="nil"/>
              <w:bottom w:val="nil"/>
              <w:right w:val="nil"/>
            </w:tcBorders>
            <w:hideMark/>
          </w:tcPr>
          <w:p w:rsidR="006965C0" w:rsidRPr="006965C0" w:rsidRDefault="006965C0" w:rsidP="006965C0">
            <w:pPr>
              <w:jc w:val="center"/>
              <w:textAlignment w:val="auto"/>
              <w:rPr>
                <w:b/>
                <w:bCs/>
                <w:rtl/>
                <w:lang w:val="fr-FR"/>
              </w:rPr>
            </w:pPr>
            <w:r w:rsidRPr="006965C0">
              <w:rPr>
                <w:rFonts w:hint="cs"/>
                <w:b/>
                <w:bCs/>
                <w:rtl/>
                <w:lang w:val="fr-FR"/>
              </w:rPr>
              <w:t>חתימה</w:t>
            </w:r>
          </w:p>
        </w:tc>
      </w:tr>
    </w:tbl>
    <w:p w:rsidR="006965C0" w:rsidRPr="006965C0" w:rsidRDefault="006965C0" w:rsidP="006965C0">
      <w:pPr>
        <w:keepNext/>
        <w:ind w:right="708"/>
        <w:jc w:val="center"/>
        <w:textAlignment w:val="auto"/>
        <w:outlineLvl w:val="1"/>
        <w:rPr>
          <w:rFonts w:ascii="Arial" w:hAnsi="Arial"/>
          <w:b/>
          <w:bCs/>
          <w:i/>
          <w:u w:val="single"/>
          <w:rtl/>
        </w:rPr>
      </w:pPr>
      <w:r w:rsidRPr="006965C0">
        <w:rPr>
          <w:rFonts w:ascii="Arial" w:hAnsi="Arial" w:cs="Times New Roman"/>
          <w:u w:val="single"/>
          <w:rtl/>
        </w:rPr>
        <w:br w:type="page"/>
      </w:r>
      <w:bookmarkStart w:id="157" w:name="_Toc383076515"/>
      <w:bookmarkStart w:id="158" w:name="_Toc380928306"/>
      <w:bookmarkStart w:id="159" w:name="_Toc365809127"/>
      <w:bookmarkStart w:id="160" w:name="נספח_ב5"/>
      <w:r w:rsidRPr="006965C0">
        <w:rPr>
          <w:rFonts w:ascii="Arial" w:hAnsi="Arial" w:hint="cs"/>
          <w:b/>
          <w:bCs/>
          <w:i/>
          <w:u w:val="single"/>
          <w:rtl/>
        </w:rPr>
        <w:t>נספח ב'5 - התחייבות ואישור המציע לקיום החקיקה בתחום העסקת עובדים</w:t>
      </w:r>
      <w:bookmarkEnd w:id="157"/>
      <w:bookmarkEnd w:id="158"/>
      <w:bookmarkEnd w:id="159"/>
    </w:p>
    <w:bookmarkEnd w:id="160"/>
    <w:p w:rsidR="006965C0" w:rsidRPr="006965C0" w:rsidRDefault="006965C0" w:rsidP="006965C0">
      <w:pPr>
        <w:textAlignment w:val="auto"/>
        <w:rPr>
          <w:rtl/>
        </w:rPr>
      </w:pPr>
    </w:p>
    <w:p w:rsidR="006965C0" w:rsidRPr="006965C0" w:rsidRDefault="006965C0" w:rsidP="006965C0">
      <w:pPr>
        <w:overflowPunct/>
        <w:autoSpaceDE/>
        <w:adjustRightInd/>
        <w:jc w:val="right"/>
        <w:textAlignment w:val="auto"/>
        <w:rPr>
          <w:rFonts w:ascii="Calibri" w:eastAsia="Calibri" w:hAnsi="Calibri"/>
          <w:rtl/>
        </w:rPr>
      </w:pPr>
      <w:r w:rsidRPr="006965C0">
        <w:rPr>
          <w:rFonts w:ascii="Calibri" w:eastAsia="Calibri" w:hAnsi="Calibri" w:hint="cs"/>
          <w:rtl/>
        </w:rPr>
        <w:t>תאריך : ___/___/____</w:t>
      </w:r>
    </w:p>
    <w:p w:rsidR="006965C0" w:rsidRPr="006965C0" w:rsidRDefault="006965C0" w:rsidP="006965C0">
      <w:pPr>
        <w:overflowPunct/>
        <w:autoSpaceDE/>
        <w:adjustRightInd/>
        <w:textAlignment w:val="auto"/>
        <w:rPr>
          <w:rFonts w:ascii="Calibri" w:eastAsia="Calibri" w:hAnsi="Calibri"/>
          <w:b/>
          <w:bCs/>
        </w:rPr>
      </w:pPr>
      <w:r w:rsidRPr="006965C0">
        <w:rPr>
          <w:rFonts w:ascii="Calibri" w:eastAsia="Calibri" w:hAnsi="Calibri" w:hint="cs"/>
          <w:b/>
          <w:bCs/>
          <w:rtl/>
        </w:rPr>
        <w:t>לכבוד</w:t>
      </w:r>
    </w:p>
    <w:p w:rsidR="00ED231D" w:rsidRDefault="00B1108A" w:rsidP="00ED231D">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C87DB8" w:rsidRPr="00C87DB8">
        <w:rPr>
          <w:rFonts w:hint="cs"/>
          <w:bCs/>
          <w:rtl/>
        </w:rPr>
        <w:t>משרדי המדע הטכנולוגיה והחלל ומשרד התרבות והספורט</w:t>
      </w:r>
      <w:r>
        <w:fldChar w:fldCharType="end"/>
      </w:r>
    </w:p>
    <w:p w:rsidR="006965C0" w:rsidRPr="006965C0" w:rsidRDefault="006965C0" w:rsidP="006965C0">
      <w:pPr>
        <w:textAlignment w:val="auto"/>
        <w:rPr>
          <w:bCs/>
          <w:spacing w:val="6"/>
        </w:rPr>
      </w:pPr>
      <w:r w:rsidRPr="006965C0">
        <w:rPr>
          <w:rFonts w:hint="cs"/>
          <w:bCs/>
          <w:rtl/>
        </w:rPr>
        <w:t>הקריה המזרחית, בניין ג', ירושלים</w:t>
      </w:r>
    </w:p>
    <w:p w:rsidR="006965C0" w:rsidRPr="006965C0" w:rsidRDefault="006965C0" w:rsidP="006965C0">
      <w:pPr>
        <w:overflowPunct/>
        <w:autoSpaceDE/>
        <w:adjustRightInd/>
        <w:textAlignment w:val="auto"/>
        <w:rPr>
          <w:rFonts w:ascii="Calibri" w:eastAsia="Calibri" w:hAnsi="Calibri"/>
          <w:b/>
          <w:bCs/>
          <w:rtl/>
        </w:rPr>
      </w:pPr>
      <w:r w:rsidRPr="006965C0">
        <w:rPr>
          <w:rFonts w:ascii="Calibri" w:eastAsia="Calibri" w:hAnsi="Calibri" w:hint="cs"/>
          <w:b/>
          <w:bCs/>
          <w:rtl/>
        </w:rPr>
        <w:t>א.ג.נ.,</w:t>
      </w:r>
    </w:p>
    <w:p w:rsidR="006965C0" w:rsidRPr="006965C0" w:rsidRDefault="006965C0" w:rsidP="006965C0">
      <w:pPr>
        <w:overflowPunct/>
        <w:autoSpaceDE/>
        <w:adjustRightInd/>
        <w:textAlignment w:val="auto"/>
        <w:rPr>
          <w:rFonts w:ascii="Calibri" w:eastAsia="Calibri" w:hAnsi="Calibri"/>
          <w:b/>
          <w:bCs/>
          <w:rtl/>
        </w:rPr>
      </w:pPr>
    </w:p>
    <w:p w:rsidR="006965C0" w:rsidRPr="006965C0" w:rsidRDefault="006965C0" w:rsidP="006965C0">
      <w:pPr>
        <w:textAlignment w:val="auto"/>
        <w:rPr>
          <w:b/>
          <w:spacing w:val="6"/>
        </w:rPr>
      </w:pPr>
    </w:p>
    <w:p w:rsidR="006965C0" w:rsidRPr="006965C0" w:rsidRDefault="006965C0" w:rsidP="006965C0">
      <w:pPr>
        <w:textAlignment w:val="auto"/>
        <w:rPr>
          <w:b/>
          <w:spacing w:val="6"/>
          <w:rtl/>
        </w:rPr>
      </w:pPr>
      <w:r w:rsidRPr="006965C0">
        <w:rPr>
          <w:rFonts w:hint="cs"/>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6965C0" w:rsidRPr="006965C0" w:rsidRDefault="006965C0" w:rsidP="00160DF4">
      <w:pPr>
        <w:numPr>
          <w:ilvl w:val="0"/>
          <w:numId w:val="22"/>
        </w:numPr>
        <w:overflowPunct/>
        <w:autoSpaceDE/>
        <w:adjustRightInd/>
        <w:contextualSpacing/>
        <w:textAlignment w:val="auto"/>
        <w:rPr>
          <w:rtl/>
        </w:rPr>
      </w:pPr>
      <w:r w:rsidRPr="006965C0">
        <w:rPr>
          <w:rFonts w:hint="cs"/>
          <w:rtl/>
        </w:rPr>
        <w:t>אני נציג  ____________________ (להלן: "</w:t>
      </w:r>
      <w:r w:rsidRPr="006965C0">
        <w:rPr>
          <w:rFonts w:hint="cs"/>
          <w:b/>
          <w:bCs/>
          <w:rtl/>
        </w:rPr>
        <w:t>המציע</w:t>
      </w:r>
      <w:r w:rsidRPr="006965C0">
        <w:rPr>
          <w:rFonts w:hint="cs"/>
          <w:rtl/>
        </w:rPr>
        <w:t>") ומוסמך להצהיר מטעם המציע.</w:t>
      </w:r>
    </w:p>
    <w:p w:rsidR="006965C0" w:rsidRPr="006965C0" w:rsidRDefault="006965C0" w:rsidP="00160DF4">
      <w:pPr>
        <w:numPr>
          <w:ilvl w:val="0"/>
          <w:numId w:val="22"/>
        </w:numPr>
        <w:overflowPunct/>
        <w:autoSpaceDE/>
        <w:adjustRightInd/>
        <w:contextualSpacing/>
        <w:textAlignment w:val="auto"/>
      </w:pPr>
      <w:r w:rsidRPr="006965C0">
        <w:rPr>
          <w:rFonts w:hint="cs"/>
          <w:rtl/>
        </w:rPr>
        <w:t>מצהיר בזה, בדבר קיומם של תנאי העבודה המפורטים בהמשך, כי הם חלים על כל עובדי המועסקים על ידי, בתקופה מיום _______________ ועד _______________.</w:t>
      </w:r>
    </w:p>
    <w:p w:rsidR="006965C0" w:rsidRPr="006965C0" w:rsidRDefault="006965C0" w:rsidP="00160DF4">
      <w:pPr>
        <w:numPr>
          <w:ilvl w:val="0"/>
          <w:numId w:val="22"/>
        </w:numPr>
        <w:overflowPunct/>
        <w:autoSpaceDE/>
        <w:adjustRightInd/>
        <w:contextualSpacing/>
        <w:textAlignment w:val="auto"/>
      </w:pPr>
      <w:r w:rsidRPr="006965C0">
        <w:rPr>
          <w:rFonts w:hint="cs"/>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6965C0" w:rsidRPr="006965C0" w:rsidRDefault="006965C0" w:rsidP="006965C0">
      <w:pPr>
        <w:overflowPunct/>
        <w:autoSpaceDE/>
        <w:adjustRightInd/>
        <w:textAlignment w:val="auto"/>
        <w:rPr>
          <w:rFonts w:ascii="Calibri" w:eastAsia="Calibri" w:hAnsi="Calibri"/>
          <w:b/>
          <w:bCs/>
          <w:u w:val="single"/>
          <w:rtl/>
        </w:rPr>
      </w:pPr>
      <w:r w:rsidRPr="006965C0">
        <w:rPr>
          <w:rFonts w:ascii="Calibri" w:eastAsia="Calibri" w:hAnsi="Calibri" w:hint="cs"/>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פקודת תאונות ומחלות משלוח יד (הודעה)</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1945</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פקודת הבטיחות בעבודה</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1946</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החיילים המשוחררים (החזרה לעבודה)</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1949</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שעות עבודה ומנוחה - תשי"א</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1951</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חופשה שנתית - תשי"א</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1951</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החניכות - תשי"ג</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1953</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עבודת הנוער - תשי"ג</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1953</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עבודת נשים - תשי"ד</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1954</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ארגון הפיקוח על העבודה</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1954</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הגנת השכר - תשי"ח</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1958</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שירות התעסוקה - תש"יט</w:t>
            </w:r>
          </w:p>
        </w:tc>
        <w:tc>
          <w:tcPr>
            <w:tcW w:w="750" w:type="dxa"/>
            <w:hideMark/>
          </w:tcPr>
          <w:p w:rsidR="006965C0" w:rsidRPr="006965C0" w:rsidRDefault="006965C0" w:rsidP="006965C0">
            <w:pPr>
              <w:widowControl w:val="0"/>
              <w:spacing w:line="240" w:lineRule="auto"/>
              <w:textAlignment w:val="auto"/>
            </w:pPr>
            <w:r w:rsidRPr="006965C0">
              <w:rPr>
                <w:rFonts w:hint="cs"/>
                <w:rtl/>
              </w:rPr>
              <w:t>1959</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pPr>
            <w:r w:rsidRPr="006965C0">
              <w:rPr>
                <w:rFonts w:hint="cs"/>
                <w:rtl/>
              </w:rPr>
              <w:t>חוק שירות עבודה בשעת חירום</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1967</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הביטוח הלאומי (נוסח משולב)</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1995</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הסכמים קיבוציים</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1957</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שכר מינימום - תשמ"ז</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1987</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שוויון הזדמנויות בעבודה- תשמ"ח</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1988</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עובדים זרים (העסקה שלא כדין)- תשנ"א</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1991</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העסקת עובדים על ידי קבלני כוח אדם- תשנ"ו</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1996</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פרק ד' לחוק שיווין זכויות לאנשים עם מוגבלות- תשנ"ח</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1998</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סעיף 8 לחוק למניעת הטרדה מינית- תשנ"ח</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1998</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הסכמים קיבוציים - תשי"ז</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1957</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הודעה מוקדמת לפיטורים ולהתפטרות - תשס"א</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2001</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סעיף 29 לחוק מידע גנטי- תשס"א</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2000</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הודעה לעובד (תנאי עבודה)- תשס"ב</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2002</w:t>
            </w:r>
          </w:p>
        </w:tc>
      </w:tr>
      <w:tr w:rsidR="006965C0" w:rsidRPr="006965C0" w:rsidTr="006965C0">
        <w:trPr>
          <w:trHeight w:val="2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חוק הגנה על עובדים בשעת חירום- תשס"ו</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2006</w:t>
            </w:r>
          </w:p>
        </w:tc>
      </w:tr>
      <w:tr w:rsidR="006965C0" w:rsidRPr="006965C0" w:rsidTr="006965C0">
        <w:trPr>
          <w:trHeight w:val="170"/>
          <w:jc w:val="center"/>
        </w:trPr>
        <w:tc>
          <w:tcPr>
            <w:tcW w:w="5370" w:type="dxa"/>
            <w:hideMark/>
          </w:tcPr>
          <w:p w:rsidR="006965C0" w:rsidRPr="006965C0" w:rsidRDefault="006965C0" w:rsidP="00160DF4">
            <w:pPr>
              <w:widowControl w:val="0"/>
              <w:numPr>
                <w:ilvl w:val="0"/>
                <w:numId w:val="23"/>
              </w:numPr>
              <w:overflowPunct/>
              <w:autoSpaceDE/>
              <w:adjustRightInd/>
              <w:spacing w:line="240" w:lineRule="auto"/>
              <w:ind w:left="342" w:hanging="283"/>
              <w:contextualSpacing/>
              <w:textAlignment w:val="auto"/>
              <w:rPr>
                <w:rtl/>
              </w:rPr>
            </w:pPr>
            <w:r w:rsidRPr="006965C0">
              <w:rPr>
                <w:rFonts w:hint="cs"/>
                <w:rtl/>
              </w:rPr>
              <w:t>סעיף 5א לחוק הגנה על עובדים (חשיפת עבירות ופגיעה בטוהר המידות או במינהל התקין- תשנ"ז</w:t>
            </w:r>
          </w:p>
        </w:tc>
        <w:tc>
          <w:tcPr>
            <w:tcW w:w="750" w:type="dxa"/>
            <w:hideMark/>
          </w:tcPr>
          <w:p w:rsidR="006965C0" w:rsidRPr="006965C0" w:rsidRDefault="006965C0" w:rsidP="006965C0">
            <w:pPr>
              <w:widowControl w:val="0"/>
              <w:spacing w:line="240" w:lineRule="auto"/>
              <w:textAlignment w:val="auto"/>
              <w:rPr>
                <w:rtl/>
              </w:rPr>
            </w:pPr>
            <w:r w:rsidRPr="006965C0">
              <w:rPr>
                <w:rFonts w:hint="cs"/>
                <w:rtl/>
              </w:rPr>
              <w:t>1997</w:t>
            </w:r>
          </w:p>
        </w:tc>
      </w:tr>
    </w:tbl>
    <w:p w:rsidR="006965C0" w:rsidRPr="006965C0" w:rsidRDefault="006965C0" w:rsidP="00DE0438">
      <w:pPr>
        <w:rPr>
          <w:rFonts w:eastAsia="Calibri"/>
          <w:rtl/>
        </w:rPr>
      </w:pPr>
      <w:bookmarkStart w:id="161" w:name="OLE_LINK4"/>
      <w:bookmarkStart w:id="162" w:name="OLE_LINK3"/>
    </w:p>
    <w:p w:rsidR="006965C0" w:rsidRPr="006965C0" w:rsidRDefault="006965C0" w:rsidP="00DE0438">
      <w:pPr>
        <w:rPr>
          <w:rFonts w:eastAsia="Calibri"/>
          <w:rtl/>
        </w:rPr>
      </w:pPr>
    </w:p>
    <w:p w:rsidR="006965C0" w:rsidRPr="006965C0" w:rsidRDefault="006965C0" w:rsidP="00DE0438">
      <w:pPr>
        <w:rPr>
          <w:rFonts w:eastAsia="Calibri"/>
          <w:rtl/>
        </w:rPr>
      </w:pPr>
    </w:p>
    <w:tbl>
      <w:tblPr>
        <w:bidiVisual/>
        <w:tblW w:w="8414" w:type="dxa"/>
        <w:tblLook w:val="04A0" w:firstRow="1" w:lastRow="0" w:firstColumn="1" w:lastColumn="0" w:noHBand="0" w:noVBand="1"/>
      </w:tblPr>
      <w:tblGrid>
        <w:gridCol w:w="1326"/>
        <w:gridCol w:w="709"/>
        <w:gridCol w:w="3118"/>
        <w:gridCol w:w="709"/>
        <w:gridCol w:w="2552"/>
      </w:tblGrid>
      <w:tr w:rsidR="006965C0" w:rsidRPr="006965C0" w:rsidTr="006965C0">
        <w:tc>
          <w:tcPr>
            <w:tcW w:w="1326" w:type="dxa"/>
            <w:tcBorders>
              <w:top w:val="nil"/>
              <w:left w:val="nil"/>
              <w:bottom w:val="single" w:sz="12" w:space="0" w:color="auto"/>
              <w:right w:val="nil"/>
            </w:tcBorders>
          </w:tcPr>
          <w:p w:rsidR="006965C0" w:rsidRPr="006965C0" w:rsidRDefault="006965C0" w:rsidP="006965C0">
            <w:pPr>
              <w:textAlignment w:val="auto"/>
              <w:rPr>
                <w:rtl/>
              </w:rPr>
            </w:pPr>
          </w:p>
        </w:tc>
        <w:tc>
          <w:tcPr>
            <w:tcW w:w="709" w:type="dxa"/>
          </w:tcPr>
          <w:p w:rsidR="006965C0" w:rsidRPr="006965C0" w:rsidRDefault="006965C0" w:rsidP="006965C0">
            <w:pPr>
              <w:textAlignment w:val="auto"/>
              <w:rPr>
                <w:rtl/>
              </w:rPr>
            </w:pPr>
          </w:p>
        </w:tc>
        <w:tc>
          <w:tcPr>
            <w:tcW w:w="3118" w:type="dxa"/>
            <w:tcBorders>
              <w:top w:val="nil"/>
              <w:left w:val="nil"/>
              <w:bottom w:val="single" w:sz="12" w:space="0" w:color="auto"/>
              <w:right w:val="nil"/>
            </w:tcBorders>
          </w:tcPr>
          <w:p w:rsidR="006965C0" w:rsidRPr="006965C0" w:rsidRDefault="006965C0" w:rsidP="006965C0">
            <w:pPr>
              <w:textAlignment w:val="auto"/>
              <w:rPr>
                <w:rtl/>
              </w:rPr>
            </w:pPr>
          </w:p>
        </w:tc>
        <w:tc>
          <w:tcPr>
            <w:tcW w:w="709" w:type="dxa"/>
          </w:tcPr>
          <w:p w:rsidR="006965C0" w:rsidRPr="006965C0" w:rsidRDefault="006965C0" w:rsidP="006965C0">
            <w:pPr>
              <w:textAlignment w:val="auto"/>
              <w:rPr>
                <w:rtl/>
              </w:rPr>
            </w:pPr>
          </w:p>
        </w:tc>
        <w:tc>
          <w:tcPr>
            <w:tcW w:w="2552" w:type="dxa"/>
            <w:tcBorders>
              <w:top w:val="nil"/>
              <w:left w:val="nil"/>
              <w:bottom w:val="single" w:sz="12" w:space="0" w:color="auto"/>
              <w:right w:val="nil"/>
            </w:tcBorders>
          </w:tcPr>
          <w:p w:rsidR="006965C0" w:rsidRPr="006965C0" w:rsidRDefault="006965C0" w:rsidP="006965C0">
            <w:pPr>
              <w:textAlignment w:val="auto"/>
              <w:rPr>
                <w:rtl/>
              </w:rPr>
            </w:pPr>
          </w:p>
        </w:tc>
      </w:tr>
      <w:tr w:rsidR="006965C0" w:rsidRPr="006965C0" w:rsidTr="006965C0">
        <w:tc>
          <w:tcPr>
            <w:tcW w:w="1326" w:type="dxa"/>
            <w:tcBorders>
              <w:top w:val="single" w:sz="12" w:space="0" w:color="auto"/>
              <w:left w:val="nil"/>
              <w:bottom w:val="nil"/>
              <w:right w:val="nil"/>
            </w:tcBorders>
            <w:hideMark/>
          </w:tcPr>
          <w:p w:rsidR="006965C0" w:rsidRPr="006965C0" w:rsidRDefault="006965C0" w:rsidP="006965C0">
            <w:pPr>
              <w:jc w:val="center"/>
              <w:textAlignment w:val="auto"/>
              <w:rPr>
                <w:rtl/>
              </w:rPr>
            </w:pPr>
            <w:r w:rsidRPr="006965C0">
              <w:rPr>
                <w:rFonts w:hint="cs"/>
                <w:b/>
                <w:bCs/>
                <w:rtl/>
              </w:rPr>
              <w:t>תאריך</w:t>
            </w:r>
          </w:p>
        </w:tc>
        <w:tc>
          <w:tcPr>
            <w:tcW w:w="709" w:type="dxa"/>
          </w:tcPr>
          <w:p w:rsidR="006965C0" w:rsidRPr="006965C0" w:rsidRDefault="006965C0" w:rsidP="006965C0">
            <w:pPr>
              <w:jc w:val="center"/>
              <w:textAlignment w:val="auto"/>
              <w:rPr>
                <w:rtl/>
              </w:rPr>
            </w:pPr>
          </w:p>
        </w:tc>
        <w:tc>
          <w:tcPr>
            <w:tcW w:w="3118" w:type="dxa"/>
            <w:tcBorders>
              <w:top w:val="single" w:sz="12" w:space="0" w:color="auto"/>
              <w:left w:val="nil"/>
              <w:bottom w:val="nil"/>
              <w:right w:val="nil"/>
            </w:tcBorders>
            <w:hideMark/>
          </w:tcPr>
          <w:p w:rsidR="006965C0" w:rsidRPr="006965C0" w:rsidRDefault="006965C0" w:rsidP="006965C0">
            <w:pPr>
              <w:jc w:val="center"/>
              <w:textAlignment w:val="auto"/>
              <w:rPr>
                <w:rtl/>
              </w:rPr>
            </w:pPr>
            <w:r w:rsidRPr="006965C0">
              <w:rPr>
                <w:rFonts w:hint="cs"/>
                <w:b/>
                <w:bCs/>
                <w:rtl/>
              </w:rPr>
              <w:t>שם מלא של החותם בשם המציע</w:t>
            </w:r>
          </w:p>
        </w:tc>
        <w:tc>
          <w:tcPr>
            <w:tcW w:w="709" w:type="dxa"/>
          </w:tcPr>
          <w:p w:rsidR="006965C0" w:rsidRPr="006965C0" w:rsidRDefault="006965C0" w:rsidP="006965C0">
            <w:pPr>
              <w:jc w:val="center"/>
              <w:textAlignment w:val="auto"/>
              <w:rPr>
                <w:rtl/>
              </w:rPr>
            </w:pPr>
          </w:p>
        </w:tc>
        <w:tc>
          <w:tcPr>
            <w:tcW w:w="2552" w:type="dxa"/>
            <w:tcBorders>
              <w:top w:val="single" w:sz="12" w:space="0" w:color="auto"/>
              <w:left w:val="nil"/>
              <w:bottom w:val="nil"/>
              <w:right w:val="nil"/>
            </w:tcBorders>
            <w:hideMark/>
          </w:tcPr>
          <w:p w:rsidR="006965C0" w:rsidRPr="006965C0" w:rsidRDefault="006965C0" w:rsidP="006965C0">
            <w:pPr>
              <w:jc w:val="center"/>
              <w:textAlignment w:val="auto"/>
              <w:rPr>
                <w:rtl/>
              </w:rPr>
            </w:pPr>
            <w:r w:rsidRPr="006965C0">
              <w:rPr>
                <w:rFonts w:hint="cs"/>
                <w:b/>
                <w:bCs/>
                <w:rtl/>
              </w:rPr>
              <w:t>חתימה וחותמת המציע</w:t>
            </w:r>
          </w:p>
        </w:tc>
      </w:tr>
    </w:tbl>
    <w:p w:rsidR="006965C0" w:rsidRPr="006965C0" w:rsidRDefault="006965C0" w:rsidP="00DE0438">
      <w:pPr>
        <w:rPr>
          <w:rFonts w:eastAsia="Calibri"/>
          <w:rtl/>
        </w:rPr>
      </w:pPr>
    </w:p>
    <w:p w:rsidR="006965C0" w:rsidRPr="006965C0" w:rsidRDefault="006965C0" w:rsidP="00DE0438">
      <w:pPr>
        <w:rPr>
          <w:rFonts w:eastAsia="Calibri"/>
          <w:rtl/>
        </w:rPr>
      </w:pPr>
    </w:p>
    <w:p w:rsidR="006965C0" w:rsidRPr="006965C0" w:rsidRDefault="006965C0" w:rsidP="00DE0438">
      <w:pPr>
        <w:rPr>
          <w:rFonts w:eastAsia="Calibri"/>
          <w:rtl/>
        </w:rPr>
      </w:pPr>
    </w:p>
    <w:bookmarkEnd w:id="161"/>
    <w:bookmarkEnd w:id="162"/>
    <w:p w:rsidR="006965C0" w:rsidRPr="006965C0" w:rsidRDefault="006965C0" w:rsidP="006965C0">
      <w:pPr>
        <w:jc w:val="center"/>
        <w:textAlignment w:val="auto"/>
        <w:rPr>
          <w:bCs/>
          <w:spacing w:val="6"/>
          <w:u w:val="single"/>
          <w:rtl/>
        </w:rPr>
      </w:pPr>
      <w:r w:rsidRPr="006965C0">
        <w:rPr>
          <w:rFonts w:hint="cs"/>
          <w:bCs/>
          <w:spacing w:val="6"/>
          <w:u w:val="single"/>
          <w:rtl/>
        </w:rPr>
        <w:t>אישור</w:t>
      </w:r>
    </w:p>
    <w:p w:rsidR="006965C0" w:rsidRPr="006965C0" w:rsidRDefault="006965C0" w:rsidP="006965C0">
      <w:pPr>
        <w:textAlignment w:val="auto"/>
        <w:rPr>
          <w:b/>
          <w:spacing w:val="6"/>
          <w:rtl/>
        </w:rPr>
      </w:pPr>
    </w:p>
    <w:p w:rsidR="006965C0" w:rsidRPr="006965C0" w:rsidRDefault="006965C0" w:rsidP="006965C0">
      <w:pPr>
        <w:textAlignment w:val="auto"/>
        <w:rPr>
          <w:b/>
          <w:spacing w:val="6"/>
          <w:rtl/>
        </w:rPr>
      </w:pPr>
      <w:r w:rsidRPr="006965C0">
        <w:rPr>
          <w:rFonts w:hint="cs"/>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6965C0" w:rsidRPr="006965C0" w:rsidRDefault="006965C0" w:rsidP="006965C0">
      <w:pPr>
        <w:textAlignment w:val="auto"/>
        <w:rPr>
          <w:b/>
          <w:spacing w:val="6"/>
          <w:rtl/>
        </w:rPr>
      </w:pPr>
    </w:p>
    <w:tbl>
      <w:tblPr>
        <w:bidiVisual/>
        <w:tblW w:w="0" w:type="auto"/>
        <w:jc w:val="center"/>
        <w:tblLook w:val="01E0" w:firstRow="1" w:lastRow="1" w:firstColumn="1" w:lastColumn="1" w:noHBand="0" w:noVBand="0"/>
      </w:tblPr>
      <w:tblGrid>
        <w:gridCol w:w="2268"/>
        <w:gridCol w:w="1560"/>
        <w:gridCol w:w="2268"/>
      </w:tblGrid>
      <w:tr w:rsidR="006965C0" w:rsidRPr="006965C0" w:rsidTr="006965C0">
        <w:trPr>
          <w:jc w:val="center"/>
        </w:trPr>
        <w:tc>
          <w:tcPr>
            <w:tcW w:w="2268" w:type="dxa"/>
            <w:tcBorders>
              <w:top w:val="nil"/>
              <w:left w:val="nil"/>
              <w:bottom w:val="single" w:sz="12" w:space="0" w:color="auto"/>
              <w:right w:val="nil"/>
            </w:tcBorders>
          </w:tcPr>
          <w:p w:rsidR="006965C0" w:rsidRPr="006965C0" w:rsidRDefault="006965C0" w:rsidP="006965C0">
            <w:pPr>
              <w:jc w:val="center"/>
              <w:textAlignment w:val="auto"/>
              <w:rPr>
                <w:rtl/>
                <w:lang w:val="fr-FR"/>
              </w:rPr>
            </w:pPr>
          </w:p>
        </w:tc>
        <w:tc>
          <w:tcPr>
            <w:tcW w:w="1560" w:type="dxa"/>
          </w:tcPr>
          <w:p w:rsidR="006965C0" w:rsidRPr="006965C0" w:rsidRDefault="006965C0" w:rsidP="006965C0">
            <w:pPr>
              <w:textAlignment w:val="auto"/>
              <w:rPr>
                <w:rtl/>
                <w:lang w:val="fr-FR"/>
              </w:rPr>
            </w:pPr>
          </w:p>
        </w:tc>
        <w:tc>
          <w:tcPr>
            <w:tcW w:w="2268" w:type="dxa"/>
            <w:tcBorders>
              <w:top w:val="nil"/>
              <w:left w:val="nil"/>
              <w:bottom w:val="single" w:sz="12" w:space="0" w:color="auto"/>
              <w:right w:val="nil"/>
            </w:tcBorders>
          </w:tcPr>
          <w:p w:rsidR="006965C0" w:rsidRPr="006965C0" w:rsidRDefault="006965C0" w:rsidP="006965C0">
            <w:pPr>
              <w:textAlignment w:val="auto"/>
              <w:rPr>
                <w:rtl/>
                <w:lang w:val="fr-FR"/>
              </w:rPr>
            </w:pPr>
          </w:p>
        </w:tc>
      </w:tr>
      <w:tr w:rsidR="006965C0" w:rsidRPr="006965C0" w:rsidTr="006965C0">
        <w:trPr>
          <w:jc w:val="center"/>
        </w:trPr>
        <w:tc>
          <w:tcPr>
            <w:tcW w:w="2268" w:type="dxa"/>
            <w:tcBorders>
              <w:top w:val="single" w:sz="12" w:space="0" w:color="auto"/>
              <w:left w:val="nil"/>
              <w:bottom w:val="nil"/>
              <w:right w:val="nil"/>
            </w:tcBorders>
            <w:hideMark/>
          </w:tcPr>
          <w:p w:rsidR="006965C0" w:rsidRPr="006965C0" w:rsidRDefault="006965C0" w:rsidP="006965C0">
            <w:pPr>
              <w:jc w:val="center"/>
              <w:textAlignment w:val="auto"/>
              <w:rPr>
                <w:b/>
                <w:bCs/>
                <w:rtl/>
                <w:lang w:val="fr-FR"/>
              </w:rPr>
            </w:pPr>
            <w:r w:rsidRPr="006965C0">
              <w:rPr>
                <w:rFonts w:hint="cs"/>
                <w:b/>
                <w:bCs/>
                <w:rtl/>
                <w:lang w:val="fr-FR"/>
              </w:rPr>
              <w:t>תאריך</w:t>
            </w:r>
          </w:p>
        </w:tc>
        <w:tc>
          <w:tcPr>
            <w:tcW w:w="1560" w:type="dxa"/>
          </w:tcPr>
          <w:p w:rsidR="006965C0" w:rsidRPr="006965C0" w:rsidRDefault="006965C0" w:rsidP="006965C0">
            <w:pPr>
              <w:textAlignment w:val="auto"/>
              <w:rPr>
                <w:b/>
                <w:bCs/>
                <w:rtl/>
                <w:lang w:val="fr-FR"/>
              </w:rPr>
            </w:pPr>
          </w:p>
        </w:tc>
        <w:tc>
          <w:tcPr>
            <w:tcW w:w="2268" w:type="dxa"/>
            <w:tcBorders>
              <w:top w:val="single" w:sz="12" w:space="0" w:color="auto"/>
              <w:left w:val="nil"/>
              <w:bottom w:val="nil"/>
              <w:right w:val="nil"/>
            </w:tcBorders>
            <w:hideMark/>
          </w:tcPr>
          <w:p w:rsidR="006965C0" w:rsidRPr="006965C0" w:rsidRDefault="006965C0" w:rsidP="006965C0">
            <w:pPr>
              <w:jc w:val="center"/>
              <w:textAlignment w:val="auto"/>
              <w:rPr>
                <w:b/>
                <w:bCs/>
                <w:rtl/>
                <w:lang w:val="fr-FR"/>
              </w:rPr>
            </w:pPr>
            <w:r w:rsidRPr="006965C0">
              <w:rPr>
                <w:rFonts w:hint="cs"/>
                <w:b/>
                <w:bCs/>
                <w:rtl/>
                <w:lang w:val="fr-FR"/>
              </w:rPr>
              <w:t>חתימה</w:t>
            </w:r>
          </w:p>
        </w:tc>
      </w:tr>
    </w:tbl>
    <w:p w:rsidR="006965C0" w:rsidRPr="006965C0" w:rsidRDefault="006965C0" w:rsidP="00DE0438">
      <w:pPr>
        <w:rPr>
          <w:rFonts w:eastAsia="Calibri"/>
          <w:rtl/>
        </w:rPr>
      </w:pPr>
    </w:p>
    <w:p w:rsidR="006965C0" w:rsidRPr="006965C0" w:rsidRDefault="006965C0" w:rsidP="006965C0">
      <w:pPr>
        <w:keepNext/>
        <w:ind w:right="708"/>
        <w:jc w:val="center"/>
        <w:textAlignment w:val="auto"/>
        <w:outlineLvl w:val="1"/>
        <w:rPr>
          <w:rFonts w:ascii="Arial" w:hAnsi="Arial"/>
          <w:b/>
          <w:bCs/>
          <w:i/>
          <w:u w:val="single"/>
          <w:rtl/>
        </w:rPr>
      </w:pPr>
      <w:r w:rsidRPr="006965C0">
        <w:rPr>
          <w:rFonts w:ascii="Arial" w:hAnsi="Arial" w:cs="Times New Roman"/>
          <w:u w:val="single"/>
          <w:rtl/>
        </w:rPr>
        <w:br w:type="page"/>
      </w:r>
      <w:bookmarkStart w:id="163" w:name="_Toc383076516"/>
      <w:bookmarkStart w:id="164" w:name="_Toc380928307"/>
      <w:bookmarkStart w:id="165" w:name="_Toc365809128"/>
      <w:bookmarkStart w:id="166" w:name="נספח_ב6"/>
      <w:bookmarkStart w:id="167" w:name="_Toc296193939"/>
      <w:r w:rsidRPr="006965C0">
        <w:rPr>
          <w:rFonts w:ascii="Arial" w:hAnsi="Arial" w:hint="cs"/>
          <w:b/>
          <w:bCs/>
          <w:i/>
          <w:u w:val="single"/>
          <w:rtl/>
        </w:rPr>
        <w:t>נספח ב'6 - נוסח התחייבות לשמירת סודיות ולמניעת ניגוד עניינים</w:t>
      </w:r>
      <w:bookmarkEnd w:id="163"/>
      <w:bookmarkEnd w:id="164"/>
      <w:bookmarkEnd w:id="165"/>
    </w:p>
    <w:bookmarkEnd w:id="166"/>
    <w:p w:rsidR="006965C0" w:rsidRPr="006965C0" w:rsidRDefault="006965C0" w:rsidP="006965C0">
      <w:pPr>
        <w:widowControl w:val="0"/>
        <w:tabs>
          <w:tab w:val="left" w:pos="720"/>
          <w:tab w:val="left" w:pos="1134"/>
          <w:tab w:val="left" w:pos="1701"/>
          <w:tab w:val="left" w:pos="2268"/>
          <w:tab w:val="left" w:pos="2835"/>
          <w:tab w:val="right" w:pos="6804"/>
          <w:tab w:val="right" w:pos="7371"/>
          <w:tab w:val="right" w:pos="7938"/>
        </w:tabs>
        <w:overflowPunct/>
        <w:autoSpaceDE/>
        <w:adjustRightInd/>
        <w:ind w:left="283" w:right="180" w:hanging="567"/>
        <w:textAlignment w:val="auto"/>
        <w:rPr>
          <w:b/>
          <w:bCs/>
          <w:spacing w:val="6"/>
          <w:rtl/>
          <w:lang w:eastAsia="en-US"/>
        </w:rPr>
      </w:pPr>
    </w:p>
    <w:p w:rsidR="006965C0" w:rsidRPr="006965C0" w:rsidRDefault="006965C0" w:rsidP="006965C0">
      <w:pPr>
        <w:widowControl w:val="0"/>
        <w:tabs>
          <w:tab w:val="left" w:pos="720"/>
          <w:tab w:val="left" w:pos="1134"/>
          <w:tab w:val="left" w:pos="1701"/>
          <w:tab w:val="left" w:pos="2268"/>
          <w:tab w:val="left" w:pos="2835"/>
          <w:tab w:val="right" w:pos="6804"/>
          <w:tab w:val="right" w:pos="7371"/>
          <w:tab w:val="right" w:pos="7938"/>
        </w:tabs>
        <w:overflowPunct/>
        <w:autoSpaceDE/>
        <w:adjustRightInd/>
        <w:ind w:left="283" w:right="180" w:hanging="567"/>
        <w:textAlignment w:val="auto"/>
        <w:rPr>
          <w:b/>
          <w:bCs/>
          <w:spacing w:val="6"/>
          <w:rtl/>
          <w:lang w:eastAsia="en-US"/>
        </w:rPr>
      </w:pPr>
    </w:p>
    <w:p w:rsidR="006965C0" w:rsidRPr="006965C0" w:rsidRDefault="006965C0" w:rsidP="006965C0">
      <w:pPr>
        <w:textAlignment w:val="auto"/>
        <w:rPr>
          <w:b/>
          <w:bCs/>
          <w:rtl/>
        </w:rPr>
      </w:pPr>
      <w:r w:rsidRPr="006965C0">
        <w:rPr>
          <w:rFonts w:hint="cs"/>
          <w:b/>
          <w:bCs/>
          <w:rtl/>
        </w:rPr>
        <w:t>לכבוד</w:t>
      </w:r>
    </w:p>
    <w:p w:rsidR="00B12316" w:rsidRDefault="00B1108A" w:rsidP="00B12316">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C87DB8" w:rsidRPr="00C87DB8">
        <w:rPr>
          <w:rFonts w:hint="cs"/>
          <w:bCs/>
          <w:rtl/>
        </w:rPr>
        <w:t>משרדי המדע הטכנולוגיה והחלל ומשרד התרבות והספורט</w:t>
      </w:r>
      <w:r>
        <w:fldChar w:fldCharType="end"/>
      </w:r>
    </w:p>
    <w:p w:rsidR="006965C0" w:rsidRPr="006965C0" w:rsidRDefault="006965C0" w:rsidP="006965C0">
      <w:pPr>
        <w:textAlignment w:val="auto"/>
        <w:rPr>
          <w:bCs/>
          <w:spacing w:val="6"/>
          <w:rtl/>
        </w:rPr>
      </w:pPr>
      <w:r w:rsidRPr="006965C0">
        <w:rPr>
          <w:rFonts w:hint="cs"/>
          <w:bCs/>
          <w:rtl/>
        </w:rPr>
        <w:t>הקריה המזרחית, בניין ג'</w:t>
      </w:r>
    </w:p>
    <w:p w:rsidR="006965C0" w:rsidRPr="006965C0" w:rsidRDefault="006965C0" w:rsidP="006965C0">
      <w:pPr>
        <w:textAlignment w:val="auto"/>
        <w:rPr>
          <w:b/>
          <w:bCs/>
          <w:rtl/>
        </w:rPr>
      </w:pPr>
      <w:r w:rsidRPr="006965C0">
        <w:rPr>
          <w:rFonts w:hint="cs"/>
          <w:b/>
          <w:bCs/>
          <w:rtl/>
        </w:rPr>
        <w:t>ירושלים</w:t>
      </w:r>
    </w:p>
    <w:p w:rsidR="006965C0" w:rsidRPr="006965C0" w:rsidRDefault="006965C0" w:rsidP="006965C0">
      <w:pPr>
        <w:textAlignment w:val="auto"/>
        <w:rPr>
          <w:rtl/>
        </w:rPr>
      </w:pPr>
      <w:r w:rsidRPr="006965C0">
        <w:rPr>
          <w:rFonts w:hint="cs"/>
          <w:rtl/>
        </w:rPr>
        <w:t>א.ג.נ.,</w:t>
      </w:r>
    </w:p>
    <w:p w:rsidR="006965C0" w:rsidRPr="006965C0" w:rsidRDefault="006965C0" w:rsidP="006965C0">
      <w:pPr>
        <w:jc w:val="center"/>
        <w:textAlignment w:val="auto"/>
        <w:rPr>
          <w:b/>
          <w:bCs/>
          <w:rtl/>
        </w:rPr>
      </w:pPr>
      <w:r w:rsidRPr="006965C0">
        <w:rPr>
          <w:rFonts w:hint="cs"/>
          <w:b/>
          <w:bCs/>
          <w:rtl/>
        </w:rPr>
        <w:t xml:space="preserve">הנדון: </w:t>
      </w:r>
      <w:r w:rsidRPr="006965C0">
        <w:rPr>
          <w:rFonts w:hint="cs"/>
          <w:b/>
          <w:bCs/>
          <w:u w:val="single"/>
          <w:rtl/>
        </w:rPr>
        <w:t>התחייבות לשמירת סודיות ולמניעת ניגוד עניינים</w:t>
      </w:r>
    </w:p>
    <w:p w:rsidR="006965C0" w:rsidRPr="006965C0" w:rsidRDefault="006965C0" w:rsidP="006965C0">
      <w:pPr>
        <w:textAlignment w:val="auto"/>
        <w:rPr>
          <w:rtl/>
        </w:rPr>
      </w:pPr>
    </w:p>
    <w:p w:rsidR="006965C0" w:rsidRPr="006965C0" w:rsidRDefault="006965C0" w:rsidP="005312D3">
      <w:pPr>
        <w:tabs>
          <w:tab w:val="left" w:pos="720"/>
          <w:tab w:val="left" w:pos="1134"/>
          <w:tab w:val="left" w:pos="1701"/>
          <w:tab w:val="left" w:pos="2268"/>
          <w:tab w:val="left" w:pos="2835"/>
          <w:tab w:val="right" w:pos="6804"/>
          <w:tab w:val="right" w:pos="7371"/>
          <w:tab w:val="right" w:pos="7938"/>
        </w:tabs>
        <w:overflowPunct/>
        <w:autoSpaceDE/>
        <w:adjustRightInd/>
        <w:ind w:left="1134" w:hanging="1134"/>
        <w:textAlignment w:val="auto"/>
        <w:rPr>
          <w:rFonts w:ascii="Courier" w:hAnsi="Courier"/>
          <w:spacing w:val="6"/>
          <w:rtl/>
        </w:rPr>
      </w:pPr>
      <w:r w:rsidRPr="006965C0">
        <w:rPr>
          <w:rFonts w:ascii="Courier" w:hAnsi="Courier" w:hint="cs"/>
          <w:spacing w:val="6"/>
          <w:rtl/>
        </w:rPr>
        <w:t>הואיל:</w:t>
      </w:r>
      <w:r w:rsidRPr="006965C0">
        <w:rPr>
          <w:rFonts w:ascii="Courier" w:hAnsi="Courier" w:hint="cs"/>
          <w:spacing w:val="6"/>
          <w:rtl/>
        </w:rPr>
        <w:tab/>
        <w:t>ו</w:t>
      </w:r>
      <w:r w:rsidR="00B1108A">
        <w:fldChar w:fldCharType="begin"/>
      </w:r>
      <w:r w:rsidR="00B1108A">
        <w:instrText xml:space="preserve"> REF </w:instrText>
      </w:r>
      <w:r w:rsidR="00B1108A">
        <w:rPr>
          <w:rtl/>
        </w:rPr>
        <w:instrText>המזמינים</w:instrText>
      </w:r>
      <w:r w:rsidR="00B1108A">
        <w:instrText xml:space="preserve"> \h  \* MERGEFORMAT </w:instrText>
      </w:r>
      <w:r w:rsidR="00B1108A">
        <w:fldChar w:fldCharType="separate"/>
      </w:r>
      <w:r w:rsidR="00C87DB8" w:rsidRPr="00C87DB8">
        <w:rPr>
          <w:rFonts w:ascii="Courier" w:hAnsi="Courier" w:hint="cs"/>
          <w:spacing w:val="6"/>
          <w:rtl/>
        </w:rPr>
        <w:t>משרדי המדע הטכנולוגיה והחלל ומשרד התרבות והספורט</w:t>
      </w:r>
      <w:r w:rsidR="00B1108A">
        <w:fldChar w:fldCharType="end"/>
      </w:r>
      <w:r w:rsidRPr="006965C0">
        <w:rPr>
          <w:rFonts w:ascii="Courier" w:hAnsi="Courier" w:hint="cs"/>
          <w:spacing w:val="6"/>
          <w:rtl/>
        </w:rPr>
        <w:t>(להלן: "</w:t>
      </w:r>
      <w:r w:rsidRPr="006965C0">
        <w:rPr>
          <w:rFonts w:ascii="Courier" w:hAnsi="Courier" w:hint="cs"/>
          <w:b/>
          <w:bCs/>
          <w:spacing w:val="6"/>
          <w:rtl/>
        </w:rPr>
        <w:t>המשרד</w:t>
      </w:r>
      <w:r w:rsidRPr="006965C0">
        <w:rPr>
          <w:rFonts w:ascii="Courier" w:hAnsi="Courier" w:hint="cs"/>
          <w:spacing w:val="6"/>
          <w:rtl/>
        </w:rPr>
        <w:t xml:space="preserve">") מעוניין </w:t>
      </w:r>
      <w:r w:rsidR="005312D3" w:rsidRPr="005312D3">
        <w:rPr>
          <w:rFonts w:ascii="Courier" w:hAnsi="Courier" w:hint="cs"/>
          <w:spacing w:val="6"/>
          <w:rtl/>
        </w:rPr>
        <w:t xml:space="preserve">לקבל </w:t>
      </w:r>
      <w:r w:rsidR="00B1108A">
        <w:fldChar w:fldCharType="begin"/>
      </w:r>
      <w:r w:rsidR="00B1108A">
        <w:instrText xml:space="preserve"> REF </w:instrText>
      </w:r>
      <w:r w:rsidR="00B1108A">
        <w:rPr>
          <w:rtl/>
        </w:rPr>
        <w:instrText>שירות_קצר</w:instrText>
      </w:r>
      <w:r w:rsidR="00B1108A">
        <w:instrText xml:space="preserve"> \h  \* MERGEFORMAT </w:instrText>
      </w:r>
      <w:r w:rsidR="00B1108A">
        <w:fldChar w:fldCharType="separate"/>
      </w:r>
      <w:r w:rsidR="00C87DB8" w:rsidRPr="00C87DB8">
        <w:rPr>
          <w:rFonts w:ascii="Courier" w:hAnsi="Courier" w:hint="cs"/>
          <w:spacing w:val="6"/>
          <w:rtl/>
        </w:rPr>
        <w:t xml:space="preserve">שירותי אבטחה </w:t>
      </w:r>
      <w:r w:rsidR="00B1108A">
        <w:fldChar w:fldCharType="end"/>
      </w:r>
      <w:r w:rsidRPr="006965C0">
        <w:rPr>
          <w:rFonts w:ascii="Courier" w:hAnsi="Courier" w:hint="cs"/>
          <w:spacing w:val="6"/>
          <w:rtl/>
        </w:rPr>
        <w:t xml:space="preserve"> (להלן: "</w:t>
      </w:r>
      <w:r w:rsidRPr="006965C0">
        <w:rPr>
          <w:rFonts w:ascii="Courier" w:hAnsi="Courier" w:hint="cs"/>
          <w:b/>
          <w:bCs/>
          <w:spacing w:val="6"/>
          <w:rtl/>
        </w:rPr>
        <w:t>השירותים</w:t>
      </w:r>
      <w:r w:rsidRPr="006965C0">
        <w:rPr>
          <w:rFonts w:ascii="Courier" w:hAnsi="Courier" w:hint="cs"/>
          <w:spacing w:val="6"/>
          <w:rtl/>
        </w:rPr>
        <w:t>" או "</w:t>
      </w:r>
      <w:r w:rsidRPr="006965C0">
        <w:rPr>
          <w:rFonts w:ascii="Courier" w:hAnsi="Courier" w:hint="cs"/>
          <w:b/>
          <w:bCs/>
          <w:spacing w:val="6"/>
          <w:rtl/>
        </w:rPr>
        <w:t>העבודות</w:t>
      </w:r>
      <w:r w:rsidRPr="006965C0">
        <w:rPr>
          <w:rFonts w:ascii="Courier" w:hAnsi="Courier" w:hint="cs"/>
          <w:spacing w:val="6"/>
          <w:rtl/>
        </w:rPr>
        <w:t>");</w:t>
      </w:r>
    </w:p>
    <w:p w:rsidR="006965C0" w:rsidRPr="006965C0" w:rsidRDefault="006965C0" w:rsidP="006965C0">
      <w:pPr>
        <w:ind w:left="1134" w:hanging="1134"/>
        <w:textAlignment w:val="auto"/>
        <w:rPr>
          <w:rFonts w:ascii="Courier" w:hAnsi="Courier"/>
          <w:rtl/>
        </w:rPr>
      </w:pPr>
    </w:p>
    <w:p w:rsidR="006965C0" w:rsidRPr="006965C0" w:rsidRDefault="006965C0" w:rsidP="00B12316">
      <w:pPr>
        <w:ind w:left="1134" w:hanging="1134"/>
        <w:textAlignment w:val="auto"/>
        <w:rPr>
          <w:b/>
          <w:bCs/>
          <w:rtl/>
        </w:rPr>
      </w:pPr>
      <w:r w:rsidRPr="006965C0">
        <w:rPr>
          <w:rFonts w:ascii="Courier" w:hAnsi="Courier" w:hint="cs"/>
          <w:rtl/>
        </w:rPr>
        <w:t>והואיל:</w:t>
      </w:r>
      <w:r w:rsidRPr="006965C0">
        <w:rPr>
          <w:rFonts w:ascii="Courier" w:hAnsi="Courier" w:hint="cs"/>
          <w:rtl/>
        </w:rPr>
        <w:tab/>
        <w:t>והמשרד פרסם מכרז לביצוע העבודות (</w:t>
      </w:r>
      <w:r w:rsidR="00B1108A">
        <w:fldChar w:fldCharType="begin"/>
      </w:r>
      <w:r w:rsidR="00B1108A">
        <w:instrText xml:space="preserve"> REF </w:instrText>
      </w:r>
      <w:r w:rsidR="00B1108A">
        <w:rPr>
          <w:rtl/>
        </w:rPr>
        <w:instrText>מס_מכרז</w:instrText>
      </w:r>
      <w:r w:rsidR="00B1108A">
        <w:instrText xml:space="preserve"> \h  \* MERGEFORMAT </w:instrText>
      </w:r>
      <w:r w:rsidR="00B1108A">
        <w:fldChar w:fldCharType="separate"/>
      </w:r>
      <w:r w:rsidR="00C87DB8" w:rsidRPr="00C87DB8">
        <w:rPr>
          <w:rFonts w:ascii="Courier" w:hAnsi="Courier" w:hint="cs"/>
          <w:rtl/>
        </w:rPr>
        <w:t>מכרז</w:t>
      </w:r>
      <w:r w:rsidR="00C87DB8" w:rsidRPr="00C87DB8">
        <w:rPr>
          <w:rFonts w:ascii="Courier" w:hAnsi="Courier"/>
          <w:rtl/>
        </w:rPr>
        <w:t xml:space="preserve"> </w:t>
      </w:r>
      <w:r w:rsidR="00C87DB8" w:rsidRPr="00C87DB8">
        <w:rPr>
          <w:rFonts w:ascii="Courier" w:hAnsi="Courier" w:hint="cs"/>
          <w:rtl/>
        </w:rPr>
        <w:t>פומבי מס' 9/2014</w:t>
      </w:r>
      <w:r w:rsidR="00B1108A">
        <w:fldChar w:fldCharType="end"/>
      </w:r>
      <w:r w:rsidRPr="006965C0">
        <w:rPr>
          <w:rFonts w:ascii="Courier" w:hAnsi="Courier" w:hint="cs"/>
          <w:rtl/>
        </w:rPr>
        <w:t xml:space="preserve">) (להלן: </w:t>
      </w:r>
      <w:r w:rsidRPr="006965C0">
        <w:rPr>
          <w:rFonts w:ascii="Courier" w:hAnsi="Courier" w:hint="cs"/>
          <w:b/>
          <w:bCs/>
          <w:rtl/>
        </w:rPr>
        <w:t>"המכרז"</w:t>
      </w:r>
      <w:r w:rsidRPr="006965C0">
        <w:rPr>
          <w:rFonts w:ascii="Courier" w:hAnsi="Courier" w:hint="cs"/>
          <w:rtl/>
        </w:rPr>
        <w:t>), והספק _____________________ (להלן: "</w:t>
      </w:r>
      <w:r w:rsidRPr="006965C0">
        <w:rPr>
          <w:rFonts w:ascii="Courier" w:hAnsi="Courier" w:hint="cs"/>
          <w:b/>
          <w:bCs/>
          <w:rtl/>
        </w:rPr>
        <w:t>הספק</w:t>
      </w:r>
      <w:r w:rsidRPr="006965C0">
        <w:rPr>
          <w:rFonts w:ascii="Courier" w:hAnsi="Courier" w:hint="cs"/>
          <w:rtl/>
        </w:rPr>
        <w:t xml:space="preserve">") הגיש הצעה במכרז והצעתו התקבלה (להלן: </w:t>
      </w:r>
      <w:r w:rsidRPr="006965C0">
        <w:rPr>
          <w:rFonts w:ascii="Courier" w:hAnsi="Courier" w:hint="cs"/>
          <w:b/>
          <w:bCs/>
          <w:rtl/>
        </w:rPr>
        <w:t>"הצעת הספק"</w:t>
      </w:r>
      <w:r w:rsidRPr="006965C0">
        <w:rPr>
          <w:rFonts w:ascii="Courier" w:hAnsi="Courier" w:hint="cs"/>
          <w:rtl/>
        </w:rPr>
        <w:t xml:space="preserve">) </w:t>
      </w:r>
      <w:r w:rsidRPr="006965C0">
        <w:rPr>
          <w:rFonts w:hint="cs"/>
          <w:rtl/>
        </w:rPr>
        <w:t>ונקבע, כי הספק יבצע עבור המשרד את העבודות במועדים ובתנאים כמפורט במסמכי המכרז, לרבות ההסכם ומסמך הגדרת העבודה;</w:t>
      </w:r>
    </w:p>
    <w:p w:rsidR="006965C0" w:rsidRPr="006965C0" w:rsidRDefault="006965C0" w:rsidP="006965C0">
      <w:pPr>
        <w:ind w:left="1134" w:hanging="1134"/>
        <w:textAlignment w:val="auto"/>
        <w:rPr>
          <w:rFonts w:ascii="Courier" w:hAnsi="Courier"/>
          <w:rtl/>
        </w:rPr>
      </w:pPr>
    </w:p>
    <w:p w:rsidR="006965C0" w:rsidRPr="006965C0" w:rsidRDefault="006965C0" w:rsidP="006965C0">
      <w:pPr>
        <w:ind w:left="1134" w:hanging="1134"/>
        <w:textAlignment w:val="auto"/>
        <w:rPr>
          <w:b/>
          <w:bCs/>
          <w:rtl/>
        </w:rPr>
      </w:pPr>
      <w:r w:rsidRPr="006965C0">
        <w:rPr>
          <w:rFonts w:ascii="Courier" w:hAnsi="Courier" w:hint="cs"/>
          <w:rtl/>
        </w:rPr>
        <w:t>והואיל:</w:t>
      </w:r>
      <w:r w:rsidRPr="006965C0">
        <w:rPr>
          <w:rFonts w:ascii="Courier" w:hAnsi="Courier" w:hint="cs"/>
          <w:rtl/>
        </w:rPr>
        <w:tab/>
      </w:r>
      <w:r w:rsidRPr="006965C0">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6965C0" w:rsidRPr="006965C0" w:rsidRDefault="006965C0" w:rsidP="006965C0">
      <w:pPr>
        <w:ind w:left="1134" w:hanging="1134"/>
        <w:textAlignment w:val="auto"/>
        <w:rPr>
          <w:rFonts w:ascii="Courier" w:hAnsi="Courier"/>
          <w:rtl/>
        </w:rPr>
      </w:pPr>
    </w:p>
    <w:p w:rsidR="006965C0" w:rsidRPr="006965C0" w:rsidRDefault="006965C0" w:rsidP="006965C0">
      <w:pPr>
        <w:ind w:left="1134" w:hanging="1134"/>
        <w:textAlignment w:val="auto"/>
        <w:rPr>
          <w:rtl/>
        </w:rPr>
      </w:pPr>
      <w:r w:rsidRPr="006965C0">
        <w:rPr>
          <w:rFonts w:ascii="Courier" w:hAnsi="Courier" w:hint="cs"/>
          <w:rtl/>
        </w:rPr>
        <w:t>והואיל:</w:t>
      </w:r>
      <w:r w:rsidRPr="006965C0">
        <w:rPr>
          <w:rFonts w:ascii="Courier" w:hAnsi="Courier" w:hint="cs"/>
          <w:rtl/>
        </w:rPr>
        <w:tab/>
      </w:r>
      <w:r w:rsidRPr="006965C0">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6965C0">
        <w:rPr>
          <w:rFonts w:hint="cs"/>
          <w:b/>
          <w:bCs/>
          <w:rtl/>
        </w:rPr>
        <w:t>המידע</w:t>
      </w:r>
      <w:r w:rsidRPr="006965C0">
        <w:rPr>
          <w:rFonts w:hint="cs"/>
          <w:rtl/>
        </w:rPr>
        <w:t>");</w:t>
      </w:r>
    </w:p>
    <w:p w:rsidR="006965C0" w:rsidRPr="006965C0" w:rsidRDefault="006965C0" w:rsidP="006965C0">
      <w:pPr>
        <w:ind w:left="1134" w:hanging="1134"/>
        <w:textAlignment w:val="auto"/>
        <w:rPr>
          <w:b/>
          <w:bCs/>
          <w:rtl/>
        </w:rPr>
      </w:pPr>
    </w:p>
    <w:p w:rsidR="006965C0" w:rsidRPr="006965C0" w:rsidRDefault="006965C0" w:rsidP="006965C0">
      <w:pPr>
        <w:ind w:left="1134" w:hanging="1134"/>
        <w:textAlignment w:val="auto"/>
        <w:rPr>
          <w:rtl/>
        </w:rPr>
      </w:pPr>
      <w:r w:rsidRPr="006965C0">
        <w:rPr>
          <w:rFonts w:ascii="Courier" w:hAnsi="Courier" w:hint="cs"/>
          <w:rtl/>
        </w:rPr>
        <w:t>והואיל:</w:t>
      </w:r>
      <w:r w:rsidRPr="006965C0">
        <w:rPr>
          <w:rFonts w:ascii="Courier" w:hAnsi="Courier" w:hint="cs"/>
          <w:rtl/>
        </w:rPr>
        <w:tab/>
      </w:r>
      <w:r w:rsidRPr="006965C0">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6965C0" w:rsidRPr="006965C0" w:rsidRDefault="006965C0" w:rsidP="006965C0">
      <w:pPr>
        <w:tabs>
          <w:tab w:val="left" w:pos="720"/>
          <w:tab w:val="left" w:pos="1134"/>
          <w:tab w:val="left" w:pos="1701"/>
          <w:tab w:val="left" w:pos="2268"/>
          <w:tab w:val="left" w:pos="2835"/>
          <w:tab w:val="right" w:pos="6804"/>
          <w:tab w:val="right" w:pos="7371"/>
          <w:tab w:val="right" w:pos="7938"/>
        </w:tabs>
        <w:overflowPunct/>
        <w:autoSpaceDE/>
        <w:adjustRightInd/>
        <w:jc w:val="center"/>
        <w:textAlignment w:val="auto"/>
        <w:rPr>
          <w:rFonts w:ascii="Courier" w:hAnsi="Courier"/>
          <w:b/>
          <w:bCs/>
          <w:spacing w:val="6"/>
          <w:u w:val="single"/>
          <w:rtl/>
        </w:rPr>
      </w:pPr>
    </w:p>
    <w:p w:rsidR="006965C0" w:rsidRPr="006965C0" w:rsidRDefault="006965C0" w:rsidP="006965C0">
      <w:pPr>
        <w:tabs>
          <w:tab w:val="left" w:pos="720"/>
          <w:tab w:val="left" w:pos="1134"/>
          <w:tab w:val="left" w:pos="1701"/>
          <w:tab w:val="left" w:pos="2268"/>
          <w:tab w:val="left" w:pos="2835"/>
          <w:tab w:val="right" w:pos="6804"/>
          <w:tab w:val="right" w:pos="7371"/>
          <w:tab w:val="right" w:pos="7938"/>
        </w:tabs>
        <w:overflowPunct/>
        <w:autoSpaceDE/>
        <w:adjustRightInd/>
        <w:jc w:val="center"/>
        <w:textAlignment w:val="auto"/>
        <w:rPr>
          <w:rFonts w:ascii="Courier" w:hAnsi="Courier"/>
          <w:b/>
          <w:bCs/>
          <w:spacing w:val="6"/>
          <w:u w:val="single"/>
          <w:rtl/>
        </w:rPr>
      </w:pPr>
      <w:r w:rsidRPr="006965C0">
        <w:rPr>
          <w:rFonts w:ascii="Courier" w:hAnsi="Courier" w:hint="cs"/>
          <w:b/>
          <w:bCs/>
          <w:spacing w:val="6"/>
          <w:u w:val="single"/>
          <w:rtl/>
        </w:rPr>
        <w:t>אי לזאת, אני החתום מטה מתחייב כלפיכם כדלקמן:</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לשמור על סודיות גמורה ומוחלטת של המידע ו/או כל הקשור והנובע מן השירותים או ביצועם.</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להביא לידיעת עובדי ו/או מי מטעמי חובה זו של שמירת סודיות ואת העונש על אי מילוי החובה.</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להחתים את העובדים מטעמי על התחייבות לשמירת סודיות בנוסח זהה להתחייבות זו.</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שלא לעסוק בכל דרך שהיא בעיסוק שיגרום לי להיות במצב של ניגוד עניינים עם עיסוקי במתן השירותים כאמור לעיל.</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6965C0">
        <w:rPr>
          <w:rFonts w:hint="cs"/>
          <w:rtl/>
        </w:rPr>
        <w:tab/>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6965C0" w:rsidRPr="006965C0" w:rsidRDefault="006965C0" w:rsidP="00160DF4">
      <w:pPr>
        <w:numPr>
          <w:ilvl w:val="0"/>
          <w:numId w:val="24"/>
        </w:numPr>
        <w:overflowPunct/>
        <w:autoSpaceDE/>
        <w:adjustRightInd/>
        <w:ind w:left="641" w:hanging="641"/>
        <w:contextualSpacing/>
        <w:textAlignment w:val="auto"/>
        <w:rPr>
          <w:rtl/>
        </w:rPr>
      </w:pPr>
      <w:r w:rsidRPr="006965C0">
        <w:rPr>
          <w:rFonts w:hint="cs"/>
          <w:rtl/>
        </w:rPr>
        <w:t>התחייבותי זו לא תפורש כיוצרת קשר אישי מכל סוג שהוא ביני לביניכם.</w:t>
      </w:r>
    </w:p>
    <w:p w:rsidR="006965C0" w:rsidRPr="006965C0" w:rsidRDefault="006965C0" w:rsidP="006965C0">
      <w:pPr>
        <w:spacing w:after="40"/>
        <w:textAlignment w:val="auto"/>
        <w:rPr>
          <w:rtl/>
        </w:rPr>
      </w:pPr>
    </w:p>
    <w:p w:rsidR="006965C0" w:rsidRPr="006965C0" w:rsidRDefault="006965C0" w:rsidP="006965C0">
      <w:pPr>
        <w:spacing w:after="40"/>
        <w:textAlignment w:val="auto"/>
        <w:rPr>
          <w:rtl/>
        </w:rPr>
      </w:pPr>
    </w:p>
    <w:p w:rsidR="006965C0" w:rsidRPr="006965C0" w:rsidRDefault="006965C0" w:rsidP="006965C0">
      <w:pPr>
        <w:spacing w:after="40"/>
        <w:jc w:val="center"/>
        <w:textAlignment w:val="auto"/>
        <w:rPr>
          <w:b/>
          <w:bCs/>
          <w:u w:val="single"/>
          <w:rtl/>
        </w:rPr>
      </w:pPr>
      <w:r w:rsidRPr="006965C0">
        <w:rPr>
          <w:rFonts w:hint="cs"/>
          <w:b/>
          <w:bCs/>
          <w:u w:val="single"/>
          <w:rtl/>
        </w:rPr>
        <w:t>ולראיה באתי על החתום</w:t>
      </w:r>
    </w:p>
    <w:p w:rsidR="006965C0" w:rsidRPr="006965C0" w:rsidRDefault="006965C0" w:rsidP="006965C0">
      <w:pPr>
        <w:spacing w:after="40"/>
        <w:jc w:val="center"/>
        <w:textAlignment w:val="auto"/>
        <w:rPr>
          <w:b/>
          <w:bCs/>
          <w:u w:val="single"/>
          <w:rtl/>
        </w:rPr>
      </w:pPr>
    </w:p>
    <w:p w:rsidR="006965C0" w:rsidRPr="006965C0" w:rsidRDefault="006965C0" w:rsidP="006965C0">
      <w:pPr>
        <w:spacing w:after="40"/>
        <w:jc w:val="center"/>
        <w:textAlignment w:val="auto"/>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6965C0" w:rsidRPr="006965C0" w:rsidTr="006965C0">
        <w:tc>
          <w:tcPr>
            <w:tcW w:w="1588" w:type="dxa"/>
            <w:tcBorders>
              <w:top w:val="nil"/>
              <w:left w:val="nil"/>
              <w:bottom w:val="single" w:sz="4" w:space="0" w:color="auto"/>
              <w:right w:val="nil"/>
            </w:tcBorders>
            <w:vAlign w:val="center"/>
          </w:tcPr>
          <w:p w:rsidR="006965C0" w:rsidRPr="006965C0" w:rsidRDefault="006965C0" w:rsidP="006965C0">
            <w:pPr>
              <w:jc w:val="center"/>
              <w:textAlignment w:val="auto"/>
              <w:rPr>
                <w:rtl/>
              </w:rPr>
            </w:pPr>
          </w:p>
        </w:tc>
        <w:tc>
          <w:tcPr>
            <w:tcW w:w="397" w:type="dxa"/>
            <w:vAlign w:val="center"/>
          </w:tcPr>
          <w:p w:rsidR="006965C0" w:rsidRPr="006965C0" w:rsidRDefault="006965C0" w:rsidP="006965C0">
            <w:pPr>
              <w:jc w:val="center"/>
              <w:textAlignment w:val="auto"/>
              <w:rPr>
                <w:rtl/>
              </w:rPr>
            </w:pPr>
          </w:p>
        </w:tc>
        <w:tc>
          <w:tcPr>
            <w:tcW w:w="1588" w:type="dxa"/>
            <w:tcBorders>
              <w:top w:val="nil"/>
              <w:left w:val="nil"/>
              <w:bottom w:val="single" w:sz="4" w:space="0" w:color="auto"/>
              <w:right w:val="nil"/>
            </w:tcBorders>
            <w:vAlign w:val="center"/>
          </w:tcPr>
          <w:p w:rsidR="006965C0" w:rsidRPr="006965C0" w:rsidRDefault="006965C0" w:rsidP="006965C0">
            <w:pPr>
              <w:jc w:val="center"/>
              <w:textAlignment w:val="auto"/>
              <w:rPr>
                <w:rtl/>
              </w:rPr>
            </w:pPr>
          </w:p>
        </w:tc>
        <w:tc>
          <w:tcPr>
            <w:tcW w:w="397" w:type="dxa"/>
            <w:vAlign w:val="center"/>
          </w:tcPr>
          <w:p w:rsidR="006965C0" w:rsidRPr="006965C0" w:rsidRDefault="006965C0" w:rsidP="006965C0">
            <w:pPr>
              <w:jc w:val="center"/>
              <w:textAlignment w:val="auto"/>
              <w:rPr>
                <w:rtl/>
              </w:rPr>
            </w:pPr>
          </w:p>
        </w:tc>
        <w:tc>
          <w:tcPr>
            <w:tcW w:w="1588" w:type="dxa"/>
            <w:tcBorders>
              <w:top w:val="nil"/>
              <w:left w:val="nil"/>
              <w:bottom w:val="single" w:sz="4" w:space="0" w:color="auto"/>
              <w:right w:val="nil"/>
            </w:tcBorders>
            <w:vAlign w:val="center"/>
          </w:tcPr>
          <w:p w:rsidR="006965C0" w:rsidRPr="006965C0" w:rsidRDefault="006965C0" w:rsidP="006965C0">
            <w:pPr>
              <w:jc w:val="center"/>
              <w:textAlignment w:val="auto"/>
              <w:rPr>
                <w:rtl/>
              </w:rPr>
            </w:pPr>
          </w:p>
        </w:tc>
        <w:tc>
          <w:tcPr>
            <w:tcW w:w="397" w:type="dxa"/>
            <w:vAlign w:val="center"/>
          </w:tcPr>
          <w:p w:rsidR="006965C0" w:rsidRPr="006965C0" w:rsidRDefault="006965C0" w:rsidP="006965C0">
            <w:pPr>
              <w:jc w:val="center"/>
              <w:textAlignment w:val="auto"/>
              <w:rPr>
                <w:rtl/>
              </w:rPr>
            </w:pPr>
          </w:p>
        </w:tc>
        <w:tc>
          <w:tcPr>
            <w:tcW w:w="1588" w:type="dxa"/>
            <w:tcBorders>
              <w:top w:val="nil"/>
              <w:left w:val="nil"/>
              <w:bottom w:val="single" w:sz="4" w:space="0" w:color="auto"/>
              <w:right w:val="nil"/>
            </w:tcBorders>
            <w:vAlign w:val="center"/>
          </w:tcPr>
          <w:p w:rsidR="006965C0" w:rsidRPr="006965C0" w:rsidRDefault="006965C0" w:rsidP="006965C0">
            <w:pPr>
              <w:jc w:val="center"/>
              <w:textAlignment w:val="auto"/>
              <w:rPr>
                <w:rtl/>
              </w:rPr>
            </w:pPr>
          </w:p>
        </w:tc>
        <w:tc>
          <w:tcPr>
            <w:tcW w:w="397" w:type="dxa"/>
            <w:vAlign w:val="center"/>
          </w:tcPr>
          <w:p w:rsidR="006965C0" w:rsidRPr="006965C0" w:rsidRDefault="006965C0" w:rsidP="006965C0">
            <w:pPr>
              <w:jc w:val="center"/>
              <w:textAlignment w:val="auto"/>
              <w:rPr>
                <w:rtl/>
              </w:rPr>
            </w:pPr>
          </w:p>
        </w:tc>
        <w:tc>
          <w:tcPr>
            <w:tcW w:w="1588" w:type="dxa"/>
            <w:tcBorders>
              <w:top w:val="nil"/>
              <w:left w:val="nil"/>
              <w:bottom w:val="single" w:sz="4" w:space="0" w:color="auto"/>
              <w:right w:val="nil"/>
            </w:tcBorders>
            <w:vAlign w:val="center"/>
          </w:tcPr>
          <w:p w:rsidR="006965C0" w:rsidRPr="006965C0" w:rsidRDefault="006965C0" w:rsidP="006965C0">
            <w:pPr>
              <w:jc w:val="center"/>
              <w:textAlignment w:val="auto"/>
              <w:rPr>
                <w:rtl/>
              </w:rPr>
            </w:pPr>
          </w:p>
        </w:tc>
      </w:tr>
      <w:tr w:rsidR="006965C0" w:rsidRPr="006965C0" w:rsidTr="006965C0">
        <w:tc>
          <w:tcPr>
            <w:tcW w:w="1588" w:type="dxa"/>
            <w:tcBorders>
              <w:top w:val="single" w:sz="4" w:space="0" w:color="auto"/>
              <w:left w:val="nil"/>
              <w:bottom w:val="nil"/>
              <w:right w:val="nil"/>
            </w:tcBorders>
            <w:vAlign w:val="center"/>
            <w:hideMark/>
          </w:tcPr>
          <w:p w:rsidR="006965C0" w:rsidRPr="006965C0" w:rsidRDefault="006965C0" w:rsidP="006965C0">
            <w:pPr>
              <w:jc w:val="center"/>
              <w:textAlignment w:val="auto"/>
              <w:rPr>
                <w:rtl/>
              </w:rPr>
            </w:pPr>
            <w:r w:rsidRPr="006965C0">
              <w:rPr>
                <w:rFonts w:hint="cs"/>
                <w:szCs w:val="22"/>
                <w:rtl/>
              </w:rPr>
              <w:t>שם משפחה</w:t>
            </w:r>
          </w:p>
        </w:tc>
        <w:tc>
          <w:tcPr>
            <w:tcW w:w="397" w:type="dxa"/>
            <w:vAlign w:val="center"/>
          </w:tcPr>
          <w:p w:rsidR="006965C0" w:rsidRPr="006965C0" w:rsidRDefault="006965C0" w:rsidP="006965C0">
            <w:pPr>
              <w:jc w:val="center"/>
              <w:textAlignment w:val="auto"/>
              <w:rPr>
                <w:rtl/>
              </w:rPr>
            </w:pPr>
          </w:p>
        </w:tc>
        <w:tc>
          <w:tcPr>
            <w:tcW w:w="1588" w:type="dxa"/>
            <w:tcBorders>
              <w:top w:val="single" w:sz="4" w:space="0" w:color="auto"/>
              <w:left w:val="nil"/>
              <w:bottom w:val="nil"/>
              <w:right w:val="nil"/>
            </w:tcBorders>
            <w:vAlign w:val="center"/>
            <w:hideMark/>
          </w:tcPr>
          <w:p w:rsidR="006965C0" w:rsidRPr="006965C0" w:rsidRDefault="006965C0" w:rsidP="006965C0">
            <w:pPr>
              <w:jc w:val="center"/>
              <w:textAlignment w:val="auto"/>
              <w:rPr>
                <w:rtl/>
              </w:rPr>
            </w:pPr>
            <w:r w:rsidRPr="006965C0">
              <w:rPr>
                <w:rFonts w:hint="cs"/>
                <w:szCs w:val="22"/>
                <w:rtl/>
              </w:rPr>
              <w:t>שם פרטי</w:t>
            </w:r>
          </w:p>
        </w:tc>
        <w:tc>
          <w:tcPr>
            <w:tcW w:w="397" w:type="dxa"/>
            <w:vAlign w:val="center"/>
          </w:tcPr>
          <w:p w:rsidR="006965C0" w:rsidRPr="006965C0" w:rsidRDefault="006965C0" w:rsidP="006965C0">
            <w:pPr>
              <w:jc w:val="center"/>
              <w:textAlignment w:val="auto"/>
              <w:rPr>
                <w:rtl/>
              </w:rPr>
            </w:pPr>
          </w:p>
        </w:tc>
        <w:tc>
          <w:tcPr>
            <w:tcW w:w="1588" w:type="dxa"/>
            <w:tcBorders>
              <w:top w:val="single" w:sz="4" w:space="0" w:color="auto"/>
              <w:left w:val="nil"/>
              <w:bottom w:val="nil"/>
              <w:right w:val="nil"/>
            </w:tcBorders>
            <w:vAlign w:val="center"/>
            <w:hideMark/>
          </w:tcPr>
          <w:p w:rsidR="006965C0" w:rsidRPr="006965C0" w:rsidRDefault="006965C0" w:rsidP="006965C0">
            <w:pPr>
              <w:jc w:val="center"/>
              <w:textAlignment w:val="auto"/>
              <w:rPr>
                <w:rtl/>
              </w:rPr>
            </w:pPr>
            <w:r w:rsidRPr="006965C0">
              <w:rPr>
                <w:rFonts w:hint="cs"/>
                <w:szCs w:val="22"/>
                <w:rtl/>
              </w:rPr>
              <w:t>מספר זהות</w:t>
            </w:r>
          </w:p>
        </w:tc>
        <w:tc>
          <w:tcPr>
            <w:tcW w:w="397" w:type="dxa"/>
            <w:vAlign w:val="center"/>
          </w:tcPr>
          <w:p w:rsidR="006965C0" w:rsidRPr="006965C0" w:rsidRDefault="006965C0" w:rsidP="006965C0">
            <w:pPr>
              <w:jc w:val="center"/>
              <w:textAlignment w:val="auto"/>
              <w:rPr>
                <w:rtl/>
              </w:rPr>
            </w:pPr>
          </w:p>
        </w:tc>
        <w:tc>
          <w:tcPr>
            <w:tcW w:w="1588" w:type="dxa"/>
            <w:tcBorders>
              <w:top w:val="single" w:sz="4" w:space="0" w:color="auto"/>
              <w:left w:val="nil"/>
              <w:bottom w:val="nil"/>
              <w:right w:val="nil"/>
            </w:tcBorders>
            <w:vAlign w:val="center"/>
            <w:hideMark/>
          </w:tcPr>
          <w:p w:rsidR="006965C0" w:rsidRPr="006965C0" w:rsidRDefault="006965C0" w:rsidP="006965C0">
            <w:pPr>
              <w:jc w:val="center"/>
              <w:textAlignment w:val="auto"/>
              <w:rPr>
                <w:rtl/>
              </w:rPr>
            </w:pPr>
            <w:r w:rsidRPr="006965C0">
              <w:rPr>
                <w:rFonts w:hint="cs"/>
                <w:szCs w:val="22"/>
                <w:rtl/>
              </w:rPr>
              <w:t>תאריך</w:t>
            </w:r>
          </w:p>
        </w:tc>
        <w:tc>
          <w:tcPr>
            <w:tcW w:w="397" w:type="dxa"/>
            <w:vAlign w:val="center"/>
          </w:tcPr>
          <w:p w:rsidR="006965C0" w:rsidRPr="006965C0" w:rsidRDefault="006965C0" w:rsidP="006965C0">
            <w:pPr>
              <w:jc w:val="center"/>
              <w:textAlignment w:val="auto"/>
              <w:rPr>
                <w:rtl/>
              </w:rPr>
            </w:pPr>
          </w:p>
        </w:tc>
        <w:tc>
          <w:tcPr>
            <w:tcW w:w="1588" w:type="dxa"/>
            <w:tcBorders>
              <w:top w:val="single" w:sz="4" w:space="0" w:color="auto"/>
              <w:left w:val="nil"/>
              <w:bottom w:val="nil"/>
              <w:right w:val="nil"/>
            </w:tcBorders>
            <w:vAlign w:val="center"/>
            <w:hideMark/>
          </w:tcPr>
          <w:p w:rsidR="006965C0" w:rsidRPr="006965C0" w:rsidRDefault="006965C0" w:rsidP="006965C0">
            <w:pPr>
              <w:jc w:val="center"/>
              <w:textAlignment w:val="auto"/>
              <w:rPr>
                <w:rtl/>
              </w:rPr>
            </w:pPr>
            <w:r w:rsidRPr="006965C0">
              <w:rPr>
                <w:rFonts w:hint="cs"/>
                <w:szCs w:val="22"/>
                <w:rtl/>
              </w:rPr>
              <w:t>חתימה</w:t>
            </w:r>
          </w:p>
        </w:tc>
      </w:tr>
    </w:tbl>
    <w:p w:rsidR="006965C0" w:rsidRPr="006965C0" w:rsidRDefault="006965C0" w:rsidP="006965C0">
      <w:pPr>
        <w:textAlignment w:val="auto"/>
        <w:rPr>
          <w:b/>
          <w:bCs/>
          <w:rtl/>
        </w:rPr>
      </w:pPr>
    </w:p>
    <w:p w:rsidR="006965C0" w:rsidRPr="006965C0" w:rsidRDefault="006965C0" w:rsidP="00C63C51">
      <w:pPr>
        <w:keepNext/>
        <w:pageBreakBefore/>
        <w:ind w:right="709"/>
        <w:jc w:val="center"/>
        <w:textAlignment w:val="auto"/>
        <w:outlineLvl w:val="1"/>
        <w:rPr>
          <w:rFonts w:ascii="Arial" w:hAnsi="Arial"/>
          <w:b/>
          <w:bCs/>
          <w:i/>
          <w:u w:val="single"/>
          <w:rtl/>
        </w:rPr>
      </w:pPr>
      <w:bookmarkStart w:id="168" w:name="_Toc383076517"/>
      <w:bookmarkStart w:id="169" w:name="_Toc380928308"/>
      <w:bookmarkStart w:id="170" w:name="_Toc365809129"/>
      <w:bookmarkStart w:id="171" w:name="נספח_ב7"/>
      <w:r w:rsidRPr="006965C0">
        <w:rPr>
          <w:rFonts w:ascii="Arial" w:hAnsi="Arial" w:hint="cs"/>
          <w:b/>
          <w:bCs/>
          <w:i/>
          <w:u w:val="single"/>
          <w:rtl/>
        </w:rPr>
        <w:t>נספח ב'7 - הצהרה בדבר שימוש בתוכנות מקור</w:t>
      </w:r>
      <w:bookmarkEnd w:id="167"/>
      <w:bookmarkEnd w:id="168"/>
      <w:bookmarkEnd w:id="169"/>
      <w:bookmarkEnd w:id="170"/>
    </w:p>
    <w:bookmarkEnd w:id="171"/>
    <w:p w:rsidR="006965C0" w:rsidRPr="006965C0" w:rsidRDefault="006965C0" w:rsidP="006965C0">
      <w:pPr>
        <w:ind w:left="23"/>
        <w:jc w:val="right"/>
        <w:textAlignment w:val="auto"/>
        <w:rPr>
          <w:rtl/>
        </w:rPr>
      </w:pPr>
    </w:p>
    <w:p w:rsidR="006965C0" w:rsidRPr="006965C0" w:rsidRDefault="006965C0" w:rsidP="006965C0">
      <w:pPr>
        <w:ind w:left="23"/>
        <w:jc w:val="right"/>
        <w:textAlignment w:val="auto"/>
        <w:rPr>
          <w:rtl/>
        </w:rPr>
      </w:pPr>
      <w:r w:rsidRPr="006965C0">
        <w:rPr>
          <w:rFonts w:hint="cs"/>
          <w:rtl/>
        </w:rPr>
        <w:t>תאריך : ___/___/____</w:t>
      </w:r>
    </w:p>
    <w:p w:rsidR="006965C0" w:rsidRPr="006965C0" w:rsidRDefault="006965C0" w:rsidP="006965C0">
      <w:pPr>
        <w:textAlignment w:val="auto"/>
        <w:rPr>
          <w:b/>
          <w:bCs/>
          <w:rtl/>
        </w:rPr>
      </w:pPr>
      <w:r w:rsidRPr="006965C0">
        <w:rPr>
          <w:rFonts w:hint="cs"/>
          <w:b/>
          <w:bCs/>
          <w:rtl/>
        </w:rPr>
        <w:t>לכבוד</w:t>
      </w:r>
    </w:p>
    <w:p w:rsidR="00B12316" w:rsidRDefault="00B1108A" w:rsidP="00B12316">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C87DB8" w:rsidRPr="00C87DB8">
        <w:rPr>
          <w:rFonts w:hint="cs"/>
          <w:bCs/>
          <w:rtl/>
        </w:rPr>
        <w:t>משרדי המדע הטכנולוגיה והחלל ומשרד התרבות והספורט</w:t>
      </w:r>
      <w:r>
        <w:fldChar w:fldCharType="end"/>
      </w:r>
    </w:p>
    <w:p w:rsidR="006965C0" w:rsidRPr="006965C0" w:rsidRDefault="006965C0" w:rsidP="006965C0">
      <w:pPr>
        <w:textAlignment w:val="auto"/>
        <w:rPr>
          <w:bCs/>
          <w:spacing w:val="6"/>
          <w:rtl/>
        </w:rPr>
      </w:pPr>
      <w:r w:rsidRPr="006965C0">
        <w:rPr>
          <w:rFonts w:hint="cs"/>
          <w:bCs/>
          <w:rtl/>
        </w:rPr>
        <w:t>הקריה המזרחית, בניין ג'</w:t>
      </w:r>
    </w:p>
    <w:p w:rsidR="006965C0" w:rsidRPr="006965C0" w:rsidRDefault="006965C0" w:rsidP="006965C0">
      <w:pPr>
        <w:textAlignment w:val="auto"/>
        <w:rPr>
          <w:b/>
          <w:bCs/>
          <w:u w:val="single"/>
          <w:rtl/>
        </w:rPr>
      </w:pPr>
      <w:r w:rsidRPr="006965C0">
        <w:rPr>
          <w:rFonts w:hint="cs"/>
          <w:b/>
          <w:bCs/>
          <w:u w:val="single"/>
          <w:rtl/>
        </w:rPr>
        <w:t>ירושלים</w:t>
      </w:r>
    </w:p>
    <w:p w:rsidR="006965C0" w:rsidRPr="006965C0" w:rsidRDefault="006965C0" w:rsidP="006965C0">
      <w:pPr>
        <w:textAlignment w:val="auto"/>
        <w:rPr>
          <w:b/>
          <w:bCs/>
          <w:u w:val="single"/>
          <w:rtl/>
        </w:rPr>
      </w:pPr>
    </w:p>
    <w:p w:rsidR="006965C0" w:rsidRPr="006965C0" w:rsidRDefault="006965C0" w:rsidP="006965C0">
      <w:pPr>
        <w:ind w:left="357"/>
        <w:jc w:val="center"/>
        <w:textAlignment w:val="auto"/>
        <w:rPr>
          <w:b/>
          <w:bCs/>
          <w:u w:val="single"/>
          <w:rtl/>
        </w:rPr>
      </w:pPr>
    </w:p>
    <w:p w:rsidR="006965C0" w:rsidRPr="006965C0" w:rsidRDefault="006965C0" w:rsidP="006965C0">
      <w:pPr>
        <w:textAlignment w:val="auto"/>
        <w:rPr>
          <w:rtl/>
        </w:rPr>
      </w:pPr>
      <w:r w:rsidRPr="006965C0">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6965C0" w:rsidRPr="006965C0" w:rsidRDefault="006965C0" w:rsidP="00160DF4">
      <w:pPr>
        <w:numPr>
          <w:ilvl w:val="0"/>
          <w:numId w:val="25"/>
        </w:numPr>
        <w:overflowPunct/>
        <w:autoSpaceDE/>
        <w:adjustRightInd/>
        <w:ind w:left="641" w:hanging="641"/>
        <w:contextualSpacing/>
        <w:textAlignment w:val="auto"/>
        <w:rPr>
          <w:rtl/>
        </w:rPr>
      </w:pPr>
      <w:r w:rsidRPr="006965C0">
        <w:rPr>
          <w:rFonts w:hint="cs"/>
          <w:rtl/>
        </w:rPr>
        <w:t>הנני נותן תצהיר זה בשם _________________ שהוא הגוף המבקש להתקשר עם המזמין במסגרת מכרז זה (להלן: "</w:t>
      </w:r>
      <w:r w:rsidRPr="006965C0">
        <w:rPr>
          <w:rFonts w:hint="cs"/>
          <w:b/>
          <w:bCs/>
          <w:rtl/>
        </w:rPr>
        <w:t>המציע</w:t>
      </w:r>
      <w:r w:rsidRPr="006965C0">
        <w:rPr>
          <w:rFonts w:hint="cs"/>
          <w:rtl/>
        </w:rPr>
        <w:t xml:space="preserve">"). אני מכהן כ_______________ והנני מוסמך/ת לתת תצהיר זה בשם המציע. </w:t>
      </w:r>
    </w:p>
    <w:p w:rsidR="006965C0" w:rsidRPr="006965C0" w:rsidRDefault="006965C0" w:rsidP="00160DF4">
      <w:pPr>
        <w:numPr>
          <w:ilvl w:val="0"/>
          <w:numId w:val="25"/>
        </w:numPr>
        <w:overflowPunct/>
        <w:autoSpaceDE/>
        <w:adjustRightInd/>
        <w:ind w:left="641" w:hanging="641"/>
        <w:contextualSpacing/>
        <w:textAlignment w:val="auto"/>
        <w:rPr>
          <w:rtl/>
        </w:rPr>
      </w:pPr>
      <w:r w:rsidRPr="006965C0">
        <w:rPr>
          <w:rFonts w:hint="cs"/>
          <w:rtl/>
        </w:rPr>
        <w:t xml:space="preserve">הריני להצהיר כי המציע מתחייב לעשות שימוש אך ורק בתוכנות מקוריות לצורך </w:t>
      </w:r>
      <w:r w:rsidR="00B1108A">
        <w:fldChar w:fldCharType="begin"/>
      </w:r>
      <w:r w:rsidR="00B1108A">
        <w:instrText xml:space="preserve"> REF </w:instrText>
      </w:r>
      <w:r w:rsidR="00B1108A">
        <w:rPr>
          <w:rtl/>
        </w:rPr>
        <w:instrText>מס_מכרז</w:instrText>
      </w:r>
      <w:r w:rsidR="00B1108A">
        <w:instrText xml:space="preserve"> \h  \* MERGEFORMAT </w:instrText>
      </w:r>
      <w:r w:rsidR="00B1108A">
        <w:fldChar w:fldCharType="separate"/>
      </w:r>
      <w:r w:rsidR="00C87DB8" w:rsidRPr="00C87DB8">
        <w:rPr>
          <w:rFonts w:hint="cs"/>
          <w:rtl/>
        </w:rPr>
        <w:t>מכרז</w:t>
      </w:r>
      <w:r w:rsidR="00C87DB8" w:rsidRPr="00C87DB8">
        <w:rPr>
          <w:rtl/>
        </w:rPr>
        <w:t xml:space="preserve"> </w:t>
      </w:r>
      <w:r w:rsidR="00C87DB8" w:rsidRPr="00C87DB8">
        <w:rPr>
          <w:rFonts w:hint="cs"/>
          <w:rtl/>
        </w:rPr>
        <w:t>פומבי מס' 9/2014</w:t>
      </w:r>
      <w:r w:rsidR="00B1108A">
        <w:fldChar w:fldCharType="end"/>
      </w:r>
      <w:r w:rsidR="00536BA7" w:rsidRPr="00536BA7">
        <w:rPr>
          <w:rFonts w:hint="cs"/>
          <w:rtl/>
        </w:rPr>
        <w:t xml:space="preserve"> </w:t>
      </w:r>
      <w:r w:rsidR="00B1108A">
        <w:fldChar w:fldCharType="begin"/>
      </w:r>
      <w:r w:rsidR="00B1108A">
        <w:instrText xml:space="preserve"> REF </w:instrText>
      </w:r>
      <w:r w:rsidR="00B1108A">
        <w:rPr>
          <w:rtl/>
        </w:rPr>
        <w:instrText>שם_המכרז</w:instrText>
      </w:r>
      <w:r w:rsidR="00B1108A">
        <w:instrText xml:space="preserve"> \h  \* MERGEFORMAT </w:instrText>
      </w:r>
      <w:r w:rsidR="00B1108A">
        <w:fldChar w:fldCharType="separate"/>
      </w:r>
      <w:r w:rsidR="00C87DB8" w:rsidRPr="00C87DB8">
        <w:rPr>
          <w:rFonts w:hint="cs"/>
          <w:rtl/>
        </w:rPr>
        <w:t>לאספקת שירותי אבטחה עבור משרדי המדע הטכנולוגיה והחלל ומשרד התרבות והספורט</w:t>
      </w:r>
      <w:r w:rsidR="00C87DB8">
        <w:rPr>
          <w:rFonts w:hint="cs"/>
          <w:b/>
          <w:bCs/>
          <w:u w:val="single"/>
          <w:rtl/>
        </w:rPr>
        <w:t xml:space="preserve"> </w:t>
      </w:r>
      <w:r w:rsidR="00B1108A">
        <w:fldChar w:fldCharType="end"/>
      </w:r>
      <w:r w:rsidR="00536BA7">
        <w:rPr>
          <w:rFonts w:hint="cs"/>
          <w:rtl/>
        </w:rPr>
        <w:t xml:space="preserve"> </w:t>
      </w:r>
      <w:r w:rsidRPr="006965C0">
        <w:rPr>
          <w:rFonts w:hint="cs"/>
          <w:rtl/>
        </w:rPr>
        <w:t>ולצורך ביצוע השירותים נשוא המכרז, ככל שהצעתו תוכרז כזוכה על ידי משרד המדע והטכנולוגיה.</w:t>
      </w:r>
    </w:p>
    <w:p w:rsidR="006965C0" w:rsidRPr="006965C0" w:rsidRDefault="006965C0" w:rsidP="00160DF4">
      <w:pPr>
        <w:numPr>
          <w:ilvl w:val="0"/>
          <w:numId w:val="25"/>
        </w:numPr>
        <w:overflowPunct/>
        <w:autoSpaceDE/>
        <w:adjustRightInd/>
        <w:ind w:left="641" w:hanging="641"/>
        <w:contextualSpacing/>
        <w:textAlignment w:val="auto"/>
        <w:rPr>
          <w:rtl/>
        </w:rPr>
      </w:pPr>
      <w:r w:rsidRPr="006965C0">
        <w:rPr>
          <w:rFonts w:hint="cs"/>
          <w:rtl/>
        </w:rPr>
        <w:t xml:space="preserve">זה שמי, להלן חתימתי ותוכן תצהירי דלעיל אמת. </w:t>
      </w:r>
    </w:p>
    <w:p w:rsidR="006965C0" w:rsidRPr="006965C0" w:rsidRDefault="006965C0" w:rsidP="006965C0">
      <w:pPr>
        <w:textAlignment w:val="auto"/>
      </w:pPr>
    </w:p>
    <w:tbl>
      <w:tblPr>
        <w:bidiVisual/>
        <w:tblW w:w="8414" w:type="dxa"/>
        <w:tblLook w:val="04A0" w:firstRow="1" w:lastRow="0" w:firstColumn="1" w:lastColumn="0" w:noHBand="0" w:noVBand="1"/>
      </w:tblPr>
      <w:tblGrid>
        <w:gridCol w:w="1326"/>
        <w:gridCol w:w="709"/>
        <w:gridCol w:w="3118"/>
        <w:gridCol w:w="709"/>
        <w:gridCol w:w="2552"/>
      </w:tblGrid>
      <w:tr w:rsidR="006965C0" w:rsidRPr="006965C0" w:rsidTr="006965C0">
        <w:tc>
          <w:tcPr>
            <w:tcW w:w="1326" w:type="dxa"/>
            <w:tcBorders>
              <w:top w:val="nil"/>
              <w:left w:val="nil"/>
              <w:bottom w:val="single" w:sz="12" w:space="0" w:color="auto"/>
              <w:right w:val="nil"/>
            </w:tcBorders>
          </w:tcPr>
          <w:p w:rsidR="006965C0" w:rsidRPr="006965C0" w:rsidRDefault="006965C0" w:rsidP="006965C0">
            <w:pPr>
              <w:textAlignment w:val="auto"/>
              <w:rPr>
                <w:rtl/>
              </w:rPr>
            </w:pPr>
          </w:p>
        </w:tc>
        <w:tc>
          <w:tcPr>
            <w:tcW w:w="709" w:type="dxa"/>
          </w:tcPr>
          <w:p w:rsidR="006965C0" w:rsidRPr="006965C0" w:rsidRDefault="006965C0" w:rsidP="006965C0">
            <w:pPr>
              <w:textAlignment w:val="auto"/>
              <w:rPr>
                <w:rtl/>
              </w:rPr>
            </w:pPr>
          </w:p>
        </w:tc>
        <w:tc>
          <w:tcPr>
            <w:tcW w:w="3118" w:type="dxa"/>
            <w:tcBorders>
              <w:top w:val="nil"/>
              <w:left w:val="nil"/>
              <w:bottom w:val="single" w:sz="12" w:space="0" w:color="auto"/>
              <w:right w:val="nil"/>
            </w:tcBorders>
          </w:tcPr>
          <w:p w:rsidR="006965C0" w:rsidRPr="006965C0" w:rsidRDefault="006965C0" w:rsidP="006965C0">
            <w:pPr>
              <w:textAlignment w:val="auto"/>
              <w:rPr>
                <w:rtl/>
              </w:rPr>
            </w:pPr>
          </w:p>
        </w:tc>
        <w:tc>
          <w:tcPr>
            <w:tcW w:w="709" w:type="dxa"/>
          </w:tcPr>
          <w:p w:rsidR="006965C0" w:rsidRPr="006965C0" w:rsidRDefault="006965C0" w:rsidP="006965C0">
            <w:pPr>
              <w:textAlignment w:val="auto"/>
              <w:rPr>
                <w:rtl/>
              </w:rPr>
            </w:pPr>
          </w:p>
        </w:tc>
        <w:tc>
          <w:tcPr>
            <w:tcW w:w="2552" w:type="dxa"/>
            <w:tcBorders>
              <w:top w:val="nil"/>
              <w:left w:val="nil"/>
              <w:bottom w:val="single" w:sz="12" w:space="0" w:color="auto"/>
              <w:right w:val="nil"/>
            </w:tcBorders>
          </w:tcPr>
          <w:p w:rsidR="006965C0" w:rsidRPr="006965C0" w:rsidRDefault="006965C0" w:rsidP="006965C0">
            <w:pPr>
              <w:textAlignment w:val="auto"/>
              <w:rPr>
                <w:rtl/>
              </w:rPr>
            </w:pPr>
          </w:p>
        </w:tc>
      </w:tr>
      <w:tr w:rsidR="006965C0" w:rsidRPr="006965C0" w:rsidTr="006965C0">
        <w:tc>
          <w:tcPr>
            <w:tcW w:w="1326" w:type="dxa"/>
            <w:tcBorders>
              <w:top w:val="single" w:sz="12" w:space="0" w:color="auto"/>
              <w:left w:val="nil"/>
              <w:bottom w:val="nil"/>
              <w:right w:val="nil"/>
            </w:tcBorders>
            <w:hideMark/>
          </w:tcPr>
          <w:p w:rsidR="006965C0" w:rsidRPr="006965C0" w:rsidRDefault="006965C0" w:rsidP="006965C0">
            <w:pPr>
              <w:jc w:val="center"/>
              <w:textAlignment w:val="auto"/>
              <w:rPr>
                <w:rtl/>
              </w:rPr>
            </w:pPr>
            <w:r w:rsidRPr="006965C0">
              <w:rPr>
                <w:rFonts w:hint="cs"/>
                <w:b/>
                <w:bCs/>
                <w:rtl/>
              </w:rPr>
              <w:t>תאריך</w:t>
            </w:r>
          </w:p>
        </w:tc>
        <w:tc>
          <w:tcPr>
            <w:tcW w:w="709" w:type="dxa"/>
          </w:tcPr>
          <w:p w:rsidR="006965C0" w:rsidRPr="006965C0" w:rsidRDefault="006965C0" w:rsidP="006965C0">
            <w:pPr>
              <w:jc w:val="center"/>
              <w:textAlignment w:val="auto"/>
              <w:rPr>
                <w:rtl/>
              </w:rPr>
            </w:pPr>
          </w:p>
        </w:tc>
        <w:tc>
          <w:tcPr>
            <w:tcW w:w="3118" w:type="dxa"/>
            <w:tcBorders>
              <w:top w:val="single" w:sz="12" w:space="0" w:color="auto"/>
              <w:left w:val="nil"/>
              <w:bottom w:val="nil"/>
              <w:right w:val="nil"/>
            </w:tcBorders>
            <w:hideMark/>
          </w:tcPr>
          <w:p w:rsidR="006965C0" w:rsidRPr="006965C0" w:rsidRDefault="006965C0" w:rsidP="006965C0">
            <w:pPr>
              <w:jc w:val="center"/>
              <w:textAlignment w:val="auto"/>
              <w:rPr>
                <w:rtl/>
              </w:rPr>
            </w:pPr>
            <w:r w:rsidRPr="006965C0">
              <w:rPr>
                <w:rFonts w:hint="cs"/>
                <w:b/>
                <w:bCs/>
                <w:rtl/>
              </w:rPr>
              <w:t>שם מלא של החותם בשם המציע</w:t>
            </w:r>
          </w:p>
        </w:tc>
        <w:tc>
          <w:tcPr>
            <w:tcW w:w="709" w:type="dxa"/>
          </w:tcPr>
          <w:p w:rsidR="006965C0" w:rsidRPr="006965C0" w:rsidRDefault="006965C0" w:rsidP="006965C0">
            <w:pPr>
              <w:jc w:val="center"/>
              <w:textAlignment w:val="auto"/>
              <w:rPr>
                <w:rtl/>
              </w:rPr>
            </w:pPr>
          </w:p>
        </w:tc>
        <w:tc>
          <w:tcPr>
            <w:tcW w:w="2552" w:type="dxa"/>
            <w:tcBorders>
              <w:top w:val="single" w:sz="12" w:space="0" w:color="auto"/>
              <w:left w:val="nil"/>
              <w:bottom w:val="nil"/>
              <w:right w:val="nil"/>
            </w:tcBorders>
            <w:hideMark/>
          </w:tcPr>
          <w:p w:rsidR="006965C0" w:rsidRPr="006965C0" w:rsidRDefault="006965C0" w:rsidP="006965C0">
            <w:pPr>
              <w:jc w:val="center"/>
              <w:textAlignment w:val="auto"/>
              <w:rPr>
                <w:rtl/>
              </w:rPr>
            </w:pPr>
            <w:r w:rsidRPr="006965C0">
              <w:rPr>
                <w:rFonts w:hint="cs"/>
                <w:b/>
                <w:bCs/>
                <w:rtl/>
              </w:rPr>
              <w:t>חתימה וחותמת המציע</w:t>
            </w:r>
          </w:p>
        </w:tc>
      </w:tr>
    </w:tbl>
    <w:p w:rsidR="006965C0" w:rsidRPr="006965C0" w:rsidRDefault="006965C0" w:rsidP="006965C0">
      <w:pPr>
        <w:textAlignment w:val="auto"/>
        <w:rPr>
          <w:rtl/>
        </w:rPr>
      </w:pPr>
    </w:p>
    <w:p w:rsidR="006965C0" w:rsidRPr="006965C0" w:rsidRDefault="006965C0" w:rsidP="006965C0">
      <w:pPr>
        <w:textAlignment w:val="auto"/>
        <w:rPr>
          <w:rtl/>
        </w:rPr>
      </w:pPr>
    </w:p>
    <w:p w:rsidR="006965C0" w:rsidRPr="006965C0" w:rsidRDefault="006965C0" w:rsidP="006965C0">
      <w:pPr>
        <w:jc w:val="center"/>
        <w:textAlignment w:val="auto"/>
        <w:rPr>
          <w:bCs/>
          <w:spacing w:val="6"/>
          <w:u w:val="single"/>
          <w:rtl/>
        </w:rPr>
      </w:pPr>
      <w:r w:rsidRPr="006965C0">
        <w:rPr>
          <w:rFonts w:hint="cs"/>
          <w:bCs/>
          <w:spacing w:val="6"/>
          <w:u w:val="single"/>
          <w:rtl/>
        </w:rPr>
        <w:t>אישור</w:t>
      </w:r>
    </w:p>
    <w:p w:rsidR="006965C0" w:rsidRPr="006965C0" w:rsidRDefault="006965C0" w:rsidP="006965C0">
      <w:pPr>
        <w:textAlignment w:val="auto"/>
        <w:rPr>
          <w:b/>
          <w:spacing w:val="6"/>
          <w:rtl/>
        </w:rPr>
      </w:pPr>
    </w:p>
    <w:p w:rsidR="006965C0" w:rsidRPr="006965C0" w:rsidRDefault="006965C0" w:rsidP="006965C0">
      <w:pPr>
        <w:textAlignment w:val="auto"/>
        <w:rPr>
          <w:b/>
          <w:spacing w:val="6"/>
          <w:rtl/>
        </w:rPr>
      </w:pPr>
      <w:r w:rsidRPr="006965C0">
        <w:rPr>
          <w:rFonts w:hint="cs"/>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6965C0" w:rsidRPr="006965C0" w:rsidRDefault="006965C0" w:rsidP="006965C0">
      <w:pPr>
        <w:textAlignment w:val="auto"/>
        <w:rPr>
          <w:b/>
          <w:spacing w:val="6"/>
          <w:rtl/>
        </w:rPr>
      </w:pPr>
    </w:p>
    <w:tbl>
      <w:tblPr>
        <w:bidiVisual/>
        <w:tblW w:w="0" w:type="auto"/>
        <w:jc w:val="center"/>
        <w:tblLook w:val="01E0" w:firstRow="1" w:lastRow="1" w:firstColumn="1" w:lastColumn="1" w:noHBand="0" w:noVBand="0"/>
      </w:tblPr>
      <w:tblGrid>
        <w:gridCol w:w="2268"/>
        <w:gridCol w:w="1560"/>
        <w:gridCol w:w="2268"/>
      </w:tblGrid>
      <w:tr w:rsidR="006965C0" w:rsidRPr="006965C0" w:rsidTr="006965C0">
        <w:trPr>
          <w:jc w:val="center"/>
        </w:trPr>
        <w:tc>
          <w:tcPr>
            <w:tcW w:w="2268" w:type="dxa"/>
            <w:tcBorders>
              <w:top w:val="nil"/>
              <w:left w:val="nil"/>
              <w:bottom w:val="single" w:sz="12" w:space="0" w:color="auto"/>
              <w:right w:val="nil"/>
            </w:tcBorders>
          </w:tcPr>
          <w:p w:rsidR="006965C0" w:rsidRPr="006965C0" w:rsidRDefault="006965C0" w:rsidP="006965C0">
            <w:pPr>
              <w:jc w:val="center"/>
              <w:textAlignment w:val="auto"/>
              <w:rPr>
                <w:rtl/>
                <w:lang w:val="fr-FR"/>
              </w:rPr>
            </w:pPr>
          </w:p>
        </w:tc>
        <w:tc>
          <w:tcPr>
            <w:tcW w:w="1560" w:type="dxa"/>
          </w:tcPr>
          <w:p w:rsidR="006965C0" w:rsidRPr="006965C0" w:rsidRDefault="006965C0" w:rsidP="006965C0">
            <w:pPr>
              <w:textAlignment w:val="auto"/>
              <w:rPr>
                <w:rtl/>
                <w:lang w:val="fr-FR"/>
              </w:rPr>
            </w:pPr>
          </w:p>
        </w:tc>
        <w:tc>
          <w:tcPr>
            <w:tcW w:w="2268" w:type="dxa"/>
            <w:tcBorders>
              <w:top w:val="nil"/>
              <w:left w:val="nil"/>
              <w:bottom w:val="single" w:sz="12" w:space="0" w:color="auto"/>
              <w:right w:val="nil"/>
            </w:tcBorders>
          </w:tcPr>
          <w:p w:rsidR="006965C0" w:rsidRPr="006965C0" w:rsidRDefault="006965C0" w:rsidP="006965C0">
            <w:pPr>
              <w:textAlignment w:val="auto"/>
              <w:rPr>
                <w:rtl/>
                <w:lang w:val="fr-FR"/>
              </w:rPr>
            </w:pPr>
          </w:p>
        </w:tc>
      </w:tr>
      <w:tr w:rsidR="006965C0" w:rsidRPr="006965C0" w:rsidTr="006965C0">
        <w:trPr>
          <w:jc w:val="center"/>
        </w:trPr>
        <w:tc>
          <w:tcPr>
            <w:tcW w:w="2268" w:type="dxa"/>
            <w:tcBorders>
              <w:top w:val="single" w:sz="12" w:space="0" w:color="auto"/>
              <w:left w:val="nil"/>
              <w:bottom w:val="nil"/>
              <w:right w:val="nil"/>
            </w:tcBorders>
            <w:hideMark/>
          </w:tcPr>
          <w:p w:rsidR="006965C0" w:rsidRPr="006965C0" w:rsidRDefault="006965C0" w:rsidP="006965C0">
            <w:pPr>
              <w:jc w:val="center"/>
              <w:textAlignment w:val="auto"/>
              <w:rPr>
                <w:b/>
                <w:bCs/>
                <w:rtl/>
                <w:lang w:val="fr-FR"/>
              </w:rPr>
            </w:pPr>
            <w:r w:rsidRPr="006965C0">
              <w:rPr>
                <w:rFonts w:hint="cs"/>
                <w:b/>
                <w:bCs/>
                <w:rtl/>
                <w:lang w:val="fr-FR"/>
              </w:rPr>
              <w:t>תאריך</w:t>
            </w:r>
          </w:p>
        </w:tc>
        <w:tc>
          <w:tcPr>
            <w:tcW w:w="1560" w:type="dxa"/>
          </w:tcPr>
          <w:p w:rsidR="006965C0" w:rsidRPr="006965C0" w:rsidRDefault="006965C0" w:rsidP="006965C0">
            <w:pPr>
              <w:textAlignment w:val="auto"/>
              <w:rPr>
                <w:b/>
                <w:bCs/>
                <w:rtl/>
                <w:lang w:val="fr-FR"/>
              </w:rPr>
            </w:pPr>
          </w:p>
        </w:tc>
        <w:tc>
          <w:tcPr>
            <w:tcW w:w="2268" w:type="dxa"/>
            <w:tcBorders>
              <w:top w:val="single" w:sz="12" w:space="0" w:color="auto"/>
              <w:left w:val="nil"/>
              <w:bottom w:val="nil"/>
              <w:right w:val="nil"/>
            </w:tcBorders>
            <w:hideMark/>
          </w:tcPr>
          <w:p w:rsidR="006965C0" w:rsidRPr="006965C0" w:rsidRDefault="006965C0" w:rsidP="006965C0">
            <w:pPr>
              <w:jc w:val="center"/>
              <w:textAlignment w:val="auto"/>
              <w:rPr>
                <w:b/>
                <w:bCs/>
                <w:rtl/>
                <w:lang w:val="fr-FR"/>
              </w:rPr>
            </w:pPr>
            <w:r w:rsidRPr="006965C0">
              <w:rPr>
                <w:rFonts w:hint="cs"/>
                <w:b/>
                <w:bCs/>
                <w:rtl/>
                <w:lang w:val="fr-FR"/>
              </w:rPr>
              <w:t>חתימה</w:t>
            </w:r>
          </w:p>
        </w:tc>
      </w:tr>
    </w:tbl>
    <w:p w:rsidR="006965C0" w:rsidRPr="006965C0" w:rsidRDefault="006965C0" w:rsidP="006965C0">
      <w:pPr>
        <w:jc w:val="center"/>
        <w:textAlignment w:val="auto"/>
        <w:rPr>
          <w:rtl/>
        </w:rPr>
      </w:pPr>
    </w:p>
    <w:p w:rsidR="006965C0" w:rsidRPr="006965C0" w:rsidRDefault="006965C0" w:rsidP="006965C0">
      <w:pPr>
        <w:jc w:val="center"/>
        <w:textAlignment w:val="auto"/>
        <w:rPr>
          <w:rtl/>
        </w:rPr>
      </w:pPr>
    </w:p>
    <w:p w:rsidR="006965C0" w:rsidRPr="006965C0" w:rsidRDefault="006965C0" w:rsidP="00C172A0">
      <w:pPr>
        <w:rPr>
          <w:rtl/>
        </w:rPr>
      </w:pPr>
      <w:bookmarkStart w:id="172" w:name="_Toc179603298"/>
      <w:bookmarkStart w:id="173" w:name="_Toc174250184"/>
    </w:p>
    <w:bookmarkEnd w:id="172"/>
    <w:bookmarkEnd w:id="173"/>
    <w:p w:rsidR="006965C0" w:rsidRPr="006965C0" w:rsidRDefault="006965C0" w:rsidP="006965C0">
      <w:pPr>
        <w:overflowPunct/>
        <w:autoSpaceDE/>
        <w:autoSpaceDN/>
        <w:bidi w:val="0"/>
        <w:adjustRightInd/>
        <w:jc w:val="left"/>
        <w:textAlignment w:val="auto"/>
        <w:rPr>
          <w:rFonts w:ascii="Arial" w:hAnsi="Arial"/>
          <w:b/>
          <w:bCs/>
          <w:i/>
          <w:u w:val="single"/>
          <w:rtl/>
        </w:rPr>
        <w:sectPr w:rsidR="006965C0" w:rsidRPr="006965C0">
          <w:endnotePr>
            <w:numFmt w:val="lowerLetter"/>
          </w:endnotePr>
          <w:pgSz w:w="11907" w:h="16840"/>
          <w:pgMar w:top="1134" w:right="1134" w:bottom="992" w:left="1134" w:header="720" w:footer="482" w:gutter="0"/>
          <w:cols w:space="720"/>
          <w:bidi/>
          <w:rtlGutter/>
        </w:sectPr>
      </w:pPr>
    </w:p>
    <w:p w:rsidR="006965C0" w:rsidRPr="006965C0" w:rsidRDefault="006965C0" w:rsidP="006965C0">
      <w:pPr>
        <w:keepNext/>
        <w:ind w:right="708"/>
        <w:jc w:val="center"/>
        <w:textAlignment w:val="auto"/>
        <w:outlineLvl w:val="1"/>
        <w:rPr>
          <w:rFonts w:ascii="Arial" w:hAnsi="Arial" w:cs="Times New Roman"/>
          <w:b/>
          <w:bCs/>
          <w:i/>
          <w:u w:val="single"/>
          <w:rtl/>
        </w:rPr>
      </w:pPr>
      <w:bookmarkStart w:id="174" w:name="_Toc380928309"/>
      <w:bookmarkStart w:id="175" w:name="_Toc365809130"/>
      <w:bookmarkStart w:id="176" w:name="_Toc344129154"/>
      <w:bookmarkStart w:id="177" w:name="_Toc383076518"/>
      <w:bookmarkStart w:id="178" w:name="נספח_ב8"/>
      <w:r w:rsidRPr="006965C0">
        <w:rPr>
          <w:rFonts w:ascii="Arial" w:hAnsi="Arial" w:hint="cs"/>
          <w:b/>
          <w:bCs/>
          <w:i/>
          <w:u w:val="single"/>
          <w:rtl/>
        </w:rPr>
        <w:t>נספח ב'8 - אישור רו"ח אודות נתונים מהדו"חות הכספיים</w:t>
      </w:r>
      <w:bookmarkEnd w:id="174"/>
      <w:bookmarkEnd w:id="175"/>
      <w:bookmarkEnd w:id="176"/>
      <w:bookmarkEnd w:id="177"/>
    </w:p>
    <w:bookmarkEnd w:id="178"/>
    <w:p w:rsidR="006965C0" w:rsidRPr="006965C0" w:rsidRDefault="006965C0" w:rsidP="006965C0">
      <w:pPr>
        <w:spacing w:before="120" w:after="120"/>
        <w:ind w:left="1053"/>
        <w:jc w:val="center"/>
        <w:textAlignment w:val="auto"/>
        <w:rPr>
          <w:b/>
          <w:bCs/>
        </w:rPr>
      </w:pPr>
      <w:r w:rsidRPr="006965C0">
        <w:rPr>
          <w:rFonts w:hint="cs"/>
          <w:b/>
          <w:bCs/>
          <w:rtl/>
        </w:rPr>
        <w:t>(נספח זה יודפס על נייר לוגו של רואה החשבון)</w:t>
      </w:r>
    </w:p>
    <w:p w:rsidR="006965C0" w:rsidRPr="006965C0" w:rsidRDefault="006965C0" w:rsidP="006965C0">
      <w:pPr>
        <w:spacing w:before="120" w:after="120"/>
        <w:ind w:left="696"/>
        <w:jc w:val="right"/>
        <w:textAlignment w:val="auto"/>
        <w:rPr>
          <w:rtl/>
        </w:rPr>
      </w:pPr>
      <w:r w:rsidRPr="006965C0">
        <w:rPr>
          <w:rFonts w:hint="cs"/>
          <w:rtl/>
        </w:rPr>
        <w:t>תאריך : ___/___/____</w:t>
      </w:r>
    </w:p>
    <w:p w:rsidR="006965C0" w:rsidRPr="006965C0" w:rsidRDefault="006965C0" w:rsidP="006965C0">
      <w:pPr>
        <w:textAlignment w:val="auto"/>
        <w:rPr>
          <w:rtl/>
        </w:rPr>
      </w:pPr>
      <w:r w:rsidRPr="006965C0">
        <w:rPr>
          <w:rFonts w:hint="cs"/>
          <w:rtl/>
        </w:rPr>
        <w:t>לכבוד _____________ (יש למלא את שם המציע)</w:t>
      </w:r>
      <w:r w:rsidRPr="006965C0">
        <w:rPr>
          <w:rFonts w:hint="cs"/>
          <w:rtl/>
        </w:rPr>
        <w:tab/>
      </w:r>
    </w:p>
    <w:p w:rsidR="006965C0" w:rsidRPr="006965C0" w:rsidRDefault="006965C0" w:rsidP="00B12316">
      <w:pPr>
        <w:spacing w:before="120" w:after="120"/>
        <w:ind w:left="375"/>
        <w:jc w:val="center"/>
        <w:textAlignment w:val="auto"/>
        <w:rPr>
          <w:b/>
          <w:bCs/>
          <w:u w:val="single"/>
          <w:rtl/>
        </w:rPr>
      </w:pPr>
      <w:r w:rsidRPr="006965C0">
        <w:rPr>
          <w:rFonts w:hint="cs"/>
          <w:b/>
          <w:bCs/>
          <w:rtl/>
        </w:rPr>
        <w:t xml:space="preserve">הנדון : </w:t>
      </w:r>
      <w:r w:rsidRPr="006965C0">
        <w:rPr>
          <w:rFonts w:hint="cs"/>
          <w:b/>
          <w:bCs/>
          <w:u w:val="single"/>
          <w:rtl/>
        </w:rPr>
        <w:t>אישור על נתונים מהדו"חות הכספיים לכל אחת משלוש השנים שנסתיימו ביום 31.12.201</w:t>
      </w:r>
      <w:r w:rsidR="00B12316">
        <w:rPr>
          <w:rFonts w:hint="cs"/>
          <w:b/>
          <w:bCs/>
          <w:u w:val="single"/>
          <w:rtl/>
        </w:rPr>
        <w:t>3</w:t>
      </w:r>
      <w:r w:rsidRPr="006965C0">
        <w:rPr>
          <w:rFonts w:hint="cs"/>
          <w:b/>
          <w:bCs/>
          <w:u w:val="single"/>
          <w:rtl/>
        </w:rPr>
        <w:t xml:space="preserve"> </w:t>
      </w:r>
    </w:p>
    <w:p w:rsidR="006965C0" w:rsidRPr="006965C0" w:rsidRDefault="006965C0" w:rsidP="006965C0">
      <w:pPr>
        <w:spacing w:before="240" w:after="120"/>
        <w:ind w:left="374"/>
        <w:textAlignment w:val="auto"/>
        <w:rPr>
          <w:b/>
          <w:bCs/>
          <w:rtl/>
        </w:rPr>
      </w:pPr>
      <w:r w:rsidRPr="006965C0">
        <w:rPr>
          <w:rFonts w:hint="cs"/>
          <w:b/>
          <w:bCs/>
          <w:rtl/>
        </w:rPr>
        <w:t xml:space="preserve">לבקשתכם וכרואי החשבון של חברתכם הרינו לאשר כדלקמן:  </w:t>
      </w:r>
    </w:p>
    <w:p w:rsidR="006965C0" w:rsidRPr="006965C0" w:rsidRDefault="006965C0" w:rsidP="00D43CC5">
      <w:pPr>
        <w:numPr>
          <w:ilvl w:val="0"/>
          <w:numId w:val="14"/>
        </w:numPr>
        <w:overflowPunct/>
        <w:autoSpaceDE/>
        <w:adjustRightInd/>
        <w:spacing w:before="120" w:after="120"/>
        <w:ind w:left="374" w:hanging="357"/>
        <w:textAlignment w:val="auto"/>
        <w:rPr>
          <w:rtl/>
        </w:rPr>
      </w:pPr>
      <w:r w:rsidRPr="006965C0">
        <w:rPr>
          <w:rFonts w:hint="cs"/>
          <w:rtl/>
        </w:rPr>
        <w:t xml:space="preserve">הננו משמשים כרואי החשבון של המציע משנת_________. </w:t>
      </w:r>
    </w:p>
    <w:p w:rsidR="006965C0" w:rsidRPr="006965C0" w:rsidRDefault="006965C0" w:rsidP="00D43CC5">
      <w:pPr>
        <w:numPr>
          <w:ilvl w:val="0"/>
          <w:numId w:val="14"/>
        </w:numPr>
        <w:overflowPunct/>
        <w:autoSpaceDE/>
        <w:adjustRightInd/>
        <w:spacing w:before="120" w:after="60"/>
        <w:ind w:left="374" w:hanging="357"/>
        <w:textAlignment w:val="auto"/>
        <w:rPr>
          <w:rtl/>
        </w:rPr>
      </w:pPr>
      <w:r w:rsidRPr="006965C0">
        <w:rPr>
          <w:rFonts w:hint="cs"/>
          <w:rtl/>
        </w:rPr>
        <w:t>הדוחות הכספיים המבוקרים/סקורים של חברתכם ליום __________ (או לחילופין ליום_______ וליום _________)* בוקרו/נסקרו (בהתאמה) על ידי משרדנו.</w:t>
      </w:r>
    </w:p>
    <w:p w:rsidR="006965C0" w:rsidRPr="006965C0" w:rsidRDefault="006965C0" w:rsidP="006965C0">
      <w:pPr>
        <w:spacing w:before="60" w:after="60"/>
        <w:ind w:left="146"/>
        <w:textAlignment w:val="auto"/>
        <w:rPr>
          <w:b/>
          <w:bCs/>
        </w:rPr>
      </w:pPr>
      <w:r w:rsidRPr="006965C0">
        <w:rPr>
          <w:rFonts w:hint="cs"/>
          <w:b/>
          <w:bCs/>
          <w:rtl/>
        </w:rPr>
        <w:t>לחילופין:</w:t>
      </w:r>
    </w:p>
    <w:p w:rsidR="006965C0" w:rsidRPr="006965C0" w:rsidRDefault="006965C0" w:rsidP="006965C0">
      <w:pPr>
        <w:spacing w:before="60" w:after="60"/>
        <w:ind w:left="375"/>
        <w:textAlignment w:val="auto"/>
        <w:rPr>
          <w:rtl/>
        </w:rPr>
      </w:pPr>
      <w:r w:rsidRPr="006965C0">
        <w:rPr>
          <w:rFonts w:hint="cs"/>
          <w:rtl/>
        </w:rPr>
        <w:t xml:space="preserve">הדוחות הכספיים המבוקרים/סקורים של חברתכם ליום/ימים* _______________  בוקרו על ידי רואי חשבון אחרים. </w:t>
      </w:r>
    </w:p>
    <w:p w:rsidR="006965C0" w:rsidRPr="006965C0" w:rsidRDefault="006965C0" w:rsidP="00D43CC5">
      <w:pPr>
        <w:numPr>
          <w:ilvl w:val="0"/>
          <w:numId w:val="14"/>
        </w:numPr>
        <w:overflowPunct/>
        <w:autoSpaceDE/>
        <w:adjustRightInd/>
        <w:spacing w:before="120" w:after="60"/>
        <w:ind w:left="374" w:hanging="357"/>
        <w:textAlignment w:val="auto"/>
        <w:rPr>
          <w:rtl/>
        </w:rPr>
      </w:pPr>
      <w:r w:rsidRPr="006965C0">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6965C0" w:rsidRPr="006965C0" w:rsidRDefault="006965C0" w:rsidP="006965C0">
      <w:pPr>
        <w:spacing w:before="60" w:after="60"/>
        <w:ind w:left="146"/>
        <w:textAlignment w:val="auto"/>
        <w:rPr>
          <w:b/>
          <w:bCs/>
          <w:rtl/>
        </w:rPr>
      </w:pPr>
      <w:r w:rsidRPr="006965C0">
        <w:rPr>
          <w:rFonts w:hint="cs"/>
          <w:b/>
          <w:bCs/>
          <w:rtl/>
        </w:rPr>
        <w:t>לחילופין:</w:t>
      </w:r>
    </w:p>
    <w:p w:rsidR="006965C0" w:rsidRPr="006965C0" w:rsidRDefault="006965C0" w:rsidP="006965C0">
      <w:pPr>
        <w:spacing w:before="60" w:after="60"/>
        <w:ind w:left="375"/>
        <w:textAlignment w:val="auto"/>
        <w:rPr>
          <w:rtl/>
        </w:rPr>
      </w:pPr>
      <w:r w:rsidRPr="006965C0">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00E54E7C" w:rsidRPr="006965C0">
        <w:rPr>
          <w:rFonts w:hint="cs"/>
          <w:rtl/>
        </w:rPr>
        <w:fldChar w:fldCharType="begin"/>
      </w:r>
      <w:r w:rsidRPr="006965C0">
        <w:rPr>
          <w:rFonts w:hint="cs"/>
          <w:rtl/>
        </w:rPr>
        <w:instrText xml:space="preserve"> </w:instrText>
      </w:r>
      <w:r w:rsidRPr="006965C0">
        <w:instrText>REF</w:instrText>
      </w:r>
      <w:r w:rsidRPr="006965C0">
        <w:rPr>
          <w:rFonts w:hint="cs"/>
          <w:rtl/>
        </w:rPr>
        <w:instrText xml:space="preserve"> _</w:instrText>
      </w:r>
      <w:r w:rsidRPr="006965C0">
        <w:instrText>Ref353122584 \r \h</w:instrText>
      </w:r>
      <w:r w:rsidRPr="006965C0">
        <w:rPr>
          <w:rFonts w:hint="cs"/>
          <w:rtl/>
        </w:rPr>
        <w:instrText xml:space="preserve"> </w:instrText>
      </w:r>
      <w:r w:rsidR="00E54E7C" w:rsidRPr="006965C0">
        <w:rPr>
          <w:rFonts w:hint="cs"/>
          <w:rtl/>
        </w:rPr>
      </w:r>
      <w:r w:rsidR="00E54E7C" w:rsidRPr="006965C0">
        <w:rPr>
          <w:rFonts w:hint="cs"/>
          <w:rtl/>
        </w:rPr>
        <w:fldChar w:fldCharType="separate"/>
      </w:r>
      <w:r w:rsidR="00C87DB8">
        <w:rPr>
          <w:rFonts w:hint="eastAsia"/>
          <w:cs/>
        </w:rPr>
        <w:t>‎</w:t>
      </w:r>
      <w:r w:rsidR="00C87DB8">
        <w:t>4</w:t>
      </w:r>
      <w:r w:rsidR="00E54E7C" w:rsidRPr="006965C0">
        <w:rPr>
          <w:rFonts w:hint="cs"/>
          <w:rtl/>
        </w:rPr>
        <w:fldChar w:fldCharType="end"/>
      </w:r>
      <w:r w:rsidRPr="006965C0">
        <w:rPr>
          <w:rFonts w:hint="cs"/>
          <w:rtl/>
        </w:rPr>
        <w:t xml:space="preserve"> להלן.</w:t>
      </w:r>
    </w:p>
    <w:p w:rsidR="006965C0" w:rsidRPr="006965C0" w:rsidRDefault="006965C0" w:rsidP="006965C0">
      <w:pPr>
        <w:spacing w:before="60" w:after="60"/>
        <w:ind w:left="146"/>
        <w:textAlignment w:val="auto"/>
        <w:rPr>
          <w:b/>
          <w:bCs/>
          <w:rtl/>
        </w:rPr>
      </w:pPr>
      <w:r w:rsidRPr="006965C0">
        <w:rPr>
          <w:rFonts w:hint="cs"/>
          <w:b/>
          <w:bCs/>
          <w:rtl/>
        </w:rPr>
        <w:t>לחילופין:</w:t>
      </w:r>
    </w:p>
    <w:p w:rsidR="006965C0" w:rsidRPr="006965C0" w:rsidRDefault="006965C0" w:rsidP="006965C0">
      <w:pPr>
        <w:spacing w:before="60" w:after="60"/>
        <w:ind w:left="375"/>
        <w:textAlignment w:val="auto"/>
        <w:rPr>
          <w:rtl/>
        </w:rPr>
      </w:pPr>
      <w:r w:rsidRPr="006965C0">
        <w:rPr>
          <w:rFonts w:hint="cs"/>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w:t>
      </w:r>
      <w:r w:rsidR="00E54E7C" w:rsidRPr="006965C0">
        <w:rPr>
          <w:rFonts w:hint="cs"/>
          <w:rtl/>
        </w:rPr>
        <w:fldChar w:fldCharType="begin"/>
      </w:r>
      <w:r w:rsidRPr="006965C0">
        <w:rPr>
          <w:rFonts w:hint="cs"/>
          <w:rtl/>
        </w:rPr>
        <w:instrText xml:space="preserve"> </w:instrText>
      </w:r>
      <w:r w:rsidRPr="006965C0">
        <w:instrText>REF</w:instrText>
      </w:r>
      <w:r w:rsidRPr="006965C0">
        <w:rPr>
          <w:rFonts w:hint="cs"/>
          <w:rtl/>
        </w:rPr>
        <w:instrText xml:space="preserve"> _</w:instrText>
      </w:r>
      <w:r w:rsidRPr="006965C0">
        <w:instrText>Ref353122584 \r \h</w:instrText>
      </w:r>
      <w:r w:rsidRPr="006965C0">
        <w:rPr>
          <w:rFonts w:hint="cs"/>
          <w:rtl/>
        </w:rPr>
        <w:instrText xml:space="preserve"> </w:instrText>
      </w:r>
      <w:r w:rsidR="00E54E7C" w:rsidRPr="006965C0">
        <w:rPr>
          <w:rFonts w:hint="cs"/>
          <w:rtl/>
        </w:rPr>
      </w:r>
      <w:r w:rsidR="00E54E7C" w:rsidRPr="006965C0">
        <w:rPr>
          <w:rFonts w:hint="cs"/>
          <w:rtl/>
        </w:rPr>
        <w:fldChar w:fldCharType="separate"/>
      </w:r>
      <w:r w:rsidR="00C87DB8">
        <w:rPr>
          <w:rFonts w:hint="eastAsia"/>
          <w:cs/>
        </w:rPr>
        <w:t>‎</w:t>
      </w:r>
      <w:r w:rsidR="00C87DB8">
        <w:t>4</w:t>
      </w:r>
      <w:r w:rsidR="00E54E7C" w:rsidRPr="006965C0">
        <w:rPr>
          <w:rFonts w:hint="cs"/>
          <w:rtl/>
        </w:rPr>
        <w:fldChar w:fldCharType="end"/>
      </w:r>
      <w:r w:rsidRPr="006965C0">
        <w:rPr>
          <w:rFonts w:hint="cs"/>
          <w:rtl/>
        </w:rPr>
        <w:t xml:space="preserve"> להלן.</w:t>
      </w:r>
    </w:p>
    <w:p w:rsidR="006965C0" w:rsidRPr="006965C0" w:rsidRDefault="006965C0" w:rsidP="00D43CC5">
      <w:pPr>
        <w:numPr>
          <w:ilvl w:val="0"/>
          <w:numId w:val="14"/>
        </w:numPr>
        <w:overflowPunct/>
        <w:autoSpaceDE/>
        <w:adjustRightInd/>
        <w:spacing w:before="120" w:after="120"/>
        <w:ind w:left="374" w:hanging="357"/>
        <w:textAlignment w:val="auto"/>
        <w:rPr>
          <w:rtl/>
        </w:rPr>
      </w:pPr>
      <w:bookmarkStart w:id="179" w:name="_Ref353122584"/>
      <w:bookmarkStart w:id="180" w:name="_Ref328314795"/>
      <w:r w:rsidRPr="006965C0">
        <w:rPr>
          <w:rFonts w:hint="cs"/>
          <w:rtl/>
        </w:rPr>
        <w:t>בהתאם לדוחות הכספיים האמורים המבוקרים/סקורים</w:t>
      </w:r>
      <w:r w:rsidR="00B67B83">
        <w:rPr>
          <w:rFonts w:hint="cs"/>
          <w:rtl/>
        </w:rPr>
        <w:t>,</w:t>
      </w:r>
      <w:r w:rsidRPr="006965C0">
        <w:rPr>
          <w:rFonts w:hint="cs"/>
          <w:rtl/>
        </w:rPr>
        <w:t xml:space="preserve"> </w:t>
      </w:r>
      <w:bookmarkStart w:id="181" w:name="_Ref328300135"/>
      <w:r w:rsidR="00B67B83" w:rsidRPr="00B67B83">
        <w:rPr>
          <w:rFonts w:hint="eastAsia"/>
          <w:rtl/>
        </w:rPr>
        <w:t>המחזור</w:t>
      </w:r>
      <w:r w:rsidR="00B67B83" w:rsidRPr="00B67B83">
        <w:rPr>
          <w:rtl/>
        </w:rPr>
        <w:t xml:space="preserve"> </w:t>
      </w:r>
      <w:r w:rsidR="00B67B83" w:rsidRPr="00B67B83">
        <w:rPr>
          <w:rFonts w:hint="eastAsia"/>
          <w:rtl/>
        </w:rPr>
        <w:t>הכספי</w:t>
      </w:r>
      <w:r w:rsidR="00B67B83" w:rsidRPr="00B67B83">
        <w:rPr>
          <w:rtl/>
        </w:rPr>
        <w:t xml:space="preserve"> </w:t>
      </w:r>
      <w:r w:rsidR="00B67B83" w:rsidRPr="00B67B83">
        <w:rPr>
          <w:rFonts w:hint="eastAsia"/>
          <w:rtl/>
        </w:rPr>
        <w:t>של</w:t>
      </w:r>
      <w:r w:rsidR="00B67B83" w:rsidRPr="00B67B83">
        <w:rPr>
          <w:rtl/>
        </w:rPr>
        <w:t xml:space="preserve"> </w:t>
      </w:r>
      <w:r w:rsidR="00B67B83" w:rsidRPr="00B67B83">
        <w:rPr>
          <w:rFonts w:hint="eastAsia"/>
          <w:rtl/>
        </w:rPr>
        <w:t>המציע</w:t>
      </w:r>
      <w:r w:rsidR="00B67B83" w:rsidRPr="00B67B83">
        <w:rPr>
          <w:rtl/>
        </w:rPr>
        <w:t xml:space="preserve"> </w:t>
      </w:r>
      <w:r w:rsidR="00B67B83" w:rsidRPr="006965C0">
        <w:rPr>
          <w:rFonts w:hint="cs"/>
          <w:rtl/>
        </w:rPr>
        <w:t xml:space="preserve">הנובע </w:t>
      </w:r>
      <w:r w:rsidR="00B1108A">
        <w:fldChar w:fldCharType="begin"/>
      </w:r>
      <w:r w:rsidR="00B1108A">
        <w:instrText xml:space="preserve"> REF </w:instrText>
      </w:r>
      <w:r w:rsidR="00B1108A">
        <w:rPr>
          <w:rtl/>
        </w:rPr>
        <w:instrText>שירות_קצר</w:instrText>
      </w:r>
      <w:r w:rsidR="00B1108A">
        <w:instrText xml:space="preserve"> \h  \* MERGEFORMAT </w:instrText>
      </w:r>
      <w:r w:rsidR="00B1108A">
        <w:fldChar w:fldCharType="separate"/>
      </w:r>
      <w:r w:rsidR="00C87DB8" w:rsidRPr="00C87DB8">
        <w:rPr>
          <w:rFonts w:hint="cs"/>
          <w:rtl/>
        </w:rPr>
        <w:t xml:space="preserve">שירותי אבטחה </w:t>
      </w:r>
      <w:r w:rsidR="00B1108A">
        <w:fldChar w:fldCharType="end"/>
      </w:r>
      <w:r w:rsidR="00B67B83" w:rsidRPr="00B67B83">
        <w:rPr>
          <w:rFonts w:hint="eastAsia"/>
          <w:rtl/>
        </w:rPr>
        <w:t>לתקופה</w:t>
      </w:r>
      <w:r w:rsidR="00B67B83" w:rsidRPr="00B67B83">
        <w:rPr>
          <w:rtl/>
        </w:rPr>
        <w:t xml:space="preserve"> </w:t>
      </w:r>
      <w:r w:rsidR="00B67B83" w:rsidRPr="00B67B83">
        <w:rPr>
          <w:rFonts w:hint="eastAsia"/>
          <w:rtl/>
        </w:rPr>
        <w:t>המנויה</w:t>
      </w:r>
      <w:r w:rsidR="00B67B83" w:rsidRPr="00B67B83">
        <w:rPr>
          <w:rtl/>
        </w:rPr>
        <w:t xml:space="preserve"> </w:t>
      </w:r>
      <w:r w:rsidR="00B67B83" w:rsidRPr="00B67B83">
        <w:rPr>
          <w:rFonts w:hint="eastAsia"/>
          <w:rtl/>
        </w:rPr>
        <w:t>להלן</w:t>
      </w:r>
      <w:r w:rsidR="00B67B83" w:rsidRPr="00B67B83">
        <w:rPr>
          <w:rtl/>
        </w:rPr>
        <w:t xml:space="preserve"> </w:t>
      </w:r>
      <w:r w:rsidR="00B67B83" w:rsidRPr="00B67B83">
        <w:rPr>
          <w:rFonts w:hint="eastAsia"/>
          <w:rtl/>
        </w:rPr>
        <w:t>הינו</w:t>
      </w:r>
      <w:r w:rsidR="00B67B83" w:rsidRPr="00B67B83">
        <w:rPr>
          <w:rFonts w:hint="cs"/>
          <w:rtl/>
        </w:rPr>
        <w:t xml:space="preserve"> לפחות (אין חובה לרשום את הסכום המדויק)</w:t>
      </w:r>
      <w:r w:rsidR="00B67B83" w:rsidRPr="00B67B83">
        <w:rPr>
          <w:rtl/>
        </w:rPr>
        <w:t>:</w:t>
      </w:r>
      <w:bookmarkEnd w:id="181"/>
      <w:r w:rsidRPr="006965C0">
        <w:rPr>
          <w:rFonts w:hint="cs"/>
          <w:rtl/>
        </w:rPr>
        <w:t xml:space="preserve"> </w:t>
      </w:r>
      <w:bookmarkEnd w:id="179"/>
    </w:p>
    <w:p w:rsidR="006965C0" w:rsidRPr="006965C0" w:rsidRDefault="006965C0" w:rsidP="00D43CC5">
      <w:pPr>
        <w:numPr>
          <w:ilvl w:val="1"/>
          <w:numId w:val="14"/>
        </w:numPr>
        <w:overflowPunct/>
        <w:autoSpaceDE/>
        <w:adjustRightInd/>
        <w:spacing w:before="120" w:after="120"/>
        <w:textAlignment w:val="auto"/>
      </w:pPr>
      <w:r w:rsidRPr="006965C0">
        <w:rPr>
          <w:rFonts w:hint="cs"/>
          <w:rtl/>
        </w:rPr>
        <w:t xml:space="preserve">בשנת 2011: ________________ ₪ </w:t>
      </w:r>
      <w:r w:rsidR="00B12316">
        <w:rPr>
          <w:rFonts w:hint="cs"/>
          <w:rtl/>
        </w:rPr>
        <w:t>לפחות</w:t>
      </w:r>
    </w:p>
    <w:p w:rsidR="006965C0" w:rsidRDefault="006965C0" w:rsidP="00D43CC5">
      <w:pPr>
        <w:numPr>
          <w:ilvl w:val="1"/>
          <w:numId w:val="14"/>
        </w:numPr>
        <w:overflowPunct/>
        <w:autoSpaceDE/>
        <w:adjustRightInd/>
        <w:spacing w:before="120" w:after="120"/>
        <w:textAlignment w:val="auto"/>
      </w:pPr>
      <w:r w:rsidRPr="006965C0">
        <w:rPr>
          <w:rFonts w:hint="cs"/>
          <w:rtl/>
        </w:rPr>
        <w:t xml:space="preserve">בשנת 2012: ________________ ₪ </w:t>
      </w:r>
      <w:bookmarkEnd w:id="180"/>
      <w:r w:rsidR="00B12316">
        <w:rPr>
          <w:rFonts w:hint="cs"/>
          <w:rtl/>
        </w:rPr>
        <w:t>לפחות</w:t>
      </w:r>
    </w:p>
    <w:p w:rsidR="00B12316" w:rsidRDefault="00B12316" w:rsidP="00D43CC5">
      <w:pPr>
        <w:numPr>
          <w:ilvl w:val="1"/>
          <w:numId w:val="14"/>
        </w:numPr>
        <w:overflowPunct/>
        <w:autoSpaceDE/>
        <w:adjustRightInd/>
        <w:spacing w:before="120" w:after="120"/>
        <w:textAlignment w:val="auto"/>
      </w:pPr>
      <w:r w:rsidRPr="006965C0">
        <w:rPr>
          <w:rFonts w:hint="cs"/>
          <w:rtl/>
        </w:rPr>
        <w:t>בשנת 201</w:t>
      </w:r>
      <w:r>
        <w:rPr>
          <w:rFonts w:hint="cs"/>
          <w:rtl/>
        </w:rPr>
        <w:t>3</w:t>
      </w:r>
      <w:r w:rsidRPr="006965C0">
        <w:rPr>
          <w:rFonts w:hint="cs"/>
          <w:rtl/>
        </w:rPr>
        <w:t>: ________________ ₪</w:t>
      </w:r>
      <w:r>
        <w:rPr>
          <w:rFonts w:hint="cs"/>
          <w:rtl/>
        </w:rPr>
        <w:t xml:space="preserve"> לפחות</w:t>
      </w:r>
    </w:p>
    <w:tbl>
      <w:tblPr>
        <w:bidiVisual/>
        <w:tblW w:w="0" w:type="auto"/>
        <w:jc w:val="right"/>
        <w:tblLook w:val="04A0" w:firstRow="1" w:lastRow="0" w:firstColumn="1" w:lastColumn="0" w:noHBand="0" w:noVBand="1"/>
      </w:tblPr>
      <w:tblGrid>
        <w:gridCol w:w="2518"/>
      </w:tblGrid>
      <w:tr w:rsidR="006965C0" w:rsidRPr="006965C0" w:rsidTr="006965C0">
        <w:trPr>
          <w:jc w:val="right"/>
        </w:trPr>
        <w:tc>
          <w:tcPr>
            <w:tcW w:w="2518" w:type="dxa"/>
            <w:vAlign w:val="center"/>
            <w:hideMark/>
          </w:tcPr>
          <w:p w:rsidR="006965C0" w:rsidRPr="006965C0" w:rsidRDefault="006965C0" w:rsidP="006965C0">
            <w:pPr>
              <w:spacing w:before="60" w:after="60"/>
              <w:jc w:val="center"/>
              <w:textAlignment w:val="auto"/>
            </w:pPr>
            <w:r w:rsidRPr="006965C0">
              <w:rPr>
                <w:rFonts w:hint="cs"/>
                <w:rtl/>
              </w:rPr>
              <w:t>בכבוד רב,</w:t>
            </w:r>
          </w:p>
        </w:tc>
      </w:tr>
      <w:tr w:rsidR="006965C0" w:rsidRPr="006965C0" w:rsidTr="006965C0">
        <w:trPr>
          <w:jc w:val="right"/>
        </w:trPr>
        <w:tc>
          <w:tcPr>
            <w:tcW w:w="2518" w:type="dxa"/>
            <w:vAlign w:val="bottom"/>
            <w:hideMark/>
          </w:tcPr>
          <w:p w:rsidR="006965C0" w:rsidRPr="006965C0" w:rsidRDefault="006965C0" w:rsidP="006965C0">
            <w:pPr>
              <w:spacing w:before="60" w:after="60"/>
              <w:jc w:val="center"/>
              <w:textAlignment w:val="auto"/>
              <w:rPr>
                <w:rtl/>
              </w:rPr>
            </w:pPr>
            <w:r w:rsidRPr="006965C0">
              <w:rPr>
                <w:rFonts w:hint="cs"/>
                <w:rtl/>
              </w:rPr>
              <w:t>__________________</w:t>
            </w:r>
          </w:p>
        </w:tc>
      </w:tr>
      <w:tr w:rsidR="006965C0" w:rsidRPr="006965C0" w:rsidTr="006965C0">
        <w:trPr>
          <w:jc w:val="right"/>
        </w:trPr>
        <w:tc>
          <w:tcPr>
            <w:tcW w:w="2518" w:type="dxa"/>
            <w:vAlign w:val="center"/>
            <w:hideMark/>
          </w:tcPr>
          <w:p w:rsidR="006965C0" w:rsidRPr="006965C0" w:rsidRDefault="006965C0" w:rsidP="006965C0">
            <w:pPr>
              <w:spacing w:before="60" w:after="60"/>
              <w:jc w:val="center"/>
              <w:textAlignment w:val="auto"/>
              <w:rPr>
                <w:rtl/>
              </w:rPr>
            </w:pPr>
            <w:r w:rsidRPr="006965C0">
              <w:rPr>
                <w:rFonts w:hint="cs"/>
                <w:rtl/>
              </w:rPr>
              <w:t>רואי חשבון</w:t>
            </w:r>
          </w:p>
        </w:tc>
      </w:tr>
    </w:tbl>
    <w:p w:rsidR="006965C0" w:rsidRPr="006965C0" w:rsidRDefault="006965C0" w:rsidP="006965C0">
      <w:pPr>
        <w:spacing w:before="60" w:after="60"/>
        <w:ind w:left="233" w:hanging="142"/>
        <w:textAlignment w:val="auto"/>
      </w:pPr>
      <w:r w:rsidRPr="006965C0">
        <w:rPr>
          <w:rFonts w:hint="cs"/>
          <w:rtl/>
        </w:rPr>
        <w:t xml:space="preserve">* יצוינו התאריכים בהתאם לנדרש במסמכי המכרז או בהתאם לשינויים הרלוונטיים בכל סעיף וסעיף.  </w:t>
      </w:r>
    </w:p>
    <w:p w:rsidR="006965C0" w:rsidRPr="006965C0" w:rsidRDefault="006965C0" w:rsidP="006965C0">
      <w:pPr>
        <w:overflowPunct/>
        <w:autoSpaceDE/>
        <w:adjustRightInd/>
        <w:spacing w:after="160" w:line="256" w:lineRule="auto"/>
        <w:jc w:val="left"/>
        <w:textAlignment w:val="auto"/>
      </w:pPr>
      <w:r w:rsidRPr="006965C0">
        <w:rPr>
          <w:rFonts w:hint="cs"/>
          <w:rtl/>
        </w:rPr>
        <w:t>**לצרכי מכתב זה חוות הדעת הכוללות תוספות המפורטות בדוגמאות לתקן ביקורת מספר 99, יראו אותן כחוות דעת ללא סטייה מהנוסח האחיד.</w:t>
      </w:r>
    </w:p>
    <w:p w:rsidR="006965C0" w:rsidRPr="006965C0" w:rsidRDefault="006965C0" w:rsidP="006965C0">
      <w:pPr>
        <w:overflowPunct/>
        <w:autoSpaceDE/>
        <w:autoSpaceDN/>
        <w:bidi w:val="0"/>
        <w:adjustRightInd/>
        <w:spacing w:line="256" w:lineRule="auto"/>
        <w:jc w:val="left"/>
        <w:textAlignment w:val="auto"/>
        <w:rPr>
          <w:rFonts w:ascii="Arial" w:hAnsi="Arial"/>
          <w:b/>
          <w:bCs/>
          <w:i/>
          <w:u w:val="single"/>
        </w:rPr>
        <w:sectPr w:rsidR="006965C0" w:rsidRPr="006965C0">
          <w:endnotePr>
            <w:numFmt w:val="lowerLetter"/>
          </w:endnotePr>
          <w:pgSz w:w="11907" w:h="16840"/>
          <w:pgMar w:top="1134" w:right="851" w:bottom="567" w:left="851" w:header="720" w:footer="482" w:gutter="0"/>
          <w:cols w:space="720"/>
          <w:bidi/>
          <w:rtlGutter/>
        </w:sectPr>
      </w:pPr>
    </w:p>
    <w:p w:rsidR="00033904" w:rsidRDefault="00033904" w:rsidP="00C172A0">
      <w:pPr>
        <w:rPr>
          <w:rtl/>
        </w:rPr>
      </w:pPr>
      <w:bookmarkStart w:id="182" w:name="_Toc383076519"/>
      <w:bookmarkStart w:id="183" w:name="_Toc380928312"/>
      <w:bookmarkStart w:id="184" w:name="_Toc365809131"/>
    </w:p>
    <w:p w:rsidR="00033904" w:rsidRPr="00033904" w:rsidRDefault="00033904" w:rsidP="00033904">
      <w:pPr>
        <w:keepNext/>
        <w:ind w:right="708"/>
        <w:jc w:val="center"/>
        <w:textAlignment w:val="auto"/>
        <w:outlineLvl w:val="1"/>
        <w:rPr>
          <w:rFonts w:ascii="Arial" w:hAnsi="Arial"/>
          <w:b/>
          <w:bCs/>
          <w:i/>
          <w:u w:val="single"/>
          <w:rtl/>
        </w:rPr>
      </w:pPr>
      <w:bookmarkStart w:id="185" w:name="_Toc343792895"/>
      <w:bookmarkStart w:id="186" w:name="נספח_ב9"/>
      <w:bookmarkStart w:id="187" w:name="_Toc179599062"/>
      <w:r w:rsidRPr="00033904">
        <w:rPr>
          <w:rFonts w:ascii="Arial" w:hAnsi="Arial" w:hint="cs"/>
          <w:b/>
          <w:bCs/>
          <w:i/>
          <w:u w:val="single"/>
          <w:rtl/>
        </w:rPr>
        <w:t>נספח ב'9- תצהיר על אי העסקה של עובדים זרים</w:t>
      </w:r>
      <w:bookmarkEnd w:id="185"/>
    </w:p>
    <w:bookmarkEnd w:id="186"/>
    <w:p w:rsidR="00033904" w:rsidRDefault="00033904" w:rsidP="00033904">
      <w:pPr>
        <w:tabs>
          <w:tab w:val="left" w:pos="709"/>
          <w:tab w:val="left" w:pos="1418"/>
          <w:tab w:val="left" w:pos="2268"/>
          <w:tab w:val="left" w:pos="3289"/>
        </w:tabs>
        <w:overflowPunct/>
        <w:autoSpaceDE/>
        <w:autoSpaceDN/>
        <w:adjustRightInd/>
        <w:spacing w:line="240" w:lineRule="auto"/>
        <w:ind w:left="48"/>
        <w:jc w:val="center"/>
        <w:textAlignment w:val="auto"/>
        <w:rPr>
          <w:rtl/>
        </w:rPr>
      </w:pPr>
    </w:p>
    <w:p w:rsidR="00033904" w:rsidRPr="00033904" w:rsidRDefault="00033904" w:rsidP="00033904">
      <w:pPr>
        <w:tabs>
          <w:tab w:val="left" w:pos="709"/>
          <w:tab w:val="left" w:pos="1418"/>
          <w:tab w:val="left" w:pos="2268"/>
          <w:tab w:val="left" w:pos="3289"/>
        </w:tabs>
        <w:overflowPunct/>
        <w:autoSpaceDE/>
        <w:autoSpaceDN/>
        <w:adjustRightInd/>
        <w:spacing w:line="240" w:lineRule="auto"/>
        <w:ind w:left="48"/>
        <w:jc w:val="center"/>
        <w:textAlignment w:val="auto"/>
        <w:rPr>
          <w:rtl/>
        </w:rPr>
      </w:pPr>
      <w:r w:rsidRPr="00033904">
        <w:rPr>
          <w:rFonts w:hint="eastAsia"/>
          <w:rtl/>
        </w:rPr>
        <w:t>תצהיר</w:t>
      </w:r>
      <w:bookmarkEnd w:id="187"/>
    </w:p>
    <w:p w:rsidR="00033904" w:rsidRPr="00033904" w:rsidRDefault="00033904" w:rsidP="00033904">
      <w:pPr>
        <w:rPr>
          <w:highlight w:val="yellow"/>
          <w:rtl/>
        </w:rPr>
      </w:pPr>
    </w:p>
    <w:p w:rsidR="00033904" w:rsidRPr="00033904" w:rsidRDefault="00033904" w:rsidP="00033904">
      <w:pPr>
        <w:rPr>
          <w:highlight w:val="yellow"/>
        </w:rPr>
      </w:pPr>
    </w:p>
    <w:p w:rsidR="00033904" w:rsidRPr="00033904" w:rsidRDefault="00033904" w:rsidP="00033904">
      <w:pPr>
        <w:tabs>
          <w:tab w:val="left" w:pos="746"/>
          <w:tab w:val="left" w:pos="1106"/>
        </w:tabs>
        <w:overflowPunct/>
        <w:autoSpaceDE/>
        <w:autoSpaceDN/>
        <w:adjustRightInd/>
        <w:ind w:left="48"/>
        <w:textAlignment w:val="auto"/>
        <w:rPr>
          <w:rtl/>
          <w:lang w:eastAsia="en-US"/>
        </w:rPr>
      </w:pPr>
      <w:r w:rsidRPr="00033904">
        <w:rPr>
          <w:rFonts w:hint="cs"/>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033904" w:rsidRPr="00033904" w:rsidRDefault="00033904" w:rsidP="00033904">
      <w:pPr>
        <w:overflowPunct/>
        <w:autoSpaceDE/>
        <w:autoSpaceDN/>
        <w:adjustRightInd/>
        <w:ind w:left="615" w:hanging="567"/>
        <w:textAlignment w:val="auto"/>
        <w:rPr>
          <w:rtl/>
          <w:lang w:eastAsia="en-US"/>
        </w:rPr>
      </w:pPr>
    </w:p>
    <w:p w:rsidR="00033904" w:rsidRPr="00033904" w:rsidRDefault="00033904" w:rsidP="00160DF4">
      <w:pPr>
        <w:numPr>
          <w:ilvl w:val="0"/>
          <w:numId w:val="39"/>
        </w:numPr>
        <w:tabs>
          <w:tab w:val="left" w:pos="709"/>
          <w:tab w:val="left" w:pos="1418"/>
          <w:tab w:val="left" w:pos="2268"/>
          <w:tab w:val="left" w:pos="3289"/>
        </w:tabs>
        <w:overflowPunct/>
        <w:autoSpaceDE/>
        <w:autoSpaceDN/>
        <w:adjustRightInd/>
        <w:spacing w:before="120" w:after="120"/>
        <w:ind w:left="439" w:hanging="426"/>
        <w:contextualSpacing/>
        <w:jc w:val="left"/>
        <w:textAlignment w:val="auto"/>
        <w:rPr>
          <w:lang w:eastAsia="en-US"/>
        </w:rPr>
      </w:pPr>
      <w:r w:rsidRPr="00033904">
        <w:rPr>
          <w:rFonts w:hint="cs"/>
          <w:rtl/>
          <w:lang w:eastAsia="en-US"/>
        </w:rPr>
        <w:t>אני הוסמכתי כדין על ידי __________________ (להלן: "</w:t>
      </w:r>
      <w:r w:rsidRPr="00033904">
        <w:rPr>
          <w:rFonts w:hint="cs"/>
          <w:b/>
          <w:bCs/>
          <w:rtl/>
          <w:lang w:eastAsia="en-US"/>
        </w:rPr>
        <w:t>המציע</w:t>
      </w:r>
      <w:r w:rsidRPr="00033904">
        <w:rPr>
          <w:rFonts w:hint="cs"/>
          <w:rtl/>
          <w:lang w:eastAsia="en-US"/>
        </w:rPr>
        <w:t>") לחתום על תצהיר זה בתמיכה להצעה ל</w:t>
      </w:r>
      <w:r w:rsidR="00B1108A">
        <w:fldChar w:fldCharType="begin"/>
      </w:r>
      <w:r w:rsidR="00B1108A">
        <w:instrText xml:space="preserve"> REF </w:instrText>
      </w:r>
      <w:r w:rsidR="00B1108A">
        <w:rPr>
          <w:rtl/>
        </w:rPr>
        <w:instrText>מס_מכרז</w:instrText>
      </w:r>
      <w:r w:rsidR="00B1108A">
        <w:instrText xml:space="preserve"> \h  \* MERGEFORMAT </w:instrText>
      </w:r>
      <w:r w:rsidR="00B1108A">
        <w:fldChar w:fldCharType="separate"/>
      </w:r>
      <w:r w:rsidR="00C87DB8" w:rsidRPr="00C87DB8">
        <w:rPr>
          <w:rFonts w:hint="cs"/>
          <w:rtl/>
          <w:lang w:eastAsia="en-US"/>
        </w:rPr>
        <w:t>מכרז</w:t>
      </w:r>
      <w:r w:rsidR="00C87DB8" w:rsidRPr="00C87DB8">
        <w:rPr>
          <w:rtl/>
          <w:lang w:eastAsia="en-US"/>
        </w:rPr>
        <w:t xml:space="preserve"> </w:t>
      </w:r>
      <w:r w:rsidR="00C87DB8" w:rsidRPr="00C87DB8">
        <w:rPr>
          <w:rFonts w:hint="cs"/>
          <w:rtl/>
          <w:lang w:eastAsia="en-US"/>
        </w:rPr>
        <w:t>פומבי מס' 9/2014</w:t>
      </w:r>
      <w:r w:rsidR="00B1108A">
        <w:fldChar w:fldCharType="end"/>
      </w:r>
      <w:r>
        <w:rPr>
          <w:rFonts w:hint="cs"/>
          <w:rtl/>
          <w:lang w:eastAsia="en-US"/>
        </w:rPr>
        <w:t xml:space="preserve"> </w:t>
      </w:r>
      <w:r w:rsidR="00B1108A">
        <w:fldChar w:fldCharType="begin"/>
      </w:r>
      <w:r w:rsidR="00B1108A">
        <w:instrText xml:space="preserve"> REF </w:instrText>
      </w:r>
      <w:r w:rsidR="00B1108A">
        <w:rPr>
          <w:rtl/>
        </w:rPr>
        <w:instrText>שם_המכרז</w:instrText>
      </w:r>
      <w:r w:rsidR="00B1108A">
        <w:instrText xml:space="preserve"> \h  \* MERGEFORMAT </w:instrText>
      </w:r>
      <w:r w:rsidR="00B1108A">
        <w:fldChar w:fldCharType="separate"/>
      </w:r>
      <w:r w:rsidR="00C87DB8" w:rsidRPr="00C87DB8">
        <w:rPr>
          <w:rFonts w:hint="cs"/>
          <w:rtl/>
          <w:lang w:eastAsia="en-US"/>
        </w:rPr>
        <w:t>לאספקת שירותי אבטחה עבור משרדי המדע הטכנולוגיה והחלל ומשרד התרבות והספורט</w:t>
      </w:r>
      <w:r w:rsidR="00C87DB8">
        <w:rPr>
          <w:rFonts w:hint="cs"/>
          <w:b/>
          <w:bCs/>
          <w:u w:val="single"/>
          <w:rtl/>
        </w:rPr>
        <w:t xml:space="preserve"> </w:t>
      </w:r>
      <w:r w:rsidR="00B1108A">
        <w:fldChar w:fldCharType="end"/>
      </w:r>
      <w:r w:rsidRPr="00033904">
        <w:rPr>
          <w:rFonts w:hint="cs"/>
          <w:rtl/>
          <w:lang w:eastAsia="en-US"/>
        </w:rPr>
        <w:t>(להלן: "</w:t>
      </w:r>
      <w:r w:rsidRPr="00033904">
        <w:rPr>
          <w:rFonts w:hint="cs"/>
          <w:b/>
          <w:bCs/>
          <w:rtl/>
          <w:lang w:eastAsia="en-US"/>
        </w:rPr>
        <w:t>המכרז</w:t>
      </w:r>
      <w:r w:rsidRPr="00033904">
        <w:rPr>
          <w:rFonts w:hint="cs"/>
          <w:rtl/>
          <w:lang w:eastAsia="en-US"/>
        </w:rPr>
        <w:t>").</w:t>
      </w:r>
    </w:p>
    <w:p w:rsidR="00033904" w:rsidRPr="00033904" w:rsidRDefault="00033904" w:rsidP="00033904">
      <w:pPr>
        <w:overflowPunct/>
        <w:autoSpaceDE/>
        <w:autoSpaceDN/>
        <w:adjustRightInd/>
        <w:spacing w:before="120" w:after="120"/>
        <w:ind w:left="767"/>
        <w:contextualSpacing/>
        <w:textAlignment w:val="auto"/>
        <w:rPr>
          <w:lang w:eastAsia="en-US"/>
        </w:rPr>
      </w:pPr>
    </w:p>
    <w:p w:rsidR="00033904" w:rsidRPr="00033904" w:rsidRDefault="00033904" w:rsidP="00160DF4">
      <w:pPr>
        <w:numPr>
          <w:ilvl w:val="0"/>
          <w:numId w:val="39"/>
        </w:numPr>
        <w:tabs>
          <w:tab w:val="left" w:pos="709"/>
          <w:tab w:val="left" w:pos="1418"/>
          <w:tab w:val="left" w:pos="2268"/>
          <w:tab w:val="left" w:pos="3289"/>
        </w:tabs>
        <w:overflowPunct/>
        <w:autoSpaceDE/>
        <w:autoSpaceDN/>
        <w:adjustRightInd/>
        <w:spacing w:before="120" w:after="120"/>
        <w:ind w:left="439" w:hanging="426"/>
        <w:contextualSpacing/>
        <w:jc w:val="left"/>
        <w:textAlignment w:val="auto"/>
        <w:rPr>
          <w:lang w:eastAsia="en-US"/>
        </w:rPr>
      </w:pPr>
      <w:r w:rsidRPr="00033904">
        <w:rPr>
          <w:rFonts w:hint="cs"/>
          <w:rtl/>
          <w:lang w:eastAsia="en-US"/>
        </w:rPr>
        <w:t>המציע לא יעסיק לצורך ביצוע העבודות בהתאם למכרז, עובדים זרים, ל</w:t>
      </w:r>
      <w:r w:rsidRPr="00033904">
        <w:rPr>
          <w:rtl/>
          <w:lang w:eastAsia="en-US"/>
        </w:rPr>
        <w:t xml:space="preserve">מעט </w:t>
      </w:r>
      <w:r w:rsidRPr="00033904">
        <w:rPr>
          <w:rFonts w:hint="cs"/>
          <w:rtl/>
          <w:lang w:eastAsia="en-US"/>
        </w:rPr>
        <w:t>מומחה חוץ ו</w:t>
      </w:r>
      <w:r w:rsidRPr="00033904">
        <w:rPr>
          <w:rtl/>
          <w:lang w:eastAsia="en-US"/>
        </w:rPr>
        <w:t xml:space="preserve">עובדים זרים </w:t>
      </w:r>
      <w:r w:rsidRPr="00033904">
        <w:rPr>
          <w:rFonts w:hint="cs"/>
          <w:rtl/>
          <w:lang w:eastAsia="en-US"/>
        </w:rPr>
        <w:t xml:space="preserve">שהנם </w:t>
      </w:r>
      <w:r w:rsidRPr="00033904">
        <w:rPr>
          <w:rtl/>
          <w:lang w:eastAsia="en-US"/>
        </w:rPr>
        <w:t>תושבי האוטונומיה ביהודה, שומרון וחבל עזה, שברשותם היתר תעסוקה תקף משירות התעסוקה לעבוד בישראל</w:t>
      </w:r>
      <w:r w:rsidRPr="00033904">
        <w:rPr>
          <w:rFonts w:hint="cs"/>
          <w:rtl/>
          <w:lang w:eastAsia="en-US"/>
        </w:rPr>
        <w:t xml:space="preserve">, ושעליהם חל </w:t>
      </w:r>
      <w:r w:rsidRPr="00033904">
        <w:rPr>
          <w:rtl/>
          <w:lang w:eastAsia="en-US"/>
        </w:rPr>
        <w:t>פרק ו'</w:t>
      </w:r>
      <w:r w:rsidRPr="00033904">
        <w:rPr>
          <w:rFonts w:hint="cs"/>
          <w:rtl/>
          <w:lang w:eastAsia="en-US"/>
        </w:rPr>
        <w:t xml:space="preserve"> ל</w:t>
      </w:r>
      <w:r w:rsidRPr="00033904">
        <w:rPr>
          <w:b/>
          <w:i/>
          <w:rtl/>
          <w:lang w:eastAsia="en-US"/>
        </w:rPr>
        <w:t>חוק יישום ההסכם בדבר רצועת עזה ואזור יריחו (הסדרים כלכליים והוראות שונות) (תיקוני חקיקה), תשנ"ה-1994</w:t>
      </w:r>
      <w:r w:rsidRPr="00033904">
        <w:rPr>
          <w:rFonts w:hint="cs"/>
          <w:rtl/>
          <w:lang w:eastAsia="en-US"/>
        </w:rPr>
        <w:t xml:space="preserve"> וזאת, בין במישרין ובין בעקיפין, בין אם על ידי המציע ובין באמצעות קבלן כוח אדם, קבלן משנה או כל גורם אחר עמו יתקשר המציע במידה ויזכה במכרז</w:t>
      </w:r>
      <w:r w:rsidRPr="00033904">
        <w:rPr>
          <w:rtl/>
          <w:lang w:eastAsia="en-US"/>
        </w:rPr>
        <w:t xml:space="preserve">. </w:t>
      </w:r>
    </w:p>
    <w:p w:rsidR="00033904" w:rsidRPr="00033904" w:rsidRDefault="00033904" w:rsidP="00033904">
      <w:pPr>
        <w:overflowPunct/>
        <w:autoSpaceDE/>
        <w:autoSpaceDN/>
        <w:adjustRightInd/>
        <w:ind w:left="768"/>
        <w:contextualSpacing/>
        <w:jc w:val="left"/>
        <w:textAlignment w:val="auto"/>
        <w:rPr>
          <w:rtl/>
          <w:lang w:eastAsia="en-US"/>
        </w:rPr>
      </w:pPr>
    </w:p>
    <w:p w:rsidR="00033904" w:rsidRPr="00033904" w:rsidRDefault="00033904" w:rsidP="00160DF4">
      <w:pPr>
        <w:numPr>
          <w:ilvl w:val="0"/>
          <w:numId w:val="39"/>
        </w:numPr>
        <w:tabs>
          <w:tab w:val="left" w:pos="709"/>
          <w:tab w:val="left" w:pos="1418"/>
          <w:tab w:val="left" w:pos="2268"/>
          <w:tab w:val="left" w:pos="3289"/>
        </w:tabs>
        <w:overflowPunct/>
        <w:autoSpaceDE/>
        <w:autoSpaceDN/>
        <w:adjustRightInd/>
        <w:spacing w:before="120" w:after="120"/>
        <w:ind w:left="439" w:hanging="426"/>
        <w:contextualSpacing/>
        <w:jc w:val="left"/>
        <w:textAlignment w:val="auto"/>
        <w:rPr>
          <w:rtl/>
          <w:lang w:eastAsia="en-US"/>
        </w:rPr>
      </w:pPr>
      <w:r w:rsidRPr="00033904">
        <w:rPr>
          <w:rFonts w:hint="cs"/>
          <w:rtl/>
          <w:lang w:eastAsia="en-US"/>
        </w:rPr>
        <w:t xml:space="preserve"> זה שמי, זו חתימתי ותוכן תצהירי דלעיל אמת.</w:t>
      </w:r>
    </w:p>
    <w:p w:rsidR="00033904" w:rsidRPr="00033904" w:rsidRDefault="00033904" w:rsidP="00033904">
      <w:pPr>
        <w:overflowPunct/>
        <w:autoSpaceDE/>
        <w:autoSpaceDN/>
        <w:adjustRightInd/>
        <w:spacing w:before="120" w:after="120"/>
        <w:ind w:left="439"/>
        <w:textAlignment w:val="auto"/>
        <w:rPr>
          <w:rtl/>
          <w:lang w:eastAsia="en-US"/>
        </w:rPr>
      </w:pPr>
    </w:p>
    <w:p w:rsidR="00033904" w:rsidRPr="00033904" w:rsidRDefault="00033904" w:rsidP="00033904">
      <w:pPr>
        <w:overflowPunct/>
        <w:autoSpaceDE/>
        <w:autoSpaceDN/>
        <w:adjustRightInd/>
        <w:spacing w:before="120" w:after="120"/>
        <w:ind w:left="330" w:hanging="283"/>
        <w:textAlignment w:val="auto"/>
        <w:rPr>
          <w:rtl/>
          <w:lang w:eastAsia="en-US"/>
        </w:rPr>
      </w:pPr>
      <w:r w:rsidRPr="00033904">
        <w:rPr>
          <w:rFonts w:hint="cs"/>
          <w:rtl/>
          <w:lang w:eastAsia="en-US"/>
        </w:rPr>
        <w:t xml:space="preserve">                                                    _________________</w:t>
      </w:r>
    </w:p>
    <w:p w:rsidR="00033904" w:rsidRPr="00033904" w:rsidRDefault="00033904" w:rsidP="00033904">
      <w:pPr>
        <w:overflowPunct/>
        <w:autoSpaceDE/>
        <w:autoSpaceDN/>
        <w:adjustRightInd/>
        <w:spacing w:before="120" w:after="120"/>
        <w:ind w:left="330" w:hanging="283"/>
        <w:textAlignment w:val="auto"/>
        <w:rPr>
          <w:rtl/>
          <w:lang w:eastAsia="en-US"/>
        </w:rPr>
      </w:pPr>
      <w:r w:rsidRPr="00033904">
        <w:rPr>
          <w:rFonts w:hint="cs"/>
          <w:rtl/>
          <w:lang w:eastAsia="en-US"/>
        </w:rPr>
        <w:t xml:space="preserve">                                                          חתימת המצהיר</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033904" w:rsidRPr="00033904" w:rsidTr="001448F6">
        <w:trPr>
          <w:trHeight w:val="144"/>
          <w:jc w:val="center"/>
        </w:trPr>
        <w:tc>
          <w:tcPr>
            <w:tcW w:w="9855" w:type="dxa"/>
            <w:gridSpan w:val="3"/>
            <w:tcBorders>
              <w:top w:val="nil"/>
              <w:left w:val="nil"/>
              <w:bottom w:val="single" w:sz="4" w:space="0" w:color="auto"/>
              <w:right w:val="nil"/>
            </w:tcBorders>
          </w:tcPr>
          <w:p w:rsidR="00033904" w:rsidRPr="00033904" w:rsidRDefault="00033904" w:rsidP="00033904">
            <w:pPr>
              <w:widowControl w:val="0"/>
              <w:overflowPunct/>
              <w:autoSpaceDE/>
              <w:autoSpaceDN/>
              <w:adjustRightInd/>
              <w:ind w:left="696"/>
              <w:textAlignment w:val="auto"/>
              <w:rPr>
                <w:rFonts w:ascii="David" w:eastAsia="David" w:hAnsi="David"/>
                <w:b/>
                <w:bCs/>
                <w:rtl/>
              </w:rPr>
            </w:pPr>
          </w:p>
          <w:p w:rsidR="00033904" w:rsidRPr="00033904" w:rsidRDefault="00033904" w:rsidP="00033904">
            <w:pPr>
              <w:widowControl w:val="0"/>
              <w:overflowPunct/>
              <w:autoSpaceDE/>
              <w:autoSpaceDN/>
              <w:adjustRightInd/>
              <w:ind w:left="696"/>
              <w:textAlignment w:val="auto"/>
              <w:rPr>
                <w:rFonts w:ascii="David" w:eastAsia="David" w:hAnsi="David"/>
                <w:b/>
                <w:bCs/>
                <w:rtl/>
              </w:rPr>
            </w:pPr>
          </w:p>
          <w:p w:rsidR="00033904" w:rsidRPr="00033904" w:rsidRDefault="00033904" w:rsidP="00033904">
            <w:pPr>
              <w:widowControl w:val="0"/>
              <w:overflowPunct/>
              <w:autoSpaceDE/>
              <w:autoSpaceDN/>
              <w:adjustRightInd/>
              <w:ind w:left="696"/>
              <w:textAlignment w:val="auto"/>
              <w:rPr>
                <w:rFonts w:ascii="David" w:eastAsia="David" w:hAnsi="David"/>
                <w:b/>
                <w:bCs/>
              </w:rPr>
            </w:pPr>
            <w:r w:rsidRPr="00033904">
              <w:rPr>
                <w:rFonts w:ascii="David" w:eastAsia="David" w:hAnsi="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033904" w:rsidRPr="00033904" w:rsidTr="00033904">
        <w:trPr>
          <w:trHeight w:val="588"/>
          <w:jc w:val="center"/>
        </w:trPr>
        <w:tc>
          <w:tcPr>
            <w:tcW w:w="2181" w:type="dxa"/>
            <w:tcBorders>
              <w:top w:val="single" w:sz="4" w:space="0" w:color="auto"/>
              <w:left w:val="single" w:sz="4" w:space="0" w:color="auto"/>
              <w:bottom w:val="single" w:sz="4" w:space="0" w:color="auto"/>
              <w:right w:val="single" w:sz="4" w:space="0" w:color="auto"/>
            </w:tcBorders>
            <w:shd w:val="clear" w:color="auto" w:fill="FFFFFF"/>
            <w:vAlign w:val="center"/>
          </w:tcPr>
          <w:p w:rsidR="00033904" w:rsidRPr="00033904" w:rsidRDefault="00033904" w:rsidP="00033904">
            <w:pPr>
              <w:widowControl w:val="0"/>
              <w:overflowPunct/>
              <w:autoSpaceDE/>
              <w:autoSpaceDN/>
              <w:adjustRightInd/>
              <w:ind w:left="696"/>
              <w:jc w:val="center"/>
              <w:textAlignment w:val="auto"/>
              <w:rPr>
                <w:rFonts w:ascii="David" w:eastAsia="David" w:hAnsi="David"/>
                <w:b/>
                <w:bCs/>
                <w:rtl/>
              </w:rPr>
            </w:pPr>
          </w:p>
        </w:tc>
        <w:tc>
          <w:tcPr>
            <w:tcW w:w="4056" w:type="dxa"/>
            <w:tcBorders>
              <w:top w:val="single" w:sz="4" w:space="0" w:color="auto"/>
              <w:left w:val="single" w:sz="4" w:space="0" w:color="auto"/>
              <w:bottom w:val="single" w:sz="4" w:space="0" w:color="auto"/>
              <w:right w:val="single" w:sz="4" w:space="0" w:color="auto"/>
            </w:tcBorders>
            <w:shd w:val="clear" w:color="auto" w:fill="FFFFFF"/>
            <w:vAlign w:val="center"/>
          </w:tcPr>
          <w:p w:rsidR="00033904" w:rsidRPr="00033904" w:rsidRDefault="00033904" w:rsidP="00033904">
            <w:pPr>
              <w:widowControl w:val="0"/>
              <w:overflowPunct/>
              <w:autoSpaceDE/>
              <w:autoSpaceDN/>
              <w:adjustRightInd/>
              <w:ind w:left="696"/>
              <w:jc w:val="center"/>
              <w:textAlignment w:val="auto"/>
              <w:rPr>
                <w:rFonts w:ascii="David" w:eastAsia="David" w:hAnsi="David"/>
                <w:b/>
                <w:bCs/>
                <w:rtl/>
              </w:rPr>
            </w:pPr>
          </w:p>
        </w:tc>
        <w:tc>
          <w:tcPr>
            <w:tcW w:w="3618" w:type="dxa"/>
            <w:tcBorders>
              <w:top w:val="single" w:sz="4" w:space="0" w:color="auto"/>
              <w:left w:val="single" w:sz="4" w:space="0" w:color="auto"/>
              <w:bottom w:val="single" w:sz="4" w:space="0" w:color="auto"/>
              <w:right w:val="single" w:sz="4" w:space="0" w:color="auto"/>
            </w:tcBorders>
            <w:shd w:val="clear" w:color="auto" w:fill="FFFFFF"/>
            <w:vAlign w:val="center"/>
          </w:tcPr>
          <w:p w:rsidR="00033904" w:rsidRPr="00033904" w:rsidRDefault="00033904" w:rsidP="00033904">
            <w:pPr>
              <w:widowControl w:val="0"/>
              <w:overflowPunct/>
              <w:autoSpaceDE/>
              <w:autoSpaceDN/>
              <w:adjustRightInd/>
              <w:ind w:left="696"/>
              <w:jc w:val="center"/>
              <w:textAlignment w:val="auto"/>
              <w:rPr>
                <w:rFonts w:ascii="David" w:eastAsia="David" w:hAnsi="David"/>
                <w:b/>
                <w:bCs/>
                <w:rtl/>
              </w:rPr>
            </w:pPr>
          </w:p>
        </w:tc>
      </w:tr>
      <w:tr w:rsidR="00033904" w:rsidRPr="00033904" w:rsidTr="001448F6">
        <w:trPr>
          <w:trHeight w:val="400"/>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033904" w:rsidRPr="00033904" w:rsidRDefault="00033904" w:rsidP="00033904">
            <w:pPr>
              <w:widowControl w:val="0"/>
              <w:overflowPunct/>
              <w:autoSpaceDE/>
              <w:autoSpaceDN/>
              <w:adjustRightInd/>
              <w:jc w:val="center"/>
              <w:textAlignment w:val="auto"/>
              <w:rPr>
                <w:rFonts w:ascii="David" w:eastAsia="David" w:hAnsi="David"/>
                <w:b/>
                <w:bCs/>
              </w:rPr>
            </w:pPr>
            <w:r w:rsidRPr="00033904">
              <w:rPr>
                <w:rFonts w:ascii="David" w:eastAsia="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033904" w:rsidRPr="00033904" w:rsidRDefault="00033904" w:rsidP="00033904">
            <w:pPr>
              <w:widowControl w:val="0"/>
              <w:overflowPunct/>
              <w:autoSpaceDE/>
              <w:autoSpaceDN/>
              <w:adjustRightInd/>
              <w:jc w:val="center"/>
              <w:textAlignment w:val="auto"/>
              <w:rPr>
                <w:rFonts w:ascii="David" w:eastAsia="David" w:hAnsi="David"/>
                <w:b/>
                <w:bCs/>
                <w:lang w:bidi="en-US"/>
              </w:rPr>
            </w:pPr>
            <w:r w:rsidRPr="00033904">
              <w:rPr>
                <w:rFonts w:ascii="David" w:eastAsia="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033904" w:rsidRPr="00033904" w:rsidRDefault="00033904" w:rsidP="00033904">
            <w:pPr>
              <w:widowControl w:val="0"/>
              <w:overflowPunct/>
              <w:autoSpaceDE/>
              <w:autoSpaceDN/>
              <w:adjustRightInd/>
              <w:jc w:val="center"/>
              <w:textAlignment w:val="auto"/>
              <w:rPr>
                <w:rFonts w:ascii="David" w:eastAsia="David" w:hAnsi="David"/>
                <w:b/>
                <w:bCs/>
                <w:lang w:bidi="en-US"/>
              </w:rPr>
            </w:pPr>
            <w:r w:rsidRPr="00033904">
              <w:rPr>
                <w:rFonts w:ascii="David" w:eastAsia="David" w:hAnsi="David"/>
                <w:b/>
                <w:bCs/>
                <w:rtl/>
              </w:rPr>
              <w:t>חתימה וחותמת</w:t>
            </w:r>
          </w:p>
        </w:tc>
      </w:tr>
    </w:tbl>
    <w:p w:rsidR="006965C0" w:rsidRPr="00033904" w:rsidRDefault="006965C0" w:rsidP="00033904">
      <w:pPr>
        <w:keepNext/>
        <w:pageBreakBefore/>
        <w:ind w:right="709"/>
        <w:jc w:val="center"/>
        <w:textAlignment w:val="auto"/>
        <w:outlineLvl w:val="1"/>
        <w:rPr>
          <w:rFonts w:ascii="Arial" w:hAnsi="Arial"/>
          <w:b/>
          <w:bCs/>
          <w:i/>
          <w:u w:val="single"/>
          <w:rtl/>
        </w:rPr>
      </w:pPr>
      <w:bookmarkStart w:id="188" w:name="נספח_ב10"/>
      <w:r w:rsidRPr="00033904">
        <w:rPr>
          <w:rFonts w:ascii="Arial" w:hAnsi="Arial" w:hint="cs"/>
          <w:b/>
          <w:bCs/>
          <w:i/>
          <w:u w:val="single"/>
          <w:rtl/>
        </w:rPr>
        <w:t xml:space="preserve">נספח </w:t>
      </w:r>
      <w:r w:rsidR="00033904" w:rsidRPr="00033904">
        <w:rPr>
          <w:rFonts w:ascii="Arial" w:hAnsi="Arial" w:hint="cs"/>
          <w:b/>
          <w:bCs/>
          <w:i/>
          <w:u w:val="single"/>
          <w:rtl/>
        </w:rPr>
        <w:t>ב</w:t>
      </w:r>
      <w:r w:rsidR="00033904" w:rsidRPr="00033904">
        <w:rPr>
          <w:rFonts w:ascii="Arial" w:hAnsi="Arial"/>
          <w:b/>
          <w:bCs/>
          <w:i/>
          <w:u w:val="single"/>
          <w:rtl/>
        </w:rPr>
        <w:t>'</w:t>
      </w:r>
      <w:r w:rsidR="00033904" w:rsidRPr="00033904">
        <w:rPr>
          <w:rFonts w:ascii="Arial" w:hAnsi="Arial" w:hint="cs"/>
          <w:b/>
          <w:bCs/>
          <w:i/>
          <w:u w:val="single"/>
          <w:rtl/>
        </w:rPr>
        <w:t>10</w:t>
      </w:r>
      <w:r w:rsidRPr="00033904">
        <w:rPr>
          <w:rFonts w:ascii="Arial" w:hAnsi="Arial" w:hint="cs"/>
          <w:b/>
          <w:bCs/>
          <w:i/>
          <w:u w:val="single"/>
          <w:rtl/>
        </w:rPr>
        <w:t xml:space="preserve"> - הצעת המחיר</w:t>
      </w:r>
      <w:bookmarkEnd w:id="182"/>
      <w:bookmarkEnd w:id="183"/>
    </w:p>
    <w:bookmarkEnd w:id="188"/>
    <w:p w:rsidR="006965C0" w:rsidRPr="006965C0" w:rsidRDefault="006965C0" w:rsidP="006965C0">
      <w:pPr>
        <w:textAlignment w:val="auto"/>
        <w:rPr>
          <w:rtl/>
        </w:rPr>
      </w:pPr>
    </w:p>
    <w:p w:rsidR="00BA616E" w:rsidRPr="00BC46D3" w:rsidRDefault="00BA616E" w:rsidP="00160DF4">
      <w:pPr>
        <w:numPr>
          <w:ilvl w:val="0"/>
          <w:numId w:val="26"/>
        </w:numPr>
        <w:tabs>
          <w:tab w:val="num" w:pos="708"/>
        </w:tabs>
        <w:overflowPunct/>
        <w:autoSpaceDE/>
        <w:autoSpaceDN/>
        <w:adjustRightInd/>
        <w:spacing w:after="200" w:line="276" w:lineRule="auto"/>
        <w:jc w:val="left"/>
        <w:textAlignment w:val="auto"/>
        <w:rPr>
          <w:rFonts w:ascii="Calibri" w:eastAsia="Calibri" w:hAnsi="Calibri"/>
          <w:rtl/>
          <w:lang w:eastAsia="en-US"/>
        </w:rPr>
      </w:pPr>
      <w:r w:rsidRPr="00BC46D3">
        <w:rPr>
          <w:rFonts w:ascii="Calibri" w:eastAsia="Calibri" w:hAnsi="Calibri"/>
          <w:u w:val="single"/>
          <w:rtl/>
          <w:lang w:eastAsia="en-US"/>
        </w:rPr>
        <w:t>התחייבויות כלליות</w:t>
      </w:r>
    </w:p>
    <w:p w:rsidR="00BA616E" w:rsidRPr="00BA616E" w:rsidRDefault="00BA616E" w:rsidP="00160DF4">
      <w:pPr>
        <w:numPr>
          <w:ilvl w:val="0"/>
          <w:numId w:val="26"/>
        </w:numPr>
        <w:tabs>
          <w:tab w:val="num" w:pos="1218"/>
        </w:tabs>
        <w:textAlignment w:val="auto"/>
      </w:pPr>
      <w:r w:rsidRPr="00BA616E">
        <w:rPr>
          <w:rtl/>
        </w:rPr>
        <w:t>הנני מגיש בזאת הצעתי לאספקת השירות כהגדרתו במסמכי המכרז ומצהיר שקראתי בעיון רב את כל מסמכי המכרז הנ"ל על כל נספחיו ותנאיו, הבנתי ואני מסכים לתנאים לדרישות ולתנאים הכלליים והמיוחדים, המהווים חלק בלתי נפרד ממנו, ומודיע בזה, שהצעתי ערוכה עפ"י דרישותיו.</w:t>
      </w:r>
    </w:p>
    <w:p w:rsidR="00BA616E" w:rsidRPr="00BA616E" w:rsidRDefault="00BA616E" w:rsidP="00160DF4">
      <w:pPr>
        <w:numPr>
          <w:ilvl w:val="0"/>
          <w:numId w:val="26"/>
        </w:numPr>
        <w:tabs>
          <w:tab w:val="num" w:pos="1218"/>
        </w:tabs>
        <w:textAlignment w:val="auto"/>
      </w:pPr>
      <w:r w:rsidRPr="00BA616E">
        <w:rPr>
          <w:rtl/>
        </w:rPr>
        <w:t>הנני מצהיר, כי קיבלתי, במידה ובקשתי, את כל ההסברים בכל הקשור למכרז.</w:t>
      </w:r>
    </w:p>
    <w:p w:rsidR="00BA616E" w:rsidRPr="00BA616E" w:rsidRDefault="00BA616E" w:rsidP="00160DF4">
      <w:pPr>
        <w:numPr>
          <w:ilvl w:val="0"/>
          <w:numId w:val="26"/>
        </w:numPr>
        <w:tabs>
          <w:tab w:val="num" w:pos="1218"/>
        </w:tabs>
        <w:textAlignment w:val="auto"/>
      </w:pPr>
      <w:r w:rsidRPr="00BA616E">
        <w:rPr>
          <w:rtl/>
        </w:rPr>
        <w:t>אם תתקבל הצעתי הנני מתחייב לספק את השירות לשביעות רצון המזמין ועל פי מפרט הדרישות ושאר תנאי המכרז  והסכם ההתקשרות, וזאת בתמורה לסכומים שיפורטו  להלן בהצעת המחיר.</w:t>
      </w:r>
    </w:p>
    <w:p w:rsidR="00BA616E" w:rsidRPr="00BA616E" w:rsidRDefault="00BA616E" w:rsidP="00160DF4">
      <w:pPr>
        <w:numPr>
          <w:ilvl w:val="0"/>
          <w:numId w:val="26"/>
        </w:numPr>
        <w:tabs>
          <w:tab w:val="num" w:pos="1218"/>
        </w:tabs>
        <w:textAlignment w:val="auto"/>
        <w:rPr>
          <w:rtl/>
        </w:rPr>
      </w:pPr>
      <w:r w:rsidRPr="00BA616E">
        <w:rPr>
          <w:rtl/>
        </w:rPr>
        <w:t>הנני מצהיר, כי יש לי הידע המקצועי, הניסיון, היכולת והאפשרות הפיננסית, לבצע את השירות עפ"י מסמכי המכרז, ויש ברשותי האמצעים והעובדים המקצועיים, הדרושים למתן השירות באיכות גבוהה ועפ"י האמור במפרט השירותים.</w:t>
      </w:r>
    </w:p>
    <w:p w:rsidR="00BA616E" w:rsidRPr="00BA616E" w:rsidRDefault="00BA616E" w:rsidP="00160DF4">
      <w:pPr>
        <w:numPr>
          <w:ilvl w:val="0"/>
          <w:numId w:val="26"/>
        </w:numPr>
        <w:tabs>
          <w:tab w:val="num" w:pos="1218"/>
        </w:tabs>
        <w:textAlignment w:val="auto"/>
      </w:pPr>
      <w:r w:rsidRPr="00BA616E">
        <w:rPr>
          <w:rtl/>
        </w:rPr>
        <w:t>אני מתחייב לספק השירות באיכות גבוהה ביותר הדורשת מיומנות, מקצועיות ודיוק רב ומצהיר שיש ביכולתי לעמוד בדרישות אלו. אני מודע לכך שקבלתי על עצמי להציע מתן השירות במועד, ללא זכות לטענת עיכוב או פיגור מסיבות כלשהן, לרבות בגין העדר כוח אדם מיומן ו/או כוח אדם בכלל.</w:t>
      </w:r>
    </w:p>
    <w:p w:rsidR="00BA616E" w:rsidRPr="00BA616E" w:rsidRDefault="00BA616E" w:rsidP="00160DF4">
      <w:pPr>
        <w:numPr>
          <w:ilvl w:val="0"/>
          <w:numId w:val="26"/>
        </w:numPr>
        <w:tabs>
          <w:tab w:val="num" w:pos="1218"/>
        </w:tabs>
        <w:textAlignment w:val="auto"/>
      </w:pPr>
      <w:r w:rsidRPr="00BA616E">
        <w:rPr>
          <w:rtl/>
        </w:rPr>
        <w:t>במידה והצעתי תתקבל ע"י המזמין, אני מתחייב בזה להופיע ולחתום עם המזמין על ההסכם במועד שייקבע ע"י המזמין, להמציא ערבויות, בטחונות, תעודות ביטוח  ואישורים כפי שיידרשו.</w:t>
      </w:r>
    </w:p>
    <w:p w:rsidR="00BA616E" w:rsidRPr="00BA616E" w:rsidRDefault="00BA616E" w:rsidP="00160DF4">
      <w:pPr>
        <w:numPr>
          <w:ilvl w:val="0"/>
          <w:numId w:val="26"/>
        </w:numPr>
        <w:tabs>
          <w:tab w:val="num" w:pos="1218"/>
        </w:tabs>
        <w:textAlignment w:val="auto"/>
      </w:pPr>
      <w:r w:rsidRPr="00BA616E">
        <w:rPr>
          <w:rtl/>
        </w:rPr>
        <w:t>אני מתחייב לבטח את עצמי ואת המזמין בכל הביטוחים הנדרשים עפ"י ההסכם, וכן לדאוג לשמירת תוקפם. כן אני מתחייב לשמור על תוקפם של כל האישורים וההיתרים האחרים להם אני נדרש או אדרש לצורך מתן השירות, למשך כל תקופת ההסכם.</w:t>
      </w:r>
    </w:p>
    <w:p w:rsidR="00BA616E" w:rsidRPr="00BA616E" w:rsidRDefault="00BA616E" w:rsidP="00160DF4">
      <w:pPr>
        <w:numPr>
          <w:ilvl w:val="0"/>
          <w:numId w:val="26"/>
        </w:numPr>
        <w:tabs>
          <w:tab w:val="num" w:pos="1218"/>
        </w:tabs>
        <w:textAlignment w:val="auto"/>
      </w:pPr>
      <w:r w:rsidRPr="00BA616E">
        <w:rPr>
          <w:rtl/>
        </w:rPr>
        <w:t>אני מאשר, כי המחירים הכלולים בהצעת המחיר להלן כוללים את כל ההוצאות, בין המיוחדות, בין הכלליות ובין האחרות, מכל מין וסוג, הכרוכות באספקת השירותים, בהתאם לדרישות מסמכי המכרז ולא אציג כל תביעה או טענה בשל אי הבנה  ו/או אי ידיעת תוכן מסמכי המכרז, תנאי החוזה  ו/או נספחיו.</w:t>
      </w:r>
    </w:p>
    <w:p w:rsidR="00BA616E" w:rsidRPr="00BA616E" w:rsidRDefault="00BA616E" w:rsidP="00160DF4">
      <w:pPr>
        <w:numPr>
          <w:ilvl w:val="0"/>
          <w:numId w:val="26"/>
        </w:numPr>
        <w:tabs>
          <w:tab w:val="num" w:pos="1218"/>
        </w:tabs>
        <w:textAlignment w:val="auto"/>
      </w:pPr>
      <w:r w:rsidRPr="00BA616E">
        <w:rPr>
          <w:rtl/>
        </w:rPr>
        <w:t xml:space="preserve">ידוע לי כי </w:t>
      </w:r>
      <w:r w:rsidRPr="00BA616E">
        <w:rPr>
          <w:rFonts w:hint="cs"/>
          <w:rtl/>
        </w:rPr>
        <w:t>המזמין</w:t>
      </w:r>
      <w:r w:rsidRPr="00BA616E">
        <w:rPr>
          <w:rtl/>
        </w:rPr>
        <w:t xml:space="preserve"> </w:t>
      </w:r>
      <w:r w:rsidRPr="00BA616E">
        <w:rPr>
          <w:rFonts w:hint="cs"/>
          <w:rtl/>
        </w:rPr>
        <w:t>אינו</w:t>
      </w:r>
      <w:r w:rsidRPr="00BA616E">
        <w:rPr>
          <w:rtl/>
        </w:rPr>
        <w:t xml:space="preserve"> </w:t>
      </w:r>
      <w:r w:rsidRPr="00BA616E">
        <w:rPr>
          <w:rFonts w:hint="cs"/>
          <w:rtl/>
        </w:rPr>
        <w:t>מתחייב</w:t>
      </w:r>
      <w:r w:rsidRPr="00BA616E">
        <w:rPr>
          <w:rtl/>
        </w:rPr>
        <w:t xml:space="preserve"> </w:t>
      </w:r>
      <w:r w:rsidRPr="00BA616E">
        <w:rPr>
          <w:rFonts w:hint="cs"/>
          <w:rtl/>
        </w:rPr>
        <w:t>לקבל</w:t>
      </w:r>
      <w:r w:rsidRPr="00BA616E">
        <w:rPr>
          <w:rtl/>
        </w:rPr>
        <w:t xml:space="preserve"> </w:t>
      </w:r>
      <w:r w:rsidRPr="00BA616E">
        <w:rPr>
          <w:rFonts w:hint="cs"/>
          <w:rtl/>
        </w:rPr>
        <w:t>את</w:t>
      </w:r>
      <w:r w:rsidRPr="00BA616E">
        <w:rPr>
          <w:rtl/>
        </w:rPr>
        <w:t xml:space="preserve"> </w:t>
      </w:r>
      <w:r w:rsidRPr="00BA616E">
        <w:rPr>
          <w:rFonts w:hint="cs"/>
          <w:rtl/>
        </w:rPr>
        <w:t>ההצעה</w:t>
      </w:r>
      <w:r w:rsidRPr="00BA616E">
        <w:rPr>
          <w:rtl/>
        </w:rPr>
        <w:t xml:space="preserve"> </w:t>
      </w:r>
      <w:r w:rsidRPr="00BA616E">
        <w:rPr>
          <w:rFonts w:hint="cs"/>
          <w:rtl/>
        </w:rPr>
        <w:t>הזולה</w:t>
      </w:r>
      <w:r w:rsidRPr="00BA616E">
        <w:rPr>
          <w:rtl/>
        </w:rPr>
        <w:t xml:space="preserve"> </w:t>
      </w:r>
      <w:r w:rsidRPr="00BA616E">
        <w:rPr>
          <w:rFonts w:hint="cs"/>
          <w:rtl/>
        </w:rPr>
        <w:t>ביותר</w:t>
      </w:r>
      <w:r w:rsidRPr="00BA616E">
        <w:rPr>
          <w:rtl/>
        </w:rPr>
        <w:t xml:space="preserve"> </w:t>
      </w:r>
      <w:r w:rsidRPr="00BA616E">
        <w:rPr>
          <w:rFonts w:hint="cs"/>
          <w:rtl/>
        </w:rPr>
        <w:t>או</w:t>
      </w:r>
      <w:r w:rsidRPr="00BA616E">
        <w:rPr>
          <w:rtl/>
        </w:rPr>
        <w:t xml:space="preserve"> </w:t>
      </w:r>
      <w:r w:rsidRPr="00BA616E">
        <w:rPr>
          <w:rFonts w:hint="cs"/>
          <w:rtl/>
        </w:rPr>
        <w:t>כל</w:t>
      </w:r>
      <w:r w:rsidRPr="00BA616E">
        <w:rPr>
          <w:rtl/>
        </w:rPr>
        <w:t xml:space="preserve"> </w:t>
      </w:r>
      <w:r w:rsidRPr="00BA616E">
        <w:rPr>
          <w:rFonts w:hint="cs"/>
          <w:rtl/>
        </w:rPr>
        <w:t>הצעה</w:t>
      </w:r>
      <w:r w:rsidRPr="00BA616E">
        <w:rPr>
          <w:rtl/>
        </w:rPr>
        <w:t xml:space="preserve">. </w:t>
      </w:r>
      <w:r w:rsidRPr="00BA616E">
        <w:rPr>
          <w:rFonts w:hint="cs"/>
          <w:rtl/>
        </w:rPr>
        <w:t>המזמין</w:t>
      </w:r>
      <w:r w:rsidRPr="00BA616E">
        <w:rPr>
          <w:rtl/>
        </w:rPr>
        <w:t xml:space="preserve"> </w:t>
      </w:r>
      <w:r w:rsidRPr="00BA616E">
        <w:rPr>
          <w:rFonts w:hint="cs"/>
          <w:rtl/>
        </w:rPr>
        <w:t>רשאי</w:t>
      </w:r>
      <w:r w:rsidRPr="00BA616E">
        <w:rPr>
          <w:rtl/>
        </w:rPr>
        <w:t xml:space="preserve"> </w:t>
      </w:r>
      <w:r w:rsidRPr="00BA616E">
        <w:rPr>
          <w:rFonts w:hint="cs"/>
          <w:rtl/>
        </w:rPr>
        <w:t>להרחיב</w:t>
      </w:r>
      <w:r w:rsidRPr="00BA616E">
        <w:rPr>
          <w:rtl/>
        </w:rPr>
        <w:t xml:space="preserve"> </w:t>
      </w:r>
      <w:r w:rsidRPr="00BA616E">
        <w:rPr>
          <w:rFonts w:hint="cs"/>
          <w:rtl/>
        </w:rPr>
        <w:t>או</w:t>
      </w:r>
      <w:r w:rsidRPr="00BA616E">
        <w:rPr>
          <w:rtl/>
        </w:rPr>
        <w:t xml:space="preserve"> </w:t>
      </w:r>
      <w:r w:rsidRPr="00BA616E">
        <w:rPr>
          <w:rFonts w:hint="cs"/>
          <w:rtl/>
        </w:rPr>
        <w:t>לצמצם</w:t>
      </w:r>
      <w:r w:rsidRPr="00BA616E">
        <w:rPr>
          <w:rtl/>
        </w:rPr>
        <w:t xml:space="preserve"> </w:t>
      </w:r>
      <w:r w:rsidRPr="00BA616E">
        <w:rPr>
          <w:rFonts w:hint="cs"/>
          <w:rtl/>
        </w:rPr>
        <w:t>את</w:t>
      </w:r>
      <w:r w:rsidRPr="00BA616E">
        <w:rPr>
          <w:rtl/>
        </w:rPr>
        <w:t xml:space="preserve"> </w:t>
      </w:r>
      <w:r w:rsidRPr="00BA616E">
        <w:rPr>
          <w:rFonts w:hint="cs"/>
          <w:rtl/>
        </w:rPr>
        <w:t>היקף</w:t>
      </w:r>
      <w:r w:rsidRPr="00BA616E">
        <w:rPr>
          <w:rtl/>
        </w:rPr>
        <w:t xml:space="preserve"> </w:t>
      </w:r>
      <w:r w:rsidRPr="00BA616E">
        <w:rPr>
          <w:rFonts w:hint="cs"/>
          <w:rtl/>
        </w:rPr>
        <w:t>המכרז</w:t>
      </w:r>
      <w:r w:rsidRPr="00BA616E">
        <w:rPr>
          <w:rtl/>
        </w:rPr>
        <w:t xml:space="preserve"> </w:t>
      </w:r>
      <w:r w:rsidRPr="00BA616E">
        <w:rPr>
          <w:rFonts w:hint="cs"/>
          <w:rtl/>
        </w:rPr>
        <w:t>ו</w:t>
      </w:r>
      <w:r w:rsidRPr="00BA616E">
        <w:rPr>
          <w:rtl/>
        </w:rPr>
        <w:t>/</w:t>
      </w:r>
      <w:r w:rsidRPr="00BA616E">
        <w:rPr>
          <w:rFonts w:hint="cs"/>
          <w:rtl/>
        </w:rPr>
        <w:t>או</w:t>
      </w:r>
      <w:r w:rsidRPr="00BA616E">
        <w:rPr>
          <w:rtl/>
        </w:rPr>
        <w:t xml:space="preserve"> </w:t>
      </w:r>
      <w:r w:rsidRPr="00BA616E">
        <w:rPr>
          <w:rFonts w:hint="cs"/>
          <w:rtl/>
        </w:rPr>
        <w:t>העבודה</w:t>
      </w:r>
      <w:r w:rsidRPr="00BA616E">
        <w:rPr>
          <w:rtl/>
        </w:rPr>
        <w:t xml:space="preserve"> </w:t>
      </w:r>
      <w:r w:rsidRPr="00BA616E">
        <w:rPr>
          <w:rFonts w:hint="cs"/>
          <w:rtl/>
        </w:rPr>
        <w:t>או</w:t>
      </w:r>
      <w:r w:rsidRPr="00BA616E">
        <w:rPr>
          <w:rtl/>
        </w:rPr>
        <w:t xml:space="preserve"> </w:t>
      </w:r>
      <w:r w:rsidRPr="00BA616E">
        <w:rPr>
          <w:rFonts w:hint="cs"/>
          <w:rtl/>
        </w:rPr>
        <w:t>לבטלו</w:t>
      </w:r>
      <w:r w:rsidRPr="00BA616E">
        <w:rPr>
          <w:rtl/>
        </w:rPr>
        <w:t xml:space="preserve"> </w:t>
      </w:r>
      <w:r w:rsidRPr="00BA616E">
        <w:rPr>
          <w:rFonts w:hint="cs"/>
          <w:rtl/>
        </w:rPr>
        <w:t>מסיבות</w:t>
      </w:r>
      <w:r w:rsidRPr="00BA616E">
        <w:rPr>
          <w:rtl/>
        </w:rPr>
        <w:t xml:space="preserve"> </w:t>
      </w:r>
      <w:r w:rsidRPr="00BA616E">
        <w:rPr>
          <w:rFonts w:hint="cs"/>
          <w:rtl/>
        </w:rPr>
        <w:t>ארגוניות</w:t>
      </w:r>
      <w:r w:rsidRPr="00BA616E">
        <w:rPr>
          <w:rtl/>
        </w:rPr>
        <w:t xml:space="preserve">, </w:t>
      </w:r>
      <w:r w:rsidRPr="00BA616E">
        <w:rPr>
          <w:rFonts w:hint="cs"/>
          <w:rtl/>
        </w:rPr>
        <w:t>תקציביות</w:t>
      </w:r>
      <w:r w:rsidRPr="00BA616E">
        <w:rPr>
          <w:rtl/>
        </w:rPr>
        <w:t xml:space="preserve"> </w:t>
      </w:r>
      <w:r w:rsidRPr="00BA616E">
        <w:rPr>
          <w:rFonts w:hint="cs"/>
          <w:rtl/>
        </w:rPr>
        <w:t>או</w:t>
      </w:r>
      <w:r w:rsidRPr="00BA616E">
        <w:rPr>
          <w:rtl/>
        </w:rPr>
        <w:t xml:space="preserve"> </w:t>
      </w:r>
      <w:r w:rsidRPr="00BA616E">
        <w:rPr>
          <w:rFonts w:hint="cs"/>
          <w:rtl/>
        </w:rPr>
        <w:t>אחרות</w:t>
      </w:r>
      <w:r w:rsidRPr="00BA616E">
        <w:rPr>
          <w:rtl/>
        </w:rPr>
        <w:t xml:space="preserve">, </w:t>
      </w:r>
      <w:r w:rsidRPr="00BA616E">
        <w:rPr>
          <w:rFonts w:hint="cs"/>
          <w:rtl/>
        </w:rPr>
        <w:t>וזאת</w:t>
      </w:r>
      <w:r w:rsidRPr="00BA616E">
        <w:rPr>
          <w:rtl/>
        </w:rPr>
        <w:t xml:space="preserve"> </w:t>
      </w:r>
      <w:r w:rsidRPr="00BA616E">
        <w:rPr>
          <w:rFonts w:hint="cs"/>
          <w:rtl/>
        </w:rPr>
        <w:t>גם</w:t>
      </w:r>
      <w:r w:rsidRPr="00BA616E">
        <w:rPr>
          <w:rtl/>
        </w:rPr>
        <w:t xml:space="preserve"> </w:t>
      </w:r>
      <w:r w:rsidRPr="00BA616E">
        <w:rPr>
          <w:rFonts w:hint="cs"/>
          <w:rtl/>
        </w:rPr>
        <w:t>לאחר</w:t>
      </w:r>
      <w:r w:rsidRPr="00BA616E">
        <w:rPr>
          <w:rtl/>
        </w:rPr>
        <w:t xml:space="preserve"> </w:t>
      </w:r>
      <w:r w:rsidRPr="00BA616E">
        <w:rPr>
          <w:rFonts w:hint="cs"/>
          <w:rtl/>
        </w:rPr>
        <w:t>שיוכרז</w:t>
      </w:r>
      <w:r w:rsidRPr="00BA616E">
        <w:rPr>
          <w:rtl/>
        </w:rPr>
        <w:t xml:space="preserve"> </w:t>
      </w:r>
      <w:r w:rsidRPr="00BA616E">
        <w:rPr>
          <w:rFonts w:hint="cs"/>
          <w:rtl/>
        </w:rPr>
        <w:t>על</w:t>
      </w:r>
      <w:r w:rsidRPr="00BA616E">
        <w:rPr>
          <w:rtl/>
        </w:rPr>
        <w:t xml:space="preserve"> </w:t>
      </w:r>
      <w:r w:rsidRPr="00BA616E">
        <w:rPr>
          <w:rFonts w:hint="cs"/>
          <w:rtl/>
        </w:rPr>
        <w:t>הזוכה</w:t>
      </w:r>
      <w:r w:rsidRPr="00BA616E">
        <w:rPr>
          <w:rtl/>
        </w:rPr>
        <w:t xml:space="preserve"> </w:t>
      </w:r>
      <w:r w:rsidRPr="00BA616E">
        <w:rPr>
          <w:rFonts w:hint="cs"/>
          <w:rtl/>
        </w:rPr>
        <w:t>במכרז</w:t>
      </w:r>
      <w:r w:rsidRPr="00BA616E">
        <w:rPr>
          <w:rtl/>
        </w:rPr>
        <w:t xml:space="preserve">, </w:t>
      </w:r>
      <w:r w:rsidRPr="00BA616E">
        <w:rPr>
          <w:rFonts w:hint="cs"/>
          <w:rtl/>
        </w:rPr>
        <w:t>ללא</w:t>
      </w:r>
      <w:r w:rsidRPr="00BA616E">
        <w:rPr>
          <w:rtl/>
        </w:rPr>
        <w:t xml:space="preserve"> </w:t>
      </w:r>
      <w:r w:rsidRPr="00BA616E">
        <w:rPr>
          <w:rFonts w:hint="cs"/>
          <w:rtl/>
        </w:rPr>
        <w:t>הודעה</w:t>
      </w:r>
      <w:r w:rsidRPr="00BA616E">
        <w:rPr>
          <w:rtl/>
        </w:rPr>
        <w:t xml:space="preserve"> </w:t>
      </w:r>
      <w:r w:rsidRPr="00BA616E">
        <w:rPr>
          <w:rFonts w:hint="cs"/>
          <w:rtl/>
        </w:rPr>
        <w:t>מוקדמת</w:t>
      </w:r>
      <w:r w:rsidRPr="00BA616E">
        <w:rPr>
          <w:rtl/>
        </w:rPr>
        <w:t xml:space="preserve"> </w:t>
      </w:r>
      <w:r w:rsidRPr="00BA616E">
        <w:rPr>
          <w:rFonts w:hint="cs"/>
          <w:rtl/>
        </w:rPr>
        <w:t>וללא</w:t>
      </w:r>
      <w:r w:rsidRPr="00BA616E">
        <w:rPr>
          <w:rtl/>
        </w:rPr>
        <w:t xml:space="preserve"> </w:t>
      </w:r>
      <w:r w:rsidRPr="00BA616E">
        <w:rPr>
          <w:rFonts w:hint="cs"/>
          <w:rtl/>
        </w:rPr>
        <w:t>כל</w:t>
      </w:r>
      <w:r w:rsidRPr="00BA616E">
        <w:rPr>
          <w:rtl/>
        </w:rPr>
        <w:t xml:space="preserve"> </w:t>
      </w:r>
      <w:r w:rsidRPr="00BA616E">
        <w:rPr>
          <w:rFonts w:hint="cs"/>
          <w:rtl/>
        </w:rPr>
        <w:t>פיצוי</w:t>
      </w:r>
      <w:r w:rsidRPr="00BA616E">
        <w:rPr>
          <w:rtl/>
        </w:rPr>
        <w:t xml:space="preserve">. </w:t>
      </w:r>
    </w:p>
    <w:p w:rsidR="00BA616E" w:rsidRPr="00BA616E" w:rsidRDefault="00E976A0" w:rsidP="00ED12E2">
      <w:pPr>
        <w:numPr>
          <w:ilvl w:val="0"/>
          <w:numId w:val="26"/>
        </w:numPr>
        <w:tabs>
          <w:tab w:val="num" w:pos="1218"/>
        </w:tabs>
        <w:textAlignment w:val="auto"/>
      </w:pPr>
      <w:r w:rsidRPr="00E976A0">
        <w:rPr>
          <w:rtl/>
        </w:rPr>
        <w:t xml:space="preserve">הצעת המחיר </w:t>
      </w:r>
      <w:r w:rsidR="00053FC4">
        <w:rPr>
          <w:rFonts w:hint="cs"/>
          <w:rtl/>
        </w:rPr>
        <w:t>מוצגת</w:t>
      </w:r>
      <w:r w:rsidRPr="00E976A0">
        <w:rPr>
          <w:rtl/>
        </w:rPr>
        <w:t xml:space="preserve"> כתקורה בש"ח עבור שעת אבטחה, </w:t>
      </w:r>
      <w:r w:rsidR="00ED12E2">
        <w:rPr>
          <w:rFonts w:hint="cs"/>
          <w:rtl/>
        </w:rPr>
        <w:t>וכוללת א</w:t>
      </w:r>
      <w:r w:rsidRPr="00E976A0">
        <w:rPr>
          <w:rtl/>
        </w:rPr>
        <w:t xml:space="preserve">ת כל </w:t>
      </w:r>
      <w:r w:rsidR="00ED12E2">
        <w:rPr>
          <w:rFonts w:hint="cs"/>
          <w:rtl/>
        </w:rPr>
        <w:t>ה</w:t>
      </w:r>
      <w:r w:rsidR="00ED12E2">
        <w:rPr>
          <w:rtl/>
        </w:rPr>
        <w:t>עלויות</w:t>
      </w:r>
      <w:r w:rsidRPr="00E976A0">
        <w:rPr>
          <w:rtl/>
        </w:rPr>
        <w:t>, לרבות עלויות שאינן מחושבות לכתחילה על בסיס שעתי (כגון: מדים, ביטוחים, ציוד</w:t>
      </w:r>
      <w:r w:rsidRPr="00E976A0">
        <w:rPr>
          <w:rFonts w:hint="cs"/>
          <w:rtl/>
        </w:rPr>
        <w:t>, הכשרת העובדים, עלות קצין המתקן</w:t>
      </w:r>
      <w:r w:rsidRPr="00E976A0">
        <w:rPr>
          <w:rtl/>
        </w:rPr>
        <w:t xml:space="preserve"> וכדומה), או כל עלות ותוספת לעלות המעביד שלא מחושבת בעלויות המצוינות בעלות המעביד שחושבה בטבלה בנספח </w:t>
      </w:r>
      <w:r w:rsidRPr="00E976A0">
        <w:rPr>
          <w:rFonts w:hint="cs"/>
          <w:rtl/>
        </w:rPr>
        <w:t>ג'3</w:t>
      </w:r>
      <w:r w:rsidR="00C57914" w:rsidRPr="00C57914">
        <w:rPr>
          <w:rtl/>
        </w:rPr>
        <w:t xml:space="preserve"> או אינה מוחזרת </w:t>
      </w:r>
      <w:r w:rsidR="00C57914" w:rsidRPr="00C57914">
        <w:rPr>
          <w:rFonts w:hint="cs"/>
          <w:rtl/>
        </w:rPr>
        <w:t>ע"פ</w:t>
      </w:r>
      <w:r w:rsidR="00C57914" w:rsidRPr="00C57914">
        <w:rPr>
          <w:rtl/>
        </w:rPr>
        <w:t xml:space="preserve"> </w:t>
      </w:r>
      <w:r w:rsidR="00C57914" w:rsidRPr="00C57914">
        <w:rPr>
          <w:rFonts w:hint="cs"/>
          <w:rtl/>
        </w:rPr>
        <w:t>ה</w:t>
      </w:r>
      <w:r w:rsidR="00C57914">
        <w:rPr>
          <w:rtl/>
        </w:rPr>
        <w:t>ביצוע בפועל</w:t>
      </w:r>
      <w:r w:rsidR="00BA616E" w:rsidRPr="00BA616E">
        <w:rPr>
          <w:rtl/>
        </w:rPr>
        <w:t xml:space="preserve">. </w:t>
      </w:r>
    </w:p>
    <w:p w:rsidR="00BA616E" w:rsidRPr="00BA616E" w:rsidRDefault="00BA616E" w:rsidP="00160DF4">
      <w:pPr>
        <w:numPr>
          <w:ilvl w:val="0"/>
          <w:numId w:val="26"/>
        </w:numPr>
        <w:tabs>
          <w:tab w:val="num" w:pos="1218"/>
        </w:tabs>
        <w:textAlignment w:val="auto"/>
      </w:pPr>
      <w:r w:rsidRPr="00BA616E">
        <w:rPr>
          <w:rFonts w:hint="cs"/>
          <w:rtl/>
        </w:rPr>
        <w:t>ידוע</w:t>
      </w:r>
      <w:r w:rsidRPr="00BA616E">
        <w:rPr>
          <w:rtl/>
        </w:rPr>
        <w:t xml:space="preserve"> </w:t>
      </w:r>
      <w:r w:rsidRPr="00BA616E">
        <w:rPr>
          <w:rFonts w:hint="cs"/>
          <w:rtl/>
        </w:rPr>
        <w:t>לי</w:t>
      </w:r>
      <w:r w:rsidRPr="00BA616E">
        <w:rPr>
          <w:rtl/>
        </w:rPr>
        <w:t xml:space="preserve"> </w:t>
      </w:r>
      <w:r w:rsidRPr="00BA616E">
        <w:rPr>
          <w:rFonts w:hint="cs"/>
          <w:rtl/>
        </w:rPr>
        <w:t>כי</w:t>
      </w:r>
      <w:r w:rsidRPr="00BA616E">
        <w:rPr>
          <w:rtl/>
        </w:rPr>
        <w:t xml:space="preserve"> </w:t>
      </w:r>
      <w:r w:rsidRPr="00BA616E">
        <w:rPr>
          <w:rFonts w:hint="cs"/>
          <w:rtl/>
        </w:rPr>
        <w:t>אין</w:t>
      </w:r>
      <w:r w:rsidRPr="00BA616E">
        <w:rPr>
          <w:rtl/>
        </w:rPr>
        <w:t xml:space="preserve"> </w:t>
      </w:r>
      <w:r w:rsidRPr="00BA616E">
        <w:rPr>
          <w:rFonts w:hint="cs"/>
          <w:rtl/>
        </w:rPr>
        <w:t>בהגשת</w:t>
      </w:r>
      <w:r w:rsidRPr="00BA616E">
        <w:rPr>
          <w:rtl/>
        </w:rPr>
        <w:t xml:space="preserve"> </w:t>
      </w:r>
      <w:r w:rsidRPr="00BA616E">
        <w:rPr>
          <w:rFonts w:hint="cs"/>
          <w:rtl/>
        </w:rPr>
        <w:t>הצעת</w:t>
      </w:r>
      <w:r w:rsidRPr="00BA616E">
        <w:rPr>
          <w:rtl/>
        </w:rPr>
        <w:t xml:space="preserve"> </w:t>
      </w:r>
      <w:r w:rsidRPr="00BA616E">
        <w:rPr>
          <w:rFonts w:hint="cs"/>
          <w:rtl/>
        </w:rPr>
        <w:t>המחיר</w:t>
      </w:r>
      <w:r w:rsidRPr="00BA616E">
        <w:rPr>
          <w:rtl/>
        </w:rPr>
        <w:t xml:space="preserve"> </w:t>
      </w:r>
      <w:r w:rsidRPr="00BA616E">
        <w:rPr>
          <w:rFonts w:hint="cs"/>
          <w:rtl/>
        </w:rPr>
        <w:t>כמבוקש</w:t>
      </w:r>
      <w:r w:rsidR="005F39B9">
        <w:rPr>
          <w:rFonts w:hint="cs"/>
          <w:rtl/>
        </w:rPr>
        <w:t xml:space="preserve"> במכרז</w:t>
      </w:r>
      <w:r w:rsidRPr="00BA616E">
        <w:rPr>
          <w:rtl/>
        </w:rPr>
        <w:t xml:space="preserve"> </w:t>
      </w:r>
      <w:r w:rsidRPr="00BA616E">
        <w:rPr>
          <w:rFonts w:hint="cs"/>
          <w:rtl/>
        </w:rPr>
        <w:t>כדי</w:t>
      </w:r>
      <w:r w:rsidRPr="00BA616E">
        <w:rPr>
          <w:rtl/>
        </w:rPr>
        <w:t xml:space="preserve"> </w:t>
      </w:r>
      <w:r w:rsidRPr="00BA616E">
        <w:rPr>
          <w:rFonts w:hint="cs"/>
          <w:rtl/>
        </w:rPr>
        <w:t>לפגוע</w:t>
      </w:r>
      <w:r w:rsidRPr="00BA616E">
        <w:rPr>
          <w:rtl/>
        </w:rPr>
        <w:t xml:space="preserve"> </w:t>
      </w:r>
      <w:r w:rsidRPr="00BA616E">
        <w:rPr>
          <w:rFonts w:hint="cs"/>
          <w:rtl/>
        </w:rPr>
        <w:t>בחובתי</w:t>
      </w:r>
      <w:r w:rsidRPr="00BA616E">
        <w:rPr>
          <w:rtl/>
        </w:rPr>
        <w:t xml:space="preserve"> </w:t>
      </w:r>
      <w:r w:rsidRPr="00BA616E">
        <w:rPr>
          <w:rFonts w:hint="cs"/>
          <w:rtl/>
        </w:rPr>
        <w:t>לקיים</w:t>
      </w:r>
      <w:r w:rsidRPr="00BA616E">
        <w:rPr>
          <w:rtl/>
        </w:rPr>
        <w:t xml:space="preserve"> </w:t>
      </w:r>
      <w:r w:rsidRPr="00BA616E">
        <w:rPr>
          <w:rFonts w:hint="cs"/>
          <w:rtl/>
        </w:rPr>
        <w:t>את</w:t>
      </w:r>
      <w:r w:rsidRPr="00BA616E">
        <w:rPr>
          <w:rtl/>
        </w:rPr>
        <w:t xml:space="preserve"> </w:t>
      </w:r>
      <w:r w:rsidRPr="00BA616E">
        <w:rPr>
          <w:rFonts w:hint="cs"/>
          <w:rtl/>
        </w:rPr>
        <w:t>הוראות</w:t>
      </w:r>
      <w:r w:rsidRPr="00BA616E">
        <w:rPr>
          <w:rtl/>
        </w:rPr>
        <w:t xml:space="preserve"> </w:t>
      </w:r>
      <w:r w:rsidRPr="00BA616E">
        <w:rPr>
          <w:rFonts w:hint="cs"/>
          <w:rtl/>
        </w:rPr>
        <w:t>חוקי העבודה</w:t>
      </w:r>
      <w:r w:rsidRPr="00BA616E">
        <w:rPr>
          <w:rtl/>
        </w:rPr>
        <w:t xml:space="preserve"> </w:t>
      </w:r>
      <w:r w:rsidRPr="00BA616E">
        <w:rPr>
          <w:rFonts w:hint="cs"/>
          <w:rtl/>
        </w:rPr>
        <w:t>של</w:t>
      </w:r>
      <w:r w:rsidRPr="00BA616E">
        <w:rPr>
          <w:rtl/>
        </w:rPr>
        <w:t xml:space="preserve"> </w:t>
      </w:r>
      <w:r w:rsidRPr="00BA616E">
        <w:rPr>
          <w:rFonts w:hint="cs"/>
          <w:rtl/>
        </w:rPr>
        <w:t>מדינת</w:t>
      </w:r>
      <w:r w:rsidRPr="00BA616E">
        <w:rPr>
          <w:rtl/>
        </w:rPr>
        <w:t xml:space="preserve"> </w:t>
      </w:r>
      <w:r w:rsidRPr="00BA616E">
        <w:rPr>
          <w:rFonts w:hint="cs"/>
          <w:rtl/>
        </w:rPr>
        <w:t>ישראל</w:t>
      </w:r>
      <w:r w:rsidRPr="00BA616E">
        <w:rPr>
          <w:rtl/>
        </w:rPr>
        <w:t xml:space="preserve"> </w:t>
      </w:r>
      <w:r w:rsidRPr="00BA616E">
        <w:rPr>
          <w:rFonts w:hint="cs"/>
          <w:rtl/>
        </w:rPr>
        <w:t>ואת</w:t>
      </w:r>
      <w:r w:rsidRPr="00BA616E">
        <w:rPr>
          <w:rtl/>
        </w:rPr>
        <w:t xml:space="preserve"> </w:t>
      </w:r>
      <w:r w:rsidRPr="00BA616E">
        <w:rPr>
          <w:rFonts w:hint="cs"/>
          <w:rtl/>
        </w:rPr>
        <w:t>הוראות</w:t>
      </w:r>
      <w:r w:rsidRPr="00BA616E">
        <w:rPr>
          <w:rtl/>
        </w:rPr>
        <w:t xml:space="preserve"> </w:t>
      </w:r>
      <w:r w:rsidRPr="00BA616E">
        <w:rPr>
          <w:rFonts w:hint="cs"/>
          <w:rtl/>
        </w:rPr>
        <w:t>צו</w:t>
      </w:r>
      <w:r w:rsidRPr="00BA616E">
        <w:rPr>
          <w:rtl/>
        </w:rPr>
        <w:t xml:space="preserve"> </w:t>
      </w:r>
      <w:r w:rsidRPr="00BA616E">
        <w:rPr>
          <w:rFonts w:hint="cs"/>
          <w:rtl/>
        </w:rPr>
        <w:t>ההרחבה</w:t>
      </w:r>
      <w:r w:rsidRPr="00BA616E">
        <w:rPr>
          <w:rtl/>
        </w:rPr>
        <w:t xml:space="preserve"> </w:t>
      </w:r>
      <w:r w:rsidRPr="00BA616E">
        <w:rPr>
          <w:rFonts w:hint="cs"/>
          <w:rtl/>
        </w:rPr>
        <w:t>בענף</w:t>
      </w:r>
      <w:r w:rsidRPr="00BA616E">
        <w:rPr>
          <w:rtl/>
        </w:rPr>
        <w:t xml:space="preserve"> </w:t>
      </w:r>
      <w:r w:rsidRPr="00BA616E">
        <w:rPr>
          <w:rFonts w:hint="cs"/>
          <w:rtl/>
        </w:rPr>
        <w:t>השמירה</w:t>
      </w:r>
      <w:r w:rsidRPr="00BA616E">
        <w:rPr>
          <w:rtl/>
        </w:rPr>
        <w:t xml:space="preserve"> </w:t>
      </w:r>
      <w:r w:rsidRPr="00BA616E">
        <w:rPr>
          <w:rFonts w:hint="cs"/>
          <w:rtl/>
        </w:rPr>
        <w:t>לפי</w:t>
      </w:r>
      <w:r w:rsidRPr="00BA616E">
        <w:rPr>
          <w:rtl/>
        </w:rPr>
        <w:t xml:space="preserve"> </w:t>
      </w:r>
      <w:r w:rsidRPr="00BA616E">
        <w:rPr>
          <w:rFonts w:hint="cs"/>
          <w:rtl/>
        </w:rPr>
        <w:t>חוק</w:t>
      </w:r>
      <w:r w:rsidRPr="00BA616E">
        <w:rPr>
          <w:rtl/>
        </w:rPr>
        <w:t xml:space="preserve"> </w:t>
      </w:r>
      <w:r w:rsidRPr="00BA616E">
        <w:rPr>
          <w:rFonts w:hint="cs"/>
          <w:rtl/>
        </w:rPr>
        <w:t>ההסכמים</w:t>
      </w:r>
      <w:r w:rsidRPr="00BA616E">
        <w:rPr>
          <w:rtl/>
        </w:rPr>
        <w:t xml:space="preserve"> </w:t>
      </w:r>
      <w:r w:rsidRPr="00BA616E">
        <w:rPr>
          <w:rFonts w:hint="cs"/>
          <w:rtl/>
        </w:rPr>
        <w:t>הקיבוציים</w:t>
      </w:r>
      <w:r w:rsidRPr="00BA616E">
        <w:rPr>
          <w:rtl/>
        </w:rPr>
        <w:t>,</w:t>
      </w:r>
      <w:r w:rsidRPr="00BA616E">
        <w:rPr>
          <w:rFonts w:hint="cs"/>
          <w:rtl/>
        </w:rPr>
        <w:t xml:space="preserve"> התשי</w:t>
      </w:r>
      <w:r w:rsidRPr="00BA616E">
        <w:rPr>
          <w:rtl/>
        </w:rPr>
        <w:t>"</w:t>
      </w:r>
      <w:r w:rsidRPr="00BA616E">
        <w:rPr>
          <w:rFonts w:hint="cs"/>
          <w:rtl/>
        </w:rPr>
        <w:t>ז</w:t>
      </w:r>
      <w:r w:rsidRPr="00BA616E">
        <w:rPr>
          <w:rtl/>
        </w:rPr>
        <w:t xml:space="preserve"> – 1957 </w:t>
      </w:r>
      <w:r w:rsidRPr="00BA616E">
        <w:rPr>
          <w:rFonts w:hint="cs"/>
          <w:rtl/>
        </w:rPr>
        <w:t>ובכלל</w:t>
      </w:r>
      <w:r w:rsidRPr="00BA616E">
        <w:rPr>
          <w:rtl/>
        </w:rPr>
        <w:t xml:space="preserve"> </w:t>
      </w:r>
      <w:r w:rsidRPr="00BA616E">
        <w:rPr>
          <w:rFonts w:hint="cs"/>
          <w:rtl/>
        </w:rPr>
        <w:t>כך</w:t>
      </w:r>
      <w:r w:rsidRPr="00BA616E">
        <w:rPr>
          <w:rtl/>
        </w:rPr>
        <w:t xml:space="preserve"> </w:t>
      </w:r>
      <w:r w:rsidRPr="00BA616E">
        <w:rPr>
          <w:rFonts w:hint="cs"/>
          <w:rtl/>
        </w:rPr>
        <w:t>לשלם</w:t>
      </w:r>
      <w:r w:rsidRPr="00BA616E">
        <w:rPr>
          <w:rtl/>
        </w:rPr>
        <w:t xml:space="preserve"> </w:t>
      </w:r>
      <w:r w:rsidRPr="00BA616E">
        <w:rPr>
          <w:rFonts w:hint="cs"/>
          <w:rtl/>
        </w:rPr>
        <w:t>לעובדים</w:t>
      </w:r>
      <w:r w:rsidRPr="00BA616E">
        <w:rPr>
          <w:rtl/>
        </w:rPr>
        <w:t xml:space="preserve"> </w:t>
      </w:r>
      <w:r w:rsidRPr="00BA616E">
        <w:rPr>
          <w:rFonts w:hint="cs"/>
          <w:rtl/>
        </w:rPr>
        <w:t>את</w:t>
      </w:r>
      <w:r w:rsidRPr="00BA616E">
        <w:rPr>
          <w:rtl/>
        </w:rPr>
        <w:t xml:space="preserve"> </w:t>
      </w:r>
      <w:r w:rsidRPr="00BA616E">
        <w:rPr>
          <w:rFonts w:hint="cs"/>
          <w:rtl/>
        </w:rPr>
        <w:t>התוספות</w:t>
      </w:r>
      <w:r w:rsidRPr="00BA616E">
        <w:rPr>
          <w:rtl/>
        </w:rPr>
        <w:t xml:space="preserve"> </w:t>
      </w:r>
      <w:r w:rsidRPr="00BA616E">
        <w:rPr>
          <w:rFonts w:hint="cs"/>
          <w:rtl/>
        </w:rPr>
        <w:t>המנויות</w:t>
      </w:r>
      <w:r w:rsidRPr="00BA616E">
        <w:rPr>
          <w:rtl/>
        </w:rPr>
        <w:t xml:space="preserve"> </w:t>
      </w:r>
      <w:r w:rsidRPr="00BA616E">
        <w:rPr>
          <w:rFonts w:hint="cs"/>
          <w:rtl/>
        </w:rPr>
        <w:t>בצו</w:t>
      </w:r>
      <w:r w:rsidRPr="00BA616E">
        <w:rPr>
          <w:rtl/>
        </w:rPr>
        <w:t xml:space="preserve"> </w:t>
      </w:r>
      <w:r w:rsidRPr="00BA616E">
        <w:rPr>
          <w:rFonts w:hint="cs"/>
          <w:rtl/>
        </w:rPr>
        <w:t>ההרחבה</w:t>
      </w:r>
      <w:r w:rsidRPr="00BA616E">
        <w:rPr>
          <w:rtl/>
        </w:rPr>
        <w:t xml:space="preserve"> </w:t>
      </w:r>
      <w:r w:rsidRPr="00BA616E">
        <w:rPr>
          <w:rFonts w:hint="cs"/>
          <w:rtl/>
        </w:rPr>
        <w:t>לכל</w:t>
      </w:r>
      <w:r w:rsidRPr="00BA616E">
        <w:rPr>
          <w:rtl/>
        </w:rPr>
        <w:t xml:space="preserve"> </w:t>
      </w:r>
      <w:r w:rsidRPr="00BA616E">
        <w:rPr>
          <w:rFonts w:hint="cs"/>
          <w:rtl/>
        </w:rPr>
        <w:t>הפחות</w:t>
      </w:r>
      <w:r w:rsidRPr="00BA616E">
        <w:rPr>
          <w:rtl/>
        </w:rPr>
        <w:t xml:space="preserve"> </w:t>
      </w:r>
      <w:r w:rsidRPr="00BA616E">
        <w:rPr>
          <w:rFonts w:hint="cs"/>
          <w:rtl/>
        </w:rPr>
        <w:t>ולהפריש למוסדות</w:t>
      </w:r>
      <w:r w:rsidRPr="00BA616E">
        <w:rPr>
          <w:rtl/>
        </w:rPr>
        <w:t xml:space="preserve"> </w:t>
      </w:r>
      <w:r w:rsidRPr="00BA616E">
        <w:rPr>
          <w:rFonts w:hint="cs"/>
          <w:rtl/>
        </w:rPr>
        <w:t>השונים</w:t>
      </w:r>
      <w:r w:rsidRPr="00BA616E">
        <w:rPr>
          <w:rtl/>
        </w:rPr>
        <w:t xml:space="preserve"> </w:t>
      </w:r>
      <w:r w:rsidRPr="00BA616E">
        <w:rPr>
          <w:rFonts w:hint="cs"/>
          <w:rtl/>
        </w:rPr>
        <w:t>את</w:t>
      </w:r>
      <w:r w:rsidRPr="00BA616E">
        <w:rPr>
          <w:rtl/>
        </w:rPr>
        <w:t xml:space="preserve"> </w:t>
      </w:r>
      <w:r w:rsidRPr="00BA616E">
        <w:rPr>
          <w:rFonts w:hint="cs"/>
          <w:rtl/>
        </w:rPr>
        <w:t>כל</w:t>
      </w:r>
      <w:r w:rsidRPr="00BA616E">
        <w:rPr>
          <w:rtl/>
        </w:rPr>
        <w:t xml:space="preserve"> </w:t>
      </w:r>
      <w:r w:rsidRPr="00BA616E">
        <w:rPr>
          <w:rFonts w:hint="cs"/>
          <w:rtl/>
        </w:rPr>
        <w:t>הנדרש</w:t>
      </w:r>
      <w:r w:rsidRPr="00BA616E">
        <w:rPr>
          <w:rtl/>
        </w:rPr>
        <w:t>.</w:t>
      </w:r>
    </w:p>
    <w:p w:rsidR="00BA616E" w:rsidRPr="00BA616E" w:rsidRDefault="00BA616E" w:rsidP="00160DF4">
      <w:pPr>
        <w:numPr>
          <w:ilvl w:val="0"/>
          <w:numId w:val="26"/>
        </w:numPr>
        <w:tabs>
          <w:tab w:val="num" w:pos="1218"/>
        </w:tabs>
        <w:textAlignment w:val="auto"/>
      </w:pPr>
      <w:r w:rsidRPr="00BA616E">
        <w:rPr>
          <w:rFonts w:hint="cs"/>
          <w:rtl/>
        </w:rPr>
        <w:t>המשרד</w:t>
      </w:r>
      <w:r w:rsidRPr="00BA616E">
        <w:rPr>
          <w:rtl/>
        </w:rPr>
        <w:t xml:space="preserve"> </w:t>
      </w:r>
      <w:r w:rsidRPr="00BA616E">
        <w:rPr>
          <w:rFonts w:hint="cs"/>
          <w:rtl/>
        </w:rPr>
        <w:t>לא</w:t>
      </w:r>
      <w:r w:rsidRPr="00BA616E">
        <w:rPr>
          <w:rtl/>
        </w:rPr>
        <w:t xml:space="preserve"> </w:t>
      </w:r>
      <w:r w:rsidRPr="00BA616E">
        <w:rPr>
          <w:rFonts w:hint="cs"/>
          <w:rtl/>
        </w:rPr>
        <w:t>ישלם</w:t>
      </w:r>
      <w:r w:rsidRPr="00BA616E">
        <w:rPr>
          <w:rtl/>
        </w:rPr>
        <w:t xml:space="preserve"> </w:t>
      </w:r>
      <w:r w:rsidRPr="00BA616E">
        <w:rPr>
          <w:rFonts w:hint="cs"/>
          <w:rtl/>
        </w:rPr>
        <w:t>כל</w:t>
      </w:r>
      <w:r w:rsidRPr="00BA616E">
        <w:rPr>
          <w:rtl/>
        </w:rPr>
        <w:t xml:space="preserve"> </w:t>
      </w:r>
      <w:r w:rsidRPr="00BA616E">
        <w:rPr>
          <w:rFonts w:hint="cs"/>
          <w:rtl/>
        </w:rPr>
        <w:t>תוספת</w:t>
      </w:r>
      <w:r w:rsidRPr="00BA616E">
        <w:rPr>
          <w:rtl/>
        </w:rPr>
        <w:t xml:space="preserve"> </w:t>
      </w:r>
      <w:r w:rsidRPr="00BA616E">
        <w:rPr>
          <w:rFonts w:hint="cs"/>
          <w:rtl/>
        </w:rPr>
        <w:t>למחיר</w:t>
      </w:r>
      <w:r w:rsidRPr="00BA616E">
        <w:rPr>
          <w:rtl/>
        </w:rPr>
        <w:t xml:space="preserve"> </w:t>
      </w:r>
      <w:r w:rsidRPr="00BA616E">
        <w:rPr>
          <w:rFonts w:hint="cs"/>
          <w:rtl/>
        </w:rPr>
        <w:t>המוצג</w:t>
      </w:r>
      <w:r w:rsidRPr="00BA616E">
        <w:rPr>
          <w:rtl/>
        </w:rPr>
        <w:t xml:space="preserve">, </w:t>
      </w:r>
      <w:r w:rsidRPr="00BA616E">
        <w:rPr>
          <w:rFonts w:hint="cs"/>
          <w:rtl/>
        </w:rPr>
        <w:t>ההצמדה</w:t>
      </w:r>
      <w:r w:rsidRPr="00BA616E">
        <w:rPr>
          <w:rtl/>
        </w:rPr>
        <w:t xml:space="preserve"> </w:t>
      </w:r>
      <w:r w:rsidRPr="00BA616E">
        <w:rPr>
          <w:rFonts w:hint="cs"/>
          <w:rtl/>
        </w:rPr>
        <w:t>כמפורט</w:t>
      </w:r>
      <w:r w:rsidRPr="00BA616E">
        <w:rPr>
          <w:rtl/>
        </w:rPr>
        <w:t xml:space="preserve"> </w:t>
      </w:r>
      <w:r w:rsidRPr="00BA616E">
        <w:rPr>
          <w:rFonts w:hint="cs"/>
          <w:rtl/>
        </w:rPr>
        <w:t>בסעיף</w:t>
      </w:r>
      <w:r w:rsidRPr="00BA616E">
        <w:rPr>
          <w:rtl/>
        </w:rPr>
        <w:t xml:space="preserve"> </w:t>
      </w:r>
      <w:r w:rsidR="00956899">
        <w:rPr>
          <w:rFonts w:hint="cs"/>
          <w:rtl/>
        </w:rPr>
        <w:t xml:space="preserve"> </w:t>
      </w:r>
      <w:r w:rsidR="00E54E7C">
        <w:rPr>
          <w:rtl/>
        </w:rPr>
        <w:fldChar w:fldCharType="begin"/>
      </w:r>
      <w:r w:rsidR="00956899">
        <w:rPr>
          <w:rtl/>
        </w:rPr>
        <w:instrText xml:space="preserve"> </w:instrText>
      </w:r>
      <w:r w:rsidR="00956899">
        <w:rPr>
          <w:rFonts w:hint="cs"/>
        </w:rPr>
        <w:instrText>REF</w:instrText>
      </w:r>
      <w:r w:rsidR="00956899">
        <w:rPr>
          <w:rFonts w:hint="cs"/>
          <w:rtl/>
        </w:rPr>
        <w:instrText xml:space="preserve"> _</w:instrText>
      </w:r>
      <w:r w:rsidR="00956899">
        <w:rPr>
          <w:rFonts w:hint="cs"/>
        </w:rPr>
        <w:instrText>Ref387568492 \r \h</w:instrText>
      </w:r>
      <w:r w:rsidR="00956899">
        <w:rPr>
          <w:rtl/>
        </w:rPr>
        <w:instrText xml:space="preserve"> </w:instrText>
      </w:r>
      <w:r w:rsidR="00E54E7C">
        <w:rPr>
          <w:rtl/>
        </w:rPr>
      </w:r>
      <w:r w:rsidR="00E54E7C">
        <w:rPr>
          <w:rtl/>
        </w:rPr>
        <w:fldChar w:fldCharType="separate"/>
      </w:r>
      <w:r w:rsidR="00C87DB8">
        <w:rPr>
          <w:cs/>
        </w:rPr>
        <w:t>‎</w:t>
      </w:r>
      <w:r w:rsidR="00C87DB8">
        <w:t>11.15</w:t>
      </w:r>
      <w:r w:rsidR="00E54E7C">
        <w:rPr>
          <w:rtl/>
        </w:rPr>
        <w:fldChar w:fldCharType="end"/>
      </w:r>
      <w:r w:rsidRPr="00BA616E">
        <w:rPr>
          <w:rFonts w:hint="cs"/>
          <w:rtl/>
        </w:rPr>
        <w:t xml:space="preserve"> </w:t>
      </w:r>
      <w:r w:rsidR="00956899">
        <w:rPr>
          <w:rFonts w:hint="cs"/>
          <w:rtl/>
        </w:rPr>
        <w:t>למכרז</w:t>
      </w:r>
      <w:r w:rsidRPr="00BA616E">
        <w:rPr>
          <w:rtl/>
        </w:rPr>
        <w:t>.</w:t>
      </w:r>
    </w:p>
    <w:p w:rsidR="00BA616E" w:rsidRPr="00BA616E" w:rsidRDefault="00BA616E" w:rsidP="00160DF4">
      <w:pPr>
        <w:numPr>
          <w:ilvl w:val="0"/>
          <w:numId w:val="26"/>
        </w:numPr>
        <w:tabs>
          <w:tab w:val="num" w:pos="1218"/>
        </w:tabs>
        <w:textAlignment w:val="auto"/>
        <w:rPr>
          <w:rtl/>
        </w:rPr>
      </w:pPr>
      <w:r w:rsidRPr="00BA616E">
        <w:rPr>
          <w:rFonts w:hint="cs"/>
          <w:rtl/>
        </w:rPr>
        <w:t>אי</w:t>
      </w:r>
      <w:r w:rsidRPr="00BA616E">
        <w:rPr>
          <w:rtl/>
        </w:rPr>
        <w:t xml:space="preserve"> </w:t>
      </w:r>
      <w:r w:rsidRPr="00BA616E">
        <w:rPr>
          <w:rFonts w:hint="cs"/>
          <w:rtl/>
        </w:rPr>
        <w:t>הבנת</w:t>
      </w:r>
      <w:r w:rsidRPr="00BA616E">
        <w:rPr>
          <w:rtl/>
        </w:rPr>
        <w:t xml:space="preserve"> </w:t>
      </w:r>
      <w:r w:rsidRPr="00BA616E">
        <w:rPr>
          <w:rFonts w:hint="cs"/>
          <w:rtl/>
        </w:rPr>
        <w:t>כל</w:t>
      </w:r>
      <w:r w:rsidRPr="00BA616E">
        <w:rPr>
          <w:rtl/>
        </w:rPr>
        <w:t xml:space="preserve"> </w:t>
      </w:r>
      <w:r w:rsidRPr="00BA616E">
        <w:rPr>
          <w:rFonts w:hint="cs"/>
          <w:rtl/>
        </w:rPr>
        <w:t>תנאי</w:t>
      </w:r>
      <w:r w:rsidRPr="00BA616E">
        <w:rPr>
          <w:rtl/>
        </w:rPr>
        <w:t xml:space="preserve"> </w:t>
      </w:r>
      <w:r w:rsidRPr="00BA616E">
        <w:rPr>
          <w:rFonts w:hint="cs"/>
          <w:rtl/>
        </w:rPr>
        <w:t>שהוא</w:t>
      </w:r>
      <w:r w:rsidRPr="00BA616E">
        <w:rPr>
          <w:rtl/>
        </w:rPr>
        <w:t xml:space="preserve">, </w:t>
      </w:r>
      <w:r w:rsidRPr="00BA616E">
        <w:rPr>
          <w:rFonts w:hint="cs"/>
          <w:rtl/>
        </w:rPr>
        <w:t>או</w:t>
      </w:r>
      <w:r w:rsidRPr="00BA616E">
        <w:rPr>
          <w:rtl/>
        </w:rPr>
        <w:t xml:space="preserve"> </w:t>
      </w:r>
      <w:r w:rsidRPr="00BA616E">
        <w:rPr>
          <w:rFonts w:hint="cs"/>
          <w:rtl/>
        </w:rPr>
        <w:t>אי</w:t>
      </w:r>
      <w:r w:rsidRPr="00BA616E">
        <w:rPr>
          <w:rtl/>
        </w:rPr>
        <w:t xml:space="preserve"> </w:t>
      </w:r>
      <w:r w:rsidRPr="00BA616E">
        <w:rPr>
          <w:rFonts w:hint="cs"/>
          <w:rtl/>
        </w:rPr>
        <w:t>התחשבות</w:t>
      </w:r>
      <w:r w:rsidRPr="00BA616E">
        <w:rPr>
          <w:rtl/>
        </w:rPr>
        <w:t xml:space="preserve"> </w:t>
      </w:r>
      <w:r w:rsidRPr="00BA616E">
        <w:rPr>
          <w:rFonts w:hint="cs"/>
          <w:rtl/>
        </w:rPr>
        <w:t>בו</w:t>
      </w:r>
      <w:r w:rsidRPr="00BA616E">
        <w:rPr>
          <w:rtl/>
        </w:rPr>
        <w:t xml:space="preserve">, </w:t>
      </w:r>
      <w:r w:rsidRPr="00BA616E">
        <w:rPr>
          <w:rFonts w:hint="cs"/>
          <w:rtl/>
        </w:rPr>
        <w:t>לא</w:t>
      </w:r>
      <w:r w:rsidRPr="00BA616E">
        <w:rPr>
          <w:rtl/>
        </w:rPr>
        <w:t xml:space="preserve"> </w:t>
      </w:r>
      <w:r w:rsidRPr="00BA616E">
        <w:rPr>
          <w:rFonts w:hint="cs"/>
          <w:rtl/>
        </w:rPr>
        <w:t>תאושר</w:t>
      </w:r>
      <w:r w:rsidRPr="00BA616E">
        <w:rPr>
          <w:rtl/>
        </w:rPr>
        <w:t xml:space="preserve"> </w:t>
      </w:r>
      <w:r w:rsidRPr="00BA616E">
        <w:rPr>
          <w:rFonts w:hint="cs"/>
          <w:rtl/>
        </w:rPr>
        <w:t>על</w:t>
      </w:r>
      <w:r w:rsidRPr="00BA616E">
        <w:rPr>
          <w:rtl/>
        </w:rPr>
        <w:t xml:space="preserve"> </w:t>
      </w:r>
      <w:r w:rsidRPr="00BA616E">
        <w:rPr>
          <w:rFonts w:hint="cs"/>
          <w:rtl/>
        </w:rPr>
        <w:t>ידי</w:t>
      </w:r>
      <w:r w:rsidRPr="00BA616E">
        <w:rPr>
          <w:rtl/>
        </w:rPr>
        <w:t xml:space="preserve"> </w:t>
      </w:r>
      <w:r w:rsidRPr="00BA616E">
        <w:rPr>
          <w:rFonts w:hint="cs"/>
          <w:rtl/>
        </w:rPr>
        <w:t>נציג</w:t>
      </w:r>
      <w:r w:rsidRPr="00BA616E">
        <w:rPr>
          <w:rtl/>
        </w:rPr>
        <w:t xml:space="preserve"> </w:t>
      </w:r>
      <w:r w:rsidRPr="00BA616E">
        <w:rPr>
          <w:rFonts w:hint="cs"/>
          <w:rtl/>
        </w:rPr>
        <w:t>המזמין</w:t>
      </w:r>
      <w:r w:rsidRPr="00BA616E">
        <w:rPr>
          <w:rtl/>
        </w:rPr>
        <w:t xml:space="preserve"> </w:t>
      </w:r>
      <w:r w:rsidRPr="00BA616E">
        <w:rPr>
          <w:rFonts w:hint="cs"/>
          <w:rtl/>
        </w:rPr>
        <w:t>כסיבה</w:t>
      </w:r>
      <w:r w:rsidRPr="00BA616E">
        <w:rPr>
          <w:rtl/>
        </w:rPr>
        <w:t xml:space="preserve"> </w:t>
      </w:r>
      <w:r w:rsidRPr="00BA616E">
        <w:rPr>
          <w:rFonts w:hint="cs"/>
          <w:rtl/>
        </w:rPr>
        <w:t>מספקת</w:t>
      </w:r>
      <w:r w:rsidRPr="00BA616E">
        <w:rPr>
          <w:rtl/>
        </w:rPr>
        <w:t xml:space="preserve"> </w:t>
      </w:r>
      <w:r w:rsidRPr="00BA616E">
        <w:rPr>
          <w:rFonts w:hint="cs"/>
          <w:rtl/>
        </w:rPr>
        <w:t>לשינוי</w:t>
      </w:r>
      <w:r w:rsidRPr="00BA616E">
        <w:rPr>
          <w:rtl/>
        </w:rPr>
        <w:t xml:space="preserve"> </w:t>
      </w:r>
      <w:r w:rsidRPr="00BA616E">
        <w:rPr>
          <w:rFonts w:hint="cs"/>
          <w:rtl/>
        </w:rPr>
        <w:t>מחיר ו</w:t>
      </w:r>
      <w:r w:rsidRPr="00BA616E">
        <w:rPr>
          <w:rtl/>
        </w:rPr>
        <w:t>/</w:t>
      </w:r>
      <w:r w:rsidRPr="00BA616E">
        <w:rPr>
          <w:rFonts w:hint="cs"/>
          <w:rtl/>
        </w:rPr>
        <w:t>או</w:t>
      </w:r>
      <w:r w:rsidRPr="00BA616E">
        <w:rPr>
          <w:rtl/>
        </w:rPr>
        <w:t xml:space="preserve"> </w:t>
      </w:r>
      <w:r w:rsidRPr="00BA616E">
        <w:rPr>
          <w:rFonts w:hint="cs"/>
          <w:rtl/>
        </w:rPr>
        <w:t>כעילה</w:t>
      </w:r>
      <w:r w:rsidRPr="00BA616E">
        <w:rPr>
          <w:rtl/>
        </w:rPr>
        <w:t xml:space="preserve"> </w:t>
      </w:r>
      <w:r w:rsidRPr="00BA616E">
        <w:rPr>
          <w:rFonts w:hint="cs"/>
          <w:rtl/>
        </w:rPr>
        <w:t>לתשלום</w:t>
      </w:r>
      <w:r w:rsidRPr="00BA616E">
        <w:rPr>
          <w:rtl/>
        </w:rPr>
        <w:t xml:space="preserve"> </w:t>
      </w:r>
      <w:r w:rsidRPr="00BA616E">
        <w:rPr>
          <w:rFonts w:hint="cs"/>
          <w:rtl/>
        </w:rPr>
        <w:t>נוסף</w:t>
      </w:r>
      <w:r w:rsidRPr="00BA616E">
        <w:rPr>
          <w:rtl/>
        </w:rPr>
        <w:t xml:space="preserve"> </w:t>
      </w:r>
      <w:r w:rsidRPr="00BA616E">
        <w:rPr>
          <w:rFonts w:hint="cs"/>
          <w:rtl/>
        </w:rPr>
        <w:t>מכל</w:t>
      </w:r>
      <w:r w:rsidRPr="00BA616E">
        <w:rPr>
          <w:rtl/>
        </w:rPr>
        <w:t xml:space="preserve"> </w:t>
      </w:r>
      <w:r w:rsidRPr="00BA616E">
        <w:rPr>
          <w:rFonts w:hint="cs"/>
          <w:rtl/>
        </w:rPr>
        <w:t>סוג</w:t>
      </w:r>
      <w:r w:rsidRPr="00BA616E">
        <w:rPr>
          <w:rtl/>
        </w:rPr>
        <w:t xml:space="preserve"> </w:t>
      </w:r>
      <w:r w:rsidRPr="00BA616E">
        <w:rPr>
          <w:rFonts w:hint="cs"/>
          <w:rtl/>
        </w:rPr>
        <w:t>שהוא</w:t>
      </w:r>
      <w:r w:rsidRPr="00BA616E">
        <w:rPr>
          <w:rtl/>
        </w:rPr>
        <w:t>.</w:t>
      </w:r>
    </w:p>
    <w:p w:rsidR="00BA616E" w:rsidRPr="00BA616E" w:rsidRDefault="00BA616E" w:rsidP="00160DF4">
      <w:pPr>
        <w:numPr>
          <w:ilvl w:val="0"/>
          <w:numId w:val="26"/>
        </w:numPr>
        <w:tabs>
          <w:tab w:val="num" w:pos="1218"/>
        </w:tabs>
        <w:textAlignment w:val="auto"/>
      </w:pPr>
      <w:r w:rsidRPr="00BA616E">
        <w:rPr>
          <w:rtl/>
        </w:rPr>
        <w:t>לאחר שקראתי את מסמכי המכרז, קיבלתי הסברים, ושאלותיי נענו על ידי המזמין, אני מגיש בזאת את הצעתי לאספקת השירותים כמפורט במסמך זה.</w:t>
      </w:r>
    </w:p>
    <w:p w:rsidR="00BA616E" w:rsidRPr="00BA616E" w:rsidRDefault="00BA616E" w:rsidP="00160DF4">
      <w:pPr>
        <w:numPr>
          <w:ilvl w:val="0"/>
          <w:numId w:val="26"/>
        </w:numPr>
        <w:tabs>
          <w:tab w:val="num" w:pos="1218"/>
        </w:tabs>
        <w:textAlignment w:val="auto"/>
        <w:rPr>
          <w:rtl/>
        </w:rPr>
      </w:pPr>
      <w:r w:rsidRPr="00BA616E">
        <w:rPr>
          <w:rFonts w:hint="cs"/>
          <w:rtl/>
        </w:rPr>
        <w:t>ידוע</w:t>
      </w:r>
      <w:r w:rsidRPr="00BA616E">
        <w:rPr>
          <w:rtl/>
        </w:rPr>
        <w:t xml:space="preserve"> </w:t>
      </w:r>
      <w:r w:rsidRPr="00BA616E">
        <w:rPr>
          <w:rFonts w:hint="cs"/>
          <w:rtl/>
        </w:rPr>
        <w:t>לי</w:t>
      </w:r>
      <w:r w:rsidRPr="00BA616E">
        <w:rPr>
          <w:rtl/>
        </w:rPr>
        <w:t xml:space="preserve"> </w:t>
      </w:r>
      <w:r w:rsidRPr="00BA616E">
        <w:rPr>
          <w:rFonts w:hint="cs"/>
          <w:rtl/>
        </w:rPr>
        <w:t>כי</w:t>
      </w:r>
      <w:r w:rsidRPr="00BA616E">
        <w:rPr>
          <w:rtl/>
        </w:rPr>
        <w:t xml:space="preserve"> </w:t>
      </w:r>
      <w:r w:rsidRPr="00BA616E">
        <w:rPr>
          <w:rFonts w:hint="cs"/>
          <w:rtl/>
        </w:rPr>
        <w:t>העבודה</w:t>
      </w:r>
      <w:r w:rsidRPr="00BA616E">
        <w:rPr>
          <w:rtl/>
        </w:rPr>
        <w:t xml:space="preserve"> </w:t>
      </w:r>
      <w:r w:rsidRPr="00BA616E">
        <w:rPr>
          <w:rFonts w:hint="cs"/>
          <w:rtl/>
        </w:rPr>
        <w:t>והאספקה</w:t>
      </w:r>
      <w:r w:rsidRPr="00BA616E">
        <w:rPr>
          <w:rtl/>
        </w:rPr>
        <w:t xml:space="preserve"> </w:t>
      </w:r>
      <w:r w:rsidRPr="00BA616E">
        <w:rPr>
          <w:rFonts w:hint="cs"/>
          <w:rtl/>
        </w:rPr>
        <w:t>המבוקשת</w:t>
      </w:r>
      <w:r w:rsidRPr="00BA616E">
        <w:rPr>
          <w:rtl/>
        </w:rPr>
        <w:t xml:space="preserve"> </w:t>
      </w:r>
      <w:r w:rsidRPr="00BA616E">
        <w:rPr>
          <w:rFonts w:hint="cs"/>
          <w:rtl/>
        </w:rPr>
        <w:t>היא</w:t>
      </w:r>
      <w:r w:rsidRPr="00BA616E">
        <w:rPr>
          <w:rtl/>
        </w:rPr>
        <w:t xml:space="preserve"> </w:t>
      </w:r>
      <w:r w:rsidRPr="00BA616E">
        <w:rPr>
          <w:rFonts w:hint="cs"/>
          <w:rtl/>
        </w:rPr>
        <w:t>על</w:t>
      </w:r>
      <w:r w:rsidRPr="00BA616E">
        <w:rPr>
          <w:rtl/>
        </w:rPr>
        <w:t xml:space="preserve"> </w:t>
      </w:r>
      <w:r w:rsidRPr="00BA616E">
        <w:rPr>
          <w:rFonts w:hint="cs"/>
          <w:rtl/>
        </w:rPr>
        <w:t>בסיס</w:t>
      </w:r>
      <w:r w:rsidRPr="00BA616E">
        <w:rPr>
          <w:rtl/>
        </w:rPr>
        <w:t xml:space="preserve"> </w:t>
      </w:r>
      <w:r w:rsidRPr="00BA616E">
        <w:rPr>
          <w:rFonts w:hint="cs"/>
          <w:rtl/>
        </w:rPr>
        <w:t>קבלני</w:t>
      </w:r>
      <w:r w:rsidRPr="00BA616E">
        <w:rPr>
          <w:rtl/>
        </w:rPr>
        <w:t xml:space="preserve"> </w:t>
      </w:r>
      <w:r w:rsidRPr="00BA616E">
        <w:rPr>
          <w:rFonts w:hint="cs"/>
          <w:rtl/>
        </w:rPr>
        <w:t>בלבד</w:t>
      </w:r>
      <w:r w:rsidRPr="00BA616E">
        <w:rPr>
          <w:rtl/>
        </w:rPr>
        <w:t xml:space="preserve">, </w:t>
      </w:r>
      <w:r w:rsidRPr="00BA616E">
        <w:rPr>
          <w:rFonts w:hint="cs"/>
          <w:rtl/>
        </w:rPr>
        <w:t>ואין</w:t>
      </w:r>
      <w:r w:rsidRPr="00BA616E">
        <w:rPr>
          <w:rtl/>
        </w:rPr>
        <w:t xml:space="preserve"> </w:t>
      </w:r>
      <w:r w:rsidRPr="00BA616E">
        <w:rPr>
          <w:rFonts w:hint="cs"/>
          <w:rtl/>
        </w:rPr>
        <w:t>המשרד</w:t>
      </w:r>
      <w:r w:rsidRPr="00BA616E">
        <w:rPr>
          <w:rtl/>
        </w:rPr>
        <w:t xml:space="preserve"> </w:t>
      </w:r>
      <w:r w:rsidRPr="00BA616E">
        <w:rPr>
          <w:rFonts w:hint="cs"/>
          <w:rtl/>
        </w:rPr>
        <w:t>מעסיק</w:t>
      </w:r>
      <w:r w:rsidRPr="00BA616E">
        <w:rPr>
          <w:rtl/>
        </w:rPr>
        <w:t xml:space="preserve"> </w:t>
      </w:r>
      <w:r w:rsidRPr="00BA616E">
        <w:rPr>
          <w:rFonts w:hint="cs"/>
          <w:rtl/>
        </w:rPr>
        <w:t>שלי</w:t>
      </w:r>
      <w:r w:rsidRPr="00BA616E">
        <w:rPr>
          <w:rtl/>
        </w:rPr>
        <w:t xml:space="preserve"> </w:t>
      </w:r>
      <w:r w:rsidRPr="00BA616E">
        <w:rPr>
          <w:rFonts w:hint="cs"/>
          <w:rtl/>
        </w:rPr>
        <w:t>או</w:t>
      </w:r>
      <w:r w:rsidRPr="00BA616E">
        <w:rPr>
          <w:rtl/>
        </w:rPr>
        <w:t xml:space="preserve"> </w:t>
      </w:r>
      <w:r w:rsidRPr="00BA616E">
        <w:rPr>
          <w:rFonts w:hint="cs"/>
          <w:rtl/>
        </w:rPr>
        <w:t>של העובדים</w:t>
      </w:r>
      <w:r w:rsidRPr="00BA616E">
        <w:rPr>
          <w:rtl/>
        </w:rPr>
        <w:t xml:space="preserve"> </w:t>
      </w:r>
      <w:r w:rsidRPr="00BA616E">
        <w:rPr>
          <w:rFonts w:hint="cs"/>
          <w:rtl/>
        </w:rPr>
        <w:t>המועסקים</w:t>
      </w:r>
      <w:r w:rsidRPr="00BA616E">
        <w:rPr>
          <w:rtl/>
        </w:rPr>
        <w:t xml:space="preserve"> </w:t>
      </w:r>
      <w:r w:rsidRPr="00BA616E">
        <w:rPr>
          <w:rFonts w:hint="cs"/>
          <w:rtl/>
        </w:rPr>
        <w:t>על</w:t>
      </w:r>
      <w:r w:rsidRPr="00BA616E">
        <w:rPr>
          <w:rtl/>
        </w:rPr>
        <w:t xml:space="preserve"> </w:t>
      </w:r>
      <w:r w:rsidRPr="00BA616E">
        <w:rPr>
          <w:rFonts w:hint="cs"/>
          <w:rtl/>
        </w:rPr>
        <w:t>ידי</w:t>
      </w:r>
      <w:r w:rsidRPr="00BA616E">
        <w:rPr>
          <w:rtl/>
        </w:rPr>
        <w:t>.</w:t>
      </w:r>
    </w:p>
    <w:p w:rsidR="006965C0" w:rsidRPr="006965C0" w:rsidRDefault="006965C0" w:rsidP="00160DF4">
      <w:pPr>
        <w:numPr>
          <w:ilvl w:val="0"/>
          <w:numId w:val="26"/>
        </w:numPr>
        <w:textAlignment w:val="auto"/>
        <w:rPr>
          <w:rtl/>
        </w:rPr>
      </w:pPr>
      <w:r w:rsidRPr="006965C0">
        <w:rPr>
          <w:rFonts w:hint="cs"/>
          <w:rtl/>
        </w:rPr>
        <w:t>יש למלא את הצעת המחיר במלואה, עפ"י המפורט להלן.</w:t>
      </w:r>
    </w:p>
    <w:p w:rsidR="006965C0" w:rsidRPr="006965C0" w:rsidRDefault="006965C0" w:rsidP="00160DF4">
      <w:pPr>
        <w:numPr>
          <w:ilvl w:val="0"/>
          <w:numId w:val="26"/>
        </w:numPr>
        <w:textAlignment w:val="auto"/>
        <w:rPr>
          <w:b/>
          <w:bCs/>
        </w:rPr>
      </w:pPr>
      <w:r w:rsidRPr="006965C0">
        <w:rPr>
          <w:rFonts w:hint="cs"/>
          <w:b/>
          <w:bCs/>
          <w:rtl/>
        </w:rPr>
        <w:t>הצעות חלקיות ו/או במתכונת השונה מהטבלה הנ"ל - לא תיבדקנה.</w:t>
      </w:r>
    </w:p>
    <w:p w:rsidR="006965C0" w:rsidRPr="006965C0" w:rsidRDefault="006965C0" w:rsidP="006965C0">
      <w:pPr>
        <w:tabs>
          <w:tab w:val="right" w:pos="729"/>
        </w:tabs>
        <w:textAlignment w:val="auto"/>
        <w:rPr>
          <w:b/>
          <w:bCs/>
          <w:rtl/>
        </w:rPr>
      </w:pPr>
    </w:p>
    <w:p w:rsidR="006965C0" w:rsidRPr="006965C0" w:rsidRDefault="006965C0" w:rsidP="00160DF4">
      <w:pPr>
        <w:keepNext/>
        <w:numPr>
          <w:ilvl w:val="0"/>
          <w:numId w:val="26"/>
        </w:numPr>
        <w:ind w:left="357" w:hanging="357"/>
        <w:textAlignment w:val="auto"/>
        <w:rPr>
          <w:b/>
          <w:bCs/>
          <w:u w:val="single"/>
        </w:rPr>
      </w:pPr>
      <w:bookmarkStart w:id="189" w:name="_Ref304743826"/>
      <w:r w:rsidRPr="006965C0">
        <w:rPr>
          <w:rFonts w:hint="cs"/>
          <w:b/>
          <w:bCs/>
          <w:u w:val="single"/>
          <w:rtl/>
        </w:rPr>
        <w:t>הצעת המחיר:</w:t>
      </w:r>
      <w:bookmarkEnd w:id="189"/>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2"/>
      </w:tblGrid>
      <w:tr w:rsidR="00207885" w:rsidRPr="00C57914" w:rsidTr="00F222DF">
        <w:trPr>
          <w:jc w:val="center"/>
        </w:trPr>
        <w:tc>
          <w:tcPr>
            <w:tcW w:w="3032" w:type="dxa"/>
            <w:shd w:val="clear" w:color="auto" w:fill="auto"/>
            <w:vAlign w:val="center"/>
          </w:tcPr>
          <w:p w:rsidR="00207885" w:rsidRDefault="00207885" w:rsidP="00C57914">
            <w:pPr>
              <w:overflowPunct/>
              <w:autoSpaceDE/>
              <w:autoSpaceDN/>
              <w:adjustRightInd/>
              <w:spacing w:before="120" w:after="120" w:line="240" w:lineRule="auto"/>
              <w:jc w:val="center"/>
              <w:textAlignment w:val="auto"/>
              <w:rPr>
                <w:noProof/>
                <w:rtl/>
              </w:rPr>
            </w:pPr>
            <w:r w:rsidRPr="00C57914">
              <w:rPr>
                <w:rFonts w:hint="cs"/>
                <w:noProof/>
                <w:rtl/>
              </w:rPr>
              <w:t>הצעת המחיר</w:t>
            </w:r>
          </w:p>
          <w:p w:rsidR="00207885" w:rsidRPr="00C57914" w:rsidRDefault="00207885" w:rsidP="00C57914">
            <w:pPr>
              <w:overflowPunct/>
              <w:autoSpaceDE/>
              <w:autoSpaceDN/>
              <w:adjustRightInd/>
              <w:spacing w:before="120" w:after="120" w:line="240" w:lineRule="auto"/>
              <w:jc w:val="center"/>
              <w:textAlignment w:val="auto"/>
              <w:rPr>
                <w:noProof/>
                <w:rtl/>
              </w:rPr>
            </w:pPr>
            <w:r w:rsidRPr="00C57914">
              <w:rPr>
                <w:rFonts w:hint="cs"/>
                <w:noProof/>
                <w:rtl/>
              </w:rPr>
              <w:t xml:space="preserve"> (תקורה לשעת עבודה)</w:t>
            </w:r>
          </w:p>
          <w:p w:rsidR="00207885" w:rsidRPr="00C57914" w:rsidRDefault="00207885" w:rsidP="00207885">
            <w:pPr>
              <w:overflowPunct/>
              <w:autoSpaceDE/>
              <w:autoSpaceDN/>
              <w:adjustRightInd/>
              <w:spacing w:before="120" w:after="120" w:line="240" w:lineRule="auto"/>
              <w:jc w:val="center"/>
              <w:textAlignment w:val="auto"/>
              <w:rPr>
                <w:noProof/>
              </w:rPr>
            </w:pPr>
            <w:r w:rsidRPr="00C57914">
              <w:rPr>
                <w:rFonts w:hint="cs"/>
                <w:noProof/>
              </w:rPr>
              <w:t>P</w:t>
            </w:r>
          </w:p>
        </w:tc>
      </w:tr>
      <w:tr w:rsidR="00207885" w:rsidRPr="00C57914" w:rsidTr="00F222DF">
        <w:trPr>
          <w:jc w:val="center"/>
        </w:trPr>
        <w:tc>
          <w:tcPr>
            <w:tcW w:w="3032" w:type="dxa"/>
            <w:shd w:val="clear" w:color="auto" w:fill="auto"/>
            <w:vAlign w:val="center"/>
          </w:tcPr>
          <w:p w:rsidR="00207885" w:rsidRPr="00C57914" w:rsidRDefault="00207885" w:rsidP="00C57914">
            <w:pPr>
              <w:overflowPunct/>
              <w:autoSpaceDE/>
              <w:autoSpaceDN/>
              <w:adjustRightInd/>
              <w:spacing w:before="120" w:after="120" w:line="240" w:lineRule="auto"/>
              <w:jc w:val="center"/>
              <w:textAlignment w:val="auto"/>
              <w:rPr>
                <w:noProof/>
                <w:rtl/>
              </w:rPr>
            </w:pPr>
            <w:r w:rsidRPr="00C57914">
              <w:rPr>
                <w:noProof/>
                <w:rtl/>
              </w:rPr>
              <w:t>_______________ ₪</w:t>
            </w:r>
          </w:p>
        </w:tc>
      </w:tr>
    </w:tbl>
    <w:p w:rsidR="006965C0" w:rsidRPr="00114FDE" w:rsidRDefault="006965C0" w:rsidP="006965C0">
      <w:pPr>
        <w:keepNext/>
        <w:ind w:left="357"/>
        <w:textAlignment w:val="auto"/>
        <w:rPr>
          <w:b/>
          <w:bCs/>
          <w:rtl/>
        </w:rPr>
      </w:pPr>
    </w:p>
    <w:p w:rsidR="00114FDE" w:rsidRPr="00114FDE" w:rsidRDefault="00114FDE" w:rsidP="00207885">
      <w:pPr>
        <w:keepNext/>
        <w:textAlignment w:val="auto"/>
      </w:pPr>
      <w:r w:rsidRPr="00114FDE">
        <w:rPr>
          <w:rFonts w:hint="cs"/>
          <w:b/>
          <w:bCs/>
          <w:rtl/>
        </w:rPr>
        <w:t>*</w:t>
      </w:r>
      <w:r w:rsidRPr="00114FDE">
        <w:rPr>
          <w:rFonts w:hint="cs"/>
          <w:rtl/>
          <w:lang w:eastAsia="en-US"/>
        </w:rPr>
        <w:t xml:space="preserve"> </w:t>
      </w:r>
      <w:r w:rsidR="00207885">
        <w:rPr>
          <w:rFonts w:hint="cs"/>
          <w:b/>
          <w:bCs/>
          <w:rtl/>
        </w:rPr>
        <w:t xml:space="preserve">הערכת כמות השעות השנתית הינה 29,000 שעות. </w:t>
      </w:r>
      <w:r w:rsidRPr="007F007D">
        <w:rPr>
          <w:rFonts w:hint="cs"/>
          <w:b/>
          <w:bCs/>
          <w:rtl/>
        </w:rPr>
        <w:t xml:space="preserve">למען הסר ספק, מספר שעות המצוין הינו לצרכי הערכה בלבד ואינו מחייב את המזמין. </w:t>
      </w:r>
    </w:p>
    <w:p w:rsidR="00047DAA" w:rsidRPr="00144BBB" w:rsidRDefault="00047DAA" w:rsidP="00047DAA">
      <w:pPr>
        <w:widowControl w:val="0"/>
        <w:ind w:firstLine="720"/>
        <w:rPr>
          <w:rFonts w:ascii="Arial" w:hAnsi="Arial"/>
          <w:rtl/>
          <w:lang w:eastAsia="en-US"/>
        </w:rPr>
      </w:pPr>
    </w:p>
    <w:tbl>
      <w:tblPr>
        <w:bidiVisual/>
        <w:tblW w:w="9492" w:type="dxa"/>
        <w:tblLook w:val="04A0" w:firstRow="1" w:lastRow="0" w:firstColumn="1" w:lastColumn="0" w:noHBand="0" w:noVBand="1"/>
      </w:tblPr>
      <w:tblGrid>
        <w:gridCol w:w="1466"/>
        <w:gridCol w:w="690"/>
        <w:gridCol w:w="3707"/>
        <w:gridCol w:w="690"/>
        <w:gridCol w:w="2939"/>
      </w:tblGrid>
      <w:tr w:rsidR="00C57914" w:rsidRPr="00C57914" w:rsidTr="00C57914">
        <w:tc>
          <w:tcPr>
            <w:tcW w:w="1466" w:type="dxa"/>
            <w:tcBorders>
              <w:top w:val="nil"/>
              <w:left w:val="nil"/>
              <w:bottom w:val="single" w:sz="12" w:space="0" w:color="auto"/>
              <w:right w:val="nil"/>
            </w:tcBorders>
          </w:tcPr>
          <w:p w:rsidR="00C57914" w:rsidRPr="00C57914" w:rsidRDefault="00C57914" w:rsidP="00C57914">
            <w:pPr>
              <w:ind w:left="720"/>
              <w:textAlignment w:val="auto"/>
              <w:rPr>
                <w:sz w:val="22"/>
                <w:szCs w:val="22"/>
                <w:rtl/>
              </w:rPr>
            </w:pPr>
          </w:p>
        </w:tc>
        <w:tc>
          <w:tcPr>
            <w:tcW w:w="690" w:type="dxa"/>
          </w:tcPr>
          <w:p w:rsidR="00C57914" w:rsidRPr="00C57914" w:rsidRDefault="00C57914" w:rsidP="00C57914">
            <w:pPr>
              <w:ind w:left="720"/>
              <w:textAlignment w:val="auto"/>
              <w:rPr>
                <w:sz w:val="22"/>
                <w:szCs w:val="22"/>
                <w:rtl/>
              </w:rPr>
            </w:pPr>
          </w:p>
        </w:tc>
        <w:tc>
          <w:tcPr>
            <w:tcW w:w="3707" w:type="dxa"/>
            <w:tcBorders>
              <w:top w:val="nil"/>
              <w:left w:val="nil"/>
              <w:bottom w:val="single" w:sz="12" w:space="0" w:color="auto"/>
              <w:right w:val="nil"/>
            </w:tcBorders>
          </w:tcPr>
          <w:p w:rsidR="00C57914" w:rsidRPr="00C57914" w:rsidRDefault="00C57914" w:rsidP="00C57914">
            <w:pPr>
              <w:ind w:left="720"/>
              <w:textAlignment w:val="auto"/>
              <w:rPr>
                <w:sz w:val="22"/>
                <w:szCs w:val="22"/>
                <w:rtl/>
              </w:rPr>
            </w:pPr>
          </w:p>
        </w:tc>
        <w:tc>
          <w:tcPr>
            <w:tcW w:w="690" w:type="dxa"/>
          </w:tcPr>
          <w:p w:rsidR="00C57914" w:rsidRPr="00C57914" w:rsidRDefault="00C57914" w:rsidP="00C57914">
            <w:pPr>
              <w:ind w:left="720"/>
              <w:textAlignment w:val="auto"/>
              <w:rPr>
                <w:sz w:val="22"/>
                <w:szCs w:val="22"/>
                <w:rtl/>
              </w:rPr>
            </w:pPr>
          </w:p>
        </w:tc>
        <w:tc>
          <w:tcPr>
            <w:tcW w:w="2939" w:type="dxa"/>
            <w:tcBorders>
              <w:top w:val="nil"/>
              <w:left w:val="nil"/>
              <w:bottom w:val="single" w:sz="12" w:space="0" w:color="auto"/>
              <w:right w:val="nil"/>
            </w:tcBorders>
          </w:tcPr>
          <w:p w:rsidR="00C57914" w:rsidRPr="00C57914" w:rsidRDefault="00C57914" w:rsidP="00C57914">
            <w:pPr>
              <w:ind w:left="720"/>
              <w:textAlignment w:val="auto"/>
              <w:rPr>
                <w:sz w:val="22"/>
                <w:szCs w:val="22"/>
                <w:rtl/>
              </w:rPr>
            </w:pPr>
          </w:p>
        </w:tc>
      </w:tr>
      <w:tr w:rsidR="00C57914" w:rsidRPr="00C57914" w:rsidTr="00C57914">
        <w:tc>
          <w:tcPr>
            <w:tcW w:w="1466" w:type="dxa"/>
            <w:tcBorders>
              <w:top w:val="single" w:sz="12" w:space="0" w:color="auto"/>
              <w:left w:val="nil"/>
              <w:bottom w:val="nil"/>
              <w:right w:val="nil"/>
            </w:tcBorders>
            <w:hideMark/>
          </w:tcPr>
          <w:p w:rsidR="00C57914" w:rsidRPr="00C57914" w:rsidRDefault="00C57914" w:rsidP="0002559F">
            <w:pPr>
              <w:ind w:left="720"/>
              <w:jc w:val="left"/>
              <w:textAlignment w:val="auto"/>
              <w:rPr>
                <w:sz w:val="22"/>
                <w:szCs w:val="22"/>
                <w:rtl/>
              </w:rPr>
            </w:pPr>
            <w:r w:rsidRPr="00C57914">
              <w:rPr>
                <w:rFonts w:hint="cs"/>
                <w:b/>
                <w:bCs/>
                <w:sz w:val="22"/>
                <w:szCs w:val="22"/>
                <w:rtl/>
              </w:rPr>
              <w:t>תאריך</w:t>
            </w:r>
          </w:p>
        </w:tc>
        <w:tc>
          <w:tcPr>
            <w:tcW w:w="690" w:type="dxa"/>
          </w:tcPr>
          <w:p w:rsidR="00C57914" w:rsidRPr="00C57914" w:rsidRDefault="00C57914" w:rsidP="00C57914">
            <w:pPr>
              <w:ind w:left="720"/>
              <w:textAlignment w:val="auto"/>
              <w:rPr>
                <w:sz w:val="22"/>
                <w:szCs w:val="22"/>
                <w:rtl/>
              </w:rPr>
            </w:pPr>
          </w:p>
        </w:tc>
        <w:tc>
          <w:tcPr>
            <w:tcW w:w="3707" w:type="dxa"/>
            <w:tcBorders>
              <w:top w:val="single" w:sz="12" w:space="0" w:color="auto"/>
              <w:left w:val="nil"/>
              <w:bottom w:val="nil"/>
              <w:right w:val="nil"/>
            </w:tcBorders>
            <w:hideMark/>
          </w:tcPr>
          <w:p w:rsidR="00C57914" w:rsidRPr="00C57914" w:rsidRDefault="00C57914" w:rsidP="00C57914">
            <w:pPr>
              <w:ind w:left="720"/>
              <w:textAlignment w:val="auto"/>
              <w:rPr>
                <w:sz w:val="22"/>
                <w:szCs w:val="22"/>
                <w:rtl/>
              </w:rPr>
            </w:pPr>
            <w:r w:rsidRPr="00C57914">
              <w:rPr>
                <w:rFonts w:hint="cs"/>
                <w:b/>
                <w:bCs/>
                <w:sz w:val="22"/>
                <w:szCs w:val="22"/>
                <w:rtl/>
              </w:rPr>
              <w:t>שם מלא של החותם בשם המציע</w:t>
            </w:r>
          </w:p>
        </w:tc>
        <w:tc>
          <w:tcPr>
            <w:tcW w:w="690" w:type="dxa"/>
          </w:tcPr>
          <w:p w:rsidR="00C57914" w:rsidRPr="00C57914" w:rsidRDefault="00C57914" w:rsidP="00C57914">
            <w:pPr>
              <w:ind w:left="720"/>
              <w:textAlignment w:val="auto"/>
              <w:rPr>
                <w:sz w:val="22"/>
                <w:szCs w:val="22"/>
                <w:rtl/>
              </w:rPr>
            </w:pPr>
          </w:p>
        </w:tc>
        <w:tc>
          <w:tcPr>
            <w:tcW w:w="2939" w:type="dxa"/>
            <w:tcBorders>
              <w:top w:val="single" w:sz="12" w:space="0" w:color="auto"/>
              <w:left w:val="nil"/>
              <w:bottom w:val="nil"/>
              <w:right w:val="nil"/>
            </w:tcBorders>
            <w:hideMark/>
          </w:tcPr>
          <w:p w:rsidR="00C57914" w:rsidRPr="00C57914" w:rsidRDefault="00C57914" w:rsidP="00C57914">
            <w:pPr>
              <w:ind w:left="720"/>
              <w:textAlignment w:val="auto"/>
              <w:rPr>
                <w:sz w:val="22"/>
                <w:szCs w:val="22"/>
                <w:rtl/>
              </w:rPr>
            </w:pPr>
            <w:r w:rsidRPr="00C57914">
              <w:rPr>
                <w:rFonts w:hint="cs"/>
                <w:b/>
                <w:bCs/>
                <w:sz w:val="22"/>
                <w:szCs w:val="22"/>
                <w:rtl/>
              </w:rPr>
              <w:t>חתימה וחותמת המציע</w:t>
            </w:r>
          </w:p>
        </w:tc>
      </w:tr>
    </w:tbl>
    <w:p w:rsidR="006965C0" w:rsidRPr="006965C0" w:rsidRDefault="006965C0" w:rsidP="006965C0">
      <w:pPr>
        <w:ind w:left="720"/>
        <w:textAlignment w:val="auto"/>
        <w:rPr>
          <w:sz w:val="22"/>
          <w:szCs w:val="22"/>
          <w:rtl/>
        </w:rPr>
      </w:pPr>
    </w:p>
    <w:p w:rsidR="006965C0" w:rsidRPr="006965C0" w:rsidRDefault="006965C0" w:rsidP="006965C0">
      <w:pPr>
        <w:ind w:left="760"/>
        <w:textAlignment w:val="auto"/>
        <w:rPr>
          <w:rtl/>
        </w:rPr>
      </w:pPr>
    </w:p>
    <w:bookmarkEnd w:id="184"/>
    <w:p w:rsidR="006965C0" w:rsidRPr="006965C0" w:rsidRDefault="006965C0" w:rsidP="006965C0">
      <w:pPr>
        <w:overflowPunct/>
        <w:autoSpaceDE/>
        <w:adjustRightInd/>
        <w:textAlignment w:val="auto"/>
        <w:rPr>
          <w:rFonts w:ascii="Calibri" w:eastAsia="Calibri" w:hAnsi="Calibri"/>
          <w:b/>
          <w:bCs/>
          <w:u w:val="single"/>
        </w:rPr>
      </w:pPr>
    </w:p>
    <w:p w:rsidR="006965C0" w:rsidRPr="006965C0" w:rsidRDefault="006965C0" w:rsidP="006965C0">
      <w:pPr>
        <w:textAlignment w:val="auto"/>
        <w:rPr>
          <w:rtl/>
        </w:rPr>
      </w:pPr>
    </w:p>
    <w:p w:rsidR="00DE0CC3" w:rsidRDefault="00DE0CC3" w:rsidP="00D657DE">
      <w:pPr>
        <w:rPr>
          <w:rtl/>
        </w:rPr>
      </w:pPr>
    </w:p>
    <w:p w:rsidR="00DE0CC3" w:rsidRDefault="00DE0CC3">
      <w:pPr>
        <w:overflowPunct/>
        <w:autoSpaceDE/>
        <w:autoSpaceDN/>
        <w:bidi w:val="0"/>
        <w:adjustRightInd/>
        <w:spacing w:after="160" w:line="259" w:lineRule="auto"/>
        <w:jc w:val="left"/>
        <w:textAlignment w:val="auto"/>
      </w:pPr>
      <w:r>
        <w:rPr>
          <w:rtl/>
        </w:rPr>
        <w:br w:type="page"/>
      </w:r>
    </w:p>
    <w:bookmarkStart w:id="190" w:name="_Toc296193947"/>
    <w:p w:rsidR="00DE0CC3" w:rsidRDefault="00E54E7C" w:rsidP="00DE0CC3">
      <w:pPr>
        <w:jc w:val="center"/>
        <w:rPr>
          <w:b/>
          <w:bCs/>
          <w:u w:val="single"/>
          <w:rtl/>
        </w:rPr>
      </w:pPr>
      <w:r w:rsidRPr="00DE0CC3">
        <w:rPr>
          <w:b/>
          <w:bCs/>
          <w:u w:val="single"/>
          <w:rtl/>
        </w:rPr>
        <w:fldChar w:fldCharType="begin"/>
      </w:r>
      <w:r w:rsidR="00DE0CC3">
        <w:rPr>
          <w:b/>
          <w:bCs/>
          <w:u w:val="single"/>
          <w:rtl/>
        </w:rPr>
        <w:instrText xml:space="preserve"> </w:instrText>
      </w:r>
      <w:r w:rsidR="00DE0CC3">
        <w:rPr>
          <w:rFonts w:hint="cs"/>
          <w:b/>
          <w:bCs/>
          <w:u w:val="single"/>
        </w:rPr>
        <w:instrText>REF</w:instrText>
      </w:r>
      <w:r w:rsidR="00DE0CC3">
        <w:rPr>
          <w:rFonts w:hint="cs"/>
          <w:b/>
          <w:bCs/>
          <w:u w:val="single"/>
          <w:rtl/>
        </w:rPr>
        <w:instrText xml:space="preserve"> מס_מכרז \</w:instrText>
      </w:r>
      <w:r w:rsidR="00DE0CC3">
        <w:rPr>
          <w:rFonts w:hint="cs"/>
          <w:b/>
          <w:bCs/>
          <w:u w:val="single"/>
        </w:rPr>
        <w:instrText>h</w:instrText>
      </w:r>
      <w:r w:rsidR="00DE0CC3">
        <w:rPr>
          <w:b/>
          <w:bCs/>
          <w:u w:val="single"/>
          <w:rtl/>
        </w:rPr>
        <w:instrText xml:space="preserve">  \* </w:instrText>
      </w:r>
      <w:r w:rsidR="00DE0CC3">
        <w:rPr>
          <w:b/>
          <w:bCs/>
          <w:u w:val="single"/>
        </w:rPr>
        <w:instrText>MERGEFORMAT</w:instrText>
      </w:r>
      <w:r w:rsidR="00DE0CC3">
        <w:rPr>
          <w:b/>
          <w:bCs/>
          <w:u w:val="single"/>
          <w:rtl/>
        </w:rPr>
        <w:instrText xml:space="preserve"> </w:instrText>
      </w:r>
      <w:r w:rsidRPr="00DE0CC3">
        <w:rPr>
          <w:b/>
          <w:bCs/>
          <w:u w:val="single"/>
          <w:rtl/>
        </w:rPr>
      </w:r>
      <w:r w:rsidRPr="00DE0CC3">
        <w:rPr>
          <w:b/>
          <w:bCs/>
          <w:u w:val="single"/>
          <w:rtl/>
        </w:rPr>
        <w:fldChar w:fldCharType="separate"/>
      </w:r>
      <w:r w:rsidR="00C87DB8" w:rsidRPr="00C76BC1">
        <w:rPr>
          <w:rFonts w:hint="cs"/>
          <w:b/>
          <w:bCs/>
          <w:u w:val="single"/>
          <w:rtl/>
        </w:rPr>
        <w:t>מכרז</w:t>
      </w:r>
      <w:r w:rsidR="00C87DB8" w:rsidRPr="00C76BC1">
        <w:rPr>
          <w:b/>
          <w:bCs/>
          <w:u w:val="single"/>
          <w:rtl/>
        </w:rPr>
        <w:t xml:space="preserve"> </w:t>
      </w:r>
      <w:r w:rsidR="00C87DB8" w:rsidRPr="00C76BC1">
        <w:rPr>
          <w:rFonts w:hint="cs"/>
          <w:b/>
          <w:bCs/>
          <w:u w:val="single"/>
          <w:rtl/>
        </w:rPr>
        <w:t xml:space="preserve">פומבי מס' </w:t>
      </w:r>
      <w:r w:rsidR="00C87DB8">
        <w:rPr>
          <w:rFonts w:hint="cs"/>
          <w:b/>
          <w:bCs/>
          <w:u w:val="single"/>
          <w:rtl/>
        </w:rPr>
        <w:t>9</w:t>
      </w:r>
      <w:r w:rsidR="00C87DB8" w:rsidRPr="00C76BC1">
        <w:rPr>
          <w:rFonts w:hint="cs"/>
          <w:b/>
          <w:bCs/>
          <w:u w:val="single"/>
          <w:rtl/>
        </w:rPr>
        <w:t>/</w:t>
      </w:r>
      <w:r w:rsidR="00C87DB8">
        <w:rPr>
          <w:rFonts w:hint="cs"/>
          <w:b/>
          <w:bCs/>
          <w:u w:val="single"/>
          <w:rtl/>
        </w:rPr>
        <w:t>2014</w:t>
      </w:r>
      <w:r w:rsidRPr="00DE0CC3">
        <w:rPr>
          <w:b/>
          <w:bCs/>
          <w:u w:val="single"/>
          <w:rtl/>
        </w:rPr>
        <w:fldChar w:fldCharType="end"/>
      </w:r>
    </w:p>
    <w:bookmarkStart w:id="191" w:name="_Toc381716655"/>
    <w:p w:rsidR="00DE0CC3" w:rsidRDefault="00E54E7C" w:rsidP="00DE0CC3">
      <w:pPr>
        <w:overflowPunct/>
        <w:autoSpaceDE/>
        <w:autoSpaceDN/>
        <w:bidi w:val="0"/>
        <w:adjustRightInd/>
        <w:jc w:val="center"/>
        <w:textAlignment w:val="auto"/>
        <w:outlineLvl w:val="0"/>
        <w:rPr>
          <w:rFonts w:ascii="Calibri" w:eastAsia="Calibri" w:hAnsi="Calibri"/>
          <w:b/>
          <w:bCs/>
          <w:u w:val="single"/>
          <w:rtl/>
        </w:rPr>
      </w:pPr>
      <w:r>
        <w:rPr>
          <w:b/>
          <w:bCs/>
          <w:u w:val="single"/>
          <w:rtl/>
        </w:rPr>
        <w:fldChar w:fldCharType="begin"/>
      </w:r>
      <w:r w:rsidR="00DE0CC3">
        <w:rPr>
          <w:rFonts w:ascii="Calibri" w:eastAsia="Calibri" w:hAnsi="Calibri"/>
          <w:b/>
          <w:bCs/>
          <w:u w:val="single"/>
          <w:rtl/>
        </w:rPr>
        <w:instrText xml:space="preserve"> </w:instrText>
      </w:r>
      <w:r w:rsidR="00DE0CC3">
        <w:rPr>
          <w:rFonts w:ascii="Calibri" w:eastAsia="Calibri" w:hAnsi="Calibri" w:hint="cs"/>
          <w:b/>
          <w:bCs/>
          <w:u w:val="single"/>
        </w:rPr>
        <w:instrText>REF</w:instrText>
      </w:r>
      <w:r w:rsidR="00DE0CC3">
        <w:rPr>
          <w:rFonts w:ascii="Calibri" w:eastAsia="Calibri" w:hAnsi="Calibri" w:hint="cs"/>
          <w:b/>
          <w:bCs/>
          <w:u w:val="single"/>
          <w:rtl/>
        </w:rPr>
        <w:instrText xml:space="preserve"> שם_המכרז \</w:instrText>
      </w:r>
      <w:r w:rsidR="00DE0CC3">
        <w:rPr>
          <w:rFonts w:ascii="Calibri" w:eastAsia="Calibri" w:hAnsi="Calibri" w:hint="cs"/>
          <w:b/>
          <w:bCs/>
          <w:u w:val="single"/>
        </w:rPr>
        <w:instrText>h</w:instrText>
      </w:r>
      <w:r w:rsidR="00DE0CC3">
        <w:rPr>
          <w:rFonts w:ascii="Calibri" w:eastAsia="Calibri" w:hAnsi="Calibri"/>
          <w:b/>
          <w:bCs/>
          <w:u w:val="single"/>
          <w:rtl/>
        </w:rPr>
        <w:instrText xml:space="preserve"> </w:instrText>
      </w:r>
      <w:r>
        <w:rPr>
          <w:b/>
          <w:bCs/>
          <w:u w:val="single"/>
          <w:rtl/>
        </w:rPr>
      </w:r>
      <w:r>
        <w:rPr>
          <w:b/>
          <w:bCs/>
          <w:u w:val="single"/>
          <w:rtl/>
        </w:rPr>
        <w:fldChar w:fldCharType="separate"/>
      </w:r>
      <w:r w:rsidR="00C87DB8">
        <w:rPr>
          <w:rFonts w:hint="cs"/>
          <w:b/>
          <w:bCs/>
          <w:u w:val="single"/>
          <w:rtl/>
        </w:rPr>
        <w:t>ל</w:t>
      </w:r>
      <w:r w:rsidR="00C87DB8" w:rsidRPr="00073703">
        <w:rPr>
          <w:rFonts w:hint="cs"/>
          <w:b/>
          <w:bCs/>
          <w:u w:val="single"/>
          <w:rtl/>
        </w:rPr>
        <w:t>אספקת שירותי אבטחה</w:t>
      </w:r>
      <w:r w:rsidR="00C87DB8">
        <w:rPr>
          <w:rFonts w:hint="cs"/>
          <w:b/>
          <w:bCs/>
          <w:u w:val="single"/>
          <w:rtl/>
        </w:rPr>
        <w:t xml:space="preserve"> </w:t>
      </w:r>
      <w:r w:rsidR="00C87DB8" w:rsidRPr="00073703">
        <w:rPr>
          <w:rFonts w:hint="cs"/>
          <w:b/>
          <w:bCs/>
          <w:u w:val="single"/>
          <w:rtl/>
        </w:rPr>
        <w:t xml:space="preserve">עבור משרדי המדע </w:t>
      </w:r>
      <w:r w:rsidR="00C87DB8">
        <w:rPr>
          <w:rFonts w:hint="cs"/>
          <w:b/>
          <w:bCs/>
          <w:u w:val="single"/>
          <w:rtl/>
        </w:rPr>
        <w:t>ה</w:t>
      </w:r>
      <w:r w:rsidR="00C87DB8" w:rsidRPr="00073703">
        <w:rPr>
          <w:rFonts w:hint="cs"/>
          <w:b/>
          <w:bCs/>
          <w:u w:val="single"/>
          <w:rtl/>
        </w:rPr>
        <w:t>טכנולוגיה ו</w:t>
      </w:r>
      <w:r w:rsidR="00C87DB8">
        <w:rPr>
          <w:rFonts w:hint="cs"/>
          <w:b/>
          <w:bCs/>
          <w:u w:val="single"/>
          <w:rtl/>
        </w:rPr>
        <w:t>ה</w:t>
      </w:r>
      <w:r w:rsidR="00C87DB8" w:rsidRPr="00073703">
        <w:rPr>
          <w:rFonts w:hint="cs"/>
          <w:b/>
          <w:bCs/>
          <w:u w:val="single"/>
          <w:rtl/>
        </w:rPr>
        <w:t>חלל ומשרד התרבות והספורט</w:t>
      </w:r>
      <w:r w:rsidR="00C87DB8">
        <w:rPr>
          <w:rFonts w:hint="cs"/>
          <w:b/>
          <w:bCs/>
          <w:u w:val="single"/>
          <w:rtl/>
        </w:rPr>
        <w:t xml:space="preserve"> </w:t>
      </w:r>
      <w:r>
        <w:rPr>
          <w:b/>
          <w:bCs/>
          <w:u w:val="single"/>
          <w:rtl/>
        </w:rPr>
        <w:fldChar w:fldCharType="end"/>
      </w:r>
    </w:p>
    <w:p w:rsidR="00DE0CC3" w:rsidRPr="00DE0CC3" w:rsidRDefault="00DE0CC3" w:rsidP="00DE0CC3">
      <w:pPr>
        <w:overflowPunct/>
        <w:autoSpaceDE/>
        <w:autoSpaceDN/>
        <w:bidi w:val="0"/>
        <w:adjustRightInd/>
        <w:jc w:val="center"/>
        <w:textAlignment w:val="auto"/>
        <w:outlineLvl w:val="0"/>
        <w:rPr>
          <w:rFonts w:ascii="Calibri" w:eastAsia="Calibri" w:hAnsi="Calibri"/>
          <w:b/>
          <w:bCs/>
          <w:u w:val="single"/>
        </w:rPr>
      </w:pPr>
      <w:bookmarkStart w:id="192" w:name="נספח_ג"/>
      <w:r w:rsidRPr="00DE0CC3">
        <w:rPr>
          <w:rFonts w:ascii="Calibri" w:eastAsia="Calibri" w:hAnsi="Calibri" w:hint="cs"/>
          <w:b/>
          <w:bCs/>
          <w:u w:val="single"/>
          <w:rtl/>
        </w:rPr>
        <w:t>חלק ג' - הסכם אספקת השירותים</w:t>
      </w:r>
      <w:bookmarkEnd w:id="190"/>
      <w:bookmarkEnd w:id="191"/>
    </w:p>
    <w:bookmarkEnd w:id="192"/>
    <w:p w:rsidR="00DE0CC3" w:rsidRPr="00DE0CC3" w:rsidRDefault="00DE0CC3" w:rsidP="00DE0CC3">
      <w:pPr>
        <w:ind w:left="1247" w:hanging="680"/>
        <w:jc w:val="center"/>
        <w:rPr>
          <w:rtl/>
        </w:rPr>
      </w:pPr>
    </w:p>
    <w:p w:rsidR="00DE0CC3" w:rsidRPr="00DE0CC3" w:rsidRDefault="00DE0CC3" w:rsidP="00DE0CC3">
      <w:pPr>
        <w:ind w:left="1247" w:hanging="680"/>
        <w:jc w:val="center"/>
        <w:rPr>
          <w:rtl/>
        </w:rPr>
      </w:pPr>
      <w:r w:rsidRPr="00DE0CC3">
        <w:rPr>
          <w:rtl/>
        </w:rPr>
        <w:t xml:space="preserve">שנערך ונחתם </w:t>
      </w:r>
      <w:r w:rsidRPr="00DE0CC3">
        <w:rPr>
          <w:rFonts w:hint="cs"/>
          <w:rtl/>
        </w:rPr>
        <w:t>בירושלים</w:t>
      </w:r>
      <w:r w:rsidRPr="00DE0CC3">
        <w:rPr>
          <w:rtl/>
        </w:rPr>
        <w:t xml:space="preserve"> ביום </w:t>
      </w:r>
      <w:r w:rsidRPr="00DE0CC3">
        <w:rPr>
          <w:rFonts w:hint="cs"/>
          <w:rtl/>
        </w:rPr>
        <w:t>____________</w:t>
      </w:r>
      <w:r w:rsidRPr="00DE0CC3">
        <w:rPr>
          <w:rtl/>
        </w:rPr>
        <w:t xml:space="preserve"> לחודש </w:t>
      </w:r>
      <w:r w:rsidRPr="00DE0CC3">
        <w:rPr>
          <w:rFonts w:hint="cs"/>
          <w:rtl/>
        </w:rPr>
        <w:t>______  2014</w:t>
      </w:r>
    </w:p>
    <w:p w:rsidR="00DE0CC3" w:rsidRPr="00DE0CC3" w:rsidRDefault="00DE0CC3" w:rsidP="00DE0CC3">
      <w:pPr>
        <w:ind w:left="1247" w:hanging="680"/>
        <w:rPr>
          <w:szCs w:val="28"/>
          <w:rtl/>
        </w:rPr>
      </w:pPr>
    </w:p>
    <w:p w:rsidR="00DE0CC3" w:rsidRPr="00DE0CC3" w:rsidRDefault="00DE0CC3" w:rsidP="00DE0CC3">
      <w:pPr>
        <w:widowControl w:val="0"/>
        <w:ind w:right="180"/>
        <w:jc w:val="center"/>
        <w:rPr>
          <w:b/>
          <w:bCs/>
          <w:rtl/>
        </w:rPr>
      </w:pPr>
      <w:r w:rsidRPr="00DE0CC3">
        <w:rPr>
          <w:b/>
          <w:bCs/>
          <w:rtl/>
        </w:rPr>
        <w:t>בין</w:t>
      </w:r>
    </w:p>
    <w:p w:rsidR="00DE0CC3" w:rsidRPr="00F222DF" w:rsidRDefault="00DE0CC3" w:rsidP="00DE0CC3">
      <w:pPr>
        <w:jc w:val="center"/>
        <w:rPr>
          <w:rtl/>
        </w:rPr>
      </w:pPr>
      <w:r w:rsidRPr="00F222DF">
        <w:rPr>
          <w:rFonts w:hint="cs"/>
          <w:rtl/>
        </w:rPr>
        <w:t>ממשלת</w:t>
      </w:r>
      <w:r w:rsidRPr="00F222DF">
        <w:rPr>
          <w:rtl/>
        </w:rPr>
        <w:t xml:space="preserve"> ישראל </w:t>
      </w:r>
      <w:r w:rsidRPr="00F222DF">
        <w:rPr>
          <w:rFonts w:hint="cs"/>
          <w:rtl/>
        </w:rPr>
        <w:t>בשם</w:t>
      </w:r>
      <w:r w:rsidRPr="00F222DF">
        <w:rPr>
          <w:rtl/>
        </w:rPr>
        <w:t xml:space="preserve"> </w:t>
      </w:r>
      <w:r w:rsidRPr="00F222DF">
        <w:rPr>
          <w:rFonts w:hint="cs"/>
          <w:rtl/>
        </w:rPr>
        <w:t>מדינת</w:t>
      </w:r>
      <w:r w:rsidRPr="00F222DF">
        <w:rPr>
          <w:rtl/>
        </w:rPr>
        <w:t xml:space="preserve"> ישראל המיוצגת </w:t>
      </w:r>
      <w:r w:rsidRPr="00F222DF">
        <w:rPr>
          <w:rFonts w:hint="cs"/>
          <w:rtl/>
        </w:rPr>
        <w:t>למטרה זו ע"י</w:t>
      </w:r>
    </w:p>
    <w:p w:rsidR="00EE1822" w:rsidRDefault="00693F3A" w:rsidP="00EE1822">
      <w:pPr>
        <w:jc w:val="center"/>
        <w:rPr>
          <w:b/>
          <w:bCs/>
          <w:rtl/>
        </w:rPr>
      </w:pPr>
      <w:r w:rsidRPr="00F222DF">
        <w:rPr>
          <w:rFonts w:hint="cs"/>
          <w:rtl/>
        </w:rPr>
        <w:t>מנכ"ל</w:t>
      </w:r>
      <w:r w:rsidR="00DE0CC3" w:rsidRPr="00F222DF">
        <w:rPr>
          <w:rFonts w:hint="cs"/>
          <w:rtl/>
        </w:rPr>
        <w:t xml:space="preserve"> משרד התרבות והספורט</w:t>
      </w:r>
      <w:r w:rsidR="00DE0CC3" w:rsidRPr="00F222DF">
        <w:rPr>
          <w:rtl/>
        </w:rPr>
        <w:t xml:space="preserve"> </w:t>
      </w:r>
      <w:r w:rsidR="00EE1822" w:rsidRPr="00F222DF">
        <w:rPr>
          <w:rFonts w:hint="cs"/>
          <w:rtl/>
        </w:rPr>
        <w:t xml:space="preserve">ומשרד המדע, הטכנולוגיה והחלל </w:t>
      </w:r>
      <w:r w:rsidR="00DE0CC3" w:rsidRPr="00F222DF">
        <w:rPr>
          <w:rFonts w:hint="cs"/>
          <w:rtl/>
        </w:rPr>
        <w:t xml:space="preserve">ביחד עם </w:t>
      </w:r>
      <w:r w:rsidR="00DE0CC3" w:rsidRPr="00F222DF">
        <w:rPr>
          <w:rtl/>
        </w:rPr>
        <w:t xml:space="preserve">חשב משרד </w:t>
      </w:r>
      <w:r w:rsidR="00DE0CC3" w:rsidRPr="00F222DF">
        <w:rPr>
          <w:rFonts w:hint="cs"/>
          <w:rtl/>
        </w:rPr>
        <w:t>התרבות והספורט</w:t>
      </w:r>
      <w:r w:rsidR="00DE0CC3" w:rsidRPr="00F222DF">
        <w:rPr>
          <w:rtl/>
        </w:rPr>
        <w:t xml:space="preserve"> (</w:t>
      </w:r>
      <w:r w:rsidR="00DE0CC3" w:rsidRPr="00F222DF">
        <w:rPr>
          <w:b/>
          <w:bCs/>
          <w:rtl/>
        </w:rPr>
        <w:t>להלן</w:t>
      </w:r>
      <w:r w:rsidR="00DE0CC3" w:rsidRPr="00F222DF">
        <w:rPr>
          <w:rFonts w:hint="cs"/>
          <w:b/>
          <w:bCs/>
          <w:rtl/>
        </w:rPr>
        <w:t>-</w:t>
      </w:r>
      <w:r w:rsidR="00DE0CC3" w:rsidRPr="00F222DF">
        <w:rPr>
          <w:b/>
          <w:bCs/>
          <w:rtl/>
        </w:rPr>
        <w:t xml:space="preserve"> המשרד)</w:t>
      </w:r>
      <w:r w:rsidR="00DE0CC3" w:rsidRPr="00F222DF">
        <w:rPr>
          <w:rtl/>
        </w:rPr>
        <w:t xml:space="preserve"> </w:t>
      </w:r>
      <w:r w:rsidR="00EE1822" w:rsidRPr="00F222DF">
        <w:rPr>
          <w:rtl/>
        </w:rPr>
        <w:t>המורשים לחתום בשם המדינה על פי הרשאות שפורסמו בי</w:t>
      </w:r>
      <w:r w:rsidR="00EE1822" w:rsidRPr="00F222DF">
        <w:rPr>
          <w:rFonts w:hint="cs"/>
          <w:rtl/>
        </w:rPr>
        <w:t>"</w:t>
      </w:r>
      <w:r w:rsidR="00EE1822" w:rsidRPr="00F222DF">
        <w:rPr>
          <w:rtl/>
        </w:rPr>
        <w:t>פ</w:t>
      </w:r>
      <w:r w:rsidR="00EE1822" w:rsidRPr="00F222DF">
        <w:rPr>
          <w:rFonts w:hint="cs"/>
          <w:rtl/>
        </w:rPr>
        <w:t xml:space="preserve"> 5971,</w:t>
      </w:r>
      <w:r w:rsidR="00EE1822" w:rsidRPr="00F222DF">
        <w:rPr>
          <w:rtl/>
        </w:rPr>
        <w:t xml:space="preserve"> תש</w:t>
      </w:r>
      <w:r w:rsidR="00EE1822" w:rsidRPr="00F222DF">
        <w:rPr>
          <w:rFonts w:hint="cs"/>
          <w:rtl/>
        </w:rPr>
        <w:t>ס</w:t>
      </w:r>
      <w:r w:rsidR="00EE1822" w:rsidRPr="00F222DF">
        <w:rPr>
          <w:rtl/>
        </w:rPr>
        <w:t>"</w:t>
      </w:r>
      <w:r w:rsidR="00EE1822" w:rsidRPr="00F222DF">
        <w:rPr>
          <w:rFonts w:hint="cs"/>
          <w:rtl/>
        </w:rPr>
        <w:t>ט,</w:t>
      </w:r>
      <w:r w:rsidR="00EE1822" w:rsidRPr="00F222DF">
        <w:rPr>
          <w:rtl/>
        </w:rPr>
        <w:t xml:space="preserve"> </w:t>
      </w:r>
      <w:r w:rsidR="00EE1822" w:rsidRPr="00F222DF">
        <w:rPr>
          <w:rFonts w:hint="cs"/>
          <w:rtl/>
        </w:rPr>
        <w:t>מיום 29.06.2009 וכן</w:t>
      </w:r>
      <w:r w:rsidR="00EE1822" w:rsidRPr="000C34E7">
        <w:rPr>
          <w:rFonts w:hint="cs"/>
          <w:rtl/>
        </w:rPr>
        <w:t xml:space="preserve"> </w:t>
      </w:r>
      <w:r w:rsidR="00EE1822" w:rsidRPr="000C34E7">
        <w:rPr>
          <w:rtl/>
        </w:rPr>
        <w:t>בילקוט הפרסומים תש</w:t>
      </w:r>
      <w:r w:rsidR="00EE1822" w:rsidRPr="000C34E7">
        <w:rPr>
          <w:rFonts w:hint="cs"/>
          <w:rtl/>
        </w:rPr>
        <w:t>ס</w:t>
      </w:r>
      <w:r w:rsidR="00EE1822" w:rsidRPr="000C34E7">
        <w:rPr>
          <w:rtl/>
        </w:rPr>
        <w:t>"</w:t>
      </w:r>
      <w:r w:rsidR="00EE1822" w:rsidRPr="000C34E7">
        <w:rPr>
          <w:rFonts w:hint="cs"/>
          <w:rtl/>
        </w:rPr>
        <w:t>ט</w:t>
      </w:r>
      <w:r w:rsidR="00EE1822" w:rsidRPr="000C34E7">
        <w:rPr>
          <w:rtl/>
        </w:rPr>
        <w:t xml:space="preserve"> </w:t>
      </w:r>
      <w:r w:rsidR="00EE1822" w:rsidRPr="000C34E7">
        <w:rPr>
          <w:rFonts w:hint="cs"/>
          <w:rtl/>
        </w:rPr>
        <w:t xml:space="preserve">5883, מיום 17.12.2008 שכתובתם: קרית בגין </w:t>
      </w:r>
      <w:r w:rsidR="00EE1822" w:rsidRPr="000C34E7">
        <w:rPr>
          <w:rtl/>
        </w:rPr>
        <w:t>–</w:t>
      </w:r>
      <w:r w:rsidR="00EE1822" w:rsidRPr="000C34E7">
        <w:rPr>
          <w:rFonts w:hint="cs"/>
          <w:rtl/>
        </w:rPr>
        <w:t xml:space="preserve"> קרית הממשלה (המזרחית), בניין ג' ירושלים </w:t>
      </w:r>
      <w:r w:rsidR="00EE1822" w:rsidRPr="000C34E7">
        <w:rPr>
          <w:rtl/>
        </w:rPr>
        <w:t>(</w:t>
      </w:r>
      <w:r w:rsidR="00EE1822" w:rsidRPr="000C34E7">
        <w:rPr>
          <w:b/>
          <w:bCs/>
          <w:rtl/>
        </w:rPr>
        <w:t>להלן</w:t>
      </w:r>
      <w:r w:rsidR="00EE1822" w:rsidRPr="000C34E7">
        <w:rPr>
          <w:rFonts w:hint="cs"/>
          <w:b/>
          <w:bCs/>
          <w:rtl/>
        </w:rPr>
        <w:t>-</w:t>
      </w:r>
      <w:r w:rsidR="00EE1822" w:rsidRPr="000C34E7">
        <w:rPr>
          <w:b/>
          <w:bCs/>
          <w:rtl/>
        </w:rPr>
        <w:t xml:space="preserve"> </w:t>
      </w:r>
      <w:r w:rsidR="00EE1822" w:rsidRPr="000C34E7">
        <w:rPr>
          <w:rFonts w:hint="cs"/>
          <w:b/>
          <w:bCs/>
          <w:rtl/>
        </w:rPr>
        <w:t>"המדינה" או "המשרד</w:t>
      </w:r>
      <w:r w:rsidR="00EE1822">
        <w:rPr>
          <w:rFonts w:hint="cs"/>
          <w:b/>
          <w:bCs/>
          <w:rtl/>
        </w:rPr>
        <w:t>ים</w:t>
      </w:r>
      <w:r w:rsidR="00EE1822" w:rsidRPr="000C34E7">
        <w:rPr>
          <w:rFonts w:hint="cs"/>
          <w:b/>
          <w:bCs/>
          <w:rtl/>
        </w:rPr>
        <w:t>"</w:t>
      </w:r>
      <w:r w:rsidR="00EE1822" w:rsidRPr="000C34E7">
        <w:rPr>
          <w:b/>
          <w:bCs/>
          <w:rtl/>
        </w:rPr>
        <w:t>)</w:t>
      </w:r>
    </w:p>
    <w:p w:rsidR="00DE0CC3" w:rsidRPr="00DE0CC3" w:rsidRDefault="00DE0CC3" w:rsidP="00DE0CC3">
      <w:pPr>
        <w:jc w:val="center"/>
        <w:rPr>
          <w:rtl/>
        </w:rPr>
      </w:pPr>
      <w:r w:rsidRPr="00DE0CC3">
        <w:rPr>
          <w:rFonts w:hint="cs"/>
          <w:rtl/>
        </w:rPr>
        <w:t xml:space="preserve">                                        </w:t>
      </w:r>
    </w:p>
    <w:p w:rsidR="00DE0CC3" w:rsidRPr="00DE0CC3" w:rsidRDefault="00DE0CC3" w:rsidP="00DE0CC3">
      <w:pPr>
        <w:ind w:left="7200"/>
        <w:jc w:val="center"/>
        <w:rPr>
          <w:b/>
          <w:bCs/>
          <w:rtl/>
        </w:rPr>
      </w:pPr>
      <w:r w:rsidRPr="00DE0CC3">
        <w:rPr>
          <w:b/>
          <w:bCs/>
          <w:rtl/>
        </w:rPr>
        <w:t>מצד אחד</w:t>
      </w:r>
    </w:p>
    <w:p w:rsidR="00DE0CC3" w:rsidRPr="00DE0CC3" w:rsidRDefault="00DE0CC3" w:rsidP="00DE0CC3">
      <w:pPr>
        <w:jc w:val="center"/>
        <w:rPr>
          <w:b/>
          <w:bCs/>
          <w:rtl/>
        </w:rPr>
      </w:pPr>
      <w:r w:rsidRPr="00DE0CC3">
        <w:rPr>
          <w:b/>
          <w:bCs/>
          <w:rtl/>
        </w:rPr>
        <w:t>לבין</w:t>
      </w:r>
    </w:p>
    <w:p w:rsidR="00DE0CC3" w:rsidRPr="00DE0CC3" w:rsidRDefault="00DE0CC3" w:rsidP="00DE0CC3">
      <w:pPr>
        <w:ind w:left="71" w:right="-142" w:firstLine="13"/>
        <w:jc w:val="center"/>
        <w:rPr>
          <w:rtl/>
        </w:rPr>
      </w:pPr>
      <w:r w:rsidRPr="00DE0CC3">
        <w:rPr>
          <w:rFonts w:hint="cs"/>
          <w:rtl/>
        </w:rPr>
        <w:t>_________________ (ח.פ. _________), שכתובתה: ________</w:t>
      </w:r>
      <w:r w:rsidRPr="00DE0CC3">
        <w:rPr>
          <w:rtl/>
        </w:rPr>
        <w:t xml:space="preserve"> </w:t>
      </w:r>
    </w:p>
    <w:p w:rsidR="00DE0CC3" w:rsidRPr="00DE0CC3" w:rsidRDefault="00DE0CC3" w:rsidP="00DE0CC3">
      <w:pPr>
        <w:jc w:val="center"/>
        <w:rPr>
          <w:rtl/>
        </w:rPr>
      </w:pPr>
      <w:r w:rsidRPr="00DE0CC3">
        <w:rPr>
          <w:rtl/>
        </w:rPr>
        <w:t>באמצעות מורש</w:t>
      </w:r>
      <w:r w:rsidRPr="00DE0CC3">
        <w:rPr>
          <w:rFonts w:hint="cs"/>
          <w:rtl/>
        </w:rPr>
        <w:t>ה</w:t>
      </w:r>
      <w:r w:rsidRPr="00DE0CC3">
        <w:rPr>
          <w:rtl/>
        </w:rPr>
        <w:t xml:space="preserve"> החתימה</w:t>
      </w:r>
      <w:r w:rsidRPr="00DE0CC3">
        <w:rPr>
          <w:rFonts w:hint="cs"/>
          <w:rtl/>
        </w:rPr>
        <w:t xml:space="preserve"> המוסמך לחתום בשמה _________ (ת.ז. _______) </w:t>
      </w:r>
    </w:p>
    <w:p w:rsidR="00DE0CC3" w:rsidRPr="00DE0CC3" w:rsidRDefault="00DE0CC3" w:rsidP="00DE0CC3">
      <w:pPr>
        <w:jc w:val="center"/>
        <w:rPr>
          <w:b/>
          <w:bCs/>
          <w:rtl/>
        </w:rPr>
      </w:pPr>
      <w:r w:rsidRPr="00DE0CC3">
        <w:rPr>
          <w:b/>
          <w:bCs/>
          <w:rtl/>
        </w:rPr>
        <w:t>(להלן</w:t>
      </w:r>
      <w:r w:rsidRPr="00DE0CC3">
        <w:rPr>
          <w:rFonts w:hint="cs"/>
          <w:b/>
          <w:bCs/>
          <w:rtl/>
        </w:rPr>
        <w:t>- הספק</w:t>
      </w:r>
      <w:r w:rsidRPr="00DE0CC3">
        <w:rPr>
          <w:b/>
          <w:bCs/>
          <w:rtl/>
        </w:rPr>
        <w:t>)</w:t>
      </w:r>
    </w:p>
    <w:p w:rsidR="00DE0CC3" w:rsidRPr="00DE0CC3" w:rsidRDefault="00DE0CC3" w:rsidP="00DE0CC3">
      <w:pPr>
        <w:jc w:val="center"/>
        <w:rPr>
          <w:b/>
          <w:bCs/>
          <w:rtl/>
        </w:rPr>
      </w:pPr>
      <w:r w:rsidRPr="00DE0CC3">
        <w:rPr>
          <w:rFonts w:hint="cs"/>
          <w:rtl/>
        </w:rPr>
        <w:t xml:space="preserve">                                                                                                                                      </w:t>
      </w:r>
      <w:r w:rsidRPr="00DE0CC3">
        <w:rPr>
          <w:b/>
          <w:bCs/>
          <w:rtl/>
        </w:rPr>
        <w:t>מצד שני</w:t>
      </w:r>
    </w:p>
    <w:p w:rsidR="00DE0CC3" w:rsidRPr="00DE0CC3" w:rsidRDefault="00DE0CC3" w:rsidP="00DE0CC3">
      <w:pPr>
        <w:jc w:val="center"/>
        <w:rPr>
          <w:b/>
          <w:bCs/>
          <w:rtl/>
        </w:rPr>
      </w:pPr>
    </w:p>
    <w:p w:rsidR="00DE0CC3" w:rsidRPr="00DE0CC3" w:rsidRDefault="00DE0CC3" w:rsidP="00DE0CC3">
      <w:pPr>
        <w:overflowPunct/>
        <w:autoSpaceDE/>
        <w:autoSpaceDN/>
        <w:adjustRightInd/>
        <w:ind w:left="1440" w:hanging="1440"/>
        <w:jc w:val="left"/>
        <w:textAlignment w:val="auto"/>
        <w:rPr>
          <w:rFonts w:ascii="Courier" w:hAnsi="Courier" w:cs="Times New Roman"/>
          <w:sz w:val="20"/>
          <w:szCs w:val="28"/>
          <w:rtl/>
        </w:rPr>
      </w:pPr>
      <w:r w:rsidRPr="00DE0CC3">
        <w:rPr>
          <w:rFonts w:cs="Times New Roman"/>
          <w:rtl/>
        </w:rPr>
        <w:t xml:space="preserve">  </w:t>
      </w:r>
    </w:p>
    <w:p w:rsidR="00DE0CC3" w:rsidRPr="00DE0CC3" w:rsidRDefault="00DE0CC3" w:rsidP="00047DAA">
      <w:pPr>
        <w:ind w:left="851" w:hanging="851"/>
        <w:rPr>
          <w:rtl/>
        </w:rPr>
      </w:pPr>
      <w:r w:rsidRPr="00DE0CC3">
        <w:rPr>
          <w:rFonts w:hint="cs"/>
          <w:b/>
          <w:bCs/>
          <w:rtl/>
        </w:rPr>
        <w:t>הואיל</w:t>
      </w:r>
      <w:r w:rsidRPr="00DE0CC3">
        <w:rPr>
          <w:rFonts w:hint="cs"/>
          <w:b/>
          <w:bCs/>
          <w:rtl/>
        </w:rPr>
        <w:tab/>
      </w:r>
      <w:r w:rsidRPr="00DE0CC3">
        <w:rPr>
          <w:rFonts w:hint="cs"/>
          <w:rtl/>
        </w:rPr>
        <w:t xml:space="preserve">והמשרד מעוניין להתקשר עם הספק לשם </w:t>
      </w:r>
      <w:r w:rsidR="00B1108A">
        <w:fldChar w:fldCharType="begin"/>
      </w:r>
      <w:r w:rsidR="00B1108A">
        <w:instrText xml:space="preserve"> REF </w:instrText>
      </w:r>
      <w:r w:rsidR="00B1108A">
        <w:rPr>
          <w:rtl/>
        </w:rPr>
        <w:instrText>שם_השירותים</w:instrText>
      </w:r>
      <w:r w:rsidR="00B1108A">
        <w:instrText xml:space="preserve"> \h  \* MERGEFORMAT </w:instrText>
      </w:r>
      <w:r w:rsidR="00B1108A">
        <w:fldChar w:fldCharType="separate"/>
      </w:r>
      <w:r w:rsidR="00C87DB8" w:rsidRPr="00C87DB8">
        <w:rPr>
          <w:rFonts w:hint="cs"/>
          <w:rtl/>
        </w:rPr>
        <w:t xml:space="preserve">אספקת שירותי אבטחה עבור משרדי המדע הטכנולוגיה והחלל ומשרד התרבות והספורט  </w:t>
      </w:r>
      <w:r w:rsidR="00B1108A">
        <w:fldChar w:fldCharType="end"/>
      </w:r>
      <w:r w:rsidRPr="00DE0CC3">
        <w:rPr>
          <w:rFonts w:hint="cs"/>
          <w:rtl/>
        </w:rPr>
        <w:t xml:space="preserve">(להלן - </w:t>
      </w:r>
      <w:r w:rsidRPr="00DE0CC3">
        <w:rPr>
          <w:rFonts w:hint="cs"/>
          <w:b/>
          <w:bCs/>
          <w:rtl/>
        </w:rPr>
        <w:t>השירותים</w:t>
      </w:r>
      <w:r w:rsidRPr="00DE0CC3">
        <w:rPr>
          <w:rFonts w:hint="cs"/>
          <w:rtl/>
        </w:rPr>
        <w:t xml:space="preserve">); </w:t>
      </w:r>
    </w:p>
    <w:p w:rsidR="00DE0CC3" w:rsidRPr="00DE0CC3" w:rsidRDefault="00DE0CC3" w:rsidP="00DE0CC3">
      <w:pPr>
        <w:ind w:left="851" w:hanging="851"/>
        <w:rPr>
          <w:b/>
          <w:bCs/>
          <w:rtl/>
        </w:rPr>
      </w:pPr>
    </w:p>
    <w:p w:rsidR="00DE0CC3" w:rsidRPr="00DE0CC3" w:rsidRDefault="00DE0CC3" w:rsidP="00DE0CC3">
      <w:pPr>
        <w:ind w:left="851" w:hanging="851"/>
        <w:rPr>
          <w:rtl/>
        </w:rPr>
      </w:pPr>
      <w:r w:rsidRPr="00DE0CC3">
        <w:rPr>
          <w:rFonts w:hint="cs"/>
          <w:b/>
          <w:bCs/>
          <w:rtl/>
        </w:rPr>
        <w:t>והואיל</w:t>
      </w:r>
      <w:r w:rsidRPr="00DE0CC3">
        <w:rPr>
          <w:rFonts w:hint="cs"/>
          <w:b/>
          <w:bCs/>
          <w:rtl/>
        </w:rPr>
        <w:tab/>
      </w:r>
      <w:r w:rsidRPr="00DE0CC3">
        <w:rPr>
          <w:rFonts w:hint="cs"/>
          <w:rtl/>
        </w:rPr>
        <w:t xml:space="preserve">ולשם התקשרות לקבלת השירותים יצא המשרד </w:t>
      </w:r>
      <w:r>
        <w:rPr>
          <w:rFonts w:hint="cs"/>
          <w:rtl/>
        </w:rPr>
        <w:t>ב</w:t>
      </w:r>
      <w:r w:rsidR="00B1108A">
        <w:fldChar w:fldCharType="begin"/>
      </w:r>
      <w:r w:rsidR="00B1108A">
        <w:instrText xml:space="preserve"> REF </w:instrText>
      </w:r>
      <w:r w:rsidR="00B1108A">
        <w:rPr>
          <w:rtl/>
        </w:rPr>
        <w:instrText>מס_מכרז</w:instrText>
      </w:r>
      <w:r w:rsidR="00B1108A">
        <w:instrText xml:space="preserve"> \h  \* MERGEFORMAT </w:instrText>
      </w:r>
      <w:r w:rsidR="00B1108A">
        <w:fldChar w:fldCharType="separate"/>
      </w:r>
      <w:r w:rsidR="00C87DB8" w:rsidRPr="00C87DB8">
        <w:rPr>
          <w:rFonts w:hint="cs"/>
          <w:rtl/>
        </w:rPr>
        <w:t>מכרז</w:t>
      </w:r>
      <w:r w:rsidR="00C87DB8" w:rsidRPr="00C87DB8">
        <w:rPr>
          <w:rtl/>
        </w:rPr>
        <w:t xml:space="preserve"> </w:t>
      </w:r>
      <w:r w:rsidR="00C87DB8" w:rsidRPr="00C87DB8">
        <w:rPr>
          <w:rFonts w:hint="cs"/>
          <w:rtl/>
        </w:rPr>
        <w:t>פומבי מס' 9/2014</w:t>
      </w:r>
      <w:r w:rsidR="00B1108A">
        <w:fldChar w:fldCharType="end"/>
      </w:r>
      <w:r>
        <w:rPr>
          <w:rFonts w:hint="cs"/>
          <w:rtl/>
        </w:rPr>
        <w:t xml:space="preserve">, </w:t>
      </w:r>
      <w:r w:rsidRPr="00DE0CC3">
        <w:rPr>
          <w:rFonts w:hint="cs"/>
          <w:rtl/>
        </w:rPr>
        <w:t>המצורף כנספח א' להסכם זה המהווה חלק בלתי נפרד ממנו;</w:t>
      </w:r>
      <w:r w:rsidRPr="00DE0CC3" w:rsidDel="002F2328">
        <w:rPr>
          <w:rFonts w:hint="cs"/>
          <w:rtl/>
        </w:rPr>
        <w:t xml:space="preserve"> </w:t>
      </w:r>
    </w:p>
    <w:p w:rsidR="00DE0CC3" w:rsidRPr="00DE0CC3" w:rsidRDefault="00DE0CC3" w:rsidP="00DE0CC3">
      <w:pPr>
        <w:ind w:left="851" w:hanging="851"/>
        <w:rPr>
          <w:rtl/>
        </w:rPr>
      </w:pPr>
    </w:p>
    <w:p w:rsidR="00DE0CC3" w:rsidRPr="00DE0CC3" w:rsidRDefault="00DE0CC3" w:rsidP="00DE0CC3">
      <w:pPr>
        <w:ind w:left="851" w:hanging="851"/>
        <w:rPr>
          <w:b/>
          <w:bCs/>
          <w:rtl/>
        </w:rPr>
      </w:pPr>
      <w:r w:rsidRPr="00DE0CC3">
        <w:rPr>
          <w:rFonts w:hint="cs"/>
          <w:b/>
          <w:bCs/>
          <w:rtl/>
        </w:rPr>
        <w:t>והואיל</w:t>
      </w:r>
      <w:r w:rsidRPr="00DE0CC3">
        <w:rPr>
          <w:rFonts w:hint="cs"/>
          <w:b/>
          <w:bCs/>
          <w:rtl/>
        </w:rPr>
        <w:tab/>
      </w:r>
      <w:r w:rsidRPr="00DE0CC3">
        <w:rPr>
          <w:rFonts w:hint="cs"/>
          <w:rtl/>
        </w:rPr>
        <w:t>והספק הגיש הצעתו במכרז, המצורפת כנספח ב' להסכם זה והמהווה חלק בלתי נפרד ממנו;</w:t>
      </w:r>
    </w:p>
    <w:p w:rsidR="00DE0CC3" w:rsidRPr="00DE0CC3" w:rsidRDefault="00DE0CC3" w:rsidP="00DE0CC3">
      <w:pPr>
        <w:ind w:left="851" w:hanging="851"/>
        <w:rPr>
          <w:b/>
          <w:bCs/>
          <w:rtl/>
        </w:rPr>
      </w:pPr>
    </w:p>
    <w:p w:rsidR="00DE0CC3" w:rsidRPr="00DE0CC3" w:rsidRDefault="00DE0CC3" w:rsidP="00DE0CC3">
      <w:pPr>
        <w:ind w:left="851" w:hanging="851"/>
        <w:rPr>
          <w:rtl/>
        </w:rPr>
      </w:pPr>
      <w:r w:rsidRPr="00DE0CC3">
        <w:rPr>
          <w:rFonts w:hint="cs"/>
          <w:b/>
          <w:bCs/>
          <w:rtl/>
        </w:rPr>
        <w:t>והואיל</w:t>
      </w:r>
      <w:r w:rsidRPr="00DE0CC3">
        <w:rPr>
          <w:rFonts w:hint="cs"/>
          <w:b/>
          <w:bCs/>
          <w:rtl/>
        </w:rPr>
        <w:tab/>
      </w:r>
      <w:r w:rsidRPr="00DE0CC3">
        <w:rPr>
          <w:rFonts w:hint="cs"/>
          <w:rtl/>
        </w:rPr>
        <w:t>וועדת המכרזים של המשרד החליטה ביום ______ (פנייה מס' _____) לבחור את הספק כזוכה במכרז, אשר ייתן את השירותים למשרד;</w:t>
      </w:r>
    </w:p>
    <w:p w:rsidR="00DE0CC3" w:rsidRPr="00DE0CC3" w:rsidRDefault="00DE0CC3" w:rsidP="00DE0CC3">
      <w:pPr>
        <w:ind w:left="851" w:hanging="851"/>
        <w:rPr>
          <w:b/>
          <w:bCs/>
          <w:rtl/>
        </w:rPr>
      </w:pPr>
    </w:p>
    <w:p w:rsidR="00DE0CC3" w:rsidRPr="00DE0CC3" w:rsidRDefault="00DE0CC3" w:rsidP="00DE0CC3">
      <w:pPr>
        <w:ind w:left="851" w:hanging="851"/>
        <w:rPr>
          <w:b/>
          <w:bCs/>
          <w:rtl/>
        </w:rPr>
      </w:pPr>
      <w:r w:rsidRPr="00DE0CC3">
        <w:rPr>
          <w:rFonts w:hint="cs"/>
          <w:b/>
          <w:bCs/>
          <w:rtl/>
        </w:rPr>
        <w:t>והואיל</w:t>
      </w:r>
      <w:r w:rsidRPr="00DE0CC3">
        <w:rPr>
          <w:rFonts w:hint="cs"/>
          <w:b/>
          <w:bCs/>
          <w:rtl/>
        </w:rPr>
        <w:tab/>
      </w:r>
      <w:r w:rsidRPr="00DE0CC3">
        <w:rPr>
          <w:rFonts w:hint="cs"/>
          <w:rtl/>
        </w:rPr>
        <w:t xml:space="preserve">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w:t>
      </w:r>
      <w:r>
        <w:rPr>
          <w:rFonts w:hint="cs"/>
          <w:rtl/>
        </w:rPr>
        <w:t>האישורים ו</w:t>
      </w:r>
      <w:r w:rsidRPr="00DE0CC3">
        <w:rPr>
          <w:rFonts w:hint="cs"/>
          <w:rtl/>
        </w:rPr>
        <w:t>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DE0CC3" w:rsidRPr="00DE0CC3" w:rsidRDefault="00DE0CC3" w:rsidP="00DE0CC3">
      <w:pPr>
        <w:ind w:left="851" w:hanging="851"/>
        <w:rPr>
          <w:b/>
          <w:bCs/>
          <w:rtl/>
        </w:rPr>
      </w:pPr>
      <w:r w:rsidRPr="00DE0CC3">
        <w:rPr>
          <w:rFonts w:hint="cs"/>
          <w:b/>
          <w:bCs/>
          <w:rtl/>
        </w:rPr>
        <w:t>והואיל</w:t>
      </w:r>
      <w:r w:rsidRPr="00DE0CC3">
        <w:rPr>
          <w:rFonts w:hint="cs"/>
          <w:b/>
          <w:bCs/>
          <w:rtl/>
        </w:rPr>
        <w:tab/>
      </w:r>
      <w:r w:rsidRPr="00DE0CC3">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DE0CC3" w:rsidRPr="00DE0CC3" w:rsidRDefault="00DE0CC3" w:rsidP="00DE0CC3">
      <w:pPr>
        <w:ind w:left="851" w:hanging="851"/>
        <w:rPr>
          <w:b/>
          <w:bCs/>
        </w:rPr>
      </w:pPr>
    </w:p>
    <w:p w:rsidR="00DE0CC3" w:rsidRPr="00DE0CC3" w:rsidRDefault="00DE0CC3" w:rsidP="00DE0CC3">
      <w:pPr>
        <w:ind w:left="851" w:hanging="851"/>
        <w:rPr>
          <w:rtl/>
        </w:rPr>
      </w:pPr>
      <w:r w:rsidRPr="00DE0CC3">
        <w:rPr>
          <w:rFonts w:hint="cs"/>
          <w:b/>
          <w:bCs/>
          <w:rtl/>
        </w:rPr>
        <w:t>והואיל</w:t>
      </w:r>
      <w:r w:rsidRPr="00DE0CC3">
        <w:rPr>
          <w:rFonts w:hint="cs"/>
          <w:b/>
          <w:bCs/>
          <w:rtl/>
        </w:rPr>
        <w:tab/>
      </w:r>
      <w:r w:rsidRPr="00DE0CC3">
        <w:rPr>
          <w:rFonts w:hint="cs"/>
          <w:rtl/>
        </w:rPr>
        <w:t>והמשרד מעוניין כי הספק ייתן את השירותים למשרד בהתאם להצעתו נספח ב' ובכפוף לתנאי הסכם זה;</w:t>
      </w:r>
    </w:p>
    <w:p w:rsidR="00DE0CC3" w:rsidRPr="00DE0CC3" w:rsidRDefault="00DE0CC3" w:rsidP="00DE0CC3">
      <w:pPr>
        <w:ind w:left="851" w:hanging="851"/>
        <w:rPr>
          <w:b/>
          <w:bCs/>
          <w:rtl/>
        </w:rPr>
      </w:pPr>
    </w:p>
    <w:p w:rsidR="00DE0CC3" w:rsidRPr="00DE0CC3" w:rsidRDefault="00DE0CC3" w:rsidP="00DE0CC3">
      <w:pPr>
        <w:overflowPunct/>
        <w:autoSpaceDE/>
        <w:autoSpaceDN/>
        <w:adjustRightInd/>
        <w:textAlignment w:val="auto"/>
        <w:rPr>
          <w:rFonts w:ascii="Courier" w:hAnsi="Courier"/>
          <w:b/>
          <w:bCs/>
          <w:spacing w:val="6"/>
          <w:u w:val="single"/>
          <w:rtl/>
        </w:rPr>
      </w:pPr>
      <w:r w:rsidRPr="00DE0CC3">
        <w:rPr>
          <w:rFonts w:ascii="Courier" w:hAnsi="Courier" w:hint="cs"/>
          <w:b/>
          <w:bCs/>
          <w:spacing w:val="6"/>
          <w:u w:val="single"/>
          <w:rtl/>
        </w:rPr>
        <w:t>לפיכך הוסכם והותנה בין הצדדים כדלקמן:</w:t>
      </w:r>
    </w:p>
    <w:p w:rsidR="00DE0CC3" w:rsidRPr="00DE0CC3" w:rsidRDefault="00DE0CC3" w:rsidP="00DE0CC3">
      <w:pPr>
        <w:overflowPunct/>
        <w:autoSpaceDE/>
        <w:autoSpaceDN/>
        <w:adjustRightInd/>
        <w:textAlignment w:val="auto"/>
        <w:rPr>
          <w:rFonts w:ascii="Courier" w:hAnsi="Courier"/>
          <w:b/>
          <w:bCs/>
          <w:spacing w:val="6"/>
          <w:u w:val="single"/>
          <w:rtl/>
        </w:rPr>
      </w:pPr>
    </w:p>
    <w:p w:rsidR="00DE0CC3" w:rsidRPr="00DE0CC3" w:rsidRDefault="00DE0CC3" w:rsidP="00160DF4">
      <w:pPr>
        <w:numPr>
          <w:ilvl w:val="0"/>
          <w:numId w:val="33"/>
        </w:numPr>
        <w:overflowPunct/>
        <w:autoSpaceDE/>
        <w:autoSpaceDN/>
        <w:adjustRightInd/>
        <w:contextualSpacing/>
        <w:textAlignment w:val="auto"/>
        <w:rPr>
          <w:b/>
          <w:bCs/>
          <w:spacing w:val="-4"/>
          <w:u w:val="single"/>
          <w:rtl/>
        </w:rPr>
      </w:pPr>
      <w:r w:rsidRPr="00DE0CC3">
        <w:rPr>
          <w:b/>
          <w:bCs/>
          <w:spacing w:val="-4"/>
          <w:u w:val="single"/>
          <w:rtl/>
        </w:rPr>
        <w:t>כללי</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spacing w:val="6"/>
          <w:rtl/>
        </w:rPr>
        <w:t>דין המבוא להסכם זה כדין ההסכם גופו.</w:t>
      </w:r>
      <w:r w:rsidRPr="00DE0CC3">
        <w:rPr>
          <w:spacing w:val="6"/>
          <w:rtl/>
        </w:rPr>
        <w:tab/>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spacing w:val="6"/>
          <w:rtl/>
        </w:rPr>
        <w:t>הסכם זה יכנס לתוקף רק לאחר חתימת הצדדים על הסכם זה</w:t>
      </w:r>
      <w:r w:rsidRPr="00DE0CC3">
        <w:rPr>
          <w:rFonts w:hint="cs"/>
          <w:spacing w:val="6"/>
          <w:rtl/>
        </w:rPr>
        <w:t>.</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spacing w:val="6"/>
          <w:rtl/>
        </w:rPr>
        <w:t>כל נספח להסכם זה שיצוין כנספח בגוף ההסכם וייחתם בראשי תיבות או חתימה מלאה של הצדדים יהיה חלק בלתי נפרד מהסכם זה.</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tl/>
        </w:rPr>
      </w:pPr>
      <w:r w:rsidRPr="00DE0CC3">
        <w:rPr>
          <w:rFonts w:hint="cs"/>
          <w:spacing w:val="6"/>
          <w:rtl/>
        </w:rPr>
        <w:t>להסכם זה מצורפים הנספחים הבאים, המהווים חלק בלתי נפרד ממנו:</w:t>
      </w:r>
    </w:p>
    <w:p w:rsidR="00DE0CC3" w:rsidRPr="00DE0CC3" w:rsidRDefault="00DE0CC3" w:rsidP="00DE0CC3">
      <w:pPr>
        <w:widowControl w:val="0"/>
        <w:numPr>
          <w:ilvl w:val="0"/>
          <w:numId w:val="3"/>
        </w:numPr>
        <w:tabs>
          <w:tab w:val="clear" w:pos="360"/>
        </w:tabs>
        <w:overflowPunct/>
        <w:autoSpaceDE/>
        <w:autoSpaceDN/>
        <w:adjustRightInd/>
        <w:ind w:left="1361" w:firstLine="0"/>
        <w:textAlignment w:val="auto"/>
        <w:rPr>
          <w:spacing w:val="6"/>
          <w:rtl/>
        </w:rPr>
      </w:pPr>
      <w:r w:rsidRPr="00DE0CC3">
        <w:rPr>
          <w:rFonts w:hint="cs"/>
          <w:spacing w:val="6"/>
          <w:rtl/>
        </w:rPr>
        <w:t xml:space="preserve">חלק א' </w:t>
      </w:r>
      <w:r w:rsidRPr="00DE0CC3">
        <w:rPr>
          <w:spacing w:val="6"/>
          <w:rtl/>
        </w:rPr>
        <w:t>–</w:t>
      </w:r>
      <w:r w:rsidRPr="00DE0CC3">
        <w:rPr>
          <w:rFonts w:hint="cs"/>
          <w:spacing w:val="6"/>
          <w:rtl/>
        </w:rPr>
        <w:t xml:space="preserve"> </w:t>
      </w:r>
      <w:r w:rsidR="00B1108A">
        <w:fldChar w:fldCharType="begin"/>
      </w:r>
      <w:r w:rsidR="00B1108A">
        <w:instrText xml:space="preserve"> REF </w:instrText>
      </w:r>
      <w:r w:rsidR="00B1108A">
        <w:rPr>
          <w:rtl/>
        </w:rPr>
        <w:instrText>מס_מכרז</w:instrText>
      </w:r>
      <w:r w:rsidR="00B1108A">
        <w:instrText xml:space="preserve"> \h  \* MERGEFORMAT </w:instrText>
      </w:r>
      <w:r w:rsidR="00B1108A">
        <w:fldChar w:fldCharType="separate"/>
      </w:r>
      <w:r w:rsidR="00C87DB8" w:rsidRPr="00C87DB8">
        <w:rPr>
          <w:rFonts w:hint="cs"/>
          <w:spacing w:val="6"/>
          <w:rtl/>
        </w:rPr>
        <w:t>מכרז</w:t>
      </w:r>
      <w:r w:rsidR="00C87DB8" w:rsidRPr="00C87DB8">
        <w:rPr>
          <w:spacing w:val="6"/>
          <w:rtl/>
        </w:rPr>
        <w:t xml:space="preserve"> </w:t>
      </w:r>
      <w:r w:rsidR="00C87DB8" w:rsidRPr="00C87DB8">
        <w:rPr>
          <w:rFonts w:hint="cs"/>
          <w:spacing w:val="6"/>
          <w:rtl/>
        </w:rPr>
        <w:t>פומבי מס' 9/2014</w:t>
      </w:r>
      <w:r w:rsidR="00B1108A">
        <w:fldChar w:fldCharType="end"/>
      </w:r>
    </w:p>
    <w:p w:rsidR="00DE0CC3" w:rsidRPr="00DE0CC3" w:rsidRDefault="00DE0CC3" w:rsidP="00DE0CC3">
      <w:pPr>
        <w:widowControl w:val="0"/>
        <w:numPr>
          <w:ilvl w:val="0"/>
          <w:numId w:val="3"/>
        </w:numPr>
        <w:tabs>
          <w:tab w:val="clear" w:pos="360"/>
        </w:tabs>
        <w:overflowPunct/>
        <w:autoSpaceDE/>
        <w:autoSpaceDN/>
        <w:adjustRightInd/>
        <w:ind w:left="1361" w:firstLine="0"/>
        <w:textAlignment w:val="auto"/>
        <w:rPr>
          <w:spacing w:val="6"/>
          <w:rtl/>
        </w:rPr>
      </w:pPr>
      <w:r w:rsidRPr="00DE0CC3">
        <w:rPr>
          <w:rFonts w:hint="cs"/>
          <w:spacing w:val="6"/>
          <w:rtl/>
        </w:rPr>
        <w:t xml:space="preserve">נספח א'1 </w:t>
      </w:r>
      <w:r w:rsidRPr="00DE0CC3">
        <w:rPr>
          <w:spacing w:val="6"/>
          <w:rtl/>
        </w:rPr>
        <w:t>–</w:t>
      </w:r>
      <w:r w:rsidRPr="00DE0CC3">
        <w:rPr>
          <w:rFonts w:hint="cs"/>
          <w:spacing w:val="6"/>
          <w:rtl/>
        </w:rPr>
        <w:t xml:space="preserve"> מפרט השירותים והתפוקות הנדרשות.</w:t>
      </w:r>
    </w:p>
    <w:p w:rsidR="00DE0CC3" w:rsidRPr="00DE0CC3" w:rsidRDefault="00DE0CC3" w:rsidP="00DE0CC3">
      <w:pPr>
        <w:widowControl w:val="0"/>
        <w:numPr>
          <w:ilvl w:val="0"/>
          <w:numId w:val="3"/>
        </w:numPr>
        <w:tabs>
          <w:tab w:val="clear" w:pos="360"/>
        </w:tabs>
        <w:overflowPunct/>
        <w:autoSpaceDE/>
        <w:autoSpaceDN/>
        <w:adjustRightInd/>
        <w:ind w:left="1361" w:firstLine="0"/>
        <w:textAlignment w:val="auto"/>
        <w:rPr>
          <w:spacing w:val="6"/>
          <w:rtl/>
        </w:rPr>
      </w:pPr>
      <w:r w:rsidRPr="00DE0CC3">
        <w:rPr>
          <w:rFonts w:hint="cs"/>
          <w:spacing w:val="6"/>
          <w:rtl/>
        </w:rPr>
        <w:t xml:space="preserve">חלק ב' </w:t>
      </w:r>
      <w:r w:rsidRPr="00DE0CC3">
        <w:rPr>
          <w:spacing w:val="6"/>
          <w:rtl/>
        </w:rPr>
        <w:t>–</w:t>
      </w:r>
      <w:r w:rsidRPr="00DE0CC3">
        <w:rPr>
          <w:rFonts w:hint="cs"/>
          <w:spacing w:val="6"/>
          <w:rtl/>
        </w:rPr>
        <w:t xml:space="preserve"> הצעת הספק במכרז.</w:t>
      </w:r>
    </w:p>
    <w:p w:rsidR="00DE0CC3" w:rsidRPr="00DE0CC3" w:rsidRDefault="00DE0CC3" w:rsidP="00DE0CC3">
      <w:pPr>
        <w:widowControl w:val="0"/>
        <w:numPr>
          <w:ilvl w:val="0"/>
          <w:numId w:val="3"/>
        </w:numPr>
        <w:tabs>
          <w:tab w:val="clear" w:pos="360"/>
        </w:tabs>
        <w:overflowPunct/>
        <w:autoSpaceDE/>
        <w:autoSpaceDN/>
        <w:adjustRightInd/>
        <w:ind w:left="1361" w:firstLine="0"/>
        <w:textAlignment w:val="auto"/>
        <w:rPr>
          <w:spacing w:val="6"/>
          <w:rtl/>
        </w:rPr>
      </w:pPr>
      <w:r w:rsidRPr="00DE0CC3">
        <w:rPr>
          <w:rFonts w:hint="cs"/>
          <w:spacing w:val="6"/>
          <w:rtl/>
        </w:rPr>
        <w:t xml:space="preserve">נספח ב'12 </w:t>
      </w:r>
      <w:r w:rsidRPr="00DE0CC3">
        <w:rPr>
          <w:spacing w:val="6"/>
          <w:rtl/>
        </w:rPr>
        <w:t>–</w:t>
      </w:r>
      <w:r w:rsidRPr="00DE0CC3">
        <w:rPr>
          <w:rFonts w:hint="cs"/>
          <w:spacing w:val="6"/>
          <w:rtl/>
        </w:rPr>
        <w:t xml:space="preserve">  הצעת המחיר.</w:t>
      </w:r>
    </w:p>
    <w:p w:rsidR="00DE0CC3" w:rsidRPr="00DE0CC3" w:rsidRDefault="00DE0CC3" w:rsidP="00DE0CC3">
      <w:pPr>
        <w:widowControl w:val="0"/>
        <w:numPr>
          <w:ilvl w:val="0"/>
          <w:numId w:val="3"/>
        </w:numPr>
        <w:tabs>
          <w:tab w:val="clear" w:pos="360"/>
        </w:tabs>
        <w:overflowPunct/>
        <w:autoSpaceDE/>
        <w:autoSpaceDN/>
        <w:adjustRightInd/>
        <w:ind w:left="1361" w:firstLine="0"/>
        <w:textAlignment w:val="auto"/>
        <w:rPr>
          <w:spacing w:val="6"/>
          <w:rtl/>
        </w:rPr>
      </w:pPr>
      <w:r w:rsidRPr="00DE0CC3">
        <w:rPr>
          <w:rFonts w:hint="cs"/>
          <w:spacing w:val="6"/>
          <w:rtl/>
        </w:rPr>
        <w:t xml:space="preserve">נספח ג'1 </w:t>
      </w:r>
      <w:r w:rsidRPr="00DE0CC3">
        <w:rPr>
          <w:spacing w:val="6"/>
          <w:rtl/>
        </w:rPr>
        <w:t>–</w:t>
      </w:r>
      <w:r w:rsidRPr="00DE0CC3">
        <w:rPr>
          <w:rFonts w:hint="cs"/>
          <w:spacing w:val="6"/>
          <w:rtl/>
        </w:rPr>
        <w:t xml:space="preserve"> נוסח</w:t>
      </w:r>
      <w:r w:rsidRPr="00DE0CC3">
        <w:rPr>
          <w:spacing w:val="6"/>
          <w:rtl/>
        </w:rPr>
        <w:t xml:space="preserve"> </w:t>
      </w:r>
      <w:r w:rsidRPr="00DE0CC3">
        <w:rPr>
          <w:rFonts w:hint="cs"/>
          <w:spacing w:val="6"/>
          <w:rtl/>
        </w:rPr>
        <w:t>אישור</w:t>
      </w:r>
      <w:r w:rsidRPr="00DE0CC3">
        <w:rPr>
          <w:spacing w:val="6"/>
          <w:rtl/>
        </w:rPr>
        <w:t xml:space="preserve"> </w:t>
      </w:r>
      <w:r w:rsidRPr="00DE0CC3">
        <w:rPr>
          <w:rFonts w:hint="cs"/>
          <w:spacing w:val="6"/>
          <w:rtl/>
        </w:rPr>
        <w:t>עריכת</w:t>
      </w:r>
      <w:r w:rsidRPr="00DE0CC3">
        <w:rPr>
          <w:spacing w:val="6"/>
          <w:rtl/>
        </w:rPr>
        <w:t xml:space="preserve"> </w:t>
      </w:r>
      <w:r w:rsidRPr="00DE0CC3">
        <w:rPr>
          <w:rFonts w:hint="cs"/>
          <w:spacing w:val="6"/>
          <w:rtl/>
        </w:rPr>
        <w:t>ביטוחים.</w:t>
      </w:r>
    </w:p>
    <w:p w:rsidR="00DE0CC3" w:rsidRPr="00DE0CC3" w:rsidRDefault="00DE0CC3" w:rsidP="00DE0CC3">
      <w:pPr>
        <w:widowControl w:val="0"/>
        <w:numPr>
          <w:ilvl w:val="0"/>
          <w:numId w:val="3"/>
        </w:numPr>
        <w:tabs>
          <w:tab w:val="clear" w:pos="360"/>
        </w:tabs>
        <w:overflowPunct/>
        <w:autoSpaceDE/>
        <w:autoSpaceDN/>
        <w:adjustRightInd/>
        <w:ind w:left="1361" w:firstLine="0"/>
        <w:textAlignment w:val="auto"/>
        <w:rPr>
          <w:spacing w:val="6"/>
          <w:rtl/>
        </w:rPr>
      </w:pPr>
      <w:r w:rsidRPr="00DE0CC3">
        <w:rPr>
          <w:rFonts w:hint="cs"/>
          <w:spacing w:val="6"/>
          <w:rtl/>
        </w:rPr>
        <w:t xml:space="preserve">נספח ג'2 </w:t>
      </w:r>
      <w:r w:rsidRPr="00DE0CC3">
        <w:rPr>
          <w:spacing w:val="6"/>
          <w:rtl/>
        </w:rPr>
        <w:t>–</w:t>
      </w:r>
      <w:r w:rsidRPr="00DE0CC3">
        <w:rPr>
          <w:rFonts w:hint="cs"/>
          <w:spacing w:val="6"/>
          <w:rtl/>
        </w:rPr>
        <w:t xml:space="preserve"> ערבות ביצוע.</w:t>
      </w:r>
    </w:p>
    <w:p w:rsidR="00DE0CC3" w:rsidRPr="00DE0CC3" w:rsidRDefault="00DE0CC3" w:rsidP="00DE0CC3">
      <w:pPr>
        <w:widowControl w:val="0"/>
        <w:numPr>
          <w:ilvl w:val="0"/>
          <w:numId w:val="3"/>
        </w:numPr>
        <w:tabs>
          <w:tab w:val="clear" w:pos="360"/>
        </w:tabs>
        <w:overflowPunct/>
        <w:autoSpaceDE/>
        <w:autoSpaceDN/>
        <w:adjustRightInd/>
        <w:ind w:left="1361" w:firstLine="0"/>
        <w:textAlignment w:val="auto"/>
        <w:rPr>
          <w:spacing w:val="6"/>
          <w:rtl/>
        </w:rPr>
      </w:pPr>
      <w:r w:rsidRPr="00DE0CC3">
        <w:rPr>
          <w:rFonts w:hint="cs"/>
          <w:spacing w:val="6"/>
          <w:rtl/>
        </w:rPr>
        <w:t xml:space="preserve">נספח ג'3.1 </w:t>
      </w:r>
      <w:r w:rsidRPr="00DE0CC3">
        <w:rPr>
          <w:spacing w:val="6"/>
          <w:rtl/>
        </w:rPr>
        <w:t>–</w:t>
      </w:r>
      <w:r w:rsidRPr="00DE0CC3">
        <w:rPr>
          <w:rFonts w:hint="cs"/>
          <w:spacing w:val="6"/>
          <w:rtl/>
        </w:rPr>
        <w:t xml:space="preserve"> </w:t>
      </w:r>
      <w:r w:rsidRPr="00DE0CC3">
        <w:rPr>
          <w:spacing w:val="6"/>
          <w:rtl/>
        </w:rPr>
        <w:t>הצהרה בדבר תשלום שכר מינימלי נקוב והיעדר הפרות בדיני עבודה</w:t>
      </w:r>
      <w:r w:rsidRPr="00DE0CC3">
        <w:rPr>
          <w:rFonts w:hint="cs"/>
          <w:spacing w:val="6"/>
          <w:rtl/>
        </w:rPr>
        <w:t>.</w:t>
      </w:r>
    </w:p>
    <w:p w:rsidR="00DE0CC3" w:rsidRPr="00DE0CC3" w:rsidRDefault="00DE0CC3" w:rsidP="00DE0CC3">
      <w:pPr>
        <w:widowControl w:val="0"/>
        <w:numPr>
          <w:ilvl w:val="0"/>
          <w:numId w:val="3"/>
        </w:numPr>
        <w:tabs>
          <w:tab w:val="clear" w:pos="360"/>
        </w:tabs>
        <w:overflowPunct/>
        <w:autoSpaceDE/>
        <w:autoSpaceDN/>
        <w:adjustRightInd/>
        <w:ind w:left="1361" w:firstLine="0"/>
        <w:textAlignment w:val="auto"/>
        <w:rPr>
          <w:spacing w:val="6"/>
          <w:rtl/>
        </w:rPr>
      </w:pPr>
      <w:r w:rsidRPr="00DE0CC3">
        <w:rPr>
          <w:rFonts w:hint="cs"/>
          <w:spacing w:val="6"/>
          <w:rtl/>
        </w:rPr>
        <w:t xml:space="preserve">נספח ג'3.2 </w:t>
      </w:r>
      <w:r w:rsidRPr="00DE0CC3">
        <w:rPr>
          <w:spacing w:val="6"/>
          <w:rtl/>
        </w:rPr>
        <w:t>–</w:t>
      </w:r>
      <w:r w:rsidRPr="00DE0CC3">
        <w:rPr>
          <w:rFonts w:hint="cs"/>
          <w:spacing w:val="6"/>
          <w:rtl/>
        </w:rPr>
        <w:t xml:space="preserve"> </w:t>
      </w:r>
      <w:r w:rsidRPr="00DE0CC3">
        <w:rPr>
          <w:spacing w:val="6"/>
          <w:rtl/>
        </w:rPr>
        <w:t>אישור רו"ח על שכר המועסקים אצל המציע</w:t>
      </w:r>
      <w:r w:rsidRPr="00DE0CC3">
        <w:rPr>
          <w:rFonts w:hint="cs"/>
          <w:spacing w:val="6"/>
          <w:rtl/>
        </w:rPr>
        <w:t xml:space="preserve"> ועל היעדר הפרות בדיני עבודה.</w:t>
      </w:r>
    </w:p>
    <w:p w:rsidR="00DE0CC3" w:rsidRPr="00DE0CC3" w:rsidRDefault="00DE0CC3" w:rsidP="00DE0CC3">
      <w:pPr>
        <w:ind w:left="641"/>
        <w:rPr>
          <w:b/>
          <w:bCs/>
          <w:spacing w:val="-4"/>
          <w:u w:val="single"/>
        </w:rPr>
      </w:pPr>
    </w:p>
    <w:p w:rsidR="00DE0CC3" w:rsidRPr="00DE0CC3" w:rsidRDefault="00DE0CC3" w:rsidP="00160DF4">
      <w:pPr>
        <w:numPr>
          <w:ilvl w:val="0"/>
          <w:numId w:val="33"/>
        </w:numPr>
        <w:overflowPunct/>
        <w:autoSpaceDE/>
        <w:autoSpaceDN/>
        <w:adjustRightInd/>
        <w:contextualSpacing/>
        <w:textAlignment w:val="auto"/>
        <w:rPr>
          <w:b/>
          <w:bCs/>
          <w:spacing w:val="-4"/>
          <w:u w:val="single"/>
        </w:rPr>
      </w:pPr>
      <w:r w:rsidRPr="00DE0CC3">
        <w:rPr>
          <w:rFonts w:hint="cs"/>
          <w:b/>
          <w:bCs/>
          <w:spacing w:val="-4"/>
          <w:u w:val="single"/>
          <w:rtl/>
        </w:rPr>
        <w:t>הגדרות</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למונחים בהסכם זה תהיה המשמעות אשר ניתנה להם במכרז - חלק א'.</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כללי הפרשנות אשר נקבעו במכרז - חלק א' יחולו גם על פרשנות הסכם זה.</w:t>
      </w:r>
    </w:p>
    <w:p w:rsidR="00DE0CC3" w:rsidRPr="00DE0CC3" w:rsidRDefault="00DE0CC3" w:rsidP="00DE0CC3">
      <w:pPr>
        <w:widowControl w:val="0"/>
        <w:overflowPunct/>
        <w:autoSpaceDE/>
        <w:autoSpaceDN/>
        <w:adjustRightInd/>
        <w:ind w:left="567"/>
        <w:textAlignment w:val="auto"/>
        <w:rPr>
          <w:spacing w:val="6"/>
          <w:rtl/>
        </w:rPr>
      </w:pPr>
    </w:p>
    <w:p w:rsidR="00DE0CC3" w:rsidRPr="00DE0CC3" w:rsidRDefault="00DE0CC3" w:rsidP="00160DF4">
      <w:pPr>
        <w:numPr>
          <w:ilvl w:val="0"/>
          <w:numId w:val="33"/>
        </w:numPr>
        <w:overflowPunct/>
        <w:autoSpaceDE/>
        <w:autoSpaceDN/>
        <w:adjustRightInd/>
        <w:contextualSpacing/>
        <w:textAlignment w:val="auto"/>
        <w:rPr>
          <w:b/>
          <w:bCs/>
          <w:spacing w:val="-4"/>
          <w:u w:val="single"/>
        </w:rPr>
      </w:pPr>
      <w:bookmarkStart w:id="193" w:name="_Ref279412183"/>
      <w:r w:rsidRPr="00DE0CC3">
        <w:rPr>
          <w:b/>
          <w:bCs/>
          <w:spacing w:val="-4"/>
          <w:u w:val="single"/>
          <w:rtl/>
        </w:rPr>
        <w:t>תקופת ההתקשרות</w:t>
      </w:r>
      <w:bookmarkEnd w:id="193"/>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spacing w:val="6"/>
          <w:rtl/>
        </w:rPr>
        <w:t xml:space="preserve">תקופת ההתקשרות </w:t>
      </w:r>
      <w:r w:rsidRPr="00DE0CC3">
        <w:rPr>
          <w:rFonts w:hint="cs"/>
          <w:spacing w:val="6"/>
          <w:rtl/>
        </w:rPr>
        <w:t>תהיה לשנה אחת</w:t>
      </w:r>
      <w:r w:rsidRPr="00DE0CC3">
        <w:rPr>
          <w:spacing w:val="6"/>
          <w:rtl/>
        </w:rPr>
        <w:t xml:space="preserve"> מיום </w:t>
      </w:r>
      <w:r w:rsidRPr="00DE0CC3">
        <w:rPr>
          <w:rFonts w:hint="cs"/>
          <w:spacing w:val="6"/>
          <w:rtl/>
        </w:rPr>
        <w:t xml:space="preserve">חתימת הצדדים על החוזה </w:t>
      </w:r>
      <w:r w:rsidRPr="00DE0CC3">
        <w:rPr>
          <w:spacing w:val="6"/>
          <w:rtl/>
        </w:rPr>
        <w:t>(להלן</w:t>
      </w:r>
      <w:r w:rsidRPr="00DE0CC3">
        <w:rPr>
          <w:rFonts w:hint="cs"/>
          <w:spacing w:val="6"/>
          <w:rtl/>
        </w:rPr>
        <w:t>:</w:t>
      </w:r>
      <w:r w:rsidRPr="00DE0CC3">
        <w:rPr>
          <w:spacing w:val="6"/>
          <w:rtl/>
        </w:rPr>
        <w:t xml:space="preserve"> "</w:t>
      </w:r>
      <w:r w:rsidRPr="00DE0CC3">
        <w:rPr>
          <w:b/>
          <w:bCs/>
          <w:spacing w:val="6"/>
          <w:rtl/>
        </w:rPr>
        <w:t xml:space="preserve">תקופת </w:t>
      </w:r>
      <w:r w:rsidRPr="00DE0CC3">
        <w:rPr>
          <w:rFonts w:hint="cs"/>
          <w:b/>
          <w:bCs/>
          <w:spacing w:val="6"/>
          <w:rtl/>
        </w:rPr>
        <w:t>ההתקשרות</w:t>
      </w:r>
      <w:r w:rsidRPr="00DE0CC3">
        <w:rPr>
          <w:spacing w:val="6"/>
          <w:rtl/>
        </w:rPr>
        <w:t>").</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המשרד רשאי, על פי שיקול דעתו הבלעדי, להאריך את תקופת ההתקשרות ב-3 תקופות נוספות, בנות שנה אחת כל אחת (להלן: "</w:t>
      </w:r>
      <w:r w:rsidRPr="00DE0CC3">
        <w:rPr>
          <w:rFonts w:hint="cs"/>
          <w:b/>
          <w:bCs/>
          <w:spacing w:val="6"/>
          <w:rtl/>
        </w:rPr>
        <w:t>תקופת ההתקשרות הנוספת</w:t>
      </w:r>
      <w:r w:rsidRPr="00DE0CC3">
        <w:rPr>
          <w:rFonts w:hint="cs"/>
          <w:spacing w:val="6"/>
          <w:rtl/>
        </w:rPr>
        <w:t xml:space="preserve">"), דהיינו תקופת התקשרות מקסימלית של </w:t>
      </w:r>
      <w:r>
        <w:rPr>
          <w:rFonts w:hint="cs"/>
          <w:b/>
          <w:bCs/>
          <w:spacing w:val="6"/>
          <w:rtl/>
        </w:rPr>
        <w:t>4</w:t>
      </w:r>
      <w:r w:rsidRPr="00DE0CC3">
        <w:rPr>
          <w:rFonts w:hint="cs"/>
          <w:spacing w:val="6"/>
          <w:rtl/>
        </w:rPr>
        <w:t xml:space="preserve"> שנים סה"כ.</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spacing w:val="6"/>
          <w:rtl/>
        </w:rPr>
        <w:t xml:space="preserve">תוקף ההתקשרות כפוף לחוק התקציב. </w:t>
      </w:r>
    </w:p>
    <w:p w:rsidR="00DE0CC3" w:rsidRPr="00DE0CC3" w:rsidRDefault="00DE0CC3" w:rsidP="00160DF4">
      <w:pPr>
        <w:numPr>
          <w:ilvl w:val="0"/>
          <w:numId w:val="33"/>
        </w:numPr>
        <w:overflowPunct/>
        <w:autoSpaceDE/>
        <w:autoSpaceDN/>
        <w:adjustRightInd/>
        <w:contextualSpacing/>
        <w:textAlignment w:val="auto"/>
        <w:rPr>
          <w:b/>
          <w:bCs/>
          <w:spacing w:val="-4"/>
          <w:u w:val="single"/>
          <w:rtl/>
        </w:rPr>
      </w:pPr>
      <w:r w:rsidRPr="00DE0CC3">
        <w:rPr>
          <w:rFonts w:hint="cs"/>
          <w:b/>
          <w:bCs/>
          <w:spacing w:val="-4"/>
          <w:u w:val="single"/>
          <w:rtl/>
        </w:rPr>
        <w:t>ביטול ההסכם</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tl/>
        </w:rPr>
      </w:pPr>
      <w:r w:rsidRPr="00DE0CC3">
        <w:rPr>
          <w:spacing w:val="6"/>
          <w:rtl/>
        </w:rPr>
        <w:t>על אף כל האמור בהסכם זה ומבלי לגרוע מהאמור בסעי</w:t>
      </w:r>
      <w:r w:rsidRPr="00DE0CC3">
        <w:rPr>
          <w:rFonts w:hint="cs"/>
          <w:spacing w:val="6"/>
          <w:rtl/>
        </w:rPr>
        <w:t xml:space="preserve">פים </w:t>
      </w:r>
      <w:r w:rsidRPr="00DE0CC3">
        <w:rPr>
          <w:spacing w:val="6"/>
          <w:rtl/>
        </w:rPr>
        <w:t xml:space="preserve">לעיל, </w:t>
      </w:r>
      <w:r w:rsidRPr="00DE0CC3">
        <w:rPr>
          <w:rFonts w:hint="cs"/>
          <w:spacing w:val="6"/>
          <w:rtl/>
        </w:rPr>
        <w:t xml:space="preserve">המשרד יהיה רשאי </w:t>
      </w:r>
      <w:r w:rsidRPr="00DE0CC3">
        <w:rPr>
          <w:spacing w:val="6"/>
          <w:rtl/>
        </w:rPr>
        <w:t>לבטל הסכם זה בכל עת במשך תקופת ה</w:t>
      </w:r>
      <w:r w:rsidRPr="00DE0CC3">
        <w:rPr>
          <w:rFonts w:hint="cs"/>
          <w:spacing w:val="6"/>
          <w:rtl/>
        </w:rPr>
        <w:t>התקשרות</w:t>
      </w:r>
      <w:r w:rsidRPr="00DE0CC3">
        <w:rPr>
          <w:spacing w:val="6"/>
          <w:rtl/>
        </w:rPr>
        <w:t xml:space="preserve"> תוך מתן הודעה בכתב של </w:t>
      </w:r>
      <w:r w:rsidRPr="00DE0CC3">
        <w:rPr>
          <w:rFonts w:hint="cs"/>
          <w:spacing w:val="6"/>
          <w:rtl/>
        </w:rPr>
        <w:t>30</w:t>
      </w:r>
      <w:r w:rsidRPr="00DE0CC3">
        <w:rPr>
          <w:spacing w:val="6"/>
          <w:rtl/>
        </w:rPr>
        <w:t xml:space="preserve"> יום מראש</w:t>
      </w:r>
      <w:r w:rsidRPr="00DE0CC3">
        <w:rPr>
          <w:rFonts w:hint="cs"/>
          <w:spacing w:val="6"/>
          <w:rtl/>
        </w:rPr>
        <w:t xml:space="preserve"> לספק</w:t>
      </w:r>
      <w:r w:rsidRPr="00DE0CC3">
        <w:rPr>
          <w:spacing w:val="6"/>
          <w:rtl/>
        </w:rPr>
        <w:t>, מבלי שי</w:t>
      </w:r>
      <w:r w:rsidRPr="00DE0CC3">
        <w:rPr>
          <w:rFonts w:hint="cs"/>
          <w:spacing w:val="6"/>
          <w:rtl/>
        </w:rPr>
        <w:t>י</w:t>
      </w:r>
      <w:r w:rsidRPr="00DE0CC3">
        <w:rPr>
          <w:spacing w:val="6"/>
          <w:rtl/>
        </w:rPr>
        <w:t xml:space="preserve">דרש לתת נימוק לביטול ובתנאי שמילא את התחייבויותיו כלפי </w:t>
      </w:r>
      <w:r w:rsidRPr="00DE0CC3">
        <w:rPr>
          <w:rFonts w:hint="cs"/>
          <w:spacing w:val="6"/>
          <w:rtl/>
        </w:rPr>
        <w:t xml:space="preserve">הספק וכלפי קבלני המשנה לפרויקט או הגופים המפעילים </w:t>
      </w:r>
      <w:r w:rsidRPr="00DE0CC3">
        <w:rPr>
          <w:spacing w:val="6"/>
          <w:rtl/>
        </w:rPr>
        <w:t>עד מועד הביטול</w:t>
      </w:r>
      <w:r w:rsidRPr="00DE0CC3">
        <w:rPr>
          <w:rFonts w:hint="cs"/>
          <w:spacing w:val="6"/>
          <w:rtl/>
        </w:rPr>
        <w:t>.</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tl/>
        </w:rPr>
      </w:pPr>
      <w:r w:rsidRPr="00DE0CC3">
        <w:rPr>
          <w:rFonts w:hint="cs"/>
          <w:spacing w:val="6"/>
          <w:rtl/>
        </w:rPr>
        <w:t>הובא ההסכם לידי גמר, יהא המשרד רשאי לבצע את העבודות בעצמו ו/או באמצעות אחרים.</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tl/>
        </w:rPr>
      </w:pPr>
      <w:r w:rsidRPr="00DE0CC3">
        <w:rPr>
          <w:rFonts w:hint="cs"/>
          <w:spacing w:val="6"/>
          <w:rtl/>
        </w:rPr>
        <w:t>הובא ההסכם לידי גמר, יהיה הספק זכאי לתשלום על חלק מהעבודות שכבר ביצע, ובניכוי התשלומים ששולמו לו על ידי המשרד עד לאותו המועד. לא ישולם לספק כל שכר ו/או פיצוי ו/או תשלום נוסף.</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tl/>
        </w:rPr>
      </w:pPr>
      <w:r w:rsidRPr="00DE0CC3">
        <w:rPr>
          <w:rFonts w:hint="cs"/>
          <w:spacing w:val="6"/>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tl/>
        </w:rPr>
      </w:pPr>
      <w:r w:rsidRPr="00DE0CC3">
        <w:rPr>
          <w:rFonts w:hint="cs"/>
          <w:spacing w:val="6"/>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tl/>
        </w:rPr>
      </w:pPr>
      <w:r w:rsidRPr="00DE0CC3">
        <w:rPr>
          <w:rFonts w:hint="cs"/>
          <w:spacing w:val="6"/>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DE0CC3" w:rsidRPr="00DE0CC3" w:rsidRDefault="00DE0CC3" w:rsidP="00160DF4">
      <w:pPr>
        <w:numPr>
          <w:ilvl w:val="0"/>
          <w:numId w:val="33"/>
        </w:numPr>
        <w:overflowPunct/>
        <w:autoSpaceDE/>
        <w:autoSpaceDN/>
        <w:adjustRightInd/>
        <w:contextualSpacing/>
        <w:textAlignment w:val="auto"/>
        <w:rPr>
          <w:b/>
          <w:bCs/>
          <w:spacing w:val="-4"/>
          <w:u w:val="single"/>
          <w:rtl/>
        </w:rPr>
      </w:pPr>
      <w:bookmarkStart w:id="194" w:name="_Ref279412198"/>
      <w:r w:rsidRPr="00DE0CC3">
        <w:rPr>
          <w:rFonts w:hint="cs"/>
          <w:b/>
          <w:bCs/>
          <w:spacing w:val="-4"/>
          <w:u w:val="single"/>
          <w:rtl/>
        </w:rPr>
        <w:t>התחייבויות הספק</w:t>
      </w:r>
      <w:bookmarkEnd w:id="194"/>
    </w:p>
    <w:p w:rsidR="00732956" w:rsidRPr="00067588" w:rsidRDefault="00732956" w:rsidP="00160DF4">
      <w:pPr>
        <w:pStyle w:val="15"/>
        <w:numPr>
          <w:ilvl w:val="1"/>
          <w:numId w:val="33"/>
        </w:numPr>
      </w:pPr>
      <w:r w:rsidRPr="00F5043E">
        <w:rPr>
          <w:rFonts w:hint="eastAsia"/>
          <w:rtl/>
        </w:rPr>
        <w:t>הספק</w:t>
      </w:r>
      <w:r w:rsidRPr="00F5043E">
        <w:rPr>
          <w:rtl/>
        </w:rPr>
        <w:t xml:space="preserve"> </w:t>
      </w:r>
      <w:r w:rsidRPr="00F5043E">
        <w:rPr>
          <w:rFonts w:hint="eastAsia"/>
          <w:rtl/>
        </w:rPr>
        <w:t>ישלם</w:t>
      </w:r>
      <w:r w:rsidRPr="00F5043E">
        <w:rPr>
          <w:rtl/>
        </w:rPr>
        <w:t xml:space="preserve"> </w:t>
      </w:r>
      <w:r w:rsidRPr="00F5043E">
        <w:rPr>
          <w:rFonts w:hint="eastAsia"/>
          <w:rtl/>
        </w:rPr>
        <w:t>לעובדים</w:t>
      </w:r>
      <w:r w:rsidRPr="00F5043E">
        <w:rPr>
          <w:rtl/>
        </w:rPr>
        <w:t xml:space="preserve"> </w:t>
      </w:r>
      <w:r w:rsidRPr="00F5043E">
        <w:rPr>
          <w:rFonts w:hint="eastAsia"/>
          <w:rtl/>
        </w:rPr>
        <w:t>המועסקים</w:t>
      </w:r>
      <w:r w:rsidRPr="00F5043E">
        <w:rPr>
          <w:rtl/>
        </w:rPr>
        <w:t xml:space="preserve"> </w:t>
      </w:r>
      <w:r w:rsidRPr="00F5043E">
        <w:rPr>
          <w:rFonts w:hint="eastAsia"/>
          <w:rtl/>
        </w:rPr>
        <w:t>על</w:t>
      </w:r>
      <w:r w:rsidRPr="00F5043E">
        <w:rPr>
          <w:rtl/>
        </w:rPr>
        <w:t xml:space="preserve"> </w:t>
      </w:r>
      <w:r w:rsidRPr="00F5043E">
        <w:rPr>
          <w:rFonts w:hint="eastAsia"/>
          <w:rtl/>
        </w:rPr>
        <w:t>ידו</w:t>
      </w:r>
      <w:r w:rsidRPr="00F5043E">
        <w:rPr>
          <w:rtl/>
        </w:rPr>
        <w:t xml:space="preserve"> </w:t>
      </w:r>
      <w:r w:rsidRPr="00F5043E">
        <w:rPr>
          <w:rFonts w:hint="eastAsia"/>
          <w:rtl/>
        </w:rPr>
        <w:t>בקשר</w:t>
      </w:r>
      <w:r w:rsidRPr="00F5043E">
        <w:rPr>
          <w:rtl/>
        </w:rPr>
        <w:t xml:space="preserve"> </w:t>
      </w:r>
      <w:r w:rsidRPr="00F5043E">
        <w:rPr>
          <w:rFonts w:hint="eastAsia"/>
          <w:rtl/>
        </w:rPr>
        <w:t>לביצועו</w:t>
      </w:r>
      <w:r w:rsidRPr="00F5043E">
        <w:rPr>
          <w:rtl/>
        </w:rPr>
        <w:t xml:space="preserve"> </w:t>
      </w:r>
      <w:r w:rsidRPr="00F5043E">
        <w:rPr>
          <w:rFonts w:hint="eastAsia"/>
          <w:rtl/>
        </w:rPr>
        <w:t>של</w:t>
      </w:r>
      <w:r w:rsidRPr="00F5043E">
        <w:rPr>
          <w:rtl/>
        </w:rPr>
        <w:t xml:space="preserve"> </w:t>
      </w:r>
      <w:r w:rsidRPr="00F5043E">
        <w:rPr>
          <w:rFonts w:hint="eastAsia"/>
          <w:rtl/>
        </w:rPr>
        <w:t>חוזה</w:t>
      </w:r>
      <w:r w:rsidRPr="00F5043E">
        <w:rPr>
          <w:rtl/>
        </w:rPr>
        <w:t xml:space="preserve"> </w:t>
      </w:r>
      <w:r w:rsidRPr="00F5043E">
        <w:rPr>
          <w:rFonts w:hint="eastAsia"/>
          <w:rtl/>
        </w:rPr>
        <w:t>זה</w:t>
      </w:r>
      <w:r w:rsidRPr="00F5043E">
        <w:rPr>
          <w:rtl/>
        </w:rPr>
        <w:t xml:space="preserve"> </w:t>
      </w:r>
      <w:r w:rsidRPr="00F5043E">
        <w:rPr>
          <w:rFonts w:hint="eastAsia"/>
          <w:rtl/>
        </w:rPr>
        <w:t>כל</w:t>
      </w:r>
      <w:r w:rsidRPr="00F5043E">
        <w:rPr>
          <w:rtl/>
        </w:rPr>
        <w:t xml:space="preserve"> </w:t>
      </w:r>
      <w:r w:rsidRPr="00F5043E">
        <w:rPr>
          <w:rFonts w:hint="eastAsia"/>
          <w:rtl/>
        </w:rPr>
        <w:t>תשלום</w:t>
      </w:r>
      <w:r w:rsidRPr="00F5043E">
        <w:rPr>
          <w:rtl/>
        </w:rPr>
        <w:t xml:space="preserve"> </w:t>
      </w:r>
      <w:r w:rsidRPr="00F5043E">
        <w:rPr>
          <w:rFonts w:hint="eastAsia"/>
          <w:rtl/>
        </w:rPr>
        <w:t>או</w:t>
      </w:r>
      <w:r w:rsidRPr="00F5043E">
        <w:rPr>
          <w:rtl/>
        </w:rPr>
        <w:t xml:space="preserve"> </w:t>
      </w:r>
      <w:r w:rsidRPr="00F5043E">
        <w:rPr>
          <w:rFonts w:hint="eastAsia"/>
          <w:rtl/>
        </w:rPr>
        <w:t>זכות</w:t>
      </w:r>
      <w:r w:rsidRPr="00F5043E">
        <w:rPr>
          <w:rtl/>
        </w:rPr>
        <w:t xml:space="preserve"> </w:t>
      </w:r>
      <w:r w:rsidRPr="00F5043E">
        <w:rPr>
          <w:rFonts w:hint="eastAsia"/>
          <w:rtl/>
        </w:rPr>
        <w:t>המגיעים</w:t>
      </w:r>
      <w:r w:rsidRPr="00F5043E">
        <w:rPr>
          <w:rtl/>
        </w:rPr>
        <w:t xml:space="preserve"> </w:t>
      </w:r>
      <w:r w:rsidRPr="00F5043E">
        <w:rPr>
          <w:rFonts w:hint="eastAsia"/>
          <w:rtl/>
        </w:rPr>
        <w:t>להם</w:t>
      </w:r>
      <w:r w:rsidRPr="00F5043E">
        <w:rPr>
          <w:rtl/>
        </w:rPr>
        <w:t xml:space="preserve"> </w:t>
      </w:r>
      <w:r w:rsidRPr="00F5043E">
        <w:rPr>
          <w:rFonts w:hint="eastAsia"/>
          <w:rtl/>
        </w:rPr>
        <w:t>על</w:t>
      </w:r>
      <w:r w:rsidRPr="00F5043E">
        <w:rPr>
          <w:rtl/>
        </w:rPr>
        <w:t xml:space="preserve"> </w:t>
      </w:r>
      <w:r w:rsidRPr="00F5043E">
        <w:rPr>
          <w:rFonts w:hint="eastAsia"/>
          <w:rtl/>
        </w:rPr>
        <w:t>פי</w:t>
      </w:r>
      <w:r w:rsidRPr="00F5043E">
        <w:rPr>
          <w:rtl/>
        </w:rPr>
        <w:t xml:space="preserve"> </w:t>
      </w:r>
      <w:r w:rsidRPr="00F5043E">
        <w:rPr>
          <w:rFonts w:hint="eastAsia"/>
          <w:rtl/>
        </w:rPr>
        <w:t>כל</w:t>
      </w:r>
      <w:r w:rsidRPr="00F5043E">
        <w:rPr>
          <w:rtl/>
        </w:rPr>
        <w:t xml:space="preserve"> </w:t>
      </w:r>
      <w:r w:rsidRPr="00F5043E">
        <w:rPr>
          <w:rFonts w:hint="eastAsia"/>
          <w:rtl/>
        </w:rPr>
        <w:t>דין</w:t>
      </w:r>
      <w:r w:rsidRPr="00F5043E">
        <w:rPr>
          <w:rtl/>
        </w:rPr>
        <w:t xml:space="preserve">, </w:t>
      </w:r>
      <w:r w:rsidRPr="00F5043E">
        <w:rPr>
          <w:rFonts w:hint="eastAsia"/>
          <w:rtl/>
        </w:rPr>
        <w:t>הסכם</w:t>
      </w:r>
      <w:r w:rsidRPr="00F5043E">
        <w:rPr>
          <w:rtl/>
        </w:rPr>
        <w:t xml:space="preserve"> </w:t>
      </w:r>
      <w:r w:rsidRPr="00F5043E">
        <w:rPr>
          <w:rFonts w:hint="eastAsia"/>
          <w:rtl/>
        </w:rPr>
        <w:t>קיבוצי</w:t>
      </w:r>
      <w:r w:rsidRPr="00F5043E">
        <w:rPr>
          <w:rtl/>
        </w:rPr>
        <w:t xml:space="preserve"> </w:t>
      </w:r>
      <w:r w:rsidRPr="00F5043E">
        <w:rPr>
          <w:rFonts w:hint="eastAsia"/>
          <w:rtl/>
        </w:rPr>
        <w:t>או</w:t>
      </w:r>
      <w:r w:rsidRPr="00F5043E">
        <w:rPr>
          <w:rtl/>
        </w:rPr>
        <w:t xml:space="preserve"> </w:t>
      </w:r>
      <w:r w:rsidRPr="00F5043E">
        <w:rPr>
          <w:rFonts w:hint="eastAsia"/>
          <w:rtl/>
        </w:rPr>
        <w:t>צו</w:t>
      </w:r>
      <w:r w:rsidRPr="00F5043E">
        <w:rPr>
          <w:rtl/>
        </w:rPr>
        <w:t xml:space="preserve"> </w:t>
      </w:r>
      <w:r w:rsidRPr="00F5043E">
        <w:rPr>
          <w:rFonts w:hint="eastAsia"/>
          <w:rtl/>
        </w:rPr>
        <w:t>הרחבה</w:t>
      </w:r>
      <w:r w:rsidRPr="00F5043E">
        <w:rPr>
          <w:rtl/>
        </w:rPr>
        <w:t xml:space="preserve"> </w:t>
      </w:r>
      <w:r w:rsidRPr="00F5043E">
        <w:rPr>
          <w:rFonts w:hint="eastAsia"/>
          <w:rtl/>
        </w:rPr>
        <w:t>החלים</w:t>
      </w:r>
      <w:r w:rsidRPr="00F5043E">
        <w:rPr>
          <w:rtl/>
        </w:rPr>
        <w:t xml:space="preserve"> </w:t>
      </w:r>
      <w:r w:rsidRPr="00F5043E">
        <w:rPr>
          <w:rFonts w:hint="eastAsia"/>
          <w:rtl/>
        </w:rPr>
        <w:t>עליהם</w:t>
      </w:r>
      <w:r w:rsidRPr="00F5043E">
        <w:rPr>
          <w:rtl/>
        </w:rPr>
        <w:t xml:space="preserve"> </w:t>
      </w:r>
      <w:r w:rsidRPr="00F5043E">
        <w:rPr>
          <w:rFonts w:hint="eastAsia"/>
          <w:rtl/>
        </w:rPr>
        <w:t>וכן</w:t>
      </w:r>
      <w:r w:rsidRPr="00F5043E">
        <w:rPr>
          <w:rtl/>
        </w:rPr>
        <w:t xml:space="preserve"> </w:t>
      </w:r>
      <w:r w:rsidRPr="00F5043E">
        <w:rPr>
          <w:rFonts w:hint="eastAsia"/>
          <w:rtl/>
        </w:rPr>
        <w:t>על</w:t>
      </w:r>
      <w:r w:rsidRPr="00F5043E">
        <w:rPr>
          <w:rtl/>
        </w:rPr>
        <w:t xml:space="preserve"> </w:t>
      </w:r>
      <w:r w:rsidRPr="00F5043E">
        <w:rPr>
          <w:rFonts w:hint="eastAsia"/>
          <w:rtl/>
        </w:rPr>
        <w:t>פי</w:t>
      </w:r>
      <w:r w:rsidRPr="00F5043E">
        <w:rPr>
          <w:rtl/>
        </w:rPr>
        <w:t xml:space="preserve"> </w:t>
      </w:r>
      <w:r w:rsidRPr="00F5043E">
        <w:rPr>
          <w:rFonts w:hint="eastAsia"/>
          <w:rtl/>
        </w:rPr>
        <w:t>הוראות</w:t>
      </w:r>
      <w:r w:rsidRPr="00F5043E">
        <w:rPr>
          <w:rtl/>
        </w:rPr>
        <w:t xml:space="preserve"> </w:t>
      </w:r>
      <w:r w:rsidRPr="00F5043E">
        <w:rPr>
          <w:rFonts w:hint="eastAsia"/>
          <w:rtl/>
        </w:rPr>
        <w:t>חוזה</w:t>
      </w:r>
      <w:r w:rsidRPr="00067588">
        <w:rPr>
          <w:rtl/>
        </w:rPr>
        <w:t xml:space="preserve"> </w:t>
      </w:r>
      <w:r w:rsidRPr="00067588">
        <w:rPr>
          <w:rFonts w:hint="eastAsia"/>
          <w:rtl/>
        </w:rPr>
        <w:t>זה</w:t>
      </w:r>
      <w:r w:rsidRPr="00067588">
        <w:rPr>
          <w:rtl/>
        </w:rPr>
        <w:t xml:space="preserve">. </w:t>
      </w:r>
      <w:r w:rsidRPr="00067588">
        <w:rPr>
          <w:rFonts w:hint="eastAsia"/>
          <w:rtl/>
        </w:rPr>
        <w:t>הפרת</w:t>
      </w:r>
      <w:r w:rsidRPr="00067588">
        <w:rPr>
          <w:rtl/>
        </w:rPr>
        <w:t xml:space="preserve"> </w:t>
      </w:r>
      <w:r w:rsidRPr="00067588">
        <w:rPr>
          <w:rFonts w:hint="eastAsia"/>
          <w:rtl/>
        </w:rPr>
        <w:t>סעיף</w:t>
      </w:r>
      <w:r w:rsidRPr="00067588">
        <w:rPr>
          <w:rtl/>
        </w:rPr>
        <w:t xml:space="preserve"> </w:t>
      </w:r>
      <w:r w:rsidRPr="00067588">
        <w:rPr>
          <w:rFonts w:hint="eastAsia"/>
          <w:rtl/>
        </w:rPr>
        <w:t>זה</w:t>
      </w:r>
      <w:r w:rsidRPr="00067588">
        <w:rPr>
          <w:rtl/>
        </w:rPr>
        <w:t xml:space="preserve"> </w:t>
      </w:r>
      <w:r w:rsidRPr="00067588">
        <w:rPr>
          <w:rFonts w:hint="eastAsia"/>
          <w:rtl/>
        </w:rPr>
        <w:t>מהווה</w:t>
      </w:r>
      <w:r w:rsidRPr="00067588">
        <w:rPr>
          <w:rtl/>
        </w:rPr>
        <w:t xml:space="preserve"> </w:t>
      </w:r>
      <w:r w:rsidRPr="00067588">
        <w:rPr>
          <w:rFonts w:hint="eastAsia"/>
          <w:rtl/>
        </w:rPr>
        <w:t>הפרה</w:t>
      </w:r>
      <w:r w:rsidRPr="00067588">
        <w:rPr>
          <w:rtl/>
        </w:rPr>
        <w:t xml:space="preserve"> </w:t>
      </w:r>
      <w:r w:rsidRPr="00067588">
        <w:rPr>
          <w:rFonts w:hint="eastAsia"/>
          <w:rtl/>
        </w:rPr>
        <w:t>יסודית</w:t>
      </w:r>
      <w:r w:rsidRPr="00067588">
        <w:rPr>
          <w:rtl/>
        </w:rPr>
        <w:t xml:space="preserve"> </w:t>
      </w:r>
      <w:r w:rsidRPr="00067588">
        <w:rPr>
          <w:rFonts w:hint="eastAsia"/>
          <w:rtl/>
        </w:rPr>
        <w:t>של</w:t>
      </w:r>
      <w:r w:rsidRPr="00067588">
        <w:rPr>
          <w:rtl/>
        </w:rPr>
        <w:t xml:space="preserve"> </w:t>
      </w:r>
      <w:r w:rsidRPr="00067588">
        <w:rPr>
          <w:rFonts w:hint="eastAsia"/>
          <w:rtl/>
        </w:rPr>
        <w:t>החוזה</w:t>
      </w:r>
      <w:r w:rsidRPr="00067588">
        <w:rPr>
          <w:rtl/>
        </w:rPr>
        <w:t xml:space="preserve"> </w:t>
      </w:r>
      <w:r w:rsidRPr="00067588">
        <w:rPr>
          <w:rFonts w:hint="eastAsia"/>
          <w:rtl/>
        </w:rPr>
        <w:t>ועילה</w:t>
      </w:r>
      <w:r w:rsidRPr="00067588">
        <w:rPr>
          <w:rtl/>
        </w:rPr>
        <w:t xml:space="preserve"> </w:t>
      </w:r>
      <w:r w:rsidRPr="00067588">
        <w:rPr>
          <w:rFonts w:hint="eastAsia"/>
          <w:rtl/>
        </w:rPr>
        <w:t>לביטולו</w:t>
      </w:r>
      <w:r w:rsidRPr="00067588">
        <w:rPr>
          <w:rtl/>
        </w:rPr>
        <w:t xml:space="preserve"> </w:t>
      </w:r>
      <w:r w:rsidRPr="00067588">
        <w:rPr>
          <w:rFonts w:hint="eastAsia"/>
          <w:rtl/>
        </w:rPr>
        <w:t>המיידי</w:t>
      </w:r>
      <w:r w:rsidRPr="00067588">
        <w:rPr>
          <w:rtl/>
        </w:rPr>
        <w:t>.</w:t>
      </w:r>
    </w:p>
    <w:p w:rsidR="00732956" w:rsidRPr="00067588" w:rsidRDefault="00732956" w:rsidP="00160DF4">
      <w:pPr>
        <w:pStyle w:val="15"/>
        <w:numPr>
          <w:ilvl w:val="1"/>
          <w:numId w:val="33"/>
        </w:numPr>
      </w:pPr>
      <w:r w:rsidRPr="00067588">
        <w:rPr>
          <w:rFonts w:hint="eastAsia"/>
          <w:rtl/>
        </w:rPr>
        <w:t>הספק</w:t>
      </w:r>
      <w:r w:rsidRPr="00067588">
        <w:rPr>
          <w:rtl/>
        </w:rPr>
        <w:t xml:space="preserve"> </w:t>
      </w:r>
      <w:r w:rsidRPr="00067588">
        <w:rPr>
          <w:rFonts w:hint="eastAsia"/>
          <w:rtl/>
        </w:rPr>
        <w:t>מתחייב</w:t>
      </w:r>
      <w:r w:rsidRPr="00067588">
        <w:rPr>
          <w:rtl/>
        </w:rPr>
        <w:t xml:space="preserve">, </w:t>
      </w:r>
      <w:r w:rsidRPr="00067588">
        <w:rPr>
          <w:rFonts w:hint="eastAsia"/>
          <w:rtl/>
        </w:rPr>
        <w:t>במידת</w:t>
      </w:r>
      <w:r w:rsidRPr="00067588">
        <w:rPr>
          <w:rtl/>
        </w:rPr>
        <w:t xml:space="preserve"> </w:t>
      </w:r>
      <w:r w:rsidRPr="00067588">
        <w:rPr>
          <w:rFonts w:hint="eastAsia"/>
          <w:rtl/>
        </w:rPr>
        <w:t>הצורך</w:t>
      </w:r>
      <w:r w:rsidRPr="00067588">
        <w:rPr>
          <w:rtl/>
        </w:rPr>
        <w:t xml:space="preserve">, </w:t>
      </w:r>
      <w:r w:rsidRPr="00067588">
        <w:rPr>
          <w:rFonts w:hint="eastAsia"/>
          <w:rtl/>
        </w:rPr>
        <w:t>להסדיר</w:t>
      </w:r>
      <w:r w:rsidRPr="00067588">
        <w:rPr>
          <w:rtl/>
        </w:rPr>
        <w:t xml:space="preserve"> </w:t>
      </w:r>
      <w:r w:rsidRPr="00067588">
        <w:rPr>
          <w:rFonts w:hint="eastAsia"/>
          <w:rtl/>
        </w:rPr>
        <w:t>את</w:t>
      </w:r>
      <w:r w:rsidRPr="00067588">
        <w:rPr>
          <w:rtl/>
        </w:rPr>
        <w:t xml:space="preserve"> </w:t>
      </w:r>
      <w:r w:rsidRPr="00067588">
        <w:rPr>
          <w:rFonts w:hint="eastAsia"/>
          <w:rtl/>
        </w:rPr>
        <w:t>יחסי</w:t>
      </w:r>
      <w:r w:rsidRPr="00067588">
        <w:rPr>
          <w:rtl/>
        </w:rPr>
        <w:t xml:space="preserve"> </w:t>
      </w:r>
      <w:r w:rsidRPr="00067588">
        <w:rPr>
          <w:rFonts w:hint="eastAsia"/>
          <w:rtl/>
        </w:rPr>
        <w:t>העבודה</w:t>
      </w:r>
      <w:r w:rsidRPr="00067588">
        <w:rPr>
          <w:rtl/>
        </w:rPr>
        <w:t xml:space="preserve"> </w:t>
      </w:r>
      <w:r w:rsidRPr="00067588">
        <w:rPr>
          <w:rFonts w:hint="eastAsia"/>
          <w:rtl/>
        </w:rPr>
        <w:t>בינו</w:t>
      </w:r>
      <w:r w:rsidRPr="00067588">
        <w:rPr>
          <w:rtl/>
        </w:rPr>
        <w:t xml:space="preserve"> </w:t>
      </w:r>
      <w:r w:rsidRPr="00067588">
        <w:rPr>
          <w:rFonts w:hint="eastAsia"/>
          <w:rtl/>
        </w:rPr>
        <w:t>לבין</w:t>
      </w:r>
      <w:r w:rsidRPr="00067588">
        <w:rPr>
          <w:rtl/>
        </w:rPr>
        <w:t xml:space="preserve"> </w:t>
      </w:r>
      <w:r w:rsidRPr="00067588">
        <w:rPr>
          <w:rFonts w:hint="eastAsia"/>
          <w:rtl/>
        </w:rPr>
        <w:t>העובדים</w:t>
      </w:r>
      <w:r w:rsidRPr="00067588">
        <w:rPr>
          <w:rtl/>
        </w:rPr>
        <w:t xml:space="preserve"> </w:t>
      </w:r>
      <w:r w:rsidRPr="00067588">
        <w:rPr>
          <w:rFonts w:hint="eastAsia"/>
          <w:rtl/>
        </w:rPr>
        <w:t>המועסקים</w:t>
      </w:r>
      <w:r w:rsidRPr="00067588">
        <w:rPr>
          <w:rtl/>
        </w:rPr>
        <w:t xml:space="preserve"> </w:t>
      </w:r>
      <w:r w:rsidRPr="00067588">
        <w:rPr>
          <w:rFonts w:hint="eastAsia"/>
          <w:rtl/>
        </w:rPr>
        <w:t>על</w:t>
      </w:r>
      <w:r w:rsidRPr="00067588">
        <w:rPr>
          <w:rtl/>
        </w:rPr>
        <w:t xml:space="preserve"> </w:t>
      </w:r>
      <w:r w:rsidRPr="00067588">
        <w:rPr>
          <w:rFonts w:hint="eastAsia"/>
          <w:rtl/>
        </w:rPr>
        <w:t>ידו</w:t>
      </w:r>
      <w:r w:rsidRPr="00067588">
        <w:rPr>
          <w:rtl/>
        </w:rPr>
        <w:t xml:space="preserve"> </w:t>
      </w:r>
      <w:r w:rsidRPr="00067588">
        <w:rPr>
          <w:rFonts w:hint="eastAsia"/>
          <w:rtl/>
        </w:rPr>
        <w:t>לצורך</w:t>
      </w:r>
      <w:r w:rsidRPr="00067588">
        <w:rPr>
          <w:rtl/>
        </w:rPr>
        <w:t xml:space="preserve"> </w:t>
      </w:r>
      <w:r w:rsidRPr="00067588">
        <w:rPr>
          <w:rFonts w:hint="eastAsia"/>
          <w:rtl/>
        </w:rPr>
        <w:t>חוזה</w:t>
      </w:r>
      <w:r w:rsidRPr="00067588">
        <w:rPr>
          <w:rtl/>
        </w:rPr>
        <w:t xml:space="preserve"> </w:t>
      </w:r>
      <w:r w:rsidRPr="00067588">
        <w:rPr>
          <w:rFonts w:hint="eastAsia"/>
          <w:rtl/>
        </w:rPr>
        <w:t>זה</w:t>
      </w:r>
      <w:r w:rsidRPr="00067588">
        <w:rPr>
          <w:rtl/>
        </w:rPr>
        <w:t xml:space="preserve"> </w:t>
      </w:r>
      <w:r w:rsidRPr="00067588">
        <w:rPr>
          <w:rFonts w:hint="eastAsia"/>
          <w:rtl/>
        </w:rPr>
        <w:t>בהסכם</w:t>
      </w:r>
      <w:r w:rsidRPr="00067588">
        <w:rPr>
          <w:rtl/>
        </w:rPr>
        <w:t xml:space="preserve"> </w:t>
      </w:r>
      <w:r w:rsidRPr="00067588">
        <w:rPr>
          <w:rFonts w:hint="eastAsia"/>
          <w:rtl/>
        </w:rPr>
        <w:t>העסקה</w:t>
      </w:r>
      <w:r w:rsidRPr="00067588">
        <w:rPr>
          <w:rtl/>
        </w:rPr>
        <w:t xml:space="preserve"> </w:t>
      </w:r>
      <w:r w:rsidRPr="00067588">
        <w:rPr>
          <w:rFonts w:hint="eastAsia"/>
          <w:rtl/>
        </w:rPr>
        <w:t>התואם</w:t>
      </w:r>
      <w:r w:rsidRPr="00067588">
        <w:rPr>
          <w:rtl/>
        </w:rPr>
        <w:t xml:space="preserve"> </w:t>
      </w:r>
      <w:r w:rsidRPr="00067588">
        <w:rPr>
          <w:rFonts w:hint="eastAsia"/>
          <w:rtl/>
        </w:rPr>
        <w:t>את</w:t>
      </w:r>
      <w:r w:rsidRPr="00067588">
        <w:rPr>
          <w:rtl/>
        </w:rPr>
        <w:t xml:space="preserve"> </w:t>
      </w:r>
      <w:r w:rsidRPr="00067588">
        <w:rPr>
          <w:rFonts w:hint="eastAsia"/>
          <w:rtl/>
        </w:rPr>
        <w:t>דרישות</w:t>
      </w:r>
      <w:r w:rsidRPr="00067588">
        <w:rPr>
          <w:rtl/>
        </w:rPr>
        <w:t xml:space="preserve"> </w:t>
      </w:r>
      <w:r w:rsidRPr="00067588">
        <w:rPr>
          <w:rFonts w:hint="eastAsia"/>
          <w:rtl/>
        </w:rPr>
        <w:t>חוזה</w:t>
      </w:r>
      <w:r w:rsidRPr="00067588">
        <w:rPr>
          <w:rtl/>
        </w:rPr>
        <w:t xml:space="preserve"> </w:t>
      </w:r>
      <w:r w:rsidRPr="00067588">
        <w:rPr>
          <w:rFonts w:hint="eastAsia"/>
          <w:rtl/>
        </w:rPr>
        <w:t>זה</w:t>
      </w:r>
      <w:r w:rsidRPr="00067588">
        <w:rPr>
          <w:rtl/>
        </w:rPr>
        <w:t xml:space="preserve">. </w:t>
      </w:r>
      <w:r w:rsidRPr="00067588">
        <w:rPr>
          <w:rFonts w:hint="eastAsia"/>
          <w:rtl/>
        </w:rPr>
        <w:t>הפרת</w:t>
      </w:r>
      <w:r w:rsidRPr="00067588">
        <w:rPr>
          <w:rtl/>
        </w:rPr>
        <w:t xml:space="preserve"> </w:t>
      </w:r>
      <w:r w:rsidRPr="00067588">
        <w:rPr>
          <w:rFonts w:hint="eastAsia"/>
          <w:rtl/>
        </w:rPr>
        <w:t>סעיף</w:t>
      </w:r>
      <w:r w:rsidRPr="00067588">
        <w:rPr>
          <w:rtl/>
        </w:rPr>
        <w:t xml:space="preserve"> </w:t>
      </w:r>
      <w:r w:rsidRPr="00067588">
        <w:rPr>
          <w:rFonts w:hint="eastAsia"/>
          <w:rtl/>
        </w:rPr>
        <w:t>זה</w:t>
      </w:r>
      <w:r w:rsidRPr="00067588">
        <w:rPr>
          <w:rtl/>
        </w:rPr>
        <w:t xml:space="preserve"> </w:t>
      </w:r>
      <w:r w:rsidRPr="00067588">
        <w:rPr>
          <w:rFonts w:hint="eastAsia"/>
          <w:rtl/>
        </w:rPr>
        <w:t>מהווה</w:t>
      </w:r>
      <w:r w:rsidRPr="00067588">
        <w:rPr>
          <w:rtl/>
        </w:rPr>
        <w:t xml:space="preserve"> </w:t>
      </w:r>
      <w:r w:rsidRPr="00067588">
        <w:rPr>
          <w:rFonts w:hint="eastAsia"/>
          <w:rtl/>
        </w:rPr>
        <w:t>הפרה</w:t>
      </w:r>
      <w:r w:rsidRPr="00067588">
        <w:rPr>
          <w:rtl/>
        </w:rPr>
        <w:t xml:space="preserve"> </w:t>
      </w:r>
      <w:r w:rsidRPr="00067588">
        <w:rPr>
          <w:rFonts w:hint="eastAsia"/>
          <w:rtl/>
        </w:rPr>
        <w:t>יסודית</w:t>
      </w:r>
      <w:r w:rsidRPr="00067588">
        <w:rPr>
          <w:rtl/>
        </w:rPr>
        <w:t xml:space="preserve"> </w:t>
      </w:r>
      <w:r w:rsidRPr="00067588">
        <w:rPr>
          <w:rFonts w:hint="eastAsia"/>
          <w:rtl/>
        </w:rPr>
        <w:t>של</w:t>
      </w:r>
      <w:r w:rsidRPr="00067588">
        <w:rPr>
          <w:rtl/>
        </w:rPr>
        <w:t xml:space="preserve"> </w:t>
      </w:r>
      <w:r w:rsidRPr="00067588">
        <w:rPr>
          <w:rFonts w:hint="eastAsia"/>
          <w:rtl/>
        </w:rPr>
        <w:t>החוזה</w:t>
      </w:r>
      <w:r w:rsidRPr="00067588">
        <w:rPr>
          <w:rtl/>
        </w:rPr>
        <w:t xml:space="preserve"> </w:t>
      </w:r>
      <w:r w:rsidRPr="00067588">
        <w:rPr>
          <w:rFonts w:hint="eastAsia"/>
          <w:rtl/>
        </w:rPr>
        <w:t>ועילה</w:t>
      </w:r>
      <w:r w:rsidRPr="00067588">
        <w:rPr>
          <w:rtl/>
        </w:rPr>
        <w:t xml:space="preserve"> </w:t>
      </w:r>
      <w:r w:rsidRPr="00067588">
        <w:rPr>
          <w:rFonts w:hint="eastAsia"/>
          <w:rtl/>
        </w:rPr>
        <w:t>לביטולו</w:t>
      </w:r>
      <w:r w:rsidRPr="00067588">
        <w:rPr>
          <w:rtl/>
        </w:rPr>
        <w:t xml:space="preserve"> </w:t>
      </w:r>
      <w:r w:rsidRPr="00067588">
        <w:rPr>
          <w:rFonts w:hint="eastAsia"/>
          <w:rtl/>
        </w:rPr>
        <w:t>המיידי</w:t>
      </w:r>
      <w:r w:rsidRPr="00067588">
        <w:rPr>
          <w:rtl/>
        </w:rPr>
        <w:t>.</w:t>
      </w:r>
    </w:p>
    <w:p w:rsidR="00732956" w:rsidRPr="00067588" w:rsidRDefault="00732956" w:rsidP="00160DF4">
      <w:pPr>
        <w:pStyle w:val="15"/>
        <w:numPr>
          <w:ilvl w:val="1"/>
          <w:numId w:val="33"/>
        </w:numPr>
      </w:pPr>
      <w:r w:rsidRPr="00067588">
        <w:rPr>
          <w:rFonts w:hint="eastAsia"/>
          <w:rtl/>
        </w:rPr>
        <w:t>הספק</w:t>
      </w:r>
      <w:r w:rsidRPr="00067588">
        <w:rPr>
          <w:rtl/>
        </w:rPr>
        <w:t xml:space="preserve"> </w:t>
      </w:r>
      <w:r w:rsidRPr="00067588">
        <w:rPr>
          <w:rFonts w:hint="eastAsia"/>
          <w:rtl/>
        </w:rPr>
        <w:t>ימסור</w:t>
      </w:r>
      <w:r w:rsidRPr="00067588">
        <w:rPr>
          <w:rtl/>
        </w:rPr>
        <w:t xml:space="preserve"> </w:t>
      </w:r>
      <w:r w:rsidRPr="00067588">
        <w:rPr>
          <w:rFonts w:hint="eastAsia"/>
          <w:rtl/>
        </w:rPr>
        <w:t>לכל</w:t>
      </w:r>
      <w:r w:rsidRPr="00067588">
        <w:rPr>
          <w:rtl/>
        </w:rPr>
        <w:t xml:space="preserve"> </w:t>
      </w:r>
      <w:r w:rsidRPr="00067588">
        <w:rPr>
          <w:rFonts w:hint="eastAsia"/>
          <w:rtl/>
        </w:rPr>
        <w:t>עובד</w:t>
      </w:r>
      <w:r w:rsidRPr="00067588">
        <w:rPr>
          <w:rtl/>
        </w:rPr>
        <w:t xml:space="preserve"> </w:t>
      </w:r>
      <w:r w:rsidRPr="00067588">
        <w:rPr>
          <w:rFonts w:hint="eastAsia"/>
          <w:rtl/>
        </w:rPr>
        <w:t>על</w:t>
      </w:r>
      <w:r w:rsidRPr="00067588">
        <w:rPr>
          <w:rtl/>
        </w:rPr>
        <w:t xml:space="preserve"> </w:t>
      </w:r>
      <w:r w:rsidRPr="00067588">
        <w:rPr>
          <w:rFonts w:hint="eastAsia"/>
          <w:rtl/>
        </w:rPr>
        <w:t>פי</w:t>
      </w:r>
      <w:r w:rsidRPr="00067588">
        <w:rPr>
          <w:rtl/>
        </w:rPr>
        <w:t xml:space="preserve"> </w:t>
      </w:r>
      <w:r w:rsidRPr="00067588">
        <w:rPr>
          <w:rFonts w:hint="eastAsia"/>
          <w:rtl/>
        </w:rPr>
        <w:t>חוזה</w:t>
      </w:r>
      <w:r w:rsidRPr="00067588">
        <w:rPr>
          <w:rtl/>
        </w:rPr>
        <w:t xml:space="preserve"> </w:t>
      </w:r>
      <w:r w:rsidRPr="00067588">
        <w:rPr>
          <w:rFonts w:hint="eastAsia"/>
          <w:rtl/>
        </w:rPr>
        <w:t>זה</w:t>
      </w:r>
      <w:r w:rsidRPr="00067588">
        <w:rPr>
          <w:rtl/>
        </w:rPr>
        <w:t xml:space="preserve"> </w:t>
      </w:r>
      <w:r w:rsidRPr="00067588">
        <w:rPr>
          <w:rFonts w:hint="eastAsia"/>
          <w:rtl/>
        </w:rPr>
        <w:t>תלוש</w:t>
      </w:r>
      <w:r w:rsidRPr="00067588">
        <w:rPr>
          <w:rtl/>
        </w:rPr>
        <w:t xml:space="preserve"> </w:t>
      </w:r>
      <w:r w:rsidRPr="00067588">
        <w:rPr>
          <w:rFonts w:hint="eastAsia"/>
          <w:rtl/>
        </w:rPr>
        <w:t>שכר</w:t>
      </w:r>
      <w:r w:rsidRPr="00067588">
        <w:rPr>
          <w:rtl/>
        </w:rPr>
        <w:t xml:space="preserve"> </w:t>
      </w:r>
      <w:r w:rsidRPr="00067588">
        <w:rPr>
          <w:rFonts w:hint="eastAsia"/>
          <w:rtl/>
        </w:rPr>
        <w:t>חודשי</w:t>
      </w:r>
      <w:r w:rsidRPr="00067588">
        <w:rPr>
          <w:rtl/>
        </w:rPr>
        <w:t xml:space="preserve"> </w:t>
      </w:r>
      <w:r w:rsidRPr="00067588">
        <w:rPr>
          <w:rFonts w:hint="eastAsia"/>
          <w:rtl/>
        </w:rPr>
        <w:t>בהתאם</w:t>
      </w:r>
      <w:r w:rsidRPr="00067588">
        <w:rPr>
          <w:rtl/>
        </w:rPr>
        <w:t xml:space="preserve"> </w:t>
      </w:r>
      <w:r w:rsidRPr="00067588">
        <w:rPr>
          <w:rFonts w:hint="eastAsia"/>
          <w:rtl/>
        </w:rPr>
        <w:t>לתיקון</w:t>
      </w:r>
      <w:r w:rsidRPr="00067588">
        <w:rPr>
          <w:rtl/>
        </w:rPr>
        <w:t xml:space="preserve"> </w:t>
      </w:r>
      <w:r w:rsidRPr="00067588">
        <w:rPr>
          <w:rFonts w:hint="eastAsia"/>
          <w:rtl/>
        </w:rPr>
        <w:t>מס</w:t>
      </w:r>
      <w:r w:rsidRPr="00067588">
        <w:rPr>
          <w:rtl/>
        </w:rPr>
        <w:t xml:space="preserve">' 24 </w:t>
      </w:r>
      <w:r w:rsidRPr="00067588">
        <w:rPr>
          <w:rFonts w:hint="eastAsia"/>
          <w:rtl/>
        </w:rPr>
        <w:t>לחוק</w:t>
      </w:r>
      <w:r w:rsidRPr="00067588">
        <w:rPr>
          <w:rtl/>
        </w:rPr>
        <w:t xml:space="preserve"> </w:t>
      </w:r>
      <w:r w:rsidRPr="00067588">
        <w:rPr>
          <w:rFonts w:hint="eastAsia"/>
          <w:rtl/>
        </w:rPr>
        <w:t>הגנת</w:t>
      </w:r>
      <w:r w:rsidRPr="00067588">
        <w:rPr>
          <w:rtl/>
        </w:rPr>
        <w:t xml:space="preserve"> </w:t>
      </w:r>
      <w:r w:rsidRPr="00067588">
        <w:rPr>
          <w:rFonts w:hint="eastAsia"/>
          <w:rtl/>
        </w:rPr>
        <w:t>השכר</w:t>
      </w:r>
      <w:r w:rsidRPr="00067588">
        <w:rPr>
          <w:rtl/>
        </w:rPr>
        <w:t xml:space="preserve">, </w:t>
      </w:r>
      <w:r w:rsidRPr="00067588">
        <w:rPr>
          <w:rFonts w:hint="eastAsia"/>
          <w:rtl/>
        </w:rPr>
        <w:t>תשי</w:t>
      </w:r>
      <w:r w:rsidRPr="00067588">
        <w:rPr>
          <w:rtl/>
        </w:rPr>
        <w:t>"</w:t>
      </w:r>
      <w:r w:rsidRPr="00067588">
        <w:rPr>
          <w:rFonts w:hint="eastAsia"/>
          <w:rtl/>
        </w:rPr>
        <w:t>ח</w:t>
      </w:r>
      <w:r w:rsidRPr="00067588">
        <w:rPr>
          <w:rtl/>
        </w:rPr>
        <w:t xml:space="preserve">-1958. </w:t>
      </w:r>
      <w:r w:rsidRPr="00067588">
        <w:rPr>
          <w:rFonts w:hint="eastAsia"/>
          <w:rtl/>
        </w:rPr>
        <w:t>אם</w:t>
      </w:r>
      <w:r w:rsidRPr="00067588">
        <w:rPr>
          <w:rtl/>
        </w:rPr>
        <w:t xml:space="preserve"> </w:t>
      </w:r>
      <w:r w:rsidRPr="00067588">
        <w:rPr>
          <w:rFonts w:hint="eastAsia"/>
          <w:rtl/>
        </w:rPr>
        <w:t>נמנע</w:t>
      </w:r>
      <w:r w:rsidRPr="00067588">
        <w:rPr>
          <w:rtl/>
        </w:rPr>
        <w:t xml:space="preserve"> </w:t>
      </w:r>
      <w:r w:rsidRPr="00067588">
        <w:rPr>
          <w:rFonts w:hint="eastAsia"/>
          <w:rtl/>
        </w:rPr>
        <w:t>עובד</w:t>
      </w:r>
      <w:r w:rsidRPr="00067588">
        <w:rPr>
          <w:rtl/>
        </w:rPr>
        <w:t xml:space="preserve"> </w:t>
      </w:r>
      <w:r w:rsidRPr="00067588">
        <w:rPr>
          <w:rFonts w:hint="eastAsia"/>
          <w:rtl/>
        </w:rPr>
        <w:t>מלאסוף</w:t>
      </w:r>
      <w:r w:rsidRPr="00067588">
        <w:rPr>
          <w:rtl/>
        </w:rPr>
        <w:t xml:space="preserve"> </w:t>
      </w:r>
      <w:r w:rsidRPr="00067588">
        <w:rPr>
          <w:rFonts w:hint="eastAsia"/>
          <w:rtl/>
        </w:rPr>
        <w:t>את</w:t>
      </w:r>
      <w:r w:rsidRPr="00067588">
        <w:rPr>
          <w:rtl/>
        </w:rPr>
        <w:t xml:space="preserve"> </w:t>
      </w:r>
      <w:r w:rsidRPr="00067588">
        <w:rPr>
          <w:rFonts w:hint="eastAsia"/>
          <w:rtl/>
        </w:rPr>
        <w:t>תלוש</w:t>
      </w:r>
      <w:r w:rsidRPr="00067588">
        <w:rPr>
          <w:rtl/>
        </w:rPr>
        <w:t xml:space="preserve"> </w:t>
      </w:r>
      <w:r w:rsidRPr="00067588">
        <w:rPr>
          <w:rFonts w:hint="eastAsia"/>
          <w:rtl/>
        </w:rPr>
        <w:t>השכר</w:t>
      </w:r>
      <w:r w:rsidRPr="00067588">
        <w:rPr>
          <w:rtl/>
        </w:rPr>
        <w:t xml:space="preserve"> </w:t>
      </w:r>
      <w:r w:rsidRPr="00067588">
        <w:rPr>
          <w:rFonts w:hint="eastAsia"/>
          <w:rtl/>
        </w:rPr>
        <w:t>שלו</w:t>
      </w:r>
      <w:r w:rsidRPr="00067588">
        <w:rPr>
          <w:rtl/>
        </w:rPr>
        <w:t xml:space="preserve">, </w:t>
      </w:r>
      <w:r w:rsidRPr="00067588">
        <w:rPr>
          <w:rFonts w:hint="eastAsia"/>
          <w:rtl/>
        </w:rPr>
        <w:t>ישלח</w:t>
      </w:r>
      <w:r w:rsidRPr="00067588">
        <w:rPr>
          <w:rtl/>
        </w:rPr>
        <w:t xml:space="preserve"> </w:t>
      </w:r>
      <w:r w:rsidRPr="00067588">
        <w:rPr>
          <w:rFonts w:hint="eastAsia"/>
          <w:rtl/>
        </w:rPr>
        <w:t>לו</w:t>
      </w:r>
      <w:r w:rsidRPr="00067588">
        <w:rPr>
          <w:rtl/>
        </w:rPr>
        <w:t xml:space="preserve"> </w:t>
      </w:r>
      <w:r w:rsidRPr="00067588">
        <w:rPr>
          <w:rFonts w:hint="eastAsia"/>
          <w:rtl/>
        </w:rPr>
        <w:t>אותו</w:t>
      </w:r>
      <w:r w:rsidRPr="00067588">
        <w:rPr>
          <w:rtl/>
        </w:rPr>
        <w:t xml:space="preserve"> </w:t>
      </w:r>
      <w:r w:rsidRPr="00067588">
        <w:rPr>
          <w:rFonts w:hint="eastAsia"/>
          <w:rtl/>
        </w:rPr>
        <w:t>הספק</w:t>
      </w:r>
      <w:r w:rsidRPr="00067588">
        <w:rPr>
          <w:rtl/>
        </w:rPr>
        <w:t xml:space="preserve"> </w:t>
      </w:r>
      <w:r w:rsidRPr="00067588">
        <w:rPr>
          <w:rFonts w:hint="eastAsia"/>
          <w:rtl/>
        </w:rPr>
        <w:t>בדואר</w:t>
      </w:r>
      <w:r w:rsidRPr="00067588">
        <w:rPr>
          <w:rtl/>
        </w:rPr>
        <w:t>.</w:t>
      </w:r>
    </w:p>
    <w:p w:rsidR="00732956" w:rsidRPr="00067588" w:rsidRDefault="00732956" w:rsidP="00160DF4">
      <w:pPr>
        <w:pStyle w:val="15"/>
        <w:numPr>
          <w:ilvl w:val="1"/>
          <w:numId w:val="33"/>
        </w:numPr>
      </w:pPr>
      <w:bookmarkStart w:id="195" w:name="_Ref309720664"/>
      <w:r w:rsidRPr="00067588">
        <w:rPr>
          <w:rFonts w:hint="eastAsia"/>
          <w:rtl/>
        </w:rPr>
        <w:t>הספק</w:t>
      </w:r>
      <w:r w:rsidRPr="00067588">
        <w:rPr>
          <w:rtl/>
        </w:rPr>
        <w:t xml:space="preserve"> </w:t>
      </w:r>
      <w:r w:rsidRPr="00067588">
        <w:rPr>
          <w:rFonts w:hint="eastAsia"/>
          <w:rtl/>
        </w:rPr>
        <w:t>ימציא</w:t>
      </w:r>
      <w:r w:rsidRPr="00067588">
        <w:rPr>
          <w:rtl/>
        </w:rPr>
        <w:t xml:space="preserve"> </w:t>
      </w:r>
      <w:r w:rsidRPr="00067588">
        <w:rPr>
          <w:rFonts w:hint="eastAsia"/>
          <w:rtl/>
        </w:rPr>
        <w:t>לכל</w:t>
      </w:r>
      <w:r w:rsidRPr="00067588">
        <w:rPr>
          <w:rtl/>
        </w:rPr>
        <w:t xml:space="preserve"> </w:t>
      </w:r>
      <w:r w:rsidRPr="00067588">
        <w:rPr>
          <w:rFonts w:hint="eastAsia"/>
          <w:rtl/>
        </w:rPr>
        <w:t>עובדיו</w:t>
      </w:r>
      <w:r w:rsidRPr="00067588">
        <w:rPr>
          <w:rtl/>
        </w:rPr>
        <w:t xml:space="preserve"> </w:t>
      </w:r>
      <w:r w:rsidRPr="00067588">
        <w:rPr>
          <w:rFonts w:hint="eastAsia"/>
          <w:rtl/>
        </w:rPr>
        <w:t>הודעה</w:t>
      </w:r>
      <w:r w:rsidRPr="00067588">
        <w:rPr>
          <w:rtl/>
        </w:rPr>
        <w:t xml:space="preserve"> </w:t>
      </w:r>
      <w:r w:rsidRPr="00067588">
        <w:rPr>
          <w:rFonts w:hint="eastAsia"/>
          <w:rtl/>
        </w:rPr>
        <w:t>לפי</w:t>
      </w:r>
      <w:r w:rsidRPr="00067588">
        <w:rPr>
          <w:rtl/>
        </w:rPr>
        <w:t xml:space="preserve"> </w:t>
      </w:r>
      <w:r w:rsidRPr="00067588">
        <w:rPr>
          <w:rFonts w:hint="eastAsia"/>
          <w:rtl/>
        </w:rPr>
        <w:t>חוק</w:t>
      </w:r>
      <w:r w:rsidRPr="00067588">
        <w:rPr>
          <w:rtl/>
        </w:rPr>
        <w:t xml:space="preserve"> </w:t>
      </w:r>
      <w:r w:rsidRPr="00067588">
        <w:rPr>
          <w:rFonts w:hint="eastAsia"/>
          <w:rtl/>
        </w:rPr>
        <w:t>הודעה</w:t>
      </w:r>
      <w:r w:rsidRPr="00067588">
        <w:rPr>
          <w:rtl/>
        </w:rPr>
        <w:t xml:space="preserve"> </w:t>
      </w:r>
      <w:r w:rsidRPr="00067588">
        <w:rPr>
          <w:rFonts w:hint="eastAsia"/>
          <w:rtl/>
        </w:rPr>
        <w:t>לעובד</w:t>
      </w:r>
      <w:r w:rsidRPr="00067588">
        <w:rPr>
          <w:rtl/>
        </w:rPr>
        <w:t xml:space="preserve"> (</w:t>
      </w:r>
      <w:r w:rsidRPr="00067588">
        <w:rPr>
          <w:rFonts w:hint="eastAsia"/>
          <w:rtl/>
        </w:rPr>
        <w:t>תנאי</w:t>
      </w:r>
      <w:r w:rsidRPr="00067588">
        <w:rPr>
          <w:rtl/>
        </w:rPr>
        <w:t xml:space="preserve"> </w:t>
      </w:r>
      <w:r w:rsidRPr="00067588">
        <w:rPr>
          <w:rFonts w:hint="eastAsia"/>
          <w:rtl/>
        </w:rPr>
        <w:t>עבודה</w:t>
      </w:r>
      <w:r w:rsidRPr="00067588">
        <w:rPr>
          <w:rtl/>
        </w:rPr>
        <w:t xml:space="preserve">), </w:t>
      </w:r>
      <w:r w:rsidRPr="00067588">
        <w:rPr>
          <w:rFonts w:hint="eastAsia"/>
          <w:rtl/>
        </w:rPr>
        <w:t>תשס</w:t>
      </w:r>
      <w:r w:rsidRPr="00067588">
        <w:rPr>
          <w:rtl/>
        </w:rPr>
        <w:t>"</w:t>
      </w:r>
      <w:r w:rsidRPr="00067588">
        <w:rPr>
          <w:rFonts w:hint="eastAsia"/>
          <w:rtl/>
        </w:rPr>
        <w:t>ב</w:t>
      </w:r>
      <w:r w:rsidRPr="00067588">
        <w:rPr>
          <w:rtl/>
        </w:rPr>
        <w:t xml:space="preserve">-2002. </w:t>
      </w:r>
      <w:r w:rsidRPr="00067588">
        <w:rPr>
          <w:rFonts w:hint="eastAsia"/>
          <w:rtl/>
        </w:rPr>
        <w:t>לעובד</w:t>
      </w:r>
      <w:r w:rsidRPr="00067588">
        <w:rPr>
          <w:rtl/>
        </w:rPr>
        <w:t xml:space="preserve"> </w:t>
      </w:r>
      <w:r w:rsidRPr="00067588">
        <w:rPr>
          <w:rFonts w:hint="eastAsia"/>
          <w:rtl/>
        </w:rPr>
        <w:t>שאינו</w:t>
      </w:r>
      <w:r w:rsidRPr="00067588">
        <w:rPr>
          <w:rtl/>
        </w:rPr>
        <w:t xml:space="preserve"> </w:t>
      </w:r>
      <w:r w:rsidRPr="00067588">
        <w:rPr>
          <w:rFonts w:hint="eastAsia"/>
          <w:rtl/>
        </w:rPr>
        <w:t>קורא</w:t>
      </w:r>
      <w:r w:rsidRPr="00067588">
        <w:rPr>
          <w:rtl/>
        </w:rPr>
        <w:t xml:space="preserve"> </w:t>
      </w:r>
      <w:r w:rsidRPr="00067588">
        <w:rPr>
          <w:rFonts w:hint="eastAsia"/>
          <w:rtl/>
        </w:rPr>
        <w:t>עברית</w:t>
      </w:r>
      <w:r w:rsidRPr="00067588">
        <w:rPr>
          <w:rtl/>
        </w:rPr>
        <w:t xml:space="preserve"> </w:t>
      </w:r>
      <w:r w:rsidRPr="00067588">
        <w:rPr>
          <w:rFonts w:hint="eastAsia"/>
          <w:rtl/>
        </w:rPr>
        <w:t>תומצא</w:t>
      </w:r>
      <w:r w:rsidRPr="00067588">
        <w:rPr>
          <w:rtl/>
        </w:rPr>
        <w:t xml:space="preserve"> </w:t>
      </w:r>
      <w:r w:rsidRPr="00067588">
        <w:rPr>
          <w:rFonts w:hint="eastAsia"/>
          <w:rtl/>
        </w:rPr>
        <w:t>הודעה</w:t>
      </w:r>
      <w:r w:rsidRPr="00067588">
        <w:rPr>
          <w:rtl/>
        </w:rPr>
        <w:t xml:space="preserve"> </w:t>
      </w:r>
      <w:r w:rsidRPr="00067588">
        <w:rPr>
          <w:rFonts w:hint="eastAsia"/>
          <w:rtl/>
        </w:rPr>
        <w:t>לעיון</w:t>
      </w:r>
      <w:r w:rsidRPr="00067588">
        <w:rPr>
          <w:rtl/>
        </w:rPr>
        <w:t xml:space="preserve"> </w:t>
      </w:r>
      <w:r w:rsidRPr="00067588">
        <w:rPr>
          <w:rFonts w:hint="eastAsia"/>
          <w:rtl/>
        </w:rPr>
        <w:t>בשפה</w:t>
      </w:r>
      <w:r w:rsidRPr="00067588">
        <w:rPr>
          <w:rtl/>
        </w:rPr>
        <w:t xml:space="preserve"> </w:t>
      </w:r>
      <w:r w:rsidRPr="00067588">
        <w:rPr>
          <w:rFonts w:hint="eastAsia"/>
          <w:rtl/>
        </w:rPr>
        <w:t>המובנת</w:t>
      </w:r>
      <w:r w:rsidRPr="00067588">
        <w:rPr>
          <w:rtl/>
        </w:rPr>
        <w:t xml:space="preserve"> </w:t>
      </w:r>
      <w:r w:rsidRPr="00067588">
        <w:rPr>
          <w:rFonts w:hint="eastAsia"/>
          <w:rtl/>
        </w:rPr>
        <w:t>לו</w:t>
      </w:r>
      <w:r w:rsidRPr="00067588">
        <w:rPr>
          <w:rtl/>
        </w:rPr>
        <w:t xml:space="preserve">. </w:t>
      </w:r>
      <w:r w:rsidRPr="00067588">
        <w:rPr>
          <w:rFonts w:hint="eastAsia"/>
          <w:rtl/>
        </w:rPr>
        <w:t>תנאי</w:t>
      </w:r>
      <w:r w:rsidRPr="00067588">
        <w:rPr>
          <w:rtl/>
        </w:rPr>
        <w:t xml:space="preserve"> </w:t>
      </w:r>
      <w:r w:rsidRPr="00067588">
        <w:rPr>
          <w:rFonts w:hint="eastAsia"/>
          <w:rtl/>
        </w:rPr>
        <w:t>לתחילת</w:t>
      </w:r>
      <w:r w:rsidRPr="00067588">
        <w:rPr>
          <w:rtl/>
        </w:rPr>
        <w:t xml:space="preserve"> </w:t>
      </w:r>
      <w:r w:rsidRPr="00067588">
        <w:rPr>
          <w:rFonts w:hint="eastAsia"/>
          <w:rtl/>
        </w:rPr>
        <w:t>ההתקשרות</w:t>
      </w:r>
      <w:r w:rsidRPr="00067588">
        <w:rPr>
          <w:rtl/>
        </w:rPr>
        <w:t xml:space="preserve"> </w:t>
      </w:r>
      <w:r w:rsidRPr="00067588">
        <w:rPr>
          <w:rFonts w:hint="eastAsia"/>
          <w:rtl/>
        </w:rPr>
        <w:t>יהיה</w:t>
      </w:r>
      <w:r w:rsidRPr="00067588">
        <w:rPr>
          <w:rtl/>
        </w:rPr>
        <w:t xml:space="preserve"> </w:t>
      </w:r>
      <w:r w:rsidRPr="00067588">
        <w:rPr>
          <w:rFonts w:hint="eastAsia"/>
          <w:rtl/>
        </w:rPr>
        <w:t>המצאת</w:t>
      </w:r>
      <w:r w:rsidRPr="00067588">
        <w:rPr>
          <w:rtl/>
        </w:rPr>
        <w:t xml:space="preserve"> </w:t>
      </w:r>
      <w:r w:rsidRPr="00067588">
        <w:rPr>
          <w:rFonts w:hint="eastAsia"/>
          <w:rtl/>
        </w:rPr>
        <w:t>טופס</w:t>
      </w:r>
      <w:r w:rsidRPr="00067588">
        <w:rPr>
          <w:rtl/>
        </w:rPr>
        <w:t xml:space="preserve"> </w:t>
      </w:r>
      <w:r w:rsidRPr="00067588">
        <w:rPr>
          <w:rFonts w:hint="eastAsia"/>
          <w:rtl/>
        </w:rPr>
        <w:t>הכולל</w:t>
      </w:r>
      <w:r w:rsidRPr="00067588">
        <w:rPr>
          <w:rtl/>
        </w:rPr>
        <w:t xml:space="preserve"> </w:t>
      </w:r>
      <w:r w:rsidRPr="00067588">
        <w:rPr>
          <w:rFonts w:hint="eastAsia"/>
          <w:rtl/>
        </w:rPr>
        <w:t>את</w:t>
      </w:r>
      <w:r w:rsidRPr="00067588">
        <w:rPr>
          <w:rtl/>
        </w:rPr>
        <w:t xml:space="preserve"> </w:t>
      </w:r>
      <w:r w:rsidRPr="00067588">
        <w:rPr>
          <w:rFonts w:hint="eastAsia"/>
          <w:rtl/>
        </w:rPr>
        <w:t>פרטי</w:t>
      </w:r>
      <w:r w:rsidRPr="00067588">
        <w:rPr>
          <w:rtl/>
        </w:rPr>
        <w:t xml:space="preserve"> </w:t>
      </w:r>
      <w:r w:rsidRPr="00067588">
        <w:rPr>
          <w:rFonts w:hint="eastAsia"/>
          <w:rtl/>
        </w:rPr>
        <w:t>העובדים</w:t>
      </w:r>
      <w:r w:rsidRPr="00067588">
        <w:rPr>
          <w:rtl/>
        </w:rPr>
        <w:t xml:space="preserve"> </w:t>
      </w:r>
      <w:r w:rsidRPr="00067588">
        <w:rPr>
          <w:rFonts w:hint="eastAsia"/>
          <w:rtl/>
        </w:rPr>
        <w:t>שקיבלו</w:t>
      </w:r>
      <w:r w:rsidRPr="00067588">
        <w:rPr>
          <w:rtl/>
        </w:rPr>
        <w:t xml:space="preserve"> </w:t>
      </w:r>
      <w:r w:rsidRPr="00067588">
        <w:rPr>
          <w:rFonts w:hint="eastAsia"/>
          <w:rtl/>
        </w:rPr>
        <w:t>את</w:t>
      </w:r>
      <w:r w:rsidRPr="00067588">
        <w:rPr>
          <w:rtl/>
        </w:rPr>
        <w:t xml:space="preserve"> </w:t>
      </w:r>
      <w:r w:rsidRPr="00067588">
        <w:rPr>
          <w:rFonts w:hint="eastAsia"/>
          <w:rtl/>
        </w:rPr>
        <w:t>ההודעה</w:t>
      </w:r>
      <w:r w:rsidRPr="00067588">
        <w:rPr>
          <w:rtl/>
        </w:rPr>
        <w:t xml:space="preserve">, </w:t>
      </w:r>
      <w:r w:rsidRPr="00067588">
        <w:rPr>
          <w:rFonts w:hint="eastAsia"/>
          <w:rtl/>
        </w:rPr>
        <w:t>וכן</w:t>
      </w:r>
      <w:r w:rsidRPr="00067588">
        <w:rPr>
          <w:rtl/>
        </w:rPr>
        <w:t xml:space="preserve"> </w:t>
      </w:r>
      <w:r w:rsidRPr="00067588">
        <w:rPr>
          <w:rFonts w:hint="eastAsia"/>
          <w:rtl/>
        </w:rPr>
        <w:t>הצהרה</w:t>
      </w:r>
      <w:r w:rsidRPr="00067588">
        <w:rPr>
          <w:rtl/>
        </w:rPr>
        <w:t xml:space="preserve"> </w:t>
      </w:r>
      <w:r w:rsidRPr="00067588">
        <w:rPr>
          <w:rFonts w:hint="eastAsia"/>
          <w:rtl/>
        </w:rPr>
        <w:t>כי</w:t>
      </w:r>
      <w:r w:rsidRPr="00067588">
        <w:rPr>
          <w:rtl/>
        </w:rPr>
        <w:t xml:space="preserve"> </w:t>
      </w:r>
      <w:r w:rsidRPr="00067588">
        <w:rPr>
          <w:rFonts w:hint="eastAsia"/>
          <w:rtl/>
        </w:rPr>
        <w:t>העובד</w:t>
      </w:r>
      <w:r w:rsidRPr="00067588">
        <w:rPr>
          <w:rtl/>
        </w:rPr>
        <w:t xml:space="preserve"> </w:t>
      </w:r>
      <w:r w:rsidRPr="00067588">
        <w:rPr>
          <w:rFonts w:hint="eastAsia"/>
          <w:rtl/>
        </w:rPr>
        <w:t>קיבל</w:t>
      </w:r>
      <w:r w:rsidRPr="00067588">
        <w:rPr>
          <w:rtl/>
        </w:rPr>
        <w:t xml:space="preserve"> </w:t>
      </w:r>
      <w:r w:rsidRPr="00067588">
        <w:rPr>
          <w:rFonts w:hint="eastAsia"/>
          <w:rtl/>
        </w:rPr>
        <w:t>את</w:t>
      </w:r>
      <w:r w:rsidRPr="00067588">
        <w:rPr>
          <w:rtl/>
        </w:rPr>
        <w:t xml:space="preserve"> </w:t>
      </w:r>
      <w:r w:rsidRPr="00067588">
        <w:rPr>
          <w:rFonts w:hint="eastAsia"/>
          <w:rtl/>
        </w:rPr>
        <w:t>ההודעה</w:t>
      </w:r>
      <w:r w:rsidRPr="00067588">
        <w:rPr>
          <w:rtl/>
        </w:rPr>
        <w:t xml:space="preserve">, </w:t>
      </w:r>
      <w:r w:rsidRPr="00067588">
        <w:rPr>
          <w:rFonts w:hint="eastAsia"/>
          <w:rtl/>
        </w:rPr>
        <w:t>קרא</w:t>
      </w:r>
      <w:r w:rsidRPr="00067588">
        <w:rPr>
          <w:rtl/>
        </w:rPr>
        <w:t xml:space="preserve"> </w:t>
      </w:r>
      <w:r w:rsidRPr="00067588">
        <w:rPr>
          <w:rFonts w:hint="eastAsia"/>
          <w:rtl/>
        </w:rPr>
        <w:t>אותה</w:t>
      </w:r>
      <w:r w:rsidRPr="00067588">
        <w:rPr>
          <w:rtl/>
        </w:rPr>
        <w:t xml:space="preserve"> </w:t>
      </w:r>
      <w:r w:rsidRPr="00067588">
        <w:rPr>
          <w:rFonts w:hint="eastAsia"/>
          <w:rtl/>
        </w:rPr>
        <w:t>והבין</w:t>
      </w:r>
      <w:r w:rsidRPr="00067588">
        <w:rPr>
          <w:rtl/>
        </w:rPr>
        <w:t xml:space="preserve"> </w:t>
      </w:r>
      <w:r w:rsidRPr="00067588">
        <w:rPr>
          <w:rFonts w:hint="eastAsia"/>
          <w:rtl/>
        </w:rPr>
        <w:t>את</w:t>
      </w:r>
      <w:r w:rsidRPr="00067588">
        <w:rPr>
          <w:rtl/>
        </w:rPr>
        <w:t xml:space="preserve"> </w:t>
      </w:r>
      <w:r w:rsidRPr="00067588">
        <w:rPr>
          <w:rFonts w:hint="eastAsia"/>
          <w:rtl/>
        </w:rPr>
        <w:t>תוכנה</w:t>
      </w:r>
      <w:r w:rsidRPr="00067588">
        <w:rPr>
          <w:rtl/>
        </w:rPr>
        <w:t xml:space="preserve">, </w:t>
      </w:r>
      <w:r w:rsidRPr="00067588">
        <w:rPr>
          <w:rFonts w:hint="eastAsia"/>
          <w:rtl/>
        </w:rPr>
        <w:t>וזאת</w:t>
      </w:r>
      <w:r w:rsidRPr="00067588">
        <w:rPr>
          <w:rtl/>
        </w:rPr>
        <w:t xml:space="preserve"> </w:t>
      </w:r>
      <w:r w:rsidRPr="00067588">
        <w:rPr>
          <w:rFonts w:hint="eastAsia"/>
          <w:rtl/>
        </w:rPr>
        <w:t>בצירוף</w:t>
      </w:r>
      <w:r w:rsidRPr="00067588">
        <w:rPr>
          <w:rtl/>
        </w:rPr>
        <w:t xml:space="preserve"> </w:t>
      </w:r>
      <w:r w:rsidRPr="00067588">
        <w:rPr>
          <w:rFonts w:hint="eastAsia"/>
          <w:rtl/>
        </w:rPr>
        <w:t>נוסח</w:t>
      </w:r>
      <w:r w:rsidRPr="00067588">
        <w:rPr>
          <w:rtl/>
        </w:rPr>
        <w:t xml:space="preserve"> </w:t>
      </w:r>
      <w:r w:rsidRPr="00067588">
        <w:rPr>
          <w:rFonts w:hint="eastAsia"/>
          <w:rtl/>
        </w:rPr>
        <w:t>ההודעה</w:t>
      </w:r>
      <w:r w:rsidRPr="00067588">
        <w:rPr>
          <w:rtl/>
        </w:rPr>
        <w:t xml:space="preserve"> </w:t>
      </w:r>
      <w:r w:rsidRPr="00067588">
        <w:rPr>
          <w:rFonts w:hint="eastAsia"/>
          <w:rtl/>
        </w:rPr>
        <w:t>שנמסרה</w:t>
      </w:r>
      <w:r w:rsidRPr="00067588">
        <w:rPr>
          <w:rtl/>
        </w:rPr>
        <w:t xml:space="preserve"> </w:t>
      </w:r>
      <w:r w:rsidRPr="00067588">
        <w:rPr>
          <w:rFonts w:hint="eastAsia"/>
          <w:rtl/>
        </w:rPr>
        <w:t>לעובד</w:t>
      </w:r>
      <w:r w:rsidRPr="00067588">
        <w:rPr>
          <w:rtl/>
        </w:rPr>
        <w:t xml:space="preserve"> </w:t>
      </w:r>
      <w:r w:rsidRPr="00067588">
        <w:rPr>
          <w:rFonts w:hint="eastAsia"/>
          <w:rtl/>
        </w:rPr>
        <w:t>או</w:t>
      </w:r>
      <w:r w:rsidRPr="00067588">
        <w:rPr>
          <w:rtl/>
        </w:rPr>
        <w:t xml:space="preserve"> </w:t>
      </w:r>
      <w:r w:rsidRPr="00067588">
        <w:rPr>
          <w:rFonts w:hint="eastAsia"/>
          <w:rtl/>
        </w:rPr>
        <w:t>נוסח</w:t>
      </w:r>
      <w:r w:rsidRPr="00067588">
        <w:rPr>
          <w:rtl/>
        </w:rPr>
        <w:t xml:space="preserve"> </w:t>
      </w:r>
      <w:r w:rsidRPr="00067588">
        <w:rPr>
          <w:rFonts w:hint="eastAsia"/>
          <w:rtl/>
        </w:rPr>
        <w:t>ההודעה</w:t>
      </w:r>
      <w:r w:rsidRPr="00067588">
        <w:rPr>
          <w:rtl/>
        </w:rPr>
        <w:t xml:space="preserve"> </w:t>
      </w:r>
      <w:r w:rsidRPr="00067588">
        <w:rPr>
          <w:rFonts w:hint="eastAsia"/>
          <w:rtl/>
        </w:rPr>
        <w:t>המעודכנת</w:t>
      </w:r>
      <w:r w:rsidRPr="00067588">
        <w:rPr>
          <w:rtl/>
        </w:rPr>
        <w:t xml:space="preserve"> </w:t>
      </w:r>
      <w:r w:rsidRPr="00067588">
        <w:rPr>
          <w:rFonts w:hint="eastAsia"/>
          <w:rtl/>
        </w:rPr>
        <w:t>לעובד</w:t>
      </w:r>
      <w:r w:rsidRPr="00067588">
        <w:rPr>
          <w:rtl/>
        </w:rPr>
        <w:t>.</w:t>
      </w:r>
      <w:bookmarkEnd w:id="195"/>
    </w:p>
    <w:p w:rsidR="00732956" w:rsidRPr="00067588" w:rsidRDefault="00732956" w:rsidP="00160DF4">
      <w:pPr>
        <w:pStyle w:val="15"/>
        <w:numPr>
          <w:ilvl w:val="1"/>
          <w:numId w:val="33"/>
        </w:numPr>
      </w:pPr>
      <w:r w:rsidRPr="00067588">
        <w:rPr>
          <w:rFonts w:hint="eastAsia"/>
          <w:rtl/>
        </w:rPr>
        <w:t>אחת</w:t>
      </w:r>
      <w:r w:rsidRPr="00067588">
        <w:rPr>
          <w:rtl/>
        </w:rPr>
        <w:t xml:space="preserve"> </w:t>
      </w:r>
      <w:r w:rsidRPr="00067588">
        <w:rPr>
          <w:rFonts w:hint="eastAsia"/>
          <w:rtl/>
        </w:rPr>
        <w:t>לחצי</w:t>
      </w:r>
      <w:r w:rsidRPr="00067588">
        <w:rPr>
          <w:rtl/>
        </w:rPr>
        <w:t xml:space="preserve"> </w:t>
      </w:r>
      <w:r w:rsidRPr="00067588">
        <w:rPr>
          <w:rFonts w:hint="eastAsia"/>
          <w:rtl/>
        </w:rPr>
        <w:t>שנה</w:t>
      </w:r>
      <w:r w:rsidRPr="00067588">
        <w:rPr>
          <w:rtl/>
        </w:rPr>
        <w:t xml:space="preserve"> </w:t>
      </w:r>
      <w:r w:rsidRPr="00067588">
        <w:rPr>
          <w:rFonts w:hint="eastAsia"/>
          <w:rtl/>
        </w:rPr>
        <w:t>ימציא</w:t>
      </w:r>
      <w:r w:rsidRPr="00067588">
        <w:rPr>
          <w:rtl/>
        </w:rPr>
        <w:t xml:space="preserve"> </w:t>
      </w:r>
      <w:r w:rsidRPr="00067588">
        <w:rPr>
          <w:rFonts w:hint="eastAsia"/>
          <w:rtl/>
        </w:rPr>
        <w:t>הספק</w:t>
      </w:r>
      <w:r w:rsidRPr="00067588">
        <w:rPr>
          <w:rtl/>
        </w:rPr>
        <w:t xml:space="preserve"> </w:t>
      </w:r>
      <w:r w:rsidRPr="00067588">
        <w:rPr>
          <w:rFonts w:hint="eastAsia"/>
          <w:rtl/>
        </w:rPr>
        <w:t>אישור</w:t>
      </w:r>
      <w:r w:rsidRPr="00067588">
        <w:rPr>
          <w:rtl/>
        </w:rPr>
        <w:t xml:space="preserve"> </w:t>
      </w:r>
      <w:r w:rsidRPr="00067588">
        <w:rPr>
          <w:rFonts w:hint="eastAsia"/>
          <w:rtl/>
        </w:rPr>
        <w:t>על</w:t>
      </w:r>
      <w:r w:rsidRPr="00067588">
        <w:rPr>
          <w:rtl/>
        </w:rPr>
        <w:t xml:space="preserve"> </w:t>
      </w:r>
      <w:r w:rsidRPr="00067588">
        <w:rPr>
          <w:rFonts w:hint="eastAsia"/>
          <w:rtl/>
        </w:rPr>
        <w:t>עמידתו</w:t>
      </w:r>
      <w:r w:rsidRPr="00067588">
        <w:rPr>
          <w:rtl/>
        </w:rPr>
        <w:t xml:space="preserve"> </w:t>
      </w:r>
      <w:r w:rsidRPr="00067588">
        <w:rPr>
          <w:rFonts w:hint="eastAsia"/>
          <w:rtl/>
        </w:rPr>
        <w:t>בכל</w:t>
      </w:r>
      <w:r w:rsidRPr="00067588">
        <w:rPr>
          <w:rtl/>
        </w:rPr>
        <w:t xml:space="preserve"> </w:t>
      </w:r>
      <w:r w:rsidRPr="00067588">
        <w:rPr>
          <w:rFonts w:hint="eastAsia"/>
          <w:rtl/>
        </w:rPr>
        <w:t>החובות</w:t>
      </w:r>
      <w:r w:rsidRPr="00067588">
        <w:rPr>
          <w:rtl/>
        </w:rPr>
        <w:t xml:space="preserve"> </w:t>
      </w:r>
      <w:r w:rsidRPr="00067588">
        <w:rPr>
          <w:rFonts w:hint="eastAsia"/>
          <w:rtl/>
        </w:rPr>
        <w:t>והתשלומים</w:t>
      </w:r>
      <w:r w:rsidRPr="00067588">
        <w:rPr>
          <w:rtl/>
        </w:rPr>
        <w:t xml:space="preserve"> </w:t>
      </w:r>
      <w:r w:rsidRPr="00067588">
        <w:rPr>
          <w:rFonts w:hint="eastAsia"/>
          <w:rtl/>
        </w:rPr>
        <w:t>החלים</w:t>
      </w:r>
      <w:r w:rsidRPr="00067588">
        <w:rPr>
          <w:rtl/>
        </w:rPr>
        <w:t xml:space="preserve"> </w:t>
      </w:r>
      <w:r w:rsidRPr="00067588">
        <w:rPr>
          <w:rFonts w:hint="eastAsia"/>
          <w:rtl/>
        </w:rPr>
        <w:t>עליו</w:t>
      </w:r>
      <w:r w:rsidRPr="00067588">
        <w:rPr>
          <w:rtl/>
        </w:rPr>
        <w:t xml:space="preserve"> </w:t>
      </w:r>
      <w:r w:rsidRPr="00067588">
        <w:rPr>
          <w:rFonts w:hint="eastAsia"/>
          <w:rtl/>
        </w:rPr>
        <w:t>לפי</w:t>
      </w:r>
      <w:r w:rsidRPr="00067588">
        <w:rPr>
          <w:rtl/>
        </w:rPr>
        <w:t xml:space="preserve"> </w:t>
      </w:r>
      <w:r w:rsidRPr="00067588">
        <w:rPr>
          <w:rFonts w:hint="eastAsia"/>
          <w:rtl/>
        </w:rPr>
        <w:t>חוקי</w:t>
      </w:r>
      <w:r w:rsidRPr="00067588">
        <w:rPr>
          <w:rtl/>
        </w:rPr>
        <w:t xml:space="preserve"> </w:t>
      </w:r>
      <w:r w:rsidRPr="00067588">
        <w:rPr>
          <w:rFonts w:hint="eastAsia"/>
          <w:rtl/>
        </w:rPr>
        <w:t>העבודה</w:t>
      </w:r>
      <w:r w:rsidRPr="00067588">
        <w:rPr>
          <w:rtl/>
        </w:rPr>
        <w:t xml:space="preserve"> </w:t>
      </w:r>
      <w:r w:rsidRPr="00067588">
        <w:rPr>
          <w:rFonts w:hint="eastAsia"/>
          <w:rtl/>
        </w:rPr>
        <w:t>ולפי</w:t>
      </w:r>
      <w:r w:rsidRPr="00067588">
        <w:rPr>
          <w:rtl/>
        </w:rPr>
        <w:t xml:space="preserve"> </w:t>
      </w:r>
      <w:r w:rsidRPr="00067588">
        <w:rPr>
          <w:rFonts w:hint="eastAsia"/>
          <w:rtl/>
        </w:rPr>
        <w:t>הסכם</w:t>
      </w:r>
      <w:r w:rsidRPr="00067588">
        <w:rPr>
          <w:rtl/>
        </w:rPr>
        <w:t xml:space="preserve"> </w:t>
      </w:r>
      <w:r w:rsidRPr="00067588">
        <w:rPr>
          <w:rFonts w:hint="eastAsia"/>
          <w:rtl/>
        </w:rPr>
        <w:t>ההתקשרות</w:t>
      </w:r>
      <w:r w:rsidRPr="00067588">
        <w:rPr>
          <w:rtl/>
        </w:rPr>
        <w:t xml:space="preserve"> </w:t>
      </w:r>
      <w:r w:rsidRPr="00067588">
        <w:rPr>
          <w:rFonts w:hint="eastAsia"/>
          <w:rtl/>
        </w:rPr>
        <w:t>כלפי</w:t>
      </w:r>
      <w:r w:rsidRPr="00067588">
        <w:rPr>
          <w:rtl/>
        </w:rPr>
        <w:t xml:space="preserve"> </w:t>
      </w:r>
      <w:r w:rsidRPr="00067588">
        <w:rPr>
          <w:rFonts w:hint="eastAsia"/>
          <w:rtl/>
        </w:rPr>
        <w:t>עובדיו</w:t>
      </w:r>
      <w:r w:rsidRPr="00067588">
        <w:rPr>
          <w:rtl/>
        </w:rPr>
        <w:t xml:space="preserve"> </w:t>
      </w:r>
      <w:r w:rsidRPr="00067588">
        <w:rPr>
          <w:rFonts w:hint="eastAsia"/>
          <w:rtl/>
        </w:rPr>
        <w:t>המוצבים</w:t>
      </w:r>
      <w:r w:rsidRPr="00067588">
        <w:rPr>
          <w:rtl/>
        </w:rPr>
        <w:t xml:space="preserve"> </w:t>
      </w:r>
      <w:r w:rsidRPr="00067588">
        <w:rPr>
          <w:rFonts w:hint="eastAsia"/>
          <w:rtl/>
        </w:rPr>
        <w:t>באתרי</w:t>
      </w:r>
      <w:r w:rsidRPr="00067588">
        <w:rPr>
          <w:rtl/>
        </w:rPr>
        <w:t xml:space="preserve"> </w:t>
      </w:r>
      <w:r w:rsidRPr="00067588">
        <w:rPr>
          <w:rFonts w:hint="eastAsia"/>
          <w:rtl/>
        </w:rPr>
        <w:t>המשרד</w:t>
      </w:r>
      <w:r w:rsidRPr="00067588">
        <w:rPr>
          <w:rtl/>
        </w:rPr>
        <w:t xml:space="preserve"> </w:t>
      </w:r>
      <w:r w:rsidRPr="00067588">
        <w:rPr>
          <w:rFonts w:hint="eastAsia"/>
          <w:rtl/>
        </w:rPr>
        <w:t>ובמתקניו</w:t>
      </w:r>
      <w:r w:rsidRPr="00067588">
        <w:rPr>
          <w:rtl/>
        </w:rPr>
        <w:t xml:space="preserve">. </w:t>
      </w:r>
      <w:r w:rsidRPr="00067588">
        <w:rPr>
          <w:rFonts w:hint="eastAsia"/>
          <w:rtl/>
        </w:rPr>
        <w:t>על</w:t>
      </w:r>
      <w:r w:rsidRPr="00067588">
        <w:rPr>
          <w:rtl/>
        </w:rPr>
        <w:t xml:space="preserve"> </w:t>
      </w:r>
      <w:r w:rsidRPr="00067588">
        <w:rPr>
          <w:rFonts w:hint="eastAsia"/>
          <w:rtl/>
        </w:rPr>
        <w:t>האישור</w:t>
      </w:r>
      <w:r w:rsidRPr="00067588">
        <w:rPr>
          <w:rtl/>
        </w:rPr>
        <w:t xml:space="preserve"> </w:t>
      </w:r>
      <w:r w:rsidRPr="00067588">
        <w:rPr>
          <w:rFonts w:hint="eastAsia"/>
          <w:rtl/>
        </w:rPr>
        <w:t>להיות</w:t>
      </w:r>
      <w:r w:rsidRPr="00067588">
        <w:rPr>
          <w:rtl/>
        </w:rPr>
        <w:t xml:space="preserve"> </w:t>
      </w:r>
      <w:r w:rsidRPr="00067588">
        <w:rPr>
          <w:rFonts w:hint="eastAsia"/>
          <w:rtl/>
        </w:rPr>
        <w:t>חתום</w:t>
      </w:r>
      <w:r w:rsidRPr="00067588">
        <w:rPr>
          <w:rtl/>
        </w:rPr>
        <w:t xml:space="preserve"> </w:t>
      </w:r>
      <w:r w:rsidRPr="00067588">
        <w:rPr>
          <w:rFonts w:hint="eastAsia"/>
          <w:rtl/>
        </w:rPr>
        <w:t>בידי</w:t>
      </w:r>
      <w:r w:rsidRPr="00067588">
        <w:rPr>
          <w:rtl/>
        </w:rPr>
        <w:t xml:space="preserve"> </w:t>
      </w:r>
      <w:r w:rsidRPr="00067588">
        <w:rPr>
          <w:rFonts w:hint="eastAsia"/>
          <w:rtl/>
        </w:rPr>
        <w:t>מורשה</w:t>
      </w:r>
      <w:r w:rsidRPr="00067588">
        <w:rPr>
          <w:rtl/>
        </w:rPr>
        <w:t xml:space="preserve"> </w:t>
      </w:r>
      <w:r w:rsidRPr="00067588">
        <w:rPr>
          <w:rFonts w:hint="eastAsia"/>
          <w:rtl/>
        </w:rPr>
        <w:t>חתימה</w:t>
      </w:r>
      <w:r w:rsidRPr="00067588">
        <w:rPr>
          <w:rtl/>
        </w:rPr>
        <w:t xml:space="preserve"> </w:t>
      </w:r>
      <w:r w:rsidRPr="00067588">
        <w:rPr>
          <w:rFonts w:hint="eastAsia"/>
          <w:rtl/>
        </w:rPr>
        <w:t>מטעם</w:t>
      </w:r>
      <w:r w:rsidRPr="00067588">
        <w:rPr>
          <w:rtl/>
        </w:rPr>
        <w:t xml:space="preserve"> </w:t>
      </w:r>
      <w:r w:rsidRPr="00067588">
        <w:rPr>
          <w:rFonts w:hint="eastAsia"/>
          <w:rtl/>
        </w:rPr>
        <w:t>ספק</w:t>
      </w:r>
      <w:r w:rsidRPr="00067588">
        <w:rPr>
          <w:rtl/>
        </w:rPr>
        <w:t xml:space="preserve"> </w:t>
      </w:r>
      <w:r w:rsidRPr="00067588">
        <w:rPr>
          <w:rFonts w:hint="eastAsia"/>
          <w:rtl/>
        </w:rPr>
        <w:t>השירותים</w:t>
      </w:r>
      <w:r w:rsidRPr="00067588">
        <w:rPr>
          <w:rtl/>
        </w:rPr>
        <w:t xml:space="preserve"> </w:t>
      </w:r>
      <w:r w:rsidRPr="00067588">
        <w:rPr>
          <w:rFonts w:hint="eastAsia"/>
          <w:rtl/>
        </w:rPr>
        <w:t>ועל</w:t>
      </w:r>
      <w:r w:rsidRPr="00067588">
        <w:rPr>
          <w:rtl/>
        </w:rPr>
        <w:t xml:space="preserve"> </w:t>
      </w:r>
      <w:r w:rsidRPr="00067588">
        <w:rPr>
          <w:rFonts w:hint="eastAsia"/>
          <w:rtl/>
        </w:rPr>
        <w:t>ידי</w:t>
      </w:r>
      <w:r w:rsidRPr="00067588">
        <w:rPr>
          <w:rtl/>
        </w:rPr>
        <w:t xml:space="preserve"> </w:t>
      </w:r>
      <w:r w:rsidRPr="00067588">
        <w:rPr>
          <w:rFonts w:hint="eastAsia"/>
          <w:rtl/>
        </w:rPr>
        <w:t>רואה</w:t>
      </w:r>
      <w:r w:rsidRPr="00067588">
        <w:rPr>
          <w:rtl/>
        </w:rPr>
        <w:t xml:space="preserve"> </w:t>
      </w:r>
      <w:r w:rsidRPr="00067588">
        <w:rPr>
          <w:rFonts w:hint="eastAsia"/>
          <w:rtl/>
        </w:rPr>
        <w:t>חשבון</w:t>
      </w:r>
      <w:r w:rsidRPr="00067588">
        <w:rPr>
          <w:rtl/>
        </w:rPr>
        <w:t>.</w:t>
      </w:r>
    </w:p>
    <w:p w:rsidR="00732956" w:rsidRDefault="00732956" w:rsidP="00160DF4">
      <w:pPr>
        <w:pStyle w:val="15"/>
        <w:numPr>
          <w:ilvl w:val="1"/>
          <w:numId w:val="33"/>
        </w:numPr>
      </w:pPr>
      <w:r w:rsidRPr="00067588">
        <w:rPr>
          <w:rFonts w:hint="eastAsia"/>
          <w:rtl/>
        </w:rPr>
        <w:t>הספק</w:t>
      </w:r>
      <w:r w:rsidRPr="00067588">
        <w:rPr>
          <w:rtl/>
        </w:rPr>
        <w:t xml:space="preserve"> </w:t>
      </w:r>
      <w:r w:rsidRPr="00067588">
        <w:rPr>
          <w:rFonts w:hint="eastAsia"/>
          <w:rtl/>
        </w:rPr>
        <w:t>יבטח</w:t>
      </w:r>
      <w:r w:rsidRPr="00067588">
        <w:rPr>
          <w:rtl/>
        </w:rPr>
        <w:t xml:space="preserve"> </w:t>
      </w:r>
      <w:r w:rsidRPr="00067588">
        <w:rPr>
          <w:rFonts w:hint="eastAsia"/>
          <w:rtl/>
        </w:rPr>
        <w:t>את</w:t>
      </w:r>
      <w:r w:rsidRPr="00067588">
        <w:rPr>
          <w:rtl/>
        </w:rPr>
        <w:t xml:space="preserve"> </w:t>
      </w:r>
      <w:r w:rsidRPr="00067588">
        <w:rPr>
          <w:rFonts w:hint="eastAsia"/>
          <w:rtl/>
        </w:rPr>
        <w:t>עובדיו</w:t>
      </w:r>
      <w:r w:rsidRPr="00067588">
        <w:rPr>
          <w:rtl/>
        </w:rPr>
        <w:t xml:space="preserve"> </w:t>
      </w:r>
      <w:r w:rsidRPr="00067588">
        <w:rPr>
          <w:rFonts w:hint="eastAsia"/>
          <w:rtl/>
        </w:rPr>
        <w:t>בביטוח</w:t>
      </w:r>
      <w:r w:rsidRPr="00067588">
        <w:rPr>
          <w:rtl/>
        </w:rPr>
        <w:t xml:space="preserve"> </w:t>
      </w:r>
      <w:r w:rsidRPr="00067588">
        <w:rPr>
          <w:rFonts w:hint="eastAsia"/>
          <w:rtl/>
        </w:rPr>
        <w:t>פנסיוני</w:t>
      </w:r>
      <w:r w:rsidRPr="00067588">
        <w:rPr>
          <w:rtl/>
        </w:rPr>
        <w:t xml:space="preserve"> </w:t>
      </w:r>
      <w:r w:rsidRPr="00067588">
        <w:rPr>
          <w:rFonts w:hint="eastAsia"/>
          <w:rtl/>
        </w:rPr>
        <w:t>התואם</w:t>
      </w:r>
      <w:r w:rsidRPr="00067588">
        <w:rPr>
          <w:rtl/>
        </w:rPr>
        <w:t xml:space="preserve"> </w:t>
      </w:r>
      <w:r w:rsidRPr="00067588">
        <w:rPr>
          <w:rFonts w:hint="eastAsia"/>
          <w:rtl/>
        </w:rPr>
        <w:t>את</w:t>
      </w:r>
      <w:r w:rsidRPr="00067588">
        <w:rPr>
          <w:rtl/>
        </w:rPr>
        <w:t xml:space="preserve"> </w:t>
      </w:r>
      <w:r w:rsidRPr="00067588">
        <w:rPr>
          <w:rFonts w:hint="eastAsia"/>
          <w:rtl/>
        </w:rPr>
        <w:t>הקבוע</w:t>
      </w:r>
      <w:r w:rsidRPr="00067588">
        <w:rPr>
          <w:rtl/>
        </w:rPr>
        <w:t xml:space="preserve"> </w:t>
      </w:r>
      <w:r w:rsidRPr="00067588">
        <w:rPr>
          <w:rFonts w:hint="eastAsia"/>
          <w:rtl/>
        </w:rPr>
        <w:t>בצו</w:t>
      </w:r>
      <w:r w:rsidRPr="00067588">
        <w:rPr>
          <w:rtl/>
        </w:rPr>
        <w:t xml:space="preserve"> </w:t>
      </w:r>
      <w:r w:rsidRPr="00067588">
        <w:rPr>
          <w:rFonts w:hint="eastAsia"/>
          <w:rtl/>
        </w:rPr>
        <w:t>ההרחבה</w:t>
      </w:r>
      <w:r w:rsidRPr="00067588">
        <w:rPr>
          <w:rtl/>
        </w:rPr>
        <w:t xml:space="preserve"> </w:t>
      </w:r>
      <w:r w:rsidRPr="00067588">
        <w:rPr>
          <w:rFonts w:hint="eastAsia"/>
          <w:rtl/>
        </w:rPr>
        <w:t>לביטוח</w:t>
      </w:r>
      <w:r w:rsidRPr="00067588">
        <w:rPr>
          <w:rtl/>
        </w:rPr>
        <w:t xml:space="preserve"> </w:t>
      </w:r>
      <w:r w:rsidRPr="00067588">
        <w:rPr>
          <w:rFonts w:hint="eastAsia"/>
          <w:rtl/>
        </w:rPr>
        <w:t>פנסיוני</w:t>
      </w:r>
      <w:r w:rsidRPr="00067588">
        <w:rPr>
          <w:rtl/>
        </w:rPr>
        <w:t xml:space="preserve"> </w:t>
      </w:r>
      <w:r w:rsidRPr="00067588">
        <w:rPr>
          <w:rFonts w:hint="eastAsia"/>
          <w:rtl/>
        </w:rPr>
        <w:t>מקיף</w:t>
      </w:r>
      <w:r w:rsidRPr="00067588">
        <w:rPr>
          <w:rtl/>
        </w:rPr>
        <w:t xml:space="preserve"> </w:t>
      </w:r>
      <w:r w:rsidRPr="00067588">
        <w:rPr>
          <w:rFonts w:hint="eastAsia"/>
          <w:rtl/>
        </w:rPr>
        <w:t>במשק</w:t>
      </w:r>
      <w:r w:rsidRPr="00067588">
        <w:rPr>
          <w:rtl/>
        </w:rPr>
        <w:t xml:space="preserve"> </w:t>
      </w:r>
      <w:r w:rsidRPr="00067588">
        <w:rPr>
          <w:rFonts w:hint="eastAsia"/>
          <w:rtl/>
        </w:rPr>
        <w:t>לפי</w:t>
      </w:r>
      <w:r w:rsidRPr="00067588">
        <w:rPr>
          <w:rtl/>
        </w:rPr>
        <w:t xml:space="preserve"> </w:t>
      </w:r>
      <w:r w:rsidRPr="00067588">
        <w:rPr>
          <w:rFonts w:hint="eastAsia"/>
          <w:rtl/>
        </w:rPr>
        <w:t>חוק</w:t>
      </w:r>
      <w:r w:rsidRPr="00067588">
        <w:rPr>
          <w:rtl/>
        </w:rPr>
        <w:t xml:space="preserve"> </w:t>
      </w:r>
      <w:r w:rsidRPr="00067588">
        <w:rPr>
          <w:rFonts w:hint="eastAsia"/>
          <w:rtl/>
        </w:rPr>
        <w:t>הסכמים</w:t>
      </w:r>
      <w:r w:rsidRPr="00067588">
        <w:rPr>
          <w:rtl/>
        </w:rPr>
        <w:t xml:space="preserve"> </w:t>
      </w:r>
      <w:r w:rsidRPr="00067588">
        <w:rPr>
          <w:rFonts w:hint="eastAsia"/>
          <w:rtl/>
        </w:rPr>
        <w:t>קיבוציים</w:t>
      </w:r>
      <w:r w:rsidRPr="00067588">
        <w:rPr>
          <w:rtl/>
        </w:rPr>
        <w:t xml:space="preserve">, </w:t>
      </w:r>
      <w:r w:rsidRPr="00067588">
        <w:rPr>
          <w:rFonts w:hint="eastAsia"/>
          <w:rtl/>
        </w:rPr>
        <w:t>תשי</w:t>
      </w:r>
      <w:r w:rsidRPr="00067588">
        <w:rPr>
          <w:rtl/>
        </w:rPr>
        <w:t>"</w:t>
      </w:r>
      <w:r w:rsidRPr="00067588">
        <w:rPr>
          <w:rFonts w:hint="eastAsia"/>
          <w:rtl/>
        </w:rPr>
        <w:t>ז</w:t>
      </w:r>
      <w:r w:rsidRPr="00067588">
        <w:rPr>
          <w:rtl/>
        </w:rPr>
        <w:t>-1957, (</w:t>
      </w:r>
      <w:r w:rsidRPr="00067588">
        <w:rPr>
          <w:rFonts w:hint="eastAsia"/>
          <w:rtl/>
        </w:rPr>
        <w:t>י</w:t>
      </w:r>
      <w:r w:rsidRPr="00067588">
        <w:rPr>
          <w:rtl/>
        </w:rPr>
        <w:t>"</w:t>
      </w:r>
      <w:r w:rsidRPr="00067588">
        <w:rPr>
          <w:rFonts w:hint="eastAsia"/>
          <w:rtl/>
        </w:rPr>
        <w:t>פ</w:t>
      </w:r>
      <w:r w:rsidRPr="00067588">
        <w:rPr>
          <w:rtl/>
        </w:rPr>
        <w:t xml:space="preserve"> 5772 (29.1.08), 1736 (</w:t>
      </w:r>
      <w:r w:rsidRPr="00067588">
        <w:rPr>
          <w:rFonts w:hint="eastAsia"/>
          <w:rtl/>
        </w:rPr>
        <w:t>להלן</w:t>
      </w:r>
      <w:r w:rsidRPr="00067588">
        <w:rPr>
          <w:rtl/>
        </w:rPr>
        <w:t>: "</w:t>
      </w:r>
      <w:r w:rsidRPr="00067588">
        <w:rPr>
          <w:rFonts w:hint="eastAsia"/>
          <w:rtl/>
        </w:rPr>
        <w:t>צו</w:t>
      </w:r>
      <w:r w:rsidRPr="00067588">
        <w:rPr>
          <w:rtl/>
        </w:rPr>
        <w:t xml:space="preserve"> </w:t>
      </w:r>
      <w:r w:rsidRPr="00067588">
        <w:rPr>
          <w:rFonts w:hint="eastAsia"/>
          <w:rtl/>
        </w:rPr>
        <w:t>ההרחבה</w:t>
      </w:r>
      <w:r w:rsidRPr="00067588">
        <w:rPr>
          <w:rtl/>
        </w:rPr>
        <w:t xml:space="preserve">"), </w:t>
      </w:r>
      <w:r w:rsidRPr="00067588">
        <w:rPr>
          <w:rFonts w:hint="eastAsia"/>
          <w:rtl/>
        </w:rPr>
        <w:t>בשינויים</w:t>
      </w:r>
      <w:r w:rsidRPr="00067588">
        <w:rPr>
          <w:rtl/>
        </w:rPr>
        <w:t xml:space="preserve"> </w:t>
      </w:r>
      <w:r w:rsidRPr="00067588">
        <w:rPr>
          <w:rFonts w:hint="eastAsia"/>
          <w:rtl/>
        </w:rPr>
        <w:t>שיפורטו</w:t>
      </w:r>
      <w:r w:rsidRPr="00067588">
        <w:rPr>
          <w:rtl/>
        </w:rPr>
        <w:t xml:space="preserve"> </w:t>
      </w:r>
      <w:r w:rsidRPr="00067588">
        <w:rPr>
          <w:rFonts w:hint="eastAsia"/>
          <w:rtl/>
        </w:rPr>
        <w:t>להלן</w:t>
      </w:r>
      <w:r w:rsidRPr="00067588">
        <w:rPr>
          <w:rtl/>
        </w:rPr>
        <w:t>:</w:t>
      </w:r>
    </w:p>
    <w:p w:rsidR="00732956" w:rsidRPr="00067588" w:rsidRDefault="00732956" w:rsidP="00160DF4">
      <w:pPr>
        <w:pStyle w:val="15"/>
        <w:numPr>
          <w:ilvl w:val="2"/>
          <w:numId w:val="33"/>
        </w:numPr>
      </w:pPr>
      <w:r w:rsidRPr="00067588">
        <w:rPr>
          <w:rFonts w:hint="eastAsia"/>
          <w:rtl/>
        </w:rPr>
        <w:t>על</w:t>
      </w:r>
      <w:r w:rsidRPr="00067588">
        <w:rPr>
          <w:rtl/>
        </w:rPr>
        <w:t xml:space="preserve"> </w:t>
      </w:r>
      <w:r w:rsidRPr="00067588">
        <w:rPr>
          <w:rFonts w:hint="eastAsia"/>
          <w:rtl/>
        </w:rPr>
        <w:t>הספק</w:t>
      </w:r>
      <w:r w:rsidRPr="00067588">
        <w:rPr>
          <w:rtl/>
        </w:rPr>
        <w:t xml:space="preserve"> </w:t>
      </w:r>
      <w:r w:rsidRPr="00067588">
        <w:rPr>
          <w:rFonts w:hint="eastAsia"/>
          <w:rtl/>
        </w:rPr>
        <w:t>לא</w:t>
      </w:r>
      <w:r w:rsidRPr="00067588">
        <w:rPr>
          <w:rtl/>
        </w:rPr>
        <w:t xml:space="preserve"> </w:t>
      </w:r>
      <w:r w:rsidRPr="00067588">
        <w:rPr>
          <w:rFonts w:hint="eastAsia"/>
          <w:rtl/>
        </w:rPr>
        <w:t>יחולו</w:t>
      </w:r>
      <w:r w:rsidRPr="00067588">
        <w:rPr>
          <w:rtl/>
        </w:rPr>
        <w:t xml:space="preserve"> </w:t>
      </w:r>
      <w:r w:rsidRPr="00067588">
        <w:rPr>
          <w:rFonts w:hint="eastAsia"/>
          <w:rtl/>
        </w:rPr>
        <w:t>הסייגים</w:t>
      </w:r>
      <w:r w:rsidRPr="00067588">
        <w:rPr>
          <w:rtl/>
        </w:rPr>
        <w:t xml:space="preserve"> </w:t>
      </w:r>
      <w:r w:rsidRPr="00067588">
        <w:rPr>
          <w:rFonts w:hint="eastAsia"/>
          <w:rtl/>
        </w:rPr>
        <w:t>הקבועים</w:t>
      </w:r>
      <w:r w:rsidRPr="00067588">
        <w:rPr>
          <w:rtl/>
        </w:rPr>
        <w:t xml:space="preserve"> </w:t>
      </w:r>
      <w:r w:rsidRPr="00067588">
        <w:rPr>
          <w:rFonts w:hint="eastAsia"/>
          <w:rtl/>
        </w:rPr>
        <w:t>בסעיף</w:t>
      </w:r>
      <w:r w:rsidRPr="00067588">
        <w:rPr>
          <w:rtl/>
        </w:rPr>
        <w:t xml:space="preserve"> 4.</w:t>
      </w:r>
      <w:r w:rsidRPr="00067588">
        <w:rPr>
          <w:rFonts w:hint="eastAsia"/>
          <w:rtl/>
        </w:rPr>
        <w:t>א</w:t>
      </w:r>
      <w:r w:rsidRPr="00067588">
        <w:rPr>
          <w:rtl/>
        </w:rPr>
        <w:t xml:space="preserve">.1) – 5) </w:t>
      </w:r>
      <w:r w:rsidRPr="00067588">
        <w:rPr>
          <w:rFonts w:hint="eastAsia"/>
          <w:rtl/>
        </w:rPr>
        <w:t>לצו</w:t>
      </w:r>
      <w:r w:rsidRPr="00067588">
        <w:rPr>
          <w:rtl/>
        </w:rPr>
        <w:t xml:space="preserve"> </w:t>
      </w:r>
      <w:r w:rsidRPr="00067588">
        <w:rPr>
          <w:rFonts w:hint="eastAsia"/>
          <w:rtl/>
        </w:rPr>
        <w:t>ההרחבה</w:t>
      </w:r>
      <w:r w:rsidRPr="00067588">
        <w:rPr>
          <w:rtl/>
        </w:rPr>
        <w:t>.</w:t>
      </w:r>
    </w:p>
    <w:p w:rsidR="00732956" w:rsidRPr="00067588" w:rsidRDefault="00732956" w:rsidP="00160DF4">
      <w:pPr>
        <w:pStyle w:val="15"/>
        <w:numPr>
          <w:ilvl w:val="2"/>
          <w:numId w:val="33"/>
        </w:numPr>
      </w:pPr>
      <w:r w:rsidRPr="00067588">
        <w:rPr>
          <w:rFonts w:hint="eastAsia"/>
          <w:rtl/>
        </w:rPr>
        <w:t>על</w:t>
      </w:r>
      <w:r w:rsidRPr="00067588">
        <w:rPr>
          <w:rtl/>
        </w:rPr>
        <w:t xml:space="preserve"> </w:t>
      </w:r>
      <w:r w:rsidRPr="00067588">
        <w:rPr>
          <w:rFonts w:hint="eastAsia"/>
          <w:rtl/>
        </w:rPr>
        <w:t>אף</w:t>
      </w:r>
      <w:r w:rsidRPr="00067588">
        <w:rPr>
          <w:rtl/>
        </w:rPr>
        <w:t xml:space="preserve"> </w:t>
      </w:r>
      <w:r w:rsidRPr="00067588">
        <w:rPr>
          <w:rFonts w:hint="eastAsia"/>
          <w:rtl/>
        </w:rPr>
        <w:t>האמור</w:t>
      </w:r>
      <w:r w:rsidRPr="00067588">
        <w:rPr>
          <w:rtl/>
        </w:rPr>
        <w:t xml:space="preserve"> </w:t>
      </w:r>
      <w:r w:rsidRPr="00067588">
        <w:rPr>
          <w:rFonts w:hint="eastAsia"/>
          <w:rtl/>
        </w:rPr>
        <w:t>בצו</w:t>
      </w:r>
      <w:r w:rsidRPr="00067588">
        <w:rPr>
          <w:rtl/>
        </w:rPr>
        <w:t xml:space="preserve"> </w:t>
      </w:r>
      <w:r w:rsidRPr="00067588">
        <w:rPr>
          <w:rFonts w:hint="eastAsia"/>
          <w:rtl/>
        </w:rPr>
        <w:t>ההרחבה</w:t>
      </w:r>
      <w:r w:rsidRPr="00067588">
        <w:rPr>
          <w:rtl/>
        </w:rPr>
        <w:t xml:space="preserve"> (</w:t>
      </w:r>
      <w:r w:rsidRPr="00067588">
        <w:rPr>
          <w:rFonts w:hint="eastAsia"/>
          <w:rtl/>
        </w:rPr>
        <w:t>ובעיקר</w:t>
      </w:r>
      <w:r w:rsidRPr="00067588">
        <w:rPr>
          <w:rtl/>
        </w:rPr>
        <w:t xml:space="preserve"> </w:t>
      </w:r>
      <w:r w:rsidRPr="00067588">
        <w:rPr>
          <w:rFonts w:hint="eastAsia"/>
          <w:rtl/>
        </w:rPr>
        <w:t>בסעיף</w:t>
      </w:r>
      <w:r w:rsidRPr="00067588">
        <w:rPr>
          <w:rtl/>
        </w:rPr>
        <w:t xml:space="preserve"> 6.</w:t>
      </w:r>
      <w:r w:rsidRPr="00067588">
        <w:rPr>
          <w:rFonts w:hint="eastAsia"/>
          <w:rtl/>
        </w:rPr>
        <w:t>ד</w:t>
      </w:r>
      <w:r w:rsidRPr="00067588">
        <w:rPr>
          <w:rtl/>
        </w:rPr>
        <w:t xml:space="preserve">. </w:t>
      </w:r>
      <w:r w:rsidRPr="00067588">
        <w:rPr>
          <w:rFonts w:hint="eastAsia"/>
          <w:rtl/>
        </w:rPr>
        <w:t>לצו</w:t>
      </w:r>
      <w:r w:rsidRPr="00067588">
        <w:rPr>
          <w:rtl/>
        </w:rPr>
        <w:t xml:space="preserve">) </w:t>
      </w:r>
      <w:r w:rsidRPr="00067588">
        <w:rPr>
          <w:rFonts w:hint="eastAsia"/>
          <w:rtl/>
        </w:rPr>
        <w:t>שיעור</w:t>
      </w:r>
      <w:r w:rsidRPr="00067588">
        <w:rPr>
          <w:rtl/>
        </w:rPr>
        <w:t xml:space="preserve"> </w:t>
      </w:r>
      <w:r w:rsidRPr="00067588">
        <w:rPr>
          <w:rFonts w:hint="eastAsia"/>
          <w:rtl/>
        </w:rPr>
        <w:t>ההפרשות</w:t>
      </w:r>
      <w:r w:rsidRPr="00067588">
        <w:rPr>
          <w:rtl/>
        </w:rPr>
        <w:t xml:space="preserve"> </w:t>
      </w:r>
      <w:r w:rsidRPr="00067588">
        <w:rPr>
          <w:rFonts w:hint="eastAsia"/>
          <w:rtl/>
        </w:rPr>
        <w:t>מהשכר</w:t>
      </w:r>
      <w:r w:rsidRPr="00067588">
        <w:rPr>
          <w:rtl/>
        </w:rPr>
        <w:t xml:space="preserve"> </w:t>
      </w:r>
      <w:r w:rsidRPr="00067588">
        <w:rPr>
          <w:rFonts w:hint="eastAsia"/>
          <w:rtl/>
        </w:rPr>
        <w:t>הפנסיוני</w:t>
      </w:r>
      <w:r w:rsidRPr="00067588">
        <w:rPr>
          <w:rtl/>
        </w:rPr>
        <w:t xml:space="preserve"> </w:t>
      </w:r>
      <w:r w:rsidRPr="00067588">
        <w:rPr>
          <w:rFonts w:hint="eastAsia"/>
          <w:rtl/>
        </w:rPr>
        <w:t>לקופה</w:t>
      </w:r>
      <w:r w:rsidRPr="00067588">
        <w:rPr>
          <w:rtl/>
        </w:rPr>
        <w:t xml:space="preserve"> </w:t>
      </w:r>
      <w:r w:rsidRPr="00067588">
        <w:rPr>
          <w:rFonts w:hint="eastAsia"/>
          <w:rtl/>
        </w:rPr>
        <w:t>אישית</w:t>
      </w:r>
      <w:r w:rsidRPr="00067588">
        <w:rPr>
          <w:rtl/>
        </w:rPr>
        <w:t xml:space="preserve"> </w:t>
      </w:r>
      <w:r w:rsidRPr="00067588">
        <w:rPr>
          <w:rFonts w:hint="eastAsia"/>
          <w:rtl/>
        </w:rPr>
        <w:t>על</w:t>
      </w:r>
      <w:r w:rsidRPr="00067588">
        <w:rPr>
          <w:rtl/>
        </w:rPr>
        <w:t xml:space="preserve"> </w:t>
      </w:r>
      <w:r w:rsidRPr="00067588">
        <w:rPr>
          <w:rFonts w:hint="eastAsia"/>
          <w:rtl/>
        </w:rPr>
        <w:t>שם</w:t>
      </w:r>
      <w:r w:rsidRPr="00067588">
        <w:rPr>
          <w:rtl/>
        </w:rPr>
        <w:t xml:space="preserve"> </w:t>
      </w:r>
      <w:r w:rsidRPr="00067588">
        <w:rPr>
          <w:rFonts w:hint="eastAsia"/>
          <w:rtl/>
        </w:rPr>
        <w:t>העובד</w:t>
      </w:r>
      <w:r w:rsidRPr="00067588">
        <w:rPr>
          <w:rtl/>
        </w:rPr>
        <w:t xml:space="preserve"> </w:t>
      </w:r>
      <w:r w:rsidRPr="00067588">
        <w:rPr>
          <w:rFonts w:hint="eastAsia"/>
          <w:rtl/>
        </w:rPr>
        <w:t>אשר</w:t>
      </w:r>
      <w:r w:rsidRPr="00067588">
        <w:rPr>
          <w:rtl/>
        </w:rPr>
        <w:t xml:space="preserve"> </w:t>
      </w:r>
      <w:r w:rsidRPr="00067588">
        <w:rPr>
          <w:rFonts w:hint="eastAsia"/>
          <w:rtl/>
        </w:rPr>
        <w:t>בו</w:t>
      </w:r>
      <w:r w:rsidRPr="00067588">
        <w:rPr>
          <w:rtl/>
        </w:rPr>
        <w:t xml:space="preserve"> </w:t>
      </w:r>
      <w:r w:rsidRPr="00067588">
        <w:rPr>
          <w:rFonts w:hint="eastAsia"/>
          <w:rtl/>
        </w:rPr>
        <w:t>מחויב</w:t>
      </w:r>
      <w:r w:rsidRPr="00067588">
        <w:rPr>
          <w:rtl/>
        </w:rPr>
        <w:t xml:space="preserve"> </w:t>
      </w:r>
      <w:r w:rsidRPr="00067588">
        <w:rPr>
          <w:rFonts w:hint="eastAsia"/>
          <w:rtl/>
        </w:rPr>
        <w:t>הספק</w:t>
      </w:r>
      <w:r w:rsidRPr="00067588">
        <w:rPr>
          <w:rtl/>
        </w:rPr>
        <w:t xml:space="preserve"> </w:t>
      </w:r>
      <w:r w:rsidRPr="00067588">
        <w:rPr>
          <w:rFonts w:hint="eastAsia"/>
          <w:rtl/>
        </w:rPr>
        <w:t>החל</w:t>
      </w:r>
      <w:r w:rsidRPr="00067588">
        <w:rPr>
          <w:rtl/>
        </w:rPr>
        <w:t xml:space="preserve"> </w:t>
      </w:r>
      <w:r w:rsidRPr="00067588">
        <w:rPr>
          <w:rFonts w:hint="eastAsia"/>
          <w:rtl/>
        </w:rPr>
        <w:t>מיום</w:t>
      </w:r>
      <w:r w:rsidRPr="00067588">
        <w:rPr>
          <w:rtl/>
        </w:rPr>
        <w:t xml:space="preserve"> </w:t>
      </w:r>
      <w:r w:rsidRPr="00067588">
        <w:rPr>
          <w:rFonts w:hint="eastAsia"/>
          <w:rtl/>
        </w:rPr>
        <w:t>העסקת</w:t>
      </w:r>
      <w:r w:rsidRPr="00067588">
        <w:rPr>
          <w:rtl/>
        </w:rPr>
        <w:t xml:space="preserve"> </w:t>
      </w:r>
      <w:r w:rsidRPr="00067588">
        <w:rPr>
          <w:rFonts w:hint="eastAsia"/>
          <w:rtl/>
        </w:rPr>
        <w:t>העובד</w:t>
      </w:r>
      <w:r w:rsidRPr="00067588">
        <w:rPr>
          <w:rtl/>
        </w:rPr>
        <w:t xml:space="preserve"> </w:t>
      </w:r>
      <w:r w:rsidRPr="00067588">
        <w:rPr>
          <w:rFonts w:hint="eastAsia"/>
          <w:rtl/>
        </w:rPr>
        <w:t>לצורך</w:t>
      </w:r>
      <w:r w:rsidRPr="00067588">
        <w:rPr>
          <w:rtl/>
        </w:rPr>
        <w:t xml:space="preserve"> </w:t>
      </w:r>
      <w:r w:rsidRPr="00067588">
        <w:rPr>
          <w:rFonts w:hint="eastAsia"/>
          <w:rtl/>
        </w:rPr>
        <w:t>ביצוע</w:t>
      </w:r>
      <w:r w:rsidRPr="00067588">
        <w:rPr>
          <w:rtl/>
        </w:rPr>
        <w:t xml:space="preserve"> </w:t>
      </w:r>
      <w:r w:rsidRPr="00067588">
        <w:rPr>
          <w:rFonts w:hint="eastAsia"/>
          <w:rtl/>
        </w:rPr>
        <w:t>ההתקשרות</w:t>
      </w:r>
      <w:r w:rsidRPr="00067588">
        <w:rPr>
          <w:rtl/>
        </w:rPr>
        <w:t xml:space="preserve"> </w:t>
      </w:r>
      <w:r w:rsidRPr="00067588">
        <w:rPr>
          <w:rFonts w:hint="eastAsia"/>
          <w:rtl/>
        </w:rPr>
        <w:t>יהיה</w:t>
      </w:r>
      <w:r w:rsidRPr="00067588">
        <w:rPr>
          <w:rtl/>
        </w:rPr>
        <w:t xml:space="preserve"> </w:t>
      </w:r>
      <w:r w:rsidRPr="00067588">
        <w:rPr>
          <w:rFonts w:hint="eastAsia"/>
          <w:rtl/>
        </w:rPr>
        <w:t>כדלקמן</w:t>
      </w:r>
      <w:r w:rsidRPr="00067588">
        <w:rPr>
          <w:rtl/>
        </w:rPr>
        <w:t>:</w:t>
      </w:r>
    </w:p>
    <w:tbl>
      <w:tblPr>
        <w:bidiVisual/>
        <w:tblW w:w="70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9"/>
        <w:gridCol w:w="1647"/>
        <w:gridCol w:w="2517"/>
        <w:gridCol w:w="1085"/>
      </w:tblGrid>
      <w:tr w:rsidR="00732956" w:rsidRPr="00CE0362" w:rsidTr="00732956">
        <w:trPr>
          <w:jc w:val="right"/>
        </w:trPr>
        <w:tc>
          <w:tcPr>
            <w:tcW w:w="1779" w:type="dxa"/>
            <w:shd w:val="clear" w:color="auto" w:fill="E6E6E6"/>
          </w:tcPr>
          <w:p w:rsidR="00732956" w:rsidRPr="00CE0362" w:rsidRDefault="00732956" w:rsidP="002E5223">
            <w:pPr>
              <w:rPr>
                <w:b/>
                <w:bCs/>
              </w:rPr>
            </w:pPr>
            <w:r w:rsidRPr="00CE0362">
              <w:rPr>
                <w:rFonts w:hint="eastAsia"/>
                <w:b/>
                <w:bCs/>
                <w:sz w:val="22"/>
                <w:szCs w:val="22"/>
                <w:rtl/>
              </w:rPr>
              <w:t>הפרשות</w:t>
            </w:r>
            <w:r w:rsidRPr="00CE0362">
              <w:rPr>
                <w:b/>
                <w:bCs/>
                <w:sz w:val="22"/>
                <w:szCs w:val="22"/>
                <w:rtl/>
              </w:rPr>
              <w:t xml:space="preserve"> </w:t>
            </w:r>
            <w:r w:rsidRPr="00CE0362">
              <w:rPr>
                <w:rFonts w:hint="eastAsia"/>
                <w:b/>
                <w:bCs/>
                <w:sz w:val="22"/>
                <w:szCs w:val="22"/>
                <w:rtl/>
              </w:rPr>
              <w:t>המעביד</w:t>
            </w:r>
          </w:p>
        </w:tc>
        <w:tc>
          <w:tcPr>
            <w:tcW w:w="1647" w:type="dxa"/>
            <w:shd w:val="clear" w:color="auto" w:fill="E6E6E6"/>
          </w:tcPr>
          <w:p w:rsidR="00732956" w:rsidRPr="00CE0362" w:rsidRDefault="00732956" w:rsidP="002E5223">
            <w:pPr>
              <w:rPr>
                <w:b/>
                <w:bCs/>
              </w:rPr>
            </w:pPr>
            <w:r w:rsidRPr="00CE0362">
              <w:rPr>
                <w:rFonts w:hint="eastAsia"/>
                <w:b/>
                <w:bCs/>
                <w:sz w:val="22"/>
                <w:szCs w:val="22"/>
                <w:rtl/>
              </w:rPr>
              <w:t>הפרשות</w:t>
            </w:r>
            <w:r w:rsidRPr="00CE0362">
              <w:rPr>
                <w:b/>
                <w:bCs/>
                <w:sz w:val="22"/>
                <w:szCs w:val="22"/>
                <w:rtl/>
              </w:rPr>
              <w:t xml:space="preserve"> </w:t>
            </w:r>
            <w:r w:rsidRPr="00CE0362">
              <w:rPr>
                <w:rFonts w:hint="eastAsia"/>
                <w:b/>
                <w:bCs/>
                <w:sz w:val="22"/>
                <w:szCs w:val="22"/>
                <w:rtl/>
              </w:rPr>
              <w:t>העובד</w:t>
            </w:r>
          </w:p>
        </w:tc>
        <w:tc>
          <w:tcPr>
            <w:tcW w:w="2517" w:type="dxa"/>
            <w:shd w:val="clear" w:color="auto" w:fill="E6E6E6"/>
          </w:tcPr>
          <w:p w:rsidR="00732956" w:rsidRPr="00CE0362" w:rsidRDefault="00732956" w:rsidP="002E5223">
            <w:pPr>
              <w:rPr>
                <w:b/>
                <w:bCs/>
              </w:rPr>
            </w:pPr>
            <w:r w:rsidRPr="00CE0362">
              <w:rPr>
                <w:rFonts w:hint="eastAsia"/>
                <w:b/>
                <w:bCs/>
                <w:sz w:val="22"/>
                <w:szCs w:val="22"/>
                <w:rtl/>
              </w:rPr>
              <w:t>הפרשות</w:t>
            </w:r>
            <w:r w:rsidRPr="00CE0362">
              <w:rPr>
                <w:b/>
                <w:bCs/>
                <w:sz w:val="22"/>
                <w:szCs w:val="22"/>
                <w:rtl/>
              </w:rPr>
              <w:t xml:space="preserve"> </w:t>
            </w:r>
            <w:r w:rsidRPr="00CE0362">
              <w:rPr>
                <w:rFonts w:hint="eastAsia"/>
                <w:b/>
                <w:bCs/>
                <w:sz w:val="22"/>
                <w:szCs w:val="22"/>
                <w:rtl/>
              </w:rPr>
              <w:t>המעביד</w:t>
            </w:r>
            <w:r w:rsidRPr="00CE0362">
              <w:rPr>
                <w:b/>
                <w:bCs/>
                <w:sz w:val="22"/>
                <w:szCs w:val="22"/>
                <w:rtl/>
              </w:rPr>
              <w:t xml:space="preserve"> </w:t>
            </w:r>
            <w:r w:rsidRPr="00CE0362">
              <w:rPr>
                <w:rFonts w:hint="eastAsia"/>
                <w:b/>
                <w:bCs/>
                <w:sz w:val="22"/>
                <w:szCs w:val="22"/>
                <w:rtl/>
              </w:rPr>
              <w:t>לפיצויים</w:t>
            </w:r>
          </w:p>
        </w:tc>
        <w:tc>
          <w:tcPr>
            <w:tcW w:w="1085" w:type="dxa"/>
            <w:shd w:val="clear" w:color="auto" w:fill="E6E6E6"/>
          </w:tcPr>
          <w:p w:rsidR="00732956" w:rsidRPr="00CE0362" w:rsidRDefault="00732956" w:rsidP="002E5223">
            <w:pPr>
              <w:rPr>
                <w:b/>
                <w:bCs/>
              </w:rPr>
            </w:pPr>
            <w:r w:rsidRPr="00CE0362">
              <w:rPr>
                <w:rFonts w:hint="eastAsia"/>
                <w:b/>
                <w:bCs/>
                <w:sz w:val="22"/>
                <w:szCs w:val="22"/>
                <w:rtl/>
              </w:rPr>
              <w:t>סה</w:t>
            </w:r>
            <w:r w:rsidRPr="00CE0362">
              <w:rPr>
                <w:b/>
                <w:bCs/>
                <w:sz w:val="22"/>
                <w:szCs w:val="22"/>
                <w:rtl/>
              </w:rPr>
              <w:t>"</w:t>
            </w:r>
            <w:r w:rsidRPr="00CE0362">
              <w:rPr>
                <w:rFonts w:hint="eastAsia"/>
                <w:b/>
                <w:bCs/>
                <w:sz w:val="22"/>
                <w:szCs w:val="22"/>
                <w:rtl/>
              </w:rPr>
              <w:t>כ</w:t>
            </w:r>
            <w:r w:rsidRPr="00CE0362">
              <w:rPr>
                <w:b/>
                <w:bCs/>
                <w:sz w:val="22"/>
                <w:szCs w:val="22"/>
                <w:rtl/>
              </w:rPr>
              <w:t xml:space="preserve"> </w:t>
            </w:r>
          </w:p>
        </w:tc>
      </w:tr>
      <w:tr w:rsidR="00732956" w:rsidRPr="00CE0362" w:rsidTr="00732956">
        <w:trPr>
          <w:jc w:val="right"/>
        </w:trPr>
        <w:tc>
          <w:tcPr>
            <w:tcW w:w="1779" w:type="dxa"/>
          </w:tcPr>
          <w:p w:rsidR="00732956" w:rsidRPr="00CE0362" w:rsidRDefault="00732956" w:rsidP="002E5223">
            <w:r w:rsidRPr="00CE0362">
              <w:rPr>
                <w:sz w:val="22"/>
                <w:szCs w:val="22"/>
                <w:rtl/>
              </w:rPr>
              <w:t>6%</w:t>
            </w:r>
          </w:p>
        </w:tc>
        <w:tc>
          <w:tcPr>
            <w:tcW w:w="1647" w:type="dxa"/>
          </w:tcPr>
          <w:p w:rsidR="00732956" w:rsidRPr="00CE0362" w:rsidRDefault="00732956" w:rsidP="002E5223">
            <w:r w:rsidRPr="00CE0362">
              <w:rPr>
                <w:sz w:val="22"/>
                <w:szCs w:val="22"/>
                <w:rtl/>
              </w:rPr>
              <w:t>5.5%</w:t>
            </w:r>
          </w:p>
        </w:tc>
        <w:tc>
          <w:tcPr>
            <w:tcW w:w="2517" w:type="dxa"/>
          </w:tcPr>
          <w:p w:rsidR="00732956" w:rsidRPr="00CE0362" w:rsidRDefault="00732956" w:rsidP="002E5223">
            <w:r w:rsidRPr="00CE0362">
              <w:rPr>
                <w:sz w:val="22"/>
                <w:szCs w:val="22"/>
                <w:rtl/>
              </w:rPr>
              <w:t>8.33%</w:t>
            </w:r>
          </w:p>
        </w:tc>
        <w:tc>
          <w:tcPr>
            <w:tcW w:w="1085" w:type="dxa"/>
          </w:tcPr>
          <w:p w:rsidR="00732956" w:rsidRPr="00CE0362" w:rsidRDefault="00732956" w:rsidP="002E5223">
            <w:r w:rsidRPr="00CE0362">
              <w:rPr>
                <w:sz w:val="22"/>
                <w:szCs w:val="22"/>
                <w:rtl/>
              </w:rPr>
              <w:t>19.83%</w:t>
            </w:r>
          </w:p>
        </w:tc>
      </w:tr>
    </w:tbl>
    <w:p w:rsidR="00732956" w:rsidRDefault="00732956" w:rsidP="00160DF4">
      <w:pPr>
        <w:pStyle w:val="15"/>
        <w:numPr>
          <w:ilvl w:val="2"/>
          <w:numId w:val="33"/>
        </w:numPr>
      </w:pPr>
      <w:r w:rsidRPr="00067588">
        <w:rPr>
          <w:rFonts w:hint="eastAsia"/>
          <w:rtl/>
        </w:rPr>
        <w:t>על</w:t>
      </w:r>
      <w:r w:rsidRPr="00067588">
        <w:rPr>
          <w:rtl/>
        </w:rPr>
        <w:t xml:space="preserve"> </w:t>
      </w:r>
      <w:r w:rsidRPr="00067588">
        <w:rPr>
          <w:rFonts w:hint="eastAsia"/>
          <w:rtl/>
        </w:rPr>
        <w:t>אף</w:t>
      </w:r>
      <w:r w:rsidRPr="00067588">
        <w:rPr>
          <w:rtl/>
        </w:rPr>
        <w:t xml:space="preserve"> </w:t>
      </w:r>
      <w:r w:rsidRPr="00067588">
        <w:rPr>
          <w:rFonts w:hint="eastAsia"/>
          <w:rtl/>
        </w:rPr>
        <w:t>האמור</w:t>
      </w:r>
      <w:r w:rsidRPr="00067588">
        <w:rPr>
          <w:rtl/>
        </w:rPr>
        <w:t xml:space="preserve"> </w:t>
      </w:r>
      <w:r w:rsidRPr="00067588">
        <w:rPr>
          <w:rFonts w:hint="eastAsia"/>
          <w:rtl/>
        </w:rPr>
        <w:t>בסעיפים</w:t>
      </w:r>
      <w:r w:rsidRPr="00067588">
        <w:rPr>
          <w:rtl/>
        </w:rPr>
        <w:t xml:space="preserve"> 3.</w:t>
      </w:r>
      <w:r w:rsidRPr="00067588">
        <w:rPr>
          <w:rFonts w:hint="eastAsia"/>
          <w:rtl/>
        </w:rPr>
        <w:t>א</w:t>
      </w:r>
      <w:r w:rsidRPr="00067588">
        <w:rPr>
          <w:rtl/>
        </w:rPr>
        <w:t xml:space="preserve">.1) </w:t>
      </w:r>
      <w:r w:rsidRPr="00067588">
        <w:rPr>
          <w:rFonts w:hint="eastAsia"/>
          <w:rtl/>
        </w:rPr>
        <w:t>ו</w:t>
      </w:r>
      <w:r w:rsidRPr="00067588">
        <w:rPr>
          <w:rtl/>
        </w:rPr>
        <w:t>- 6.</w:t>
      </w:r>
      <w:r w:rsidRPr="00067588">
        <w:rPr>
          <w:rFonts w:hint="eastAsia"/>
          <w:rtl/>
        </w:rPr>
        <w:t>ה</w:t>
      </w:r>
      <w:r w:rsidRPr="00067588">
        <w:rPr>
          <w:rtl/>
        </w:rPr>
        <w:t xml:space="preserve">. </w:t>
      </w:r>
      <w:r>
        <w:rPr>
          <w:rtl/>
        </w:rPr>
        <w:t>-</w:t>
      </w:r>
      <w:r w:rsidRPr="00067588">
        <w:rPr>
          <w:rtl/>
        </w:rPr>
        <w:t xml:space="preserve"> 6.</w:t>
      </w:r>
      <w:r w:rsidRPr="00067588">
        <w:rPr>
          <w:rFonts w:hint="eastAsia"/>
          <w:rtl/>
        </w:rPr>
        <w:t>ז</w:t>
      </w:r>
      <w:r w:rsidRPr="00067588">
        <w:rPr>
          <w:rtl/>
        </w:rPr>
        <w:t xml:space="preserve">. </w:t>
      </w:r>
      <w:r w:rsidRPr="00067588">
        <w:rPr>
          <w:rFonts w:hint="eastAsia"/>
          <w:rtl/>
        </w:rPr>
        <w:t>לצו</w:t>
      </w:r>
      <w:r w:rsidRPr="00067588">
        <w:rPr>
          <w:rtl/>
        </w:rPr>
        <w:t xml:space="preserve"> </w:t>
      </w:r>
      <w:r w:rsidRPr="00067588">
        <w:rPr>
          <w:rFonts w:hint="eastAsia"/>
          <w:rtl/>
        </w:rPr>
        <w:t>ההרחבה</w:t>
      </w:r>
      <w:r w:rsidRPr="00067588">
        <w:rPr>
          <w:rtl/>
        </w:rPr>
        <w:t>:</w:t>
      </w:r>
    </w:p>
    <w:p w:rsidR="00732956" w:rsidRPr="00067588" w:rsidRDefault="00732956" w:rsidP="00160DF4">
      <w:pPr>
        <w:pStyle w:val="15"/>
        <w:numPr>
          <w:ilvl w:val="3"/>
          <w:numId w:val="33"/>
        </w:numPr>
        <w:tabs>
          <w:tab w:val="left" w:pos="2260"/>
        </w:tabs>
        <w:ind w:left="3677" w:hanging="1559"/>
      </w:pPr>
      <w:r w:rsidRPr="00067588">
        <w:rPr>
          <w:rFonts w:hint="eastAsia"/>
          <w:rtl/>
        </w:rPr>
        <w:t>עובד</w:t>
      </w:r>
      <w:r w:rsidRPr="00067588">
        <w:rPr>
          <w:rtl/>
        </w:rPr>
        <w:t xml:space="preserve"> </w:t>
      </w:r>
      <w:r w:rsidRPr="00067588">
        <w:rPr>
          <w:rFonts w:hint="eastAsia"/>
          <w:rtl/>
        </w:rPr>
        <w:t>המועסק</w:t>
      </w:r>
      <w:r w:rsidRPr="00067588">
        <w:rPr>
          <w:rtl/>
        </w:rPr>
        <w:t xml:space="preserve"> </w:t>
      </w:r>
      <w:r w:rsidRPr="00067588">
        <w:rPr>
          <w:rFonts w:hint="eastAsia"/>
          <w:rtl/>
        </w:rPr>
        <w:t>על</w:t>
      </w:r>
      <w:r w:rsidRPr="00067588">
        <w:rPr>
          <w:rtl/>
        </w:rPr>
        <w:t xml:space="preserve"> </w:t>
      </w:r>
      <w:r w:rsidRPr="00067588">
        <w:rPr>
          <w:rFonts w:hint="eastAsia"/>
          <w:rtl/>
        </w:rPr>
        <w:t>ידי</w:t>
      </w:r>
      <w:r w:rsidRPr="00067588">
        <w:rPr>
          <w:rtl/>
        </w:rPr>
        <w:t xml:space="preserve"> </w:t>
      </w:r>
      <w:r w:rsidRPr="00067588">
        <w:rPr>
          <w:rFonts w:hint="eastAsia"/>
          <w:rtl/>
        </w:rPr>
        <w:t>הספק</w:t>
      </w:r>
      <w:r w:rsidRPr="00067588">
        <w:rPr>
          <w:rtl/>
        </w:rPr>
        <w:t xml:space="preserve"> </w:t>
      </w:r>
      <w:r w:rsidRPr="00067588">
        <w:rPr>
          <w:rFonts w:hint="eastAsia"/>
          <w:rtl/>
        </w:rPr>
        <w:t>לצורך</w:t>
      </w:r>
      <w:r w:rsidRPr="00067588">
        <w:rPr>
          <w:rtl/>
        </w:rPr>
        <w:t xml:space="preserve"> </w:t>
      </w:r>
      <w:r w:rsidRPr="00067588">
        <w:rPr>
          <w:rFonts w:hint="eastAsia"/>
          <w:rtl/>
        </w:rPr>
        <w:t>ביצוע</w:t>
      </w:r>
      <w:r w:rsidRPr="00067588">
        <w:rPr>
          <w:rtl/>
        </w:rPr>
        <w:t xml:space="preserve"> </w:t>
      </w:r>
      <w:r w:rsidRPr="00067588">
        <w:rPr>
          <w:rFonts w:hint="eastAsia"/>
          <w:rtl/>
        </w:rPr>
        <w:t>חוזה</w:t>
      </w:r>
      <w:r w:rsidRPr="00067588">
        <w:rPr>
          <w:rtl/>
        </w:rPr>
        <w:t xml:space="preserve"> </w:t>
      </w:r>
      <w:r w:rsidRPr="00067588">
        <w:rPr>
          <w:rFonts w:hint="eastAsia"/>
          <w:rtl/>
        </w:rPr>
        <w:t>זה</w:t>
      </w:r>
      <w:r w:rsidRPr="00067588">
        <w:rPr>
          <w:rtl/>
        </w:rPr>
        <w:t xml:space="preserve"> </w:t>
      </w:r>
      <w:r w:rsidRPr="00067588">
        <w:rPr>
          <w:rFonts w:hint="eastAsia"/>
          <w:rtl/>
        </w:rPr>
        <w:t>יהיה</w:t>
      </w:r>
      <w:r w:rsidRPr="00067588">
        <w:rPr>
          <w:rtl/>
        </w:rPr>
        <w:t xml:space="preserve"> </w:t>
      </w:r>
      <w:r w:rsidRPr="00067588">
        <w:rPr>
          <w:rFonts w:hint="eastAsia"/>
          <w:rtl/>
        </w:rPr>
        <w:t>זכאי</w:t>
      </w:r>
      <w:r w:rsidRPr="00067588">
        <w:rPr>
          <w:rtl/>
        </w:rPr>
        <w:t xml:space="preserve"> </w:t>
      </w:r>
      <w:r w:rsidRPr="00067588">
        <w:rPr>
          <w:rFonts w:hint="eastAsia"/>
          <w:rtl/>
        </w:rPr>
        <w:t>לביטוח</w:t>
      </w:r>
      <w:r w:rsidRPr="00067588">
        <w:rPr>
          <w:rtl/>
        </w:rPr>
        <w:t xml:space="preserve"> </w:t>
      </w:r>
      <w:r w:rsidRPr="00067588">
        <w:rPr>
          <w:rFonts w:hint="eastAsia"/>
          <w:rtl/>
        </w:rPr>
        <w:t>הפנסיוני</w:t>
      </w:r>
      <w:r w:rsidRPr="00067588">
        <w:rPr>
          <w:rtl/>
        </w:rPr>
        <w:t xml:space="preserve"> </w:t>
      </w:r>
      <w:r w:rsidRPr="00067588">
        <w:rPr>
          <w:rFonts w:hint="eastAsia"/>
          <w:rtl/>
        </w:rPr>
        <w:t>ולביצוע</w:t>
      </w:r>
      <w:r w:rsidRPr="00067588">
        <w:rPr>
          <w:rtl/>
        </w:rPr>
        <w:t xml:space="preserve"> </w:t>
      </w:r>
      <w:r w:rsidRPr="00067588">
        <w:rPr>
          <w:rFonts w:hint="eastAsia"/>
          <w:rtl/>
        </w:rPr>
        <w:t>ההפרשות</w:t>
      </w:r>
      <w:r w:rsidRPr="00067588">
        <w:rPr>
          <w:rtl/>
        </w:rPr>
        <w:t xml:space="preserve"> </w:t>
      </w:r>
      <w:r w:rsidRPr="00067588">
        <w:rPr>
          <w:rFonts w:hint="eastAsia"/>
          <w:rtl/>
        </w:rPr>
        <w:t>בשיעורים</w:t>
      </w:r>
      <w:r w:rsidRPr="00067588">
        <w:rPr>
          <w:rtl/>
        </w:rPr>
        <w:t xml:space="preserve"> </w:t>
      </w:r>
      <w:r w:rsidRPr="00067588">
        <w:rPr>
          <w:rFonts w:hint="eastAsia"/>
          <w:rtl/>
        </w:rPr>
        <w:t>המצוינים</w:t>
      </w:r>
      <w:r w:rsidRPr="00067588">
        <w:rPr>
          <w:rtl/>
        </w:rPr>
        <w:t xml:space="preserve"> </w:t>
      </w:r>
      <w:r w:rsidRPr="00067588">
        <w:rPr>
          <w:rFonts w:hint="eastAsia"/>
          <w:rtl/>
        </w:rPr>
        <w:t>לעיל</w:t>
      </w:r>
      <w:r>
        <w:rPr>
          <w:rtl/>
        </w:rPr>
        <w:t>,</w:t>
      </w:r>
      <w:r w:rsidRPr="00067588">
        <w:rPr>
          <w:rtl/>
        </w:rPr>
        <w:t xml:space="preserve"> </w:t>
      </w:r>
      <w:r w:rsidRPr="00067588">
        <w:rPr>
          <w:rFonts w:hint="eastAsia"/>
          <w:rtl/>
        </w:rPr>
        <w:t>החל</w:t>
      </w:r>
      <w:r w:rsidRPr="00067588">
        <w:rPr>
          <w:rtl/>
        </w:rPr>
        <w:t xml:space="preserve"> </w:t>
      </w:r>
      <w:r w:rsidRPr="00067588">
        <w:rPr>
          <w:rFonts w:hint="eastAsia"/>
          <w:rtl/>
        </w:rPr>
        <w:t>מיום</w:t>
      </w:r>
      <w:r w:rsidRPr="00067588">
        <w:rPr>
          <w:rtl/>
        </w:rPr>
        <w:t xml:space="preserve"> </w:t>
      </w:r>
      <w:r w:rsidRPr="00067588">
        <w:rPr>
          <w:rFonts w:hint="eastAsia"/>
          <w:rtl/>
        </w:rPr>
        <w:t>העסקת</w:t>
      </w:r>
      <w:r w:rsidRPr="00067588">
        <w:rPr>
          <w:rtl/>
        </w:rPr>
        <w:t xml:space="preserve"> </w:t>
      </w:r>
      <w:r w:rsidRPr="00067588">
        <w:rPr>
          <w:rFonts w:hint="eastAsia"/>
          <w:rtl/>
        </w:rPr>
        <w:t>העובד</w:t>
      </w:r>
      <w:r w:rsidRPr="00067588">
        <w:rPr>
          <w:rtl/>
        </w:rPr>
        <w:t xml:space="preserve"> </w:t>
      </w:r>
      <w:r w:rsidRPr="00067588">
        <w:rPr>
          <w:rFonts w:hint="eastAsia"/>
          <w:rtl/>
        </w:rPr>
        <w:t>לצורך</w:t>
      </w:r>
      <w:r w:rsidRPr="00067588">
        <w:rPr>
          <w:rtl/>
        </w:rPr>
        <w:t xml:space="preserve"> </w:t>
      </w:r>
      <w:r w:rsidRPr="00067588">
        <w:rPr>
          <w:rFonts w:hint="eastAsia"/>
          <w:rtl/>
        </w:rPr>
        <w:t>ביצוע</w:t>
      </w:r>
      <w:r w:rsidRPr="00067588">
        <w:rPr>
          <w:rtl/>
        </w:rPr>
        <w:t xml:space="preserve"> </w:t>
      </w:r>
      <w:r w:rsidRPr="00067588">
        <w:rPr>
          <w:rFonts w:hint="eastAsia"/>
          <w:rtl/>
        </w:rPr>
        <w:t>ההתקשרות</w:t>
      </w:r>
      <w:r w:rsidRPr="00067588">
        <w:rPr>
          <w:rtl/>
        </w:rPr>
        <w:t>.</w:t>
      </w:r>
    </w:p>
    <w:p w:rsidR="00732956" w:rsidRPr="00067588" w:rsidRDefault="00732956" w:rsidP="00160DF4">
      <w:pPr>
        <w:pStyle w:val="15"/>
        <w:numPr>
          <w:ilvl w:val="3"/>
          <w:numId w:val="33"/>
        </w:numPr>
        <w:tabs>
          <w:tab w:val="left" w:pos="2260"/>
        </w:tabs>
        <w:ind w:left="3677" w:hanging="1559"/>
      </w:pPr>
      <w:r w:rsidRPr="00067588">
        <w:rPr>
          <w:rFonts w:hint="eastAsia"/>
          <w:rtl/>
        </w:rPr>
        <w:t>ההפקדות</w:t>
      </w:r>
      <w:r w:rsidRPr="00067588">
        <w:rPr>
          <w:rtl/>
        </w:rPr>
        <w:t xml:space="preserve"> </w:t>
      </w:r>
      <w:r w:rsidRPr="00067588">
        <w:rPr>
          <w:rFonts w:hint="eastAsia"/>
          <w:rtl/>
        </w:rPr>
        <w:t>ותשלומי</w:t>
      </w:r>
      <w:r w:rsidRPr="00067588">
        <w:rPr>
          <w:rtl/>
        </w:rPr>
        <w:t xml:space="preserve"> </w:t>
      </w:r>
      <w:r w:rsidRPr="00067588">
        <w:rPr>
          <w:rFonts w:hint="eastAsia"/>
          <w:rtl/>
        </w:rPr>
        <w:t>המעביד</w:t>
      </w:r>
      <w:r w:rsidRPr="00067588">
        <w:rPr>
          <w:rtl/>
        </w:rPr>
        <w:t xml:space="preserve"> </w:t>
      </w:r>
      <w:r w:rsidRPr="00067588">
        <w:rPr>
          <w:rFonts w:hint="eastAsia"/>
          <w:rtl/>
        </w:rPr>
        <w:t>עבור</w:t>
      </w:r>
      <w:r w:rsidRPr="00067588">
        <w:rPr>
          <w:rtl/>
        </w:rPr>
        <w:t xml:space="preserve"> </w:t>
      </w:r>
      <w:r w:rsidRPr="00067588">
        <w:rPr>
          <w:rFonts w:hint="eastAsia"/>
          <w:rtl/>
        </w:rPr>
        <w:t>פיצויי</w:t>
      </w:r>
      <w:r w:rsidRPr="00067588">
        <w:rPr>
          <w:rtl/>
        </w:rPr>
        <w:t xml:space="preserve"> </w:t>
      </w:r>
      <w:r w:rsidRPr="00067588">
        <w:rPr>
          <w:rFonts w:hint="eastAsia"/>
          <w:rtl/>
        </w:rPr>
        <w:t>פיטורים</w:t>
      </w:r>
      <w:r w:rsidRPr="00067588">
        <w:rPr>
          <w:rtl/>
        </w:rPr>
        <w:t xml:space="preserve"> </w:t>
      </w:r>
      <w:r w:rsidRPr="00067588">
        <w:rPr>
          <w:rFonts w:hint="eastAsia"/>
          <w:rtl/>
        </w:rPr>
        <w:t>לא</w:t>
      </w:r>
      <w:r w:rsidRPr="00067588">
        <w:rPr>
          <w:rtl/>
        </w:rPr>
        <w:t xml:space="preserve"> </w:t>
      </w:r>
      <w:r w:rsidRPr="00067588">
        <w:rPr>
          <w:rFonts w:hint="eastAsia"/>
          <w:rtl/>
        </w:rPr>
        <w:t>ניתנות</w:t>
      </w:r>
      <w:r w:rsidRPr="00067588">
        <w:rPr>
          <w:rtl/>
        </w:rPr>
        <w:t xml:space="preserve"> </w:t>
      </w:r>
      <w:r w:rsidRPr="00067588">
        <w:rPr>
          <w:rFonts w:hint="eastAsia"/>
          <w:rtl/>
        </w:rPr>
        <w:t>להחזרה</w:t>
      </w:r>
      <w:r w:rsidRPr="00067588">
        <w:rPr>
          <w:rtl/>
        </w:rPr>
        <w:t xml:space="preserve"> </w:t>
      </w:r>
      <w:r w:rsidRPr="00067588">
        <w:rPr>
          <w:rFonts w:hint="eastAsia"/>
          <w:rtl/>
        </w:rPr>
        <w:t>למעביד</w:t>
      </w:r>
      <w:r w:rsidRPr="00067588">
        <w:rPr>
          <w:rtl/>
        </w:rPr>
        <w:t>.</w:t>
      </w:r>
    </w:p>
    <w:p w:rsidR="00732956" w:rsidRPr="00067588" w:rsidRDefault="00732956" w:rsidP="00160DF4">
      <w:pPr>
        <w:pStyle w:val="15"/>
        <w:numPr>
          <w:ilvl w:val="3"/>
          <w:numId w:val="33"/>
        </w:numPr>
        <w:tabs>
          <w:tab w:val="left" w:pos="2260"/>
        </w:tabs>
        <w:ind w:left="3677" w:hanging="1559"/>
      </w:pPr>
      <w:r w:rsidRPr="00067588">
        <w:rPr>
          <w:rFonts w:hint="eastAsia"/>
          <w:rtl/>
        </w:rPr>
        <w:t>למען</w:t>
      </w:r>
      <w:r w:rsidRPr="00067588">
        <w:rPr>
          <w:rtl/>
        </w:rPr>
        <w:t xml:space="preserve"> </w:t>
      </w:r>
      <w:r w:rsidRPr="00067588">
        <w:rPr>
          <w:rFonts w:hint="eastAsia"/>
          <w:rtl/>
        </w:rPr>
        <w:t>הסר</w:t>
      </w:r>
      <w:r w:rsidRPr="00067588">
        <w:rPr>
          <w:rtl/>
        </w:rPr>
        <w:t xml:space="preserve"> </w:t>
      </w:r>
      <w:r w:rsidRPr="00067588">
        <w:rPr>
          <w:rFonts w:hint="eastAsia"/>
          <w:rtl/>
        </w:rPr>
        <w:t>ספק</w:t>
      </w:r>
      <w:r w:rsidRPr="00067588">
        <w:rPr>
          <w:rtl/>
        </w:rPr>
        <w:t xml:space="preserve">, </w:t>
      </w:r>
      <w:r w:rsidRPr="00067588">
        <w:rPr>
          <w:rFonts w:hint="eastAsia"/>
          <w:rtl/>
        </w:rPr>
        <w:t>מובהר</w:t>
      </w:r>
      <w:r w:rsidRPr="00067588">
        <w:rPr>
          <w:rtl/>
        </w:rPr>
        <w:t xml:space="preserve"> </w:t>
      </w:r>
      <w:r w:rsidRPr="00067588">
        <w:rPr>
          <w:rFonts w:hint="eastAsia"/>
          <w:rtl/>
        </w:rPr>
        <w:t>כי</w:t>
      </w:r>
      <w:r w:rsidRPr="00067588">
        <w:rPr>
          <w:rtl/>
        </w:rPr>
        <w:t xml:space="preserve"> </w:t>
      </w:r>
      <w:r w:rsidRPr="00067588">
        <w:rPr>
          <w:rFonts w:hint="eastAsia"/>
          <w:rtl/>
        </w:rPr>
        <w:t>בהתאם</w:t>
      </w:r>
      <w:r w:rsidRPr="00067588">
        <w:rPr>
          <w:rtl/>
        </w:rPr>
        <w:t xml:space="preserve"> </w:t>
      </w:r>
      <w:r w:rsidRPr="00067588">
        <w:rPr>
          <w:rFonts w:hint="eastAsia"/>
          <w:rtl/>
        </w:rPr>
        <w:t>להוראות</w:t>
      </w:r>
      <w:r w:rsidRPr="00067588">
        <w:rPr>
          <w:rtl/>
        </w:rPr>
        <w:t xml:space="preserve"> </w:t>
      </w:r>
      <w:r w:rsidRPr="00067588">
        <w:rPr>
          <w:rFonts w:hint="eastAsia"/>
          <w:rtl/>
        </w:rPr>
        <w:t>סעיף</w:t>
      </w:r>
      <w:r w:rsidRPr="00067588">
        <w:rPr>
          <w:rtl/>
        </w:rPr>
        <w:t xml:space="preserve"> 23 </w:t>
      </w:r>
      <w:r w:rsidRPr="00067588">
        <w:rPr>
          <w:rFonts w:hint="eastAsia"/>
          <w:rtl/>
        </w:rPr>
        <w:t>לחוק</w:t>
      </w:r>
      <w:r w:rsidRPr="00067588">
        <w:rPr>
          <w:rtl/>
        </w:rPr>
        <w:t xml:space="preserve"> </w:t>
      </w:r>
      <w:r w:rsidRPr="00067588">
        <w:rPr>
          <w:rFonts w:hint="eastAsia"/>
          <w:rtl/>
        </w:rPr>
        <w:t>הפיקוח</w:t>
      </w:r>
      <w:r w:rsidRPr="00067588">
        <w:rPr>
          <w:rtl/>
        </w:rPr>
        <w:t xml:space="preserve"> </w:t>
      </w:r>
      <w:r w:rsidRPr="00067588">
        <w:rPr>
          <w:rFonts w:hint="eastAsia"/>
          <w:rtl/>
        </w:rPr>
        <w:t>על</w:t>
      </w:r>
      <w:r w:rsidRPr="00067588">
        <w:rPr>
          <w:rtl/>
        </w:rPr>
        <w:t xml:space="preserve"> </w:t>
      </w:r>
      <w:r w:rsidRPr="00067588">
        <w:rPr>
          <w:rFonts w:hint="eastAsia"/>
          <w:rtl/>
        </w:rPr>
        <w:t>שירותים</w:t>
      </w:r>
      <w:r w:rsidRPr="00067588">
        <w:rPr>
          <w:rtl/>
        </w:rPr>
        <w:t xml:space="preserve"> </w:t>
      </w:r>
      <w:r w:rsidRPr="00067588">
        <w:rPr>
          <w:rFonts w:hint="eastAsia"/>
          <w:rtl/>
        </w:rPr>
        <w:t>פיננסיים</w:t>
      </w:r>
      <w:r w:rsidRPr="00067588">
        <w:rPr>
          <w:rtl/>
        </w:rPr>
        <w:t xml:space="preserve"> (</w:t>
      </w:r>
      <w:r w:rsidRPr="00067588">
        <w:rPr>
          <w:rFonts w:hint="eastAsia"/>
          <w:rtl/>
        </w:rPr>
        <w:t>קופות</w:t>
      </w:r>
      <w:r w:rsidRPr="00067588">
        <w:rPr>
          <w:rtl/>
        </w:rPr>
        <w:t xml:space="preserve"> </w:t>
      </w:r>
      <w:r w:rsidRPr="00067588">
        <w:rPr>
          <w:rFonts w:hint="eastAsia"/>
          <w:rtl/>
        </w:rPr>
        <w:t>גמל</w:t>
      </w:r>
      <w:r w:rsidRPr="00067588">
        <w:rPr>
          <w:rtl/>
        </w:rPr>
        <w:t xml:space="preserve">), </w:t>
      </w:r>
      <w:r w:rsidRPr="00067588">
        <w:rPr>
          <w:rFonts w:hint="eastAsia"/>
          <w:rtl/>
        </w:rPr>
        <w:t>תשס</w:t>
      </w:r>
      <w:r w:rsidRPr="00067588">
        <w:rPr>
          <w:rtl/>
        </w:rPr>
        <w:t>"</w:t>
      </w:r>
      <w:r w:rsidRPr="00067588">
        <w:rPr>
          <w:rFonts w:hint="eastAsia"/>
          <w:rtl/>
        </w:rPr>
        <w:t>ה</w:t>
      </w:r>
      <w:r w:rsidRPr="00067588">
        <w:rPr>
          <w:rtl/>
        </w:rPr>
        <w:t xml:space="preserve">-2005, </w:t>
      </w:r>
      <w:r w:rsidRPr="00067588">
        <w:rPr>
          <w:rFonts w:hint="eastAsia"/>
          <w:rtl/>
        </w:rPr>
        <w:t>לא</w:t>
      </w:r>
      <w:r w:rsidRPr="00067588">
        <w:rPr>
          <w:rtl/>
        </w:rPr>
        <w:t xml:space="preserve"> </w:t>
      </w:r>
      <w:r w:rsidRPr="00067588">
        <w:rPr>
          <w:rFonts w:hint="eastAsia"/>
          <w:rtl/>
        </w:rPr>
        <w:t>יהיה</w:t>
      </w:r>
      <w:r w:rsidRPr="00067588">
        <w:rPr>
          <w:rtl/>
        </w:rPr>
        <w:t xml:space="preserve"> </w:t>
      </w:r>
      <w:r w:rsidRPr="00067588">
        <w:rPr>
          <w:rFonts w:hint="eastAsia"/>
          <w:rtl/>
        </w:rPr>
        <w:t>הספק</w:t>
      </w:r>
      <w:r w:rsidRPr="00067588">
        <w:rPr>
          <w:rtl/>
        </w:rPr>
        <w:t xml:space="preserve"> </w:t>
      </w:r>
      <w:r w:rsidRPr="00067588">
        <w:rPr>
          <w:rFonts w:hint="eastAsia"/>
          <w:rtl/>
        </w:rPr>
        <w:t>רשאי</w:t>
      </w:r>
      <w:r w:rsidRPr="00067588">
        <w:rPr>
          <w:rtl/>
        </w:rPr>
        <w:t xml:space="preserve"> </w:t>
      </w:r>
      <w:r w:rsidRPr="00067588">
        <w:rPr>
          <w:rFonts w:hint="eastAsia"/>
          <w:rtl/>
        </w:rPr>
        <w:t>למשוך</w:t>
      </w:r>
      <w:r w:rsidRPr="00067588">
        <w:rPr>
          <w:rtl/>
        </w:rPr>
        <w:t xml:space="preserve"> </w:t>
      </w:r>
      <w:r w:rsidRPr="00067588">
        <w:rPr>
          <w:rFonts w:hint="eastAsia"/>
          <w:rtl/>
        </w:rPr>
        <w:t>את</w:t>
      </w:r>
      <w:r w:rsidRPr="00067588">
        <w:rPr>
          <w:rtl/>
        </w:rPr>
        <w:t xml:space="preserve"> </w:t>
      </w:r>
      <w:r w:rsidRPr="00067588">
        <w:rPr>
          <w:rFonts w:hint="eastAsia"/>
          <w:rtl/>
        </w:rPr>
        <w:t>כספי</w:t>
      </w:r>
      <w:r w:rsidRPr="00067588">
        <w:rPr>
          <w:rtl/>
        </w:rPr>
        <w:t xml:space="preserve"> </w:t>
      </w:r>
      <w:r w:rsidRPr="00067588">
        <w:rPr>
          <w:rFonts w:hint="eastAsia"/>
          <w:rtl/>
        </w:rPr>
        <w:t>התגמולים</w:t>
      </w:r>
      <w:r w:rsidRPr="00067588">
        <w:rPr>
          <w:rtl/>
        </w:rPr>
        <w:t xml:space="preserve"> </w:t>
      </w:r>
      <w:r w:rsidRPr="00067588">
        <w:rPr>
          <w:rFonts w:hint="eastAsia"/>
          <w:rtl/>
        </w:rPr>
        <w:t>שנצברו</w:t>
      </w:r>
      <w:r w:rsidRPr="00067588">
        <w:rPr>
          <w:rtl/>
        </w:rPr>
        <w:t xml:space="preserve"> </w:t>
      </w:r>
      <w:r w:rsidRPr="00067588">
        <w:rPr>
          <w:rFonts w:hint="eastAsia"/>
          <w:rtl/>
        </w:rPr>
        <w:t>בקופה</w:t>
      </w:r>
      <w:r w:rsidRPr="00067588">
        <w:rPr>
          <w:rtl/>
        </w:rPr>
        <w:t xml:space="preserve">, </w:t>
      </w:r>
      <w:r w:rsidRPr="00067588">
        <w:rPr>
          <w:rFonts w:hint="eastAsia"/>
          <w:rtl/>
        </w:rPr>
        <w:t>לרבות</w:t>
      </w:r>
      <w:r w:rsidRPr="00067588">
        <w:rPr>
          <w:rtl/>
        </w:rPr>
        <w:t xml:space="preserve"> </w:t>
      </w:r>
      <w:r w:rsidRPr="00067588">
        <w:rPr>
          <w:rFonts w:hint="eastAsia"/>
          <w:rtl/>
        </w:rPr>
        <w:t>תגמולי</w:t>
      </w:r>
      <w:r w:rsidRPr="00067588">
        <w:rPr>
          <w:rtl/>
        </w:rPr>
        <w:t xml:space="preserve"> </w:t>
      </w:r>
      <w:r w:rsidRPr="00067588">
        <w:rPr>
          <w:rFonts w:hint="eastAsia"/>
          <w:rtl/>
        </w:rPr>
        <w:t>המעסיק</w:t>
      </w:r>
      <w:r w:rsidRPr="00067588">
        <w:rPr>
          <w:rtl/>
        </w:rPr>
        <w:t>.</w:t>
      </w:r>
    </w:p>
    <w:p w:rsidR="00732956" w:rsidRPr="00067588" w:rsidRDefault="00732956" w:rsidP="00160DF4">
      <w:pPr>
        <w:pStyle w:val="15"/>
        <w:numPr>
          <w:ilvl w:val="3"/>
          <w:numId w:val="33"/>
        </w:numPr>
        <w:tabs>
          <w:tab w:val="left" w:pos="2260"/>
        </w:tabs>
        <w:ind w:left="3677" w:hanging="1559"/>
      </w:pPr>
      <w:r w:rsidRPr="00067588">
        <w:rPr>
          <w:rFonts w:hint="eastAsia"/>
          <w:rtl/>
        </w:rPr>
        <w:t>חל</w:t>
      </w:r>
      <w:r w:rsidRPr="00067588">
        <w:rPr>
          <w:rtl/>
        </w:rPr>
        <w:t xml:space="preserve"> </w:t>
      </w:r>
      <w:r w:rsidRPr="00067588">
        <w:rPr>
          <w:rFonts w:hint="eastAsia"/>
          <w:rtl/>
        </w:rPr>
        <w:t>על</w:t>
      </w:r>
      <w:r w:rsidRPr="00067588">
        <w:rPr>
          <w:rtl/>
        </w:rPr>
        <w:t xml:space="preserve"> </w:t>
      </w:r>
      <w:r w:rsidRPr="00067588">
        <w:rPr>
          <w:rFonts w:hint="eastAsia"/>
          <w:rtl/>
        </w:rPr>
        <w:t>הספק</w:t>
      </w:r>
      <w:r w:rsidRPr="00067588">
        <w:rPr>
          <w:rtl/>
        </w:rPr>
        <w:t xml:space="preserve"> </w:t>
      </w:r>
      <w:r w:rsidRPr="00067588">
        <w:rPr>
          <w:rFonts w:hint="eastAsia"/>
          <w:rtl/>
        </w:rPr>
        <w:t>איסור</w:t>
      </w:r>
      <w:r w:rsidRPr="00067588">
        <w:rPr>
          <w:rtl/>
        </w:rPr>
        <w:t xml:space="preserve"> </w:t>
      </w:r>
      <w:r w:rsidRPr="00067588">
        <w:rPr>
          <w:rFonts w:hint="eastAsia"/>
          <w:rtl/>
        </w:rPr>
        <w:t>לבצע</w:t>
      </w:r>
      <w:r w:rsidRPr="00067588">
        <w:rPr>
          <w:rtl/>
        </w:rPr>
        <w:t xml:space="preserve"> </w:t>
      </w:r>
      <w:r w:rsidRPr="00067588">
        <w:rPr>
          <w:rFonts w:hint="eastAsia"/>
          <w:rtl/>
        </w:rPr>
        <w:t>את</w:t>
      </w:r>
      <w:r w:rsidRPr="00067588">
        <w:rPr>
          <w:rtl/>
        </w:rPr>
        <w:t xml:space="preserve"> </w:t>
      </w:r>
      <w:r w:rsidRPr="00067588">
        <w:rPr>
          <w:rFonts w:hint="eastAsia"/>
          <w:rtl/>
        </w:rPr>
        <w:t>ההסדר</w:t>
      </w:r>
      <w:r w:rsidRPr="00067588">
        <w:rPr>
          <w:rtl/>
        </w:rPr>
        <w:t xml:space="preserve"> </w:t>
      </w:r>
      <w:r w:rsidRPr="00067588">
        <w:rPr>
          <w:rFonts w:hint="eastAsia"/>
          <w:rtl/>
        </w:rPr>
        <w:t>הפנסיוני</w:t>
      </w:r>
      <w:r w:rsidRPr="00067588">
        <w:rPr>
          <w:rtl/>
        </w:rPr>
        <w:t xml:space="preserve"> </w:t>
      </w:r>
      <w:r w:rsidRPr="00067588">
        <w:rPr>
          <w:rFonts w:hint="eastAsia"/>
          <w:rtl/>
        </w:rPr>
        <w:t>באמצעות</w:t>
      </w:r>
      <w:r w:rsidRPr="00067588">
        <w:rPr>
          <w:rtl/>
        </w:rPr>
        <w:t xml:space="preserve"> </w:t>
      </w:r>
      <w:r w:rsidRPr="00067588">
        <w:rPr>
          <w:rFonts w:hint="eastAsia"/>
          <w:rtl/>
        </w:rPr>
        <w:t>סוכנות</w:t>
      </w:r>
      <w:r w:rsidRPr="00067588">
        <w:rPr>
          <w:rtl/>
        </w:rPr>
        <w:t xml:space="preserve"> </w:t>
      </w:r>
      <w:r w:rsidRPr="00067588">
        <w:rPr>
          <w:rFonts w:hint="eastAsia"/>
          <w:rtl/>
        </w:rPr>
        <w:t>שהוא</w:t>
      </w:r>
      <w:r w:rsidRPr="00067588">
        <w:rPr>
          <w:rtl/>
        </w:rPr>
        <w:t xml:space="preserve"> </w:t>
      </w:r>
      <w:r w:rsidRPr="00067588">
        <w:rPr>
          <w:rFonts w:hint="eastAsia"/>
          <w:rtl/>
        </w:rPr>
        <w:t>בעל</w:t>
      </w:r>
      <w:r w:rsidRPr="00067588">
        <w:rPr>
          <w:rtl/>
        </w:rPr>
        <w:t xml:space="preserve"> </w:t>
      </w:r>
      <w:r w:rsidRPr="00067588">
        <w:rPr>
          <w:rFonts w:hint="eastAsia"/>
          <w:rtl/>
        </w:rPr>
        <w:t>עניין</w:t>
      </w:r>
      <w:r w:rsidRPr="00067588">
        <w:rPr>
          <w:rtl/>
        </w:rPr>
        <w:t xml:space="preserve"> </w:t>
      </w:r>
      <w:r w:rsidRPr="00067588">
        <w:rPr>
          <w:rFonts w:hint="eastAsia"/>
          <w:rtl/>
        </w:rPr>
        <w:t>בה</w:t>
      </w:r>
      <w:r w:rsidRPr="00067588">
        <w:rPr>
          <w:rtl/>
        </w:rPr>
        <w:t>.</w:t>
      </w:r>
    </w:p>
    <w:p w:rsidR="00732956" w:rsidRDefault="00732956" w:rsidP="00160DF4">
      <w:pPr>
        <w:pStyle w:val="15"/>
        <w:numPr>
          <w:ilvl w:val="1"/>
          <w:numId w:val="33"/>
        </w:numPr>
      </w:pPr>
      <w:r w:rsidRPr="00067588">
        <w:rPr>
          <w:rFonts w:hint="eastAsia"/>
          <w:rtl/>
        </w:rPr>
        <w:t>הספק</w:t>
      </w:r>
      <w:r w:rsidRPr="00067588">
        <w:rPr>
          <w:rtl/>
        </w:rPr>
        <w:t xml:space="preserve"> </w:t>
      </w:r>
      <w:r w:rsidRPr="00067588">
        <w:rPr>
          <w:rFonts w:hint="eastAsia"/>
          <w:rtl/>
        </w:rPr>
        <w:t>מתחייב</w:t>
      </w:r>
      <w:r w:rsidRPr="00067588">
        <w:rPr>
          <w:rtl/>
        </w:rPr>
        <w:t xml:space="preserve">, </w:t>
      </w:r>
      <w:r w:rsidRPr="00067588">
        <w:rPr>
          <w:rFonts w:hint="eastAsia"/>
          <w:rtl/>
        </w:rPr>
        <w:t>לא</w:t>
      </w:r>
      <w:r w:rsidRPr="00067588">
        <w:rPr>
          <w:rtl/>
        </w:rPr>
        <w:t xml:space="preserve"> </w:t>
      </w:r>
      <w:r w:rsidRPr="00067588">
        <w:rPr>
          <w:rFonts w:hint="eastAsia"/>
          <w:rtl/>
        </w:rPr>
        <w:t>יאוחר</w:t>
      </w:r>
      <w:r w:rsidRPr="00067588">
        <w:rPr>
          <w:rtl/>
        </w:rPr>
        <w:t xml:space="preserve"> </w:t>
      </w:r>
      <w:r w:rsidRPr="00067588">
        <w:rPr>
          <w:rFonts w:hint="eastAsia"/>
          <w:rtl/>
        </w:rPr>
        <w:t>מ</w:t>
      </w:r>
      <w:r w:rsidRPr="00067588">
        <w:rPr>
          <w:rtl/>
        </w:rPr>
        <w:t xml:space="preserve">-60 </w:t>
      </w:r>
      <w:r w:rsidRPr="00067588">
        <w:rPr>
          <w:rFonts w:hint="eastAsia"/>
          <w:rtl/>
        </w:rPr>
        <w:t>יום</w:t>
      </w:r>
      <w:r w:rsidRPr="00067588">
        <w:rPr>
          <w:rtl/>
        </w:rPr>
        <w:t xml:space="preserve"> </w:t>
      </w:r>
      <w:r w:rsidRPr="00067588">
        <w:rPr>
          <w:rFonts w:hint="eastAsia"/>
          <w:rtl/>
        </w:rPr>
        <w:t>מיום</w:t>
      </w:r>
      <w:r w:rsidRPr="00067588">
        <w:rPr>
          <w:rtl/>
        </w:rPr>
        <w:t xml:space="preserve"> </w:t>
      </w:r>
      <w:r w:rsidRPr="00067588">
        <w:rPr>
          <w:rFonts w:hint="eastAsia"/>
          <w:rtl/>
        </w:rPr>
        <w:t>החתימה</w:t>
      </w:r>
      <w:r w:rsidRPr="00067588">
        <w:rPr>
          <w:rtl/>
        </w:rPr>
        <w:t xml:space="preserve"> </w:t>
      </w:r>
      <w:r w:rsidRPr="00067588">
        <w:rPr>
          <w:rFonts w:hint="eastAsia"/>
          <w:rtl/>
        </w:rPr>
        <w:t>על</w:t>
      </w:r>
      <w:r w:rsidRPr="00067588">
        <w:rPr>
          <w:rtl/>
        </w:rPr>
        <w:t xml:space="preserve"> </w:t>
      </w:r>
      <w:r w:rsidRPr="00067588">
        <w:rPr>
          <w:rFonts w:hint="eastAsia"/>
          <w:rtl/>
        </w:rPr>
        <w:t>ההסכם</w:t>
      </w:r>
      <w:r w:rsidRPr="00067588">
        <w:rPr>
          <w:rtl/>
        </w:rPr>
        <w:t xml:space="preserve">, </w:t>
      </w:r>
      <w:r w:rsidRPr="00067588">
        <w:rPr>
          <w:rFonts w:hint="eastAsia"/>
          <w:rtl/>
        </w:rPr>
        <w:t>להעביר</w:t>
      </w:r>
      <w:r w:rsidRPr="00067588">
        <w:rPr>
          <w:rtl/>
        </w:rPr>
        <w:t xml:space="preserve"> </w:t>
      </w:r>
      <w:r w:rsidRPr="00067588">
        <w:rPr>
          <w:rFonts w:hint="eastAsia"/>
          <w:rtl/>
        </w:rPr>
        <w:t>ל</w:t>
      </w:r>
      <w:r w:rsidRPr="00067588">
        <w:rPr>
          <w:rtl/>
        </w:rPr>
        <w:t>"</w:t>
      </w:r>
      <w:r w:rsidRPr="00067588">
        <w:rPr>
          <w:rFonts w:hint="eastAsia"/>
          <w:rtl/>
        </w:rPr>
        <w:t>גוף</w:t>
      </w:r>
      <w:r w:rsidRPr="00067588">
        <w:rPr>
          <w:rtl/>
        </w:rPr>
        <w:t xml:space="preserve"> </w:t>
      </w:r>
      <w:r w:rsidRPr="00067588">
        <w:rPr>
          <w:rFonts w:hint="eastAsia"/>
          <w:rtl/>
        </w:rPr>
        <w:t>מוסדי</w:t>
      </w:r>
      <w:r w:rsidRPr="00067588">
        <w:rPr>
          <w:rtl/>
        </w:rPr>
        <w:t xml:space="preserve">" </w:t>
      </w:r>
      <w:r w:rsidRPr="00067588">
        <w:rPr>
          <w:rFonts w:hint="eastAsia"/>
          <w:rtl/>
        </w:rPr>
        <w:t>ול</w:t>
      </w:r>
      <w:r w:rsidRPr="00067588">
        <w:rPr>
          <w:rtl/>
        </w:rPr>
        <w:t>"</w:t>
      </w:r>
      <w:r w:rsidRPr="00067588">
        <w:rPr>
          <w:rFonts w:hint="eastAsia"/>
          <w:rtl/>
        </w:rPr>
        <w:t>מוצר</w:t>
      </w:r>
      <w:r w:rsidRPr="00067588">
        <w:rPr>
          <w:rtl/>
        </w:rPr>
        <w:t xml:space="preserve"> </w:t>
      </w:r>
      <w:r w:rsidRPr="00067588">
        <w:rPr>
          <w:rFonts w:hint="eastAsia"/>
          <w:rtl/>
        </w:rPr>
        <w:t>הפנסיוני</w:t>
      </w:r>
      <w:r w:rsidRPr="00067588">
        <w:rPr>
          <w:rtl/>
        </w:rPr>
        <w:t>" (</w:t>
      </w:r>
      <w:r w:rsidRPr="00067588">
        <w:rPr>
          <w:rFonts w:hint="eastAsia"/>
          <w:rtl/>
        </w:rPr>
        <w:t>כמשמעותם</w:t>
      </w:r>
      <w:r w:rsidRPr="00067588">
        <w:rPr>
          <w:rtl/>
        </w:rPr>
        <w:t xml:space="preserve"> </w:t>
      </w:r>
      <w:r w:rsidRPr="00067588">
        <w:rPr>
          <w:rFonts w:hint="eastAsia"/>
          <w:rtl/>
        </w:rPr>
        <w:t>בחוק</w:t>
      </w:r>
      <w:r w:rsidRPr="00067588">
        <w:rPr>
          <w:rtl/>
        </w:rPr>
        <w:t xml:space="preserve"> </w:t>
      </w:r>
      <w:r w:rsidRPr="00067588">
        <w:rPr>
          <w:rFonts w:hint="eastAsia"/>
          <w:rtl/>
        </w:rPr>
        <w:t>הפיקוח</w:t>
      </w:r>
      <w:r w:rsidRPr="00067588">
        <w:rPr>
          <w:rtl/>
        </w:rPr>
        <w:t xml:space="preserve"> </w:t>
      </w:r>
      <w:r w:rsidRPr="00067588">
        <w:rPr>
          <w:rFonts w:hint="eastAsia"/>
          <w:rtl/>
        </w:rPr>
        <w:t>על</w:t>
      </w:r>
      <w:r w:rsidRPr="00067588">
        <w:rPr>
          <w:rtl/>
        </w:rPr>
        <w:t xml:space="preserve"> </w:t>
      </w:r>
      <w:r w:rsidRPr="00067588">
        <w:rPr>
          <w:rFonts w:hint="eastAsia"/>
          <w:rtl/>
        </w:rPr>
        <w:t>שירותים</w:t>
      </w:r>
      <w:r w:rsidRPr="00067588">
        <w:rPr>
          <w:rtl/>
        </w:rPr>
        <w:t xml:space="preserve"> </w:t>
      </w:r>
      <w:r w:rsidRPr="00067588">
        <w:rPr>
          <w:rFonts w:hint="eastAsia"/>
          <w:rtl/>
        </w:rPr>
        <w:t>פיננסיים</w:t>
      </w:r>
      <w:r w:rsidRPr="00067588">
        <w:rPr>
          <w:rtl/>
        </w:rPr>
        <w:t xml:space="preserve"> (</w:t>
      </w:r>
      <w:r w:rsidRPr="00067588">
        <w:rPr>
          <w:rFonts w:hint="eastAsia"/>
          <w:rtl/>
        </w:rPr>
        <w:t>עיסוק</w:t>
      </w:r>
      <w:r w:rsidRPr="00067588">
        <w:rPr>
          <w:rtl/>
        </w:rPr>
        <w:t xml:space="preserve"> </w:t>
      </w:r>
      <w:r w:rsidRPr="00067588">
        <w:rPr>
          <w:rFonts w:hint="eastAsia"/>
          <w:rtl/>
        </w:rPr>
        <w:t>בייעוץ</w:t>
      </w:r>
      <w:r w:rsidRPr="00067588">
        <w:rPr>
          <w:rtl/>
        </w:rPr>
        <w:t xml:space="preserve"> </w:t>
      </w:r>
      <w:r w:rsidRPr="00067588">
        <w:rPr>
          <w:rFonts w:hint="eastAsia"/>
          <w:rtl/>
        </w:rPr>
        <w:t>פנסיוני</w:t>
      </w:r>
      <w:r w:rsidRPr="00067588">
        <w:rPr>
          <w:rtl/>
        </w:rPr>
        <w:t xml:space="preserve"> </w:t>
      </w:r>
      <w:r w:rsidRPr="00067588">
        <w:rPr>
          <w:rFonts w:hint="eastAsia"/>
          <w:rtl/>
        </w:rPr>
        <w:t>ובשיווק</w:t>
      </w:r>
      <w:r w:rsidRPr="00067588">
        <w:rPr>
          <w:rtl/>
        </w:rPr>
        <w:t xml:space="preserve"> </w:t>
      </w:r>
      <w:r w:rsidRPr="00067588">
        <w:rPr>
          <w:rFonts w:hint="eastAsia"/>
          <w:rtl/>
        </w:rPr>
        <w:t>פנסיוני</w:t>
      </w:r>
      <w:r w:rsidRPr="00067588">
        <w:rPr>
          <w:rtl/>
        </w:rPr>
        <w:t xml:space="preserve">), </w:t>
      </w:r>
      <w:r w:rsidRPr="00067588">
        <w:rPr>
          <w:rFonts w:hint="eastAsia"/>
          <w:rtl/>
        </w:rPr>
        <w:t>תשס</w:t>
      </w:r>
      <w:r w:rsidRPr="00067588">
        <w:rPr>
          <w:rtl/>
        </w:rPr>
        <w:t>"</w:t>
      </w:r>
      <w:r w:rsidRPr="00067588">
        <w:rPr>
          <w:rFonts w:hint="eastAsia"/>
          <w:rtl/>
        </w:rPr>
        <w:t>ה</w:t>
      </w:r>
      <w:r w:rsidRPr="00067588">
        <w:rPr>
          <w:rtl/>
        </w:rPr>
        <w:t>-2005) (</w:t>
      </w:r>
      <w:r w:rsidRPr="00067588">
        <w:rPr>
          <w:rFonts w:hint="eastAsia"/>
          <w:rtl/>
        </w:rPr>
        <w:t>אחד</w:t>
      </w:r>
      <w:r w:rsidRPr="00067588">
        <w:rPr>
          <w:rtl/>
        </w:rPr>
        <w:t xml:space="preserve"> </w:t>
      </w:r>
      <w:r w:rsidRPr="00067588">
        <w:rPr>
          <w:rFonts w:hint="eastAsia"/>
          <w:rtl/>
        </w:rPr>
        <w:t>או</w:t>
      </w:r>
      <w:r w:rsidRPr="00067588">
        <w:rPr>
          <w:rtl/>
        </w:rPr>
        <w:t xml:space="preserve"> </w:t>
      </w:r>
      <w:r w:rsidRPr="00067588">
        <w:rPr>
          <w:rFonts w:hint="eastAsia"/>
          <w:rtl/>
        </w:rPr>
        <w:t>יותר</w:t>
      </w:r>
      <w:r w:rsidRPr="00067588">
        <w:rPr>
          <w:rtl/>
        </w:rPr>
        <w:t xml:space="preserve">), </w:t>
      </w:r>
      <w:r w:rsidRPr="00067588">
        <w:rPr>
          <w:rFonts w:hint="eastAsia"/>
          <w:rtl/>
        </w:rPr>
        <w:t>שאליו</w:t>
      </w:r>
      <w:r w:rsidRPr="00067588">
        <w:rPr>
          <w:rtl/>
        </w:rPr>
        <w:t xml:space="preserve"> </w:t>
      </w:r>
      <w:r w:rsidRPr="00067588">
        <w:rPr>
          <w:rFonts w:hint="eastAsia"/>
          <w:rtl/>
        </w:rPr>
        <w:t>מפקיד</w:t>
      </w:r>
      <w:r w:rsidRPr="00067588">
        <w:rPr>
          <w:rtl/>
        </w:rPr>
        <w:t xml:space="preserve"> </w:t>
      </w:r>
      <w:r w:rsidRPr="00067588">
        <w:rPr>
          <w:rFonts w:hint="eastAsia"/>
          <w:rtl/>
        </w:rPr>
        <w:t>הספק</w:t>
      </w:r>
      <w:r w:rsidRPr="00067588">
        <w:rPr>
          <w:rtl/>
        </w:rPr>
        <w:t xml:space="preserve"> </w:t>
      </w:r>
      <w:r w:rsidRPr="00067588">
        <w:rPr>
          <w:rFonts w:hint="eastAsia"/>
          <w:rtl/>
        </w:rPr>
        <w:t>את</w:t>
      </w:r>
      <w:r w:rsidRPr="00067588">
        <w:rPr>
          <w:rtl/>
        </w:rPr>
        <w:t xml:space="preserve"> </w:t>
      </w:r>
      <w:r w:rsidRPr="00067588">
        <w:rPr>
          <w:rFonts w:hint="eastAsia"/>
          <w:rtl/>
        </w:rPr>
        <w:t>התשלומים</w:t>
      </w:r>
      <w:r w:rsidRPr="00067588">
        <w:rPr>
          <w:rtl/>
        </w:rPr>
        <w:t xml:space="preserve"> </w:t>
      </w:r>
      <w:r w:rsidRPr="00067588">
        <w:rPr>
          <w:rFonts w:hint="eastAsia"/>
          <w:rtl/>
        </w:rPr>
        <w:t>הפנסיונים</w:t>
      </w:r>
      <w:r w:rsidRPr="00067588">
        <w:rPr>
          <w:rtl/>
        </w:rPr>
        <w:t xml:space="preserve"> </w:t>
      </w:r>
      <w:r w:rsidRPr="00067588">
        <w:rPr>
          <w:rFonts w:hint="eastAsia"/>
          <w:rtl/>
        </w:rPr>
        <w:t>עבור</w:t>
      </w:r>
      <w:r w:rsidRPr="00067588">
        <w:rPr>
          <w:rtl/>
        </w:rPr>
        <w:t xml:space="preserve"> </w:t>
      </w:r>
      <w:r w:rsidRPr="00067588">
        <w:rPr>
          <w:rFonts w:hint="eastAsia"/>
          <w:rtl/>
        </w:rPr>
        <w:t>העובד</w:t>
      </w:r>
      <w:r w:rsidRPr="00067588">
        <w:rPr>
          <w:rtl/>
        </w:rPr>
        <w:t xml:space="preserve"> (</w:t>
      </w:r>
      <w:r w:rsidRPr="00067588">
        <w:rPr>
          <w:rFonts w:hint="eastAsia"/>
          <w:rtl/>
        </w:rPr>
        <w:t>בסעיף</w:t>
      </w:r>
      <w:r w:rsidRPr="00067588">
        <w:rPr>
          <w:rtl/>
        </w:rPr>
        <w:t xml:space="preserve"> </w:t>
      </w:r>
      <w:r w:rsidRPr="00067588">
        <w:rPr>
          <w:rFonts w:hint="eastAsia"/>
          <w:rtl/>
        </w:rPr>
        <w:t>זה</w:t>
      </w:r>
      <w:r>
        <w:rPr>
          <w:rtl/>
        </w:rPr>
        <w:t>:</w:t>
      </w:r>
      <w:r w:rsidRPr="00067588">
        <w:rPr>
          <w:rtl/>
        </w:rPr>
        <w:t xml:space="preserve"> "</w:t>
      </w:r>
      <w:r w:rsidRPr="00D254BA">
        <w:rPr>
          <w:rFonts w:hint="eastAsia"/>
          <w:rtl/>
        </w:rPr>
        <w:t>הקופה</w:t>
      </w:r>
      <w:r w:rsidRPr="00067588">
        <w:rPr>
          <w:rtl/>
        </w:rPr>
        <w:t xml:space="preserve">") </w:t>
      </w:r>
      <w:r w:rsidRPr="00067588">
        <w:rPr>
          <w:rFonts w:hint="eastAsia"/>
          <w:rtl/>
        </w:rPr>
        <w:t>רשימה</w:t>
      </w:r>
      <w:r w:rsidRPr="00067588">
        <w:rPr>
          <w:rtl/>
        </w:rPr>
        <w:t xml:space="preserve"> </w:t>
      </w:r>
      <w:r w:rsidRPr="00067588">
        <w:rPr>
          <w:rFonts w:hint="eastAsia"/>
          <w:rtl/>
        </w:rPr>
        <w:t>הכוללת</w:t>
      </w:r>
      <w:r w:rsidRPr="00067588">
        <w:rPr>
          <w:rtl/>
        </w:rPr>
        <w:t xml:space="preserve"> </w:t>
      </w:r>
      <w:r w:rsidRPr="00067588">
        <w:rPr>
          <w:rFonts w:hint="eastAsia"/>
          <w:rtl/>
        </w:rPr>
        <w:t>את</w:t>
      </w:r>
      <w:r w:rsidRPr="00067588">
        <w:rPr>
          <w:rtl/>
        </w:rPr>
        <w:t xml:space="preserve"> </w:t>
      </w:r>
      <w:r w:rsidRPr="00067588">
        <w:rPr>
          <w:rFonts w:hint="eastAsia"/>
          <w:rtl/>
        </w:rPr>
        <w:t>הפרטים</w:t>
      </w:r>
      <w:r w:rsidRPr="00067588">
        <w:rPr>
          <w:rtl/>
        </w:rPr>
        <w:t xml:space="preserve"> </w:t>
      </w:r>
      <w:r w:rsidRPr="00067588">
        <w:rPr>
          <w:rFonts w:hint="eastAsia"/>
          <w:rtl/>
        </w:rPr>
        <w:t>הבאים</w:t>
      </w:r>
      <w:r w:rsidRPr="00067588">
        <w:rPr>
          <w:rtl/>
        </w:rPr>
        <w:t>:</w:t>
      </w:r>
      <w:r>
        <w:rPr>
          <w:rFonts w:hint="cs"/>
          <w:rtl/>
        </w:rPr>
        <w:t xml:space="preserve"> </w:t>
      </w:r>
    </w:p>
    <w:p w:rsidR="00732956" w:rsidRPr="00067588" w:rsidRDefault="00732956" w:rsidP="00160DF4">
      <w:pPr>
        <w:pStyle w:val="15"/>
        <w:numPr>
          <w:ilvl w:val="2"/>
          <w:numId w:val="33"/>
        </w:numPr>
      </w:pPr>
      <w:r w:rsidRPr="00067588">
        <w:rPr>
          <w:rFonts w:hint="eastAsia"/>
          <w:rtl/>
        </w:rPr>
        <w:t>שם</w:t>
      </w:r>
      <w:r w:rsidRPr="00067588">
        <w:rPr>
          <w:rtl/>
        </w:rPr>
        <w:t xml:space="preserve"> </w:t>
      </w:r>
      <w:r w:rsidRPr="00067588">
        <w:rPr>
          <w:rFonts w:hint="eastAsia"/>
          <w:rtl/>
        </w:rPr>
        <w:t>ומס</w:t>
      </w:r>
      <w:r w:rsidRPr="00067588">
        <w:rPr>
          <w:rtl/>
        </w:rPr>
        <w:t xml:space="preserve">' </w:t>
      </w:r>
      <w:r w:rsidRPr="00067588">
        <w:rPr>
          <w:rFonts w:hint="eastAsia"/>
          <w:rtl/>
        </w:rPr>
        <w:t>תעודת</w:t>
      </w:r>
      <w:r w:rsidRPr="00067588">
        <w:rPr>
          <w:rtl/>
        </w:rPr>
        <w:t xml:space="preserve"> </w:t>
      </w:r>
      <w:r w:rsidRPr="00067588">
        <w:rPr>
          <w:rFonts w:hint="eastAsia"/>
          <w:rtl/>
        </w:rPr>
        <w:t>זהות</w:t>
      </w:r>
      <w:r w:rsidRPr="00067588">
        <w:rPr>
          <w:rtl/>
        </w:rPr>
        <w:t xml:space="preserve"> </w:t>
      </w:r>
      <w:r w:rsidRPr="00067588">
        <w:rPr>
          <w:rFonts w:hint="eastAsia"/>
          <w:rtl/>
        </w:rPr>
        <w:t>של</w:t>
      </w:r>
      <w:r w:rsidRPr="00067588">
        <w:rPr>
          <w:rtl/>
        </w:rPr>
        <w:t xml:space="preserve"> </w:t>
      </w:r>
      <w:r w:rsidRPr="00067588">
        <w:rPr>
          <w:rFonts w:hint="eastAsia"/>
          <w:rtl/>
        </w:rPr>
        <w:t>העובד</w:t>
      </w:r>
      <w:r w:rsidRPr="00067588">
        <w:rPr>
          <w:rtl/>
        </w:rPr>
        <w:t xml:space="preserve"> </w:t>
      </w:r>
      <w:r w:rsidRPr="00067588">
        <w:rPr>
          <w:rFonts w:hint="eastAsia"/>
          <w:rtl/>
        </w:rPr>
        <w:t>המועסק</w:t>
      </w:r>
      <w:r w:rsidRPr="00067588">
        <w:rPr>
          <w:rtl/>
        </w:rPr>
        <w:t xml:space="preserve"> </w:t>
      </w:r>
      <w:r w:rsidRPr="00067588">
        <w:rPr>
          <w:rFonts w:hint="eastAsia"/>
          <w:rtl/>
        </w:rPr>
        <w:t>על</w:t>
      </w:r>
      <w:r w:rsidRPr="00067588">
        <w:rPr>
          <w:rtl/>
        </w:rPr>
        <w:t xml:space="preserve"> </w:t>
      </w:r>
      <w:r w:rsidRPr="00067588">
        <w:rPr>
          <w:rFonts w:hint="eastAsia"/>
          <w:rtl/>
        </w:rPr>
        <w:t>ידו</w:t>
      </w:r>
      <w:r w:rsidRPr="00067588">
        <w:rPr>
          <w:rtl/>
        </w:rPr>
        <w:t xml:space="preserve"> </w:t>
      </w:r>
      <w:r w:rsidRPr="00067588">
        <w:rPr>
          <w:rFonts w:hint="eastAsia"/>
          <w:rtl/>
        </w:rPr>
        <w:t>לצורך</w:t>
      </w:r>
      <w:r w:rsidRPr="00067588">
        <w:rPr>
          <w:rtl/>
        </w:rPr>
        <w:t xml:space="preserve"> </w:t>
      </w:r>
      <w:r w:rsidRPr="00067588">
        <w:rPr>
          <w:rFonts w:hint="eastAsia"/>
          <w:rtl/>
        </w:rPr>
        <w:t>ביצוע</w:t>
      </w:r>
      <w:r w:rsidRPr="00067588">
        <w:rPr>
          <w:rtl/>
        </w:rPr>
        <w:t xml:space="preserve"> </w:t>
      </w:r>
      <w:r w:rsidRPr="00067588">
        <w:rPr>
          <w:rFonts w:hint="eastAsia"/>
          <w:rtl/>
        </w:rPr>
        <w:t>חוזה</w:t>
      </w:r>
      <w:r w:rsidRPr="00067588">
        <w:rPr>
          <w:rtl/>
        </w:rPr>
        <w:t xml:space="preserve"> </w:t>
      </w:r>
      <w:r w:rsidRPr="00067588">
        <w:rPr>
          <w:rFonts w:hint="eastAsia"/>
          <w:rtl/>
        </w:rPr>
        <w:t>זה</w:t>
      </w:r>
      <w:r w:rsidRPr="00067588">
        <w:rPr>
          <w:rtl/>
        </w:rPr>
        <w:t xml:space="preserve">, </w:t>
      </w:r>
      <w:r w:rsidRPr="00067588">
        <w:rPr>
          <w:rFonts w:hint="eastAsia"/>
          <w:rtl/>
        </w:rPr>
        <w:t>ושבגינו</w:t>
      </w:r>
      <w:r w:rsidRPr="00067588">
        <w:rPr>
          <w:rtl/>
        </w:rPr>
        <w:t xml:space="preserve"> </w:t>
      </w:r>
      <w:r w:rsidRPr="00067588">
        <w:rPr>
          <w:rFonts w:hint="eastAsia"/>
          <w:rtl/>
        </w:rPr>
        <w:t>מפריש</w:t>
      </w:r>
      <w:r w:rsidRPr="00067588">
        <w:rPr>
          <w:rtl/>
        </w:rPr>
        <w:t xml:space="preserve"> </w:t>
      </w:r>
      <w:r w:rsidRPr="00067588">
        <w:rPr>
          <w:rFonts w:hint="eastAsia"/>
          <w:rtl/>
        </w:rPr>
        <w:t>הספק</w:t>
      </w:r>
      <w:r w:rsidRPr="00067588">
        <w:rPr>
          <w:rtl/>
        </w:rPr>
        <w:t xml:space="preserve"> </w:t>
      </w:r>
      <w:r w:rsidRPr="00067588">
        <w:rPr>
          <w:rFonts w:hint="eastAsia"/>
          <w:rtl/>
        </w:rPr>
        <w:t>תשלומים</w:t>
      </w:r>
      <w:r w:rsidRPr="00067588">
        <w:rPr>
          <w:rtl/>
        </w:rPr>
        <w:t xml:space="preserve"> </w:t>
      </w:r>
      <w:r w:rsidRPr="00067588">
        <w:rPr>
          <w:rFonts w:hint="eastAsia"/>
          <w:rtl/>
        </w:rPr>
        <w:t>פנסיוניים</w:t>
      </w:r>
      <w:r w:rsidRPr="00067588">
        <w:rPr>
          <w:rtl/>
        </w:rPr>
        <w:t xml:space="preserve"> </w:t>
      </w:r>
      <w:r w:rsidRPr="00067588">
        <w:rPr>
          <w:rFonts w:hint="eastAsia"/>
          <w:rtl/>
        </w:rPr>
        <w:t>לקופה</w:t>
      </w:r>
      <w:r w:rsidRPr="00067588">
        <w:rPr>
          <w:rtl/>
        </w:rPr>
        <w:t>.</w:t>
      </w:r>
    </w:p>
    <w:p w:rsidR="00732956" w:rsidRPr="00067588" w:rsidRDefault="00732956" w:rsidP="00160DF4">
      <w:pPr>
        <w:pStyle w:val="15"/>
        <w:numPr>
          <w:ilvl w:val="2"/>
          <w:numId w:val="33"/>
        </w:numPr>
      </w:pPr>
      <w:r w:rsidRPr="00067588">
        <w:rPr>
          <w:rFonts w:hint="eastAsia"/>
          <w:rtl/>
        </w:rPr>
        <w:t>פירוט</w:t>
      </w:r>
      <w:r w:rsidRPr="00067588">
        <w:rPr>
          <w:rtl/>
        </w:rPr>
        <w:t xml:space="preserve"> </w:t>
      </w:r>
      <w:r w:rsidRPr="00067588">
        <w:rPr>
          <w:rFonts w:hint="eastAsia"/>
          <w:rtl/>
        </w:rPr>
        <w:t>שכרו</w:t>
      </w:r>
      <w:r w:rsidRPr="00067588">
        <w:rPr>
          <w:rtl/>
        </w:rPr>
        <w:t xml:space="preserve"> </w:t>
      </w:r>
      <w:r w:rsidRPr="00067588">
        <w:rPr>
          <w:rFonts w:hint="eastAsia"/>
          <w:rtl/>
        </w:rPr>
        <w:t>החודשי</w:t>
      </w:r>
      <w:r w:rsidRPr="00067588">
        <w:rPr>
          <w:rtl/>
        </w:rPr>
        <w:t xml:space="preserve"> </w:t>
      </w:r>
      <w:r w:rsidRPr="00067588">
        <w:rPr>
          <w:rFonts w:hint="eastAsia"/>
          <w:rtl/>
        </w:rPr>
        <w:t>של</w:t>
      </w:r>
      <w:r w:rsidRPr="00067588">
        <w:rPr>
          <w:rtl/>
        </w:rPr>
        <w:t xml:space="preserve"> </w:t>
      </w:r>
      <w:r w:rsidRPr="00067588">
        <w:rPr>
          <w:rFonts w:hint="eastAsia"/>
          <w:rtl/>
        </w:rPr>
        <w:t>העובד</w:t>
      </w:r>
      <w:r w:rsidRPr="00067588">
        <w:rPr>
          <w:rtl/>
        </w:rPr>
        <w:t xml:space="preserve"> </w:t>
      </w:r>
      <w:r w:rsidRPr="00067588">
        <w:rPr>
          <w:rFonts w:hint="eastAsia"/>
          <w:rtl/>
        </w:rPr>
        <w:t>החל</w:t>
      </w:r>
      <w:r w:rsidRPr="00067588">
        <w:rPr>
          <w:rtl/>
        </w:rPr>
        <w:t xml:space="preserve"> </w:t>
      </w:r>
      <w:r w:rsidRPr="00067588">
        <w:rPr>
          <w:rFonts w:hint="eastAsia"/>
          <w:rtl/>
        </w:rPr>
        <w:t>מיום</w:t>
      </w:r>
      <w:r w:rsidRPr="00067588">
        <w:rPr>
          <w:rtl/>
        </w:rPr>
        <w:t xml:space="preserve"> </w:t>
      </w:r>
      <w:r w:rsidRPr="00067588">
        <w:rPr>
          <w:rFonts w:hint="eastAsia"/>
          <w:rtl/>
        </w:rPr>
        <w:t>החתימה</w:t>
      </w:r>
      <w:r w:rsidRPr="00067588">
        <w:rPr>
          <w:rtl/>
        </w:rPr>
        <w:t xml:space="preserve"> </w:t>
      </w:r>
      <w:r w:rsidRPr="00067588">
        <w:rPr>
          <w:rFonts w:hint="eastAsia"/>
          <w:rtl/>
        </w:rPr>
        <w:t>על</w:t>
      </w:r>
      <w:r w:rsidRPr="00067588">
        <w:rPr>
          <w:rtl/>
        </w:rPr>
        <w:t xml:space="preserve"> </w:t>
      </w:r>
      <w:r w:rsidRPr="00067588">
        <w:rPr>
          <w:rFonts w:hint="eastAsia"/>
          <w:rtl/>
        </w:rPr>
        <w:t>החוזה</w:t>
      </w:r>
      <w:r w:rsidRPr="00067588">
        <w:rPr>
          <w:rtl/>
        </w:rPr>
        <w:t xml:space="preserve"> </w:t>
      </w:r>
      <w:r w:rsidRPr="00067588">
        <w:rPr>
          <w:rFonts w:hint="eastAsia"/>
          <w:rtl/>
        </w:rPr>
        <w:t>או</w:t>
      </w:r>
      <w:r w:rsidRPr="00067588">
        <w:rPr>
          <w:rtl/>
        </w:rPr>
        <w:t xml:space="preserve"> </w:t>
      </w:r>
      <w:r w:rsidRPr="00067588">
        <w:rPr>
          <w:rFonts w:hint="eastAsia"/>
          <w:rtl/>
        </w:rPr>
        <w:t>החל</w:t>
      </w:r>
      <w:r w:rsidRPr="00067588">
        <w:rPr>
          <w:rtl/>
        </w:rPr>
        <w:t xml:space="preserve"> </w:t>
      </w:r>
      <w:r w:rsidRPr="00067588">
        <w:rPr>
          <w:rFonts w:hint="eastAsia"/>
          <w:rtl/>
        </w:rPr>
        <w:t>מיום</w:t>
      </w:r>
      <w:r w:rsidRPr="00067588">
        <w:rPr>
          <w:rtl/>
        </w:rPr>
        <w:t xml:space="preserve"> </w:t>
      </w:r>
      <w:r w:rsidRPr="00067588">
        <w:rPr>
          <w:rFonts w:hint="eastAsia"/>
          <w:rtl/>
        </w:rPr>
        <w:t>קליטתו</w:t>
      </w:r>
      <w:r w:rsidRPr="00067588">
        <w:rPr>
          <w:rtl/>
        </w:rPr>
        <w:t xml:space="preserve"> </w:t>
      </w:r>
      <w:r w:rsidRPr="00067588">
        <w:rPr>
          <w:rFonts w:hint="eastAsia"/>
          <w:rtl/>
        </w:rPr>
        <w:t>של</w:t>
      </w:r>
      <w:r w:rsidRPr="00067588">
        <w:rPr>
          <w:rtl/>
        </w:rPr>
        <w:t xml:space="preserve"> </w:t>
      </w:r>
      <w:r w:rsidRPr="00067588">
        <w:rPr>
          <w:rFonts w:hint="eastAsia"/>
          <w:rtl/>
        </w:rPr>
        <w:t>העובד</w:t>
      </w:r>
      <w:r w:rsidRPr="00067588">
        <w:rPr>
          <w:rtl/>
        </w:rPr>
        <w:t xml:space="preserve"> </w:t>
      </w:r>
      <w:r w:rsidRPr="00067588">
        <w:rPr>
          <w:rFonts w:hint="eastAsia"/>
          <w:rtl/>
        </w:rPr>
        <w:t>או</w:t>
      </w:r>
      <w:r w:rsidRPr="00067588">
        <w:rPr>
          <w:rtl/>
        </w:rPr>
        <w:t xml:space="preserve"> </w:t>
      </w:r>
      <w:r w:rsidRPr="00067588">
        <w:rPr>
          <w:rFonts w:hint="eastAsia"/>
          <w:rtl/>
        </w:rPr>
        <w:t>החל</w:t>
      </w:r>
      <w:r w:rsidRPr="00067588">
        <w:rPr>
          <w:rtl/>
        </w:rPr>
        <w:t xml:space="preserve"> </w:t>
      </w:r>
      <w:r w:rsidRPr="00067588">
        <w:rPr>
          <w:rFonts w:hint="eastAsia"/>
          <w:rtl/>
        </w:rPr>
        <w:t>מיום</w:t>
      </w:r>
      <w:r w:rsidRPr="00067588">
        <w:rPr>
          <w:rtl/>
        </w:rPr>
        <w:t xml:space="preserve"> </w:t>
      </w:r>
      <w:r w:rsidRPr="00067588">
        <w:rPr>
          <w:rFonts w:hint="eastAsia"/>
          <w:rtl/>
        </w:rPr>
        <w:t>שהעובד</w:t>
      </w:r>
      <w:r w:rsidRPr="00067588">
        <w:rPr>
          <w:rtl/>
        </w:rPr>
        <w:t xml:space="preserve"> </w:t>
      </w:r>
      <w:r w:rsidRPr="00067588">
        <w:rPr>
          <w:rFonts w:hint="eastAsia"/>
          <w:rtl/>
        </w:rPr>
        <w:t>התחיל</w:t>
      </w:r>
      <w:r w:rsidRPr="00067588">
        <w:rPr>
          <w:rtl/>
        </w:rPr>
        <w:t xml:space="preserve"> </w:t>
      </w:r>
      <w:r w:rsidRPr="00067588">
        <w:rPr>
          <w:rFonts w:hint="eastAsia"/>
          <w:rtl/>
        </w:rPr>
        <w:t>לעבוד</w:t>
      </w:r>
      <w:r w:rsidRPr="00067588">
        <w:rPr>
          <w:rtl/>
        </w:rPr>
        <w:t xml:space="preserve"> </w:t>
      </w:r>
      <w:r w:rsidRPr="00067588">
        <w:rPr>
          <w:rFonts w:hint="eastAsia"/>
          <w:rtl/>
        </w:rPr>
        <w:t>מכוח</w:t>
      </w:r>
      <w:r w:rsidRPr="00067588">
        <w:rPr>
          <w:rtl/>
        </w:rPr>
        <w:t xml:space="preserve"> </w:t>
      </w:r>
      <w:r w:rsidRPr="00067588">
        <w:rPr>
          <w:rFonts w:hint="eastAsia"/>
          <w:rtl/>
        </w:rPr>
        <w:t>חוזה</w:t>
      </w:r>
      <w:r w:rsidRPr="00067588">
        <w:rPr>
          <w:rtl/>
        </w:rPr>
        <w:t xml:space="preserve"> </w:t>
      </w:r>
      <w:r w:rsidRPr="00067588">
        <w:rPr>
          <w:rFonts w:hint="eastAsia"/>
          <w:rtl/>
        </w:rPr>
        <w:t>זה</w:t>
      </w:r>
      <w:r w:rsidRPr="00067588">
        <w:rPr>
          <w:rtl/>
        </w:rPr>
        <w:t xml:space="preserve">, </w:t>
      </w:r>
      <w:r w:rsidRPr="00067588">
        <w:rPr>
          <w:rFonts w:hint="eastAsia"/>
          <w:rtl/>
        </w:rPr>
        <w:t>לפי</w:t>
      </w:r>
      <w:r w:rsidRPr="00067588">
        <w:rPr>
          <w:rtl/>
        </w:rPr>
        <w:t xml:space="preserve"> </w:t>
      </w:r>
      <w:r w:rsidRPr="00067588">
        <w:rPr>
          <w:rFonts w:hint="eastAsia"/>
          <w:rtl/>
        </w:rPr>
        <w:t>העניין</w:t>
      </w:r>
      <w:r w:rsidRPr="00067588">
        <w:rPr>
          <w:rtl/>
        </w:rPr>
        <w:t>.</w:t>
      </w:r>
    </w:p>
    <w:p w:rsidR="00732956" w:rsidRPr="00067588" w:rsidRDefault="00732956" w:rsidP="00160DF4">
      <w:pPr>
        <w:pStyle w:val="15"/>
        <w:numPr>
          <w:ilvl w:val="2"/>
          <w:numId w:val="33"/>
        </w:numPr>
      </w:pPr>
      <w:r w:rsidRPr="00067588">
        <w:rPr>
          <w:rFonts w:hint="eastAsia"/>
          <w:rtl/>
        </w:rPr>
        <w:t>העתק</w:t>
      </w:r>
      <w:r w:rsidRPr="00067588">
        <w:rPr>
          <w:rtl/>
        </w:rPr>
        <w:t xml:space="preserve"> </w:t>
      </w:r>
      <w:r w:rsidRPr="00067588">
        <w:rPr>
          <w:rFonts w:hint="eastAsia"/>
          <w:rtl/>
        </w:rPr>
        <w:t>מהרשימה</w:t>
      </w:r>
      <w:r w:rsidRPr="00067588">
        <w:rPr>
          <w:rtl/>
        </w:rPr>
        <w:t xml:space="preserve"> </w:t>
      </w:r>
      <w:r w:rsidRPr="00067588">
        <w:rPr>
          <w:rFonts w:hint="eastAsia"/>
          <w:rtl/>
        </w:rPr>
        <w:t>יועבר</w:t>
      </w:r>
      <w:r w:rsidRPr="00067588">
        <w:rPr>
          <w:rtl/>
        </w:rPr>
        <w:t xml:space="preserve"> </w:t>
      </w:r>
      <w:r w:rsidRPr="00067588">
        <w:rPr>
          <w:rFonts w:hint="eastAsia"/>
          <w:rtl/>
        </w:rPr>
        <w:t>למזמין</w:t>
      </w:r>
      <w:r w:rsidRPr="00067588">
        <w:rPr>
          <w:rtl/>
        </w:rPr>
        <w:t xml:space="preserve">, </w:t>
      </w:r>
      <w:r w:rsidRPr="00067588">
        <w:rPr>
          <w:rFonts w:hint="eastAsia"/>
          <w:rtl/>
        </w:rPr>
        <w:t>כאשר</w:t>
      </w:r>
      <w:r w:rsidRPr="00067588">
        <w:rPr>
          <w:rtl/>
        </w:rPr>
        <w:t xml:space="preserve"> </w:t>
      </w:r>
      <w:r w:rsidRPr="00067588">
        <w:rPr>
          <w:rFonts w:hint="eastAsia"/>
          <w:rtl/>
        </w:rPr>
        <w:t>הוא</w:t>
      </w:r>
      <w:r w:rsidRPr="00067588">
        <w:rPr>
          <w:rtl/>
        </w:rPr>
        <w:t xml:space="preserve"> </w:t>
      </w:r>
      <w:r w:rsidRPr="00067588">
        <w:rPr>
          <w:rFonts w:hint="eastAsia"/>
          <w:rtl/>
        </w:rPr>
        <w:t>מוחתם</w:t>
      </w:r>
      <w:r w:rsidRPr="00067588">
        <w:rPr>
          <w:rtl/>
        </w:rPr>
        <w:t xml:space="preserve"> </w:t>
      </w:r>
      <w:r w:rsidRPr="00067588">
        <w:rPr>
          <w:rFonts w:hint="eastAsia"/>
          <w:rtl/>
        </w:rPr>
        <w:t>בחותמת</w:t>
      </w:r>
      <w:r w:rsidRPr="00067588">
        <w:rPr>
          <w:rtl/>
        </w:rPr>
        <w:t xml:space="preserve"> "</w:t>
      </w:r>
      <w:r w:rsidRPr="00067588">
        <w:rPr>
          <w:rFonts w:hint="eastAsia"/>
          <w:rtl/>
        </w:rPr>
        <w:t>העתק</w:t>
      </w:r>
      <w:r w:rsidRPr="00067588">
        <w:rPr>
          <w:rtl/>
        </w:rPr>
        <w:t xml:space="preserve"> </w:t>
      </w:r>
      <w:r w:rsidRPr="00067588">
        <w:rPr>
          <w:rFonts w:hint="eastAsia"/>
          <w:rtl/>
        </w:rPr>
        <w:t>זהה</w:t>
      </w:r>
      <w:r w:rsidRPr="00067588">
        <w:rPr>
          <w:rtl/>
        </w:rPr>
        <w:t xml:space="preserve"> </w:t>
      </w:r>
      <w:r w:rsidRPr="00067588">
        <w:rPr>
          <w:rFonts w:hint="eastAsia"/>
          <w:rtl/>
        </w:rPr>
        <w:t>למקור</w:t>
      </w:r>
      <w:r w:rsidRPr="00067588">
        <w:rPr>
          <w:rtl/>
        </w:rPr>
        <w:t xml:space="preserve">", </w:t>
      </w:r>
      <w:r w:rsidRPr="00067588">
        <w:rPr>
          <w:rFonts w:hint="eastAsia"/>
          <w:rtl/>
        </w:rPr>
        <w:t>וחתום</w:t>
      </w:r>
      <w:r w:rsidRPr="00067588">
        <w:rPr>
          <w:rtl/>
        </w:rPr>
        <w:t xml:space="preserve"> </w:t>
      </w:r>
      <w:r w:rsidRPr="00067588">
        <w:rPr>
          <w:rFonts w:hint="eastAsia"/>
          <w:rtl/>
        </w:rPr>
        <w:t>על</w:t>
      </w:r>
      <w:r w:rsidRPr="00067588">
        <w:rPr>
          <w:rtl/>
        </w:rPr>
        <w:t xml:space="preserve"> </w:t>
      </w:r>
      <w:r w:rsidRPr="00067588">
        <w:rPr>
          <w:rFonts w:hint="eastAsia"/>
          <w:rtl/>
        </w:rPr>
        <w:t>ידי</w:t>
      </w:r>
      <w:r w:rsidRPr="00067588">
        <w:rPr>
          <w:rtl/>
        </w:rPr>
        <w:t xml:space="preserve"> </w:t>
      </w:r>
      <w:r w:rsidRPr="00067588">
        <w:rPr>
          <w:rFonts w:hint="eastAsia"/>
          <w:rtl/>
        </w:rPr>
        <w:t>עורך</w:t>
      </w:r>
      <w:r w:rsidRPr="00067588">
        <w:rPr>
          <w:rtl/>
        </w:rPr>
        <w:t xml:space="preserve"> </w:t>
      </w:r>
      <w:r w:rsidRPr="00067588">
        <w:rPr>
          <w:rFonts w:hint="eastAsia"/>
          <w:rtl/>
        </w:rPr>
        <w:t>דין</w:t>
      </w:r>
      <w:r w:rsidRPr="00067588">
        <w:rPr>
          <w:rtl/>
        </w:rPr>
        <w:t>.</w:t>
      </w:r>
    </w:p>
    <w:p w:rsidR="00732956" w:rsidRPr="00067588" w:rsidRDefault="00732956" w:rsidP="00160DF4">
      <w:pPr>
        <w:pStyle w:val="15"/>
        <w:numPr>
          <w:ilvl w:val="2"/>
          <w:numId w:val="33"/>
        </w:numPr>
      </w:pPr>
      <w:r w:rsidRPr="00067588">
        <w:rPr>
          <w:rFonts w:hint="eastAsia"/>
          <w:rtl/>
        </w:rPr>
        <w:t>רישום</w:t>
      </w:r>
      <w:r w:rsidRPr="00067588">
        <w:rPr>
          <w:rtl/>
        </w:rPr>
        <w:t xml:space="preserve"> </w:t>
      </w:r>
      <w:r w:rsidRPr="00067588">
        <w:rPr>
          <w:rFonts w:hint="eastAsia"/>
          <w:rtl/>
        </w:rPr>
        <w:t>חסר</w:t>
      </w:r>
      <w:r w:rsidRPr="00067588">
        <w:rPr>
          <w:rtl/>
        </w:rPr>
        <w:t xml:space="preserve"> </w:t>
      </w:r>
      <w:r w:rsidRPr="00067588">
        <w:rPr>
          <w:rFonts w:hint="eastAsia"/>
          <w:rtl/>
        </w:rPr>
        <w:t>או</w:t>
      </w:r>
      <w:r w:rsidRPr="00067588">
        <w:rPr>
          <w:rtl/>
        </w:rPr>
        <w:t xml:space="preserve"> </w:t>
      </w:r>
      <w:r w:rsidRPr="00067588">
        <w:rPr>
          <w:rFonts w:hint="eastAsia"/>
          <w:rtl/>
        </w:rPr>
        <w:t>כוזב</w:t>
      </w:r>
      <w:r w:rsidRPr="00067588">
        <w:rPr>
          <w:rtl/>
        </w:rPr>
        <w:t xml:space="preserve"> </w:t>
      </w:r>
      <w:r w:rsidRPr="00067588">
        <w:rPr>
          <w:rFonts w:hint="eastAsia"/>
          <w:rtl/>
        </w:rPr>
        <w:t>של</w:t>
      </w:r>
      <w:r w:rsidRPr="00067588">
        <w:rPr>
          <w:rtl/>
        </w:rPr>
        <w:t xml:space="preserve"> </w:t>
      </w:r>
      <w:r w:rsidRPr="00067588">
        <w:rPr>
          <w:rFonts w:hint="eastAsia"/>
          <w:rtl/>
        </w:rPr>
        <w:t>הדיווח</w:t>
      </w:r>
      <w:r w:rsidRPr="00067588">
        <w:rPr>
          <w:rtl/>
        </w:rPr>
        <w:t xml:space="preserve"> </w:t>
      </w:r>
      <w:r w:rsidRPr="00067588">
        <w:rPr>
          <w:rFonts w:hint="eastAsia"/>
          <w:rtl/>
        </w:rPr>
        <w:t>יהווה</w:t>
      </w:r>
      <w:r w:rsidRPr="00067588">
        <w:rPr>
          <w:rtl/>
        </w:rPr>
        <w:t xml:space="preserve"> </w:t>
      </w:r>
      <w:r w:rsidRPr="00067588">
        <w:rPr>
          <w:rFonts w:hint="eastAsia"/>
          <w:rtl/>
        </w:rPr>
        <w:t>הפרה</w:t>
      </w:r>
      <w:r w:rsidRPr="00067588">
        <w:rPr>
          <w:rtl/>
        </w:rPr>
        <w:t xml:space="preserve"> </w:t>
      </w:r>
      <w:r w:rsidRPr="00067588">
        <w:rPr>
          <w:rFonts w:hint="eastAsia"/>
          <w:rtl/>
        </w:rPr>
        <w:t>יסודית</w:t>
      </w:r>
      <w:r w:rsidRPr="00067588">
        <w:rPr>
          <w:rtl/>
        </w:rPr>
        <w:t xml:space="preserve"> </w:t>
      </w:r>
      <w:r w:rsidRPr="00067588">
        <w:rPr>
          <w:rFonts w:hint="eastAsia"/>
          <w:rtl/>
        </w:rPr>
        <w:t>של</w:t>
      </w:r>
      <w:r w:rsidRPr="00067588">
        <w:rPr>
          <w:rtl/>
        </w:rPr>
        <w:t xml:space="preserve"> </w:t>
      </w:r>
      <w:r w:rsidRPr="00067588">
        <w:rPr>
          <w:rFonts w:hint="eastAsia"/>
          <w:rtl/>
        </w:rPr>
        <w:t>החוזה</w:t>
      </w:r>
      <w:r w:rsidRPr="00067588">
        <w:rPr>
          <w:rtl/>
        </w:rPr>
        <w:t xml:space="preserve"> </w:t>
      </w:r>
      <w:r w:rsidRPr="00067588">
        <w:rPr>
          <w:rFonts w:hint="eastAsia"/>
          <w:rtl/>
        </w:rPr>
        <w:t>ועילה</w:t>
      </w:r>
      <w:r w:rsidRPr="00067588">
        <w:rPr>
          <w:rtl/>
        </w:rPr>
        <w:t xml:space="preserve"> </w:t>
      </w:r>
      <w:r w:rsidRPr="00067588">
        <w:rPr>
          <w:rFonts w:hint="eastAsia"/>
          <w:rtl/>
        </w:rPr>
        <w:t>לביטולו</w:t>
      </w:r>
      <w:r w:rsidRPr="00067588">
        <w:rPr>
          <w:rtl/>
        </w:rPr>
        <w:t>.</w:t>
      </w:r>
    </w:p>
    <w:p w:rsidR="00732956" w:rsidRPr="00067588" w:rsidRDefault="00732956" w:rsidP="00160DF4">
      <w:pPr>
        <w:pStyle w:val="15"/>
        <w:numPr>
          <w:ilvl w:val="2"/>
          <w:numId w:val="33"/>
        </w:numPr>
      </w:pPr>
      <w:r w:rsidRPr="00067588">
        <w:rPr>
          <w:rFonts w:hint="eastAsia"/>
          <w:rtl/>
        </w:rPr>
        <w:t>דיווח</w:t>
      </w:r>
      <w:r w:rsidRPr="00067588">
        <w:rPr>
          <w:rtl/>
        </w:rPr>
        <w:t xml:space="preserve"> </w:t>
      </w:r>
      <w:r w:rsidRPr="00067588">
        <w:rPr>
          <w:rFonts w:hint="eastAsia"/>
          <w:rtl/>
        </w:rPr>
        <w:t>זה</w:t>
      </w:r>
      <w:r w:rsidRPr="00067588">
        <w:rPr>
          <w:rtl/>
        </w:rPr>
        <w:t xml:space="preserve"> </w:t>
      </w:r>
      <w:r w:rsidRPr="00067588">
        <w:rPr>
          <w:rFonts w:hint="eastAsia"/>
          <w:rtl/>
        </w:rPr>
        <w:t>יחזור</w:t>
      </w:r>
      <w:r w:rsidRPr="00067588">
        <w:rPr>
          <w:rtl/>
        </w:rPr>
        <w:t xml:space="preserve"> </w:t>
      </w:r>
      <w:r w:rsidRPr="00067588">
        <w:rPr>
          <w:rFonts w:hint="eastAsia"/>
          <w:rtl/>
        </w:rPr>
        <w:t>על</w:t>
      </w:r>
      <w:r w:rsidRPr="00067588">
        <w:rPr>
          <w:rtl/>
        </w:rPr>
        <w:t xml:space="preserve"> </w:t>
      </w:r>
      <w:r w:rsidRPr="00067588">
        <w:rPr>
          <w:rFonts w:hint="eastAsia"/>
          <w:rtl/>
        </w:rPr>
        <w:t>עצמו</w:t>
      </w:r>
      <w:r w:rsidRPr="00067588">
        <w:rPr>
          <w:rtl/>
        </w:rPr>
        <w:t xml:space="preserve"> </w:t>
      </w:r>
      <w:r w:rsidRPr="00067588">
        <w:rPr>
          <w:rFonts w:hint="eastAsia"/>
          <w:rtl/>
        </w:rPr>
        <w:t>מידי</w:t>
      </w:r>
      <w:r w:rsidRPr="00067588">
        <w:rPr>
          <w:rtl/>
        </w:rPr>
        <w:t xml:space="preserve"> 1 </w:t>
      </w:r>
      <w:r w:rsidRPr="00067588">
        <w:rPr>
          <w:rFonts w:hint="eastAsia"/>
          <w:rtl/>
        </w:rPr>
        <w:t>בחודש</w:t>
      </w:r>
      <w:r w:rsidRPr="00067588">
        <w:rPr>
          <w:rtl/>
        </w:rPr>
        <w:t xml:space="preserve"> </w:t>
      </w:r>
      <w:r w:rsidRPr="00067588">
        <w:rPr>
          <w:rFonts w:hint="eastAsia"/>
          <w:rtl/>
        </w:rPr>
        <w:t>פברואר</w:t>
      </w:r>
      <w:r w:rsidRPr="00067588">
        <w:rPr>
          <w:rtl/>
        </w:rPr>
        <w:t xml:space="preserve"> </w:t>
      </w:r>
      <w:r w:rsidRPr="00067588">
        <w:rPr>
          <w:rFonts w:hint="eastAsia"/>
          <w:rtl/>
        </w:rPr>
        <w:t>ו</w:t>
      </w:r>
      <w:r w:rsidRPr="00067588">
        <w:rPr>
          <w:rtl/>
        </w:rPr>
        <w:t xml:space="preserve">-1 </w:t>
      </w:r>
      <w:r w:rsidRPr="00067588">
        <w:rPr>
          <w:rFonts w:hint="eastAsia"/>
          <w:rtl/>
        </w:rPr>
        <w:t>בחודש</w:t>
      </w:r>
      <w:r w:rsidRPr="00067588">
        <w:rPr>
          <w:rtl/>
        </w:rPr>
        <w:t xml:space="preserve"> </w:t>
      </w:r>
      <w:r w:rsidRPr="00067588">
        <w:rPr>
          <w:rFonts w:hint="eastAsia"/>
          <w:rtl/>
        </w:rPr>
        <w:t>אוגוסט</w:t>
      </w:r>
      <w:r w:rsidRPr="00067588">
        <w:rPr>
          <w:rtl/>
        </w:rPr>
        <w:t xml:space="preserve"> </w:t>
      </w:r>
      <w:r w:rsidRPr="00067588">
        <w:rPr>
          <w:rFonts w:hint="eastAsia"/>
          <w:rtl/>
        </w:rPr>
        <w:t>של</w:t>
      </w:r>
      <w:r w:rsidRPr="00067588">
        <w:rPr>
          <w:rtl/>
        </w:rPr>
        <w:t xml:space="preserve"> </w:t>
      </w:r>
      <w:r w:rsidRPr="00067588">
        <w:rPr>
          <w:rFonts w:hint="eastAsia"/>
          <w:rtl/>
        </w:rPr>
        <w:t>כל</w:t>
      </w:r>
      <w:r w:rsidRPr="00067588">
        <w:rPr>
          <w:rtl/>
        </w:rPr>
        <w:t xml:space="preserve"> </w:t>
      </w:r>
      <w:r w:rsidRPr="00067588">
        <w:rPr>
          <w:rFonts w:hint="eastAsia"/>
          <w:rtl/>
        </w:rPr>
        <w:t>שנה</w:t>
      </w:r>
      <w:r w:rsidRPr="00067588">
        <w:rPr>
          <w:rtl/>
        </w:rPr>
        <w:t xml:space="preserve">. </w:t>
      </w:r>
      <w:r w:rsidRPr="00067588">
        <w:rPr>
          <w:rFonts w:hint="eastAsia"/>
          <w:rtl/>
        </w:rPr>
        <w:t>הדיווח</w:t>
      </w:r>
      <w:r w:rsidRPr="00067588">
        <w:rPr>
          <w:rtl/>
        </w:rPr>
        <w:t xml:space="preserve"> </w:t>
      </w:r>
      <w:r w:rsidRPr="00067588">
        <w:rPr>
          <w:rFonts w:hint="eastAsia"/>
          <w:rtl/>
        </w:rPr>
        <w:t>יכלול</w:t>
      </w:r>
      <w:r w:rsidRPr="00067588">
        <w:rPr>
          <w:rtl/>
        </w:rPr>
        <w:t xml:space="preserve"> </w:t>
      </w:r>
      <w:r w:rsidRPr="00067588">
        <w:rPr>
          <w:rFonts w:hint="eastAsia"/>
          <w:rtl/>
        </w:rPr>
        <w:t>גם</w:t>
      </w:r>
      <w:r w:rsidRPr="00067588">
        <w:rPr>
          <w:rtl/>
        </w:rPr>
        <w:t xml:space="preserve"> </w:t>
      </w:r>
      <w:r w:rsidRPr="00067588">
        <w:rPr>
          <w:rFonts w:hint="eastAsia"/>
          <w:rtl/>
        </w:rPr>
        <w:t>את</w:t>
      </w:r>
      <w:r w:rsidRPr="00067588">
        <w:rPr>
          <w:rtl/>
        </w:rPr>
        <w:t xml:space="preserve"> </w:t>
      </w:r>
      <w:r w:rsidRPr="00067588">
        <w:rPr>
          <w:rFonts w:hint="eastAsia"/>
          <w:rtl/>
        </w:rPr>
        <w:t>רשימת</w:t>
      </w:r>
      <w:r w:rsidRPr="00067588">
        <w:rPr>
          <w:rtl/>
        </w:rPr>
        <w:t xml:space="preserve"> </w:t>
      </w:r>
      <w:r w:rsidRPr="00067588">
        <w:rPr>
          <w:rFonts w:hint="eastAsia"/>
          <w:rtl/>
        </w:rPr>
        <w:t>העובדים</w:t>
      </w:r>
      <w:r w:rsidRPr="00067588">
        <w:rPr>
          <w:rtl/>
        </w:rPr>
        <w:t xml:space="preserve"> </w:t>
      </w:r>
      <w:r w:rsidRPr="00067588">
        <w:rPr>
          <w:rFonts w:hint="eastAsia"/>
          <w:rtl/>
        </w:rPr>
        <w:t>שהועסקו</w:t>
      </w:r>
      <w:r w:rsidRPr="00067588">
        <w:rPr>
          <w:rtl/>
        </w:rPr>
        <w:t xml:space="preserve"> </w:t>
      </w:r>
      <w:r w:rsidRPr="00067588">
        <w:rPr>
          <w:rFonts w:hint="eastAsia"/>
          <w:rtl/>
        </w:rPr>
        <w:t>על</w:t>
      </w:r>
      <w:r w:rsidRPr="00067588">
        <w:rPr>
          <w:rtl/>
        </w:rPr>
        <w:t xml:space="preserve"> </w:t>
      </w:r>
      <w:r w:rsidRPr="00067588">
        <w:rPr>
          <w:rFonts w:hint="eastAsia"/>
          <w:rtl/>
        </w:rPr>
        <w:t>ידי</w:t>
      </w:r>
      <w:r w:rsidRPr="00067588">
        <w:rPr>
          <w:rtl/>
        </w:rPr>
        <w:t xml:space="preserve"> </w:t>
      </w:r>
      <w:r w:rsidRPr="00067588">
        <w:rPr>
          <w:rFonts w:hint="eastAsia"/>
          <w:rtl/>
        </w:rPr>
        <w:t>הספק</w:t>
      </w:r>
      <w:r w:rsidRPr="00067588">
        <w:rPr>
          <w:rtl/>
        </w:rPr>
        <w:t xml:space="preserve"> </w:t>
      </w:r>
      <w:r w:rsidRPr="00067588">
        <w:rPr>
          <w:rFonts w:hint="eastAsia"/>
          <w:rtl/>
        </w:rPr>
        <w:t>לצורך</w:t>
      </w:r>
      <w:r w:rsidRPr="00067588">
        <w:rPr>
          <w:rtl/>
        </w:rPr>
        <w:t xml:space="preserve"> </w:t>
      </w:r>
      <w:r w:rsidRPr="00067588">
        <w:rPr>
          <w:rFonts w:hint="eastAsia"/>
          <w:rtl/>
        </w:rPr>
        <w:t>ביצוע</w:t>
      </w:r>
      <w:r w:rsidRPr="00067588">
        <w:rPr>
          <w:rtl/>
        </w:rPr>
        <w:t xml:space="preserve"> </w:t>
      </w:r>
      <w:r w:rsidRPr="00067588">
        <w:rPr>
          <w:rFonts w:hint="eastAsia"/>
          <w:rtl/>
        </w:rPr>
        <w:t>חוזה</w:t>
      </w:r>
      <w:r w:rsidRPr="00067588">
        <w:rPr>
          <w:rtl/>
        </w:rPr>
        <w:t xml:space="preserve"> </w:t>
      </w:r>
      <w:r w:rsidRPr="00067588">
        <w:rPr>
          <w:rFonts w:hint="eastAsia"/>
          <w:rtl/>
        </w:rPr>
        <w:t>זה</w:t>
      </w:r>
      <w:r w:rsidRPr="00067588">
        <w:rPr>
          <w:rtl/>
        </w:rPr>
        <w:t xml:space="preserve">, </w:t>
      </w:r>
      <w:r w:rsidRPr="00067588">
        <w:rPr>
          <w:rFonts w:hint="eastAsia"/>
          <w:rtl/>
        </w:rPr>
        <w:t>ושסיימו</w:t>
      </w:r>
      <w:r w:rsidRPr="00067588">
        <w:rPr>
          <w:rtl/>
        </w:rPr>
        <w:t xml:space="preserve"> </w:t>
      </w:r>
      <w:r w:rsidRPr="00067588">
        <w:rPr>
          <w:rFonts w:hint="eastAsia"/>
          <w:rtl/>
        </w:rPr>
        <w:t>את</w:t>
      </w:r>
      <w:r w:rsidRPr="00067588">
        <w:rPr>
          <w:rtl/>
        </w:rPr>
        <w:t xml:space="preserve"> </w:t>
      </w:r>
      <w:r w:rsidRPr="00067588">
        <w:rPr>
          <w:rFonts w:hint="eastAsia"/>
          <w:rtl/>
        </w:rPr>
        <w:t>עבודתם</w:t>
      </w:r>
      <w:r w:rsidRPr="00067588">
        <w:rPr>
          <w:rtl/>
        </w:rPr>
        <w:t xml:space="preserve"> </w:t>
      </w:r>
      <w:r w:rsidRPr="00067588">
        <w:rPr>
          <w:rFonts w:hint="eastAsia"/>
          <w:rtl/>
        </w:rPr>
        <w:t>אצלו</w:t>
      </w:r>
      <w:r w:rsidRPr="00067588">
        <w:rPr>
          <w:rtl/>
        </w:rPr>
        <w:t xml:space="preserve"> </w:t>
      </w:r>
      <w:r w:rsidRPr="00067588">
        <w:rPr>
          <w:rFonts w:hint="eastAsia"/>
          <w:rtl/>
        </w:rPr>
        <w:t>מכל</w:t>
      </w:r>
      <w:r w:rsidRPr="00067588">
        <w:rPr>
          <w:rtl/>
        </w:rPr>
        <w:t xml:space="preserve"> </w:t>
      </w:r>
      <w:r w:rsidRPr="00067588">
        <w:rPr>
          <w:rFonts w:hint="eastAsia"/>
          <w:rtl/>
        </w:rPr>
        <w:t>סיבה</w:t>
      </w:r>
      <w:r w:rsidRPr="00067588">
        <w:rPr>
          <w:rtl/>
        </w:rPr>
        <w:t xml:space="preserve"> </w:t>
      </w:r>
      <w:r w:rsidRPr="00067588">
        <w:rPr>
          <w:rFonts w:hint="eastAsia"/>
          <w:rtl/>
        </w:rPr>
        <w:t>שהיא</w:t>
      </w:r>
      <w:r w:rsidRPr="00067588">
        <w:rPr>
          <w:rtl/>
        </w:rPr>
        <w:t xml:space="preserve"> </w:t>
      </w:r>
      <w:r w:rsidRPr="00067588">
        <w:rPr>
          <w:rFonts w:hint="eastAsia"/>
          <w:rtl/>
        </w:rPr>
        <w:t>במהלך</w:t>
      </w:r>
      <w:r w:rsidRPr="00067588">
        <w:rPr>
          <w:rtl/>
        </w:rPr>
        <w:t xml:space="preserve"> </w:t>
      </w:r>
      <w:r w:rsidRPr="00067588">
        <w:rPr>
          <w:rFonts w:hint="eastAsia"/>
          <w:rtl/>
        </w:rPr>
        <w:t>חצי</w:t>
      </w:r>
      <w:r w:rsidRPr="00067588">
        <w:rPr>
          <w:rtl/>
        </w:rPr>
        <w:t xml:space="preserve"> </w:t>
      </w:r>
      <w:r w:rsidRPr="00067588">
        <w:rPr>
          <w:rFonts w:hint="eastAsia"/>
          <w:rtl/>
        </w:rPr>
        <w:t>השנה</w:t>
      </w:r>
      <w:r w:rsidRPr="00067588">
        <w:rPr>
          <w:rtl/>
        </w:rPr>
        <w:t xml:space="preserve"> </w:t>
      </w:r>
      <w:r w:rsidRPr="00067588">
        <w:rPr>
          <w:rFonts w:hint="eastAsia"/>
          <w:rtl/>
        </w:rPr>
        <w:t>שקדמה</w:t>
      </w:r>
      <w:r w:rsidRPr="00067588">
        <w:rPr>
          <w:rtl/>
        </w:rPr>
        <w:t xml:space="preserve"> </w:t>
      </w:r>
      <w:r w:rsidRPr="00067588">
        <w:rPr>
          <w:rFonts w:hint="eastAsia"/>
          <w:rtl/>
        </w:rPr>
        <w:t>למועד</w:t>
      </w:r>
      <w:r w:rsidRPr="00067588">
        <w:rPr>
          <w:rtl/>
        </w:rPr>
        <w:t xml:space="preserve"> </w:t>
      </w:r>
      <w:r w:rsidRPr="00067588">
        <w:rPr>
          <w:rFonts w:hint="eastAsia"/>
          <w:rtl/>
        </w:rPr>
        <w:t>הדיווח</w:t>
      </w:r>
      <w:r w:rsidRPr="00067588">
        <w:rPr>
          <w:rtl/>
        </w:rPr>
        <w:t>.</w:t>
      </w:r>
    </w:p>
    <w:p w:rsidR="00732956" w:rsidRPr="00F5043E" w:rsidRDefault="00732956" w:rsidP="00160DF4">
      <w:pPr>
        <w:pStyle w:val="15"/>
        <w:numPr>
          <w:ilvl w:val="2"/>
          <w:numId w:val="33"/>
        </w:numPr>
      </w:pPr>
      <w:r w:rsidRPr="00067588">
        <w:rPr>
          <w:rFonts w:hint="eastAsia"/>
          <w:rtl/>
        </w:rPr>
        <w:t>ההוראות</w:t>
      </w:r>
      <w:r w:rsidRPr="00067588">
        <w:rPr>
          <w:rtl/>
        </w:rPr>
        <w:t xml:space="preserve"> </w:t>
      </w:r>
      <w:r w:rsidRPr="00067588">
        <w:rPr>
          <w:rFonts w:hint="eastAsia"/>
          <w:rtl/>
        </w:rPr>
        <w:t>דלעיל</w:t>
      </w:r>
      <w:r w:rsidRPr="00067588">
        <w:rPr>
          <w:rtl/>
        </w:rPr>
        <w:t xml:space="preserve"> </w:t>
      </w:r>
      <w:r w:rsidRPr="00067588">
        <w:rPr>
          <w:rFonts w:hint="eastAsia"/>
          <w:rtl/>
        </w:rPr>
        <w:t>יעוגנו</w:t>
      </w:r>
      <w:r w:rsidRPr="00067588">
        <w:rPr>
          <w:rtl/>
        </w:rPr>
        <w:t xml:space="preserve"> </w:t>
      </w:r>
      <w:r w:rsidRPr="00067588">
        <w:rPr>
          <w:rFonts w:hint="eastAsia"/>
          <w:rtl/>
        </w:rPr>
        <w:t>ויפורטו</w:t>
      </w:r>
      <w:r w:rsidRPr="00067588">
        <w:rPr>
          <w:rtl/>
        </w:rPr>
        <w:t xml:space="preserve"> </w:t>
      </w:r>
      <w:r w:rsidRPr="00067588">
        <w:rPr>
          <w:rFonts w:hint="eastAsia"/>
          <w:rtl/>
        </w:rPr>
        <w:t>בהודעה</w:t>
      </w:r>
      <w:r w:rsidRPr="00067588">
        <w:rPr>
          <w:rtl/>
        </w:rPr>
        <w:t xml:space="preserve"> </w:t>
      </w:r>
      <w:r w:rsidRPr="00067588">
        <w:rPr>
          <w:rFonts w:hint="eastAsia"/>
          <w:rtl/>
        </w:rPr>
        <w:t>לעובד</w:t>
      </w:r>
      <w:r w:rsidRPr="00067588">
        <w:rPr>
          <w:rtl/>
        </w:rPr>
        <w:t xml:space="preserve"> </w:t>
      </w:r>
      <w:r w:rsidRPr="00F5043E">
        <w:rPr>
          <w:rFonts w:hint="eastAsia"/>
          <w:rtl/>
        </w:rPr>
        <w:t>כמפורט</w:t>
      </w:r>
      <w:r w:rsidRPr="00F5043E">
        <w:rPr>
          <w:rtl/>
        </w:rPr>
        <w:t xml:space="preserve"> </w:t>
      </w:r>
      <w:r w:rsidRPr="00F5043E">
        <w:rPr>
          <w:rFonts w:hint="eastAsia"/>
          <w:rtl/>
        </w:rPr>
        <w:t>בסעיף</w:t>
      </w:r>
      <w:r w:rsidRPr="00F5043E">
        <w:rPr>
          <w:rtl/>
        </w:rPr>
        <w:t xml:space="preserve"> </w:t>
      </w:r>
      <w:r w:rsidR="00B1108A">
        <w:fldChar w:fldCharType="begin"/>
      </w:r>
      <w:r w:rsidR="00B1108A">
        <w:instrText xml:space="preserve"> REF _Ref309720664 \r \h  \* MERGEFORMAT </w:instrText>
      </w:r>
      <w:r w:rsidR="00B1108A">
        <w:fldChar w:fldCharType="separate"/>
      </w:r>
      <w:r w:rsidR="00C87DB8">
        <w:rPr>
          <w:rFonts w:hint="eastAsia"/>
          <w:cs/>
        </w:rPr>
        <w:t>‎</w:t>
      </w:r>
      <w:r w:rsidR="00C87DB8">
        <w:t>5.4</w:t>
      </w:r>
      <w:r w:rsidR="00B1108A">
        <w:fldChar w:fldCharType="end"/>
      </w:r>
      <w:r>
        <w:rPr>
          <w:rFonts w:hint="cs"/>
          <w:rtl/>
        </w:rPr>
        <w:t xml:space="preserve"> </w:t>
      </w:r>
      <w:r w:rsidRPr="00F5043E">
        <w:rPr>
          <w:rFonts w:hint="eastAsia"/>
          <w:rtl/>
        </w:rPr>
        <w:t>לעיל</w:t>
      </w:r>
      <w:r w:rsidRPr="00F5043E">
        <w:rPr>
          <w:rtl/>
        </w:rPr>
        <w:t>.</w:t>
      </w:r>
    </w:p>
    <w:p w:rsidR="00732956" w:rsidRPr="00067588" w:rsidRDefault="00732956" w:rsidP="00160DF4">
      <w:pPr>
        <w:pStyle w:val="15"/>
        <w:numPr>
          <w:ilvl w:val="2"/>
          <w:numId w:val="33"/>
        </w:numPr>
      </w:pPr>
      <w:r w:rsidRPr="00F5043E">
        <w:rPr>
          <w:rFonts w:hint="eastAsia"/>
          <w:rtl/>
        </w:rPr>
        <w:t>הספק</w:t>
      </w:r>
      <w:r w:rsidRPr="00F5043E">
        <w:rPr>
          <w:rtl/>
        </w:rPr>
        <w:t xml:space="preserve"> </w:t>
      </w:r>
      <w:r w:rsidRPr="00F5043E">
        <w:rPr>
          <w:rFonts w:hint="eastAsia"/>
          <w:rtl/>
        </w:rPr>
        <w:t>מתחייב</w:t>
      </w:r>
      <w:r w:rsidRPr="00F5043E">
        <w:rPr>
          <w:rtl/>
        </w:rPr>
        <w:t xml:space="preserve"> </w:t>
      </w:r>
      <w:r w:rsidRPr="00F5043E">
        <w:rPr>
          <w:rFonts w:hint="eastAsia"/>
          <w:rtl/>
        </w:rPr>
        <w:t>כי</w:t>
      </w:r>
      <w:r w:rsidRPr="00F5043E">
        <w:rPr>
          <w:rtl/>
        </w:rPr>
        <w:t xml:space="preserve"> </w:t>
      </w:r>
      <w:r w:rsidRPr="00F5043E">
        <w:rPr>
          <w:rFonts w:hint="eastAsia"/>
          <w:rtl/>
        </w:rPr>
        <w:t>לצורך</w:t>
      </w:r>
      <w:r w:rsidRPr="00F5043E">
        <w:rPr>
          <w:rtl/>
        </w:rPr>
        <w:t xml:space="preserve"> </w:t>
      </w:r>
      <w:r w:rsidRPr="00F5043E">
        <w:rPr>
          <w:rFonts w:hint="eastAsia"/>
          <w:rtl/>
        </w:rPr>
        <w:t>ביצוע</w:t>
      </w:r>
      <w:r w:rsidRPr="00F5043E">
        <w:rPr>
          <w:rtl/>
        </w:rPr>
        <w:t xml:space="preserve"> </w:t>
      </w:r>
      <w:r w:rsidRPr="00F5043E">
        <w:rPr>
          <w:rFonts w:hint="eastAsia"/>
          <w:rtl/>
        </w:rPr>
        <w:t>העבודות</w:t>
      </w:r>
      <w:r w:rsidRPr="00F5043E">
        <w:rPr>
          <w:rtl/>
        </w:rPr>
        <w:t xml:space="preserve"> </w:t>
      </w:r>
      <w:r w:rsidRPr="00F5043E">
        <w:rPr>
          <w:rFonts w:hint="eastAsia"/>
          <w:rtl/>
        </w:rPr>
        <w:t>נשוא</w:t>
      </w:r>
      <w:r w:rsidRPr="00F5043E">
        <w:rPr>
          <w:rtl/>
        </w:rPr>
        <w:t xml:space="preserve"> </w:t>
      </w:r>
      <w:r w:rsidRPr="00F5043E">
        <w:rPr>
          <w:rFonts w:hint="eastAsia"/>
          <w:rtl/>
        </w:rPr>
        <w:t>ההסכם</w:t>
      </w:r>
      <w:r w:rsidRPr="00F5043E">
        <w:rPr>
          <w:rtl/>
        </w:rPr>
        <w:t xml:space="preserve">, </w:t>
      </w:r>
      <w:r w:rsidRPr="00F5043E">
        <w:rPr>
          <w:rFonts w:hint="eastAsia"/>
          <w:rtl/>
        </w:rPr>
        <w:t>לא</w:t>
      </w:r>
      <w:r w:rsidRPr="00F5043E">
        <w:rPr>
          <w:rtl/>
        </w:rPr>
        <w:t xml:space="preserve"> </w:t>
      </w:r>
      <w:r w:rsidRPr="00F5043E">
        <w:rPr>
          <w:rFonts w:hint="eastAsia"/>
          <w:rtl/>
        </w:rPr>
        <w:t>יועסקו</w:t>
      </w:r>
      <w:r w:rsidRPr="00F5043E">
        <w:rPr>
          <w:rtl/>
        </w:rPr>
        <w:t xml:space="preserve"> </w:t>
      </w:r>
      <w:r w:rsidRPr="00F5043E">
        <w:rPr>
          <w:rFonts w:hint="eastAsia"/>
          <w:rtl/>
        </w:rPr>
        <w:t>עובדים</w:t>
      </w:r>
      <w:r w:rsidRPr="00F5043E">
        <w:rPr>
          <w:rtl/>
        </w:rPr>
        <w:t xml:space="preserve"> </w:t>
      </w:r>
      <w:r w:rsidRPr="00F5043E">
        <w:rPr>
          <w:rFonts w:hint="eastAsia"/>
          <w:rtl/>
        </w:rPr>
        <w:t>זרים</w:t>
      </w:r>
      <w:r w:rsidRPr="00F5043E">
        <w:rPr>
          <w:rtl/>
        </w:rPr>
        <w:t xml:space="preserve"> </w:t>
      </w:r>
      <w:r w:rsidRPr="00F5043E">
        <w:rPr>
          <w:rFonts w:hint="eastAsia"/>
          <w:rtl/>
        </w:rPr>
        <w:t>על</w:t>
      </w:r>
      <w:r w:rsidRPr="00F5043E">
        <w:rPr>
          <w:rtl/>
        </w:rPr>
        <w:t xml:space="preserve"> </w:t>
      </w:r>
      <w:r w:rsidRPr="00F5043E">
        <w:rPr>
          <w:rFonts w:hint="eastAsia"/>
          <w:rtl/>
        </w:rPr>
        <w:t>ידו</w:t>
      </w:r>
      <w:r w:rsidRPr="00F5043E">
        <w:rPr>
          <w:rtl/>
        </w:rPr>
        <w:t xml:space="preserve"> </w:t>
      </w:r>
      <w:r w:rsidRPr="00F5043E">
        <w:rPr>
          <w:rFonts w:hint="eastAsia"/>
          <w:rtl/>
        </w:rPr>
        <w:t>בין</w:t>
      </w:r>
      <w:r w:rsidRPr="00F5043E">
        <w:rPr>
          <w:rtl/>
        </w:rPr>
        <w:t xml:space="preserve"> </w:t>
      </w:r>
      <w:r w:rsidRPr="00F5043E">
        <w:rPr>
          <w:rFonts w:hint="eastAsia"/>
          <w:rtl/>
        </w:rPr>
        <w:t>במישרין</w:t>
      </w:r>
      <w:r w:rsidRPr="00F5043E">
        <w:rPr>
          <w:rtl/>
        </w:rPr>
        <w:t xml:space="preserve"> </w:t>
      </w:r>
      <w:r w:rsidRPr="00F5043E">
        <w:rPr>
          <w:rFonts w:hint="eastAsia"/>
          <w:rtl/>
        </w:rPr>
        <w:t>ובין</w:t>
      </w:r>
      <w:r w:rsidRPr="00F5043E">
        <w:rPr>
          <w:rtl/>
        </w:rPr>
        <w:t xml:space="preserve"> </w:t>
      </w:r>
      <w:r w:rsidRPr="00F5043E">
        <w:rPr>
          <w:rFonts w:hint="eastAsia"/>
          <w:rtl/>
        </w:rPr>
        <w:t>בעקיפין</w:t>
      </w:r>
      <w:r w:rsidRPr="00F5043E">
        <w:rPr>
          <w:rtl/>
        </w:rPr>
        <w:t xml:space="preserve">, </w:t>
      </w:r>
      <w:r w:rsidRPr="00F5043E">
        <w:rPr>
          <w:rFonts w:hint="eastAsia"/>
          <w:rtl/>
        </w:rPr>
        <w:t>וכן</w:t>
      </w:r>
      <w:r w:rsidRPr="00F5043E">
        <w:rPr>
          <w:rtl/>
        </w:rPr>
        <w:t xml:space="preserve"> </w:t>
      </w:r>
      <w:r w:rsidRPr="00F5043E">
        <w:rPr>
          <w:rFonts w:hint="eastAsia"/>
          <w:rtl/>
        </w:rPr>
        <w:t>ידועים</w:t>
      </w:r>
      <w:r w:rsidRPr="00F5043E">
        <w:rPr>
          <w:rtl/>
        </w:rPr>
        <w:t xml:space="preserve"> </w:t>
      </w:r>
      <w:r w:rsidRPr="00F5043E">
        <w:rPr>
          <w:rFonts w:hint="eastAsia"/>
          <w:rtl/>
        </w:rPr>
        <w:t>לו</w:t>
      </w:r>
      <w:r w:rsidRPr="00F5043E">
        <w:rPr>
          <w:rtl/>
        </w:rPr>
        <w:t xml:space="preserve"> </w:t>
      </w:r>
      <w:r w:rsidRPr="00F5043E">
        <w:rPr>
          <w:rFonts w:hint="eastAsia"/>
          <w:rtl/>
        </w:rPr>
        <w:t>הצעדים</w:t>
      </w:r>
      <w:r w:rsidRPr="00067588">
        <w:rPr>
          <w:rtl/>
        </w:rPr>
        <w:t xml:space="preserve"> </w:t>
      </w:r>
      <w:r w:rsidRPr="00067588">
        <w:rPr>
          <w:rFonts w:hint="eastAsia"/>
          <w:rtl/>
        </w:rPr>
        <w:t>שינקטו</w:t>
      </w:r>
      <w:r w:rsidRPr="00067588">
        <w:rPr>
          <w:rtl/>
        </w:rPr>
        <w:t xml:space="preserve"> </w:t>
      </w:r>
      <w:r w:rsidRPr="00067588">
        <w:rPr>
          <w:rFonts w:hint="eastAsia"/>
          <w:rtl/>
        </w:rPr>
        <w:t>נגדו</w:t>
      </w:r>
      <w:r w:rsidRPr="00067588">
        <w:rPr>
          <w:rtl/>
        </w:rPr>
        <w:t xml:space="preserve"> </w:t>
      </w:r>
      <w:r w:rsidRPr="00067588">
        <w:rPr>
          <w:rFonts w:hint="eastAsia"/>
          <w:rtl/>
        </w:rPr>
        <w:t>במידה</w:t>
      </w:r>
      <w:r w:rsidRPr="00067588">
        <w:rPr>
          <w:rtl/>
        </w:rPr>
        <w:t xml:space="preserve"> </w:t>
      </w:r>
      <w:r w:rsidRPr="00067588">
        <w:rPr>
          <w:rFonts w:hint="eastAsia"/>
          <w:rtl/>
        </w:rPr>
        <w:t>ויפר</w:t>
      </w:r>
      <w:r w:rsidRPr="00067588">
        <w:rPr>
          <w:rtl/>
        </w:rPr>
        <w:t xml:space="preserve"> </w:t>
      </w:r>
      <w:r w:rsidRPr="00067588">
        <w:rPr>
          <w:rFonts w:hint="eastAsia"/>
          <w:rtl/>
        </w:rPr>
        <w:t>סעיף</w:t>
      </w:r>
      <w:r w:rsidRPr="00067588">
        <w:rPr>
          <w:rtl/>
        </w:rPr>
        <w:t xml:space="preserve"> </w:t>
      </w:r>
      <w:r w:rsidRPr="00067588">
        <w:rPr>
          <w:rFonts w:hint="eastAsia"/>
          <w:rtl/>
        </w:rPr>
        <w:t>זה</w:t>
      </w:r>
      <w:r w:rsidRPr="00067588">
        <w:rPr>
          <w:rtl/>
        </w:rPr>
        <w:t xml:space="preserve"> </w:t>
      </w:r>
      <w:r w:rsidRPr="00067588">
        <w:rPr>
          <w:rFonts w:hint="eastAsia"/>
          <w:rtl/>
        </w:rPr>
        <w:t>בהסכם</w:t>
      </w:r>
      <w:r w:rsidRPr="00067588">
        <w:rPr>
          <w:rtl/>
        </w:rPr>
        <w:t xml:space="preserve"> </w:t>
      </w:r>
      <w:r w:rsidRPr="00067588">
        <w:rPr>
          <w:rFonts w:hint="eastAsia"/>
          <w:rtl/>
        </w:rPr>
        <w:t>כמפורט</w:t>
      </w:r>
      <w:r w:rsidRPr="00067588">
        <w:rPr>
          <w:rtl/>
        </w:rPr>
        <w:t xml:space="preserve"> </w:t>
      </w:r>
      <w:r w:rsidRPr="00067588">
        <w:rPr>
          <w:rFonts w:hint="eastAsia"/>
          <w:rtl/>
        </w:rPr>
        <w:t>בהוראת</w:t>
      </w:r>
      <w:r w:rsidRPr="00067588">
        <w:rPr>
          <w:rtl/>
        </w:rPr>
        <w:t xml:space="preserve"> </w:t>
      </w:r>
      <w:r>
        <w:rPr>
          <w:rFonts w:hint="eastAsia"/>
          <w:rtl/>
        </w:rPr>
        <w:t>החשכ</w:t>
      </w:r>
      <w:r>
        <w:rPr>
          <w:rtl/>
        </w:rPr>
        <w:t>"</w:t>
      </w:r>
      <w:r>
        <w:rPr>
          <w:rFonts w:hint="eastAsia"/>
          <w:rtl/>
        </w:rPr>
        <w:t>ל</w:t>
      </w:r>
      <w:r w:rsidRPr="00067588">
        <w:rPr>
          <w:rtl/>
        </w:rPr>
        <w:t xml:space="preserve"> 7.12.9 </w:t>
      </w:r>
      <w:r w:rsidRPr="00067588">
        <w:rPr>
          <w:rFonts w:hint="eastAsia"/>
          <w:rtl/>
        </w:rPr>
        <w:t>עידוד</w:t>
      </w:r>
      <w:r w:rsidRPr="00067588">
        <w:rPr>
          <w:rtl/>
        </w:rPr>
        <w:t xml:space="preserve"> </w:t>
      </w:r>
      <w:r w:rsidRPr="00067588">
        <w:rPr>
          <w:rFonts w:hint="eastAsia"/>
          <w:rtl/>
        </w:rPr>
        <w:t>העסקת</w:t>
      </w:r>
      <w:r w:rsidRPr="00067588">
        <w:rPr>
          <w:rtl/>
        </w:rPr>
        <w:t xml:space="preserve"> </w:t>
      </w:r>
      <w:r w:rsidRPr="00067588">
        <w:rPr>
          <w:rFonts w:hint="eastAsia"/>
          <w:rtl/>
        </w:rPr>
        <w:t>עובדים</w:t>
      </w:r>
      <w:r w:rsidRPr="00067588">
        <w:rPr>
          <w:rtl/>
        </w:rPr>
        <w:t xml:space="preserve"> </w:t>
      </w:r>
      <w:r w:rsidRPr="00067588">
        <w:rPr>
          <w:rFonts w:hint="eastAsia"/>
          <w:rtl/>
        </w:rPr>
        <w:t>ישראלים</w:t>
      </w:r>
      <w:r w:rsidRPr="00067588">
        <w:rPr>
          <w:rtl/>
        </w:rPr>
        <w:t xml:space="preserve"> </w:t>
      </w:r>
      <w:r w:rsidRPr="00067588">
        <w:rPr>
          <w:rFonts w:hint="eastAsia"/>
          <w:rtl/>
        </w:rPr>
        <w:t>במסגרת</w:t>
      </w:r>
      <w:r w:rsidRPr="00067588">
        <w:rPr>
          <w:rtl/>
        </w:rPr>
        <w:t xml:space="preserve"> </w:t>
      </w:r>
      <w:r w:rsidRPr="00067588">
        <w:rPr>
          <w:rFonts w:hint="eastAsia"/>
          <w:rtl/>
        </w:rPr>
        <w:t>התקשרויות</w:t>
      </w:r>
      <w:r w:rsidRPr="00067588">
        <w:rPr>
          <w:rtl/>
        </w:rPr>
        <w:t xml:space="preserve"> </w:t>
      </w:r>
      <w:r w:rsidRPr="00067588">
        <w:rPr>
          <w:rFonts w:hint="eastAsia"/>
          <w:rtl/>
        </w:rPr>
        <w:t>הממשלה</w:t>
      </w:r>
      <w:r w:rsidRPr="00067588">
        <w:rPr>
          <w:rtl/>
        </w:rPr>
        <w:t>.</w:t>
      </w:r>
    </w:p>
    <w:p w:rsidR="00732956" w:rsidRDefault="00732956" w:rsidP="00160DF4">
      <w:pPr>
        <w:numPr>
          <w:ilvl w:val="1"/>
          <w:numId w:val="33"/>
        </w:numPr>
        <w:overflowPunct/>
        <w:autoSpaceDE/>
        <w:autoSpaceDN/>
        <w:adjustRightInd/>
        <w:textAlignment w:val="auto"/>
      </w:pPr>
      <w:bookmarkStart w:id="196" w:name="_Ref207691864"/>
      <w:r w:rsidRPr="008C2C18">
        <w:rPr>
          <w:rFonts w:hint="cs"/>
          <w:rtl/>
        </w:rPr>
        <w:t xml:space="preserve">המציע מתחייב לספק את השירותים לפי התנאים </w:t>
      </w:r>
      <w:r w:rsidRPr="00CC6E8A">
        <w:rPr>
          <w:rFonts w:hint="cs"/>
          <w:rtl/>
        </w:rPr>
        <w:t>המצוינים במפרט, בכל ימות השנה, כולל</w:t>
      </w:r>
      <w:r w:rsidRPr="008C2C18">
        <w:rPr>
          <w:rFonts w:hint="cs"/>
          <w:rtl/>
        </w:rPr>
        <w:t xml:space="preserve"> שעת חירום, </w:t>
      </w:r>
      <w:r>
        <w:rPr>
          <w:rFonts w:hint="cs"/>
          <w:rtl/>
        </w:rPr>
        <w:t>בהתאם ללו"ז הנדרש במכרז</w:t>
      </w:r>
      <w:r w:rsidRPr="008C2C18">
        <w:rPr>
          <w:rFonts w:hint="cs"/>
          <w:rtl/>
        </w:rPr>
        <w:t xml:space="preserve">, וזאת </w:t>
      </w:r>
      <w:r w:rsidRPr="00FC1783">
        <w:rPr>
          <w:rFonts w:hint="cs"/>
          <w:rtl/>
        </w:rPr>
        <w:t>במשך כל תקופת ההסכם, ומבלי לגרוע מאיכות השירות או מכל סייג אחר המופיע במסמכי המכרז</w:t>
      </w:r>
      <w:r w:rsidRPr="008C2C18">
        <w:rPr>
          <w:rFonts w:hint="cs"/>
          <w:rtl/>
        </w:rPr>
        <w:t>. במידת הצורך מתחייב המציע לספק את השירותים גם בזמנים ובמועדים נוספים, וזאת על פי דרישת המזמין.</w:t>
      </w:r>
      <w:bookmarkEnd w:id="196"/>
    </w:p>
    <w:p w:rsidR="00732956" w:rsidRDefault="00732956" w:rsidP="00160DF4">
      <w:pPr>
        <w:numPr>
          <w:ilvl w:val="1"/>
          <w:numId w:val="33"/>
        </w:numPr>
        <w:overflowPunct/>
        <w:autoSpaceDE/>
        <w:autoSpaceDN/>
        <w:adjustRightInd/>
        <w:textAlignment w:val="auto"/>
      </w:pPr>
      <w:r w:rsidRPr="00454801">
        <w:rPr>
          <w:rtl/>
        </w:rPr>
        <w:t>בביצוע שרותי האבטחה יעסיק ה</w:t>
      </w:r>
      <w:r>
        <w:rPr>
          <w:rtl/>
        </w:rPr>
        <w:t>ספק</w:t>
      </w:r>
      <w:r w:rsidRPr="00454801">
        <w:rPr>
          <w:rtl/>
        </w:rPr>
        <w:t xml:space="preserve"> רק </w:t>
      </w:r>
      <w:r>
        <w:rPr>
          <w:rFonts w:hint="cs"/>
          <w:rtl/>
        </w:rPr>
        <w:t>עובדים</w:t>
      </w:r>
      <w:r w:rsidRPr="00454801">
        <w:rPr>
          <w:rtl/>
        </w:rPr>
        <w:t xml:space="preserve"> העונים על המפורט לנספח </w:t>
      </w:r>
      <w:r>
        <w:rPr>
          <w:rFonts w:hint="cs"/>
          <w:rtl/>
        </w:rPr>
        <w:t>א'1</w:t>
      </w:r>
      <w:r w:rsidRPr="00454801">
        <w:rPr>
          <w:rtl/>
        </w:rPr>
        <w:t xml:space="preserve"> ושהם מצויידים (כולל רכב) ומאומנים כנדרש בנספח </w:t>
      </w:r>
      <w:r>
        <w:rPr>
          <w:rFonts w:hint="cs"/>
          <w:rtl/>
        </w:rPr>
        <w:t>א'1</w:t>
      </w:r>
      <w:r w:rsidRPr="00454801">
        <w:rPr>
          <w:rtl/>
        </w:rPr>
        <w:t xml:space="preserve"> למכרז.</w:t>
      </w:r>
    </w:p>
    <w:p w:rsidR="00732956" w:rsidRDefault="00732956" w:rsidP="00160DF4">
      <w:pPr>
        <w:numPr>
          <w:ilvl w:val="1"/>
          <w:numId w:val="33"/>
        </w:numPr>
        <w:overflowPunct/>
        <w:autoSpaceDE/>
        <w:autoSpaceDN/>
        <w:adjustRightInd/>
        <w:textAlignment w:val="auto"/>
      </w:pPr>
      <w:r w:rsidRPr="000E683E">
        <w:rPr>
          <w:rtl/>
        </w:rPr>
        <w:t>במקום בו נדרש אחראי משמרת לא ימנה ה</w:t>
      </w:r>
      <w:r>
        <w:rPr>
          <w:rtl/>
        </w:rPr>
        <w:t>ספק</w:t>
      </w:r>
      <w:r w:rsidRPr="000E683E">
        <w:rPr>
          <w:rtl/>
        </w:rPr>
        <w:t xml:space="preserve"> לתפקיד זה עובד אלא, אם הוא יאושר בכתב על ידי הקב"ט.</w:t>
      </w:r>
    </w:p>
    <w:p w:rsidR="00732956" w:rsidRPr="000E683E" w:rsidRDefault="00732956" w:rsidP="00160DF4">
      <w:pPr>
        <w:numPr>
          <w:ilvl w:val="1"/>
          <w:numId w:val="33"/>
        </w:numPr>
        <w:overflowPunct/>
        <w:autoSpaceDE/>
        <w:autoSpaceDN/>
        <w:adjustRightInd/>
        <w:textAlignment w:val="auto"/>
        <w:rPr>
          <w:rtl/>
        </w:rPr>
      </w:pPr>
      <w:r w:rsidRPr="000E683E">
        <w:rPr>
          <w:rtl/>
        </w:rPr>
        <w:t xml:space="preserve">קבע הממונה/הקב"ט </w:t>
      </w:r>
      <w:r>
        <w:rPr>
          <w:rFonts w:hint="cs"/>
          <w:rtl/>
        </w:rPr>
        <w:t>האתר</w:t>
      </w:r>
      <w:r w:rsidRPr="000E683E">
        <w:rPr>
          <w:rtl/>
        </w:rPr>
        <w:t xml:space="preserve"> כי רמת הכשרת המאבטח אינה נאותה, תהא קביעתו סופית ועל ה</w:t>
      </w:r>
      <w:r>
        <w:rPr>
          <w:rFonts w:hint="cs"/>
          <w:rtl/>
        </w:rPr>
        <w:t>ספ</w:t>
      </w:r>
      <w:r w:rsidRPr="000E683E">
        <w:rPr>
          <w:rtl/>
        </w:rPr>
        <w:t>ק לתקן את הטעון תיקון מיד לשביעות רצונו ועל פי הנחיית קצין הבטחון.</w:t>
      </w:r>
    </w:p>
    <w:p w:rsidR="00732956" w:rsidRPr="000E683E" w:rsidRDefault="00732956" w:rsidP="00160DF4">
      <w:pPr>
        <w:numPr>
          <w:ilvl w:val="1"/>
          <w:numId w:val="33"/>
        </w:numPr>
        <w:overflowPunct/>
        <w:autoSpaceDE/>
        <w:autoSpaceDN/>
        <w:adjustRightInd/>
        <w:textAlignment w:val="auto"/>
        <w:rPr>
          <w:rtl/>
        </w:rPr>
      </w:pPr>
      <w:r w:rsidRPr="000E683E">
        <w:rPr>
          <w:rtl/>
        </w:rPr>
        <w:t>לא תיקן את הטעון תיקון בהקדם האפשרי, כאמור לעיל תעסיק הנהלת המשרד ספק אחר תחתיו.</w:t>
      </w:r>
    </w:p>
    <w:p w:rsidR="00732956" w:rsidRPr="000E683E" w:rsidRDefault="00732956" w:rsidP="00160DF4">
      <w:pPr>
        <w:numPr>
          <w:ilvl w:val="1"/>
          <w:numId w:val="33"/>
        </w:numPr>
        <w:overflowPunct/>
        <w:autoSpaceDE/>
        <w:autoSpaceDN/>
        <w:adjustRightInd/>
        <w:textAlignment w:val="auto"/>
        <w:rPr>
          <w:rtl/>
        </w:rPr>
      </w:pPr>
      <w:r>
        <w:rPr>
          <w:rFonts w:hint="cs"/>
          <w:rtl/>
        </w:rPr>
        <w:t>הספק</w:t>
      </w:r>
      <w:r w:rsidRPr="000E683E">
        <w:rPr>
          <w:rtl/>
        </w:rPr>
        <w:t xml:space="preserve"> יהא אחראי על כל ציוד שינתן למאבטחים על ידי משרד לצורך ביצוע תפקידם (קלקולים, נזקים בזדון או אבדן).</w:t>
      </w:r>
    </w:p>
    <w:p w:rsidR="00732956" w:rsidRPr="000E683E" w:rsidRDefault="00732956" w:rsidP="00160DF4">
      <w:pPr>
        <w:numPr>
          <w:ilvl w:val="1"/>
          <w:numId w:val="33"/>
        </w:numPr>
        <w:overflowPunct/>
        <w:autoSpaceDE/>
        <w:autoSpaceDN/>
        <w:adjustRightInd/>
        <w:textAlignment w:val="auto"/>
        <w:rPr>
          <w:rtl/>
        </w:rPr>
      </w:pPr>
      <w:bookmarkStart w:id="197" w:name="_Ref309720420"/>
      <w:r w:rsidRPr="000E683E">
        <w:rPr>
          <w:rtl/>
        </w:rPr>
        <w:t>ה</w:t>
      </w:r>
      <w:r>
        <w:rPr>
          <w:rFonts w:hint="cs"/>
          <w:rtl/>
        </w:rPr>
        <w:t>ספק</w:t>
      </w:r>
      <w:r w:rsidRPr="000E683E">
        <w:rPr>
          <w:rtl/>
        </w:rPr>
        <w:t xml:space="preserve"> מתחייב לתקן מיד ועל חשבונו כל קילקול, נזק או אובדן שנגרם לציוד על ידי עובדיו.</w:t>
      </w:r>
      <w:bookmarkEnd w:id="197"/>
    </w:p>
    <w:p w:rsidR="00732956" w:rsidRDefault="00732956" w:rsidP="00160DF4">
      <w:pPr>
        <w:numPr>
          <w:ilvl w:val="1"/>
          <w:numId w:val="33"/>
        </w:numPr>
        <w:overflowPunct/>
        <w:autoSpaceDE/>
        <w:autoSpaceDN/>
        <w:adjustRightInd/>
        <w:textAlignment w:val="auto"/>
      </w:pPr>
      <w:r w:rsidRPr="000E683E">
        <w:rPr>
          <w:rtl/>
        </w:rPr>
        <w:t xml:space="preserve">במידה ולא יתוקן הציוד הנ"ל בהתאם לאמור בסעיף </w:t>
      </w:r>
      <w:r w:rsidR="00B1108A">
        <w:fldChar w:fldCharType="begin"/>
      </w:r>
      <w:r w:rsidR="00B1108A">
        <w:instrText xml:space="preserve"> REF _Ref309720420 \r \h  \* MERGEFORMAT </w:instrText>
      </w:r>
      <w:r w:rsidR="00B1108A">
        <w:fldChar w:fldCharType="separate"/>
      </w:r>
      <w:r w:rsidR="00C87DB8">
        <w:rPr>
          <w:cs/>
        </w:rPr>
        <w:t>‎</w:t>
      </w:r>
      <w:r w:rsidR="00C87DB8">
        <w:t>5.14</w:t>
      </w:r>
      <w:r w:rsidR="00B1108A">
        <w:fldChar w:fldCharType="end"/>
      </w:r>
      <w:r>
        <w:rPr>
          <w:rFonts w:hint="cs"/>
          <w:rtl/>
        </w:rPr>
        <w:t xml:space="preserve"> לעיל</w:t>
      </w:r>
      <w:r w:rsidRPr="000E683E">
        <w:rPr>
          <w:rtl/>
        </w:rPr>
        <w:t xml:space="preserve"> תנכה הנהלת המשרד את סכ</w:t>
      </w:r>
      <w:r>
        <w:rPr>
          <w:rtl/>
        </w:rPr>
        <w:t>ום התיקון מהסכומים המגיעים ל</w:t>
      </w:r>
      <w:r>
        <w:rPr>
          <w:rFonts w:hint="cs"/>
          <w:rtl/>
        </w:rPr>
        <w:t>ספק</w:t>
      </w:r>
      <w:r w:rsidRPr="000E683E">
        <w:rPr>
          <w:rtl/>
        </w:rPr>
        <w:t xml:space="preserve"> תמורת שרותי האבטחה.</w:t>
      </w:r>
    </w:p>
    <w:p w:rsidR="00732956" w:rsidRPr="000E683E" w:rsidRDefault="00732956" w:rsidP="00160DF4">
      <w:pPr>
        <w:numPr>
          <w:ilvl w:val="1"/>
          <w:numId w:val="33"/>
        </w:numPr>
        <w:overflowPunct/>
        <w:autoSpaceDE/>
        <w:autoSpaceDN/>
        <w:adjustRightInd/>
        <w:textAlignment w:val="auto"/>
      </w:pPr>
      <w:r w:rsidRPr="000E683E">
        <w:rPr>
          <w:rFonts w:hint="cs"/>
          <w:rtl/>
        </w:rPr>
        <w:t>ידוע לספק כי:</w:t>
      </w:r>
    </w:p>
    <w:p w:rsidR="00732956" w:rsidRDefault="00732956" w:rsidP="00160DF4">
      <w:pPr>
        <w:pStyle w:val="15"/>
        <w:numPr>
          <w:ilvl w:val="2"/>
          <w:numId w:val="33"/>
        </w:numPr>
      </w:pPr>
      <w:r w:rsidRPr="000E683E">
        <w:rPr>
          <w:rtl/>
        </w:rPr>
        <w:t>המאבטחים שיועסקו על ידו יידרשו לערוך חיפושים בכליהם, או על גופם של הנכנסים ליחידות השונות, וזאת על פי הנהלים וההנחיות קצין הבטחון, כפי שיונחו מעת לעת.</w:t>
      </w:r>
    </w:p>
    <w:p w:rsidR="00732956" w:rsidRDefault="00732956" w:rsidP="00160DF4">
      <w:pPr>
        <w:pStyle w:val="15"/>
        <w:numPr>
          <w:ilvl w:val="2"/>
          <w:numId w:val="33"/>
        </w:numPr>
      </w:pPr>
      <w:r w:rsidRPr="000E683E">
        <w:rPr>
          <w:rFonts w:hint="cs"/>
          <w:rtl/>
        </w:rPr>
        <w:t>כל פעילות המאבטחים תתבצע על פי הסמכויות שהוענקו להם בחוק הסדרת הביטחון ובהסמכתם כמאבטח מוסמך.</w:t>
      </w:r>
    </w:p>
    <w:p w:rsidR="00732956" w:rsidRDefault="00732956" w:rsidP="00160DF4">
      <w:pPr>
        <w:pStyle w:val="15"/>
        <w:numPr>
          <w:ilvl w:val="2"/>
          <w:numId w:val="33"/>
        </w:numPr>
      </w:pPr>
      <w:r w:rsidRPr="000E683E">
        <w:rPr>
          <w:rtl/>
        </w:rPr>
        <w:t>שהמאבטחים עשויים להידרש לשמור במידת הצורך על הנשק של הנכנסים ליחידות ולנהל רישום מתאים בקשר לכך על פי החוק.</w:t>
      </w:r>
    </w:p>
    <w:p w:rsidR="00732956" w:rsidRDefault="00732956" w:rsidP="00160DF4">
      <w:pPr>
        <w:pStyle w:val="15"/>
        <w:numPr>
          <w:ilvl w:val="2"/>
          <w:numId w:val="33"/>
        </w:numPr>
      </w:pPr>
      <w:r w:rsidRPr="000E683E">
        <w:rPr>
          <w:rtl/>
        </w:rPr>
        <w:t>שהמאבטחים יהיו חייבים לפעול על פי הנחיות והוראות של משטרת ישראל או צה"ל וזאת במידה והמשטרה או צה"ל יטלו על עצמם תפקידים הקשורים בהפעלה ופיקוח על היחידות השונות, או חלק מהן, כל זאת עפ"י הקב"ט האחראי.</w:t>
      </w:r>
    </w:p>
    <w:p w:rsidR="00732956" w:rsidRPr="00280F95" w:rsidRDefault="00732956" w:rsidP="00160DF4">
      <w:pPr>
        <w:numPr>
          <w:ilvl w:val="1"/>
          <w:numId w:val="33"/>
        </w:numPr>
        <w:overflowPunct/>
        <w:autoSpaceDE/>
        <w:autoSpaceDN/>
        <w:adjustRightInd/>
        <w:textAlignment w:val="auto"/>
      </w:pPr>
      <w:r w:rsidRPr="00280F95">
        <w:rPr>
          <w:rFonts w:hint="cs"/>
          <w:rtl/>
        </w:rPr>
        <w:t>הספק מתחייב:</w:t>
      </w:r>
    </w:p>
    <w:p w:rsidR="00732956" w:rsidRDefault="00732956" w:rsidP="00160DF4">
      <w:pPr>
        <w:pStyle w:val="15"/>
        <w:numPr>
          <w:ilvl w:val="2"/>
          <w:numId w:val="33"/>
        </w:numPr>
      </w:pPr>
      <w:r w:rsidRPr="00280F95">
        <w:rPr>
          <w:rtl/>
        </w:rPr>
        <w:t xml:space="preserve">לתדרך כל מאבטח חדש בטרם הצבתו לעבודה על ידי אחראי </w:t>
      </w:r>
      <w:r w:rsidR="00D468CF">
        <w:rPr>
          <w:rFonts w:hint="cs"/>
          <w:rtl/>
        </w:rPr>
        <w:t>האתר</w:t>
      </w:r>
      <w:r w:rsidRPr="00280F95">
        <w:rPr>
          <w:rtl/>
        </w:rPr>
        <w:t xml:space="preserve">. </w:t>
      </w:r>
    </w:p>
    <w:p w:rsidR="00732956" w:rsidRDefault="00732956" w:rsidP="00160DF4">
      <w:pPr>
        <w:pStyle w:val="15"/>
        <w:numPr>
          <w:ilvl w:val="2"/>
          <w:numId w:val="33"/>
        </w:numPr>
      </w:pPr>
      <w:r>
        <w:rPr>
          <w:rFonts w:hint="cs"/>
          <w:rtl/>
        </w:rPr>
        <w:t>לה</w:t>
      </w:r>
      <w:r w:rsidRPr="00280F95">
        <w:rPr>
          <w:rtl/>
        </w:rPr>
        <w:t>עביר בסוף כל שבוע סידור עבודת מאבטחים לשבוע שלאחריו. כל שינוי בסידור העבודה מותנה בהסכמת הקב"ט מראש.</w:t>
      </w:r>
    </w:p>
    <w:p w:rsidR="00732956" w:rsidRDefault="00732956" w:rsidP="00160DF4">
      <w:pPr>
        <w:numPr>
          <w:ilvl w:val="1"/>
          <w:numId w:val="33"/>
        </w:numPr>
        <w:overflowPunct/>
        <w:autoSpaceDE/>
        <w:autoSpaceDN/>
        <w:adjustRightInd/>
        <w:textAlignment w:val="auto"/>
      </w:pPr>
      <w:r>
        <w:rPr>
          <w:rFonts w:hint="cs"/>
          <w:rtl/>
        </w:rPr>
        <w:t>הספק</w:t>
      </w:r>
      <w:r w:rsidRPr="00280F95">
        <w:rPr>
          <w:rtl/>
        </w:rPr>
        <w:t xml:space="preserve"> או הפועלים מטעמו לצורך ביצוע ההסכם יהיו רשאים להכנס לכל אותם המקומות בהם יהיה צורך לספק שירותי אבטחה אולם דבר זה לא יתפרש בצורה כלשהי כמקנה </w:t>
      </w:r>
      <w:r>
        <w:rPr>
          <w:rFonts w:hint="cs"/>
          <w:rtl/>
        </w:rPr>
        <w:t>לספק</w:t>
      </w:r>
      <w:r w:rsidRPr="00280F95">
        <w:rPr>
          <w:rtl/>
        </w:rPr>
        <w:t xml:space="preserve"> זכות חזקה או זכות בלעדית אחרת לגבי מקום שאליו הותר לו להכנס בהתאם להוראות סעיף זה.</w:t>
      </w:r>
    </w:p>
    <w:p w:rsidR="00732956" w:rsidRDefault="00732956" w:rsidP="00160DF4">
      <w:pPr>
        <w:numPr>
          <w:ilvl w:val="1"/>
          <w:numId w:val="33"/>
        </w:numPr>
        <w:overflowPunct/>
        <w:autoSpaceDE/>
        <w:autoSpaceDN/>
        <w:adjustRightInd/>
        <w:textAlignment w:val="auto"/>
      </w:pPr>
      <w:r>
        <w:rPr>
          <w:rFonts w:hint="cs"/>
          <w:rtl/>
        </w:rPr>
        <w:t>הספק</w:t>
      </w:r>
      <w:r w:rsidRPr="00280F95">
        <w:rPr>
          <w:rtl/>
        </w:rPr>
        <w:t xml:space="preserve"> ישתמש </w:t>
      </w:r>
      <w:r w:rsidR="00D468CF">
        <w:rPr>
          <w:rFonts w:hint="cs"/>
          <w:rtl/>
        </w:rPr>
        <w:t>במבנים</w:t>
      </w:r>
      <w:r w:rsidRPr="00280F95">
        <w:rPr>
          <w:rtl/>
        </w:rPr>
        <w:t xml:space="preserve"> השונים או ביחידות השונות אליהן הורשה להכנס לצורך ביצוע הסכם זה אך ורק למטרה של מתן שירותי אבטחה בהתאם להוראות הסכם זה, ולא לכל מטרה אחרת.</w:t>
      </w:r>
    </w:p>
    <w:p w:rsidR="00732956" w:rsidRPr="0002122A" w:rsidRDefault="00732956" w:rsidP="00160DF4">
      <w:pPr>
        <w:numPr>
          <w:ilvl w:val="1"/>
          <w:numId w:val="33"/>
        </w:numPr>
        <w:overflowPunct/>
        <w:autoSpaceDE/>
        <w:autoSpaceDN/>
        <w:adjustRightInd/>
        <w:textAlignment w:val="auto"/>
        <w:rPr>
          <w:rtl/>
        </w:rPr>
      </w:pPr>
      <w:r>
        <w:rPr>
          <w:rFonts w:hint="cs"/>
          <w:rtl/>
        </w:rPr>
        <w:t>הספק</w:t>
      </w:r>
      <w:r w:rsidRPr="0002122A">
        <w:rPr>
          <w:rtl/>
        </w:rPr>
        <w:t xml:space="preserve"> יספק שרותיו לפי הסכם זה אך ורק באמצעות עובדים שמנהל אגף הבטחון או נציגו הסכים להעסקתם ביחידה מראש.</w:t>
      </w:r>
    </w:p>
    <w:p w:rsidR="00732956" w:rsidRPr="0002122A" w:rsidRDefault="00732956" w:rsidP="00160DF4">
      <w:pPr>
        <w:numPr>
          <w:ilvl w:val="1"/>
          <w:numId w:val="33"/>
        </w:numPr>
        <w:overflowPunct/>
        <w:autoSpaceDE/>
        <w:autoSpaceDN/>
        <w:adjustRightInd/>
        <w:textAlignment w:val="auto"/>
        <w:rPr>
          <w:rtl/>
        </w:rPr>
      </w:pPr>
      <w:r w:rsidRPr="0002122A">
        <w:rPr>
          <w:rtl/>
        </w:rPr>
        <w:t>רשימת ה</w:t>
      </w:r>
      <w:r>
        <w:rPr>
          <w:rFonts w:hint="cs"/>
          <w:rtl/>
        </w:rPr>
        <w:t xml:space="preserve">עובדים </w:t>
      </w:r>
      <w:r w:rsidRPr="0002122A">
        <w:rPr>
          <w:rtl/>
        </w:rPr>
        <w:t xml:space="preserve">(לפי פרוט שם, מען, מספר זיהוי), שיועסקו לתת שרותי אבטחה כאמור תמסר לקצין הבטחון לאישורו המוקדם, הפרטים יומצאו גם לגבי </w:t>
      </w:r>
      <w:r>
        <w:rPr>
          <w:rFonts w:hint="cs"/>
          <w:rtl/>
        </w:rPr>
        <w:t>עובד</w:t>
      </w:r>
      <w:r w:rsidRPr="0002122A">
        <w:rPr>
          <w:rtl/>
        </w:rPr>
        <w:t xml:space="preserve"> הנכנס לשירותו של ה</w:t>
      </w:r>
      <w:r>
        <w:rPr>
          <w:rFonts w:hint="cs"/>
          <w:rtl/>
        </w:rPr>
        <w:t>ספק</w:t>
      </w:r>
      <w:r w:rsidRPr="0002122A">
        <w:rPr>
          <w:rtl/>
        </w:rPr>
        <w:t xml:space="preserve"> תוך כדי תקופת השרות.</w:t>
      </w:r>
    </w:p>
    <w:p w:rsidR="00732956" w:rsidRPr="0002122A" w:rsidRDefault="00732956" w:rsidP="00160DF4">
      <w:pPr>
        <w:numPr>
          <w:ilvl w:val="1"/>
          <w:numId w:val="33"/>
        </w:numPr>
        <w:overflowPunct/>
        <w:autoSpaceDE/>
        <w:autoSpaceDN/>
        <w:adjustRightInd/>
        <w:textAlignment w:val="auto"/>
        <w:rPr>
          <w:rtl/>
        </w:rPr>
      </w:pPr>
      <w:r w:rsidRPr="0002122A">
        <w:rPr>
          <w:rtl/>
        </w:rPr>
        <w:t>קצין הבטחון יהא רשאי לדרוש מה</w:t>
      </w:r>
      <w:r>
        <w:rPr>
          <w:rFonts w:hint="cs"/>
          <w:rtl/>
        </w:rPr>
        <w:t>ספק</w:t>
      </w:r>
      <w:r w:rsidRPr="0002122A">
        <w:rPr>
          <w:rtl/>
        </w:rPr>
        <w:t xml:space="preserve"> הרחקתו מהעבודה של עובד המועסק על ידי ה</w:t>
      </w:r>
      <w:r>
        <w:rPr>
          <w:rtl/>
        </w:rPr>
        <w:t>ספק</w:t>
      </w:r>
      <w:r w:rsidRPr="0002122A">
        <w:rPr>
          <w:rtl/>
        </w:rPr>
        <w:t xml:space="preserve"> בשירותי אבטחה גם לפי הסכם זה, גם</w:t>
      </w:r>
      <w:r>
        <w:rPr>
          <w:rFonts w:hint="cs"/>
          <w:rtl/>
        </w:rPr>
        <w:t xml:space="preserve"> </w:t>
      </w:r>
      <w:r w:rsidRPr="0002122A">
        <w:rPr>
          <w:rtl/>
        </w:rPr>
        <w:t>לאחר שהעובד התקבל לעבודה וה</w:t>
      </w:r>
      <w:r>
        <w:rPr>
          <w:rtl/>
        </w:rPr>
        <w:t>ספק</w:t>
      </w:r>
      <w:r w:rsidRPr="0002122A">
        <w:rPr>
          <w:rtl/>
        </w:rPr>
        <w:t xml:space="preserve"> מתחייב לבצע את הדבר מיד לאחר שנדרש לעשות זאת.</w:t>
      </w:r>
    </w:p>
    <w:p w:rsidR="00732956" w:rsidRPr="0002122A" w:rsidRDefault="00732956" w:rsidP="00160DF4">
      <w:pPr>
        <w:numPr>
          <w:ilvl w:val="1"/>
          <w:numId w:val="33"/>
        </w:numPr>
        <w:overflowPunct/>
        <w:autoSpaceDE/>
        <w:autoSpaceDN/>
        <w:adjustRightInd/>
        <w:textAlignment w:val="auto"/>
        <w:rPr>
          <w:rtl/>
        </w:rPr>
      </w:pPr>
      <w:r w:rsidRPr="0002122A">
        <w:rPr>
          <w:rtl/>
        </w:rPr>
        <w:t>ה</w:t>
      </w:r>
      <w:r>
        <w:rPr>
          <w:rFonts w:hint="cs"/>
          <w:rtl/>
        </w:rPr>
        <w:t>משרד</w:t>
      </w:r>
      <w:r w:rsidRPr="0002122A">
        <w:rPr>
          <w:rtl/>
        </w:rPr>
        <w:t xml:space="preserve"> לא </w:t>
      </w:r>
      <w:r>
        <w:rPr>
          <w:rFonts w:hint="cs"/>
          <w:rtl/>
        </w:rPr>
        <w:t>י</w:t>
      </w:r>
      <w:r w:rsidRPr="0002122A">
        <w:rPr>
          <w:rtl/>
        </w:rPr>
        <w:t>הא חייב לפצות את ה</w:t>
      </w:r>
      <w:r>
        <w:rPr>
          <w:rFonts w:hint="cs"/>
          <w:rtl/>
        </w:rPr>
        <w:t>ספק</w:t>
      </w:r>
      <w:r w:rsidRPr="0002122A">
        <w:rPr>
          <w:rtl/>
        </w:rPr>
        <w:t xml:space="preserve"> בדרך כלשהי בגין הפסדים או נזקים שעשויים לה</w:t>
      </w:r>
      <w:r w:rsidR="00D468CF">
        <w:rPr>
          <w:rFonts w:hint="cs"/>
          <w:rtl/>
        </w:rPr>
        <w:t>י</w:t>
      </w:r>
      <w:r w:rsidRPr="0002122A">
        <w:rPr>
          <w:rtl/>
        </w:rPr>
        <w:t>גרם לו בשל כך שממונה דרש את הרחקתו של עובד מהעבודה או בשל כך שממונה סרב לאשר קבלה של עובד לעבודה.</w:t>
      </w:r>
    </w:p>
    <w:p w:rsidR="00732956" w:rsidRPr="0002122A" w:rsidRDefault="00732956" w:rsidP="00160DF4">
      <w:pPr>
        <w:numPr>
          <w:ilvl w:val="1"/>
          <w:numId w:val="33"/>
        </w:numPr>
        <w:overflowPunct/>
        <w:autoSpaceDE/>
        <w:autoSpaceDN/>
        <w:adjustRightInd/>
        <w:textAlignment w:val="auto"/>
      </w:pPr>
      <w:r w:rsidRPr="0002122A">
        <w:rPr>
          <w:rtl/>
        </w:rPr>
        <w:t>מוצהר על ידי ה</w:t>
      </w:r>
      <w:r>
        <w:rPr>
          <w:rFonts w:hint="cs"/>
          <w:rtl/>
        </w:rPr>
        <w:t>ספק</w:t>
      </w:r>
      <w:r w:rsidRPr="0002122A">
        <w:rPr>
          <w:rtl/>
        </w:rPr>
        <w:t xml:space="preserve"> שהוא משמש כקבלן עצמאי למתן שירותי האבטחה ואין לראות בכל זכות הניתנת על פי הסכם זה למשרד לפקח, להדריך, או להורות לכל אחד מהמועסקים על ידו, אלא אמצעי להבטיח ביצוע הוראות הסכם זה במלואן, ולא תהיינה ל</w:t>
      </w:r>
      <w:r>
        <w:rPr>
          <w:rtl/>
        </w:rPr>
        <w:t>ספק</w:t>
      </w:r>
      <w:r w:rsidRPr="0002122A">
        <w:rPr>
          <w:rtl/>
        </w:rPr>
        <w:t xml:space="preserve"> ולכל המועסקים על ידו כל זכויות של עובד מדינה או עובד המועסק על ידי משרד והם לא יהיו זכאים לכל התשלומים, פיצויים או הטבות אחרות בקשר עם ביצוע הסכם או הוראה שניתנה על פיו בקשר עם ביטול או סיום הסכם זה, או ביצוע שירותי האבטחה הנוספים על פי הסכם זה מכל סיבות שהן.</w:t>
      </w:r>
    </w:p>
    <w:p w:rsidR="00732956" w:rsidRDefault="00732956" w:rsidP="00732956">
      <w:pPr>
        <w:spacing w:before="120" w:after="120"/>
        <w:ind w:left="-557" w:firstLine="943"/>
        <w:rPr>
          <w:b/>
          <w:bCs/>
          <w:rtl/>
        </w:rPr>
      </w:pPr>
      <w:r w:rsidRPr="008C2C18">
        <w:rPr>
          <w:rFonts w:hint="cs"/>
          <w:b/>
          <w:bCs/>
          <w:rtl/>
        </w:rPr>
        <w:t>סעיף זה הינו תנאי יסודי בהסכם</w:t>
      </w:r>
    </w:p>
    <w:p w:rsidR="00DE0CC3" w:rsidRPr="00DE0CC3" w:rsidRDefault="00DE0CC3" w:rsidP="00DE0CC3">
      <w:pPr>
        <w:rPr>
          <w:rtl/>
        </w:rPr>
      </w:pPr>
    </w:p>
    <w:p w:rsidR="00DE0CC3" w:rsidRPr="00DE0CC3" w:rsidRDefault="009055BE" w:rsidP="00160DF4">
      <w:pPr>
        <w:numPr>
          <w:ilvl w:val="0"/>
          <w:numId w:val="33"/>
        </w:numPr>
        <w:overflowPunct/>
        <w:autoSpaceDE/>
        <w:autoSpaceDN/>
        <w:adjustRightInd/>
        <w:contextualSpacing/>
        <w:textAlignment w:val="auto"/>
        <w:rPr>
          <w:b/>
          <w:bCs/>
          <w:spacing w:val="-4"/>
          <w:u w:val="single"/>
          <w:rtl/>
        </w:rPr>
      </w:pPr>
      <w:r>
        <w:rPr>
          <w:rFonts w:hint="cs"/>
          <w:b/>
          <w:bCs/>
          <w:spacing w:val="-4"/>
          <w:u w:val="single"/>
          <w:rtl/>
        </w:rPr>
        <w:t>מתן שירותים</w:t>
      </w:r>
      <w:r w:rsidR="00DE0CC3" w:rsidRPr="00DE0CC3">
        <w:rPr>
          <w:rFonts w:hint="cs"/>
          <w:b/>
          <w:bCs/>
          <w:spacing w:val="-4"/>
          <w:u w:val="single"/>
          <w:rtl/>
        </w:rPr>
        <w:t xml:space="preserve"> וביצועו:</w:t>
      </w:r>
    </w:p>
    <w:p w:rsidR="00DE0CC3" w:rsidRPr="00DE0CC3" w:rsidRDefault="009055BE" w:rsidP="00160DF4">
      <w:pPr>
        <w:widowControl w:val="0"/>
        <w:numPr>
          <w:ilvl w:val="1"/>
          <w:numId w:val="33"/>
        </w:numPr>
        <w:tabs>
          <w:tab w:val="right" w:pos="1359"/>
        </w:tabs>
        <w:overflowPunct/>
        <w:autoSpaceDE/>
        <w:autoSpaceDN/>
        <w:adjustRightInd/>
        <w:ind w:left="1359" w:hanging="630"/>
        <w:textAlignment w:val="auto"/>
        <w:rPr>
          <w:spacing w:val="6"/>
        </w:rPr>
      </w:pPr>
      <w:r>
        <w:rPr>
          <w:rFonts w:hint="cs"/>
          <w:spacing w:val="6"/>
          <w:rtl/>
        </w:rPr>
        <w:t>השירותים</w:t>
      </w:r>
      <w:r w:rsidR="00DE0CC3" w:rsidRPr="00DE0CC3">
        <w:rPr>
          <w:rFonts w:hint="cs"/>
          <w:spacing w:val="6"/>
          <w:rtl/>
        </w:rPr>
        <w:t xml:space="preserve"> יבוצע</w:t>
      </w:r>
      <w:r>
        <w:rPr>
          <w:rFonts w:hint="cs"/>
          <w:spacing w:val="6"/>
          <w:rtl/>
        </w:rPr>
        <w:t>ו</w:t>
      </w:r>
      <w:r w:rsidR="00DE0CC3" w:rsidRPr="00DE0CC3">
        <w:rPr>
          <w:rFonts w:hint="cs"/>
          <w:spacing w:val="6"/>
          <w:rtl/>
        </w:rPr>
        <w:t xml:space="preserve"> בהתאם לקווי המתאר המפורטים בחלק א'</w:t>
      </w:r>
      <w:r w:rsidR="00DE0CC3" w:rsidRPr="00DE0CC3">
        <w:rPr>
          <w:spacing w:val="6"/>
          <w:rtl/>
        </w:rPr>
        <w:t xml:space="preserve"> ובהתאם </w:t>
      </w:r>
      <w:r w:rsidR="00DE0CC3" w:rsidRPr="00DE0CC3">
        <w:rPr>
          <w:rFonts w:hint="cs"/>
          <w:spacing w:val="6"/>
          <w:rtl/>
        </w:rPr>
        <w:t xml:space="preserve">למפרט </w:t>
      </w:r>
      <w:r>
        <w:rPr>
          <w:rFonts w:hint="cs"/>
          <w:spacing w:val="6"/>
          <w:rtl/>
        </w:rPr>
        <w:t>השי</w:t>
      </w:r>
      <w:r w:rsidR="005F1AB2">
        <w:rPr>
          <w:rFonts w:hint="cs"/>
          <w:spacing w:val="6"/>
          <w:rtl/>
        </w:rPr>
        <w:t>ר</w:t>
      </w:r>
      <w:r>
        <w:rPr>
          <w:rFonts w:hint="cs"/>
          <w:spacing w:val="6"/>
          <w:rtl/>
        </w:rPr>
        <w:t>ותים</w:t>
      </w:r>
      <w:r w:rsidR="00DE0CC3" w:rsidRPr="00DE0CC3">
        <w:rPr>
          <w:rFonts w:hint="cs"/>
          <w:spacing w:val="6"/>
          <w:rtl/>
        </w:rPr>
        <w:t xml:space="preserve"> המפורטים בנספח א'1, לאחר שתאושר על-ידי נציג המשרד. </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bookmarkStart w:id="198" w:name="_Ref297559427"/>
      <w:r w:rsidRPr="00DE0CC3">
        <w:rPr>
          <w:spacing w:val="6"/>
          <w:rtl/>
        </w:rPr>
        <w:t xml:space="preserve">נציג </w:t>
      </w:r>
      <w:r w:rsidRPr="00DE0CC3">
        <w:rPr>
          <w:rFonts w:hint="cs"/>
          <w:spacing w:val="6"/>
          <w:rtl/>
        </w:rPr>
        <w:t xml:space="preserve">המשרד </w:t>
      </w:r>
      <w:r w:rsidRPr="00DE0CC3">
        <w:rPr>
          <w:spacing w:val="6"/>
          <w:rtl/>
        </w:rPr>
        <w:t>לצורך ביצוע הסכם זה</w:t>
      </w:r>
      <w:r w:rsidRPr="00DE0CC3">
        <w:rPr>
          <w:rFonts w:hint="cs"/>
          <w:spacing w:val="6"/>
          <w:rtl/>
        </w:rPr>
        <w:t xml:space="preserve"> הינו </w:t>
      </w:r>
      <w:r w:rsidR="00E54E7C">
        <w:rPr>
          <w:spacing w:val="6"/>
          <w:rtl/>
        </w:rPr>
        <w:fldChar w:fldCharType="begin"/>
      </w:r>
      <w:r w:rsidR="009055BE">
        <w:rPr>
          <w:spacing w:val="6"/>
          <w:rtl/>
        </w:rPr>
        <w:instrText xml:space="preserve"> </w:instrText>
      </w:r>
      <w:r w:rsidR="009055BE">
        <w:rPr>
          <w:rFonts w:hint="cs"/>
          <w:spacing w:val="6"/>
        </w:rPr>
        <w:instrText>REF</w:instrText>
      </w:r>
      <w:r w:rsidR="009055BE">
        <w:rPr>
          <w:rFonts w:hint="cs"/>
          <w:spacing w:val="6"/>
          <w:rtl/>
        </w:rPr>
        <w:instrText xml:space="preserve"> שם_איש_הקשר \</w:instrText>
      </w:r>
      <w:r w:rsidR="009055BE">
        <w:rPr>
          <w:rFonts w:hint="cs"/>
          <w:spacing w:val="6"/>
        </w:rPr>
        <w:instrText>h</w:instrText>
      </w:r>
      <w:r w:rsidR="009055BE">
        <w:rPr>
          <w:spacing w:val="6"/>
          <w:rtl/>
        </w:rPr>
        <w:instrText xml:space="preserve"> </w:instrText>
      </w:r>
      <w:r w:rsidR="00E54E7C">
        <w:rPr>
          <w:spacing w:val="6"/>
          <w:rtl/>
        </w:rPr>
      </w:r>
      <w:r w:rsidR="00E54E7C">
        <w:rPr>
          <w:spacing w:val="6"/>
          <w:rtl/>
        </w:rPr>
        <w:fldChar w:fldCharType="separate"/>
      </w:r>
      <w:r w:rsidR="00C87DB8" w:rsidRPr="00447DE0">
        <w:rPr>
          <w:rtl/>
          <w:lang w:eastAsia="en-US"/>
        </w:rPr>
        <w:t>אמיר ברק</w:t>
      </w:r>
      <w:r w:rsidR="00C87DB8" w:rsidRPr="00447DE0">
        <w:rPr>
          <w:rFonts w:hint="cs"/>
          <w:rtl/>
          <w:lang w:eastAsia="en-US"/>
        </w:rPr>
        <w:t xml:space="preserve"> </w:t>
      </w:r>
      <w:r w:rsidR="00E54E7C">
        <w:rPr>
          <w:spacing w:val="6"/>
          <w:rtl/>
        </w:rPr>
        <w:fldChar w:fldCharType="end"/>
      </w:r>
      <w:r w:rsidRPr="00DE0CC3">
        <w:rPr>
          <w:rFonts w:hint="cs"/>
          <w:spacing w:val="6"/>
          <w:rtl/>
        </w:rPr>
        <w:t xml:space="preserve"> </w:t>
      </w:r>
      <w:r w:rsidRPr="00DE0CC3">
        <w:rPr>
          <w:spacing w:val="6"/>
          <w:rtl/>
        </w:rPr>
        <w:t>(להלן: "נציג</w:t>
      </w:r>
      <w:r w:rsidRPr="00DE0CC3">
        <w:rPr>
          <w:rFonts w:hint="cs"/>
          <w:spacing w:val="6"/>
          <w:rtl/>
        </w:rPr>
        <w:t xml:space="preserve"> המשרד</w:t>
      </w:r>
      <w:r w:rsidRPr="00DE0CC3">
        <w:rPr>
          <w:spacing w:val="6"/>
          <w:rtl/>
        </w:rPr>
        <w:t>")</w:t>
      </w:r>
      <w:r w:rsidRPr="00DE0CC3">
        <w:rPr>
          <w:rFonts w:hint="cs"/>
          <w:spacing w:val="6"/>
          <w:rtl/>
        </w:rPr>
        <w:t>.</w:t>
      </w:r>
      <w:r w:rsidRPr="00DE0CC3">
        <w:rPr>
          <w:spacing w:val="6"/>
          <w:rtl/>
        </w:rPr>
        <w:t xml:space="preserve"> </w:t>
      </w:r>
      <w:r w:rsidRPr="00DE0CC3">
        <w:rPr>
          <w:spacing w:val="6"/>
          <w:rtl/>
        </w:rPr>
        <w:br/>
      </w:r>
      <w:r w:rsidRPr="00DE0CC3">
        <w:rPr>
          <w:rFonts w:hint="cs"/>
          <w:spacing w:val="6"/>
          <w:rtl/>
        </w:rPr>
        <w:t xml:space="preserve">נציג הספק הוא __________________________ </w:t>
      </w:r>
      <w:r w:rsidRPr="00DE0CC3">
        <w:rPr>
          <w:spacing w:val="6"/>
          <w:rtl/>
        </w:rPr>
        <w:t>(להלן: "נציג ה</w:t>
      </w:r>
      <w:r w:rsidRPr="00DE0CC3">
        <w:rPr>
          <w:rFonts w:hint="cs"/>
          <w:spacing w:val="6"/>
          <w:rtl/>
        </w:rPr>
        <w:t>ספק</w:t>
      </w:r>
      <w:r w:rsidRPr="00DE0CC3">
        <w:rPr>
          <w:spacing w:val="6"/>
          <w:rtl/>
        </w:rPr>
        <w:t xml:space="preserve">"). </w:t>
      </w:r>
      <w:r w:rsidRPr="00DE0CC3">
        <w:rPr>
          <w:spacing w:val="6"/>
          <w:rtl/>
        </w:rPr>
        <w:br/>
      </w:r>
      <w:r w:rsidRPr="00DE0CC3">
        <w:rPr>
          <w:rFonts w:hint="cs"/>
          <w:spacing w:val="6"/>
          <w:rtl/>
        </w:rPr>
        <w:t>הצדדים רשאים להחליף את נציגיהם בכל עת בהודעה על כך לצד השני.</w:t>
      </w:r>
      <w:bookmarkEnd w:id="198"/>
    </w:p>
    <w:p w:rsidR="00DE0CC3" w:rsidRPr="00DE0CC3" w:rsidRDefault="00DE0CC3" w:rsidP="00DE0CC3">
      <w:pPr>
        <w:overflowPunct/>
        <w:autoSpaceDE/>
        <w:autoSpaceDN/>
        <w:adjustRightInd/>
        <w:ind w:left="794"/>
        <w:textAlignment w:val="auto"/>
        <w:rPr>
          <w:sz w:val="22"/>
          <w:rtl/>
          <w:lang w:eastAsia="en-US"/>
        </w:rPr>
      </w:pPr>
    </w:p>
    <w:p w:rsidR="00DE0CC3" w:rsidRPr="00DE0CC3" w:rsidRDefault="00DE0CC3" w:rsidP="00160DF4">
      <w:pPr>
        <w:numPr>
          <w:ilvl w:val="0"/>
          <w:numId w:val="33"/>
        </w:numPr>
        <w:overflowPunct/>
        <w:autoSpaceDE/>
        <w:autoSpaceDN/>
        <w:adjustRightInd/>
        <w:contextualSpacing/>
        <w:textAlignment w:val="auto"/>
        <w:rPr>
          <w:b/>
          <w:bCs/>
          <w:spacing w:val="-4"/>
          <w:u w:val="single"/>
          <w:rtl/>
        </w:rPr>
      </w:pPr>
      <w:bookmarkStart w:id="199" w:name="_Ref279412214"/>
      <w:r w:rsidRPr="00DE0CC3">
        <w:rPr>
          <w:rFonts w:hint="cs"/>
          <w:b/>
          <w:bCs/>
          <w:spacing w:val="-4"/>
          <w:u w:val="single"/>
          <w:rtl/>
        </w:rPr>
        <w:t>זכויות</w:t>
      </w:r>
      <w:r w:rsidRPr="00DE0CC3">
        <w:rPr>
          <w:b/>
          <w:bCs/>
          <w:spacing w:val="-4"/>
          <w:u w:val="single"/>
          <w:rtl/>
        </w:rPr>
        <w:t xml:space="preserve"> המשרד</w:t>
      </w:r>
      <w:bookmarkEnd w:id="199"/>
    </w:p>
    <w:p w:rsidR="00E923D6" w:rsidRDefault="00E923D6" w:rsidP="00160DF4">
      <w:pPr>
        <w:pStyle w:val="15"/>
        <w:numPr>
          <w:ilvl w:val="1"/>
          <w:numId w:val="33"/>
        </w:numPr>
        <w:rPr>
          <w:b/>
          <w:bCs/>
          <w:u w:val="single"/>
        </w:rPr>
      </w:pPr>
      <w:r>
        <w:rPr>
          <w:rFonts w:hint="cs"/>
          <w:rtl/>
        </w:rPr>
        <w:t>המשרד</w:t>
      </w:r>
      <w:r w:rsidRPr="00454801">
        <w:rPr>
          <w:rtl/>
        </w:rPr>
        <w:t xml:space="preserve"> </w:t>
      </w:r>
      <w:r>
        <w:rPr>
          <w:rFonts w:hint="cs"/>
          <w:rtl/>
        </w:rPr>
        <w:t>י</w:t>
      </w:r>
      <w:r w:rsidRPr="00454801">
        <w:rPr>
          <w:rtl/>
        </w:rPr>
        <w:t>הא רשאי להודיע ל</w:t>
      </w:r>
      <w:r>
        <w:rPr>
          <w:rFonts w:hint="cs"/>
          <w:rtl/>
        </w:rPr>
        <w:t>ספק</w:t>
      </w:r>
      <w:r w:rsidRPr="00454801">
        <w:rPr>
          <w:rtl/>
        </w:rPr>
        <w:t xml:space="preserve">ן על הפחתה במספר המאבטחים ביחידה בה קיימת אבטחה, על פי שיקול דעתה הבלעדית וללא מתן נימוקים, הודעה על הפחתה כאמור תשלח </w:t>
      </w:r>
      <w:r>
        <w:rPr>
          <w:rFonts w:hint="cs"/>
          <w:rtl/>
        </w:rPr>
        <w:t>לספק</w:t>
      </w:r>
      <w:r w:rsidRPr="00454801">
        <w:rPr>
          <w:rtl/>
        </w:rPr>
        <w:t xml:space="preserve"> 24 (עשרים וארבע) שעות מראש.</w:t>
      </w:r>
    </w:p>
    <w:p w:rsidR="00E923D6" w:rsidRDefault="00E923D6" w:rsidP="00160DF4">
      <w:pPr>
        <w:pStyle w:val="15"/>
        <w:numPr>
          <w:ilvl w:val="1"/>
          <w:numId w:val="33"/>
        </w:numPr>
        <w:rPr>
          <w:b/>
          <w:bCs/>
          <w:u w:val="single"/>
        </w:rPr>
      </w:pPr>
      <w:r>
        <w:rPr>
          <w:rFonts w:hint="cs"/>
          <w:rtl/>
        </w:rPr>
        <w:t>המשרד</w:t>
      </w:r>
      <w:r w:rsidRPr="00454801">
        <w:rPr>
          <w:rtl/>
        </w:rPr>
        <w:t xml:space="preserve"> רשאי להורות ל</w:t>
      </w:r>
      <w:r>
        <w:rPr>
          <w:rFonts w:hint="cs"/>
          <w:rtl/>
        </w:rPr>
        <w:t>ספק</w:t>
      </w:r>
      <w:r w:rsidRPr="00454801">
        <w:rPr>
          <w:rtl/>
        </w:rPr>
        <w:t xml:space="preserve"> מעת לעת תוך מתן הודעה של </w:t>
      </w:r>
      <w:r w:rsidRPr="00454801">
        <w:rPr>
          <w:rFonts w:hint="cs"/>
          <w:rtl/>
        </w:rPr>
        <w:t>3</w:t>
      </w:r>
      <w:r w:rsidRPr="00454801">
        <w:rPr>
          <w:rtl/>
        </w:rPr>
        <w:t xml:space="preserve"> שעות מראש לקיים אבטחה בשעות ובמשמרות השונות מאלה שנקבעו וכן על הגדלת מספר המאבטחים שיוצבו למשמרת מסוימת או למשמרות מסויימות, תוך ציון מספר המאבטחים שיתווסף ומשך תקופת האבטחה המוגבלת, משקיבל </w:t>
      </w:r>
      <w:r>
        <w:rPr>
          <w:rFonts w:hint="cs"/>
          <w:rtl/>
        </w:rPr>
        <w:t>הספק</w:t>
      </w:r>
      <w:r w:rsidRPr="00454801">
        <w:rPr>
          <w:rtl/>
        </w:rPr>
        <w:t xml:space="preserve"> הוראה שהיא מאת ה</w:t>
      </w:r>
      <w:r>
        <w:rPr>
          <w:rFonts w:hint="cs"/>
          <w:rtl/>
        </w:rPr>
        <w:t>משרד</w:t>
      </w:r>
      <w:r w:rsidRPr="00454801">
        <w:rPr>
          <w:rtl/>
        </w:rPr>
        <w:t xml:space="preserve"> לפי סעיף זה, הוא מתחייב לבצעה בלשונה ובמועדה.</w:t>
      </w:r>
    </w:p>
    <w:p w:rsidR="008229D3" w:rsidRDefault="008229D3" w:rsidP="00160DF4">
      <w:pPr>
        <w:numPr>
          <w:ilvl w:val="1"/>
          <w:numId w:val="33"/>
        </w:numPr>
        <w:rPr>
          <w:lang w:eastAsia="en-US"/>
        </w:rPr>
      </w:pPr>
      <w:r>
        <w:rPr>
          <w:rFonts w:hint="cs"/>
          <w:rtl/>
          <w:lang w:eastAsia="en-US"/>
        </w:rPr>
        <w:t>המשרד יהיה רשאי להגדיל מספר משרות של קציני מתקן. במקרה זה המשרד יהיה רשאי לנהל מו"מ עם הספק או לפנות להצעות מחיר למציעים נוספים.</w:t>
      </w:r>
    </w:p>
    <w:p w:rsidR="00E923D6" w:rsidRPr="001D6572" w:rsidRDefault="00E923D6" w:rsidP="00160DF4">
      <w:pPr>
        <w:pStyle w:val="15"/>
        <w:numPr>
          <w:ilvl w:val="1"/>
          <w:numId w:val="33"/>
        </w:numPr>
      </w:pPr>
      <w:r w:rsidRPr="000E683E">
        <w:rPr>
          <w:rtl/>
        </w:rPr>
        <w:t>מנהל אגף הבטחון או מי שיוסמך על ידו יקיים פיקוח על הרמה המקצועית ואופן הכשרת המאבטחים, ויהא נוכח על פי שיקול דעתו באימונים.</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spacing w:val="6"/>
          <w:rtl/>
        </w:rPr>
        <w:t xml:space="preserve">זכות הפיקוח וסמכויות הפיקוח המוקנות </w:t>
      </w:r>
      <w:r w:rsidRPr="00DE0CC3">
        <w:rPr>
          <w:rFonts w:hint="cs"/>
          <w:spacing w:val="6"/>
          <w:rtl/>
        </w:rPr>
        <w:t>לנציג המשרד</w:t>
      </w:r>
      <w:r w:rsidRPr="00DE0CC3">
        <w:rPr>
          <w:spacing w:val="6"/>
          <w:rtl/>
        </w:rPr>
        <w:t xml:space="preserve"> בהסכם זה ה</w:t>
      </w:r>
      <w:r w:rsidRPr="00DE0CC3">
        <w:rPr>
          <w:rFonts w:hint="cs"/>
          <w:spacing w:val="6"/>
          <w:rtl/>
        </w:rPr>
        <w:t>י</w:t>
      </w:r>
      <w:r w:rsidRPr="00DE0CC3">
        <w:rPr>
          <w:spacing w:val="6"/>
          <w:rtl/>
        </w:rPr>
        <w:t>נן אמצעי ביקורת שמטרתו להבטיח, שה</w:t>
      </w:r>
      <w:r w:rsidRPr="00DE0CC3">
        <w:rPr>
          <w:rFonts w:hint="cs"/>
          <w:spacing w:val="6"/>
          <w:rtl/>
        </w:rPr>
        <w:t>ספק</w:t>
      </w:r>
      <w:r w:rsidRPr="00DE0CC3">
        <w:rPr>
          <w:spacing w:val="6"/>
          <w:rtl/>
        </w:rPr>
        <w:t xml:space="preserve"> מקיי</w:t>
      </w:r>
      <w:r w:rsidRPr="00DE0CC3">
        <w:rPr>
          <w:rFonts w:hint="cs"/>
          <w:spacing w:val="6"/>
          <w:rtl/>
        </w:rPr>
        <w:t>ם</w:t>
      </w:r>
      <w:r w:rsidRPr="00DE0CC3">
        <w:rPr>
          <w:spacing w:val="6"/>
          <w:rtl/>
        </w:rPr>
        <w:t xml:space="preserve"> הסכם זה, על כל סעיפיו, במלואו, ואין בהן כדי לשחרר את ה</w:t>
      </w:r>
      <w:r w:rsidRPr="00DE0CC3">
        <w:rPr>
          <w:rFonts w:hint="cs"/>
          <w:spacing w:val="6"/>
          <w:rtl/>
        </w:rPr>
        <w:t>ספק</w:t>
      </w:r>
      <w:r w:rsidRPr="00DE0CC3">
        <w:rPr>
          <w:spacing w:val="6"/>
          <w:rtl/>
        </w:rPr>
        <w:t xml:space="preserve"> מאחריות מלאה כלפי ה</w:t>
      </w:r>
      <w:r w:rsidRPr="00DE0CC3">
        <w:rPr>
          <w:rFonts w:hint="cs"/>
          <w:spacing w:val="6"/>
          <w:rtl/>
        </w:rPr>
        <w:t>משרד</w:t>
      </w:r>
      <w:r w:rsidRPr="00DE0CC3">
        <w:rPr>
          <w:spacing w:val="6"/>
          <w:rtl/>
        </w:rPr>
        <w:t xml:space="preserve"> על-פי הסכם זה ו/או על-פי כל דין, בכל הקשור למילוי התחייבויותי</w:t>
      </w:r>
      <w:r w:rsidRPr="00DE0CC3">
        <w:rPr>
          <w:rFonts w:hint="cs"/>
          <w:spacing w:val="6"/>
          <w:rtl/>
        </w:rPr>
        <w:t>ו</w:t>
      </w:r>
      <w:r w:rsidRPr="00DE0CC3">
        <w:rPr>
          <w:spacing w:val="6"/>
          <w:rtl/>
        </w:rPr>
        <w:t xml:space="preserve"> על-פי הסכם זה ומסמכי המכרז.</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נציג המשרד</w:t>
      </w:r>
      <w:r w:rsidRPr="00DE0CC3">
        <w:rPr>
          <w:spacing w:val="6"/>
          <w:rtl/>
        </w:rPr>
        <w:t xml:space="preserve"> יהיה רשאי לבדוק בכל עת, את אופן ביצוע התחייבויות ה</w:t>
      </w:r>
      <w:r w:rsidRPr="00DE0CC3">
        <w:rPr>
          <w:rFonts w:hint="cs"/>
          <w:spacing w:val="6"/>
          <w:rtl/>
        </w:rPr>
        <w:t>ספק</w:t>
      </w:r>
      <w:r w:rsidRPr="00DE0CC3">
        <w:rPr>
          <w:spacing w:val="6"/>
          <w:rtl/>
        </w:rPr>
        <w:t xml:space="preserve"> על-פי הוראות הסכם זה ומסמכי המכרז.</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נציג המשרד</w:t>
      </w:r>
      <w:r w:rsidRPr="00DE0CC3">
        <w:rPr>
          <w:spacing w:val="6"/>
          <w:rtl/>
        </w:rPr>
        <w:t xml:space="preserve"> יהיה רשאי לדרוש מה</w:t>
      </w:r>
      <w:r w:rsidRPr="00DE0CC3">
        <w:rPr>
          <w:rFonts w:hint="cs"/>
          <w:spacing w:val="6"/>
          <w:rtl/>
        </w:rPr>
        <w:t>ספק</w:t>
      </w:r>
      <w:r w:rsidRPr="00DE0CC3">
        <w:rPr>
          <w:spacing w:val="6"/>
          <w:rtl/>
        </w:rPr>
        <w:t xml:space="preserve"> תיקון או שינוי של איזה חלק מן </w:t>
      </w:r>
      <w:r w:rsidRPr="00DE0CC3">
        <w:rPr>
          <w:rFonts w:hint="cs"/>
          <w:spacing w:val="6"/>
          <w:rtl/>
        </w:rPr>
        <w:t>המכרז</w:t>
      </w:r>
      <w:r w:rsidRPr="00DE0CC3">
        <w:rPr>
          <w:spacing w:val="6"/>
          <w:rtl/>
        </w:rPr>
        <w:t xml:space="preserve"> אשר לא בוצע בהתאם להסכם זה, למסמכי המכרז או להוראותיו, וזאת בכל שלב של שלבי העבודה, המפורטים להלן. ה</w:t>
      </w:r>
      <w:r w:rsidRPr="00DE0CC3">
        <w:rPr>
          <w:rFonts w:hint="cs"/>
          <w:spacing w:val="6"/>
          <w:rtl/>
        </w:rPr>
        <w:t>ספק</w:t>
      </w:r>
      <w:r w:rsidRPr="00DE0CC3">
        <w:rPr>
          <w:spacing w:val="6"/>
          <w:rtl/>
        </w:rPr>
        <w:t xml:space="preserve"> </w:t>
      </w:r>
      <w:r w:rsidRPr="00DE0CC3">
        <w:rPr>
          <w:rFonts w:hint="cs"/>
          <w:spacing w:val="6"/>
          <w:rtl/>
        </w:rPr>
        <w:t>מת</w:t>
      </w:r>
      <w:r w:rsidRPr="00DE0CC3">
        <w:rPr>
          <w:spacing w:val="6"/>
          <w:rtl/>
        </w:rPr>
        <w:t xml:space="preserve">חייב לבצע את הוראות </w:t>
      </w:r>
      <w:r w:rsidRPr="00DE0CC3">
        <w:rPr>
          <w:rFonts w:hint="cs"/>
          <w:spacing w:val="6"/>
          <w:rtl/>
        </w:rPr>
        <w:t>נציג המשרד</w:t>
      </w:r>
      <w:r w:rsidRPr="00DE0CC3">
        <w:rPr>
          <w:spacing w:val="6"/>
          <w:rtl/>
        </w:rPr>
        <w:t xml:space="preserve"> תוך התקופה שתיקבע על-ידו וכל ההוצאות בגין ביצוען יהיו על חשבונ</w:t>
      </w:r>
      <w:r w:rsidRPr="00DE0CC3">
        <w:rPr>
          <w:rFonts w:hint="cs"/>
          <w:spacing w:val="6"/>
          <w:rtl/>
        </w:rPr>
        <w:t>ו</w:t>
      </w:r>
      <w:r w:rsidRPr="00DE0CC3">
        <w:rPr>
          <w:spacing w:val="6"/>
          <w:rtl/>
        </w:rPr>
        <w:t xml:space="preserve"> של ה</w:t>
      </w:r>
      <w:r w:rsidRPr="00DE0CC3">
        <w:rPr>
          <w:rFonts w:hint="cs"/>
          <w:spacing w:val="6"/>
          <w:rtl/>
        </w:rPr>
        <w:t>ספק</w:t>
      </w:r>
      <w:r w:rsidRPr="00DE0CC3">
        <w:rPr>
          <w:spacing w:val="6"/>
          <w:rtl/>
        </w:rPr>
        <w:t>.</w:t>
      </w:r>
      <w:r w:rsidRPr="00DE0CC3">
        <w:rPr>
          <w:rFonts w:hint="cs"/>
          <w:spacing w:val="6"/>
          <w:rtl/>
        </w:rPr>
        <w:t xml:space="preserve"> לספק לא תהא כל תלונה ו/או טענה בקשר לדרישות של נציג המשרד.</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נציג המשרד</w:t>
      </w:r>
      <w:r w:rsidRPr="00DE0CC3">
        <w:rPr>
          <w:spacing w:val="6"/>
          <w:rtl/>
        </w:rPr>
        <w:t xml:space="preserve"> יהיה רשאי להפסיק את העבודה בכללה, או כל חלק ממנה, אם לפי שיקול דעתו, אין העבודה נעשית בהתאם להסכם זה, למסמכי המכרז או להוראותיו.</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נציג המשרד</w:t>
      </w:r>
      <w:r w:rsidRPr="00DE0CC3">
        <w:rPr>
          <w:spacing w:val="6"/>
          <w:rtl/>
        </w:rPr>
        <w:t xml:space="preserve"> יהיה הקובע היחיד והאחרון בכל שאלה שתתעורר ביחס לטיב ביצוע </w:t>
      </w:r>
      <w:r w:rsidRPr="00DE0CC3">
        <w:rPr>
          <w:rFonts w:hint="cs"/>
          <w:spacing w:val="6"/>
          <w:rtl/>
        </w:rPr>
        <w:t>השירותים והעבודות</w:t>
      </w:r>
      <w:r w:rsidRPr="00DE0CC3">
        <w:rPr>
          <w:spacing w:val="6"/>
          <w:rtl/>
        </w:rPr>
        <w:t xml:space="preserve"> ולאופן ביצוע</w:t>
      </w:r>
      <w:r w:rsidRPr="00DE0CC3">
        <w:rPr>
          <w:rFonts w:hint="cs"/>
          <w:spacing w:val="6"/>
          <w:rtl/>
        </w:rPr>
        <w:t>ם</w:t>
      </w:r>
      <w:r w:rsidRPr="00DE0CC3">
        <w:rPr>
          <w:spacing w:val="6"/>
          <w:rtl/>
        </w:rPr>
        <w:t>.</w:t>
      </w:r>
    </w:p>
    <w:p w:rsidR="001D6572" w:rsidRPr="001D6572" w:rsidRDefault="001D6572" w:rsidP="001D6572">
      <w:pPr>
        <w:widowControl w:val="0"/>
        <w:tabs>
          <w:tab w:val="right" w:pos="1359"/>
        </w:tabs>
        <w:overflowPunct/>
        <w:autoSpaceDE/>
        <w:autoSpaceDN/>
        <w:adjustRightInd/>
        <w:ind w:left="1359"/>
        <w:textAlignment w:val="auto"/>
        <w:rPr>
          <w:b/>
          <w:bCs/>
          <w:spacing w:val="6"/>
        </w:rPr>
      </w:pPr>
    </w:p>
    <w:p w:rsidR="00DE0CC3" w:rsidRPr="00DE0CC3" w:rsidRDefault="00DE0CC3" w:rsidP="00160DF4">
      <w:pPr>
        <w:numPr>
          <w:ilvl w:val="0"/>
          <w:numId w:val="33"/>
        </w:numPr>
        <w:overflowPunct/>
        <w:autoSpaceDE/>
        <w:autoSpaceDN/>
        <w:adjustRightInd/>
        <w:contextualSpacing/>
        <w:textAlignment w:val="auto"/>
        <w:rPr>
          <w:b/>
          <w:bCs/>
          <w:spacing w:val="-4"/>
          <w:u w:val="single"/>
        </w:rPr>
      </w:pPr>
      <w:r w:rsidRPr="00DE0CC3">
        <w:rPr>
          <w:rFonts w:hint="cs"/>
          <w:b/>
          <w:bCs/>
          <w:spacing w:val="-4"/>
          <w:u w:val="single"/>
          <w:rtl/>
        </w:rPr>
        <w:t xml:space="preserve">העבודות  </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העבודות אותן יבצע הספק כוללות, בין היתר, את העבודות המפורטות בחלק א' ובנספח א'1 לחלק זה, ואת ההוראות שיעביר המשרד לספק מעת לעת. כל תוספת או שינוי בעבודות ייעשו באמצעות מסמך בכתב בלבד, ולא יחייבו אם לא יעשו בדרך זו.</w:t>
      </w:r>
    </w:p>
    <w:p w:rsidR="00DE0CC3" w:rsidRPr="00DE0CC3" w:rsidRDefault="00DE0CC3" w:rsidP="00160DF4">
      <w:pPr>
        <w:widowControl w:val="0"/>
        <w:numPr>
          <w:ilvl w:val="1"/>
          <w:numId w:val="33"/>
        </w:numPr>
        <w:tabs>
          <w:tab w:val="right" w:pos="1359"/>
        </w:tabs>
        <w:overflowPunct/>
        <w:autoSpaceDE/>
        <w:autoSpaceDN/>
        <w:adjustRightInd/>
        <w:ind w:left="1359" w:hanging="630"/>
        <w:textAlignment w:val="auto"/>
        <w:rPr>
          <w:spacing w:val="6"/>
        </w:rPr>
      </w:pPr>
      <w:r w:rsidRPr="00DE0CC3">
        <w:rPr>
          <w:rFonts w:hint="cs"/>
          <w:spacing w:val="6"/>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DE0CC3" w:rsidRPr="00DE0CC3" w:rsidRDefault="00DE0CC3" w:rsidP="001D6572">
      <w:pPr>
        <w:widowControl w:val="0"/>
        <w:tabs>
          <w:tab w:val="right" w:pos="1359"/>
        </w:tabs>
        <w:overflowPunct/>
        <w:autoSpaceDE/>
        <w:autoSpaceDN/>
        <w:adjustRightInd/>
        <w:ind w:left="1359"/>
        <w:textAlignment w:val="auto"/>
        <w:rPr>
          <w:spacing w:val="6"/>
        </w:rPr>
      </w:pPr>
    </w:p>
    <w:p w:rsidR="00DE0CC3" w:rsidRPr="00DE0CC3" w:rsidRDefault="00DE0CC3" w:rsidP="00DE0CC3">
      <w:pPr>
        <w:overflowPunct/>
        <w:autoSpaceDE/>
        <w:autoSpaceDN/>
        <w:adjustRightInd/>
        <w:ind w:left="641"/>
        <w:contextualSpacing/>
        <w:textAlignment w:val="auto"/>
        <w:rPr>
          <w:b/>
          <w:bCs/>
          <w:spacing w:val="-4"/>
          <w:u w:val="single"/>
        </w:rPr>
      </w:pPr>
      <w:bookmarkStart w:id="200" w:name="_Ref295748984"/>
    </w:p>
    <w:p w:rsidR="00DE0CC3" w:rsidRPr="00DE0CC3" w:rsidRDefault="00DE0CC3" w:rsidP="00160DF4">
      <w:pPr>
        <w:numPr>
          <w:ilvl w:val="0"/>
          <w:numId w:val="33"/>
        </w:numPr>
        <w:overflowPunct/>
        <w:autoSpaceDE/>
        <w:autoSpaceDN/>
        <w:adjustRightInd/>
        <w:contextualSpacing/>
        <w:textAlignment w:val="auto"/>
        <w:rPr>
          <w:b/>
          <w:bCs/>
          <w:spacing w:val="-4"/>
          <w:u w:val="single"/>
        </w:rPr>
      </w:pPr>
      <w:bookmarkStart w:id="201" w:name="_Ref301270501"/>
      <w:r w:rsidRPr="00DE0CC3">
        <w:rPr>
          <w:rFonts w:hint="cs"/>
          <w:b/>
          <w:bCs/>
          <w:spacing w:val="-4"/>
          <w:u w:val="single"/>
          <w:rtl/>
        </w:rPr>
        <w:t>התמורה</w:t>
      </w:r>
      <w:bookmarkEnd w:id="200"/>
      <w:bookmarkEnd w:id="201"/>
    </w:p>
    <w:p w:rsidR="008F61AD" w:rsidRPr="008F61AD" w:rsidRDefault="008F61AD" w:rsidP="00160DF4">
      <w:pPr>
        <w:widowControl w:val="0"/>
        <w:numPr>
          <w:ilvl w:val="1"/>
          <w:numId w:val="33"/>
        </w:numPr>
        <w:tabs>
          <w:tab w:val="num" w:pos="1080"/>
          <w:tab w:val="right" w:pos="1359"/>
        </w:tabs>
        <w:overflowPunct/>
        <w:autoSpaceDE/>
        <w:autoSpaceDN/>
        <w:adjustRightInd/>
        <w:ind w:left="1359" w:hanging="630"/>
        <w:textAlignment w:val="auto"/>
        <w:rPr>
          <w:b/>
          <w:spacing w:val="6"/>
        </w:rPr>
      </w:pPr>
      <w:bookmarkStart w:id="202" w:name="_Ref372565284"/>
      <w:r w:rsidRPr="008F61AD">
        <w:rPr>
          <w:rFonts w:hint="cs"/>
          <w:b/>
          <w:spacing w:val="6"/>
          <w:rtl/>
        </w:rPr>
        <w:t>בתמורה למתן השירותים ומילוי כל התחייבויותיה של החברה לפי הסכם זה, ישלם המשרד לחברה</w:t>
      </w:r>
      <w:r w:rsidR="00EF008A">
        <w:rPr>
          <w:rFonts w:hint="cs"/>
          <w:b/>
          <w:spacing w:val="6"/>
          <w:rtl/>
        </w:rPr>
        <w:t xml:space="preserve"> בהתאם לביצוע בפועל</w:t>
      </w:r>
      <w:r w:rsidRPr="008F61AD">
        <w:rPr>
          <w:rFonts w:hint="cs"/>
          <w:b/>
          <w:spacing w:val="6"/>
          <w:rtl/>
        </w:rPr>
        <w:t>, את המחיר שהוצע על ידה בהצעת המחיר למכרז לכל שעת עבודת</w:t>
      </w:r>
      <w:r w:rsidR="00957168">
        <w:rPr>
          <w:rFonts w:hint="cs"/>
          <w:b/>
          <w:spacing w:val="6"/>
          <w:rtl/>
        </w:rPr>
        <w:t xml:space="preserve"> מאבטח ולחודש עבודת קצין המתקן </w:t>
      </w:r>
      <w:r w:rsidRPr="008F61AD">
        <w:rPr>
          <w:rFonts w:hint="cs"/>
          <w:b/>
          <w:spacing w:val="6"/>
          <w:rtl/>
        </w:rPr>
        <w:t>, בהתאם לעיניין וכמפורט להלן.</w:t>
      </w:r>
    </w:p>
    <w:p w:rsidR="008F61AD" w:rsidRPr="008F61AD" w:rsidRDefault="008F61AD" w:rsidP="00160DF4">
      <w:pPr>
        <w:widowControl w:val="0"/>
        <w:numPr>
          <w:ilvl w:val="1"/>
          <w:numId w:val="33"/>
        </w:numPr>
        <w:tabs>
          <w:tab w:val="num" w:pos="1080"/>
          <w:tab w:val="right" w:pos="1359"/>
        </w:tabs>
        <w:overflowPunct/>
        <w:autoSpaceDE/>
        <w:autoSpaceDN/>
        <w:adjustRightInd/>
        <w:ind w:left="1359" w:hanging="630"/>
        <w:textAlignment w:val="auto"/>
        <w:rPr>
          <w:b/>
          <w:spacing w:val="6"/>
          <w:rtl/>
        </w:rPr>
      </w:pPr>
      <w:r w:rsidRPr="008F61AD">
        <w:rPr>
          <w:rFonts w:hint="cs"/>
          <w:b/>
          <w:spacing w:val="6"/>
          <w:rtl/>
        </w:rPr>
        <w:t xml:space="preserve">התמורה </w:t>
      </w:r>
      <w:r w:rsidR="008229D3">
        <w:rPr>
          <w:rFonts w:hint="cs"/>
          <w:b/>
          <w:spacing w:val="6"/>
          <w:rtl/>
        </w:rPr>
        <w:t>על שעת עבודה רגילה</w:t>
      </w:r>
      <w:r w:rsidRPr="008F61AD">
        <w:rPr>
          <w:rFonts w:hint="cs"/>
          <w:b/>
          <w:spacing w:val="6"/>
          <w:rtl/>
        </w:rPr>
        <w:t xml:space="preserve"> תהיה לפי הפירוט כדלקמן:</w:t>
      </w:r>
    </w:p>
    <w:p w:rsidR="008F61AD" w:rsidRDefault="008F61AD" w:rsidP="00160DF4">
      <w:pPr>
        <w:numPr>
          <w:ilvl w:val="2"/>
          <w:numId w:val="33"/>
        </w:numPr>
        <w:tabs>
          <w:tab w:val="left" w:pos="2260"/>
        </w:tabs>
        <w:rPr>
          <w:lang w:eastAsia="en-US"/>
        </w:rPr>
      </w:pPr>
      <w:r>
        <w:rPr>
          <w:rFonts w:hint="cs"/>
          <w:rtl/>
          <w:lang w:eastAsia="en-US"/>
        </w:rPr>
        <w:t>התמורה</w:t>
      </w:r>
      <w:r w:rsidRPr="00B92B5A">
        <w:rPr>
          <w:rtl/>
          <w:lang w:eastAsia="en-US"/>
        </w:rPr>
        <w:t xml:space="preserve"> </w:t>
      </w:r>
      <w:r w:rsidRPr="00B92B5A">
        <w:rPr>
          <w:rFonts w:hint="eastAsia"/>
          <w:rtl/>
          <w:lang w:eastAsia="en-US"/>
        </w:rPr>
        <w:t>לשעת</w:t>
      </w:r>
      <w:r w:rsidRPr="00B92B5A">
        <w:rPr>
          <w:rtl/>
          <w:lang w:eastAsia="en-US"/>
        </w:rPr>
        <w:t xml:space="preserve"> </w:t>
      </w:r>
      <w:r w:rsidRPr="00B92B5A">
        <w:rPr>
          <w:rFonts w:hint="eastAsia"/>
          <w:rtl/>
          <w:lang w:eastAsia="en-US"/>
        </w:rPr>
        <w:t>עבודה</w:t>
      </w:r>
      <w:r w:rsidRPr="00B92B5A">
        <w:rPr>
          <w:rtl/>
          <w:lang w:eastAsia="en-US"/>
        </w:rPr>
        <w:t xml:space="preserve"> </w:t>
      </w:r>
      <w:r w:rsidRPr="00B92B5A">
        <w:rPr>
          <w:rFonts w:hint="eastAsia"/>
          <w:rtl/>
          <w:lang w:eastAsia="en-US"/>
        </w:rPr>
        <w:t>למאבטח</w:t>
      </w:r>
      <w:r w:rsidRPr="00B92B5A">
        <w:rPr>
          <w:rFonts w:hint="cs"/>
          <w:rtl/>
          <w:lang w:eastAsia="en-US"/>
        </w:rPr>
        <w:t xml:space="preserve"> מתקדם ב'</w:t>
      </w:r>
      <w:r w:rsidRPr="00B92B5A">
        <w:rPr>
          <w:rtl/>
          <w:lang w:eastAsia="en-US"/>
        </w:rPr>
        <w:t xml:space="preserve"> </w:t>
      </w:r>
      <w:r>
        <w:rPr>
          <w:rFonts w:hint="cs"/>
          <w:rtl/>
          <w:lang w:eastAsia="en-US"/>
        </w:rPr>
        <w:t>(אחמ"ש) ____________</w:t>
      </w:r>
      <w:r w:rsidRPr="00B92B5A">
        <w:rPr>
          <w:rtl/>
          <w:lang w:eastAsia="en-US"/>
        </w:rPr>
        <w:t xml:space="preserve"> ₪.</w:t>
      </w:r>
    </w:p>
    <w:p w:rsidR="008F61AD" w:rsidRPr="00970A83" w:rsidRDefault="008F61AD" w:rsidP="00160DF4">
      <w:pPr>
        <w:numPr>
          <w:ilvl w:val="2"/>
          <w:numId w:val="33"/>
        </w:numPr>
        <w:tabs>
          <w:tab w:val="left" w:pos="2260"/>
        </w:tabs>
        <w:rPr>
          <w:lang w:eastAsia="en-US"/>
        </w:rPr>
      </w:pPr>
      <w:r w:rsidRPr="008F61AD">
        <w:rPr>
          <w:rFonts w:hint="cs"/>
          <w:rtl/>
          <w:lang w:eastAsia="en-US"/>
        </w:rPr>
        <w:t>התמורה</w:t>
      </w:r>
      <w:r w:rsidRPr="00970A83">
        <w:rPr>
          <w:rtl/>
          <w:lang w:eastAsia="en-US"/>
        </w:rPr>
        <w:t xml:space="preserve"> </w:t>
      </w:r>
      <w:r w:rsidRPr="00970A83">
        <w:rPr>
          <w:rFonts w:hint="eastAsia"/>
          <w:rtl/>
          <w:lang w:eastAsia="en-US"/>
        </w:rPr>
        <w:t>לשעת</w:t>
      </w:r>
      <w:r w:rsidRPr="00970A83">
        <w:rPr>
          <w:rtl/>
          <w:lang w:eastAsia="en-US"/>
        </w:rPr>
        <w:t xml:space="preserve"> </w:t>
      </w:r>
      <w:r w:rsidRPr="00970A83">
        <w:rPr>
          <w:rFonts w:hint="eastAsia"/>
          <w:rtl/>
          <w:lang w:eastAsia="en-US"/>
        </w:rPr>
        <w:t>עבודה</w:t>
      </w:r>
      <w:r w:rsidRPr="00970A83">
        <w:rPr>
          <w:rtl/>
          <w:lang w:eastAsia="en-US"/>
        </w:rPr>
        <w:t xml:space="preserve"> </w:t>
      </w:r>
      <w:r w:rsidRPr="00970A83">
        <w:rPr>
          <w:rFonts w:hint="eastAsia"/>
          <w:rtl/>
          <w:lang w:eastAsia="en-US"/>
        </w:rPr>
        <w:t>למאבטח</w:t>
      </w:r>
      <w:r w:rsidRPr="00970A83">
        <w:rPr>
          <w:rFonts w:hint="cs"/>
          <w:rtl/>
          <w:lang w:eastAsia="en-US"/>
        </w:rPr>
        <w:t xml:space="preserve"> מתקדם ב'</w:t>
      </w:r>
      <w:r w:rsidRPr="00970A83">
        <w:rPr>
          <w:rtl/>
          <w:lang w:eastAsia="en-US"/>
        </w:rPr>
        <w:t xml:space="preserve"> לשכת </w:t>
      </w:r>
      <w:r w:rsidRPr="00970A83">
        <w:rPr>
          <w:rFonts w:hint="cs"/>
          <w:rtl/>
          <w:lang w:eastAsia="en-US"/>
        </w:rPr>
        <w:t xml:space="preserve">/מעון </w:t>
      </w:r>
      <w:r w:rsidRPr="00970A83">
        <w:rPr>
          <w:rtl/>
          <w:lang w:eastAsia="en-US"/>
        </w:rPr>
        <w:t xml:space="preserve">שר </w:t>
      </w:r>
      <w:r w:rsidRPr="008F61AD">
        <w:rPr>
          <w:rFonts w:hint="cs"/>
          <w:rtl/>
          <w:lang w:eastAsia="en-US"/>
        </w:rPr>
        <w:t>____________</w:t>
      </w:r>
      <w:r w:rsidRPr="008F61AD">
        <w:rPr>
          <w:rtl/>
          <w:lang w:eastAsia="en-US"/>
        </w:rPr>
        <w:t xml:space="preserve"> ₪.</w:t>
      </w:r>
    </w:p>
    <w:p w:rsidR="008F61AD" w:rsidRPr="00970A83" w:rsidRDefault="008F61AD" w:rsidP="00160DF4">
      <w:pPr>
        <w:numPr>
          <w:ilvl w:val="2"/>
          <w:numId w:val="33"/>
        </w:numPr>
        <w:tabs>
          <w:tab w:val="left" w:pos="2260"/>
        </w:tabs>
        <w:rPr>
          <w:lang w:eastAsia="en-US"/>
        </w:rPr>
      </w:pPr>
      <w:r w:rsidRPr="008F61AD">
        <w:rPr>
          <w:rFonts w:hint="cs"/>
          <w:rtl/>
          <w:lang w:eastAsia="en-US"/>
        </w:rPr>
        <w:t>התמורה</w:t>
      </w:r>
      <w:r w:rsidRPr="008F61AD">
        <w:rPr>
          <w:rtl/>
          <w:lang w:eastAsia="en-US"/>
        </w:rPr>
        <w:t xml:space="preserve"> </w:t>
      </w:r>
      <w:r w:rsidRPr="00970A83">
        <w:rPr>
          <w:rFonts w:hint="cs"/>
          <w:rtl/>
          <w:lang w:eastAsia="en-US"/>
        </w:rPr>
        <w:t xml:space="preserve">לשעת עבודה שישולם למאבטח מתקדם ב' מחוז </w:t>
      </w:r>
      <w:r w:rsidRPr="008F61AD">
        <w:rPr>
          <w:rFonts w:hint="cs"/>
          <w:rtl/>
          <w:lang w:eastAsia="en-US"/>
        </w:rPr>
        <w:t>____________</w:t>
      </w:r>
      <w:r w:rsidRPr="008F61AD">
        <w:rPr>
          <w:rtl/>
          <w:lang w:eastAsia="en-US"/>
        </w:rPr>
        <w:t xml:space="preserve"> ₪.</w:t>
      </w:r>
    </w:p>
    <w:p w:rsidR="008F61AD" w:rsidRDefault="008F61AD" w:rsidP="00160DF4">
      <w:pPr>
        <w:numPr>
          <w:ilvl w:val="2"/>
          <w:numId w:val="33"/>
        </w:numPr>
        <w:tabs>
          <w:tab w:val="left" w:pos="2260"/>
        </w:tabs>
        <w:rPr>
          <w:lang w:eastAsia="en-US"/>
        </w:rPr>
      </w:pPr>
      <w:r w:rsidRPr="008F61AD">
        <w:rPr>
          <w:rFonts w:hint="cs"/>
          <w:rtl/>
          <w:lang w:eastAsia="en-US"/>
        </w:rPr>
        <w:t>התמורה</w:t>
      </w:r>
      <w:r w:rsidRPr="008F61AD">
        <w:rPr>
          <w:rtl/>
          <w:lang w:eastAsia="en-US"/>
        </w:rPr>
        <w:t xml:space="preserve"> </w:t>
      </w:r>
      <w:r w:rsidRPr="00970A83">
        <w:rPr>
          <w:rFonts w:hint="cs"/>
          <w:rtl/>
          <w:lang w:eastAsia="en-US"/>
        </w:rPr>
        <w:t xml:space="preserve">לשעת עבודה שישולם למאבטח מוסמך א' לשכה </w:t>
      </w:r>
      <w:r w:rsidRPr="008F61AD">
        <w:rPr>
          <w:rFonts w:hint="cs"/>
          <w:rtl/>
          <w:lang w:eastAsia="en-US"/>
        </w:rPr>
        <w:t>____________</w:t>
      </w:r>
      <w:r w:rsidRPr="008F61AD">
        <w:rPr>
          <w:rtl/>
          <w:lang w:eastAsia="en-US"/>
        </w:rPr>
        <w:t xml:space="preserve"> ₪.</w:t>
      </w:r>
    </w:p>
    <w:p w:rsidR="008F61AD" w:rsidRDefault="008F61AD" w:rsidP="00160DF4">
      <w:pPr>
        <w:numPr>
          <w:ilvl w:val="2"/>
          <w:numId w:val="33"/>
        </w:numPr>
        <w:tabs>
          <w:tab w:val="left" w:pos="2260"/>
        </w:tabs>
        <w:rPr>
          <w:lang w:eastAsia="en-US"/>
        </w:rPr>
      </w:pPr>
      <w:r w:rsidRPr="008F61AD">
        <w:rPr>
          <w:rFonts w:hint="cs"/>
          <w:rtl/>
          <w:lang w:eastAsia="en-US"/>
        </w:rPr>
        <w:t>התמורה</w:t>
      </w:r>
      <w:r w:rsidRPr="008F61AD">
        <w:rPr>
          <w:rtl/>
          <w:lang w:eastAsia="en-US"/>
        </w:rPr>
        <w:t xml:space="preserve"> </w:t>
      </w:r>
      <w:r w:rsidRPr="00970A83">
        <w:rPr>
          <w:rFonts w:hint="cs"/>
          <w:rtl/>
          <w:lang w:eastAsia="en-US"/>
        </w:rPr>
        <w:t xml:space="preserve">לשעת עבודה שישולם </w:t>
      </w:r>
      <w:r>
        <w:rPr>
          <w:rFonts w:hint="cs"/>
          <w:rtl/>
          <w:lang w:eastAsia="en-US"/>
        </w:rPr>
        <w:t>לבודק בטחוני</w:t>
      </w:r>
      <w:r w:rsidRPr="00970A83">
        <w:rPr>
          <w:rFonts w:hint="cs"/>
          <w:rtl/>
          <w:lang w:eastAsia="en-US"/>
        </w:rPr>
        <w:t xml:space="preserve"> (לא חמוש) </w:t>
      </w:r>
      <w:r w:rsidRPr="008F61AD">
        <w:rPr>
          <w:rFonts w:hint="cs"/>
          <w:rtl/>
          <w:lang w:eastAsia="en-US"/>
        </w:rPr>
        <w:t>____________</w:t>
      </w:r>
      <w:r w:rsidRPr="008F61AD">
        <w:rPr>
          <w:rtl/>
          <w:lang w:eastAsia="en-US"/>
        </w:rPr>
        <w:t xml:space="preserve"> ₪.</w:t>
      </w:r>
    </w:p>
    <w:p w:rsidR="008F61AD" w:rsidRDefault="008F61AD" w:rsidP="00160DF4">
      <w:pPr>
        <w:numPr>
          <w:ilvl w:val="2"/>
          <w:numId w:val="33"/>
        </w:numPr>
        <w:tabs>
          <w:tab w:val="left" w:pos="2260"/>
        </w:tabs>
        <w:rPr>
          <w:lang w:eastAsia="en-US"/>
        </w:rPr>
      </w:pPr>
      <w:r w:rsidRPr="008F61AD">
        <w:rPr>
          <w:rFonts w:hint="cs"/>
          <w:rtl/>
          <w:lang w:eastAsia="en-US"/>
        </w:rPr>
        <w:t>התמורה</w:t>
      </w:r>
      <w:r w:rsidRPr="008F61AD">
        <w:rPr>
          <w:rtl/>
          <w:lang w:eastAsia="en-US"/>
        </w:rPr>
        <w:t xml:space="preserve"> </w:t>
      </w:r>
      <w:r>
        <w:rPr>
          <w:rFonts w:hint="cs"/>
          <w:rtl/>
          <w:lang w:eastAsia="en-US"/>
        </w:rPr>
        <w:t xml:space="preserve">החודשית עבור </w:t>
      </w:r>
      <w:r w:rsidRPr="008F61AD">
        <w:rPr>
          <w:rFonts w:hint="cs"/>
          <w:rtl/>
          <w:lang w:eastAsia="en-US"/>
        </w:rPr>
        <w:t>קצין מתקן ארצי</w:t>
      </w:r>
      <w:r>
        <w:rPr>
          <w:rFonts w:hint="cs"/>
          <w:rtl/>
          <w:lang w:eastAsia="en-US"/>
        </w:rPr>
        <w:t xml:space="preserve"> כולל כל התוספת לרבות הרכב ______</w:t>
      </w:r>
      <w:r w:rsidRPr="008F61AD">
        <w:rPr>
          <w:rFonts w:hint="cs"/>
          <w:rtl/>
          <w:lang w:eastAsia="en-US"/>
        </w:rPr>
        <w:t>___</w:t>
      </w:r>
      <w:r w:rsidRPr="008F61AD">
        <w:rPr>
          <w:rtl/>
          <w:lang w:eastAsia="en-US"/>
        </w:rPr>
        <w:t xml:space="preserve"> ₪</w:t>
      </w:r>
      <w:r>
        <w:rPr>
          <w:rFonts w:hint="cs"/>
          <w:rtl/>
          <w:lang w:eastAsia="en-US"/>
        </w:rPr>
        <w:t>.</w:t>
      </w:r>
    </w:p>
    <w:p w:rsidR="008F61AD" w:rsidRPr="008F61AD" w:rsidRDefault="008F61AD" w:rsidP="008F61AD">
      <w:pPr>
        <w:ind w:left="1440"/>
        <w:rPr>
          <w:b/>
          <w:bCs/>
          <w:lang w:eastAsia="en-US"/>
        </w:rPr>
      </w:pPr>
      <w:r w:rsidRPr="008F61AD">
        <w:rPr>
          <w:b/>
          <w:bCs/>
          <w:rtl/>
          <w:lang w:eastAsia="en-US"/>
        </w:rPr>
        <w:t xml:space="preserve">*לכל המחירים לעיל יתווסף מע"מ כדין. </w:t>
      </w:r>
    </w:p>
    <w:p w:rsidR="008F61AD" w:rsidRDefault="008F61AD" w:rsidP="00160DF4">
      <w:pPr>
        <w:numPr>
          <w:ilvl w:val="2"/>
          <w:numId w:val="33"/>
        </w:numPr>
        <w:tabs>
          <w:tab w:val="left" w:pos="2260"/>
        </w:tabs>
        <w:rPr>
          <w:lang w:eastAsia="en-US"/>
        </w:rPr>
      </w:pPr>
      <w:r w:rsidRPr="008F61AD">
        <w:rPr>
          <w:rFonts w:hint="cs"/>
          <w:rtl/>
          <w:lang w:eastAsia="en-US"/>
        </w:rPr>
        <w:t>התמורה</w:t>
      </w:r>
      <w:r w:rsidRPr="008F61AD">
        <w:rPr>
          <w:rtl/>
          <w:lang w:eastAsia="en-US"/>
        </w:rPr>
        <w:t xml:space="preserve"> </w:t>
      </w:r>
      <w:r>
        <w:rPr>
          <w:rFonts w:hint="cs"/>
          <w:rtl/>
          <w:lang w:eastAsia="en-US"/>
        </w:rPr>
        <w:t xml:space="preserve">עבור יום </w:t>
      </w:r>
      <w:r w:rsidRPr="00970A83">
        <w:rPr>
          <w:rFonts w:hint="cs"/>
          <w:rtl/>
          <w:lang w:eastAsia="en-US"/>
        </w:rPr>
        <w:t xml:space="preserve">עבודה </w:t>
      </w:r>
      <w:r>
        <w:rPr>
          <w:rFonts w:hint="cs"/>
          <w:rtl/>
          <w:lang w:eastAsia="en-US"/>
        </w:rPr>
        <w:t xml:space="preserve">של </w:t>
      </w:r>
      <w:r w:rsidRPr="00970A83">
        <w:rPr>
          <w:rFonts w:hint="cs"/>
          <w:rtl/>
          <w:lang w:eastAsia="en-US"/>
        </w:rPr>
        <w:t xml:space="preserve">מאבטח צמוד כשיר </w:t>
      </w:r>
      <w:r w:rsidRPr="00B92B5A">
        <w:rPr>
          <w:rFonts w:hint="cs"/>
          <w:rtl/>
          <w:lang w:eastAsia="en-US"/>
        </w:rPr>
        <w:t>1,500 ₪ כולל מע"מ.</w:t>
      </w:r>
    </w:p>
    <w:p w:rsidR="00231E69" w:rsidRPr="00EE1A48" w:rsidRDefault="00231E69" w:rsidP="00160DF4">
      <w:pPr>
        <w:numPr>
          <w:ilvl w:val="2"/>
          <w:numId w:val="33"/>
        </w:numPr>
      </w:pPr>
      <w:r>
        <w:rPr>
          <w:rFonts w:hint="cs"/>
          <w:rtl/>
        </w:rPr>
        <w:t xml:space="preserve">התמורה עבור הוצאות דמי המחלה, נסיעות בגובה חודשי חופשי וקרן ההשתלמות לעובדים השעתיים תשולם ע"פ הביצוע בפועל בכפוף להצגת אישור רו"ח. יובהר, </w:t>
      </w:r>
      <w:r w:rsidR="00A44188">
        <w:rPr>
          <w:rFonts w:hint="cs"/>
          <w:rtl/>
        </w:rPr>
        <w:t xml:space="preserve">שלא ישולמו </w:t>
      </w:r>
      <w:r>
        <w:rPr>
          <w:rFonts w:hint="cs"/>
          <w:rtl/>
        </w:rPr>
        <w:t>הוצאות הנ"ל בגין שכרו של קצין המתקן</w:t>
      </w:r>
      <w:r w:rsidR="00A44188">
        <w:rPr>
          <w:rFonts w:hint="cs"/>
          <w:rtl/>
        </w:rPr>
        <w:t>.</w:t>
      </w:r>
      <w:r>
        <w:rPr>
          <w:rFonts w:hint="cs"/>
          <w:rtl/>
        </w:rPr>
        <w:t xml:space="preserve"> </w:t>
      </w:r>
    </w:p>
    <w:p w:rsidR="008229D3" w:rsidRDefault="00A44188" w:rsidP="00160DF4">
      <w:pPr>
        <w:numPr>
          <w:ilvl w:val="2"/>
          <w:numId w:val="33"/>
        </w:numPr>
        <w:tabs>
          <w:tab w:val="left" w:pos="2260"/>
        </w:tabs>
        <w:rPr>
          <w:lang w:eastAsia="en-US"/>
        </w:rPr>
      </w:pPr>
      <w:r w:rsidRPr="00A44188">
        <w:rPr>
          <w:rFonts w:hint="cs"/>
          <w:rtl/>
          <w:lang w:eastAsia="en-US"/>
        </w:rPr>
        <w:t xml:space="preserve">המשרד ישלם לקבלן את התוספת הנדרשת עבור </w:t>
      </w:r>
      <w:r w:rsidR="008229D3" w:rsidRPr="008229D3">
        <w:rPr>
          <w:rFonts w:hint="cs"/>
          <w:rtl/>
          <w:lang w:eastAsia="en-US"/>
        </w:rPr>
        <w:t>עבודת המאבטחים בתעריף מוגדל (שעות נוספות,</w:t>
      </w:r>
      <w:r>
        <w:rPr>
          <w:rFonts w:hint="cs"/>
          <w:rtl/>
          <w:lang w:eastAsia="en-US"/>
        </w:rPr>
        <w:t xml:space="preserve"> שעות לילה,</w:t>
      </w:r>
      <w:r w:rsidR="008229D3" w:rsidRPr="008229D3">
        <w:rPr>
          <w:rFonts w:hint="cs"/>
          <w:rtl/>
          <w:lang w:eastAsia="en-US"/>
        </w:rPr>
        <w:t xml:space="preserve"> שבתות וחגים) </w:t>
      </w:r>
      <w:r>
        <w:rPr>
          <w:rFonts w:hint="cs"/>
          <w:rtl/>
          <w:lang w:eastAsia="en-US"/>
        </w:rPr>
        <w:t>לפי ה</w:t>
      </w:r>
      <w:r w:rsidR="00D07EC7">
        <w:rPr>
          <w:rFonts w:hint="cs"/>
          <w:rtl/>
          <w:lang w:eastAsia="en-US"/>
        </w:rPr>
        <w:t xml:space="preserve">מוגדר בחוק </w:t>
      </w:r>
      <w:r w:rsidR="008229D3" w:rsidRPr="008229D3">
        <w:rPr>
          <w:rFonts w:hint="cs"/>
          <w:rtl/>
          <w:lang w:eastAsia="en-US"/>
        </w:rPr>
        <w:t xml:space="preserve">25%, 50% או </w:t>
      </w:r>
      <w:r w:rsidR="00D07EC7">
        <w:rPr>
          <w:rFonts w:hint="cs"/>
          <w:rtl/>
          <w:lang w:eastAsia="en-US"/>
        </w:rPr>
        <w:t>100</w:t>
      </w:r>
      <w:r w:rsidR="008229D3" w:rsidRPr="008229D3">
        <w:rPr>
          <w:rFonts w:hint="cs"/>
          <w:rtl/>
          <w:lang w:eastAsia="en-US"/>
        </w:rPr>
        <w:t>%)</w:t>
      </w:r>
      <w:r w:rsidR="00D07EC7">
        <w:rPr>
          <w:rFonts w:hint="cs"/>
          <w:rtl/>
          <w:lang w:eastAsia="en-US"/>
        </w:rPr>
        <w:t>. התוספת תחול רק על</w:t>
      </w:r>
      <w:r w:rsidR="008229D3" w:rsidRPr="008229D3">
        <w:rPr>
          <w:rFonts w:hint="cs"/>
          <w:rtl/>
          <w:lang w:eastAsia="en-US"/>
        </w:rPr>
        <w:t xml:space="preserve"> הרכיבים של שכר הבסיס וההוצאות הסוציאליות המפורטות בנספח ג'3. </w:t>
      </w:r>
      <w:r w:rsidR="00D07EC7">
        <w:rPr>
          <w:rFonts w:hint="cs"/>
          <w:rtl/>
          <w:lang w:eastAsia="en-US"/>
        </w:rPr>
        <w:t xml:space="preserve">לא תשולם תוספת עבור </w:t>
      </w:r>
      <w:r w:rsidR="008229D3" w:rsidRPr="008229D3">
        <w:rPr>
          <w:rFonts w:hint="cs"/>
          <w:rtl/>
          <w:lang w:eastAsia="en-US"/>
        </w:rPr>
        <w:t>רכיב התקורה (הצעת המחיר).</w:t>
      </w:r>
    </w:p>
    <w:p w:rsidR="00EF008A" w:rsidRDefault="00AB1CDF" w:rsidP="00160DF4">
      <w:pPr>
        <w:numPr>
          <w:ilvl w:val="2"/>
          <w:numId w:val="33"/>
        </w:numPr>
        <w:tabs>
          <w:tab w:val="left" w:pos="2260"/>
        </w:tabs>
        <w:rPr>
          <w:lang w:eastAsia="en-US"/>
        </w:rPr>
      </w:pPr>
      <w:r>
        <w:rPr>
          <w:rFonts w:hint="cs"/>
          <w:rtl/>
          <w:lang w:eastAsia="en-US"/>
        </w:rPr>
        <w:t>ב</w:t>
      </w:r>
      <w:r w:rsidR="00EF008A">
        <w:rPr>
          <w:rFonts w:hint="cs"/>
          <w:rtl/>
          <w:lang w:eastAsia="en-US"/>
        </w:rPr>
        <w:t xml:space="preserve">תמורה עבור ביצוע </w:t>
      </w:r>
      <w:r>
        <w:rPr>
          <w:rFonts w:hint="cs"/>
          <w:rtl/>
          <w:lang w:eastAsia="en-US"/>
        </w:rPr>
        <w:t>ה</w:t>
      </w:r>
      <w:r w:rsidR="00EF008A">
        <w:rPr>
          <w:rFonts w:hint="cs"/>
          <w:rtl/>
          <w:lang w:eastAsia="en-US"/>
        </w:rPr>
        <w:t xml:space="preserve">רכש </w:t>
      </w:r>
      <w:r w:rsidR="00A44188">
        <w:rPr>
          <w:rFonts w:hint="cs"/>
          <w:rtl/>
          <w:lang w:eastAsia="en-US"/>
        </w:rPr>
        <w:t>מיוחד</w:t>
      </w:r>
      <w:r w:rsidR="00EF008A">
        <w:rPr>
          <w:rFonts w:hint="cs"/>
          <w:rtl/>
          <w:lang w:eastAsia="en-US"/>
        </w:rPr>
        <w:t xml:space="preserve"> המפורט בסעיף </w:t>
      </w:r>
      <w:r w:rsidR="00E54E7C">
        <w:rPr>
          <w:rtl/>
          <w:lang w:eastAsia="en-US"/>
        </w:rPr>
        <w:fldChar w:fldCharType="begin"/>
      </w:r>
      <w:r w:rsidR="00EF008A">
        <w:rPr>
          <w:rtl/>
          <w:lang w:eastAsia="en-US"/>
        </w:rPr>
        <w:instrText xml:space="preserve"> </w:instrText>
      </w:r>
      <w:r w:rsidR="00EF008A">
        <w:rPr>
          <w:rFonts w:hint="cs"/>
          <w:lang w:eastAsia="en-US"/>
        </w:rPr>
        <w:instrText>REF</w:instrText>
      </w:r>
      <w:r w:rsidR="00EF008A">
        <w:rPr>
          <w:rFonts w:hint="cs"/>
          <w:rtl/>
          <w:lang w:eastAsia="en-US"/>
        </w:rPr>
        <w:instrText xml:space="preserve"> _</w:instrText>
      </w:r>
      <w:r w:rsidR="00EF008A">
        <w:rPr>
          <w:rFonts w:hint="cs"/>
          <w:lang w:eastAsia="en-US"/>
        </w:rPr>
        <w:instrText>Ref387829692 \n \h</w:instrText>
      </w:r>
      <w:r w:rsidR="00EF008A">
        <w:rPr>
          <w:rtl/>
          <w:lang w:eastAsia="en-US"/>
        </w:rPr>
        <w:instrText xml:space="preserve"> </w:instrText>
      </w:r>
      <w:r w:rsidR="00E54E7C">
        <w:rPr>
          <w:rtl/>
          <w:lang w:eastAsia="en-US"/>
        </w:rPr>
      </w:r>
      <w:r w:rsidR="00E54E7C">
        <w:rPr>
          <w:rtl/>
          <w:lang w:eastAsia="en-US"/>
        </w:rPr>
        <w:fldChar w:fldCharType="separate"/>
      </w:r>
      <w:r w:rsidR="00C87DB8">
        <w:rPr>
          <w:cs/>
          <w:lang w:eastAsia="en-US"/>
        </w:rPr>
        <w:t>‎</w:t>
      </w:r>
      <w:r w:rsidR="00C87DB8">
        <w:rPr>
          <w:lang w:eastAsia="en-US"/>
        </w:rPr>
        <w:t>7.5</w:t>
      </w:r>
      <w:r w:rsidR="00E54E7C">
        <w:rPr>
          <w:rtl/>
          <w:lang w:eastAsia="en-US"/>
        </w:rPr>
        <w:fldChar w:fldCharType="end"/>
      </w:r>
      <w:r w:rsidR="00EF008A">
        <w:rPr>
          <w:rFonts w:hint="cs"/>
          <w:rtl/>
          <w:lang w:eastAsia="en-US"/>
        </w:rPr>
        <w:t xml:space="preserve"> לנספח א'1 ישלם המזמין בהתאם סכום הרכש בפועל</w:t>
      </w:r>
      <w:r>
        <w:rPr>
          <w:rFonts w:hint="cs"/>
          <w:rtl/>
          <w:lang w:eastAsia="en-US"/>
        </w:rPr>
        <w:t xml:space="preserve"> ובכפוף להצגת החשבונית. יובהר שהרכש כאמור יתבצע באישור והזמנה מראש של מנהל אגף הביטחון וסכום </w:t>
      </w:r>
      <w:r w:rsidRPr="00AB1CDF">
        <w:rPr>
          <w:rFonts w:hint="cs"/>
          <w:rtl/>
        </w:rPr>
        <w:t xml:space="preserve">הרכש השנתי לצורך סעיף זה לא יעלה על </w:t>
      </w:r>
      <w:r w:rsidR="00427476">
        <w:rPr>
          <w:rFonts w:hint="cs"/>
          <w:rtl/>
        </w:rPr>
        <w:t>3</w:t>
      </w:r>
      <w:r w:rsidRPr="00AB1CDF">
        <w:rPr>
          <w:rFonts w:hint="cs"/>
          <w:rtl/>
        </w:rPr>
        <w:t>00,000 ₪ בשנה</w:t>
      </w:r>
      <w:r>
        <w:rPr>
          <w:rFonts w:hint="cs"/>
          <w:rtl/>
          <w:lang w:eastAsia="en-US"/>
        </w:rPr>
        <w:t>.</w:t>
      </w:r>
    </w:p>
    <w:p w:rsidR="008F61AD" w:rsidRDefault="008F61AD" w:rsidP="00160DF4">
      <w:pPr>
        <w:widowControl w:val="0"/>
        <w:numPr>
          <w:ilvl w:val="1"/>
          <w:numId w:val="33"/>
        </w:numPr>
        <w:tabs>
          <w:tab w:val="num" w:pos="1080"/>
          <w:tab w:val="right" w:pos="1359"/>
        </w:tabs>
        <w:overflowPunct/>
        <w:autoSpaceDE/>
        <w:autoSpaceDN/>
        <w:adjustRightInd/>
        <w:ind w:left="1359" w:hanging="630"/>
        <w:textAlignment w:val="auto"/>
        <w:rPr>
          <w:b/>
          <w:spacing w:val="6"/>
        </w:rPr>
      </w:pPr>
      <w:r w:rsidRPr="00957168">
        <w:rPr>
          <w:rFonts w:hint="cs"/>
          <w:b/>
          <w:spacing w:val="6"/>
          <w:rtl/>
        </w:rPr>
        <w:t>התמורה שלעיל כוללת לכל הפחות את עלות השכר לעובדים (</w:t>
      </w:r>
      <w:r w:rsidRPr="00957168">
        <w:rPr>
          <w:rFonts w:hint="eastAsia"/>
          <w:spacing w:val="6"/>
          <w:rtl/>
        </w:rPr>
        <w:t>לרבות</w:t>
      </w:r>
      <w:r w:rsidRPr="00957168">
        <w:rPr>
          <w:spacing w:val="6"/>
          <w:rtl/>
        </w:rPr>
        <w:t xml:space="preserve"> </w:t>
      </w:r>
      <w:r w:rsidRPr="00957168">
        <w:rPr>
          <w:rFonts w:hint="eastAsia"/>
          <w:spacing w:val="6"/>
          <w:rtl/>
        </w:rPr>
        <w:t>השתתפות</w:t>
      </w:r>
      <w:r w:rsidRPr="00957168">
        <w:rPr>
          <w:spacing w:val="6"/>
          <w:rtl/>
        </w:rPr>
        <w:t xml:space="preserve"> </w:t>
      </w:r>
      <w:r w:rsidRPr="00957168">
        <w:rPr>
          <w:rFonts w:hint="eastAsia"/>
          <w:spacing w:val="6"/>
          <w:rtl/>
        </w:rPr>
        <w:t>בימי</w:t>
      </w:r>
      <w:r w:rsidRPr="00957168">
        <w:rPr>
          <w:spacing w:val="6"/>
          <w:rtl/>
        </w:rPr>
        <w:t xml:space="preserve"> </w:t>
      </w:r>
      <w:r w:rsidRPr="00957168">
        <w:rPr>
          <w:rFonts w:hint="eastAsia"/>
          <w:spacing w:val="6"/>
          <w:rtl/>
        </w:rPr>
        <w:t>קורסי</w:t>
      </w:r>
      <w:r w:rsidRPr="00957168">
        <w:rPr>
          <w:spacing w:val="6"/>
          <w:rtl/>
        </w:rPr>
        <w:t xml:space="preserve"> </w:t>
      </w:r>
      <w:r w:rsidRPr="00957168">
        <w:rPr>
          <w:rFonts w:hint="eastAsia"/>
          <w:spacing w:val="6"/>
          <w:rtl/>
        </w:rPr>
        <w:t>ההכשרה</w:t>
      </w:r>
      <w:r w:rsidRPr="00957168">
        <w:rPr>
          <w:spacing w:val="6"/>
          <w:rtl/>
        </w:rPr>
        <w:t xml:space="preserve">, </w:t>
      </w:r>
      <w:r w:rsidRPr="00957168">
        <w:rPr>
          <w:rFonts w:hint="eastAsia"/>
          <w:spacing w:val="6"/>
          <w:rtl/>
        </w:rPr>
        <w:t>ימי</w:t>
      </w:r>
      <w:r w:rsidRPr="00957168">
        <w:rPr>
          <w:spacing w:val="6"/>
          <w:rtl/>
        </w:rPr>
        <w:t xml:space="preserve"> </w:t>
      </w:r>
      <w:r w:rsidRPr="00957168">
        <w:rPr>
          <w:rFonts w:hint="eastAsia"/>
          <w:spacing w:val="6"/>
          <w:rtl/>
        </w:rPr>
        <w:t>ריענון</w:t>
      </w:r>
      <w:r w:rsidRPr="00957168">
        <w:rPr>
          <w:spacing w:val="6"/>
          <w:rtl/>
        </w:rPr>
        <w:t xml:space="preserve">, </w:t>
      </w:r>
      <w:r w:rsidRPr="00957168">
        <w:rPr>
          <w:rFonts w:hint="eastAsia"/>
          <w:spacing w:val="6"/>
          <w:rtl/>
        </w:rPr>
        <w:t>תרגילים</w:t>
      </w:r>
      <w:r w:rsidRPr="00957168">
        <w:rPr>
          <w:spacing w:val="6"/>
          <w:rtl/>
        </w:rPr>
        <w:t xml:space="preserve"> </w:t>
      </w:r>
      <w:r w:rsidRPr="00957168">
        <w:rPr>
          <w:rFonts w:hint="eastAsia"/>
          <w:spacing w:val="6"/>
          <w:rtl/>
        </w:rPr>
        <w:t>וכל</w:t>
      </w:r>
      <w:r w:rsidRPr="00957168">
        <w:rPr>
          <w:spacing w:val="6"/>
          <w:rtl/>
        </w:rPr>
        <w:t xml:space="preserve"> </w:t>
      </w:r>
      <w:r w:rsidRPr="00957168">
        <w:rPr>
          <w:rFonts w:hint="eastAsia"/>
          <w:spacing w:val="6"/>
          <w:rtl/>
        </w:rPr>
        <w:t>פעילות</w:t>
      </w:r>
      <w:r w:rsidRPr="00957168">
        <w:rPr>
          <w:spacing w:val="6"/>
          <w:rtl/>
        </w:rPr>
        <w:t xml:space="preserve"> </w:t>
      </w:r>
      <w:r w:rsidRPr="00957168">
        <w:rPr>
          <w:rFonts w:hint="eastAsia"/>
          <w:spacing w:val="6"/>
          <w:rtl/>
        </w:rPr>
        <w:t>אחרת</w:t>
      </w:r>
      <w:r w:rsidRPr="00957168">
        <w:rPr>
          <w:spacing w:val="6"/>
          <w:rtl/>
        </w:rPr>
        <w:t xml:space="preserve">), </w:t>
      </w:r>
      <w:r w:rsidRPr="00957168">
        <w:rPr>
          <w:rFonts w:hint="eastAsia"/>
          <w:spacing w:val="6"/>
          <w:rtl/>
        </w:rPr>
        <w:t>כל</w:t>
      </w:r>
      <w:r w:rsidRPr="00957168">
        <w:rPr>
          <w:spacing w:val="6"/>
          <w:rtl/>
        </w:rPr>
        <w:t xml:space="preserve"> תשלומי החובה החלים על החברה על פי כל דין, כל הוצאות החברה בביצוע השירותים נשוא מכרז זה, וכן את הרווח לחברה בהתאם להצעת המחיר שהוגשה </w:t>
      </w:r>
      <w:r w:rsidRPr="00957168">
        <w:rPr>
          <w:rFonts w:hint="eastAsia"/>
          <w:spacing w:val="6"/>
          <w:rtl/>
        </w:rPr>
        <w:t>על</w:t>
      </w:r>
      <w:r w:rsidRPr="00957168">
        <w:rPr>
          <w:spacing w:val="6"/>
          <w:rtl/>
        </w:rPr>
        <w:t xml:space="preserve"> </w:t>
      </w:r>
      <w:r w:rsidRPr="00957168">
        <w:rPr>
          <w:rFonts w:hint="eastAsia"/>
          <w:spacing w:val="6"/>
          <w:rtl/>
        </w:rPr>
        <w:t>ידה</w:t>
      </w:r>
      <w:r w:rsidRPr="00957168">
        <w:rPr>
          <w:spacing w:val="6"/>
          <w:rtl/>
        </w:rPr>
        <w:t xml:space="preserve"> </w:t>
      </w:r>
      <w:r w:rsidRPr="00957168">
        <w:rPr>
          <w:rFonts w:hint="cs"/>
          <w:spacing w:val="6"/>
          <w:rtl/>
        </w:rPr>
        <w:t>ב</w:t>
      </w:r>
      <w:r w:rsidRPr="00957168">
        <w:rPr>
          <w:rFonts w:hint="eastAsia"/>
          <w:spacing w:val="6"/>
          <w:rtl/>
        </w:rPr>
        <w:t>מכרז</w:t>
      </w:r>
      <w:r w:rsidRPr="00957168">
        <w:rPr>
          <w:rFonts w:hint="cs"/>
          <w:b/>
          <w:spacing w:val="6"/>
          <w:rtl/>
        </w:rPr>
        <w:t xml:space="preserve">. </w:t>
      </w:r>
    </w:p>
    <w:p w:rsidR="008F61AD" w:rsidRPr="00957168" w:rsidRDefault="008F61AD" w:rsidP="00160DF4">
      <w:pPr>
        <w:widowControl w:val="0"/>
        <w:numPr>
          <w:ilvl w:val="1"/>
          <w:numId w:val="33"/>
        </w:numPr>
        <w:tabs>
          <w:tab w:val="num" w:pos="1080"/>
          <w:tab w:val="right" w:pos="1359"/>
        </w:tabs>
        <w:overflowPunct/>
        <w:autoSpaceDE/>
        <w:autoSpaceDN/>
        <w:adjustRightInd/>
        <w:ind w:left="1359" w:hanging="630"/>
        <w:textAlignment w:val="auto"/>
        <w:rPr>
          <w:b/>
          <w:spacing w:val="6"/>
          <w:rtl/>
        </w:rPr>
      </w:pPr>
      <w:r w:rsidRPr="00957168">
        <w:rPr>
          <w:rFonts w:hint="eastAsia"/>
          <w:b/>
          <w:spacing w:val="6"/>
          <w:rtl/>
        </w:rPr>
        <w:t>החברה</w:t>
      </w:r>
      <w:r w:rsidRPr="00957168">
        <w:rPr>
          <w:b/>
          <w:spacing w:val="6"/>
          <w:rtl/>
        </w:rPr>
        <w:t xml:space="preserve"> מתחייבת </w:t>
      </w:r>
      <w:r w:rsidRPr="00957168">
        <w:rPr>
          <w:rFonts w:hint="eastAsia"/>
          <w:b/>
          <w:spacing w:val="6"/>
          <w:rtl/>
        </w:rPr>
        <w:t>לעדכן</w:t>
      </w:r>
      <w:r w:rsidRPr="00957168">
        <w:rPr>
          <w:b/>
          <w:spacing w:val="6"/>
          <w:rtl/>
        </w:rPr>
        <w:t xml:space="preserve"> את עלויות המעביד </w:t>
      </w:r>
      <w:r w:rsidRPr="00957168">
        <w:rPr>
          <w:rFonts w:hint="eastAsia"/>
          <w:b/>
          <w:spacing w:val="6"/>
          <w:rtl/>
        </w:rPr>
        <w:t>בצמוד</w:t>
      </w:r>
      <w:r w:rsidRPr="00957168">
        <w:rPr>
          <w:rFonts w:hint="cs"/>
          <w:b/>
          <w:spacing w:val="6"/>
          <w:rtl/>
        </w:rPr>
        <w:t xml:space="preserve"> </w:t>
      </w:r>
      <w:r w:rsidRPr="00957168">
        <w:rPr>
          <w:b/>
          <w:spacing w:val="6"/>
          <w:rtl/>
        </w:rPr>
        <w:t xml:space="preserve">לתוספת היוקר, </w:t>
      </w:r>
      <w:r w:rsidRPr="00957168">
        <w:rPr>
          <w:rFonts w:hint="eastAsia"/>
          <w:b/>
          <w:spacing w:val="6"/>
          <w:rtl/>
        </w:rPr>
        <w:t>בתקרה</w:t>
      </w:r>
      <w:r w:rsidRPr="00957168">
        <w:rPr>
          <w:b/>
          <w:spacing w:val="6"/>
          <w:rtl/>
        </w:rPr>
        <w:t xml:space="preserve"> </w:t>
      </w:r>
      <w:r w:rsidRPr="00957168">
        <w:rPr>
          <w:rFonts w:hint="eastAsia"/>
          <w:b/>
          <w:spacing w:val="6"/>
          <w:rtl/>
        </w:rPr>
        <w:t>שעליה</w:t>
      </w:r>
      <w:r w:rsidRPr="00957168">
        <w:rPr>
          <w:b/>
          <w:spacing w:val="6"/>
          <w:rtl/>
        </w:rPr>
        <w:t xml:space="preserve"> </w:t>
      </w:r>
      <w:r w:rsidRPr="00957168">
        <w:rPr>
          <w:rFonts w:hint="eastAsia"/>
          <w:b/>
          <w:spacing w:val="6"/>
          <w:rtl/>
        </w:rPr>
        <w:t>יוסכם</w:t>
      </w:r>
      <w:r w:rsidRPr="00957168">
        <w:rPr>
          <w:b/>
          <w:spacing w:val="6"/>
          <w:rtl/>
        </w:rPr>
        <w:t xml:space="preserve"> </w:t>
      </w:r>
      <w:r w:rsidRPr="00957168">
        <w:rPr>
          <w:rFonts w:hint="eastAsia"/>
          <w:b/>
          <w:spacing w:val="6"/>
          <w:rtl/>
        </w:rPr>
        <w:t>בהסכמים</w:t>
      </w:r>
      <w:r w:rsidRPr="00957168">
        <w:rPr>
          <w:rFonts w:hint="cs"/>
          <w:b/>
          <w:spacing w:val="6"/>
          <w:rtl/>
        </w:rPr>
        <w:t xml:space="preserve"> </w:t>
      </w:r>
      <w:r w:rsidRPr="00957168">
        <w:rPr>
          <w:rFonts w:hint="eastAsia"/>
          <w:b/>
          <w:spacing w:val="6"/>
          <w:rtl/>
        </w:rPr>
        <w:t>קיבוציים</w:t>
      </w:r>
      <w:r w:rsidRPr="00957168">
        <w:rPr>
          <w:b/>
          <w:spacing w:val="6"/>
          <w:rtl/>
        </w:rPr>
        <w:t xml:space="preserve"> לכלל השכירים במשק </w:t>
      </w:r>
      <w:r w:rsidRPr="00957168">
        <w:rPr>
          <w:rFonts w:hint="eastAsia"/>
          <w:b/>
          <w:spacing w:val="6"/>
          <w:rtl/>
        </w:rPr>
        <w:t>בכפוף</w:t>
      </w:r>
      <w:r w:rsidRPr="00957168">
        <w:rPr>
          <w:b/>
          <w:spacing w:val="6"/>
          <w:rtl/>
        </w:rPr>
        <w:t xml:space="preserve"> </w:t>
      </w:r>
      <w:r w:rsidRPr="00957168">
        <w:rPr>
          <w:rFonts w:hint="eastAsia"/>
          <w:b/>
          <w:spacing w:val="6"/>
          <w:rtl/>
        </w:rPr>
        <w:t>לאמור</w:t>
      </w:r>
      <w:r w:rsidRPr="00957168">
        <w:rPr>
          <w:rFonts w:hint="cs"/>
          <w:b/>
          <w:spacing w:val="6"/>
          <w:rtl/>
        </w:rPr>
        <w:t xml:space="preserve"> </w:t>
      </w:r>
      <w:r w:rsidRPr="00957168">
        <w:rPr>
          <w:rFonts w:hint="eastAsia"/>
          <w:spacing w:val="6"/>
          <w:rtl/>
        </w:rPr>
        <w:t>בהוראת</w:t>
      </w:r>
      <w:r w:rsidRPr="00957168">
        <w:rPr>
          <w:spacing w:val="6"/>
          <w:rtl/>
        </w:rPr>
        <w:t xml:space="preserve"> תכ"מ מס' 7.11.3 </w:t>
      </w:r>
      <w:r w:rsidRPr="00957168">
        <w:rPr>
          <w:b/>
          <w:bCs/>
          <w:spacing w:val="6"/>
          <w:rtl/>
        </w:rPr>
        <w:t xml:space="preserve">(נספח </w:t>
      </w:r>
      <w:r w:rsidRPr="00957168">
        <w:rPr>
          <w:rFonts w:hint="eastAsia"/>
          <w:b/>
          <w:bCs/>
          <w:spacing w:val="6"/>
          <w:rtl/>
        </w:rPr>
        <w:t>מס</w:t>
      </w:r>
      <w:r w:rsidRPr="00957168">
        <w:rPr>
          <w:b/>
          <w:bCs/>
          <w:spacing w:val="6"/>
          <w:rtl/>
        </w:rPr>
        <w:t xml:space="preserve">' </w:t>
      </w:r>
      <w:r w:rsidRPr="00957168">
        <w:rPr>
          <w:rFonts w:hint="cs"/>
          <w:b/>
          <w:bCs/>
          <w:spacing w:val="6"/>
          <w:rtl/>
        </w:rPr>
        <w:t>ג'4</w:t>
      </w:r>
      <w:r w:rsidRPr="00957168">
        <w:rPr>
          <w:b/>
          <w:bCs/>
          <w:spacing w:val="6"/>
          <w:rtl/>
        </w:rPr>
        <w:t>)</w:t>
      </w:r>
      <w:r w:rsidRPr="00957168">
        <w:rPr>
          <w:spacing w:val="6"/>
          <w:rtl/>
        </w:rPr>
        <w:t xml:space="preserve"> בעניין הגנה על זכויות עובדים המועסקים על ידי קבלני שירותים בתחומי השמירה, האבטחה והניקיון.</w:t>
      </w:r>
    </w:p>
    <w:p w:rsidR="008F61AD" w:rsidRPr="00AB1CDF" w:rsidRDefault="008F61AD" w:rsidP="00160DF4">
      <w:pPr>
        <w:widowControl w:val="0"/>
        <w:numPr>
          <w:ilvl w:val="1"/>
          <w:numId w:val="33"/>
        </w:numPr>
        <w:tabs>
          <w:tab w:val="num" w:pos="1080"/>
          <w:tab w:val="right" w:pos="1359"/>
        </w:tabs>
        <w:overflowPunct/>
        <w:autoSpaceDE/>
        <w:autoSpaceDN/>
        <w:adjustRightInd/>
        <w:ind w:left="1359" w:hanging="630"/>
        <w:textAlignment w:val="auto"/>
        <w:rPr>
          <w:b/>
          <w:spacing w:val="6"/>
        </w:rPr>
      </w:pPr>
      <w:r w:rsidRPr="00AB1CDF">
        <w:rPr>
          <w:rFonts w:hint="cs"/>
          <w:b/>
          <w:spacing w:val="6"/>
          <w:rtl/>
        </w:rPr>
        <w:t xml:space="preserve">התמורה האמורה לעיל, היא סך כל התמורה שהחברה תהא זכאית לה והיא מלאה וסופית, לא תשונה מכל סיבה שהיא (למעט </w:t>
      </w:r>
      <w:r w:rsidR="00AB1CDF" w:rsidRPr="00AB1CDF">
        <w:rPr>
          <w:rFonts w:hint="cs"/>
          <w:b/>
          <w:spacing w:val="6"/>
          <w:rtl/>
        </w:rPr>
        <w:t>ה</w:t>
      </w:r>
      <w:r w:rsidRPr="00AB1CDF">
        <w:rPr>
          <w:rFonts w:hint="cs"/>
          <w:b/>
          <w:spacing w:val="6"/>
          <w:rtl/>
        </w:rPr>
        <w:t xml:space="preserve">שינויים </w:t>
      </w:r>
      <w:r w:rsidR="00AB1CDF" w:rsidRPr="00AB1CDF">
        <w:rPr>
          <w:rFonts w:hint="cs"/>
          <w:b/>
          <w:spacing w:val="6"/>
          <w:rtl/>
        </w:rPr>
        <w:t xml:space="preserve">בגין הצמדה כמפורט בסעיף </w:t>
      </w:r>
      <w:r w:rsidR="00B1108A">
        <w:fldChar w:fldCharType="begin"/>
      </w:r>
      <w:r w:rsidR="00B1108A">
        <w:instrText xml:space="preserve"> REF _Ref387830111 \n \h  \* MERGEFORMAT </w:instrText>
      </w:r>
      <w:r w:rsidR="00B1108A">
        <w:fldChar w:fldCharType="separate"/>
      </w:r>
      <w:r w:rsidR="00C87DB8" w:rsidRPr="00C87DB8">
        <w:rPr>
          <w:b/>
          <w:spacing w:val="6"/>
          <w:cs/>
        </w:rPr>
        <w:t>‎</w:t>
      </w:r>
      <w:r w:rsidR="00C87DB8" w:rsidRPr="00C87DB8">
        <w:rPr>
          <w:b/>
          <w:spacing w:val="6"/>
        </w:rPr>
        <w:t>10</w:t>
      </w:r>
      <w:r w:rsidR="00B1108A">
        <w:fldChar w:fldCharType="end"/>
      </w:r>
      <w:r w:rsidR="00AB1CDF" w:rsidRPr="00AB1CDF">
        <w:rPr>
          <w:rFonts w:hint="cs"/>
          <w:b/>
          <w:spacing w:val="6"/>
          <w:rtl/>
        </w:rPr>
        <w:t xml:space="preserve"> להלן</w:t>
      </w:r>
      <w:r w:rsidRPr="00AB1CDF">
        <w:rPr>
          <w:rFonts w:hint="cs"/>
          <w:b/>
          <w:spacing w:val="6"/>
          <w:rtl/>
        </w:rPr>
        <w:t xml:space="preserve">). </w:t>
      </w:r>
    </w:p>
    <w:p w:rsidR="008F61AD" w:rsidRPr="00AB1CDF" w:rsidRDefault="008F61AD" w:rsidP="00160DF4">
      <w:pPr>
        <w:widowControl w:val="0"/>
        <w:numPr>
          <w:ilvl w:val="1"/>
          <w:numId w:val="33"/>
        </w:numPr>
        <w:tabs>
          <w:tab w:val="num" w:pos="1080"/>
          <w:tab w:val="right" w:pos="1359"/>
        </w:tabs>
        <w:overflowPunct/>
        <w:autoSpaceDE/>
        <w:autoSpaceDN/>
        <w:adjustRightInd/>
        <w:ind w:left="1359" w:hanging="630"/>
        <w:textAlignment w:val="auto"/>
        <w:rPr>
          <w:b/>
          <w:spacing w:val="6"/>
        </w:rPr>
      </w:pPr>
      <w:r w:rsidRPr="00AB1CDF">
        <w:rPr>
          <w:rFonts w:hint="cs"/>
          <w:b/>
          <w:spacing w:val="6"/>
          <w:rtl/>
        </w:rPr>
        <w:t>למען הסר ספק, המשרד לא ישלם לחברה תשלום כלשהו בגין עבודה שבוצעה שלא בהתאם להסכם זה על נספחיו.</w:t>
      </w:r>
    </w:p>
    <w:p w:rsidR="00957168" w:rsidRPr="00EF008A" w:rsidRDefault="00957168" w:rsidP="00160DF4">
      <w:pPr>
        <w:numPr>
          <w:ilvl w:val="0"/>
          <w:numId w:val="33"/>
        </w:numPr>
        <w:overflowPunct/>
        <w:autoSpaceDE/>
        <w:autoSpaceDN/>
        <w:adjustRightInd/>
        <w:contextualSpacing/>
        <w:textAlignment w:val="auto"/>
        <w:rPr>
          <w:b/>
          <w:bCs/>
          <w:spacing w:val="-4"/>
          <w:u w:val="single"/>
        </w:rPr>
      </w:pPr>
      <w:bookmarkStart w:id="203" w:name="_Ref387830111"/>
      <w:r w:rsidRPr="00EF008A">
        <w:rPr>
          <w:rFonts w:hint="cs"/>
          <w:b/>
          <w:bCs/>
          <w:spacing w:val="-4"/>
          <w:u w:val="single"/>
          <w:rtl/>
        </w:rPr>
        <w:t>כללי הצמדה:</w:t>
      </w:r>
      <w:bookmarkEnd w:id="203"/>
    </w:p>
    <w:p w:rsidR="00A44188" w:rsidRDefault="00A44188" w:rsidP="00160DF4">
      <w:pPr>
        <w:numPr>
          <w:ilvl w:val="1"/>
          <w:numId w:val="33"/>
        </w:numPr>
        <w:rPr>
          <w:rtl/>
          <w:lang w:eastAsia="en-US"/>
        </w:rPr>
      </w:pPr>
      <w:r>
        <w:rPr>
          <w:rtl/>
          <w:lang w:eastAsia="en-US"/>
        </w:rPr>
        <w:t xml:space="preserve">ההצמדה של שכר היסוד המצוין בסעיפים </w:t>
      </w:r>
      <w:r>
        <w:rPr>
          <w:cs/>
          <w:lang w:eastAsia="en-US"/>
        </w:rPr>
        <w:t>‎</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Ref387695660 \n \h</w:instrText>
      </w:r>
      <w:r>
        <w:rPr>
          <w:rtl/>
          <w:lang w:eastAsia="en-US"/>
        </w:rPr>
        <w:instrText xml:space="preserve"> </w:instrText>
      </w:r>
      <w:r>
        <w:rPr>
          <w:rtl/>
          <w:lang w:eastAsia="en-US"/>
        </w:rPr>
      </w:r>
      <w:r>
        <w:rPr>
          <w:rtl/>
          <w:lang w:eastAsia="en-US"/>
        </w:rPr>
        <w:fldChar w:fldCharType="separate"/>
      </w:r>
      <w:r w:rsidR="00C87DB8">
        <w:rPr>
          <w:cs/>
          <w:lang w:eastAsia="en-US"/>
        </w:rPr>
        <w:t>‎</w:t>
      </w:r>
      <w:r w:rsidR="00C87DB8">
        <w:rPr>
          <w:lang w:eastAsia="en-US"/>
        </w:rPr>
        <w:t>11.12.1</w:t>
      </w:r>
      <w:r>
        <w:rPr>
          <w:rtl/>
          <w:lang w:eastAsia="en-US"/>
        </w:rPr>
        <w:fldChar w:fldCharType="end"/>
      </w:r>
      <w:r>
        <w:rPr>
          <w:rFonts w:hint="cs"/>
          <w:rtl/>
          <w:lang w:eastAsia="en-US"/>
        </w:rPr>
        <w:t>-</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Ref387695491 \n \h</w:instrText>
      </w:r>
      <w:r>
        <w:rPr>
          <w:rtl/>
          <w:lang w:eastAsia="en-US"/>
        </w:rPr>
        <w:instrText xml:space="preserve"> </w:instrText>
      </w:r>
      <w:r>
        <w:rPr>
          <w:rtl/>
          <w:lang w:eastAsia="en-US"/>
        </w:rPr>
      </w:r>
      <w:r>
        <w:rPr>
          <w:rtl/>
          <w:lang w:eastAsia="en-US"/>
        </w:rPr>
        <w:fldChar w:fldCharType="separate"/>
      </w:r>
      <w:r w:rsidR="00C87DB8">
        <w:rPr>
          <w:cs/>
          <w:lang w:eastAsia="en-US"/>
        </w:rPr>
        <w:t>‎</w:t>
      </w:r>
      <w:r w:rsidR="00C87DB8">
        <w:rPr>
          <w:lang w:eastAsia="en-US"/>
        </w:rPr>
        <w:t>11.12.5</w:t>
      </w:r>
      <w:r>
        <w:rPr>
          <w:rtl/>
          <w:lang w:eastAsia="en-US"/>
        </w:rPr>
        <w:fldChar w:fldCharType="end"/>
      </w:r>
      <w:r>
        <w:rPr>
          <w:rFonts w:hint="cs"/>
          <w:rtl/>
          <w:lang w:eastAsia="en-US"/>
        </w:rPr>
        <w:t xml:space="preserve"> </w:t>
      </w:r>
      <w:r w:rsidR="00812F1A">
        <w:rPr>
          <w:rFonts w:hint="cs"/>
          <w:rtl/>
          <w:lang w:eastAsia="en-US"/>
        </w:rPr>
        <w:t>למסמכי המכרז</w:t>
      </w:r>
      <w:r>
        <w:rPr>
          <w:rtl/>
          <w:lang w:eastAsia="en-US"/>
        </w:rPr>
        <w:t xml:space="preserve"> תחול רק במקרה כאשר ששכר יסוד הקבוע בהסכם הקיבוצי המיוחד מיום  4.12.2012 (24.98 ₪ נכון למועד פרסום המרכז) יעלה מעל שכר היסוד לשעת עבודה שישולם לבודק בטחוני (לא חמוש). במקרה זה יעודכן שכרם של המאבטחים בסעיפים </w:t>
      </w:r>
      <w:r>
        <w:rPr>
          <w:cs/>
          <w:lang w:eastAsia="en-US"/>
        </w:rPr>
        <w:t>‎</w:t>
      </w:r>
      <w:r w:rsidRPr="00A44188">
        <w:rPr>
          <w:rtl/>
          <w:lang w:eastAsia="en-US"/>
        </w:rPr>
        <w:fldChar w:fldCharType="begin"/>
      </w:r>
      <w:r w:rsidRPr="00A44188">
        <w:rPr>
          <w:rtl/>
          <w:lang w:eastAsia="en-US"/>
        </w:rPr>
        <w:instrText xml:space="preserve"> </w:instrText>
      </w:r>
      <w:r w:rsidRPr="00A44188">
        <w:rPr>
          <w:rFonts w:hint="cs"/>
          <w:lang w:eastAsia="en-US"/>
        </w:rPr>
        <w:instrText>REF</w:instrText>
      </w:r>
      <w:r w:rsidRPr="00A44188">
        <w:rPr>
          <w:rFonts w:hint="cs"/>
          <w:rtl/>
          <w:lang w:eastAsia="en-US"/>
        </w:rPr>
        <w:instrText xml:space="preserve"> _</w:instrText>
      </w:r>
      <w:r w:rsidRPr="00A44188">
        <w:rPr>
          <w:rFonts w:hint="cs"/>
          <w:lang w:eastAsia="en-US"/>
        </w:rPr>
        <w:instrText>Ref387695660 \n \h</w:instrText>
      </w:r>
      <w:r w:rsidRPr="00A44188">
        <w:rPr>
          <w:rtl/>
          <w:lang w:eastAsia="en-US"/>
        </w:rPr>
        <w:instrText xml:space="preserve"> </w:instrText>
      </w:r>
      <w:r w:rsidRPr="00A44188">
        <w:rPr>
          <w:rtl/>
          <w:lang w:eastAsia="en-US"/>
        </w:rPr>
      </w:r>
      <w:r w:rsidRPr="00A44188">
        <w:rPr>
          <w:rtl/>
          <w:lang w:eastAsia="en-US"/>
        </w:rPr>
        <w:fldChar w:fldCharType="separate"/>
      </w:r>
      <w:r w:rsidR="00C87DB8">
        <w:rPr>
          <w:cs/>
          <w:lang w:eastAsia="en-US"/>
        </w:rPr>
        <w:t>‎</w:t>
      </w:r>
      <w:r w:rsidR="00C87DB8">
        <w:rPr>
          <w:lang w:eastAsia="en-US"/>
        </w:rPr>
        <w:t>11.12.1</w:t>
      </w:r>
      <w:r w:rsidRPr="00A44188">
        <w:rPr>
          <w:rtl/>
          <w:lang w:eastAsia="en-US"/>
        </w:rPr>
        <w:fldChar w:fldCharType="end"/>
      </w:r>
      <w:r w:rsidRPr="00A44188">
        <w:rPr>
          <w:rFonts w:hint="cs"/>
          <w:rtl/>
          <w:lang w:eastAsia="en-US"/>
        </w:rPr>
        <w:t>-</w:t>
      </w:r>
      <w:r w:rsidRPr="00A44188">
        <w:rPr>
          <w:rtl/>
          <w:lang w:eastAsia="en-US"/>
        </w:rPr>
        <w:fldChar w:fldCharType="begin"/>
      </w:r>
      <w:r w:rsidRPr="00A44188">
        <w:rPr>
          <w:rtl/>
          <w:lang w:eastAsia="en-US"/>
        </w:rPr>
        <w:instrText xml:space="preserve"> </w:instrText>
      </w:r>
      <w:r w:rsidRPr="00A44188">
        <w:rPr>
          <w:rFonts w:hint="cs"/>
          <w:lang w:eastAsia="en-US"/>
        </w:rPr>
        <w:instrText>REF</w:instrText>
      </w:r>
      <w:r w:rsidRPr="00A44188">
        <w:rPr>
          <w:rFonts w:hint="cs"/>
          <w:rtl/>
          <w:lang w:eastAsia="en-US"/>
        </w:rPr>
        <w:instrText xml:space="preserve"> _</w:instrText>
      </w:r>
      <w:r w:rsidRPr="00A44188">
        <w:rPr>
          <w:rFonts w:hint="cs"/>
          <w:lang w:eastAsia="en-US"/>
        </w:rPr>
        <w:instrText>Ref387695491 \n \h</w:instrText>
      </w:r>
      <w:r w:rsidRPr="00A44188">
        <w:rPr>
          <w:rtl/>
          <w:lang w:eastAsia="en-US"/>
        </w:rPr>
        <w:instrText xml:space="preserve"> </w:instrText>
      </w:r>
      <w:r w:rsidRPr="00A44188">
        <w:rPr>
          <w:rtl/>
          <w:lang w:eastAsia="en-US"/>
        </w:rPr>
      </w:r>
      <w:r w:rsidRPr="00A44188">
        <w:rPr>
          <w:rtl/>
          <w:lang w:eastAsia="en-US"/>
        </w:rPr>
        <w:fldChar w:fldCharType="separate"/>
      </w:r>
      <w:r w:rsidR="00C87DB8">
        <w:rPr>
          <w:cs/>
          <w:lang w:eastAsia="en-US"/>
        </w:rPr>
        <w:t>‎</w:t>
      </w:r>
      <w:r w:rsidR="00C87DB8">
        <w:rPr>
          <w:lang w:eastAsia="en-US"/>
        </w:rPr>
        <w:t>11.12.5</w:t>
      </w:r>
      <w:r w:rsidRPr="00A44188">
        <w:rPr>
          <w:rtl/>
          <w:lang w:eastAsia="en-US"/>
        </w:rPr>
        <w:fldChar w:fldCharType="end"/>
      </w:r>
      <w:r w:rsidRPr="00A44188">
        <w:rPr>
          <w:rFonts w:hint="cs"/>
          <w:rtl/>
          <w:lang w:eastAsia="en-US"/>
        </w:rPr>
        <w:t xml:space="preserve"> </w:t>
      </w:r>
      <w:r w:rsidR="00812F1A" w:rsidRPr="00812F1A">
        <w:rPr>
          <w:rFonts w:hint="cs"/>
          <w:rtl/>
          <w:lang w:eastAsia="en-US"/>
        </w:rPr>
        <w:t>למסמכי המכרז</w:t>
      </w:r>
      <w:r w:rsidR="00812F1A" w:rsidRPr="00812F1A">
        <w:rPr>
          <w:rtl/>
          <w:lang w:eastAsia="en-US"/>
        </w:rPr>
        <w:t xml:space="preserve"> </w:t>
      </w:r>
      <w:r>
        <w:rPr>
          <w:rtl/>
          <w:lang w:eastAsia="en-US"/>
        </w:rPr>
        <w:t xml:space="preserve">בסכום זהה. </w:t>
      </w:r>
    </w:p>
    <w:p w:rsidR="00A44188" w:rsidRDefault="00A44188" w:rsidP="00160DF4">
      <w:pPr>
        <w:numPr>
          <w:ilvl w:val="1"/>
          <w:numId w:val="33"/>
        </w:numPr>
        <w:rPr>
          <w:rtl/>
          <w:lang w:eastAsia="en-US"/>
        </w:rPr>
      </w:pPr>
      <w:r>
        <w:rPr>
          <w:rtl/>
          <w:lang w:eastAsia="en-US"/>
        </w:rPr>
        <w:t>לדוגמה: שכר יסוד לשעה בעת פרסום המכרז: 24.98 ₪.</w:t>
      </w:r>
    </w:p>
    <w:p w:rsidR="00A44188" w:rsidRDefault="00A44188" w:rsidP="00160DF4">
      <w:pPr>
        <w:numPr>
          <w:ilvl w:val="1"/>
          <w:numId w:val="33"/>
        </w:numPr>
        <w:rPr>
          <w:rtl/>
          <w:lang w:eastAsia="en-US"/>
        </w:rPr>
      </w:pPr>
      <w:r>
        <w:rPr>
          <w:rtl/>
          <w:lang w:eastAsia="en-US"/>
        </w:rPr>
        <w:t>שכר יסוד לשעה לאחר עדכון: 30.10 ₪.</w:t>
      </w:r>
    </w:p>
    <w:p w:rsidR="00A44188" w:rsidRDefault="00A44188" w:rsidP="00160DF4">
      <w:pPr>
        <w:numPr>
          <w:ilvl w:val="1"/>
          <w:numId w:val="33"/>
        </w:numPr>
        <w:rPr>
          <w:rtl/>
          <w:lang w:eastAsia="en-US"/>
        </w:rPr>
      </w:pPr>
      <w:r>
        <w:rPr>
          <w:rtl/>
          <w:lang w:eastAsia="en-US"/>
        </w:rPr>
        <w:t xml:space="preserve">שכרם של העובדים בסעיפים </w:t>
      </w:r>
      <w:r>
        <w:rPr>
          <w:cs/>
          <w:lang w:eastAsia="en-US"/>
        </w:rPr>
        <w:t>‎</w:t>
      </w:r>
      <w:r w:rsidR="00812F1A" w:rsidRPr="00812F1A">
        <w:rPr>
          <w:rtl/>
          <w:lang w:eastAsia="en-US"/>
        </w:rPr>
        <w:fldChar w:fldCharType="begin"/>
      </w:r>
      <w:r w:rsidR="00812F1A" w:rsidRPr="00812F1A">
        <w:rPr>
          <w:rtl/>
          <w:lang w:eastAsia="en-US"/>
        </w:rPr>
        <w:instrText xml:space="preserve"> </w:instrText>
      </w:r>
      <w:r w:rsidR="00812F1A" w:rsidRPr="00812F1A">
        <w:rPr>
          <w:rFonts w:hint="cs"/>
          <w:lang w:eastAsia="en-US"/>
        </w:rPr>
        <w:instrText>REF</w:instrText>
      </w:r>
      <w:r w:rsidR="00812F1A" w:rsidRPr="00812F1A">
        <w:rPr>
          <w:rFonts w:hint="cs"/>
          <w:rtl/>
          <w:lang w:eastAsia="en-US"/>
        </w:rPr>
        <w:instrText xml:space="preserve"> _</w:instrText>
      </w:r>
      <w:r w:rsidR="00812F1A" w:rsidRPr="00812F1A">
        <w:rPr>
          <w:rFonts w:hint="cs"/>
          <w:lang w:eastAsia="en-US"/>
        </w:rPr>
        <w:instrText>Ref387695660 \n \h</w:instrText>
      </w:r>
      <w:r w:rsidR="00812F1A" w:rsidRPr="00812F1A">
        <w:rPr>
          <w:rtl/>
          <w:lang w:eastAsia="en-US"/>
        </w:rPr>
        <w:instrText xml:space="preserve"> </w:instrText>
      </w:r>
      <w:r w:rsidR="00812F1A" w:rsidRPr="00812F1A">
        <w:rPr>
          <w:rtl/>
          <w:lang w:eastAsia="en-US"/>
        </w:rPr>
      </w:r>
      <w:r w:rsidR="00812F1A" w:rsidRPr="00812F1A">
        <w:rPr>
          <w:rtl/>
          <w:lang w:eastAsia="en-US"/>
        </w:rPr>
        <w:fldChar w:fldCharType="separate"/>
      </w:r>
      <w:r w:rsidR="00C87DB8">
        <w:rPr>
          <w:cs/>
          <w:lang w:eastAsia="en-US"/>
        </w:rPr>
        <w:t>‎</w:t>
      </w:r>
      <w:r w:rsidR="00C87DB8">
        <w:rPr>
          <w:lang w:eastAsia="en-US"/>
        </w:rPr>
        <w:t>11.12.1</w:t>
      </w:r>
      <w:r w:rsidR="00812F1A" w:rsidRPr="00812F1A">
        <w:rPr>
          <w:rtl/>
          <w:lang w:eastAsia="en-US"/>
        </w:rPr>
        <w:fldChar w:fldCharType="end"/>
      </w:r>
      <w:r w:rsidR="00812F1A" w:rsidRPr="00812F1A">
        <w:rPr>
          <w:rFonts w:hint="cs"/>
          <w:rtl/>
          <w:lang w:eastAsia="en-US"/>
        </w:rPr>
        <w:t>-</w:t>
      </w:r>
      <w:r w:rsidR="00812F1A" w:rsidRPr="00812F1A">
        <w:rPr>
          <w:rtl/>
          <w:lang w:eastAsia="en-US"/>
        </w:rPr>
        <w:fldChar w:fldCharType="begin"/>
      </w:r>
      <w:r w:rsidR="00812F1A" w:rsidRPr="00812F1A">
        <w:rPr>
          <w:rtl/>
          <w:lang w:eastAsia="en-US"/>
        </w:rPr>
        <w:instrText xml:space="preserve"> </w:instrText>
      </w:r>
      <w:r w:rsidR="00812F1A" w:rsidRPr="00812F1A">
        <w:rPr>
          <w:rFonts w:hint="cs"/>
          <w:lang w:eastAsia="en-US"/>
        </w:rPr>
        <w:instrText>REF</w:instrText>
      </w:r>
      <w:r w:rsidR="00812F1A" w:rsidRPr="00812F1A">
        <w:rPr>
          <w:rFonts w:hint="cs"/>
          <w:rtl/>
          <w:lang w:eastAsia="en-US"/>
        </w:rPr>
        <w:instrText xml:space="preserve"> _</w:instrText>
      </w:r>
      <w:r w:rsidR="00812F1A" w:rsidRPr="00812F1A">
        <w:rPr>
          <w:rFonts w:hint="cs"/>
          <w:lang w:eastAsia="en-US"/>
        </w:rPr>
        <w:instrText>Ref387695491 \n \h</w:instrText>
      </w:r>
      <w:r w:rsidR="00812F1A" w:rsidRPr="00812F1A">
        <w:rPr>
          <w:rtl/>
          <w:lang w:eastAsia="en-US"/>
        </w:rPr>
        <w:instrText xml:space="preserve"> </w:instrText>
      </w:r>
      <w:r w:rsidR="00812F1A" w:rsidRPr="00812F1A">
        <w:rPr>
          <w:rtl/>
          <w:lang w:eastAsia="en-US"/>
        </w:rPr>
      </w:r>
      <w:r w:rsidR="00812F1A" w:rsidRPr="00812F1A">
        <w:rPr>
          <w:rtl/>
          <w:lang w:eastAsia="en-US"/>
        </w:rPr>
        <w:fldChar w:fldCharType="separate"/>
      </w:r>
      <w:r w:rsidR="00C87DB8">
        <w:rPr>
          <w:cs/>
          <w:lang w:eastAsia="en-US"/>
        </w:rPr>
        <w:t>‎</w:t>
      </w:r>
      <w:r w:rsidR="00C87DB8">
        <w:rPr>
          <w:lang w:eastAsia="en-US"/>
        </w:rPr>
        <w:t>11.12.5</w:t>
      </w:r>
      <w:r w:rsidR="00812F1A" w:rsidRPr="00812F1A">
        <w:rPr>
          <w:rtl/>
          <w:lang w:eastAsia="en-US"/>
        </w:rPr>
        <w:fldChar w:fldCharType="end"/>
      </w:r>
      <w:r>
        <w:rPr>
          <w:rtl/>
          <w:lang w:eastAsia="en-US"/>
        </w:rPr>
        <w:t xml:space="preserve">יגדל ב-10 אג' לשעה. </w:t>
      </w:r>
    </w:p>
    <w:p w:rsidR="00A44188" w:rsidRDefault="00A44188" w:rsidP="00160DF4">
      <w:pPr>
        <w:numPr>
          <w:ilvl w:val="1"/>
          <w:numId w:val="33"/>
        </w:numPr>
        <w:rPr>
          <w:rtl/>
          <w:lang w:eastAsia="en-US"/>
        </w:rPr>
      </w:pPr>
      <w:r>
        <w:rPr>
          <w:rtl/>
          <w:lang w:eastAsia="en-US"/>
        </w:rPr>
        <w:t>עלויות המעביד יגדלו בהתאמה. התמורה הסופית שתשולם לספק הזוכה תעודכן בהתאם למנגנון ההצמדה הנ"ל.</w:t>
      </w:r>
    </w:p>
    <w:p w:rsidR="00A44188" w:rsidRDefault="00A44188" w:rsidP="00160DF4">
      <w:pPr>
        <w:numPr>
          <w:ilvl w:val="1"/>
          <w:numId w:val="33"/>
        </w:numPr>
        <w:rPr>
          <w:rtl/>
          <w:lang w:eastAsia="en-US"/>
        </w:rPr>
      </w:pPr>
      <w:r>
        <w:rPr>
          <w:rtl/>
          <w:lang w:eastAsia="en-US"/>
        </w:rPr>
        <w:t>האמור לעיל לא יחול על שכר מאבטח צמוד ושכר קצין מתקן ארצי.</w:t>
      </w:r>
    </w:p>
    <w:p w:rsidR="00A44188" w:rsidRDefault="00A44188" w:rsidP="00160DF4">
      <w:pPr>
        <w:numPr>
          <w:ilvl w:val="1"/>
          <w:numId w:val="33"/>
        </w:numPr>
        <w:rPr>
          <w:rtl/>
          <w:lang w:eastAsia="en-US"/>
        </w:rPr>
      </w:pPr>
      <w:r>
        <w:rPr>
          <w:rtl/>
          <w:lang w:eastAsia="en-US"/>
        </w:rPr>
        <w:t>כל ההוצאות הסוציאליות של העובדים השעתיים יוצמדו לאמור בחוק ובהוראת תכ"מ מס' 7.11.3 (נספח ג'6) בעניין הגנה על זכויות עובדים המועסקים על ידי קבלני שירותים בתחומי השמירה, האבטחה והניקיון.</w:t>
      </w:r>
    </w:p>
    <w:p w:rsidR="00A44188" w:rsidRDefault="00A44188" w:rsidP="00160DF4">
      <w:pPr>
        <w:numPr>
          <w:ilvl w:val="1"/>
          <w:numId w:val="33"/>
        </w:numPr>
        <w:rPr>
          <w:rtl/>
          <w:lang w:eastAsia="en-US"/>
        </w:rPr>
      </w:pPr>
      <w:r>
        <w:rPr>
          <w:rtl/>
          <w:lang w:eastAsia="en-US"/>
        </w:rPr>
        <w:t>רכיב התקורה המבוקש ע"י המציע לשעת אבטחה</w:t>
      </w:r>
      <w:r w:rsidR="00D07EC7">
        <w:rPr>
          <w:rFonts w:hint="cs"/>
          <w:rtl/>
          <w:lang w:eastAsia="en-US"/>
        </w:rPr>
        <w:t xml:space="preserve"> לא יוצמד</w:t>
      </w:r>
      <w:r>
        <w:rPr>
          <w:rtl/>
          <w:lang w:eastAsia="en-US"/>
        </w:rPr>
        <w:t>.</w:t>
      </w:r>
    </w:p>
    <w:bookmarkEnd w:id="202"/>
    <w:p w:rsidR="00DE0CC3" w:rsidRPr="00DE0CC3" w:rsidRDefault="00DE0CC3" w:rsidP="00DE0CC3"/>
    <w:p w:rsidR="00DE0CC3" w:rsidRPr="00DE0CC3" w:rsidRDefault="00DE0CC3" w:rsidP="00160DF4">
      <w:pPr>
        <w:numPr>
          <w:ilvl w:val="0"/>
          <w:numId w:val="33"/>
        </w:numPr>
        <w:overflowPunct/>
        <w:autoSpaceDE/>
        <w:autoSpaceDN/>
        <w:adjustRightInd/>
        <w:contextualSpacing/>
        <w:textAlignment w:val="auto"/>
        <w:rPr>
          <w:b/>
          <w:bCs/>
          <w:spacing w:val="-4"/>
          <w:u w:val="single"/>
        </w:rPr>
      </w:pPr>
      <w:bookmarkStart w:id="204" w:name="_Ref279412244"/>
      <w:r w:rsidRPr="00DE0CC3">
        <w:rPr>
          <w:rFonts w:hint="cs"/>
          <w:b/>
          <w:bCs/>
          <w:spacing w:val="-4"/>
          <w:u w:val="single"/>
          <w:rtl/>
        </w:rPr>
        <w:t>פיקוח</w:t>
      </w:r>
    </w:p>
    <w:p w:rsidR="00DE0CC3" w:rsidRPr="00DE0CC3" w:rsidRDefault="00DE0CC3" w:rsidP="00160DF4">
      <w:pPr>
        <w:numPr>
          <w:ilvl w:val="1"/>
          <w:numId w:val="33"/>
        </w:numPr>
        <w:contextualSpacing/>
        <w:rPr>
          <w:rtl/>
        </w:rPr>
      </w:pPr>
      <w:r w:rsidRPr="00DE0CC3">
        <w:rPr>
          <w:rFonts w:hint="cs"/>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DE0CC3" w:rsidRDefault="00DE0CC3" w:rsidP="00160DF4">
      <w:pPr>
        <w:numPr>
          <w:ilvl w:val="1"/>
          <w:numId w:val="33"/>
        </w:numPr>
        <w:contextualSpacing/>
      </w:pPr>
      <w:r w:rsidRPr="00DE0CC3">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BE4278" w:rsidRPr="00DE0CC3" w:rsidRDefault="00BE4278" w:rsidP="00160DF4">
      <w:pPr>
        <w:numPr>
          <w:ilvl w:val="1"/>
          <w:numId w:val="33"/>
        </w:numPr>
        <w:contextualSpacing/>
        <w:rPr>
          <w:rtl/>
        </w:rPr>
      </w:pPr>
      <w:r w:rsidRPr="00BE4278">
        <w:rPr>
          <w:rtl/>
        </w:rPr>
        <w:t>הקבלן יתחייב לשתף פעולה באופן מלא עם ביקורות שייערכו מטעם המשרד, מטעם יחידת הביקורת באגף החשב הכללי, מינהל ההסדרה והאכיפה במשרד התמ"ת, משרדי הממשלה וכל גורם מקצועי אשר ימונה על ידי החשב הכללי או המשרדים לעניין שמירת זכויות עובדים</w:t>
      </w:r>
      <w:r>
        <w:rPr>
          <w:rFonts w:hint="cs"/>
          <w:rtl/>
        </w:rPr>
        <w:t>.</w:t>
      </w:r>
    </w:p>
    <w:p w:rsidR="00DE0CC3" w:rsidRPr="00DE0CC3" w:rsidRDefault="00DE0CC3" w:rsidP="00160DF4">
      <w:pPr>
        <w:numPr>
          <w:ilvl w:val="1"/>
          <w:numId w:val="33"/>
        </w:numPr>
        <w:contextualSpacing/>
        <w:rPr>
          <w:rtl/>
        </w:rPr>
      </w:pPr>
      <w:r w:rsidRPr="00DE0CC3">
        <w:rPr>
          <w:rFonts w:hint="cs"/>
          <w:rtl/>
        </w:rPr>
        <w:t xml:space="preserve">פיקוח מטעם המשרד לא משחרר את הספק מהתחייבויותיו ואחריותו כלפי המשרד למילוי כל תנאי מכרז זה. </w:t>
      </w:r>
    </w:p>
    <w:p w:rsidR="00DE0CC3" w:rsidRPr="00DE0CC3" w:rsidRDefault="00DE0CC3" w:rsidP="00160DF4">
      <w:pPr>
        <w:numPr>
          <w:ilvl w:val="1"/>
          <w:numId w:val="33"/>
        </w:numPr>
        <w:overflowPunct/>
        <w:autoSpaceDE/>
        <w:autoSpaceDN/>
        <w:adjustRightInd/>
        <w:contextualSpacing/>
        <w:textAlignment w:val="auto"/>
        <w:rPr>
          <w:b/>
          <w:bCs/>
          <w:spacing w:val="-4"/>
          <w:u w:val="single"/>
        </w:rPr>
      </w:pPr>
      <w:r w:rsidRPr="00DE0CC3">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DE0CC3">
        <w:rPr>
          <w:rtl/>
        </w:rPr>
        <w:t xml:space="preserve"> ל</w:t>
      </w:r>
      <w:r w:rsidRPr="00DE0CC3">
        <w:rPr>
          <w:rFonts w:hint="cs"/>
          <w:rtl/>
        </w:rPr>
        <w:t xml:space="preserve">ספק </w:t>
      </w:r>
      <w:r w:rsidRPr="00DE0CC3">
        <w:rPr>
          <w:rtl/>
        </w:rPr>
        <w:t>להורות או לכל אחד מהמועסקים על ידו, אלא אמצעי ביצוע הוראות מכרז זה במלואו</w:t>
      </w:r>
      <w:r w:rsidRPr="00DE0CC3">
        <w:rPr>
          <w:rFonts w:hint="cs"/>
          <w:rtl/>
        </w:rPr>
        <w:t>.</w:t>
      </w:r>
    </w:p>
    <w:p w:rsidR="00DE0CC3" w:rsidRPr="00DE0CC3" w:rsidRDefault="00DE0CC3" w:rsidP="00160DF4">
      <w:pPr>
        <w:numPr>
          <w:ilvl w:val="1"/>
          <w:numId w:val="33"/>
        </w:numPr>
        <w:overflowPunct/>
        <w:autoSpaceDE/>
        <w:autoSpaceDN/>
        <w:adjustRightInd/>
        <w:contextualSpacing/>
        <w:textAlignment w:val="auto"/>
        <w:rPr>
          <w:b/>
          <w:bCs/>
          <w:spacing w:val="-4"/>
          <w:u w:val="single"/>
        </w:rPr>
      </w:pPr>
      <w:r w:rsidRPr="00DE0CC3">
        <w:rPr>
          <w:rFonts w:hint="cs"/>
          <w:b/>
          <w:bCs/>
          <w:spacing w:val="-4"/>
          <w:u w:val="single"/>
          <w:rtl/>
        </w:rPr>
        <w:t>פיקוח על תשלומי שכר:</w:t>
      </w:r>
    </w:p>
    <w:p w:rsidR="00BE4278" w:rsidRDefault="00BE4278" w:rsidP="00160DF4">
      <w:pPr>
        <w:numPr>
          <w:ilvl w:val="2"/>
          <w:numId w:val="33"/>
        </w:numPr>
        <w:rPr>
          <w:lang w:eastAsia="en-US"/>
        </w:rPr>
      </w:pPr>
      <w:bookmarkStart w:id="205" w:name="_Ref372572713"/>
      <w:r w:rsidRPr="00BE4278">
        <w:rPr>
          <w:rtl/>
          <w:lang w:eastAsia="en-US"/>
        </w:rPr>
        <w:t>הספק יעביר למשרד</w:t>
      </w:r>
      <w:r>
        <w:rPr>
          <w:rFonts w:hint="cs"/>
          <w:rtl/>
          <w:lang w:eastAsia="en-US"/>
        </w:rPr>
        <w:t>,</w:t>
      </w:r>
      <w:r w:rsidRPr="00BE4278">
        <w:rPr>
          <w:rFonts w:hint="cs"/>
          <w:rtl/>
          <w:lang w:eastAsia="en-US"/>
        </w:rPr>
        <w:t xml:space="preserve"> </w:t>
      </w:r>
      <w:r w:rsidRPr="00D31592">
        <w:rPr>
          <w:rFonts w:hint="cs"/>
          <w:rtl/>
          <w:lang w:eastAsia="en-US"/>
        </w:rPr>
        <w:t>אחת לח</w:t>
      </w:r>
      <w:r w:rsidRPr="00EC14BD">
        <w:rPr>
          <w:rFonts w:hint="cs"/>
          <w:rtl/>
          <w:lang w:eastAsia="en-US"/>
        </w:rPr>
        <w:t>ודשיים</w:t>
      </w:r>
      <w:r>
        <w:rPr>
          <w:rFonts w:hint="cs"/>
          <w:rtl/>
          <w:lang w:eastAsia="en-US"/>
        </w:rPr>
        <w:t>,</w:t>
      </w:r>
      <w:r w:rsidRPr="00EC14BD">
        <w:rPr>
          <w:rFonts w:hint="cs"/>
          <w:rtl/>
          <w:lang w:eastAsia="en-US"/>
        </w:rPr>
        <w:t xml:space="preserve"> דיווח מלא ומפורט </w:t>
      </w:r>
      <w:r w:rsidRPr="008A5DAD">
        <w:rPr>
          <w:rFonts w:hint="cs"/>
          <w:rtl/>
          <w:lang w:eastAsia="en-US"/>
        </w:rPr>
        <w:t>חתום על ידי רו"ח מ</w:t>
      </w:r>
      <w:r w:rsidRPr="00B1328B">
        <w:rPr>
          <w:rFonts w:hint="cs"/>
          <w:rtl/>
          <w:lang w:eastAsia="en-US"/>
        </w:rPr>
        <w:t>טעמו</w:t>
      </w:r>
      <w:r w:rsidRPr="00493988">
        <w:rPr>
          <w:rFonts w:hint="cs"/>
          <w:rtl/>
          <w:lang w:eastAsia="en-US"/>
        </w:rPr>
        <w:t>, אודות ה</w:t>
      </w:r>
      <w:r w:rsidRPr="00D934E1">
        <w:rPr>
          <w:rFonts w:hint="cs"/>
          <w:rtl/>
          <w:lang w:eastAsia="en-US"/>
        </w:rPr>
        <w:t xml:space="preserve">אופן שבו שמר על זכויות העובדים במהלך </w:t>
      </w:r>
      <w:r w:rsidRPr="00D21F2E">
        <w:rPr>
          <w:rFonts w:hint="cs"/>
          <w:rtl/>
          <w:lang w:eastAsia="en-US"/>
        </w:rPr>
        <w:t>החודשיים שחלפו</w:t>
      </w:r>
      <w:r w:rsidRPr="00475EB5">
        <w:rPr>
          <w:rFonts w:hint="cs"/>
          <w:rtl/>
          <w:lang w:eastAsia="en-US"/>
        </w:rPr>
        <w:t xml:space="preserve">. הדיווח יועבר למשרד בצורה של טבלה פרטנית ברמה השמית ויוצגו בה התשלומים שהועברו / נזקפו לטובת כל עובד בגין כל אחת ואחת מהזכויות המגיעות לו כחוק ו/או שפורטו במסמכי המכרז </w:t>
      </w:r>
      <w:r w:rsidRPr="00475EB5">
        <w:rPr>
          <w:rtl/>
          <w:lang w:eastAsia="en-US"/>
        </w:rPr>
        <w:t>–</w:t>
      </w:r>
      <w:r w:rsidRPr="00475EB5">
        <w:rPr>
          <w:rFonts w:hint="cs"/>
          <w:rtl/>
          <w:lang w:eastAsia="en-US"/>
        </w:rPr>
        <w:t xml:space="preserve"> </w:t>
      </w:r>
      <w:r w:rsidRPr="00B1328B">
        <w:rPr>
          <w:rFonts w:hint="cs"/>
          <w:rtl/>
          <w:lang w:eastAsia="en-US"/>
        </w:rPr>
        <w:t>בהתאמה לשעות העבודה שכל עובד ביצע בפועל</w:t>
      </w:r>
      <w:r w:rsidRPr="00475EB5">
        <w:rPr>
          <w:rFonts w:hint="cs"/>
          <w:rtl/>
          <w:lang w:eastAsia="en-US"/>
        </w:rPr>
        <w:t>. דיווח זה יועבר בנוסף לכל דיווח</w:t>
      </w:r>
      <w:r w:rsidRPr="00BC5998">
        <w:rPr>
          <w:rFonts w:hint="cs"/>
          <w:rtl/>
          <w:lang w:eastAsia="en-US"/>
        </w:rPr>
        <w:t xml:space="preserve"> אחר שהקבלן נדרש להעביר למשרד על פי מסמכי המכרז וההסכם. במידה והמשרד יבקש לערוך שינויים במבנה הדיווח הנ"ל</w:t>
      </w:r>
      <w:r w:rsidRPr="00BC5998">
        <w:rPr>
          <w:rtl/>
          <w:lang w:eastAsia="en-US"/>
        </w:rPr>
        <w:t>–</w:t>
      </w:r>
      <w:r w:rsidRPr="00BC5998">
        <w:rPr>
          <w:rFonts w:hint="cs"/>
          <w:rtl/>
          <w:lang w:eastAsia="en-US"/>
        </w:rPr>
        <w:t xml:space="preserve"> הקבלן יכניס את השינויים הדרושים ללא עוררין.</w:t>
      </w:r>
    </w:p>
    <w:p w:rsidR="00DE0CC3" w:rsidRPr="00DE0CC3" w:rsidRDefault="00DE0CC3" w:rsidP="00160DF4">
      <w:pPr>
        <w:numPr>
          <w:ilvl w:val="2"/>
          <w:numId w:val="33"/>
        </w:numPr>
        <w:rPr>
          <w:rtl/>
        </w:rPr>
      </w:pPr>
      <w:r w:rsidRPr="00DE0CC3">
        <w:rPr>
          <w:rtl/>
        </w:rPr>
        <w:t xml:space="preserve">הספק יעביר למשרד, אחת לשנה, תצהיר על כך שהוא עומד בכל החובות והתשלומים החלים עליו לפי חוקי העבודה ולפי הסכם ההתקשרות כלפי עובדיו ועל כך ששילם להם במסגרת התקשרות זו את השכר השעתי (ברוטו) הנקוב להלן בסעיף </w:t>
      </w:r>
      <w:r w:rsidR="00E54E7C" w:rsidRPr="00DE0CC3">
        <w:rPr>
          <w:rtl/>
        </w:rPr>
        <w:fldChar w:fldCharType="begin"/>
      </w:r>
      <w:r w:rsidRPr="00DE0CC3">
        <w:rPr>
          <w:rtl/>
        </w:rPr>
        <w:instrText xml:space="preserve"> </w:instrText>
      </w:r>
      <w:r w:rsidRPr="00DE0CC3">
        <w:rPr>
          <w:rFonts w:hint="cs"/>
        </w:rPr>
        <w:instrText>REF</w:instrText>
      </w:r>
      <w:r w:rsidRPr="00DE0CC3">
        <w:rPr>
          <w:rFonts w:hint="cs"/>
          <w:rtl/>
        </w:rPr>
        <w:instrText xml:space="preserve"> _</w:instrText>
      </w:r>
      <w:r w:rsidRPr="00DE0CC3">
        <w:rPr>
          <w:rFonts w:hint="cs"/>
        </w:rPr>
        <w:instrText>Ref372565284 \r \h</w:instrText>
      </w:r>
      <w:r w:rsidRPr="00DE0CC3">
        <w:rPr>
          <w:rtl/>
        </w:rPr>
        <w:instrText xml:space="preserve"> </w:instrText>
      </w:r>
      <w:r w:rsidR="00E54E7C" w:rsidRPr="00DE0CC3">
        <w:rPr>
          <w:rtl/>
        </w:rPr>
      </w:r>
      <w:r w:rsidR="00E54E7C" w:rsidRPr="00DE0CC3">
        <w:rPr>
          <w:rtl/>
        </w:rPr>
        <w:fldChar w:fldCharType="separate"/>
      </w:r>
      <w:r w:rsidR="00C87DB8">
        <w:rPr>
          <w:cs/>
        </w:rPr>
        <w:t>‎</w:t>
      </w:r>
      <w:r w:rsidR="00C87DB8">
        <w:t>9.1</w:t>
      </w:r>
      <w:r w:rsidR="00E54E7C" w:rsidRPr="00DE0CC3">
        <w:rPr>
          <w:rtl/>
        </w:rPr>
        <w:fldChar w:fldCharType="end"/>
      </w:r>
      <w:r w:rsidRPr="00DE0CC3">
        <w:rPr>
          <w:rFonts w:hint="cs"/>
          <w:rtl/>
        </w:rPr>
        <w:t xml:space="preserve">. </w:t>
      </w:r>
      <w:r w:rsidRPr="00DE0CC3">
        <w:rPr>
          <w:rtl/>
        </w:rPr>
        <w:t xml:space="preserve">על ההצהרה להיות חתומה בידי מורשי החתימה מטעם הספק וע"י עו"ד. נוסח ההצהרה מצורפת </w:t>
      </w:r>
      <w:r w:rsidRPr="007C4598">
        <w:rPr>
          <w:rtl/>
        </w:rPr>
        <w:t xml:space="preserve">כנספח </w:t>
      </w:r>
      <w:r w:rsidR="00B730C4">
        <w:rPr>
          <w:rtl/>
        </w:rPr>
        <w:t>ג'5 (1)</w:t>
      </w:r>
      <w:r w:rsidRPr="00DE0CC3">
        <w:rPr>
          <w:rtl/>
        </w:rPr>
        <w:t xml:space="preserve"> להסכם זה.</w:t>
      </w:r>
      <w:bookmarkEnd w:id="205"/>
    </w:p>
    <w:p w:rsidR="00DE0CC3" w:rsidRPr="00DE0CC3" w:rsidRDefault="00DE0CC3" w:rsidP="00160DF4">
      <w:pPr>
        <w:numPr>
          <w:ilvl w:val="2"/>
          <w:numId w:val="33"/>
        </w:numPr>
      </w:pPr>
      <w:r w:rsidRPr="00DE0CC3">
        <w:rPr>
          <w:rtl/>
        </w:rPr>
        <w:t xml:space="preserve">כמו כן, הספק יעביר למשרד, אחת לשנה, אישור רו"ח על נכונות הפרטים האמורים בהצהרה </w:t>
      </w:r>
      <w:r w:rsidRPr="00DE0CC3">
        <w:rPr>
          <w:rFonts w:hint="cs"/>
          <w:rtl/>
        </w:rPr>
        <w:t>ש</w:t>
      </w:r>
      <w:r w:rsidRPr="00DE0CC3">
        <w:rPr>
          <w:rtl/>
        </w:rPr>
        <w:t>בסעיף</w:t>
      </w:r>
      <w:r w:rsidRPr="00DE0CC3">
        <w:rPr>
          <w:rFonts w:hint="cs"/>
          <w:rtl/>
        </w:rPr>
        <w:t xml:space="preserve"> </w:t>
      </w:r>
      <w:r w:rsidR="00E54E7C" w:rsidRPr="00DE0CC3">
        <w:rPr>
          <w:rtl/>
        </w:rPr>
        <w:fldChar w:fldCharType="begin"/>
      </w:r>
      <w:r w:rsidRPr="00DE0CC3">
        <w:rPr>
          <w:rtl/>
        </w:rPr>
        <w:instrText xml:space="preserve"> </w:instrText>
      </w:r>
      <w:r w:rsidRPr="00DE0CC3">
        <w:rPr>
          <w:rFonts w:hint="cs"/>
        </w:rPr>
        <w:instrText>REF</w:instrText>
      </w:r>
      <w:r w:rsidRPr="00DE0CC3">
        <w:rPr>
          <w:rFonts w:hint="cs"/>
          <w:rtl/>
        </w:rPr>
        <w:instrText xml:space="preserve"> _</w:instrText>
      </w:r>
      <w:r w:rsidRPr="00DE0CC3">
        <w:rPr>
          <w:rFonts w:hint="cs"/>
        </w:rPr>
        <w:instrText>Ref372572713 \r \h</w:instrText>
      </w:r>
      <w:r w:rsidRPr="00DE0CC3">
        <w:rPr>
          <w:rtl/>
        </w:rPr>
        <w:instrText xml:space="preserve"> </w:instrText>
      </w:r>
      <w:r w:rsidR="00E54E7C" w:rsidRPr="00DE0CC3">
        <w:rPr>
          <w:rtl/>
        </w:rPr>
      </w:r>
      <w:r w:rsidR="00E54E7C" w:rsidRPr="00DE0CC3">
        <w:rPr>
          <w:rtl/>
        </w:rPr>
        <w:fldChar w:fldCharType="separate"/>
      </w:r>
      <w:r w:rsidR="00C87DB8">
        <w:rPr>
          <w:cs/>
        </w:rPr>
        <w:t>‎</w:t>
      </w:r>
      <w:r w:rsidR="00C87DB8">
        <w:t>11.6.1</w:t>
      </w:r>
      <w:r w:rsidR="00E54E7C" w:rsidRPr="00DE0CC3">
        <w:rPr>
          <w:rtl/>
        </w:rPr>
        <w:fldChar w:fldCharType="end"/>
      </w:r>
      <w:r w:rsidRPr="00DE0CC3">
        <w:rPr>
          <w:rFonts w:hint="cs"/>
          <w:rtl/>
        </w:rPr>
        <w:t xml:space="preserve"> </w:t>
      </w:r>
      <w:r w:rsidRPr="00DE0CC3">
        <w:rPr>
          <w:rtl/>
        </w:rPr>
        <w:t>בצירוף דו"חות המפרטים את תשלומי השכר למועסקים במסגרת התקשרות זו (טופסי 106).</w:t>
      </w:r>
      <w:r w:rsidRPr="00DE0CC3">
        <w:rPr>
          <w:rFonts w:hint="cs"/>
          <w:rtl/>
        </w:rPr>
        <w:t xml:space="preserve"> נוסח ההצהרה </w:t>
      </w:r>
      <w:r w:rsidRPr="007C4598">
        <w:rPr>
          <w:rFonts w:hint="cs"/>
          <w:rtl/>
        </w:rPr>
        <w:t xml:space="preserve">מצורפת כנספח </w:t>
      </w:r>
      <w:r w:rsidR="00B730C4">
        <w:rPr>
          <w:rFonts w:hint="cs"/>
          <w:rtl/>
        </w:rPr>
        <w:t>ג</w:t>
      </w:r>
      <w:r w:rsidR="00B730C4">
        <w:rPr>
          <w:rtl/>
        </w:rPr>
        <w:t>'</w:t>
      </w:r>
      <w:r w:rsidR="00B730C4">
        <w:rPr>
          <w:rFonts w:hint="cs"/>
          <w:rtl/>
        </w:rPr>
        <w:t>5 (2)</w:t>
      </w:r>
      <w:r w:rsidR="007C4598">
        <w:rPr>
          <w:rFonts w:hint="cs"/>
          <w:rtl/>
        </w:rPr>
        <w:t xml:space="preserve"> </w:t>
      </w:r>
      <w:r w:rsidRPr="00DE0CC3">
        <w:rPr>
          <w:rFonts w:hint="cs"/>
          <w:rtl/>
        </w:rPr>
        <w:t>להסכם זה.</w:t>
      </w:r>
    </w:p>
    <w:p w:rsidR="00DE0CC3" w:rsidRPr="00DE0CC3" w:rsidRDefault="00DE0CC3" w:rsidP="00160DF4">
      <w:pPr>
        <w:numPr>
          <w:ilvl w:val="2"/>
          <w:numId w:val="33"/>
        </w:numPr>
        <w:rPr>
          <w:rtl/>
        </w:rPr>
      </w:pPr>
      <w:r w:rsidRPr="00DE0CC3">
        <w:rPr>
          <w:rFonts w:hint="cs"/>
          <w:rtl/>
        </w:rPr>
        <w:t>בלי לגרוע מכל האמור, רשאים נציגיו המוסמכים של המשרד לדרוש מהספק בכל עת כל מסמך המפרט את תשלומי השכר למועסקים במסגרת התקשרות זו, לרבות תלושי שכר, דו"חות כספיים של הספק וכן כל מסמך אחר שיידרש.</w:t>
      </w:r>
    </w:p>
    <w:p w:rsidR="00DE0CC3" w:rsidRPr="00DE0CC3" w:rsidRDefault="00DE0CC3" w:rsidP="00DE0CC3">
      <w:pPr>
        <w:ind w:left="1361"/>
        <w:rPr>
          <w:b/>
          <w:bCs/>
          <w:spacing w:val="-4"/>
          <w:u w:val="single"/>
        </w:rPr>
      </w:pPr>
    </w:p>
    <w:p w:rsidR="00DE0CC3" w:rsidRPr="00DE0CC3" w:rsidRDefault="00DE0CC3" w:rsidP="00160DF4">
      <w:pPr>
        <w:keepNext/>
        <w:numPr>
          <w:ilvl w:val="0"/>
          <w:numId w:val="33"/>
        </w:numPr>
        <w:overflowPunct/>
        <w:autoSpaceDE/>
        <w:autoSpaceDN/>
        <w:adjustRightInd/>
        <w:contextualSpacing/>
        <w:textAlignment w:val="auto"/>
        <w:rPr>
          <w:b/>
          <w:bCs/>
          <w:spacing w:val="-4"/>
          <w:u w:val="single"/>
        </w:rPr>
      </w:pPr>
      <w:bookmarkStart w:id="206" w:name="_Ref387837868"/>
      <w:r w:rsidRPr="00DE0CC3">
        <w:rPr>
          <w:rFonts w:hint="cs"/>
          <w:b/>
          <w:bCs/>
          <w:spacing w:val="-4"/>
          <w:u w:val="single"/>
          <w:rtl/>
        </w:rPr>
        <w:t>ערבות ביצוע</w:t>
      </w:r>
      <w:bookmarkEnd w:id="204"/>
      <w:bookmarkEnd w:id="206"/>
    </w:p>
    <w:p w:rsidR="00DE0CC3" w:rsidRPr="00DE0CC3" w:rsidRDefault="00DE0CC3" w:rsidP="00160DF4">
      <w:pPr>
        <w:widowControl w:val="0"/>
        <w:numPr>
          <w:ilvl w:val="1"/>
          <w:numId w:val="33"/>
        </w:numPr>
        <w:overflowPunct/>
        <w:autoSpaceDE/>
        <w:autoSpaceDN/>
        <w:adjustRightInd/>
        <w:textAlignment w:val="auto"/>
        <w:rPr>
          <w:spacing w:val="6"/>
        </w:rPr>
      </w:pPr>
      <w:bookmarkStart w:id="207" w:name="_Ref279320937"/>
      <w:r w:rsidRPr="00DE0CC3">
        <w:rPr>
          <w:rFonts w:hint="cs"/>
          <w:spacing w:val="6"/>
          <w:rtl/>
        </w:rPr>
        <w:t xml:space="preserve">עם החתימה על הסכם זה, יפקיד הספק ערבות בסך </w:t>
      </w:r>
      <w:r w:rsidR="001D6572">
        <w:rPr>
          <w:rFonts w:hint="cs"/>
          <w:spacing w:val="6"/>
          <w:rtl/>
        </w:rPr>
        <w:t>5%</w:t>
      </w:r>
      <w:r w:rsidRPr="00DE0CC3">
        <w:rPr>
          <w:rFonts w:hint="cs"/>
          <w:spacing w:val="6"/>
          <w:rtl/>
        </w:rPr>
        <w:t xml:space="preserve"> </w:t>
      </w:r>
      <w:r w:rsidR="001D6572">
        <w:rPr>
          <w:rFonts w:hint="cs"/>
          <w:spacing w:val="6"/>
          <w:rtl/>
        </w:rPr>
        <w:t>מהיקף השירותים</w:t>
      </w:r>
      <w:r w:rsidRPr="00DE0CC3">
        <w:rPr>
          <w:rFonts w:hint="cs"/>
          <w:spacing w:val="6"/>
          <w:rtl/>
        </w:rPr>
        <w:t>,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w:t>
      </w:r>
      <w:r w:rsidRPr="00DE0CC3">
        <w:rPr>
          <w:rFonts w:hint="eastAsia"/>
          <w:spacing w:val="6"/>
          <w:rtl/>
        </w:rPr>
        <w:t>ן</w:t>
      </w:r>
      <w:r w:rsidRPr="00DE0CC3">
        <w:rPr>
          <w:rFonts w:hint="cs"/>
          <w:spacing w:val="6"/>
          <w:rtl/>
        </w:rPr>
        <w:t xml:space="preserve"> לעסוק בביטוח לפי חוק הפיקוח על עסקי ביטוח, התשמ"א </w:t>
      </w:r>
      <w:r w:rsidRPr="00DE0CC3">
        <w:rPr>
          <w:spacing w:val="6"/>
          <w:rtl/>
        </w:rPr>
        <w:t>–</w:t>
      </w:r>
      <w:r w:rsidRPr="00DE0CC3">
        <w:rPr>
          <w:rFonts w:hint="cs"/>
          <w:spacing w:val="6"/>
          <w:rtl/>
        </w:rPr>
        <w:t xml:space="preserve"> 1981 המאושרת על ידי החשב הכללי.</w:t>
      </w:r>
      <w:bookmarkEnd w:id="207"/>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ה</w:t>
      </w:r>
      <w:r w:rsidRPr="00DE0CC3">
        <w:rPr>
          <w:spacing w:val="6"/>
          <w:rtl/>
        </w:rPr>
        <w:t>ערבות תישאר בתוקף משך כל תקופת ההתקשרות ולמשך שלושה (3) חודשים</w:t>
      </w:r>
      <w:r w:rsidRPr="00DE0CC3">
        <w:rPr>
          <w:rFonts w:hint="cs"/>
          <w:spacing w:val="6"/>
          <w:rtl/>
        </w:rPr>
        <w:t xml:space="preserve"> </w:t>
      </w:r>
      <w:r w:rsidRPr="00DE0CC3">
        <w:rPr>
          <w:spacing w:val="6"/>
          <w:rtl/>
        </w:rPr>
        <w:t>לאחר תום תקופת ההתקשרות. ה</w:t>
      </w:r>
      <w:r w:rsidRPr="00DE0CC3">
        <w:rPr>
          <w:rFonts w:hint="cs"/>
          <w:spacing w:val="6"/>
          <w:rtl/>
        </w:rPr>
        <w:t>משרד</w:t>
      </w:r>
      <w:r w:rsidRPr="00DE0CC3">
        <w:rPr>
          <w:spacing w:val="6"/>
          <w:rtl/>
        </w:rPr>
        <w:t xml:space="preserve"> רשאי לדרוש מ</w:t>
      </w:r>
      <w:r w:rsidRPr="00DE0CC3">
        <w:rPr>
          <w:rFonts w:hint="cs"/>
          <w:spacing w:val="6"/>
          <w:rtl/>
        </w:rPr>
        <w:t>הספק</w:t>
      </w:r>
      <w:r w:rsidRPr="00DE0CC3">
        <w:rPr>
          <w:spacing w:val="6"/>
          <w:rtl/>
        </w:rPr>
        <w:t xml:space="preserve"> את הארכת ערבות</w:t>
      </w:r>
      <w:r w:rsidRPr="00DE0CC3">
        <w:rPr>
          <w:rFonts w:hint="cs"/>
          <w:spacing w:val="6"/>
          <w:rtl/>
        </w:rPr>
        <w:t xml:space="preserve"> </w:t>
      </w:r>
      <w:r w:rsidRPr="00DE0CC3">
        <w:rPr>
          <w:spacing w:val="6"/>
          <w:rtl/>
        </w:rPr>
        <w:t>הביצוע עד למועד שיקבע על יד</w:t>
      </w:r>
      <w:r w:rsidRPr="00DE0CC3">
        <w:rPr>
          <w:rFonts w:hint="cs"/>
          <w:spacing w:val="6"/>
          <w:rtl/>
        </w:rPr>
        <w:t>ו</w:t>
      </w:r>
      <w:r w:rsidRPr="00DE0CC3">
        <w:rPr>
          <w:spacing w:val="6"/>
          <w:rtl/>
        </w:rPr>
        <w:t>, וה</w:t>
      </w:r>
      <w:r w:rsidRPr="00DE0CC3">
        <w:rPr>
          <w:rFonts w:hint="cs"/>
          <w:spacing w:val="6"/>
          <w:rtl/>
        </w:rPr>
        <w:t>ספק</w:t>
      </w:r>
      <w:r w:rsidRPr="00DE0CC3">
        <w:rPr>
          <w:spacing w:val="6"/>
          <w:rtl/>
        </w:rPr>
        <w:t xml:space="preserve"> </w:t>
      </w:r>
      <w:r w:rsidRPr="00DE0CC3">
        <w:rPr>
          <w:rFonts w:hint="cs"/>
          <w:spacing w:val="6"/>
          <w:rtl/>
        </w:rPr>
        <w:t>י</w:t>
      </w:r>
      <w:r w:rsidRPr="00DE0CC3">
        <w:rPr>
          <w:spacing w:val="6"/>
          <w:rtl/>
        </w:rPr>
        <w:t>מלא אחר דרישה זו</w:t>
      </w:r>
      <w:r w:rsidRPr="00DE0CC3">
        <w:rPr>
          <w:rFonts w:hint="cs"/>
          <w:spacing w:val="6"/>
          <w:rtl/>
        </w:rPr>
        <w:t>.</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המשרד יהיה רשאי לחלט את הערבות, כולה או חלקה, אם סבר המשרד כי הספק לא מילא את התחייבויותיו לפי הסכם זה.</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 xml:space="preserve">חולטה הערבות או חלקה, ולא בוטלה ההתקשרות על-ידי המשרד, יפקיד הספק ערבות נוספת, בגובה הערבות המפורט בסעיף </w:t>
      </w:r>
      <w:r w:rsidR="00B1108A">
        <w:fldChar w:fldCharType="begin"/>
      </w:r>
      <w:r w:rsidR="00B1108A">
        <w:instrText xml:space="preserve"> REF _Ref279320937 \r \h  \* MERGEFORMAT </w:instrText>
      </w:r>
      <w:r w:rsidR="00B1108A">
        <w:fldChar w:fldCharType="separate"/>
      </w:r>
      <w:r w:rsidR="00C87DB8" w:rsidRPr="00C87DB8">
        <w:rPr>
          <w:rFonts w:ascii="Calibri" w:hAnsi="Calibri"/>
          <w:b/>
          <w:bCs/>
          <w:spacing w:val="6"/>
          <w:cs/>
        </w:rPr>
        <w:t>‎</w:t>
      </w:r>
      <w:r w:rsidR="00C87DB8" w:rsidRPr="00C87DB8">
        <w:rPr>
          <w:rFonts w:ascii="Calibri" w:hAnsi="Calibri"/>
          <w:spacing w:val="6"/>
        </w:rPr>
        <w:t>12.1</w:t>
      </w:r>
      <w:r w:rsidR="00B1108A">
        <w:fldChar w:fldCharType="end"/>
      </w:r>
      <w:r w:rsidRPr="00DE0CC3">
        <w:rPr>
          <w:rFonts w:hint="cs"/>
          <w:spacing w:val="6"/>
          <w:rtl/>
        </w:rPr>
        <w:t xml:space="preserve"> לעיל, כך שבכל עת עד תום תקופת ההתקשרות, לרבות הארכותיה, תהיה בידי המשרד ערבות בגובה הסכום האמור.</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המצאת הערבות הינה תנאי מוקדם לכניסה לתוקף של הסכם זה.</w:t>
      </w:r>
    </w:p>
    <w:p w:rsid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אין בכל האמור לעיל כדי לשחרר את הספק ממילוי מלא ומדויק של כל התחייבויותיו על-פי הסכם זה ואין בו להטיל על המשרד חובה כלשהי.</w:t>
      </w:r>
    </w:p>
    <w:p w:rsidR="001D6572" w:rsidRPr="00DE0CC3" w:rsidRDefault="001D6572" w:rsidP="001D6572">
      <w:pPr>
        <w:widowControl w:val="0"/>
        <w:overflowPunct/>
        <w:autoSpaceDE/>
        <w:autoSpaceDN/>
        <w:adjustRightInd/>
        <w:ind w:left="1361"/>
        <w:textAlignment w:val="auto"/>
        <w:rPr>
          <w:spacing w:val="6"/>
        </w:rPr>
      </w:pPr>
    </w:p>
    <w:p w:rsidR="00DE0CC3" w:rsidRPr="00DE0CC3" w:rsidRDefault="00DE0CC3" w:rsidP="00160DF4">
      <w:pPr>
        <w:numPr>
          <w:ilvl w:val="0"/>
          <w:numId w:val="33"/>
        </w:numPr>
        <w:overflowPunct/>
        <w:autoSpaceDE/>
        <w:autoSpaceDN/>
        <w:adjustRightInd/>
        <w:contextualSpacing/>
        <w:textAlignment w:val="auto"/>
        <w:rPr>
          <w:b/>
          <w:bCs/>
          <w:spacing w:val="-4"/>
          <w:u w:val="single"/>
          <w:rtl/>
        </w:rPr>
      </w:pPr>
      <w:bookmarkStart w:id="208" w:name="_Ref279412264"/>
      <w:r w:rsidRPr="00DE0CC3">
        <w:rPr>
          <w:b/>
          <w:bCs/>
          <w:spacing w:val="-4"/>
          <w:u w:val="single"/>
          <w:rtl/>
        </w:rPr>
        <w:t>תשלומי יתר</w:t>
      </w:r>
      <w:bookmarkEnd w:id="208"/>
    </w:p>
    <w:p w:rsidR="00DE0CC3" w:rsidRPr="00DE0CC3" w:rsidRDefault="00DE0CC3" w:rsidP="00160DF4">
      <w:pPr>
        <w:widowControl w:val="0"/>
        <w:numPr>
          <w:ilvl w:val="1"/>
          <w:numId w:val="33"/>
        </w:numPr>
        <w:overflowPunct/>
        <w:autoSpaceDE/>
        <w:autoSpaceDN/>
        <w:adjustRightInd/>
        <w:textAlignment w:val="auto"/>
        <w:rPr>
          <w:spacing w:val="6"/>
          <w:rtl/>
        </w:rPr>
      </w:pPr>
      <w:r w:rsidRPr="001D6572">
        <w:rPr>
          <w:spacing w:val="6"/>
          <w:rtl/>
        </w:rPr>
        <w:t>בתום</w:t>
      </w:r>
      <w:r w:rsidRPr="00DE0CC3">
        <w:rPr>
          <w:spacing w:val="6"/>
          <w:rtl/>
        </w:rPr>
        <w:t xml:space="preserve"> תקופת חוזה זה יבדקו הצדדים את התשלומים שביצעה המדינה לאור דו"חות וחשבונות </w:t>
      </w:r>
      <w:r w:rsidRPr="00DE0CC3">
        <w:rPr>
          <w:rFonts w:hint="cs"/>
          <w:spacing w:val="6"/>
          <w:rtl/>
        </w:rPr>
        <w:t>הספק</w:t>
      </w:r>
      <w:r w:rsidRPr="00DE0CC3">
        <w:rPr>
          <w:spacing w:val="6"/>
          <w:rtl/>
        </w:rPr>
        <w:t xml:space="preserve"> שאושרו. אם יתברר שהמדינה שילמה סכומי יתר יחזירם </w:t>
      </w:r>
      <w:r w:rsidRPr="00DE0CC3">
        <w:rPr>
          <w:rFonts w:hint="cs"/>
          <w:spacing w:val="6"/>
          <w:rtl/>
        </w:rPr>
        <w:t>הספק</w:t>
      </w:r>
      <w:r w:rsidRPr="00DE0CC3">
        <w:rPr>
          <w:spacing w:val="6"/>
          <w:rtl/>
        </w:rPr>
        <w:t xml:space="preserve"> למדינה תוך חודש ימים כשהם צמודים כאמור בהוראות חוזה זה.</w:t>
      </w:r>
    </w:p>
    <w:p w:rsidR="00DE0CC3" w:rsidRPr="00DE0CC3" w:rsidRDefault="00DE0CC3" w:rsidP="001D6572">
      <w:pPr>
        <w:widowControl w:val="0"/>
        <w:overflowPunct/>
        <w:autoSpaceDE/>
        <w:autoSpaceDN/>
        <w:adjustRightInd/>
        <w:ind w:left="641"/>
        <w:textAlignment w:val="auto"/>
        <w:rPr>
          <w:spacing w:val="6"/>
          <w:rtl/>
        </w:rPr>
      </w:pPr>
    </w:p>
    <w:p w:rsidR="00DE0CC3" w:rsidRPr="00DE0CC3" w:rsidRDefault="00D000F2" w:rsidP="00160DF4">
      <w:pPr>
        <w:keepNext/>
        <w:numPr>
          <w:ilvl w:val="0"/>
          <w:numId w:val="33"/>
        </w:numPr>
        <w:overflowPunct/>
        <w:autoSpaceDE/>
        <w:autoSpaceDN/>
        <w:adjustRightInd/>
        <w:contextualSpacing/>
        <w:textAlignment w:val="auto"/>
        <w:rPr>
          <w:b/>
          <w:bCs/>
          <w:spacing w:val="-4"/>
          <w:u w:val="single"/>
          <w:rtl/>
        </w:rPr>
      </w:pPr>
      <w:r w:rsidRPr="00D000F2">
        <w:rPr>
          <w:b/>
          <w:bCs/>
          <w:spacing w:val="-4"/>
          <w:u w:val="single"/>
          <w:rtl/>
        </w:rPr>
        <w:t xml:space="preserve">אי קיום </w:t>
      </w:r>
      <w:r w:rsidR="00DE0CC3" w:rsidRPr="00DE0CC3">
        <w:rPr>
          <w:b/>
          <w:bCs/>
          <w:spacing w:val="-4"/>
          <w:u w:val="single"/>
          <w:rtl/>
        </w:rPr>
        <w:t>יחסי עובד מעביד</w:t>
      </w:r>
      <w:r w:rsidR="00DE0CC3" w:rsidRPr="00DE0CC3">
        <w:rPr>
          <w:rFonts w:hint="cs"/>
          <w:b/>
          <w:bCs/>
          <w:spacing w:val="-4"/>
          <w:rtl/>
        </w:rPr>
        <w:t xml:space="preserve"> </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spacing w:val="6"/>
          <w:rtl/>
        </w:rPr>
        <w:t xml:space="preserve">בין </w:t>
      </w:r>
      <w:r w:rsidRPr="00DE0CC3">
        <w:rPr>
          <w:rFonts w:hint="cs"/>
          <w:spacing w:val="6"/>
          <w:rtl/>
        </w:rPr>
        <w:t xml:space="preserve">הצדדים </w:t>
      </w:r>
      <w:r w:rsidRPr="00DE0CC3">
        <w:rPr>
          <w:spacing w:val="6"/>
          <w:rtl/>
        </w:rPr>
        <w:t>ו/או הפועלים בשמ</w:t>
      </w:r>
      <w:r w:rsidRPr="00DE0CC3">
        <w:rPr>
          <w:rFonts w:hint="cs"/>
          <w:spacing w:val="6"/>
          <w:rtl/>
        </w:rPr>
        <w:t>ם</w:t>
      </w:r>
      <w:r w:rsidRPr="00DE0CC3">
        <w:rPr>
          <w:spacing w:val="6"/>
          <w:rtl/>
        </w:rPr>
        <w:t xml:space="preserve"> ו/או מטעמ</w:t>
      </w:r>
      <w:r w:rsidRPr="00DE0CC3">
        <w:rPr>
          <w:rFonts w:hint="cs"/>
          <w:spacing w:val="6"/>
          <w:rtl/>
        </w:rPr>
        <w:t>ם</w:t>
      </w:r>
      <w:r w:rsidRPr="00DE0CC3">
        <w:rPr>
          <w:spacing w:val="6"/>
          <w:rtl/>
        </w:rPr>
        <w:t xml:space="preserve"> ו/או למענ</w:t>
      </w:r>
      <w:r w:rsidRPr="00DE0CC3">
        <w:rPr>
          <w:rFonts w:hint="cs"/>
          <w:spacing w:val="6"/>
          <w:rtl/>
        </w:rPr>
        <w:t xml:space="preserve">ם </w:t>
      </w:r>
      <w:r w:rsidRPr="00DE0CC3">
        <w:rPr>
          <w:spacing w:val="6"/>
          <w:rtl/>
        </w:rPr>
        <w:t>בביצוע הסכם זה (להלן ביחד</w:t>
      </w:r>
      <w:r w:rsidRPr="00DE0CC3">
        <w:rPr>
          <w:rFonts w:hint="cs"/>
          <w:spacing w:val="6"/>
          <w:rtl/>
        </w:rPr>
        <w:t>:</w:t>
      </w:r>
      <w:r w:rsidRPr="00DE0CC3">
        <w:rPr>
          <w:spacing w:val="6"/>
          <w:rtl/>
        </w:rPr>
        <w:t xml:space="preserve"> "</w:t>
      </w:r>
      <w:r w:rsidRPr="00DE0CC3">
        <w:rPr>
          <w:b/>
          <w:bCs/>
          <w:spacing w:val="6"/>
          <w:rtl/>
        </w:rPr>
        <w:t>העובדים</w:t>
      </w:r>
      <w:r w:rsidRPr="00DE0CC3">
        <w:rPr>
          <w:spacing w:val="6"/>
          <w:rtl/>
        </w:rPr>
        <w:t>") אין ולא יהיו יחסי עובד ומעביד ו/או יחסים משפטיים אחרים מכל סוג שהוא מלבד היחסים כאמור בהסכם זה.</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 xml:space="preserve">הספק </w:t>
      </w:r>
      <w:r w:rsidRPr="00DE0CC3">
        <w:rPr>
          <w:spacing w:val="6"/>
          <w:rtl/>
        </w:rPr>
        <w:t xml:space="preserve">מצהיר בזה כי </w:t>
      </w:r>
      <w:r w:rsidRPr="00DE0CC3">
        <w:rPr>
          <w:rFonts w:hint="cs"/>
          <w:spacing w:val="6"/>
          <w:rtl/>
        </w:rPr>
        <w:t>הוא ספק</w:t>
      </w:r>
      <w:r w:rsidRPr="00DE0CC3">
        <w:rPr>
          <w:spacing w:val="6"/>
          <w:rtl/>
        </w:rPr>
        <w:t xml:space="preserve"> עצמאי וכי הוא מבצע את חיובי</w:t>
      </w:r>
      <w:r w:rsidRPr="00DE0CC3">
        <w:rPr>
          <w:rFonts w:hint="cs"/>
          <w:spacing w:val="6"/>
          <w:rtl/>
        </w:rPr>
        <w:t>ו</w:t>
      </w:r>
      <w:r w:rsidRPr="00DE0CC3">
        <w:rPr>
          <w:spacing w:val="6"/>
          <w:rtl/>
        </w:rPr>
        <w:t xml:space="preserve"> על פי חוזה זה כ</w:t>
      </w:r>
      <w:r w:rsidRPr="00DE0CC3">
        <w:rPr>
          <w:rFonts w:hint="cs"/>
          <w:spacing w:val="6"/>
          <w:rtl/>
        </w:rPr>
        <w:t>ספק</w:t>
      </w:r>
      <w:r w:rsidRPr="00DE0CC3">
        <w:rPr>
          <w:spacing w:val="6"/>
          <w:rtl/>
        </w:rPr>
        <w:t xml:space="preserve"> עצמאי וכי לא קיימים יחסי עובד-מעביד בינ</w:t>
      </w:r>
      <w:r w:rsidRPr="00DE0CC3">
        <w:rPr>
          <w:rFonts w:hint="cs"/>
          <w:spacing w:val="6"/>
          <w:rtl/>
        </w:rPr>
        <w:t>ו</w:t>
      </w:r>
      <w:r w:rsidRPr="00DE0CC3">
        <w:rPr>
          <w:spacing w:val="6"/>
          <w:rtl/>
        </w:rPr>
        <w:t xml:space="preserve"> ובין מי המועסק מטעמו בביצוע חוזה זה ובין </w:t>
      </w:r>
      <w:r w:rsidRPr="00DE0CC3">
        <w:rPr>
          <w:rFonts w:hint="cs"/>
          <w:spacing w:val="6"/>
          <w:rtl/>
        </w:rPr>
        <w:t>המשרד</w:t>
      </w:r>
      <w:r w:rsidRPr="00DE0CC3">
        <w:rPr>
          <w:spacing w:val="6"/>
          <w:rtl/>
        </w:rPr>
        <w:t>.</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 xml:space="preserve">הספק </w:t>
      </w:r>
      <w:r w:rsidRPr="00DE0CC3">
        <w:rPr>
          <w:spacing w:val="6"/>
          <w:rtl/>
        </w:rPr>
        <w:t xml:space="preserve">מצהיר בזאת כי </w:t>
      </w:r>
      <w:r w:rsidRPr="00DE0CC3">
        <w:rPr>
          <w:rFonts w:hint="cs"/>
          <w:spacing w:val="6"/>
          <w:rtl/>
        </w:rPr>
        <w:t xml:space="preserve">יודיע ויבהיר </w:t>
      </w:r>
      <w:r w:rsidRPr="00DE0CC3">
        <w:rPr>
          <w:spacing w:val="6"/>
          <w:rtl/>
        </w:rPr>
        <w:t>לכל מי מהמועסקים על יד</w:t>
      </w:r>
      <w:r w:rsidRPr="00DE0CC3">
        <w:rPr>
          <w:rFonts w:hint="cs"/>
          <w:spacing w:val="6"/>
          <w:rtl/>
        </w:rPr>
        <w:t>ו</w:t>
      </w:r>
      <w:r w:rsidRPr="00DE0CC3">
        <w:rPr>
          <w:spacing w:val="6"/>
          <w:rtl/>
        </w:rPr>
        <w:t xml:space="preserve"> בביצוע חוזה זה,</w:t>
      </w:r>
      <w:r w:rsidRPr="00DE0CC3">
        <w:rPr>
          <w:rFonts w:hint="cs"/>
          <w:spacing w:val="6"/>
          <w:rtl/>
        </w:rPr>
        <w:t xml:space="preserve"> לרבות אלו שהמשרד יהא שותף לבחירתם,</w:t>
      </w:r>
      <w:r w:rsidRPr="00DE0CC3">
        <w:rPr>
          <w:spacing w:val="6"/>
          <w:rtl/>
        </w:rPr>
        <w:t xml:space="preserve"> כי בינם ובין </w:t>
      </w:r>
      <w:r w:rsidRPr="00DE0CC3">
        <w:rPr>
          <w:rFonts w:hint="cs"/>
          <w:spacing w:val="6"/>
          <w:rtl/>
        </w:rPr>
        <w:t>המשרד</w:t>
      </w:r>
      <w:r w:rsidRPr="00DE0CC3">
        <w:rPr>
          <w:spacing w:val="6"/>
          <w:rtl/>
        </w:rPr>
        <w:t xml:space="preserve"> לא יתקיימו כל יחסי עובד-מעביד.</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spacing w:val="6"/>
          <w:rtl/>
          <w:lang w:eastAsia="en-US"/>
        </w:rPr>
        <w:t xml:space="preserve">השירותים </w:t>
      </w:r>
      <w:r w:rsidRPr="00DE0CC3">
        <w:rPr>
          <w:rFonts w:hint="cs"/>
          <w:spacing w:val="6"/>
          <w:rtl/>
          <w:lang w:eastAsia="en-US"/>
        </w:rPr>
        <w:t xml:space="preserve">האמורים בהסכם זה </w:t>
      </w:r>
      <w:r w:rsidRPr="00DE0CC3">
        <w:rPr>
          <w:spacing w:val="6"/>
          <w:rtl/>
          <w:lang w:eastAsia="en-US"/>
        </w:rPr>
        <w:t xml:space="preserve">יינתנו במסגרות ארגוניות של </w:t>
      </w:r>
      <w:r w:rsidRPr="00DE0CC3">
        <w:rPr>
          <w:rFonts w:hint="cs"/>
          <w:spacing w:val="6"/>
          <w:rtl/>
          <w:lang w:eastAsia="en-US"/>
        </w:rPr>
        <w:t xml:space="preserve">הספק </w:t>
      </w:r>
      <w:r w:rsidRPr="00DE0CC3">
        <w:rPr>
          <w:spacing w:val="6"/>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DE0CC3">
        <w:rPr>
          <w:rFonts w:hint="cs"/>
          <w:spacing w:val="6"/>
          <w:rtl/>
          <w:lang w:eastAsia="en-US"/>
        </w:rPr>
        <w:t>אצל הספק.</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spacing w:val="6"/>
          <w:rtl/>
          <w:lang w:eastAsia="en-US"/>
        </w:rPr>
        <w:t>ה</w:t>
      </w:r>
      <w:r w:rsidRPr="00DE0CC3">
        <w:rPr>
          <w:rFonts w:hint="cs"/>
          <w:spacing w:val="6"/>
          <w:rtl/>
          <w:lang w:eastAsia="en-US"/>
        </w:rPr>
        <w:t xml:space="preserve">ספק </w:t>
      </w:r>
      <w:r w:rsidRPr="00DE0CC3">
        <w:rPr>
          <w:spacing w:val="6"/>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DE0CC3">
        <w:rPr>
          <w:rFonts w:hint="cs"/>
          <w:spacing w:val="6"/>
          <w:rtl/>
          <w:lang w:eastAsia="en-US"/>
        </w:rPr>
        <w:t xml:space="preserve">ספק </w:t>
      </w:r>
      <w:r w:rsidRPr="00DE0CC3">
        <w:rPr>
          <w:spacing w:val="6"/>
          <w:rtl/>
          <w:lang w:eastAsia="en-US"/>
        </w:rPr>
        <w:t>רשאי להציג את השירותים כניתנים לפי בקשת המשרד, תחת פיקוחו, בעידודו, או כנהנים מתמיכתו, הכל לפי העניין</w:t>
      </w:r>
      <w:r w:rsidRPr="00DE0CC3">
        <w:rPr>
          <w:rFonts w:hint="cs"/>
          <w:spacing w:val="6"/>
          <w:rtl/>
          <w:lang w:eastAsia="en-US"/>
        </w:rPr>
        <w:t>.</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lang w:eastAsia="en-US"/>
        </w:rPr>
        <w:t>הספק בלבד יהיה אחראי כלפי כל המועסקים על ידיו לפי דיני העבודה והנזיקין. כן יהיה הספק לבדו אחראי לכל נזק שייגרם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rsidR="00DE0CC3" w:rsidRPr="00DE0CC3" w:rsidRDefault="00DE0CC3" w:rsidP="00D000F2">
      <w:pPr>
        <w:widowControl w:val="0"/>
        <w:overflowPunct/>
        <w:autoSpaceDE/>
        <w:autoSpaceDN/>
        <w:adjustRightInd/>
        <w:ind w:left="567"/>
        <w:textAlignment w:val="auto"/>
        <w:rPr>
          <w:spacing w:val="6"/>
          <w:rtl/>
        </w:rPr>
      </w:pPr>
    </w:p>
    <w:p w:rsidR="00DE0CC3" w:rsidRPr="00DE0CC3" w:rsidRDefault="00DE0CC3" w:rsidP="00160DF4">
      <w:pPr>
        <w:numPr>
          <w:ilvl w:val="0"/>
          <w:numId w:val="33"/>
        </w:numPr>
        <w:overflowPunct/>
        <w:autoSpaceDE/>
        <w:autoSpaceDN/>
        <w:adjustRightInd/>
        <w:contextualSpacing/>
        <w:textAlignment w:val="auto"/>
        <w:rPr>
          <w:b/>
          <w:bCs/>
          <w:spacing w:val="-4"/>
          <w:u w:val="single"/>
          <w:rtl/>
        </w:rPr>
      </w:pPr>
      <w:r w:rsidRPr="00DE0CC3">
        <w:rPr>
          <w:b/>
          <w:bCs/>
          <w:spacing w:val="-4"/>
          <w:u w:val="single"/>
          <w:rtl/>
        </w:rPr>
        <w:t>תשלומים בגין המועסקים</w:t>
      </w:r>
    </w:p>
    <w:p w:rsidR="000900E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 xml:space="preserve">הספק מתחייב לשלם לעובדים המועסקים על ידו, בקשר לביצועו של חוזה זה, כל תשלום או זכות המגיעים להם על פי כל דין וכן על פי הוראות חוזה זה. שכר השעה אשר ישולם על ידי הספק לעובדיו לא יפחת מהשכר השעתי הנקוב בסעיף </w:t>
      </w:r>
      <w:r w:rsidR="00B1108A">
        <w:fldChar w:fldCharType="begin"/>
      </w:r>
      <w:r w:rsidR="00B1108A">
        <w:instrText xml:space="preserve"> REF _Ref387695660 \r \h  \* MERGEFORMAT </w:instrText>
      </w:r>
      <w:r w:rsidR="00B1108A">
        <w:fldChar w:fldCharType="separate"/>
      </w:r>
      <w:r w:rsidR="00C87DB8" w:rsidRPr="00C87DB8">
        <w:rPr>
          <w:spacing w:val="6"/>
          <w:cs/>
        </w:rPr>
        <w:t>‎</w:t>
      </w:r>
      <w:r w:rsidR="00C87DB8" w:rsidRPr="00C87DB8">
        <w:rPr>
          <w:spacing w:val="6"/>
        </w:rPr>
        <w:t>11.12.1</w:t>
      </w:r>
      <w:r w:rsidR="00B1108A">
        <w:fldChar w:fldCharType="end"/>
      </w:r>
      <w:r w:rsidR="000900E3" w:rsidRPr="000900E3">
        <w:rPr>
          <w:rFonts w:hint="cs"/>
          <w:spacing w:val="6"/>
          <w:rtl/>
        </w:rPr>
        <w:t xml:space="preserve">- </w:t>
      </w:r>
      <w:r w:rsidR="00B1108A">
        <w:fldChar w:fldCharType="begin"/>
      </w:r>
      <w:r w:rsidR="00B1108A">
        <w:instrText xml:space="preserve"> REF _Ref387833779 \r \h  \* MERGEFORMAT </w:instrText>
      </w:r>
      <w:r w:rsidR="00B1108A">
        <w:fldChar w:fldCharType="separate"/>
      </w:r>
      <w:r w:rsidR="00C87DB8" w:rsidRPr="00C87DB8">
        <w:rPr>
          <w:spacing w:val="6"/>
          <w:cs/>
        </w:rPr>
        <w:t>‎</w:t>
      </w:r>
      <w:r w:rsidR="00C87DB8" w:rsidRPr="00C87DB8">
        <w:rPr>
          <w:spacing w:val="6"/>
        </w:rPr>
        <w:t>11.13.1</w:t>
      </w:r>
      <w:r w:rsidR="00B1108A">
        <w:fldChar w:fldCharType="end"/>
      </w:r>
      <w:r w:rsidR="000900E3" w:rsidRPr="000900E3">
        <w:rPr>
          <w:rFonts w:hint="cs"/>
          <w:spacing w:val="6"/>
          <w:rtl/>
        </w:rPr>
        <w:t xml:space="preserve"> לחלק א'</w:t>
      </w:r>
      <w:r w:rsidRPr="00DE0CC3">
        <w:rPr>
          <w:rFonts w:hint="cs"/>
          <w:spacing w:val="6"/>
          <w:rtl/>
        </w:rPr>
        <w:t>.</w:t>
      </w:r>
      <w:r w:rsidR="000900E3">
        <w:rPr>
          <w:rFonts w:hint="cs"/>
          <w:spacing w:val="6"/>
          <w:rtl/>
        </w:rPr>
        <w:t xml:space="preserve"> יובהר, </w:t>
      </w:r>
      <w:r w:rsidR="000900E3" w:rsidRPr="000900E3">
        <w:rPr>
          <w:rFonts w:hint="eastAsia"/>
          <w:spacing w:val="6"/>
          <w:rtl/>
        </w:rPr>
        <w:t>כי</w:t>
      </w:r>
      <w:r w:rsidR="000900E3" w:rsidRPr="000900E3">
        <w:rPr>
          <w:spacing w:val="6"/>
          <w:rtl/>
        </w:rPr>
        <w:t xml:space="preserve"> </w:t>
      </w:r>
      <w:r w:rsidR="000900E3" w:rsidRPr="000900E3">
        <w:rPr>
          <w:rFonts w:hint="eastAsia"/>
          <w:spacing w:val="6"/>
          <w:rtl/>
        </w:rPr>
        <w:t>התשלום</w:t>
      </w:r>
      <w:r w:rsidR="000900E3" w:rsidRPr="000900E3">
        <w:rPr>
          <w:spacing w:val="6"/>
          <w:rtl/>
        </w:rPr>
        <w:t xml:space="preserve"> </w:t>
      </w:r>
      <w:r w:rsidR="000900E3" w:rsidRPr="000900E3">
        <w:rPr>
          <w:rFonts w:hint="eastAsia"/>
          <w:spacing w:val="6"/>
          <w:rtl/>
        </w:rPr>
        <w:t>לשעה</w:t>
      </w:r>
      <w:r w:rsidR="000900E3" w:rsidRPr="000900E3">
        <w:rPr>
          <w:spacing w:val="6"/>
          <w:rtl/>
        </w:rPr>
        <w:t xml:space="preserve"> </w:t>
      </w:r>
      <w:r w:rsidR="000900E3" w:rsidRPr="000900E3">
        <w:rPr>
          <w:rFonts w:hint="eastAsia"/>
          <w:spacing w:val="6"/>
          <w:rtl/>
        </w:rPr>
        <w:t>הינו</w:t>
      </w:r>
      <w:r w:rsidR="000900E3" w:rsidRPr="000900E3">
        <w:rPr>
          <w:spacing w:val="6"/>
          <w:rtl/>
        </w:rPr>
        <w:t xml:space="preserve"> </w:t>
      </w:r>
      <w:r w:rsidR="000900E3" w:rsidRPr="000900E3">
        <w:rPr>
          <w:rFonts w:hint="eastAsia"/>
          <w:spacing w:val="6"/>
          <w:rtl/>
        </w:rPr>
        <w:t>שכר</w:t>
      </w:r>
      <w:r w:rsidR="000900E3" w:rsidRPr="000900E3">
        <w:rPr>
          <w:spacing w:val="6"/>
          <w:rtl/>
        </w:rPr>
        <w:t xml:space="preserve"> </w:t>
      </w:r>
      <w:r w:rsidR="000900E3" w:rsidRPr="000900E3">
        <w:rPr>
          <w:rFonts w:hint="eastAsia"/>
          <w:spacing w:val="6"/>
          <w:rtl/>
        </w:rPr>
        <w:t>הבסיס</w:t>
      </w:r>
      <w:r w:rsidR="000900E3" w:rsidRPr="000900E3">
        <w:rPr>
          <w:spacing w:val="6"/>
          <w:rtl/>
        </w:rPr>
        <w:t xml:space="preserve"> </w:t>
      </w:r>
      <w:r w:rsidR="000900E3" w:rsidRPr="000900E3">
        <w:rPr>
          <w:rFonts w:hint="eastAsia"/>
          <w:spacing w:val="6"/>
          <w:rtl/>
        </w:rPr>
        <w:t>של</w:t>
      </w:r>
      <w:r w:rsidR="000900E3" w:rsidRPr="000900E3">
        <w:rPr>
          <w:spacing w:val="6"/>
          <w:rtl/>
        </w:rPr>
        <w:t xml:space="preserve"> </w:t>
      </w:r>
      <w:r w:rsidR="000900E3" w:rsidRPr="000900E3">
        <w:rPr>
          <w:rFonts w:hint="eastAsia"/>
          <w:spacing w:val="6"/>
          <w:rtl/>
        </w:rPr>
        <w:t>עובד</w:t>
      </w:r>
      <w:r w:rsidR="000900E3" w:rsidRPr="000900E3">
        <w:rPr>
          <w:spacing w:val="6"/>
          <w:rtl/>
        </w:rPr>
        <w:t xml:space="preserve"> </w:t>
      </w:r>
      <w:r w:rsidR="000900E3" w:rsidRPr="000900E3">
        <w:rPr>
          <w:rFonts w:hint="eastAsia"/>
          <w:spacing w:val="6"/>
          <w:rtl/>
        </w:rPr>
        <w:t>הספק</w:t>
      </w:r>
      <w:r w:rsidR="000900E3" w:rsidRPr="000900E3">
        <w:rPr>
          <w:spacing w:val="6"/>
          <w:rtl/>
        </w:rPr>
        <w:t xml:space="preserve">, </w:t>
      </w:r>
      <w:r w:rsidR="000900E3" w:rsidRPr="000900E3">
        <w:rPr>
          <w:rFonts w:hint="eastAsia"/>
          <w:spacing w:val="6"/>
          <w:rtl/>
        </w:rPr>
        <w:t>ויופיע</w:t>
      </w:r>
      <w:r w:rsidR="000900E3" w:rsidRPr="000900E3">
        <w:rPr>
          <w:spacing w:val="6"/>
          <w:rtl/>
        </w:rPr>
        <w:t xml:space="preserve"> </w:t>
      </w:r>
      <w:r w:rsidR="000900E3" w:rsidRPr="000900E3">
        <w:rPr>
          <w:rFonts w:hint="eastAsia"/>
          <w:spacing w:val="6"/>
          <w:rtl/>
        </w:rPr>
        <w:t>בתלוש</w:t>
      </w:r>
      <w:r w:rsidR="000900E3" w:rsidRPr="000900E3">
        <w:rPr>
          <w:spacing w:val="6"/>
          <w:rtl/>
        </w:rPr>
        <w:t xml:space="preserve"> </w:t>
      </w:r>
      <w:r w:rsidR="000900E3" w:rsidRPr="000900E3">
        <w:rPr>
          <w:rFonts w:hint="eastAsia"/>
          <w:spacing w:val="6"/>
          <w:rtl/>
        </w:rPr>
        <w:t>המשכורת</w:t>
      </w:r>
      <w:r w:rsidR="000900E3" w:rsidRPr="000900E3">
        <w:rPr>
          <w:spacing w:val="6"/>
          <w:rtl/>
        </w:rPr>
        <w:t xml:space="preserve"> </w:t>
      </w:r>
      <w:r w:rsidR="000900E3" w:rsidRPr="000900E3">
        <w:rPr>
          <w:rFonts w:hint="eastAsia"/>
          <w:spacing w:val="6"/>
          <w:rtl/>
        </w:rPr>
        <w:t>של</w:t>
      </w:r>
      <w:r w:rsidR="000900E3" w:rsidRPr="000900E3">
        <w:rPr>
          <w:spacing w:val="6"/>
          <w:rtl/>
        </w:rPr>
        <w:t xml:space="preserve"> </w:t>
      </w:r>
      <w:r w:rsidR="000900E3" w:rsidRPr="000900E3">
        <w:rPr>
          <w:rFonts w:hint="eastAsia"/>
          <w:spacing w:val="6"/>
          <w:rtl/>
        </w:rPr>
        <w:t>העובד</w:t>
      </w:r>
      <w:r w:rsidR="000900E3" w:rsidRPr="000900E3">
        <w:rPr>
          <w:spacing w:val="6"/>
          <w:rtl/>
        </w:rPr>
        <w:t xml:space="preserve"> </w:t>
      </w:r>
      <w:r w:rsidR="000900E3" w:rsidRPr="000900E3">
        <w:rPr>
          <w:rFonts w:hint="eastAsia"/>
          <w:spacing w:val="6"/>
          <w:rtl/>
        </w:rPr>
        <w:t>כשכר</w:t>
      </w:r>
      <w:r w:rsidR="000900E3" w:rsidRPr="000900E3">
        <w:rPr>
          <w:spacing w:val="6"/>
          <w:rtl/>
        </w:rPr>
        <w:t xml:space="preserve"> </w:t>
      </w:r>
      <w:r w:rsidR="000900E3" w:rsidRPr="000900E3">
        <w:rPr>
          <w:rFonts w:hint="eastAsia"/>
          <w:spacing w:val="6"/>
          <w:rtl/>
        </w:rPr>
        <w:t>בסיס</w:t>
      </w:r>
      <w:r w:rsidR="000900E3" w:rsidRPr="000900E3">
        <w:rPr>
          <w:spacing w:val="6"/>
          <w:rtl/>
        </w:rPr>
        <w:t xml:space="preserve">. </w:t>
      </w:r>
    </w:p>
    <w:p w:rsidR="000900E3" w:rsidRPr="0054594B" w:rsidRDefault="000900E3" w:rsidP="00160DF4">
      <w:pPr>
        <w:pStyle w:val="15"/>
        <w:numPr>
          <w:ilvl w:val="1"/>
          <w:numId w:val="33"/>
        </w:numPr>
        <w:rPr>
          <w:b/>
          <w:bCs/>
        </w:rPr>
      </w:pPr>
      <w:r w:rsidRPr="008D14F0">
        <w:rPr>
          <w:rFonts w:hint="eastAsia"/>
          <w:rtl/>
        </w:rPr>
        <w:t>שכר</w:t>
      </w:r>
      <w:r w:rsidRPr="008D14F0">
        <w:rPr>
          <w:rtl/>
        </w:rPr>
        <w:t xml:space="preserve"> </w:t>
      </w:r>
      <w:r w:rsidRPr="008D14F0">
        <w:rPr>
          <w:rFonts w:hint="eastAsia"/>
          <w:rtl/>
        </w:rPr>
        <w:t>הבסיס</w:t>
      </w:r>
      <w:r w:rsidRPr="008D14F0">
        <w:rPr>
          <w:rtl/>
        </w:rPr>
        <w:t xml:space="preserve"> </w:t>
      </w:r>
      <w:r w:rsidRPr="008D14F0">
        <w:rPr>
          <w:rFonts w:hint="eastAsia"/>
          <w:rtl/>
        </w:rPr>
        <w:t>יהווה</w:t>
      </w:r>
      <w:r w:rsidRPr="008D14F0">
        <w:rPr>
          <w:rtl/>
        </w:rPr>
        <w:t xml:space="preserve"> </w:t>
      </w:r>
      <w:r w:rsidRPr="008D14F0">
        <w:rPr>
          <w:rFonts w:hint="eastAsia"/>
          <w:rtl/>
        </w:rPr>
        <w:t>בסיס</w:t>
      </w:r>
      <w:r w:rsidRPr="008D14F0">
        <w:rPr>
          <w:rtl/>
        </w:rPr>
        <w:t xml:space="preserve"> </w:t>
      </w:r>
      <w:r w:rsidRPr="008D14F0">
        <w:rPr>
          <w:rFonts w:hint="eastAsia"/>
          <w:rtl/>
        </w:rPr>
        <w:t>לחישוב</w:t>
      </w:r>
      <w:r w:rsidRPr="008D14F0">
        <w:rPr>
          <w:rtl/>
        </w:rPr>
        <w:t xml:space="preserve"> </w:t>
      </w:r>
      <w:r w:rsidRPr="008D14F0">
        <w:rPr>
          <w:rFonts w:hint="eastAsia"/>
          <w:rtl/>
        </w:rPr>
        <w:t>כל</w:t>
      </w:r>
      <w:r w:rsidRPr="008D14F0">
        <w:rPr>
          <w:rtl/>
        </w:rPr>
        <w:t xml:space="preserve"> </w:t>
      </w:r>
      <w:r w:rsidRPr="008D14F0">
        <w:rPr>
          <w:rFonts w:hint="eastAsia"/>
          <w:rtl/>
        </w:rPr>
        <w:t>הזכויות</w:t>
      </w:r>
      <w:r w:rsidRPr="008D14F0">
        <w:rPr>
          <w:rtl/>
        </w:rPr>
        <w:t xml:space="preserve"> </w:t>
      </w:r>
      <w:r w:rsidRPr="008D14F0">
        <w:rPr>
          <w:rFonts w:hint="eastAsia"/>
          <w:rtl/>
        </w:rPr>
        <w:t>סוציאליות</w:t>
      </w:r>
      <w:r w:rsidRPr="008D14F0">
        <w:rPr>
          <w:rtl/>
        </w:rPr>
        <w:t xml:space="preserve"> </w:t>
      </w:r>
      <w:r w:rsidRPr="008D14F0">
        <w:rPr>
          <w:rFonts w:hint="eastAsia"/>
          <w:rtl/>
        </w:rPr>
        <w:t>להן</w:t>
      </w:r>
      <w:r w:rsidRPr="008D14F0">
        <w:rPr>
          <w:rtl/>
        </w:rPr>
        <w:t xml:space="preserve"> </w:t>
      </w:r>
      <w:r w:rsidRPr="008D14F0">
        <w:rPr>
          <w:rFonts w:hint="eastAsia"/>
          <w:rtl/>
        </w:rPr>
        <w:t>זכאים</w:t>
      </w:r>
      <w:r w:rsidRPr="008D14F0">
        <w:rPr>
          <w:rtl/>
        </w:rPr>
        <w:t xml:space="preserve"> </w:t>
      </w:r>
      <w:r w:rsidRPr="008D14F0">
        <w:rPr>
          <w:rFonts w:hint="eastAsia"/>
          <w:rtl/>
        </w:rPr>
        <w:t>עובדי</w:t>
      </w:r>
      <w:r w:rsidRPr="008D14F0">
        <w:rPr>
          <w:rtl/>
        </w:rPr>
        <w:t xml:space="preserve"> </w:t>
      </w:r>
      <w:r w:rsidRPr="008D14F0">
        <w:rPr>
          <w:rFonts w:hint="eastAsia"/>
          <w:rtl/>
        </w:rPr>
        <w:t>הספק</w:t>
      </w:r>
      <w:r w:rsidRPr="008D14F0">
        <w:rPr>
          <w:rtl/>
        </w:rPr>
        <w:t xml:space="preserve">, </w:t>
      </w:r>
      <w:r w:rsidRPr="00F5043E">
        <w:rPr>
          <w:rFonts w:hint="eastAsia"/>
          <w:rtl/>
        </w:rPr>
        <w:t>המפורטות</w:t>
      </w:r>
      <w:r w:rsidRPr="00F5043E">
        <w:rPr>
          <w:rtl/>
        </w:rPr>
        <w:t xml:space="preserve"> </w:t>
      </w:r>
      <w:r w:rsidRPr="00F5043E">
        <w:rPr>
          <w:rFonts w:hint="eastAsia"/>
          <w:rtl/>
        </w:rPr>
        <w:t>בסעיף</w:t>
      </w:r>
      <w:r w:rsidRPr="00F5043E">
        <w:rPr>
          <w:rtl/>
        </w:rPr>
        <w:t xml:space="preserve"> </w:t>
      </w:r>
      <w:r w:rsidR="00B1108A">
        <w:fldChar w:fldCharType="begin"/>
      </w:r>
      <w:r w:rsidR="00B1108A">
        <w:instrText xml:space="preserve"> REF _Ref135630394 \r \h  \* MERGEFORMAT </w:instrText>
      </w:r>
      <w:r w:rsidR="00B1108A">
        <w:fldChar w:fldCharType="separate"/>
      </w:r>
      <w:r w:rsidR="00C87DB8">
        <w:rPr>
          <w:rFonts w:hint="eastAsia"/>
          <w:cs/>
        </w:rPr>
        <w:t>‎</w:t>
      </w:r>
      <w:r w:rsidR="00C87DB8">
        <w:t>16</w:t>
      </w:r>
      <w:r w:rsidR="00B1108A">
        <w:fldChar w:fldCharType="end"/>
      </w:r>
      <w:r w:rsidRPr="00F5043E">
        <w:rPr>
          <w:rtl/>
        </w:rPr>
        <w:t xml:space="preserve"> </w:t>
      </w:r>
      <w:r w:rsidRPr="00F5043E">
        <w:rPr>
          <w:rFonts w:hint="eastAsia"/>
          <w:rtl/>
        </w:rPr>
        <w:t>להלן</w:t>
      </w:r>
      <w:r w:rsidRPr="008D14F0">
        <w:rPr>
          <w:rtl/>
        </w:rPr>
        <w:t xml:space="preserve">. </w:t>
      </w:r>
      <w:r w:rsidRPr="008D14F0">
        <w:rPr>
          <w:rFonts w:hint="eastAsia"/>
          <w:rtl/>
        </w:rPr>
        <w:t>בתלושי</w:t>
      </w:r>
      <w:r w:rsidRPr="008D14F0">
        <w:rPr>
          <w:rtl/>
        </w:rPr>
        <w:t xml:space="preserve"> </w:t>
      </w:r>
      <w:r w:rsidRPr="008D14F0">
        <w:rPr>
          <w:rFonts w:hint="eastAsia"/>
          <w:rtl/>
        </w:rPr>
        <w:t>השכר</w:t>
      </w:r>
      <w:r w:rsidRPr="008D14F0">
        <w:rPr>
          <w:rtl/>
        </w:rPr>
        <w:t xml:space="preserve"> </w:t>
      </w:r>
      <w:r w:rsidRPr="008D14F0">
        <w:rPr>
          <w:rFonts w:hint="eastAsia"/>
          <w:rtl/>
        </w:rPr>
        <w:t>המונפק</w:t>
      </w:r>
      <w:r w:rsidRPr="008D14F0">
        <w:rPr>
          <w:rtl/>
        </w:rPr>
        <w:t xml:space="preserve"> </w:t>
      </w:r>
      <w:r w:rsidRPr="008D14F0">
        <w:rPr>
          <w:rFonts w:hint="eastAsia"/>
          <w:rtl/>
        </w:rPr>
        <w:t>ע</w:t>
      </w:r>
      <w:r w:rsidRPr="008D14F0">
        <w:rPr>
          <w:rtl/>
        </w:rPr>
        <w:t>"</w:t>
      </w:r>
      <w:r w:rsidRPr="008D14F0">
        <w:rPr>
          <w:rFonts w:hint="eastAsia"/>
          <w:rtl/>
        </w:rPr>
        <w:t>י</w:t>
      </w:r>
      <w:r w:rsidRPr="008D14F0">
        <w:rPr>
          <w:rtl/>
        </w:rPr>
        <w:t xml:space="preserve"> </w:t>
      </w:r>
      <w:r w:rsidRPr="008D14F0">
        <w:rPr>
          <w:rFonts w:hint="eastAsia"/>
          <w:rtl/>
        </w:rPr>
        <w:t>הספק</w:t>
      </w:r>
      <w:r w:rsidRPr="008D14F0">
        <w:rPr>
          <w:rtl/>
        </w:rPr>
        <w:t xml:space="preserve"> </w:t>
      </w:r>
      <w:r w:rsidRPr="008D14F0">
        <w:rPr>
          <w:rFonts w:hint="eastAsia"/>
          <w:rtl/>
        </w:rPr>
        <w:t>לעובדיו</w:t>
      </w:r>
      <w:r w:rsidRPr="008D14F0">
        <w:rPr>
          <w:rtl/>
        </w:rPr>
        <w:t xml:space="preserve">, </w:t>
      </w:r>
      <w:r w:rsidRPr="008D14F0">
        <w:rPr>
          <w:rFonts w:hint="eastAsia"/>
          <w:rtl/>
        </w:rPr>
        <w:t>יפורטו</w:t>
      </w:r>
      <w:r w:rsidRPr="008D14F0">
        <w:rPr>
          <w:rtl/>
        </w:rPr>
        <w:t xml:space="preserve"> </w:t>
      </w:r>
      <w:r w:rsidRPr="008D14F0">
        <w:rPr>
          <w:rFonts w:hint="eastAsia"/>
          <w:rtl/>
        </w:rPr>
        <w:t>כל</w:t>
      </w:r>
      <w:r w:rsidRPr="008D14F0">
        <w:rPr>
          <w:rtl/>
        </w:rPr>
        <w:t xml:space="preserve"> </w:t>
      </w:r>
      <w:r w:rsidRPr="008D14F0">
        <w:rPr>
          <w:rFonts w:hint="eastAsia"/>
          <w:rtl/>
        </w:rPr>
        <w:t>רכיבי</w:t>
      </w:r>
      <w:r w:rsidRPr="008D14F0">
        <w:rPr>
          <w:rtl/>
        </w:rPr>
        <w:t xml:space="preserve"> </w:t>
      </w:r>
      <w:r w:rsidRPr="008D14F0">
        <w:rPr>
          <w:rFonts w:hint="eastAsia"/>
          <w:rtl/>
        </w:rPr>
        <w:t>השכר</w:t>
      </w:r>
      <w:r w:rsidRPr="008D14F0">
        <w:rPr>
          <w:rtl/>
        </w:rPr>
        <w:t xml:space="preserve">, </w:t>
      </w:r>
      <w:r w:rsidRPr="008D14F0">
        <w:rPr>
          <w:rFonts w:hint="eastAsia"/>
          <w:rtl/>
        </w:rPr>
        <w:t>מס</w:t>
      </w:r>
      <w:r w:rsidRPr="008D14F0">
        <w:rPr>
          <w:rtl/>
        </w:rPr>
        <w:t xml:space="preserve">' </w:t>
      </w:r>
      <w:r w:rsidRPr="008D14F0">
        <w:rPr>
          <w:rFonts w:hint="eastAsia"/>
          <w:rtl/>
        </w:rPr>
        <w:t>שעות</w:t>
      </w:r>
      <w:r w:rsidRPr="008D14F0">
        <w:rPr>
          <w:rtl/>
        </w:rPr>
        <w:t xml:space="preserve"> </w:t>
      </w:r>
      <w:r w:rsidRPr="008D14F0">
        <w:rPr>
          <w:rFonts w:hint="eastAsia"/>
          <w:rtl/>
        </w:rPr>
        <w:t>העבודה</w:t>
      </w:r>
      <w:r w:rsidRPr="008D14F0">
        <w:rPr>
          <w:rtl/>
        </w:rPr>
        <w:t xml:space="preserve"> (</w:t>
      </w:r>
      <w:r w:rsidRPr="008D14F0">
        <w:rPr>
          <w:rFonts w:hint="eastAsia"/>
          <w:rtl/>
        </w:rPr>
        <w:t>שעות</w:t>
      </w:r>
      <w:r w:rsidRPr="008D14F0">
        <w:rPr>
          <w:rtl/>
        </w:rPr>
        <w:t xml:space="preserve"> </w:t>
      </w:r>
      <w:r w:rsidRPr="008D14F0">
        <w:rPr>
          <w:rFonts w:hint="eastAsia"/>
          <w:rtl/>
        </w:rPr>
        <w:t>נוספות</w:t>
      </w:r>
      <w:r w:rsidRPr="008D14F0">
        <w:rPr>
          <w:rtl/>
        </w:rPr>
        <w:t xml:space="preserve"> </w:t>
      </w:r>
      <w:r w:rsidRPr="008D14F0">
        <w:rPr>
          <w:rFonts w:hint="eastAsia"/>
          <w:rtl/>
        </w:rPr>
        <w:t>יופיעו</w:t>
      </w:r>
      <w:r w:rsidRPr="008D14F0">
        <w:rPr>
          <w:rtl/>
        </w:rPr>
        <w:t xml:space="preserve"> </w:t>
      </w:r>
      <w:r w:rsidRPr="008D14F0">
        <w:rPr>
          <w:rFonts w:hint="eastAsia"/>
          <w:rtl/>
        </w:rPr>
        <w:t>בנפרד</w:t>
      </w:r>
      <w:r w:rsidRPr="008D14F0">
        <w:rPr>
          <w:rtl/>
        </w:rPr>
        <w:t xml:space="preserve">) </w:t>
      </w:r>
      <w:r w:rsidRPr="008D14F0">
        <w:rPr>
          <w:rFonts w:hint="eastAsia"/>
          <w:rtl/>
        </w:rPr>
        <w:t>באותו</w:t>
      </w:r>
      <w:r w:rsidRPr="008D14F0">
        <w:rPr>
          <w:rtl/>
        </w:rPr>
        <w:t xml:space="preserve"> </w:t>
      </w:r>
      <w:r w:rsidRPr="008D14F0">
        <w:rPr>
          <w:rFonts w:hint="eastAsia"/>
          <w:rtl/>
        </w:rPr>
        <w:t>חודש</w:t>
      </w:r>
      <w:r w:rsidRPr="008D14F0">
        <w:rPr>
          <w:rtl/>
        </w:rPr>
        <w:t xml:space="preserve">, </w:t>
      </w:r>
      <w:r w:rsidRPr="008D14F0">
        <w:rPr>
          <w:rFonts w:hint="eastAsia"/>
          <w:rtl/>
        </w:rPr>
        <w:t>שכר</w:t>
      </w:r>
      <w:r w:rsidRPr="008D14F0">
        <w:rPr>
          <w:rtl/>
        </w:rPr>
        <w:t xml:space="preserve"> </w:t>
      </w:r>
      <w:r w:rsidRPr="008D14F0">
        <w:rPr>
          <w:rFonts w:hint="eastAsia"/>
          <w:rtl/>
        </w:rPr>
        <w:t>בגין</w:t>
      </w:r>
      <w:r w:rsidRPr="004361BC">
        <w:rPr>
          <w:rtl/>
        </w:rPr>
        <w:t xml:space="preserve"> </w:t>
      </w:r>
      <w:r w:rsidRPr="004361BC">
        <w:rPr>
          <w:rFonts w:hint="eastAsia"/>
          <w:rtl/>
        </w:rPr>
        <w:t>שעת</w:t>
      </w:r>
      <w:r w:rsidRPr="004361BC">
        <w:rPr>
          <w:rtl/>
        </w:rPr>
        <w:t xml:space="preserve"> </w:t>
      </w:r>
      <w:r w:rsidRPr="004361BC">
        <w:rPr>
          <w:rFonts w:hint="eastAsia"/>
          <w:rtl/>
        </w:rPr>
        <w:t>עבודה</w:t>
      </w:r>
      <w:r w:rsidRPr="004361BC">
        <w:rPr>
          <w:rtl/>
        </w:rPr>
        <w:t xml:space="preserve"> </w:t>
      </w:r>
      <w:r w:rsidRPr="004361BC">
        <w:rPr>
          <w:rFonts w:hint="eastAsia"/>
          <w:rtl/>
        </w:rPr>
        <w:t>וכיוצא</w:t>
      </w:r>
      <w:r w:rsidRPr="004361BC">
        <w:rPr>
          <w:rtl/>
        </w:rPr>
        <w:t xml:space="preserve"> </w:t>
      </w:r>
      <w:r w:rsidRPr="004361BC">
        <w:rPr>
          <w:rFonts w:hint="eastAsia"/>
          <w:rtl/>
        </w:rPr>
        <w:t>בזה</w:t>
      </w:r>
      <w:r w:rsidRPr="004361BC">
        <w:rPr>
          <w:rtl/>
        </w:rPr>
        <w:t>.</w:t>
      </w:r>
      <w:r w:rsidR="0054594B">
        <w:rPr>
          <w:rFonts w:hint="cs"/>
          <w:rtl/>
        </w:rPr>
        <w:t xml:space="preserve"> </w:t>
      </w:r>
    </w:p>
    <w:p w:rsidR="000900E3" w:rsidRPr="004361BC" w:rsidRDefault="000900E3" w:rsidP="00160DF4">
      <w:pPr>
        <w:pStyle w:val="15"/>
        <w:numPr>
          <w:ilvl w:val="1"/>
          <w:numId w:val="33"/>
        </w:numPr>
      </w:pPr>
      <w:r>
        <w:rPr>
          <w:rFonts w:hint="cs"/>
          <w:rtl/>
        </w:rPr>
        <w:t>בביצוע עבודה בשבתות וחגי ישראל ישלם ספק לעובדיו תוספת של 50% לפחות לשכר הבסיס.</w:t>
      </w:r>
    </w:p>
    <w:p w:rsidR="000900E3" w:rsidRDefault="000900E3" w:rsidP="00160DF4">
      <w:pPr>
        <w:pStyle w:val="15"/>
        <w:numPr>
          <w:ilvl w:val="2"/>
          <w:numId w:val="33"/>
        </w:numPr>
      </w:pPr>
      <w:r w:rsidRPr="00AB1A4D">
        <w:rPr>
          <w:rFonts w:hint="eastAsia"/>
          <w:rtl/>
        </w:rPr>
        <w:t>שעות</w:t>
      </w:r>
      <w:r w:rsidRPr="00AB1A4D">
        <w:rPr>
          <w:rtl/>
        </w:rPr>
        <w:t xml:space="preserve"> </w:t>
      </w:r>
      <w:r w:rsidRPr="00AB1A4D">
        <w:rPr>
          <w:rFonts w:hint="eastAsia"/>
          <w:rtl/>
        </w:rPr>
        <w:t>נוספות</w:t>
      </w:r>
      <w:r w:rsidRPr="00D016C9">
        <w:rPr>
          <w:rtl/>
        </w:rPr>
        <w:t xml:space="preserve">: </w:t>
      </w:r>
    </w:p>
    <w:p w:rsidR="000900E3" w:rsidRPr="004361BC" w:rsidRDefault="000900E3" w:rsidP="00160DF4">
      <w:pPr>
        <w:pStyle w:val="15"/>
        <w:numPr>
          <w:ilvl w:val="3"/>
          <w:numId w:val="33"/>
        </w:numPr>
        <w:tabs>
          <w:tab w:val="left" w:pos="3260"/>
        </w:tabs>
        <w:rPr>
          <w:rtl/>
        </w:rPr>
      </w:pPr>
      <w:r w:rsidRPr="004361BC">
        <w:rPr>
          <w:rFonts w:hint="eastAsia"/>
          <w:rtl/>
        </w:rPr>
        <w:t>חישוב</w:t>
      </w:r>
      <w:r w:rsidRPr="004361BC">
        <w:rPr>
          <w:rtl/>
        </w:rPr>
        <w:t xml:space="preserve"> </w:t>
      </w:r>
      <w:r w:rsidRPr="004361BC">
        <w:rPr>
          <w:rFonts w:hint="eastAsia"/>
          <w:rtl/>
        </w:rPr>
        <w:t>השעות</w:t>
      </w:r>
      <w:r w:rsidRPr="004361BC">
        <w:rPr>
          <w:rtl/>
        </w:rPr>
        <w:t xml:space="preserve"> </w:t>
      </w:r>
      <w:r w:rsidRPr="004361BC">
        <w:rPr>
          <w:rFonts w:hint="eastAsia"/>
          <w:rtl/>
        </w:rPr>
        <w:t>הנוספות</w:t>
      </w:r>
      <w:r w:rsidRPr="004361BC">
        <w:rPr>
          <w:rtl/>
        </w:rPr>
        <w:t xml:space="preserve"> </w:t>
      </w:r>
      <w:r w:rsidRPr="004361BC">
        <w:rPr>
          <w:rFonts w:hint="eastAsia"/>
          <w:rtl/>
        </w:rPr>
        <w:t>יעשה</w:t>
      </w:r>
      <w:r w:rsidRPr="004361BC">
        <w:rPr>
          <w:rtl/>
        </w:rPr>
        <w:t xml:space="preserve"> </w:t>
      </w:r>
      <w:r w:rsidRPr="004361BC">
        <w:rPr>
          <w:rFonts w:hint="eastAsia"/>
          <w:rtl/>
        </w:rPr>
        <w:t>בהתאם</w:t>
      </w:r>
      <w:r w:rsidRPr="004361BC">
        <w:rPr>
          <w:rtl/>
        </w:rPr>
        <w:t xml:space="preserve"> </w:t>
      </w:r>
      <w:r w:rsidRPr="004361BC">
        <w:rPr>
          <w:rFonts w:hint="eastAsia"/>
          <w:rtl/>
        </w:rPr>
        <w:t>למוגדר</w:t>
      </w:r>
      <w:r w:rsidRPr="004361BC">
        <w:rPr>
          <w:rtl/>
        </w:rPr>
        <w:t xml:space="preserve"> </w:t>
      </w:r>
      <w:r w:rsidRPr="004361BC">
        <w:rPr>
          <w:rFonts w:hint="eastAsia"/>
          <w:rtl/>
        </w:rPr>
        <w:t>בצו</w:t>
      </w:r>
      <w:r w:rsidRPr="004361BC">
        <w:rPr>
          <w:rtl/>
        </w:rPr>
        <w:t xml:space="preserve"> </w:t>
      </w:r>
      <w:r>
        <w:rPr>
          <w:rFonts w:hint="eastAsia"/>
          <w:rtl/>
        </w:rPr>
        <w:t>ההרחב</w:t>
      </w:r>
      <w:r>
        <w:rPr>
          <w:rFonts w:hint="cs"/>
          <w:rtl/>
        </w:rPr>
        <w:t>ה.</w:t>
      </w:r>
    </w:p>
    <w:p w:rsidR="000900E3" w:rsidRDefault="000900E3" w:rsidP="00160DF4">
      <w:pPr>
        <w:pStyle w:val="15"/>
        <w:numPr>
          <w:ilvl w:val="3"/>
          <w:numId w:val="33"/>
        </w:numPr>
        <w:tabs>
          <w:tab w:val="left" w:pos="3260"/>
        </w:tabs>
        <w:ind w:left="3260" w:hanging="1100"/>
      </w:pPr>
      <w:r w:rsidRPr="004361BC">
        <w:rPr>
          <w:rFonts w:hint="eastAsia"/>
          <w:rtl/>
        </w:rPr>
        <w:t>מובהר</w:t>
      </w:r>
      <w:r w:rsidRPr="004361BC">
        <w:rPr>
          <w:rtl/>
        </w:rPr>
        <w:t xml:space="preserve"> </w:t>
      </w:r>
      <w:r w:rsidRPr="004361BC">
        <w:rPr>
          <w:rFonts w:hint="eastAsia"/>
          <w:rtl/>
        </w:rPr>
        <w:t>בזאת</w:t>
      </w:r>
      <w:r w:rsidRPr="004361BC">
        <w:rPr>
          <w:rtl/>
        </w:rPr>
        <w:t xml:space="preserve"> </w:t>
      </w:r>
      <w:r w:rsidRPr="004361BC">
        <w:rPr>
          <w:rFonts w:hint="eastAsia"/>
          <w:rtl/>
        </w:rPr>
        <w:t>כי</w:t>
      </w:r>
      <w:r w:rsidRPr="004361BC">
        <w:rPr>
          <w:rtl/>
        </w:rPr>
        <w:t xml:space="preserve"> </w:t>
      </w:r>
      <w:r w:rsidRPr="004361BC">
        <w:rPr>
          <w:rFonts w:hint="eastAsia"/>
          <w:rtl/>
        </w:rPr>
        <w:t>התשלום</w:t>
      </w:r>
      <w:r w:rsidRPr="004361BC">
        <w:rPr>
          <w:rtl/>
        </w:rPr>
        <w:t xml:space="preserve"> </w:t>
      </w:r>
      <w:r w:rsidRPr="004361BC">
        <w:rPr>
          <w:rFonts w:hint="eastAsia"/>
          <w:rtl/>
        </w:rPr>
        <w:t>לעובדי</w:t>
      </w:r>
      <w:r w:rsidRPr="004361BC">
        <w:rPr>
          <w:rtl/>
        </w:rPr>
        <w:t xml:space="preserve"> </w:t>
      </w:r>
      <w:r>
        <w:rPr>
          <w:rFonts w:hint="eastAsia"/>
          <w:rtl/>
        </w:rPr>
        <w:t>הספק</w:t>
      </w:r>
      <w:r w:rsidRPr="004361BC">
        <w:rPr>
          <w:rtl/>
        </w:rPr>
        <w:t xml:space="preserve"> </w:t>
      </w:r>
      <w:r w:rsidRPr="004361BC">
        <w:rPr>
          <w:rFonts w:hint="eastAsia"/>
          <w:rtl/>
        </w:rPr>
        <w:t>עבור</w:t>
      </w:r>
      <w:r w:rsidRPr="004361BC">
        <w:rPr>
          <w:rtl/>
        </w:rPr>
        <w:t xml:space="preserve"> </w:t>
      </w:r>
      <w:r w:rsidRPr="004361BC">
        <w:rPr>
          <w:rFonts w:hint="eastAsia"/>
          <w:rtl/>
        </w:rPr>
        <w:t>ביצוע</w:t>
      </w:r>
      <w:r w:rsidRPr="004361BC">
        <w:rPr>
          <w:rtl/>
        </w:rPr>
        <w:t xml:space="preserve"> </w:t>
      </w:r>
      <w:r w:rsidRPr="004361BC">
        <w:rPr>
          <w:rFonts w:hint="eastAsia"/>
          <w:rtl/>
        </w:rPr>
        <w:t>שעות</w:t>
      </w:r>
      <w:r w:rsidRPr="004361BC">
        <w:rPr>
          <w:rtl/>
        </w:rPr>
        <w:t xml:space="preserve"> </w:t>
      </w:r>
      <w:r w:rsidRPr="004361BC">
        <w:rPr>
          <w:rFonts w:hint="eastAsia"/>
          <w:rtl/>
        </w:rPr>
        <w:t>נוספות</w:t>
      </w:r>
      <w:r w:rsidRPr="004361BC">
        <w:rPr>
          <w:rtl/>
        </w:rPr>
        <w:t xml:space="preserve">, </w:t>
      </w:r>
      <w:r w:rsidRPr="004361BC">
        <w:rPr>
          <w:rFonts w:hint="eastAsia"/>
          <w:rtl/>
        </w:rPr>
        <w:t>ישולם</w:t>
      </w:r>
      <w:r w:rsidRPr="004361BC">
        <w:rPr>
          <w:rtl/>
        </w:rPr>
        <w:t xml:space="preserve"> </w:t>
      </w:r>
      <w:r w:rsidRPr="004361BC">
        <w:rPr>
          <w:rFonts w:hint="eastAsia"/>
          <w:rtl/>
        </w:rPr>
        <w:t>ע</w:t>
      </w:r>
      <w:r w:rsidRPr="004361BC">
        <w:rPr>
          <w:rtl/>
        </w:rPr>
        <w:t>"</w:t>
      </w:r>
      <w:r w:rsidRPr="004361BC">
        <w:rPr>
          <w:rFonts w:hint="eastAsia"/>
          <w:rtl/>
        </w:rPr>
        <w:t>י</w:t>
      </w:r>
      <w:r w:rsidRPr="004361BC">
        <w:rPr>
          <w:rtl/>
        </w:rPr>
        <w:t xml:space="preserve"> </w:t>
      </w:r>
      <w:r>
        <w:rPr>
          <w:rFonts w:hint="eastAsia"/>
          <w:rtl/>
        </w:rPr>
        <w:t>הספק</w:t>
      </w:r>
      <w:r w:rsidRPr="004361BC">
        <w:rPr>
          <w:rtl/>
        </w:rPr>
        <w:t xml:space="preserve">, </w:t>
      </w:r>
      <w:r w:rsidRPr="004361BC">
        <w:rPr>
          <w:rFonts w:hint="eastAsia"/>
          <w:rtl/>
        </w:rPr>
        <w:t>ללא</w:t>
      </w:r>
      <w:r w:rsidRPr="004361BC">
        <w:rPr>
          <w:rtl/>
        </w:rPr>
        <w:t xml:space="preserve"> </w:t>
      </w:r>
      <w:r w:rsidRPr="004361BC">
        <w:rPr>
          <w:rFonts w:hint="eastAsia"/>
          <w:rtl/>
        </w:rPr>
        <w:t>כל</w:t>
      </w:r>
      <w:r w:rsidRPr="004361BC">
        <w:rPr>
          <w:rtl/>
        </w:rPr>
        <w:t xml:space="preserve"> </w:t>
      </w:r>
      <w:r w:rsidRPr="004361BC">
        <w:rPr>
          <w:rFonts w:hint="eastAsia"/>
          <w:rtl/>
        </w:rPr>
        <w:t>השתתפות</w:t>
      </w:r>
      <w:r w:rsidRPr="004361BC">
        <w:rPr>
          <w:rtl/>
        </w:rPr>
        <w:t xml:space="preserve"> </w:t>
      </w:r>
      <w:r w:rsidRPr="004361BC">
        <w:rPr>
          <w:rFonts w:hint="eastAsia"/>
          <w:rtl/>
        </w:rPr>
        <w:t>מצד</w:t>
      </w:r>
      <w:r w:rsidRPr="004361BC">
        <w:rPr>
          <w:rtl/>
        </w:rPr>
        <w:t xml:space="preserve"> </w:t>
      </w:r>
      <w:r w:rsidRPr="004361BC">
        <w:rPr>
          <w:rFonts w:hint="eastAsia"/>
          <w:rtl/>
        </w:rPr>
        <w:t>המזמין</w:t>
      </w:r>
      <w:r w:rsidRPr="004361BC">
        <w:rPr>
          <w:rtl/>
        </w:rPr>
        <w:t xml:space="preserve">. </w:t>
      </w:r>
    </w:p>
    <w:p w:rsidR="0054594B" w:rsidRPr="0054594B" w:rsidRDefault="0054594B" w:rsidP="00160DF4">
      <w:pPr>
        <w:pStyle w:val="15"/>
        <w:numPr>
          <w:ilvl w:val="3"/>
          <w:numId w:val="33"/>
        </w:numPr>
        <w:tabs>
          <w:tab w:val="left" w:pos="3260"/>
        </w:tabs>
        <w:ind w:left="3260" w:hanging="1100"/>
        <w:rPr>
          <w:b/>
          <w:bCs/>
        </w:rPr>
      </w:pPr>
      <w:r>
        <w:rPr>
          <w:rFonts w:hint="cs"/>
          <w:b/>
          <w:bCs/>
          <w:rtl/>
        </w:rPr>
        <w:t xml:space="preserve">בנוסף </w:t>
      </w:r>
      <w:r w:rsidRPr="0054594B">
        <w:rPr>
          <w:rFonts w:hint="cs"/>
          <w:b/>
          <w:bCs/>
          <w:rtl/>
        </w:rPr>
        <w:t>יובהר, שלא תותר עבודה בשעות נוספות אלא באישור מראש של מנהל אגף הביטחון.</w:t>
      </w:r>
    </w:p>
    <w:p w:rsidR="000900E3" w:rsidRDefault="000900E3" w:rsidP="00160DF4">
      <w:pPr>
        <w:pStyle w:val="15"/>
        <w:numPr>
          <w:ilvl w:val="2"/>
          <w:numId w:val="33"/>
        </w:numPr>
      </w:pPr>
      <w:r w:rsidRPr="00AB1A4D">
        <w:rPr>
          <w:rFonts w:hint="eastAsia"/>
          <w:rtl/>
        </w:rPr>
        <w:t>הוצאות</w:t>
      </w:r>
      <w:r w:rsidRPr="00AB1A4D">
        <w:rPr>
          <w:rtl/>
        </w:rPr>
        <w:t xml:space="preserve"> </w:t>
      </w:r>
      <w:r w:rsidRPr="00AB1A4D">
        <w:rPr>
          <w:rFonts w:hint="eastAsia"/>
          <w:rtl/>
        </w:rPr>
        <w:t>נסיעה</w:t>
      </w:r>
      <w:r>
        <w:rPr>
          <w:rtl/>
        </w:rPr>
        <w:t>:</w:t>
      </w:r>
    </w:p>
    <w:p w:rsidR="000900E3" w:rsidRDefault="000900E3" w:rsidP="00160DF4">
      <w:pPr>
        <w:pStyle w:val="15"/>
        <w:numPr>
          <w:ilvl w:val="3"/>
          <w:numId w:val="33"/>
        </w:numPr>
        <w:tabs>
          <w:tab w:val="left" w:pos="3260"/>
        </w:tabs>
        <w:ind w:left="3260" w:hanging="1100"/>
      </w:pPr>
      <w:r>
        <w:rPr>
          <w:rFonts w:hint="eastAsia"/>
          <w:rtl/>
        </w:rPr>
        <w:t>הספק</w:t>
      </w:r>
      <w:r w:rsidRPr="004361BC">
        <w:rPr>
          <w:rtl/>
        </w:rPr>
        <w:t xml:space="preserve"> </w:t>
      </w:r>
      <w:r w:rsidRPr="004361BC">
        <w:rPr>
          <w:rFonts w:hint="eastAsia"/>
          <w:rtl/>
        </w:rPr>
        <w:t>ישלם</w:t>
      </w:r>
      <w:r w:rsidRPr="004361BC">
        <w:rPr>
          <w:rtl/>
        </w:rPr>
        <w:t xml:space="preserve"> </w:t>
      </w:r>
      <w:r w:rsidRPr="004361BC">
        <w:rPr>
          <w:rFonts w:hint="eastAsia"/>
          <w:rtl/>
        </w:rPr>
        <w:t>את</w:t>
      </w:r>
      <w:r w:rsidRPr="004361BC">
        <w:rPr>
          <w:rtl/>
        </w:rPr>
        <w:t xml:space="preserve"> </w:t>
      </w:r>
      <w:r w:rsidRPr="004361BC">
        <w:rPr>
          <w:rFonts w:hint="eastAsia"/>
          <w:rtl/>
        </w:rPr>
        <w:t>הוצאות</w:t>
      </w:r>
      <w:r w:rsidRPr="004361BC">
        <w:rPr>
          <w:rtl/>
        </w:rPr>
        <w:t xml:space="preserve"> </w:t>
      </w:r>
      <w:r w:rsidRPr="004361BC">
        <w:rPr>
          <w:rFonts w:hint="eastAsia"/>
          <w:rtl/>
        </w:rPr>
        <w:t>הנסיעה</w:t>
      </w:r>
      <w:r w:rsidRPr="004361BC">
        <w:rPr>
          <w:rtl/>
        </w:rPr>
        <w:t xml:space="preserve"> </w:t>
      </w:r>
      <w:r w:rsidRPr="004361BC">
        <w:rPr>
          <w:rFonts w:hint="eastAsia"/>
          <w:rtl/>
        </w:rPr>
        <w:t>של</w:t>
      </w:r>
      <w:r w:rsidRPr="004361BC">
        <w:rPr>
          <w:rtl/>
        </w:rPr>
        <w:t xml:space="preserve"> </w:t>
      </w:r>
      <w:r w:rsidRPr="004361BC">
        <w:rPr>
          <w:rFonts w:hint="eastAsia"/>
          <w:rtl/>
        </w:rPr>
        <w:t>עובדיו</w:t>
      </w:r>
      <w:r w:rsidRPr="004361BC">
        <w:rPr>
          <w:rtl/>
        </w:rPr>
        <w:t xml:space="preserve"> </w:t>
      </w:r>
      <w:r w:rsidRPr="004361BC">
        <w:rPr>
          <w:rFonts w:hint="eastAsia"/>
          <w:rtl/>
        </w:rPr>
        <w:t>הלוך</w:t>
      </w:r>
      <w:r w:rsidRPr="004361BC">
        <w:rPr>
          <w:rtl/>
        </w:rPr>
        <w:t xml:space="preserve"> </w:t>
      </w:r>
      <w:r w:rsidRPr="004361BC">
        <w:rPr>
          <w:rFonts w:hint="eastAsia"/>
          <w:rtl/>
        </w:rPr>
        <w:t>וחזור</w:t>
      </w:r>
      <w:r w:rsidRPr="004361BC">
        <w:rPr>
          <w:rtl/>
        </w:rPr>
        <w:t xml:space="preserve"> </w:t>
      </w:r>
      <w:r w:rsidR="00D07EC7">
        <w:rPr>
          <w:rFonts w:hint="cs"/>
          <w:rtl/>
        </w:rPr>
        <w:t>ממקום העבודה</w:t>
      </w:r>
      <w:r w:rsidRPr="004361BC">
        <w:rPr>
          <w:rtl/>
        </w:rPr>
        <w:t xml:space="preserve">, </w:t>
      </w:r>
      <w:r w:rsidRPr="004361BC">
        <w:rPr>
          <w:rFonts w:hint="eastAsia"/>
          <w:rtl/>
        </w:rPr>
        <w:t>כחוק</w:t>
      </w:r>
      <w:r w:rsidRPr="004361BC">
        <w:rPr>
          <w:rtl/>
        </w:rPr>
        <w:t xml:space="preserve">. </w:t>
      </w:r>
      <w:r w:rsidRPr="004361BC">
        <w:rPr>
          <w:rFonts w:hint="eastAsia"/>
          <w:rtl/>
        </w:rPr>
        <w:t>למען</w:t>
      </w:r>
      <w:r w:rsidRPr="004361BC">
        <w:rPr>
          <w:rtl/>
        </w:rPr>
        <w:t xml:space="preserve"> </w:t>
      </w:r>
      <w:r w:rsidRPr="004361BC">
        <w:rPr>
          <w:rFonts w:hint="eastAsia"/>
          <w:rtl/>
        </w:rPr>
        <w:t>הסר</w:t>
      </w:r>
      <w:r w:rsidRPr="004361BC">
        <w:rPr>
          <w:rtl/>
        </w:rPr>
        <w:t xml:space="preserve"> </w:t>
      </w:r>
      <w:r w:rsidRPr="004361BC">
        <w:rPr>
          <w:rFonts w:hint="eastAsia"/>
          <w:rtl/>
        </w:rPr>
        <w:t>ספק</w:t>
      </w:r>
      <w:r w:rsidRPr="004361BC">
        <w:rPr>
          <w:rtl/>
        </w:rPr>
        <w:t xml:space="preserve">, </w:t>
      </w:r>
      <w:r w:rsidRPr="004361BC">
        <w:rPr>
          <w:rFonts w:hint="eastAsia"/>
          <w:rtl/>
        </w:rPr>
        <w:t>בגין</w:t>
      </w:r>
      <w:r w:rsidRPr="004361BC">
        <w:rPr>
          <w:rtl/>
        </w:rPr>
        <w:t xml:space="preserve"> </w:t>
      </w:r>
      <w:r w:rsidRPr="004361BC">
        <w:rPr>
          <w:rFonts w:hint="eastAsia"/>
          <w:rtl/>
        </w:rPr>
        <w:t>ימים</w:t>
      </w:r>
      <w:r w:rsidRPr="004361BC">
        <w:rPr>
          <w:rtl/>
        </w:rPr>
        <w:t xml:space="preserve"> </w:t>
      </w:r>
      <w:r w:rsidRPr="004361BC">
        <w:rPr>
          <w:rFonts w:hint="eastAsia"/>
          <w:rtl/>
        </w:rPr>
        <w:t>בהם</w:t>
      </w:r>
      <w:r w:rsidRPr="004361BC">
        <w:rPr>
          <w:rtl/>
        </w:rPr>
        <w:t xml:space="preserve"> </w:t>
      </w:r>
      <w:r w:rsidRPr="004361BC">
        <w:rPr>
          <w:rFonts w:hint="eastAsia"/>
          <w:rtl/>
        </w:rPr>
        <w:t>אין</w:t>
      </w:r>
      <w:r w:rsidRPr="004361BC">
        <w:rPr>
          <w:rtl/>
        </w:rPr>
        <w:t xml:space="preserve"> </w:t>
      </w:r>
      <w:r w:rsidRPr="004361BC">
        <w:rPr>
          <w:rFonts w:hint="eastAsia"/>
          <w:rtl/>
        </w:rPr>
        <w:t>תחבורה</w:t>
      </w:r>
      <w:r w:rsidRPr="004361BC">
        <w:rPr>
          <w:rtl/>
        </w:rPr>
        <w:t xml:space="preserve"> </w:t>
      </w:r>
      <w:r w:rsidRPr="004361BC">
        <w:rPr>
          <w:rFonts w:hint="eastAsia"/>
          <w:rtl/>
        </w:rPr>
        <w:t>ציבורית</w:t>
      </w:r>
      <w:r w:rsidRPr="004361BC">
        <w:rPr>
          <w:rtl/>
        </w:rPr>
        <w:t xml:space="preserve">, </w:t>
      </w:r>
      <w:r w:rsidRPr="004361BC">
        <w:rPr>
          <w:rFonts w:hint="eastAsia"/>
          <w:rtl/>
        </w:rPr>
        <w:t>ישלם</w:t>
      </w:r>
      <w:r w:rsidRPr="004361BC">
        <w:rPr>
          <w:rtl/>
        </w:rPr>
        <w:t xml:space="preserve"> </w:t>
      </w:r>
      <w:r w:rsidRPr="004361BC">
        <w:rPr>
          <w:rFonts w:hint="eastAsia"/>
          <w:rtl/>
        </w:rPr>
        <w:t>הספק</w:t>
      </w:r>
      <w:r w:rsidRPr="004361BC">
        <w:rPr>
          <w:rtl/>
        </w:rPr>
        <w:t xml:space="preserve"> </w:t>
      </w:r>
      <w:r w:rsidRPr="004361BC">
        <w:rPr>
          <w:rFonts w:hint="eastAsia"/>
          <w:rtl/>
        </w:rPr>
        <w:t>לעובדיו</w:t>
      </w:r>
      <w:r w:rsidRPr="004361BC">
        <w:rPr>
          <w:rtl/>
        </w:rPr>
        <w:t xml:space="preserve"> </w:t>
      </w:r>
      <w:r w:rsidRPr="004361BC">
        <w:rPr>
          <w:rFonts w:hint="eastAsia"/>
          <w:rtl/>
        </w:rPr>
        <w:t>לפחות</w:t>
      </w:r>
      <w:r w:rsidRPr="004361BC">
        <w:rPr>
          <w:rtl/>
        </w:rPr>
        <w:t xml:space="preserve"> </w:t>
      </w:r>
      <w:r w:rsidRPr="004361BC">
        <w:rPr>
          <w:rFonts w:hint="eastAsia"/>
          <w:rtl/>
        </w:rPr>
        <w:t>לפי</w:t>
      </w:r>
      <w:r w:rsidRPr="004361BC">
        <w:rPr>
          <w:rtl/>
        </w:rPr>
        <w:t xml:space="preserve"> </w:t>
      </w:r>
      <w:r w:rsidRPr="004361BC">
        <w:rPr>
          <w:rFonts w:hint="eastAsia"/>
          <w:rtl/>
        </w:rPr>
        <w:t>התעריף</w:t>
      </w:r>
      <w:r w:rsidRPr="004361BC">
        <w:rPr>
          <w:rtl/>
        </w:rPr>
        <w:t xml:space="preserve"> </w:t>
      </w:r>
      <w:r w:rsidR="00D07EC7">
        <w:rPr>
          <w:rFonts w:hint="cs"/>
          <w:rtl/>
        </w:rPr>
        <w:t>הנדרש לצורך ההגעה</w:t>
      </w:r>
      <w:r w:rsidRPr="004361BC">
        <w:rPr>
          <w:rtl/>
        </w:rPr>
        <w:t xml:space="preserve"> </w:t>
      </w:r>
      <w:r>
        <w:rPr>
          <w:rFonts w:hint="cs"/>
          <w:rtl/>
        </w:rPr>
        <w:t>או שידאג להסעת עובדיו.</w:t>
      </w:r>
    </w:p>
    <w:p w:rsidR="0054594B" w:rsidRDefault="0054594B" w:rsidP="00160DF4">
      <w:pPr>
        <w:pStyle w:val="15"/>
        <w:numPr>
          <w:ilvl w:val="3"/>
          <w:numId w:val="33"/>
        </w:numPr>
        <w:tabs>
          <w:tab w:val="left" w:pos="3260"/>
        </w:tabs>
        <w:ind w:left="3260" w:hanging="1100"/>
      </w:pPr>
      <w:r w:rsidRPr="004361BC">
        <w:rPr>
          <w:rFonts w:hint="eastAsia"/>
          <w:rtl/>
        </w:rPr>
        <w:t>מובהר</w:t>
      </w:r>
      <w:r w:rsidRPr="004361BC">
        <w:rPr>
          <w:rtl/>
        </w:rPr>
        <w:t xml:space="preserve"> </w:t>
      </w:r>
      <w:r w:rsidRPr="004361BC">
        <w:rPr>
          <w:rFonts w:hint="eastAsia"/>
          <w:rtl/>
        </w:rPr>
        <w:t>בזאת</w:t>
      </w:r>
      <w:r w:rsidRPr="004361BC">
        <w:rPr>
          <w:rtl/>
        </w:rPr>
        <w:t xml:space="preserve"> </w:t>
      </w:r>
      <w:r w:rsidRPr="004361BC">
        <w:rPr>
          <w:rFonts w:hint="eastAsia"/>
          <w:rtl/>
        </w:rPr>
        <w:t>כי</w:t>
      </w:r>
      <w:r w:rsidRPr="004361BC">
        <w:rPr>
          <w:rtl/>
        </w:rPr>
        <w:t xml:space="preserve"> </w:t>
      </w:r>
      <w:r>
        <w:rPr>
          <w:rFonts w:hint="cs"/>
          <w:rtl/>
        </w:rPr>
        <w:t xml:space="preserve">המשרד לא ישלם שום תוספת בגין </w:t>
      </w:r>
      <w:r w:rsidRPr="00AB1A4D">
        <w:rPr>
          <w:rFonts w:hint="eastAsia"/>
          <w:rtl/>
        </w:rPr>
        <w:t>הוצאות</w:t>
      </w:r>
      <w:r w:rsidRPr="00AB1A4D">
        <w:rPr>
          <w:rtl/>
        </w:rPr>
        <w:t xml:space="preserve"> </w:t>
      </w:r>
      <w:r w:rsidRPr="00AB1A4D">
        <w:rPr>
          <w:rFonts w:hint="eastAsia"/>
          <w:rtl/>
        </w:rPr>
        <w:t>נסיעה</w:t>
      </w:r>
      <w:r w:rsidRPr="004361BC">
        <w:rPr>
          <w:rFonts w:hint="eastAsia"/>
          <w:rtl/>
        </w:rPr>
        <w:t xml:space="preserve"> </w:t>
      </w:r>
      <w:r>
        <w:rPr>
          <w:rFonts w:hint="cs"/>
          <w:rtl/>
        </w:rPr>
        <w:t xml:space="preserve">מעבר לתשלום </w:t>
      </w:r>
      <w:r w:rsidR="00BE4278">
        <w:rPr>
          <w:rFonts w:hint="cs"/>
          <w:rtl/>
        </w:rPr>
        <w:t>חודשי חופשי ונסיעות ל</w:t>
      </w:r>
      <w:r w:rsidR="00BE4278" w:rsidRPr="00BE4278">
        <w:rPr>
          <w:rFonts w:hint="cs"/>
          <w:rtl/>
        </w:rPr>
        <w:t>ישוב שומרה</w:t>
      </w:r>
      <w:r w:rsidR="00BE4278">
        <w:rPr>
          <w:rFonts w:hint="cs"/>
          <w:rtl/>
        </w:rPr>
        <w:t xml:space="preserve"> (באישור מראש)</w:t>
      </w:r>
      <w:r>
        <w:rPr>
          <w:rFonts w:hint="cs"/>
          <w:rtl/>
        </w:rPr>
        <w:t>.</w:t>
      </w:r>
    </w:p>
    <w:p w:rsidR="000900E3" w:rsidRPr="004361BC" w:rsidRDefault="000900E3" w:rsidP="00160DF4">
      <w:pPr>
        <w:pStyle w:val="15"/>
        <w:numPr>
          <w:ilvl w:val="1"/>
          <w:numId w:val="33"/>
        </w:numPr>
      </w:pPr>
      <w:r w:rsidRPr="004361BC">
        <w:rPr>
          <w:rFonts w:hint="eastAsia"/>
          <w:rtl/>
        </w:rPr>
        <w:t>שכר</w:t>
      </w:r>
      <w:r w:rsidRPr="004361BC">
        <w:rPr>
          <w:rtl/>
        </w:rPr>
        <w:t xml:space="preserve"> </w:t>
      </w:r>
      <w:r w:rsidRPr="004361BC">
        <w:rPr>
          <w:rFonts w:hint="eastAsia"/>
          <w:rtl/>
        </w:rPr>
        <w:t>העבודה</w:t>
      </w:r>
      <w:r w:rsidRPr="004361BC">
        <w:rPr>
          <w:rtl/>
        </w:rPr>
        <w:t xml:space="preserve"> </w:t>
      </w:r>
      <w:r w:rsidRPr="004361BC">
        <w:rPr>
          <w:rFonts w:hint="eastAsia"/>
          <w:rtl/>
        </w:rPr>
        <w:t>של</w:t>
      </w:r>
      <w:r w:rsidRPr="004361BC">
        <w:rPr>
          <w:rtl/>
        </w:rPr>
        <w:t xml:space="preserve"> </w:t>
      </w:r>
      <w:r w:rsidRPr="004361BC">
        <w:rPr>
          <w:rFonts w:hint="eastAsia"/>
          <w:rtl/>
        </w:rPr>
        <w:t>עובדי</w:t>
      </w:r>
      <w:r w:rsidRPr="004361BC">
        <w:rPr>
          <w:rtl/>
        </w:rPr>
        <w:t xml:space="preserve"> </w:t>
      </w:r>
      <w:r>
        <w:rPr>
          <w:rFonts w:hint="eastAsia"/>
          <w:rtl/>
        </w:rPr>
        <w:t>הספק</w:t>
      </w:r>
      <w:r w:rsidRPr="004361BC">
        <w:rPr>
          <w:rtl/>
        </w:rPr>
        <w:t xml:space="preserve"> </w:t>
      </w:r>
      <w:r w:rsidRPr="004361BC">
        <w:rPr>
          <w:rFonts w:hint="eastAsia"/>
          <w:rtl/>
        </w:rPr>
        <w:t>ישולם</w:t>
      </w:r>
      <w:r w:rsidRPr="004361BC">
        <w:rPr>
          <w:rtl/>
        </w:rPr>
        <w:t xml:space="preserve"> </w:t>
      </w:r>
      <w:r w:rsidRPr="004361BC">
        <w:rPr>
          <w:rFonts w:hint="eastAsia"/>
          <w:rtl/>
        </w:rPr>
        <w:t>להם</w:t>
      </w:r>
      <w:r w:rsidRPr="004361BC">
        <w:rPr>
          <w:rtl/>
        </w:rPr>
        <w:t xml:space="preserve"> </w:t>
      </w:r>
      <w:r w:rsidRPr="004361BC">
        <w:rPr>
          <w:rFonts w:hint="eastAsia"/>
          <w:rtl/>
        </w:rPr>
        <w:t>על</w:t>
      </w:r>
      <w:r w:rsidRPr="004361BC">
        <w:rPr>
          <w:rtl/>
        </w:rPr>
        <w:t xml:space="preserve"> </w:t>
      </w:r>
      <w:r w:rsidRPr="004361BC">
        <w:rPr>
          <w:rFonts w:hint="eastAsia"/>
          <w:rtl/>
        </w:rPr>
        <w:t>ידי</w:t>
      </w:r>
      <w:r w:rsidRPr="004361BC">
        <w:rPr>
          <w:rtl/>
        </w:rPr>
        <w:t xml:space="preserve"> </w:t>
      </w:r>
      <w:r>
        <w:rPr>
          <w:rFonts w:hint="eastAsia"/>
          <w:rtl/>
        </w:rPr>
        <w:t>הספק</w:t>
      </w:r>
      <w:r w:rsidRPr="004361BC">
        <w:rPr>
          <w:rtl/>
        </w:rPr>
        <w:t xml:space="preserve">, </w:t>
      </w:r>
      <w:r w:rsidRPr="004361BC">
        <w:rPr>
          <w:rFonts w:hint="eastAsia"/>
          <w:rtl/>
        </w:rPr>
        <w:t>לא</w:t>
      </w:r>
      <w:r w:rsidRPr="004361BC">
        <w:rPr>
          <w:rtl/>
        </w:rPr>
        <w:t xml:space="preserve"> </w:t>
      </w:r>
      <w:r w:rsidRPr="004361BC">
        <w:rPr>
          <w:rFonts w:hint="eastAsia"/>
          <w:rtl/>
        </w:rPr>
        <w:t>יאוחר</w:t>
      </w:r>
      <w:r w:rsidRPr="004361BC">
        <w:rPr>
          <w:rtl/>
        </w:rPr>
        <w:t xml:space="preserve"> </w:t>
      </w:r>
      <w:r w:rsidRPr="004361BC">
        <w:rPr>
          <w:rFonts w:hint="eastAsia"/>
          <w:rtl/>
        </w:rPr>
        <w:t>מה</w:t>
      </w:r>
      <w:r w:rsidRPr="004361BC">
        <w:rPr>
          <w:rtl/>
        </w:rPr>
        <w:t xml:space="preserve">- </w:t>
      </w:r>
      <w:r>
        <w:rPr>
          <w:rFonts w:hint="cs"/>
          <w:rtl/>
        </w:rPr>
        <w:t>10</w:t>
      </w:r>
      <w:r w:rsidRPr="004361BC">
        <w:rPr>
          <w:rtl/>
        </w:rPr>
        <w:t xml:space="preserve"> </w:t>
      </w:r>
      <w:r w:rsidRPr="004361BC">
        <w:rPr>
          <w:rFonts w:hint="eastAsia"/>
          <w:rtl/>
        </w:rPr>
        <w:t>בחודש</w:t>
      </w:r>
      <w:r w:rsidRPr="004361BC">
        <w:rPr>
          <w:rtl/>
        </w:rPr>
        <w:t xml:space="preserve"> </w:t>
      </w:r>
      <w:r w:rsidRPr="004361BC">
        <w:rPr>
          <w:rFonts w:hint="eastAsia"/>
          <w:rtl/>
        </w:rPr>
        <w:t>עבור</w:t>
      </w:r>
      <w:r w:rsidRPr="004361BC">
        <w:rPr>
          <w:rtl/>
        </w:rPr>
        <w:t xml:space="preserve"> </w:t>
      </w:r>
      <w:r w:rsidRPr="004361BC">
        <w:rPr>
          <w:rFonts w:hint="eastAsia"/>
          <w:rtl/>
        </w:rPr>
        <w:t>החודש</w:t>
      </w:r>
      <w:r w:rsidRPr="004361BC">
        <w:rPr>
          <w:rtl/>
        </w:rPr>
        <w:t xml:space="preserve"> </w:t>
      </w:r>
      <w:r w:rsidRPr="004361BC">
        <w:rPr>
          <w:rFonts w:hint="eastAsia"/>
          <w:rtl/>
        </w:rPr>
        <w:t>שעבר</w:t>
      </w:r>
      <w:r w:rsidRPr="004361BC">
        <w:rPr>
          <w:rtl/>
        </w:rPr>
        <w:t xml:space="preserve">. </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 xml:space="preserve">הספק אחראי לתשלום שכר עבודה, זכויות סוציאליות וכל התשלומים </w:t>
      </w:r>
      <w:r w:rsidRPr="00DE0CC3">
        <w:rPr>
          <w:spacing w:val="6"/>
          <w:rtl/>
        </w:rPr>
        <w:t xml:space="preserve">שחובת תשלומם מוטלת </w:t>
      </w:r>
      <w:r w:rsidRPr="00DE0CC3">
        <w:rPr>
          <w:rFonts w:hint="cs"/>
          <w:spacing w:val="6"/>
          <w:rtl/>
        </w:rPr>
        <w:t>על המעביד ל</w:t>
      </w:r>
      <w:r w:rsidRPr="00DE0CC3">
        <w:rPr>
          <w:spacing w:val="6"/>
          <w:rtl/>
        </w:rPr>
        <w:t xml:space="preserve">פי כל דין </w:t>
      </w:r>
      <w:r w:rsidRPr="00DE0CC3">
        <w:rPr>
          <w:rFonts w:hint="cs"/>
          <w:spacing w:val="6"/>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DE0CC3">
        <w:rPr>
          <w:spacing w:val="6"/>
          <w:rtl/>
        </w:rPr>
        <w:t>.</w:t>
      </w:r>
    </w:p>
    <w:p w:rsid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במקרה שבו י</w:t>
      </w:r>
      <w:r w:rsidRPr="00DE0CC3">
        <w:rPr>
          <w:spacing w:val="6"/>
          <w:rtl/>
        </w:rPr>
        <w:t>חויב</w:t>
      </w:r>
      <w:r w:rsidRPr="00DE0CC3">
        <w:rPr>
          <w:rFonts w:hint="cs"/>
          <w:spacing w:val="6"/>
          <w:rtl/>
        </w:rPr>
        <w:t xml:space="preserve"> המשרד </w:t>
      </w:r>
      <w:r w:rsidRPr="00DE0CC3">
        <w:rPr>
          <w:spacing w:val="6"/>
          <w:rtl/>
        </w:rPr>
        <w:t xml:space="preserve">לשלם סכום כלשהו מהסכומים האמורים לעיל, בגין מי מהמועסקים על ידי </w:t>
      </w:r>
      <w:r w:rsidRPr="00DE0CC3">
        <w:rPr>
          <w:rFonts w:hint="cs"/>
          <w:spacing w:val="6"/>
          <w:rtl/>
        </w:rPr>
        <w:t xml:space="preserve">הספק </w:t>
      </w:r>
      <w:r w:rsidRPr="00DE0CC3">
        <w:rPr>
          <w:spacing w:val="6"/>
          <w:rtl/>
        </w:rPr>
        <w:t xml:space="preserve">בביצוע חוזה זה, </w:t>
      </w:r>
      <w:r w:rsidRPr="00DE0CC3">
        <w:rPr>
          <w:rFonts w:hint="cs"/>
          <w:spacing w:val="6"/>
          <w:rtl/>
        </w:rPr>
        <w:t>יש</w:t>
      </w:r>
      <w:r w:rsidRPr="00DE0CC3">
        <w:rPr>
          <w:spacing w:val="6"/>
          <w:rtl/>
        </w:rPr>
        <w:t xml:space="preserve">פה </w:t>
      </w:r>
      <w:r w:rsidRPr="00DE0CC3">
        <w:rPr>
          <w:rFonts w:hint="cs"/>
          <w:spacing w:val="6"/>
          <w:rtl/>
        </w:rPr>
        <w:t xml:space="preserve">הספק </w:t>
      </w:r>
      <w:r w:rsidRPr="00DE0CC3">
        <w:rPr>
          <w:spacing w:val="6"/>
          <w:rtl/>
        </w:rPr>
        <w:t xml:space="preserve">את </w:t>
      </w:r>
      <w:r w:rsidRPr="00DE0CC3">
        <w:rPr>
          <w:rFonts w:hint="cs"/>
          <w:spacing w:val="6"/>
          <w:rtl/>
        </w:rPr>
        <w:t xml:space="preserve">המשרד </w:t>
      </w:r>
      <w:r w:rsidRPr="00DE0CC3">
        <w:rPr>
          <w:spacing w:val="6"/>
          <w:rtl/>
        </w:rPr>
        <w:t>עם דרישה ראשונה בגין כל סכום שחויב לשלם כאמור</w:t>
      </w:r>
      <w:r w:rsidRPr="00DE0CC3">
        <w:rPr>
          <w:rFonts w:hint="cs"/>
          <w:spacing w:val="6"/>
          <w:rtl/>
        </w:rPr>
        <w:t xml:space="preserve"> ולרבות כל תביעה או הוצאה שנגרמה למשרד, כולל שכר טרחת עורך דין והודעת המשרד ביחס להוצאות כאמור תהיה נאמנה על הספק.</w:t>
      </w:r>
    </w:p>
    <w:p w:rsidR="00FB1667" w:rsidRPr="00DE0CC3" w:rsidRDefault="00FB1667" w:rsidP="00FB1667">
      <w:pPr>
        <w:widowControl w:val="0"/>
        <w:overflowPunct/>
        <w:autoSpaceDE/>
        <w:autoSpaceDN/>
        <w:adjustRightInd/>
        <w:ind w:left="1361"/>
        <w:textAlignment w:val="auto"/>
        <w:rPr>
          <w:spacing w:val="6"/>
        </w:rPr>
      </w:pPr>
    </w:p>
    <w:p w:rsidR="00FB1667" w:rsidRPr="004361BC" w:rsidRDefault="00FB1667" w:rsidP="00160DF4">
      <w:pPr>
        <w:pStyle w:val="15"/>
        <w:numPr>
          <w:ilvl w:val="0"/>
          <w:numId w:val="33"/>
        </w:numPr>
        <w:rPr>
          <w:b/>
          <w:bCs/>
          <w:u w:val="single"/>
        </w:rPr>
      </w:pPr>
      <w:bookmarkStart w:id="209" w:name="_Ref135630394"/>
      <w:bookmarkStart w:id="210" w:name="_Ref157046637"/>
      <w:r w:rsidRPr="004361BC">
        <w:rPr>
          <w:rFonts w:hint="eastAsia"/>
          <w:b/>
          <w:bCs/>
          <w:u w:val="single"/>
          <w:rtl/>
        </w:rPr>
        <w:t>תנאים</w:t>
      </w:r>
      <w:r w:rsidRPr="004361BC">
        <w:rPr>
          <w:b/>
          <w:bCs/>
          <w:u w:val="single"/>
          <w:rtl/>
        </w:rPr>
        <w:t xml:space="preserve"> </w:t>
      </w:r>
      <w:r w:rsidRPr="004361BC">
        <w:rPr>
          <w:rFonts w:hint="eastAsia"/>
          <w:b/>
          <w:bCs/>
          <w:u w:val="single"/>
          <w:rtl/>
        </w:rPr>
        <w:t>סוציאליים</w:t>
      </w:r>
      <w:r w:rsidRPr="004361BC">
        <w:rPr>
          <w:b/>
          <w:bCs/>
          <w:u w:val="single"/>
          <w:rtl/>
        </w:rPr>
        <w:t xml:space="preserve"> </w:t>
      </w:r>
      <w:r w:rsidRPr="004361BC">
        <w:rPr>
          <w:rFonts w:hint="eastAsia"/>
          <w:b/>
          <w:bCs/>
          <w:u w:val="single"/>
          <w:rtl/>
        </w:rPr>
        <w:t>ורווחת</w:t>
      </w:r>
      <w:r w:rsidRPr="004361BC">
        <w:rPr>
          <w:b/>
          <w:bCs/>
          <w:u w:val="single"/>
          <w:rtl/>
        </w:rPr>
        <w:t xml:space="preserve"> </w:t>
      </w:r>
      <w:r w:rsidRPr="004361BC">
        <w:rPr>
          <w:rFonts w:hint="eastAsia"/>
          <w:b/>
          <w:bCs/>
          <w:u w:val="single"/>
          <w:rtl/>
        </w:rPr>
        <w:t>העובדים</w:t>
      </w:r>
      <w:bookmarkEnd w:id="209"/>
      <w:bookmarkEnd w:id="210"/>
    </w:p>
    <w:p w:rsidR="00FB1667" w:rsidRDefault="00FB1667" w:rsidP="00160DF4">
      <w:pPr>
        <w:pStyle w:val="15"/>
        <w:numPr>
          <w:ilvl w:val="1"/>
          <w:numId w:val="33"/>
        </w:numPr>
      </w:pPr>
      <w:r w:rsidRPr="004361BC">
        <w:rPr>
          <w:rFonts w:hint="eastAsia"/>
          <w:rtl/>
        </w:rPr>
        <w:t>על</w:t>
      </w:r>
      <w:r w:rsidRPr="004361BC">
        <w:rPr>
          <w:rtl/>
        </w:rPr>
        <w:t xml:space="preserve"> </w:t>
      </w:r>
      <w:r>
        <w:rPr>
          <w:rFonts w:hint="eastAsia"/>
          <w:rtl/>
        </w:rPr>
        <w:t>הספק</w:t>
      </w:r>
      <w:r w:rsidRPr="004361BC">
        <w:rPr>
          <w:rtl/>
        </w:rPr>
        <w:t xml:space="preserve"> </w:t>
      </w:r>
      <w:r w:rsidRPr="004361BC">
        <w:rPr>
          <w:rFonts w:hint="eastAsia"/>
          <w:rtl/>
        </w:rPr>
        <w:t>לקיים</w:t>
      </w:r>
      <w:r w:rsidRPr="004361BC">
        <w:rPr>
          <w:rtl/>
        </w:rPr>
        <w:t xml:space="preserve"> </w:t>
      </w:r>
      <w:r w:rsidRPr="004361BC">
        <w:rPr>
          <w:rFonts w:hint="eastAsia"/>
          <w:rtl/>
        </w:rPr>
        <w:t>את</w:t>
      </w:r>
      <w:r w:rsidRPr="004361BC">
        <w:rPr>
          <w:rtl/>
        </w:rPr>
        <w:t xml:space="preserve"> </w:t>
      </w:r>
      <w:r w:rsidRPr="004361BC">
        <w:rPr>
          <w:rFonts w:hint="eastAsia"/>
          <w:rtl/>
        </w:rPr>
        <w:t>האמור</w:t>
      </w:r>
      <w:r w:rsidRPr="004361BC">
        <w:rPr>
          <w:rtl/>
        </w:rPr>
        <w:t xml:space="preserve"> </w:t>
      </w:r>
      <w:r w:rsidRPr="004361BC">
        <w:rPr>
          <w:rFonts w:hint="eastAsia"/>
          <w:rtl/>
        </w:rPr>
        <w:t>בכל</w:t>
      </w:r>
      <w:r w:rsidRPr="004361BC">
        <w:rPr>
          <w:rtl/>
        </w:rPr>
        <w:t xml:space="preserve"> </w:t>
      </w:r>
      <w:r w:rsidRPr="004361BC">
        <w:rPr>
          <w:rFonts w:hint="eastAsia"/>
          <w:rtl/>
        </w:rPr>
        <w:t>דין</w:t>
      </w:r>
      <w:r w:rsidRPr="004361BC">
        <w:rPr>
          <w:rtl/>
        </w:rPr>
        <w:t xml:space="preserve"> </w:t>
      </w:r>
      <w:r w:rsidRPr="004361BC">
        <w:rPr>
          <w:rFonts w:hint="eastAsia"/>
          <w:rtl/>
        </w:rPr>
        <w:t>רלוונטי</w:t>
      </w:r>
      <w:r w:rsidRPr="004361BC">
        <w:rPr>
          <w:rtl/>
        </w:rPr>
        <w:t xml:space="preserve">: </w:t>
      </w:r>
      <w:r w:rsidRPr="004361BC">
        <w:rPr>
          <w:rFonts w:hint="eastAsia"/>
          <w:rtl/>
        </w:rPr>
        <w:t>חוקים</w:t>
      </w:r>
      <w:r w:rsidRPr="004361BC">
        <w:rPr>
          <w:rtl/>
        </w:rPr>
        <w:t xml:space="preserve">, </w:t>
      </w:r>
      <w:r w:rsidRPr="004361BC">
        <w:rPr>
          <w:rFonts w:hint="eastAsia"/>
          <w:rtl/>
        </w:rPr>
        <w:t>תקנות</w:t>
      </w:r>
      <w:r w:rsidRPr="004361BC">
        <w:rPr>
          <w:rtl/>
        </w:rPr>
        <w:t xml:space="preserve">, </w:t>
      </w:r>
      <w:r w:rsidRPr="004361BC">
        <w:rPr>
          <w:rFonts w:hint="eastAsia"/>
          <w:rtl/>
        </w:rPr>
        <w:t>הסכמים</w:t>
      </w:r>
      <w:r w:rsidRPr="004361BC">
        <w:rPr>
          <w:rtl/>
        </w:rPr>
        <w:t xml:space="preserve">, </w:t>
      </w:r>
      <w:r w:rsidRPr="004361BC">
        <w:rPr>
          <w:rFonts w:hint="eastAsia"/>
          <w:rtl/>
        </w:rPr>
        <w:t>כפי</w:t>
      </w:r>
      <w:r w:rsidRPr="004361BC">
        <w:rPr>
          <w:rtl/>
        </w:rPr>
        <w:t xml:space="preserve"> </w:t>
      </w:r>
      <w:r w:rsidRPr="004361BC">
        <w:rPr>
          <w:rFonts w:hint="eastAsia"/>
          <w:rtl/>
        </w:rPr>
        <w:t>שיהיו</w:t>
      </w:r>
      <w:r w:rsidRPr="004361BC">
        <w:rPr>
          <w:rtl/>
        </w:rPr>
        <w:t xml:space="preserve"> </w:t>
      </w:r>
      <w:r w:rsidRPr="004361BC">
        <w:rPr>
          <w:rFonts w:hint="eastAsia"/>
          <w:rtl/>
        </w:rPr>
        <w:t>בתוקף</w:t>
      </w:r>
      <w:r w:rsidRPr="004361BC">
        <w:rPr>
          <w:rtl/>
        </w:rPr>
        <w:t xml:space="preserve"> </w:t>
      </w:r>
      <w:r w:rsidRPr="004361BC">
        <w:rPr>
          <w:rFonts w:hint="eastAsia"/>
          <w:rtl/>
        </w:rPr>
        <w:t>מעת</w:t>
      </w:r>
      <w:r w:rsidRPr="004361BC">
        <w:rPr>
          <w:rtl/>
        </w:rPr>
        <w:t xml:space="preserve"> </w:t>
      </w:r>
      <w:r w:rsidRPr="004361BC">
        <w:rPr>
          <w:rFonts w:hint="eastAsia"/>
          <w:rtl/>
        </w:rPr>
        <w:t>לעת</w:t>
      </w:r>
      <w:r w:rsidRPr="004361BC">
        <w:rPr>
          <w:rtl/>
        </w:rPr>
        <w:t xml:space="preserve"> </w:t>
      </w:r>
      <w:r w:rsidRPr="004361BC">
        <w:rPr>
          <w:rFonts w:hint="eastAsia"/>
          <w:rtl/>
        </w:rPr>
        <w:t>וכן</w:t>
      </w:r>
      <w:r w:rsidRPr="004361BC">
        <w:rPr>
          <w:rtl/>
        </w:rPr>
        <w:t xml:space="preserve"> </w:t>
      </w:r>
      <w:r w:rsidRPr="004361BC">
        <w:rPr>
          <w:rFonts w:hint="eastAsia"/>
          <w:rtl/>
        </w:rPr>
        <w:t>חוקים</w:t>
      </w:r>
      <w:r w:rsidRPr="004361BC">
        <w:rPr>
          <w:rtl/>
        </w:rPr>
        <w:t xml:space="preserve"> </w:t>
      </w:r>
      <w:r w:rsidRPr="004361BC">
        <w:rPr>
          <w:rFonts w:hint="eastAsia"/>
          <w:rtl/>
        </w:rPr>
        <w:t>רלוונטיים</w:t>
      </w:r>
      <w:r w:rsidRPr="004361BC">
        <w:rPr>
          <w:rtl/>
        </w:rPr>
        <w:t xml:space="preserve"> </w:t>
      </w:r>
      <w:r w:rsidRPr="004361BC">
        <w:rPr>
          <w:rFonts w:hint="eastAsia"/>
          <w:rtl/>
        </w:rPr>
        <w:t>אחרים</w:t>
      </w:r>
      <w:r w:rsidRPr="004361BC">
        <w:rPr>
          <w:rtl/>
        </w:rPr>
        <w:t xml:space="preserve"> </w:t>
      </w:r>
      <w:r w:rsidRPr="004361BC">
        <w:rPr>
          <w:rFonts w:hint="eastAsia"/>
          <w:rtl/>
        </w:rPr>
        <w:t>שיחוקקו</w:t>
      </w:r>
      <w:r w:rsidRPr="004361BC">
        <w:rPr>
          <w:rtl/>
        </w:rPr>
        <w:t xml:space="preserve"> </w:t>
      </w:r>
      <w:r w:rsidRPr="004361BC">
        <w:rPr>
          <w:rFonts w:hint="eastAsia"/>
          <w:rtl/>
        </w:rPr>
        <w:t>בעתיד</w:t>
      </w:r>
      <w:r w:rsidRPr="004361BC">
        <w:rPr>
          <w:rtl/>
        </w:rPr>
        <w:t xml:space="preserve">; </w:t>
      </w:r>
      <w:r w:rsidRPr="004361BC">
        <w:rPr>
          <w:rFonts w:hint="eastAsia"/>
          <w:rtl/>
        </w:rPr>
        <w:t>לרבות</w:t>
      </w:r>
      <w:r w:rsidRPr="004361BC">
        <w:rPr>
          <w:rtl/>
        </w:rPr>
        <w:t xml:space="preserve"> </w:t>
      </w:r>
      <w:r w:rsidRPr="004361BC">
        <w:rPr>
          <w:rFonts w:hint="eastAsia"/>
          <w:rtl/>
        </w:rPr>
        <w:t>הוראות</w:t>
      </w:r>
      <w:r w:rsidRPr="004361BC">
        <w:rPr>
          <w:rtl/>
        </w:rPr>
        <w:t xml:space="preserve"> </w:t>
      </w:r>
      <w:r w:rsidRPr="004361BC">
        <w:rPr>
          <w:rFonts w:hint="eastAsia"/>
          <w:rtl/>
        </w:rPr>
        <w:t>החוקים</w:t>
      </w:r>
      <w:r w:rsidRPr="004361BC">
        <w:rPr>
          <w:rtl/>
        </w:rPr>
        <w:t xml:space="preserve"> </w:t>
      </w:r>
      <w:r w:rsidRPr="004361BC">
        <w:rPr>
          <w:rFonts w:hint="eastAsia"/>
          <w:rtl/>
        </w:rPr>
        <w:t>להלן</w:t>
      </w:r>
      <w:r w:rsidRPr="004361BC">
        <w:rPr>
          <w:rtl/>
        </w:rPr>
        <w:t xml:space="preserve"> </w:t>
      </w:r>
      <w:r w:rsidRPr="004361BC">
        <w:rPr>
          <w:rFonts w:hint="eastAsia"/>
          <w:rtl/>
        </w:rPr>
        <w:t>והתקנות</w:t>
      </w:r>
      <w:r w:rsidRPr="004361BC">
        <w:rPr>
          <w:rtl/>
        </w:rPr>
        <w:t xml:space="preserve"> </w:t>
      </w:r>
      <w:r w:rsidRPr="004361BC">
        <w:rPr>
          <w:rFonts w:hint="eastAsia"/>
          <w:rtl/>
        </w:rPr>
        <w:t>שהותקנו</w:t>
      </w:r>
      <w:r w:rsidRPr="004361BC">
        <w:rPr>
          <w:rtl/>
        </w:rPr>
        <w:t xml:space="preserve"> </w:t>
      </w:r>
      <w:r w:rsidRPr="004361BC">
        <w:rPr>
          <w:rFonts w:hint="eastAsia"/>
          <w:rtl/>
        </w:rPr>
        <w:t>מכוחם</w:t>
      </w:r>
      <w:r w:rsidRPr="004361BC">
        <w:rPr>
          <w:rtl/>
        </w:rPr>
        <w:t xml:space="preserve">: </w:t>
      </w:r>
    </w:p>
    <w:tbl>
      <w:tblPr>
        <w:bidiVisual/>
        <w:tblW w:w="6996" w:type="dxa"/>
        <w:tblInd w:w="1418" w:type="dxa"/>
        <w:tblCellMar>
          <w:left w:w="0" w:type="dxa"/>
          <w:right w:w="0" w:type="dxa"/>
        </w:tblCellMar>
        <w:tblLook w:val="0000" w:firstRow="0" w:lastRow="0" w:firstColumn="0" w:lastColumn="0" w:noHBand="0" w:noVBand="0"/>
      </w:tblPr>
      <w:tblGrid>
        <w:gridCol w:w="5111"/>
        <w:gridCol w:w="1885"/>
      </w:tblGrid>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שירות</w:t>
            </w:r>
            <w:r w:rsidRPr="00AB1A4D">
              <w:rPr>
                <w:rtl/>
              </w:rPr>
              <w:t xml:space="preserve"> </w:t>
            </w:r>
            <w:r w:rsidRPr="00AB1A4D">
              <w:rPr>
                <w:rFonts w:hint="eastAsia"/>
                <w:rtl/>
              </w:rPr>
              <w:t>התעסוקה</w:t>
            </w:r>
            <w:r w:rsidRPr="00AB1A4D">
              <w:rPr>
                <w:rtl/>
              </w:rPr>
              <w:t xml:space="preserve">, </w:t>
            </w:r>
            <w:r w:rsidRPr="00AB1A4D">
              <w:rPr>
                <w:rFonts w:hint="eastAsia"/>
                <w:rtl/>
              </w:rPr>
              <w:t>תש</w:t>
            </w:r>
            <w:r w:rsidRPr="00AB1A4D">
              <w:rPr>
                <w:rtl/>
              </w:rPr>
              <w:t>"</w:t>
            </w:r>
            <w:r w:rsidRPr="00AB1A4D">
              <w:rPr>
                <w:rFonts w:hint="eastAsia"/>
                <w:rtl/>
              </w:rPr>
              <w:t>יט</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1959</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שעות</w:t>
            </w:r>
            <w:r w:rsidRPr="00AB1A4D">
              <w:rPr>
                <w:rtl/>
              </w:rPr>
              <w:t xml:space="preserve"> </w:t>
            </w:r>
            <w:r w:rsidRPr="00AB1A4D">
              <w:rPr>
                <w:rFonts w:hint="eastAsia"/>
                <w:rtl/>
              </w:rPr>
              <w:t>עבודה</w:t>
            </w:r>
            <w:r w:rsidRPr="00AB1A4D">
              <w:rPr>
                <w:rtl/>
              </w:rPr>
              <w:t xml:space="preserve"> </w:t>
            </w:r>
            <w:r w:rsidRPr="00AB1A4D">
              <w:rPr>
                <w:rFonts w:hint="eastAsia"/>
                <w:rtl/>
              </w:rPr>
              <w:t>ומנוחה</w:t>
            </w:r>
            <w:r w:rsidRPr="00AB1A4D">
              <w:rPr>
                <w:rtl/>
              </w:rPr>
              <w:t xml:space="preserve">, </w:t>
            </w:r>
            <w:r w:rsidRPr="00AB1A4D">
              <w:rPr>
                <w:rFonts w:hint="eastAsia"/>
                <w:rtl/>
              </w:rPr>
              <w:t>תשי</w:t>
            </w:r>
            <w:r w:rsidRPr="00AB1A4D">
              <w:rPr>
                <w:rtl/>
              </w:rPr>
              <w:t>"</w:t>
            </w:r>
            <w:r w:rsidRPr="00AB1A4D">
              <w:rPr>
                <w:rFonts w:hint="eastAsia"/>
                <w:rtl/>
              </w:rPr>
              <w:t>א</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1951</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דמי</w:t>
            </w:r>
            <w:r w:rsidRPr="00AB1A4D">
              <w:rPr>
                <w:rtl/>
              </w:rPr>
              <w:t xml:space="preserve"> </w:t>
            </w:r>
            <w:r w:rsidRPr="00AB1A4D">
              <w:rPr>
                <w:rFonts w:hint="eastAsia"/>
                <w:rtl/>
              </w:rPr>
              <w:t>מחלה</w:t>
            </w:r>
            <w:r w:rsidRPr="00AB1A4D">
              <w:rPr>
                <w:rtl/>
              </w:rPr>
              <w:t xml:space="preserve">, </w:t>
            </w:r>
            <w:r w:rsidRPr="00AB1A4D">
              <w:rPr>
                <w:rFonts w:hint="eastAsia"/>
                <w:rtl/>
              </w:rPr>
              <w:t>תשל</w:t>
            </w:r>
            <w:r w:rsidRPr="00AB1A4D">
              <w:rPr>
                <w:rtl/>
              </w:rPr>
              <w:t>"</w:t>
            </w:r>
            <w:r w:rsidRPr="00AB1A4D">
              <w:rPr>
                <w:rFonts w:hint="eastAsia"/>
                <w:rtl/>
              </w:rPr>
              <w:t>ו</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1976</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חופשה</w:t>
            </w:r>
            <w:r w:rsidRPr="00AB1A4D">
              <w:rPr>
                <w:rtl/>
              </w:rPr>
              <w:t xml:space="preserve"> </w:t>
            </w:r>
            <w:r w:rsidRPr="00AB1A4D">
              <w:rPr>
                <w:rFonts w:hint="eastAsia"/>
                <w:rtl/>
              </w:rPr>
              <w:t>שנתית</w:t>
            </w:r>
            <w:r w:rsidRPr="00AB1A4D">
              <w:rPr>
                <w:rtl/>
              </w:rPr>
              <w:t xml:space="preserve">, </w:t>
            </w:r>
            <w:r w:rsidRPr="00AB1A4D">
              <w:rPr>
                <w:rFonts w:hint="eastAsia"/>
                <w:rtl/>
              </w:rPr>
              <w:t>תשי</w:t>
            </w:r>
            <w:r w:rsidRPr="00AB1A4D">
              <w:rPr>
                <w:rtl/>
              </w:rPr>
              <w:t>"</w:t>
            </w:r>
            <w:r w:rsidRPr="00AB1A4D">
              <w:rPr>
                <w:rFonts w:hint="eastAsia"/>
                <w:rtl/>
              </w:rPr>
              <w:t>א</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1951</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עבודת</w:t>
            </w:r>
            <w:r w:rsidRPr="00AB1A4D">
              <w:rPr>
                <w:rtl/>
              </w:rPr>
              <w:t xml:space="preserve"> </w:t>
            </w:r>
            <w:r w:rsidRPr="00AB1A4D">
              <w:rPr>
                <w:rFonts w:hint="eastAsia"/>
                <w:rtl/>
              </w:rPr>
              <w:t>נשים</w:t>
            </w:r>
            <w:r w:rsidRPr="00AB1A4D">
              <w:rPr>
                <w:rtl/>
              </w:rPr>
              <w:t xml:space="preserve">, </w:t>
            </w:r>
            <w:r w:rsidRPr="00AB1A4D">
              <w:rPr>
                <w:rFonts w:hint="eastAsia"/>
                <w:rtl/>
              </w:rPr>
              <w:t>תשי</w:t>
            </w:r>
            <w:r w:rsidRPr="00AB1A4D">
              <w:rPr>
                <w:rtl/>
              </w:rPr>
              <w:t>"</w:t>
            </w:r>
            <w:r w:rsidRPr="00AB1A4D">
              <w:rPr>
                <w:rFonts w:hint="eastAsia"/>
                <w:rtl/>
              </w:rPr>
              <w:t>ד</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1954</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שכר</w:t>
            </w:r>
            <w:r w:rsidRPr="00AB1A4D">
              <w:rPr>
                <w:rtl/>
              </w:rPr>
              <w:t xml:space="preserve"> </w:t>
            </w:r>
            <w:r w:rsidRPr="00AB1A4D">
              <w:rPr>
                <w:rFonts w:hint="eastAsia"/>
                <w:rtl/>
              </w:rPr>
              <w:t>שווה</w:t>
            </w:r>
            <w:r w:rsidRPr="00AB1A4D">
              <w:rPr>
                <w:rtl/>
              </w:rPr>
              <w:t xml:space="preserve"> </w:t>
            </w:r>
            <w:r w:rsidRPr="00AB1A4D">
              <w:rPr>
                <w:rFonts w:hint="eastAsia"/>
                <w:rtl/>
              </w:rPr>
              <w:t>לעובדת</w:t>
            </w:r>
            <w:r w:rsidRPr="00AB1A4D">
              <w:rPr>
                <w:rtl/>
              </w:rPr>
              <w:t xml:space="preserve"> </w:t>
            </w:r>
            <w:r w:rsidRPr="00AB1A4D">
              <w:rPr>
                <w:rFonts w:hint="eastAsia"/>
                <w:rtl/>
              </w:rPr>
              <w:t>ולעובד</w:t>
            </w:r>
            <w:r w:rsidRPr="00AB1A4D">
              <w:rPr>
                <w:rtl/>
              </w:rPr>
              <w:t xml:space="preserve">, </w:t>
            </w:r>
            <w:r w:rsidRPr="00AB1A4D">
              <w:rPr>
                <w:rFonts w:hint="eastAsia"/>
                <w:rtl/>
              </w:rPr>
              <w:t>תשנ</w:t>
            </w:r>
            <w:r w:rsidRPr="00AB1A4D">
              <w:rPr>
                <w:rtl/>
              </w:rPr>
              <w:t>"</w:t>
            </w:r>
            <w:r w:rsidRPr="00AB1A4D">
              <w:rPr>
                <w:rFonts w:hint="eastAsia"/>
                <w:rtl/>
              </w:rPr>
              <w:t>ו</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1996</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עבודת</w:t>
            </w:r>
            <w:r w:rsidRPr="00AB1A4D">
              <w:rPr>
                <w:rtl/>
              </w:rPr>
              <w:t xml:space="preserve"> </w:t>
            </w:r>
            <w:r w:rsidRPr="00AB1A4D">
              <w:rPr>
                <w:rFonts w:hint="eastAsia"/>
                <w:rtl/>
              </w:rPr>
              <w:t>הנוער</w:t>
            </w:r>
            <w:r w:rsidRPr="00AB1A4D">
              <w:rPr>
                <w:rtl/>
              </w:rPr>
              <w:t xml:space="preserve">, </w:t>
            </w:r>
            <w:r w:rsidRPr="00AB1A4D">
              <w:rPr>
                <w:rFonts w:hint="eastAsia"/>
                <w:rtl/>
              </w:rPr>
              <w:t>תשי</w:t>
            </w:r>
            <w:r w:rsidRPr="00AB1A4D">
              <w:rPr>
                <w:rtl/>
              </w:rPr>
              <w:t>"</w:t>
            </w:r>
            <w:r w:rsidRPr="00AB1A4D">
              <w:rPr>
                <w:rFonts w:hint="eastAsia"/>
                <w:rtl/>
              </w:rPr>
              <w:t>ג</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1953</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החניכות</w:t>
            </w:r>
            <w:r w:rsidRPr="00AB1A4D">
              <w:rPr>
                <w:rtl/>
              </w:rPr>
              <w:t xml:space="preserve">, </w:t>
            </w:r>
            <w:r w:rsidRPr="00AB1A4D">
              <w:rPr>
                <w:rFonts w:hint="eastAsia"/>
                <w:rtl/>
              </w:rPr>
              <w:t>תשי</w:t>
            </w:r>
            <w:r w:rsidRPr="00AB1A4D">
              <w:rPr>
                <w:rtl/>
              </w:rPr>
              <w:t>"</w:t>
            </w:r>
            <w:r w:rsidRPr="00AB1A4D">
              <w:rPr>
                <w:rFonts w:hint="eastAsia"/>
                <w:rtl/>
              </w:rPr>
              <w:t>ג</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1953</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חיילים</w:t>
            </w:r>
            <w:r w:rsidRPr="00AB1A4D">
              <w:rPr>
                <w:rtl/>
              </w:rPr>
              <w:t xml:space="preserve"> </w:t>
            </w:r>
            <w:r w:rsidRPr="00AB1A4D">
              <w:rPr>
                <w:rFonts w:hint="eastAsia"/>
                <w:rtl/>
              </w:rPr>
              <w:t>משוחררים</w:t>
            </w:r>
            <w:r w:rsidRPr="00AB1A4D">
              <w:rPr>
                <w:rtl/>
              </w:rPr>
              <w:t xml:space="preserve"> (</w:t>
            </w:r>
            <w:r w:rsidRPr="00AB1A4D">
              <w:rPr>
                <w:rFonts w:hint="eastAsia"/>
                <w:rtl/>
              </w:rPr>
              <w:t>החזרה</w:t>
            </w:r>
            <w:r w:rsidRPr="00AB1A4D">
              <w:rPr>
                <w:rtl/>
              </w:rPr>
              <w:t xml:space="preserve"> </w:t>
            </w:r>
            <w:r w:rsidRPr="00AB1A4D">
              <w:rPr>
                <w:rFonts w:hint="eastAsia"/>
                <w:rtl/>
              </w:rPr>
              <w:t>לעבודה</w:t>
            </w:r>
            <w:r w:rsidRPr="00AB1A4D">
              <w:rPr>
                <w:rtl/>
              </w:rPr>
              <w:t>) ,</w:t>
            </w:r>
            <w:r w:rsidRPr="00AB1A4D">
              <w:rPr>
                <w:rFonts w:hint="eastAsia"/>
                <w:rtl/>
              </w:rPr>
              <w:t>תש</w:t>
            </w:r>
            <w:r w:rsidRPr="00AB1A4D">
              <w:rPr>
                <w:rtl/>
              </w:rPr>
              <w:t>"</w:t>
            </w:r>
            <w:r w:rsidRPr="00AB1A4D">
              <w:rPr>
                <w:rFonts w:hint="eastAsia"/>
                <w:rtl/>
              </w:rPr>
              <w:t>ט</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1949</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הגנת</w:t>
            </w:r>
            <w:r w:rsidRPr="00AB1A4D">
              <w:rPr>
                <w:rtl/>
              </w:rPr>
              <w:t xml:space="preserve"> </w:t>
            </w:r>
            <w:r w:rsidRPr="00AB1A4D">
              <w:rPr>
                <w:rFonts w:hint="eastAsia"/>
                <w:rtl/>
              </w:rPr>
              <w:t>השכר</w:t>
            </w:r>
            <w:r w:rsidRPr="00AB1A4D">
              <w:rPr>
                <w:rtl/>
              </w:rPr>
              <w:t xml:space="preserve">, </w:t>
            </w:r>
            <w:r w:rsidRPr="00AB1A4D">
              <w:rPr>
                <w:rFonts w:hint="eastAsia"/>
                <w:rtl/>
              </w:rPr>
              <w:t>תשי</w:t>
            </w:r>
            <w:r w:rsidRPr="00AB1A4D">
              <w:rPr>
                <w:rtl/>
              </w:rPr>
              <w:t>"</w:t>
            </w:r>
            <w:r w:rsidRPr="00AB1A4D">
              <w:rPr>
                <w:rFonts w:hint="eastAsia"/>
                <w:rtl/>
              </w:rPr>
              <w:t>ח</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1958</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פיצויי</w:t>
            </w:r>
            <w:r w:rsidRPr="00AB1A4D">
              <w:rPr>
                <w:rtl/>
              </w:rPr>
              <w:t xml:space="preserve"> </w:t>
            </w:r>
            <w:r w:rsidRPr="00AB1A4D">
              <w:rPr>
                <w:rFonts w:hint="eastAsia"/>
                <w:rtl/>
              </w:rPr>
              <w:t>פיטורין</w:t>
            </w:r>
            <w:r w:rsidRPr="00AB1A4D">
              <w:rPr>
                <w:rtl/>
              </w:rPr>
              <w:t xml:space="preserve">, </w:t>
            </w:r>
            <w:r w:rsidRPr="00AB1A4D">
              <w:rPr>
                <w:rFonts w:hint="eastAsia"/>
                <w:rtl/>
              </w:rPr>
              <w:t>תשכ</w:t>
            </w:r>
            <w:r w:rsidRPr="00AB1A4D">
              <w:rPr>
                <w:rtl/>
              </w:rPr>
              <w:t>"</w:t>
            </w:r>
            <w:r w:rsidRPr="00AB1A4D">
              <w:rPr>
                <w:rFonts w:hint="eastAsia"/>
                <w:rtl/>
              </w:rPr>
              <w:t>ג</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1963</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שכר</w:t>
            </w:r>
            <w:r w:rsidRPr="00AB1A4D">
              <w:rPr>
                <w:rtl/>
              </w:rPr>
              <w:t xml:space="preserve"> </w:t>
            </w:r>
            <w:r w:rsidRPr="00AB1A4D">
              <w:rPr>
                <w:rFonts w:hint="eastAsia"/>
                <w:rtl/>
              </w:rPr>
              <w:t>מינימום</w:t>
            </w:r>
            <w:r w:rsidRPr="00AB1A4D">
              <w:rPr>
                <w:rtl/>
              </w:rPr>
              <w:t xml:space="preserve">, </w:t>
            </w:r>
            <w:r w:rsidRPr="00AB1A4D">
              <w:rPr>
                <w:rFonts w:hint="eastAsia"/>
                <w:rtl/>
              </w:rPr>
              <w:t>תשמ</w:t>
            </w:r>
            <w:r w:rsidRPr="00AB1A4D">
              <w:rPr>
                <w:rtl/>
              </w:rPr>
              <w:t>"</w:t>
            </w:r>
            <w:r w:rsidRPr="00AB1A4D">
              <w:rPr>
                <w:rFonts w:hint="eastAsia"/>
                <w:rtl/>
              </w:rPr>
              <w:t>ז</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1987</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שוויון</w:t>
            </w:r>
            <w:r w:rsidRPr="00AB1A4D">
              <w:rPr>
                <w:rtl/>
              </w:rPr>
              <w:t xml:space="preserve"> </w:t>
            </w:r>
            <w:r w:rsidRPr="00AB1A4D">
              <w:rPr>
                <w:rFonts w:hint="eastAsia"/>
                <w:rtl/>
              </w:rPr>
              <w:t>הזדמנויות</w:t>
            </w:r>
            <w:r w:rsidRPr="00AB1A4D">
              <w:rPr>
                <w:rtl/>
              </w:rPr>
              <w:t xml:space="preserve">, </w:t>
            </w:r>
            <w:r w:rsidRPr="00AB1A4D">
              <w:rPr>
                <w:rFonts w:hint="eastAsia"/>
                <w:rtl/>
              </w:rPr>
              <w:t>תשמ</w:t>
            </w:r>
            <w:r w:rsidRPr="00AB1A4D">
              <w:rPr>
                <w:rtl/>
              </w:rPr>
              <w:t>"</w:t>
            </w:r>
            <w:r w:rsidRPr="00AB1A4D">
              <w:rPr>
                <w:rFonts w:hint="eastAsia"/>
                <w:rtl/>
              </w:rPr>
              <w:t>ח</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1988</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הביטוח</w:t>
            </w:r>
            <w:r w:rsidRPr="00AB1A4D">
              <w:rPr>
                <w:rtl/>
              </w:rPr>
              <w:t xml:space="preserve"> </w:t>
            </w:r>
            <w:r w:rsidRPr="00AB1A4D">
              <w:rPr>
                <w:rFonts w:hint="eastAsia"/>
                <w:rtl/>
              </w:rPr>
              <w:t>הלאומי</w:t>
            </w:r>
            <w:r w:rsidRPr="00AB1A4D">
              <w:rPr>
                <w:rtl/>
              </w:rPr>
              <w:t xml:space="preserve"> (</w:t>
            </w:r>
            <w:r w:rsidRPr="00AB1A4D">
              <w:rPr>
                <w:rFonts w:hint="eastAsia"/>
                <w:rtl/>
              </w:rPr>
              <w:t>נוסח</w:t>
            </w:r>
            <w:r w:rsidRPr="00AB1A4D">
              <w:rPr>
                <w:rtl/>
              </w:rPr>
              <w:t xml:space="preserve"> </w:t>
            </w:r>
            <w:r w:rsidRPr="00AB1A4D">
              <w:rPr>
                <w:rFonts w:hint="eastAsia"/>
                <w:rtl/>
              </w:rPr>
              <w:t>משולב</w:t>
            </w:r>
            <w:r w:rsidRPr="00AB1A4D">
              <w:rPr>
                <w:rtl/>
              </w:rPr>
              <w:t xml:space="preserve">), </w:t>
            </w:r>
            <w:r w:rsidRPr="00AB1A4D">
              <w:rPr>
                <w:rFonts w:hint="eastAsia"/>
                <w:rtl/>
              </w:rPr>
              <w:t>תשנ</w:t>
            </w:r>
            <w:r w:rsidRPr="00AB1A4D">
              <w:rPr>
                <w:rtl/>
              </w:rPr>
              <w:t>"</w:t>
            </w:r>
            <w:r w:rsidRPr="00AB1A4D">
              <w:rPr>
                <w:rFonts w:hint="eastAsia"/>
                <w:rtl/>
              </w:rPr>
              <w:t>ה</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1995</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חוק</w:t>
            </w:r>
            <w:r w:rsidRPr="00AB1A4D">
              <w:rPr>
                <w:rtl/>
              </w:rPr>
              <w:t xml:space="preserve"> </w:t>
            </w:r>
            <w:r w:rsidRPr="00AB1A4D">
              <w:rPr>
                <w:rFonts w:hint="eastAsia"/>
                <w:rtl/>
              </w:rPr>
              <w:t>הודעה</w:t>
            </w:r>
            <w:r w:rsidRPr="00AB1A4D">
              <w:rPr>
                <w:rtl/>
              </w:rPr>
              <w:t xml:space="preserve"> </w:t>
            </w:r>
            <w:r w:rsidRPr="00AB1A4D">
              <w:rPr>
                <w:rFonts w:hint="eastAsia"/>
                <w:rtl/>
              </w:rPr>
              <w:t>מוקדמת</w:t>
            </w:r>
            <w:r w:rsidRPr="00AB1A4D">
              <w:rPr>
                <w:rtl/>
              </w:rPr>
              <w:t xml:space="preserve"> </w:t>
            </w:r>
            <w:r w:rsidRPr="00AB1A4D">
              <w:rPr>
                <w:rFonts w:hint="eastAsia"/>
                <w:rtl/>
              </w:rPr>
              <w:t>לפיטורים</w:t>
            </w:r>
            <w:r w:rsidRPr="00AB1A4D">
              <w:rPr>
                <w:rtl/>
              </w:rPr>
              <w:t xml:space="preserve"> </w:t>
            </w:r>
            <w:r w:rsidRPr="00AB1A4D">
              <w:rPr>
                <w:rFonts w:hint="eastAsia"/>
                <w:rtl/>
              </w:rPr>
              <w:t>ולהתפטרות</w:t>
            </w:r>
            <w:r w:rsidRPr="00AB1A4D">
              <w:rPr>
                <w:rtl/>
              </w:rPr>
              <w:t xml:space="preserve">, </w:t>
            </w:r>
            <w:r w:rsidRPr="00AB1A4D">
              <w:rPr>
                <w:rFonts w:hint="eastAsia"/>
                <w:rtl/>
              </w:rPr>
              <w:t>התשס</w:t>
            </w:r>
            <w:r w:rsidRPr="00AB1A4D">
              <w:rPr>
                <w:rtl/>
              </w:rPr>
              <w:t>"</w:t>
            </w:r>
            <w:r w:rsidRPr="00AB1A4D">
              <w:rPr>
                <w:rFonts w:hint="eastAsia"/>
                <w:rtl/>
              </w:rPr>
              <w:t>א</w:t>
            </w:r>
            <w:r w:rsidRPr="00AB1A4D">
              <w:rPr>
                <w:rtl/>
              </w:rPr>
              <w:t>-</w:t>
            </w:r>
          </w:p>
        </w:tc>
        <w:tc>
          <w:tcPr>
            <w:tcW w:w="1885" w:type="dxa"/>
            <w:tcMar>
              <w:top w:w="0" w:type="dxa"/>
              <w:left w:w="108" w:type="dxa"/>
              <w:bottom w:w="0" w:type="dxa"/>
              <w:right w:w="108" w:type="dxa"/>
            </w:tcMar>
          </w:tcPr>
          <w:p w:rsidR="00FB1667" w:rsidRDefault="00FB1667" w:rsidP="00870BAF">
            <w:r w:rsidRPr="00AB1A4D">
              <w:rPr>
                <w:rtl/>
              </w:rPr>
              <w:t>2001</w:t>
            </w:r>
          </w:p>
        </w:tc>
      </w:tr>
      <w:tr w:rsidR="00FB1667" w:rsidRPr="00AB1A4D" w:rsidTr="00870BAF">
        <w:tc>
          <w:tcPr>
            <w:tcW w:w="5111" w:type="dxa"/>
            <w:tcMar>
              <w:top w:w="0" w:type="dxa"/>
              <w:left w:w="108" w:type="dxa"/>
              <w:bottom w:w="0" w:type="dxa"/>
              <w:right w:w="108" w:type="dxa"/>
            </w:tcMar>
          </w:tcPr>
          <w:p w:rsidR="00FB1667" w:rsidRDefault="00FB1667" w:rsidP="00870BAF">
            <w:r w:rsidRPr="00AB1A4D">
              <w:rPr>
                <w:rFonts w:hint="eastAsia"/>
                <w:rtl/>
              </w:rPr>
              <w:t>הסכמים</w:t>
            </w:r>
            <w:r w:rsidRPr="00AB1A4D">
              <w:rPr>
                <w:rtl/>
              </w:rPr>
              <w:t xml:space="preserve"> </w:t>
            </w:r>
            <w:r w:rsidRPr="00AB1A4D">
              <w:rPr>
                <w:rFonts w:hint="eastAsia"/>
                <w:rtl/>
              </w:rPr>
              <w:t>קיבוציים</w:t>
            </w:r>
            <w:r w:rsidRPr="00AB1A4D">
              <w:rPr>
                <w:rtl/>
              </w:rPr>
              <w:t xml:space="preserve"> </w:t>
            </w:r>
            <w:r w:rsidRPr="00AB1A4D">
              <w:rPr>
                <w:rFonts w:hint="eastAsia"/>
                <w:rtl/>
              </w:rPr>
              <w:t>רלוונטיים</w:t>
            </w:r>
          </w:p>
        </w:tc>
        <w:tc>
          <w:tcPr>
            <w:tcW w:w="1885" w:type="dxa"/>
            <w:tcMar>
              <w:top w:w="0" w:type="dxa"/>
              <w:left w:w="108" w:type="dxa"/>
              <w:bottom w:w="0" w:type="dxa"/>
              <w:right w:w="108" w:type="dxa"/>
            </w:tcMar>
          </w:tcPr>
          <w:p w:rsidR="00FB1667" w:rsidRDefault="00FB1667" w:rsidP="00870BAF"/>
        </w:tc>
      </w:tr>
    </w:tbl>
    <w:p w:rsidR="00FB1667" w:rsidRPr="004361BC" w:rsidRDefault="00FB1667" w:rsidP="00160DF4">
      <w:pPr>
        <w:pStyle w:val="15"/>
        <w:numPr>
          <w:ilvl w:val="1"/>
          <w:numId w:val="33"/>
        </w:numPr>
        <w:rPr>
          <w:rtl/>
        </w:rPr>
      </w:pPr>
      <w:r>
        <w:rPr>
          <w:rFonts w:hint="eastAsia"/>
          <w:rtl/>
        </w:rPr>
        <w:t>הספק</w:t>
      </w:r>
      <w:r w:rsidRPr="004361BC">
        <w:rPr>
          <w:rtl/>
        </w:rPr>
        <w:t xml:space="preserve"> </w:t>
      </w:r>
      <w:r w:rsidRPr="004361BC">
        <w:rPr>
          <w:rFonts w:hint="eastAsia"/>
          <w:rtl/>
        </w:rPr>
        <w:t>מתחייב</w:t>
      </w:r>
      <w:r w:rsidRPr="004361BC">
        <w:rPr>
          <w:rtl/>
        </w:rPr>
        <w:t xml:space="preserve"> </w:t>
      </w:r>
      <w:r w:rsidRPr="004361BC">
        <w:rPr>
          <w:rFonts w:hint="eastAsia"/>
          <w:rtl/>
        </w:rPr>
        <w:t>לקיים</w:t>
      </w:r>
      <w:r w:rsidRPr="004361BC">
        <w:rPr>
          <w:rtl/>
        </w:rPr>
        <w:t xml:space="preserve"> </w:t>
      </w:r>
      <w:r w:rsidRPr="004361BC">
        <w:rPr>
          <w:rFonts w:hint="eastAsia"/>
          <w:rtl/>
        </w:rPr>
        <w:t>בכל</w:t>
      </w:r>
      <w:r w:rsidRPr="004361BC">
        <w:rPr>
          <w:rtl/>
        </w:rPr>
        <w:t xml:space="preserve"> </w:t>
      </w:r>
      <w:r w:rsidRPr="004361BC">
        <w:rPr>
          <w:rFonts w:hint="eastAsia"/>
          <w:rtl/>
        </w:rPr>
        <w:t>תקופת</w:t>
      </w:r>
      <w:r w:rsidRPr="004361BC">
        <w:rPr>
          <w:rtl/>
        </w:rPr>
        <w:t xml:space="preserve"> </w:t>
      </w:r>
      <w:r w:rsidRPr="004361BC">
        <w:rPr>
          <w:rFonts w:hint="eastAsia"/>
          <w:rtl/>
        </w:rPr>
        <w:t>ההסכם</w:t>
      </w:r>
      <w:r w:rsidRPr="004361BC">
        <w:rPr>
          <w:rtl/>
        </w:rPr>
        <w:t xml:space="preserve"> </w:t>
      </w:r>
      <w:r w:rsidRPr="004361BC">
        <w:rPr>
          <w:rFonts w:hint="eastAsia"/>
          <w:rtl/>
        </w:rPr>
        <w:t>לגבי</w:t>
      </w:r>
      <w:r w:rsidRPr="004361BC">
        <w:rPr>
          <w:rtl/>
        </w:rPr>
        <w:t xml:space="preserve"> </w:t>
      </w:r>
      <w:r w:rsidRPr="004361BC">
        <w:rPr>
          <w:rFonts w:hint="eastAsia"/>
          <w:rtl/>
        </w:rPr>
        <w:t>העובדים</w:t>
      </w:r>
      <w:r w:rsidRPr="004361BC">
        <w:rPr>
          <w:rtl/>
        </w:rPr>
        <w:t xml:space="preserve"> </w:t>
      </w:r>
      <w:r w:rsidRPr="004361BC">
        <w:rPr>
          <w:rFonts w:hint="eastAsia"/>
          <w:rtl/>
        </w:rPr>
        <w:t>שיועסקו</w:t>
      </w:r>
      <w:r w:rsidRPr="004361BC">
        <w:rPr>
          <w:rtl/>
        </w:rPr>
        <w:t xml:space="preserve"> </w:t>
      </w:r>
      <w:r w:rsidRPr="004361BC">
        <w:rPr>
          <w:rFonts w:hint="eastAsia"/>
          <w:rtl/>
        </w:rPr>
        <w:t>על</w:t>
      </w:r>
      <w:r w:rsidRPr="004361BC">
        <w:rPr>
          <w:rtl/>
        </w:rPr>
        <w:t xml:space="preserve"> </w:t>
      </w:r>
      <w:r w:rsidRPr="004361BC">
        <w:rPr>
          <w:rFonts w:hint="eastAsia"/>
          <w:rtl/>
        </w:rPr>
        <w:t>ידו</w:t>
      </w:r>
      <w:r w:rsidRPr="004361BC">
        <w:rPr>
          <w:rtl/>
        </w:rPr>
        <w:t xml:space="preserve"> </w:t>
      </w:r>
      <w:r w:rsidRPr="004361BC">
        <w:rPr>
          <w:rFonts w:hint="eastAsia"/>
          <w:rtl/>
        </w:rPr>
        <w:t>במתן</w:t>
      </w:r>
      <w:r w:rsidRPr="004361BC">
        <w:rPr>
          <w:rtl/>
        </w:rPr>
        <w:t xml:space="preserve"> </w:t>
      </w:r>
      <w:r w:rsidRPr="004361BC">
        <w:rPr>
          <w:rFonts w:hint="eastAsia"/>
          <w:rtl/>
        </w:rPr>
        <w:t>השירותים</w:t>
      </w:r>
      <w:r w:rsidRPr="004361BC">
        <w:rPr>
          <w:rtl/>
        </w:rPr>
        <w:t xml:space="preserve"> </w:t>
      </w:r>
      <w:r w:rsidRPr="004361BC">
        <w:rPr>
          <w:rFonts w:hint="eastAsia"/>
          <w:rtl/>
        </w:rPr>
        <w:t>נשוא</w:t>
      </w:r>
      <w:r w:rsidRPr="004361BC">
        <w:rPr>
          <w:rtl/>
        </w:rPr>
        <w:t xml:space="preserve"> </w:t>
      </w:r>
      <w:r w:rsidRPr="004361BC">
        <w:rPr>
          <w:rFonts w:hint="eastAsia"/>
          <w:rtl/>
        </w:rPr>
        <w:t>הסכם</w:t>
      </w:r>
      <w:r w:rsidRPr="004361BC">
        <w:rPr>
          <w:rtl/>
        </w:rPr>
        <w:t xml:space="preserve"> </w:t>
      </w:r>
      <w:r w:rsidRPr="004361BC">
        <w:rPr>
          <w:rFonts w:hint="eastAsia"/>
          <w:rtl/>
        </w:rPr>
        <w:t>זה</w:t>
      </w:r>
      <w:r w:rsidRPr="004361BC">
        <w:rPr>
          <w:rtl/>
        </w:rPr>
        <w:t xml:space="preserve">, </w:t>
      </w:r>
      <w:r w:rsidRPr="004361BC">
        <w:rPr>
          <w:rFonts w:hint="eastAsia"/>
          <w:rtl/>
        </w:rPr>
        <w:t>את</w:t>
      </w:r>
      <w:r w:rsidRPr="004361BC">
        <w:rPr>
          <w:rtl/>
        </w:rPr>
        <w:t xml:space="preserve"> </w:t>
      </w:r>
      <w:r w:rsidRPr="004361BC">
        <w:rPr>
          <w:rFonts w:hint="eastAsia"/>
          <w:rtl/>
        </w:rPr>
        <w:t>המתחייב</w:t>
      </w:r>
      <w:r w:rsidRPr="004361BC">
        <w:rPr>
          <w:rtl/>
        </w:rPr>
        <w:t xml:space="preserve"> </w:t>
      </w:r>
      <w:r w:rsidRPr="004361BC">
        <w:rPr>
          <w:rFonts w:hint="eastAsia"/>
          <w:rtl/>
        </w:rPr>
        <w:t>לפי</w:t>
      </w:r>
      <w:r w:rsidRPr="004361BC">
        <w:rPr>
          <w:rtl/>
        </w:rPr>
        <w:t xml:space="preserve"> </w:t>
      </w:r>
      <w:r w:rsidRPr="004361BC">
        <w:rPr>
          <w:rFonts w:hint="eastAsia"/>
          <w:rtl/>
        </w:rPr>
        <w:t>כל</w:t>
      </w:r>
      <w:r w:rsidRPr="004361BC">
        <w:rPr>
          <w:rtl/>
        </w:rPr>
        <w:t xml:space="preserve"> </w:t>
      </w:r>
      <w:r w:rsidRPr="004361BC">
        <w:rPr>
          <w:rFonts w:hint="eastAsia"/>
          <w:rtl/>
        </w:rPr>
        <w:t>דין</w:t>
      </w:r>
      <w:r w:rsidRPr="004361BC">
        <w:rPr>
          <w:rtl/>
        </w:rPr>
        <w:t xml:space="preserve"> </w:t>
      </w:r>
      <w:r w:rsidRPr="004361BC">
        <w:rPr>
          <w:rFonts w:hint="eastAsia"/>
          <w:rtl/>
        </w:rPr>
        <w:t>וכן</w:t>
      </w:r>
      <w:r w:rsidRPr="004361BC">
        <w:rPr>
          <w:rtl/>
        </w:rPr>
        <w:t xml:space="preserve"> </w:t>
      </w:r>
      <w:r w:rsidRPr="004361BC">
        <w:rPr>
          <w:rFonts w:hint="eastAsia"/>
          <w:rtl/>
        </w:rPr>
        <w:t>לקיים</w:t>
      </w:r>
      <w:r w:rsidRPr="004361BC">
        <w:rPr>
          <w:rtl/>
        </w:rPr>
        <w:t xml:space="preserve"> </w:t>
      </w:r>
      <w:r w:rsidRPr="004361BC">
        <w:rPr>
          <w:rFonts w:hint="eastAsia"/>
          <w:rtl/>
        </w:rPr>
        <w:t>את</w:t>
      </w:r>
      <w:r w:rsidRPr="004361BC">
        <w:rPr>
          <w:rtl/>
        </w:rPr>
        <w:t xml:space="preserve"> </w:t>
      </w:r>
      <w:r w:rsidRPr="004361BC">
        <w:rPr>
          <w:rFonts w:hint="eastAsia"/>
          <w:rtl/>
        </w:rPr>
        <w:t>האמור</w:t>
      </w:r>
      <w:r w:rsidRPr="004361BC">
        <w:rPr>
          <w:rtl/>
        </w:rPr>
        <w:t xml:space="preserve"> </w:t>
      </w:r>
      <w:r w:rsidRPr="004361BC">
        <w:rPr>
          <w:rFonts w:hint="eastAsia"/>
          <w:rtl/>
        </w:rPr>
        <w:t>בהוראות</w:t>
      </w:r>
      <w:r w:rsidRPr="004361BC">
        <w:rPr>
          <w:rtl/>
        </w:rPr>
        <w:t xml:space="preserve"> </w:t>
      </w:r>
      <w:r w:rsidRPr="004361BC">
        <w:rPr>
          <w:rFonts w:hint="eastAsia"/>
          <w:rtl/>
        </w:rPr>
        <w:t>ההסכמים</w:t>
      </w:r>
      <w:r w:rsidRPr="004361BC">
        <w:rPr>
          <w:rtl/>
        </w:rPr>
        <w:t xml:space="preserve"> </w:t>
      </w:r>
      <w:r w:rsidRPr="004361BC">
        <w:rPr>
          <w:rFonts w:hint="eastAsia"/>
          <w:rtl/>
        </w:rPr>
        <w:t>הקיבוציים</w:t>
      </w:r>
      <w:r w:rsidRPr="004361BC">
        <w:rPr>
          <w:rtl/>
        </w:rPr>
        <w:t xml:space="preserve"> </w:t>
      </w:r>
      <w:r w:rsidRPr="004361BC">
        <w:rPr>
          <w:rFonts w:hint="eastAsia"/>
          <w:rtl/>
        </w:rPr>
        <w:t>הכללים</w:t>
      </w:r>
      <w:r w:rsidRPr="004361BC">
        <w:rPr>
          <w:rtl/>
        </w:rPr>
        <w:t xml:space="preserve"> </w:t>
      </w:r>
      <w:r w:rsidRPr="004361BC">
        <w:rPr>
          <w:rFonts w:hint="eastAsia"/>
          <w:rtl/>
        </w:rPr>
        <w:t>הרלוונטיים</w:t>
      </w:r>
      <w:r w:rsidRPr="004361BC">
        <w:rPr>
          <w:rtl/>
        </w:rPr>
        <w:t xml:space="preserve"> </w:t>
      </w:r>
      <w:r w:rsidRPr="004361BC">
        <w:rPr>
          <w:rFonts w:hint="eastAsia"/>
          <w:rtl/>
        </w:rPr>
        <w:t>ו</w:t>
      </w:r>
      <w:r w:rsidRPr="004361BC">
        <w:rPr>
          <w:rtl/>
        </w:rPr>
        <w:t>/</w:t>
      </w:r>
      <w:r w:rsidRPr="004361BC">
        <w:rPr>
          <w:rFonts w:hint="eastAsia"/>
          <w:rtl/>
        </w:rPr>
        <w:t>או</w:t>
      </w:r>
      <w:r w:rsidRPr="004361BC">
        <w:rPr>
          <w:rtl/>
        </w:rPr>
        <w:t xml:space="preserve"> </w:t>
      </w:r>
      <w:r w:rsidRPr="004361BC">
        <w:rPr>
          <w:rFonts w:hint="eastAsia"/>
          <w:rtl/>
        </w:rPr>
        <w:t>הסכם</w:t>
      </w:r>
      <w:r w:rsidRPr="004361BC">
        <w:rPr>
          <w:rtl/>
        </w:rPr>
        <w:t xml:space="preserve"> </w:t>
      </w:r>
      <w:r w:rsidRPr="004361BC">
        <w:rPr>
          <w:rFonts w:hint="eastAsia"/>
          <w:rtl/>
        </w:rPr>
        <w:t>קיבוצי</w:t>
      </w:r>
      <w:r w:rsidRPr="004361BC">
        <w:rPr>
          <w:rtl/>
        </w:rPr>
        <w:t xml:space="preserve"> </w:t>
      </w:r>
      <w:r w:rsidRPr="004361BC">
        <w:rPr>
          <w:rFonts w:hint="eastAsia"/>
          <w:rtl/>
        </w:rPr>
        <w:t>המאחד</w:t>
      </w:r>
      <w:r w:rsidRPr="004361BC">
        <w:rPr>
          <w:rtl/>
        </w:rPr>
        <w:t xml:space="preserve"> </w:t>
      </w:r>
      <w:r>
        <w:rPr>
          <w:rFonts w:hint="cs"/>
          <w:rtl/>
        </w:rPr>
        <w:t xml:space="preserve">וצווי הרחבה </w:t>
      </w:r>
      <w:r w:rsidRPr="004361BC">
        <w:rPr>
          <w:rFonts w:hint="eastAsia"/>
          <w:rtl/>
        </w:rPr>
        <w:t>או</w:t>
      </w:r>
      <w:r w:rsidRPr="004361BC">
        <w:rPr>
          <w:rtl/>
        </w:rPr>
        <w:t xml:space="preserve"> </w:t>
      </w:r>
      <w:r w:rsidRPr="004361BC">
        <w:rPr>
          <w:rFonts w:hint="eastAsia"/>
          <w:rtl/>
        </w:rPr>
        <w:t>כפי</w:t>
      </w:r>
      <w:r w:rsidRPr="004361BC">
        <w:rPr>
          <w:rtl/>
        </w:rPr>
        <w:t xml:space="preserve"> </w:t>
      </w:r>
      <w:r w:rsidRPr="004361BC">
        <w:rPr>
          <w:rFonts w:hint="eastAsia"/>
          <w:rtl/>
        </w:rPr>
        <w:t>שהסכמים</w:t>
      </w:r>
      <w:r w:rsidRPr="004361BC">
        <w:rPr>
          <w:rtl/>
        </w:rPr>
        <w:t xml:space="preserve"> </w:t>
      </w:r>
      <w:r w:rsidRPr="004361BC">
        <w:rPr>
          <w:rFonts w:hint="eastAsia"/>
          <w:rtl/>
        </w:rPr>
        <w:t>אלה</w:t>
      </w:r>
      <w:r w:rsidRPr="004361BC">
        <w:rPr>
          <w:rtl/>
        </w:rPr>
        <w:t xml:space="preserve"> </w:t>
      </w:r>
      <w:r w:rsidRPr="004361BC">
        <w:rPr>
          <w:rFonts w:hint="eastAsia"/>
          <w:rtl/>
        </w:rPr>
        <w:t>יוארכו</w:t>
      </w:r>
      <w:r w:rsidRPr="004361BC">
        <w:rPr>
          <w:rtl/>
        </w:rPr>
        <w:t xml:space="preserve">, </w:t>
      </w:r>
      <w:r w:rsidRPr="004361BC">
        <w:rPr>
          <w:rFonts w:hint="eastAsia"/>
          <w:rtl/>
        </w:rPr>
        <w:t>או</w:t>
      </w:r>
      <w:r w:rsidRPr="004361BC">
        <w:rPr>
          <w:rtl/>
        </w:rPr>
        <w:t xml:space="preserve"> </w:t>
      </w:r>
      <w:r w:rsidRPr="004361BC">
        <w:rPr>
          <w:rFonts w:hint="eastAsia"/>
          <w:rtl/>
        </w:rPr>
        <w:t>יותקנו</w:t>
      </w:r>
      <w:r w:rsidRPr="004361BC">
        <w:rPr>
          <w:rtl/>
        </w:rPr>
        <w:t xml:space="preserve"> </w:t>
      </w:r>
      <w:r w:rsidRPr="004361BC">
        <w:rPr>
          <w:rFonts w:hint="eastAsia"/>
          <w:rtl/>
        </w:rPr>
        <w:t>בעתיד</w:t>
      </w:r>
      <w:r w:rsidRPr="004361BC">
        <w:rPr>
          <w:rtl/>
        </w:rPr>
        <w:t xml:space="preserve"> </w:t>
      </w:r>
      <w:r w:rsidRPr="004361BC">
        <w:rPr>
          <w:rFonts w:hint="eastAsia"/>
          <w:rtl/>
        </w:rPr>
        <w:t>לרבות</w:t>
      </w:r>
      <w:r w:rsidRPr="004361BC">
        <w:rPr>
          <w:rtl/>
        </w:rPr>
        <w:t xml:space="preserve"> </w:t>
      </w:r>
      <w:r w:rsidRPr="004361BC">
        <w:rPr>
          <w:rFonts w:hint="eastAsia"/>
          <w:rtl/>
        </w:rPr>
        <w:t>צווי</w:t>
      </w:r>
      <w:r w:rsidRPr="004361BC">
        <w:rPr>
          <w:rtl/>
        </w:rPr>
        <w:t xml:space="preserve"> </w:t>
      </w:r>
      <w:r w:rsidRPr="004361BC">
        <w:rPr>
          <w:rFonts w:hint="eastAsia"/>
          <w:rtl/>
        </w:rPr>
        <w:t>הרחבה</w:t>
      </w:r>
      <w:r w:rsidRPr="004361BC">
        <w:rPr>
          <w:rtl/>
        </w:rPr>
        <w:t xml:space="preserve"> </w:t>
      </w:r>
      <w:r w:rsidRPr="004361BC">
        <w:rPr>
          <w:rFonts w:hint="eastAsia"/>
          <w:rtl/>
        </w:rPr>
        <w:t>שהוצאו</w:t>
      </w:r>
      <w:r w:rsidRPr="004361BC">
        <w:rPr>
          <w:rtl/>
        </w:rPr>
        <w:t xml:space="preserve"> </w:t>
      </w:r>
      <w:r w:rsidRPr="004361BC">
        <w:rPr>
          <w:rFonts w:hint="eastAsia"/>
          <w:rtl/>
        </w:rPr>
        <w:t>וכן</w:t>
      </w:r>
      <w:r w:rsidRPr="004361BC">
        <w:rPr>
          <w:rtl/>
        </w:rPr>
        <w:t xml:space="preserve"> </w:t>
      </w:r>
      <w:r w:rsidRPr="004361BC">
        <w:rPr>
          <w:rFonts w:hint="eastAsia"/>
          <w:rtl/>
        </w:rPr>
        <w:t>לקיים</w:t>
      </w:r>
      <w:r w:rsidRPr="004361BC">
        <w:rPr>
          <w:rtl/>
        </w:rPr>
        <w:t xml:space="preserve"> </w:t>
      </w:r>
      <w:r w:rsidRPr="004361BC">
        <w:rPr>
          <w:rFonts w:hint="eastAsia"/>
          <w:rtl/>
        </w:rPr>
        <w:t>את</w:t>
      </w:r>
      <w:r w:rsidRPr="004361BC">
        <w:rPr>
          <w:rtl/>
        </w:rPr>
        <w:t xml:space="preserve"> </w:t>
      </w:r>
      <w:r w:rsidRPr="004361BC">
        <w:rPr>
          <w:rFonts w:hint="eastAsia"/>
          <w:rtl/>
        </w:rPr>
        <w:t>הוראות</w:t>
      </w:r>
      <w:r w:rsidRPr="004361BC">
        <w:rPr>
          <w:rtl/>
        </w:rPr>
        <w:t xml:space="preserve"> </w:t>
      </w:r>
      <w:r w:rsidRPr="004361BC">
        <w:rPr>
          <w:rFonts w:hint="eastAsia"/>
          <w:rtl/>
        </w:rPr>
        <w:t>ודרישות</w:t>
      </w:r>
      <w:r w:rsidRPr="004361BC">
        <w:rPr>
          <w:rtl/>
        </w:rPr>
        <w:t xml:space="preserve"> </w:t>
      </w:r>
      <w:r w:rsidRPr="004361BC">
        <w:rPr>
          <w:rFonts w:hint="eastAsia"/>
          <w:rtl/>
        </w:rPr>
        <w:t>ההסכם</w:t>
      </w:r>
      <w:r w:rsidRPr="004361BC">
        <w:rPr>
          <w:rtl/>
        </w:rPr>
        <w:t xml:space="preserve"> </w:t>
      </w:r>
      <w:r w:rsidRPr="004361BC">
        <w:rPr>
          <w:rFonts w:hint="eastAsia"/>
          <w:rtl/>
        </w:rPr>
        <w:t>המפורטות</w:t>
      </w:r>
      <w:r w:rsidRPr="004361BC">
        <w:rPr>
          <w:rtl/>
        </w:rPr>
        <w:t xml:space="preserve"> </w:t>
      </w:r>
      <w:r w:rsidRPr="004361BC">
        <w:rPr>
          <w:rFonts w:hint="eastAsia"/>
          <w:rtl/>
        </w:rPr>
        <w:t>בסעיף</w:t>
      </w:r>
      <w:r w:rsidRPr="004361BC">
        <w:rPr>
          <w:rtl/>
        </w:rPr>
        <w:t xml:space="preserve"> </w:t>
      </w:r>
      <w:r w:rsidRPr="004361BC">
        <w:rPr>
          <w:rFonts w:hint="eastAsia"/>
          <w:rtl/>
        </w:rPr>
        <w:t>זה</w:t>
      </w:r>
      <w:r w:rsidRPr="004361BC">
        <w:rPr>
          <w:rtl/>
        </w:rPr>
        <w:t>.</w:t>
      </w:r>
    </w:p>
    <w:p w:rsidR="00FB1667" w:rsidRPr="008D14F0" w:rsidRDefault="00FB1667" w:rsidP="00160DF4">
      <w:pPr>
        <w:pStyle w:val="15"/>
        <w:numPr>
          <w:ilvl w:val="1"/>
          <w:numId w:val="33"/>
        </w:numPr>
      </w:pPr>
      <w:r w:rsidRPr="004361BC">
        <w:rPr>
          <w:rFonts w:hint="eastAsia"/>
          <w:rtl/>
        </w:rPr>
        <w:t>מוסכם</w:t>
      </w:r>
      <w:r w:rsidRPr="004361BC">
        <w:rPr>
          <w:rtl/>
        </w:rPr>
        <w:t xml:space="preserve"> </w:t>
      </w:r>
      <w:r w:rsidRPr="004361BC">
        <w:rPr>
          <w:rFonts w:hint="eastAsia"/>
          <w:rtl/>
        </w:rPr>
        <w:t>על</w:t>
      </w:r>
      <w:r w:rsidRPr="004361BC">
        <w:rPr>
          <w:rtl/>
        </w:rPr>
        <w:t xml:space="preserve"> </w:t>
      </w:r>
      <w:r w:rsidRPr="004361BC">
        <w:rPr>
          <w:rFonts w:hint="eastAsia"/>
          <w:rtl/>
        </w:rPr>
        <w:t>הצדדים</w:t>
      </w:r>
      <w:r w:rsidRPr="004361BC">
        <w:rPr>
          <w:rtl/>
        </w:rPr>
        <w:t xml:space="preserve"> </w:t>
      </w:r>
      <w:r w:rsidRPr="004361BC">
        <w:rPr>
          <w:rFonts w:hint="eastAsia"/>
          <w:rtl/>
        </w:rPr>
        <w:t>כי</w:t>
      </w:r>
      <w:r w:rsidRPr="004361BC">
        <w:rPr>
          <w:rtl/>
        </w:rPr>
        <w:t xml:space="preserve"> </w:t>
      </w:r>
      <w:r w:rsidRPr="004361BC">
        <w:rPr>
          <w:rFonts w:hint="eastAsia"/>
          <w:rtl/>
        </w:rPr>
        <w:t>הבטחת</w:t>
      </w:r>
      <w:r w:rsidRPr="004361BC">
        <w:rPr>
          <w:rtl/>
        </w:rPr>
        <w:t xml:space="preserve"> </w:t>
      </w:r>
      <w:r w:rsidRPr="004361BC">
        <w:rPr>
          <w:rFonts w:hint="eastAsia"/>
          <w:rtl/>
        </w:rPr>
        <w:t>רווחתם</w:t>
      </w:r>
      <w:r w:rsidRPr="004361BC">
        <w:rPr>
          <w:rtl/>
        </w:rPr>
        <w:t xml:space="preserve"> </w:t>
      </w:r>
      <w:r w:rsidRPr="004361BC">
        <w:rPr>
          <w:rFonts w:hint="eastAsia"/>
          <w:rtl/>
        </w:rPr>
        <w:t>של</w:t>
      </w:r>
      <w:r w:rsidRPr="004361BC">
        <w:rPr>
          <w:rtl/>
        </w:rPr>
        <w:t xml:space="preserve"> </w:t>
      </w:r>
      <w:r w:rsidRPr="004361BC">
        <w:rPr>
          <w:rFonts w:hint="eastAsia"/>
          <w:rtl/>
        </w:rPr>
        <w:t>עובדי</w:t>
      </w:r>
      <w:r w:rsidRPr="004361BC">
        <w:rPr>
          <w:rtl/>
        </w:rPr>
        <w:t xml:space="preserve"> </w:t>
      </w:r>
      <w:r>
        <w:rPr>
          <w:rFonts w:hint="eastAsia"/>
          <w:rtl/>
        </w:rPr>
        <w:t>הספק</w:t>
      </w:r>
      <w:r w:rsidRPr="004361BC">
        <w:rPr>
          <w:rtl/>
        </w:rPr>
        <w:t xml:space="preserve"> </w:t>
      </w:r>
      <w:r w:rsidRPr="004361BC">
        <w:rPr>
          <w:rFonts w:hint="eastAsia"/>
          <w:rtl/>
        </w:rPr>
        <w:t>ע</w:t>
      </w:r>
      <w:r w:rsidRPr="004361BC">
        <w:rPr>
          <w:rtl/>
        </w:rPr>
        <w:t>"</w:t>
      </w:r>
      <w:r w:rsidRPr="004361BC">
        <w:rPr>
          <w:rFonts w:hint="eastAsia"/>
          <w:rtl/>
        </w:rPr>
        <w:t>י</w:t>
      </w:r>
      <w:r w:rsidRPr="004361BC">
        <w:rPr>
          <w:rtl/>
        </w:rPr>
        <w:t xml:space="preserve"> </w:t>
      </w:r>
      <w:r w:rsidRPr="004361BC">
        <w:rPr>
          <w:rFonts w:hint="eastAsia"/>
          <w:rtl/>
        </w:rPr>
        <w:t>תשלום</w:t>
      </w:r>
      <w:r w:rsidRPr="004361BC">
        <w:rPr>
          <w:rtl/>
        </w:rPr>
        <w:t xml:space="preserve"> </w:t>
      </w:r>
      <w:r w:rsidRPr="004361BC">
        <w:rPr>
          <w:rFonts w:hint="eastAsia"/>
          <w:rtl/>
        </w:rPr>
        <w:t>התנאים</w:t>
      </w:r>
      <w:r w:rsidRPr="004361BC">
        <w:rPr>
          <w:rtl/>
        </w:rPr>
        <w:t xml:space="preserve"> </w:t>
      </w:r>
      <w:r w:rsidRPr="004361BC">
        <w:rPr>
          <w:rFonts w:hint="eastAsia"/>
          <w:rtl/>
        </w:rPr>
        <w:t>הסוציאליים</w:t>
      </w:r>
      <w:r w:rsidRPr="004361BC">
        <w:rPr>
          <w:rtl/>
        </w:rPr>
        <w:t xml:space="preserve"> </w:t>
      </w:r>
      <w:r w:rsidRPr="004361BC">
        <w:rPr>
          <w:rFonts w:hint="eastAsia"/>
          <w:rtl/>
        </w:rPr>
        <w:t>ודמי</w:t>
      </w:r>
      <w:r w:rsidRPr="004361BC">
        <w:rPr>
          <w:rtl/>
        </w:rPr>
        <w:t xml:space="preserve"> </w:t>
      </w:r>
      <w:r w:rsidRPr="004361BC">
        <w:rPr>
          <w:rFonts w:hint="eastAsia"/>
          <w:rtl/>
        </w:rPr>
        <w:t>הנסיעה</w:t>
      </w:r>
      <w:r w:rsidRPr="004361BC">
        <w:rPr>
          <w:rtl/>
        </w:rPr>
        <w:t xml:space="preserve"> </w:t>
      </w:r>
      <w:r w:rsidRPr="004361BC">
        <w:rPr>
          <w:rFonts w:hint="eastAsia"/>
          <w:rtl/>
        </w:rPr>
        <w:t>המגיעים</w:t>
      </w:r>
      <w:r w:rsidRPr="004361BC">
        <w:rPr>
          <w:rtl/>
        </w:rPr>
        <w:t xml:space="preserve"> </w:t>
      </w:r>
      <w:r w:rsidRPr="004361BC">
        <w:rPr>
          <w:rFonts w:hint="eastAsia"/>
          <w:rtl/>
        </w:rPr>
        <w:t>לעובדי</w:t>
      </w:r>
      <w:r w:rsidRPr="004361BC">
        <w:rPr>
          <w:rtl/>
        </w:rPr>
        <w:t xml:space="preserve"> </w:t>
      </w:r>
      <w:r>
        <w:rPr>
          <w:rFonts w:hint="eastAsia"/>
          <w:rtl/>
        </w:rPr>
        <w:t>הספק</w:t>
      </w:r>
      <w:r w:rsidRPr="004361BC">
        <w:rPr>
          <w:rtl/>
        </w:rPr>
        <w:t xml:space="preserve"> </w:t>
      </w:r>
      <w:r w:rsidRPr="004361BC">
        <w:rPr>
          <w:rFonts w:hint="eastAsia"/>
          <w:rtl/>
        </w:rPr>
        <w:t>הם</w:t>
      </w:r>
      <w:r w:rsidRPr="004361BC">
        <w:rPr>
          <w:rtl/>
        </w:rPr>
        <w:t xml:space="preserve"> </w:t>
      </w:r>
      <w:r w:rsidRPr="004361BC">
        <w:rPr>
          <w:rFonts w:hint="eastAsia"/>
          <w:rtl/>
        </w:rPr>
        <w:t>מעיקרי</w:t>
      </w:r>
      <w:r w:rsidRPr="004361BC">
        <w:rPr>
          <w:rtl/>
        </w:rPr>
        <w:t xml:space="preserve"> </w:t>
      </w:r>
      <w:r w:rsidRPr="004361BC">
        <w:rPr>
          <w:rFonts w:hint="eastAsia"/>
          <w:rtl/>
        </w:rPr>
        <w:t>ההסכם</w:t>
      </w:r>
      <w:r w:rsidRPr="004361BC">
        <w:rPr>
          <w:rtl/>
        </w:rPr>
        <w:t xml:space="preserve"> </w:t>
      </w:r>
      <w:r w:rsidRPr="004361BC">
        <w:rPr>
          <w:rFonts w:hint="eastAsia"/>
          <w:rtl/>
        </w:rPr>
        <w:t>והפרתם</w:t>
      </w:r>
      <w:r w:rsidRPr="004361BC">
        <w:rPr>
          <w:rtl/>
        </w:rPr>
        <w:t xml:space="preserve"> </w:t>
      </w:r>
      <w:r w:rsidRPr="004361BC">
        <w:rPr>
          <w:rFonts w:hint="eastAsia"/>
          <w:rtl/>
        </w:rPr>
        <w:t>תהווה</w:t>
      </w:r>
      <w:r w:rsidRPr="004361BC">
        <w:rPr>
          <w:rtl/>
        </w:rPr>
        <w:t xml:space="preserve"> </w:t>
      </w:r>
      <w:r w:rsidRPr="004361BC">
        <w:rPr>
          <w:rFonts w:hint="eastAsia"/>
          <w:rtl/>
        </w:rPr>
        <w:t>הפרה</w:t>
      </w:r>
      <w:r w:rsidRPr="004361BC">
        <w:rPr>
          <w:rtl/>
        </w:rPr>
        <w:t xml:space="preserve"> </w:t>
      </w:r>
      <w:r w:rsidRPr="004361BC">
        <w:rPr>
          <w:rFonts w:hint="eastAsia"/>
          <w:rtl/>
        </w:rPr>
        <w:t>יסודית</w:t>
      </w:r>
      <w:r w:rsidRPr="004361BC">
        <w:rPr>
          <w:rtl/>
        </w:rPr>
        <w:t xml:space="preserve"> </w:t>
      </w:r>
      <w:r w:rsidRPr="004361BC">
        <w:rPr>
          <w:rFonts w:hint="eastAsia"/>
          <w:rtl/>
        </w:rPr>
        <w:t>של</w:t>
      </w:r>
      <w:r w:rsidRPr="004361BC">
        <w:rPr>
          <w:rtl/>
        </w:rPr>
        <w:t xml:space="preserve"> </w:t>
      </w:r>
      <w:r w:rsidRPr="004361BC">
        <w:rPr>
          <w:rFonts w:hint="eastAsia"/>
          <w:rtl/>
        </w:rPr>
        <w:t>ההסכם</w:t>
      </w:r>
      <w:r w:rsidRPr="004361BC">
        <w:rPr>
          <w:rtl/>
        </w:rPr>
        <w:t xml:space="preserve">. </w:t>
      </w:r>
      <w:r w:rsidRPr="004361BC">
        <w:rPr>
          <w:rFonts w:hint="eastAsia"/>
          <w:rtl/>
        </w:rPr>
        <w:t>אם</w:t>
      </w:r>
      <w:r w:rsidRPr="004361BC">
        <w:rPr>
          <w:rtl/>
        </w:rPr>
        <w:t xml:space="preserve"> </w:t>
      </w:r>
      <w:r w:rsidRPr="004361BC">
        <w:rPr>
          <w:rFonts w:hint="eastAsia"/>
          <w:rtl/>
        </w:rPr>
        <w:t>יפר</w:t>
      </w:r>
      <w:r w:rsidRPr="004361BC">
        <w:rPr>
          <w:rtl/>
        </w:rPr>
        <w:t xml:space="preserve"> </w:t>
      </w:r>
      <w:r>
        <w:rPr>
          <w:rFonts w:hint="eastAsia"/>
          <w:rtl/>
        </w:rPr>
        <w:t>הספק</w:t>
      </w:r>
      <w:r w:rsidRPr="004361BC">
        <w:rPr>
          <w:rtl/>
        </w:rPr>
        <w:t xml:space="preserve"> </w:t>
      </w:r>
      <w:r w:rsidRPr="004361BC">
        <w:rPr>
          <w:rFonts w:hint="eastAsia"/>
          <w:rtl/>
        </w:rPr>
        <w:t>פריט</w:t>
      </w:r>
      <w:r w:rsidRPr="004361BC">
        <w:rPr>
          <w:rtl/>
        </w:rPr>
        <w:t xml:space="preserve"> </w:t>
      </w:r>
      <w:r w:rsidRPr="008D14F0">
        <w:rPr>
          <w:rFonts w:hint="eastAsia"/>
          <w:rtl/>
        </w:rPr>
        <w:t>אחד</w:t>
      </w:r>
      <w:r w:rsidRPr="008D14F0">
        <w:rPr>
          <w:rtl/>
        </w:rPr>
        <w:t xml:space="preserve"> </w:t>
      </w:r>
      <w:r w:rsidRPr="008D14F0">
        <w:rPr>
          <w:rFonts w:hint="eastAsia"/>
          <w:rtl/>
        </w:rPr>
        <w:t>מן</w:t>
      </w:r>
      <w:r w:rsidRPr="008D14F0">
        <w:rPr>
          <w:rtl/>
        </w:rPr>
        <w:t xml:space="preserve"> </w:t>
      </w:r>
      <w:r w:rsidRPr="008D14F0">
        <w:rPr>
          <w:rFonts w:hint="eastAsia"/>
          <w:rtl/>
        </w:rPr>
        <w:t>הפריטים</w:t>
      </w:r>
      <w:r w:rsidRPr="008D14F0">
        <w:rPr>
          <w:rtl/>
        </w:rPr>
        <w:t xml:space="preserve"> </w:t>
      </w:r>
      <w:r w:rsidRPr="008D14F0">
        <w:rPr>
          <w:rFonts w:hint="eastAsia"/>
          <w:rtl/>
        </w:rPr>
        <w:t>המפורטים</w:t>
      </w:r>
      <w:r w:rsidRPr="008D14F0">
        <w:rPr>
          <w:rtl/>
        </w:rPr>
        <w:t xml:space="preserve"> </w:t>
      </w:r>
      <w:r w:rsidRPr="008D14F0">
        <w:rPr>
          <w:rFonts w:hint="eastAsia"/>
          <w:rtl/>
        </w:rPr>
        <w:t>בהסכם</w:t>
      </w:r>
      <w:r w:rsidRPr="008D14F0">
        <w:rPr>
          <w:rtl/>
        </w:rPr>
        <w:t xml:space="preserve"> </w:t>
      </w:r>
      <w:r w:rsidRPr="008D14F0">
        <w:rPr>
          <w:rFonts w:hint="eastAsia"/>
          <w:rtl/>
        </w:rPr>
        <w:t>זה</w:t>
      </w:r>
      <w:r w:rsidRPr="008D14F0">
        <w:rPr>
          <w:rtl/>
        </w:rPr>
        <w:t xml:space="preserve">, </w:t>
      </w:r>
      <w:r w:rsidRPr="008D14F0">
        <w:rPr>
          <w:rFonts w:hint="eastAsia"/>
          <w:rtl/>
        </w:rPr>
        <w:t>הוא</w:t>
      </w:r>
      <w:r w:rsidRPr="008D14F0">
        <w:rPr>
          <w:rtl/>
        </w:rPr>
        <w:t xml:space="preserve"> </w:t>
      </w:r>
      <w:r w:rsidRPr="008D14F0">
        <w:rPr>
          <w:rFonts w:hint="eastAsia"/>
          <w:rtl/>
        </w:rPr>
        <w:t>מתחייב</w:t>
      </w:r>
      <w:r w:rsidRPr="008D14F0">
        <w:rPr>
          <w:rtl/>
        </w:rPr>
        <w:t xml:space="preserve"> </w:t>
      </w:r>
      <w:r w:rsidRPr="008D14F0">
        <w:rPr>
          <w:rFonts w:hint="eastAsia"/>
          <w:rtl/>
        </w:rPr>
        <w:t>לתקן</w:t>
      </w:r>
      <w:r w:rsidRPr="008D14F0">
        <w:rPr>
          <w:rtl/>
        </w:rPr>
        <w:t xml:space="preserve"> </w:t>
      </w:r>
      <w:r w:rsidRPr="008D14F0">
        <w:rPr>
          <w:rFonts w:hint="eastAsia"/>
          <w:rtl/>
        </w:rPr>
        <w:t>את</w:t>
      </w:r>
      <w:r w:rsidRPr="008D14F0">
        <w:rPr>
          <w:rtl/>
        </w:rPr>
        <w:t xml:space="preserve"> </w:t>
      </w:r>
      <w:r w:rsidRPr="008D14F0">
        <w:rPr>
          <w:rFonts w:hint="eastAsia"/>
          <w:rtl/>
        </w:rPr>
        <w:t>ההפרה</w:t>
      </w:r>
      <w:r w:rsidRPr="008D14F0">
        <w:rPr>
          <w:rtl/>
        </w:rPr>
        <w:t xml:space="preserve"> </w:t>
      </w:r>
      <w:r w:rsidRPr="008D14F0">
        <w:rPr>
          <w:rFonts w:hint="eastAsia"/>
          <w:rtl/>
        </w:rPr>
        <w:t>לאלתר</w:t>
      </w:r>
      <w:r w:rsidRPr="008D14F0">
        <w:rPr>
          <w:rtl/>
        </w:rPr>
        <w:t xml:space="preserve">: </w:t>
      </w:r>
      <w:r w:rsidRPr="008D14F0">
        <w:rPr>
          <w:rFonts w:hint="eastAsia"/>
          <w:rtl/>
        </w:rPr>
        <w:t>אם</w:t>
      </w:r>
      <w:r w:rsidRPr="008D14F0">
        <w:rPr>
          <w:rtl/>
        </w:rPr>
        <w:t xml:space="preserve"> </w:t>
      </w:r>
      <w:r w:rsidRPr="008D14F0">
        <w:rPr>
          <w:rFonts w:hint="eastAsia"/>
          <w:rtl/>
        </w:rPr>
        <w:t>לא</w:t>
      </w:r>
      <w:r w:rsidRPr="008D14F0">
        <w:rPr>
          <w:rtl/>
        </w:rPr>
        <w:t xml:space="preserve"> </w:t>
      </w:r>
      <w:r w:rsidRPr="008D14F0">
        <w:rPr>
          <w:rFonts w:hint="eastAsia"/>
          <w:rtl/>
        </w:rPr>
        <w:t>שילם</w:t>
      </w:r>
      <w:r w:rsidRPr="008D14F0">
        <w:rPr>
          <w:rtl/>
        </w:rPr>
        <w:t xml:space="preserve"> </w:t>
      </w:r>
      <w:r w:rsidRPr="008D14F0">
        <w:rPr>
          <w:rFonts w:hint="eastAsia"/>
          <w:rtl/>
        </w:rPr>
        <w:t>תשלום</w:t>
      </w:r>
      <w:r w:rsidRPr="008D14F0">
        <w:rPr>
          <w:rtl/>
        </w:rPr>
        <w:t xml:space="preserve"> </w:t>
      </w:r>
      <w:r w:rsidRPr="008D14F0">
        <w:rPr>
          <w:rFonts w:hint="eastAsia"/>
          <w:rtl/>
        </w:rPr>
        <w:t>כלשהוא</w:t>
      </w:r>
      <w:r w:rsidRPr="008D14F0">
        <w:rPr>
          <w:rtl/>
        </w:rPr>
        <w:t xml:space="preserve"> </w:t>
      </w:r>
      <w:r w:rsidRPr="008D14F0">
        <w:rPr>
          <w:rFonts w:hint="eastAsia"/>
          <w:rtl/>
        </w:rPr>
        <w:t>לעובד</w:t>
      </w:r>
      <w:r w:rsidRPr="008D14F0">
        <w:rPr>
          <w:rtl/>
        </w:rPr>
        <w:t xml:space="preserve"> </w:t>
      </w:r>
      <w:r w:rsidRPr="008D14F0">
        <w:rPr>
          <w:rFonts w:hint="eastAsia"/>
          <w:rtl/>
        </w:rPr>
        <w:t>עליו</w:t>
      </w:r>
      <w:r w:rsidRPr="008D14F0">
        <w:rPr>
          <w:rtl/>
        </w:rPr>
        <w:t xml:space="preserve"> </w:t>
      </w:r>
      <w:r w:rsidRPr="008D14F0">
        <w:rPr>
          <w:rFonts w:hint="eastAsia"/>
          <w:rtl/>
        </w:rPr>
        <w:t>לשלמו</w:t>
      </w:r>
      <w:r w:rsidRPr="008D14F0">
        <w:rPr>
          <w:rtl/>
        </w:rPr>
        <w:t xml:space="preserve"> </w:t>
      </w:r>
      <w:r w:rsidRPr="008D14F0">
        <w:rPr>
          <w:rFonts w:hint="eastAsia"/>
          <w:rtl/>
        </w:rPr>
        <w:t>באופן</w:t>
      </w:r>
      <w:r w:rsidRPr="008D14F0">
        <w:rPr>
          <w:rtl/>
        </w:rPr>
        <w:t xml:space="preserve"> </w:t>
      </w:r>
      <w:r w:rsidRPr="008D14F0">
        <w:rPr>
          <w:rFonts w:hint="eastAsia"/>
          <w:rtl/>
        </w:rPr>
        <w:t>מיידי</w:t>
      </w:r>
      <w:r w:rsidRPr="008D14F0">
        <w:rPr>
          <w:rtl/>
        </w:rPr>
        <w:t xml:space="preserve">, </w:t>
      </w:r>
      <w:r w:rsidRPr="008D14F0">
        <w:rPr>
          <w:rFonts w:hint="eastAsia"/>
          <w:rtl/>
        </w:rPr>
        <w:t>אם</w:t>
      </w:r>
      <w:r w:rsidRPr="008D14F0">
        <w:rPr>
          <w:rtl/>
        </w:rPr>
        <w:t xml:space="preserve"> </w:t>
      </w:r>
      <w:r w:rsidRPr="008D14F0">
        <w:rPr>
          <w:rFonts w:hint="eastAsia"/>
          <w:rtl/>
        </w:rPr>
        <w:t>לא</w:t>
      </w:r>
      <w:r w:rsidRPr="008D14F0">
        <w:rPr>
          <w:rtl/>
        </w:rPr>
        <w:t xml:space="preserve"> </w:t>
      </w:r>
      <w:r w:rsidRPr="008D14F0">
        <w:rPr>
          <w:rFonts w:hint="eastAsia"/>
          <w:rtl/>
        </w:rPr>
        <w:t>הפריש</w:t>
      </w:r>
      <w:r w:rsidRPr="008D14F0">
        <w:rPr>
          <w:rtl/>
        </w:rPr>
        <w:t xml:space="preserve"> </w:t>
      </w:r>
      <w:r w:rsidRPr="008D14F0">
        <w:rPr>
          <w:rFonts w:hint="eastAsia"/>
          <w:rtl/>
        </w:rPr>
        <w:t>או</w:t>
      </w:r>
      <w:r w:rsidRPr="008D14F0">
        <w:rPr>
          <w:rtl/>
        </w:rPr>
        <w:t xml:space="preserve"> </w:t>
      </w:r>
      <w:r w:rsidRPr="008D14F0">
        <w:rPr>
          <w:rFonts w:hint="eastAsia"/>
          <w:rtl/>
        </w:rPr>
        <w:t>העביר</w:t>
      </w:r>
      <w:r w:rsidRPr="008D14F0">
        <w:rPr>
          <w:rtl/>
        </w:rPr>
        <w:t xml:space="preserve"> </w:t>
      </w:r>
      <w:r w:rsidRPr="008D14F0">
        <w:rPr>
          <w:rFonts w:hint="eastAsia"/>
          <w:rtl/>
        </w:rPr>
        <w:t>כספים</w:t>
      </w:r>
      <w:r w:rsidRPr="008D14F0">
        <w:rPr>
          <w:rtl/>
        </w:rPr>
        <w:t xml:space="preserve"> </w:t>
      </w:r>
      <w:r w:rsidRPr="008D14F0">
        <w:rPr>
          <w:rFonts w:hint="eastAsia"/>
          <w:rtl/>
        </w:rPr>
        <w:t>לקרן</w:t>
      </w:r>
      <w:r w:rsidRPr="008D14F0">
        <w:rPr>
          <w:rtl/>
        </w:rPr>
        <w:t xml:space="preserve">, </w:t>
      </w:r>
      <w:r w:rsidRPr="008D14F0">
        <w:rPr>
          <w:rFonts w:hint="eastAsia"/>
          <w:rtl/>
        </w:rPr>
        <w:t>קופת</w:t>
      </w:r>
      <w:r w:rsidRPr="008D14F0">
        <w:rPr>
          <w:rtl/>
        </w:rPr>
        <w:t xml:space="preserve"> </w:t>
      </w:r>
      <w:r w:rsidRPr="008D14F0">
        <w:rPr>
          <w:rFonts w:hint="eastAsia"/>
          <w:rtl/>
        </w:rPr>
        <w:t>פיצויים</w:t>
      </w:r>
      <w:r w:rsidRPr="008D14F0">
        <w:rPr>
          <w:rtl/>
        </w:rPr>
        <w:t xml:space="preserve"> </w:t>
      </w:r>
      <w:r w:rsidRPr="008D14F0">
        <w:rPr>
          <w:rFonts w:hint="eastAsia"/>
          <w:rtl/>
        </w:rPr>
        <w:t>ו</w:t>
      </w:r>
      <w:r w:rsidRPr="008D14F0">
        <w:rPr>
          <w:rtl/>
        </w:rPr>
        <w:t>/</w:t>
      </w:r>
      <w:r w:rsidRPr="008D14F0">
        <w:rPr>
          <w:rFonts w:hint="eastAsia"/>
          <w:rtl/>
        </w:rPr>
        <w:t>או</w:t>
      </w:r>
      <w:r w:rsidRPr="008D14F0">
        <w:rPr>
          <w:rtl/>
        </w:rPr>
        <w:t xml:space="preserve"> </w:t>
      </w:r>
      <w:r w:rsidRPr="008D14F0">
        <w:rPr>
          <w:rFonts w:hint="eastAsia"/>
          <w:rtl/>
        </w:rPr>
        <w:t>גמל</w:t>
      </w:r>
      <w:r w:rsidRPr="008D14F0">
        <w:rPr>
          <w:rtl/>
        </w:rPr>
        <w:t xml:space="preserve"> </w:t>
      </w:r>
      <w:r w:rsidRPr="008D14F0">
        <w:rPr>
          <w:rFonts w:hint="eastAsia"/>
          <w:rtl/>
        </w:rPr>
        <w:t>או</w:t>
      </w:r>
      <w:r w:rsidRPr="008D14F0">
        <w:rPr>
          <w:rtl/>
        </w:rPr>
        <w:t xml:space="preserve"> </w:t>
      </w:r>
      <w:r w:rsidRPr="008D14F0">
        <w:rPr>
          <w:rFonts w:hint="eastAsia"/>
          <w:rtl/>
        </w:rPr>
        <w:t>כל</w:t>
      </w:r>
      <w:r w:rsidRPr="008D14F0">
        <w:rPr>
          <w:rtl/>
        </w:rPr>
        <w:t xml:space="preserve"> </w:t>
      </w:r>
      <w:r w:rsidRPr="008D14F0">
        <w:rPr>
          <w:rFonts w:hint="eastAsia"/>
          <w:rtl/>
        </w:rPr>
        <w:t>גוף</w:t>
      </w:r>
      <w:r w:rsidRPr="008D14F0">
        <w:rPr>
          <w:rtl/>
        </w:rPr>
        <w:t xml:space="preserve"> </w:t>
      </w:r>
      <w:r w:rsidRPr="008D14F0">
        <w:rPr>
          <w:rFonts w:hint="eastAsia"/>
          <w:rtl/>
        </w:rPr>
        <w:t>שהוא</w:t>
      </w:r>
      <w:r w:rsidRPr="008D14F0">
        <w:rPr>
          <w:rtl/>
        </w:rPr>
        <w:t xml:space="preserve">, </w:t>
      </w:r>
      <w:r w:rsidRPr="008D14F0">
        <w:rPr>
          <w:rFonts w:hint="eastAsia"/>
          <w:rtl/>
        </w:rPr>
        <w:t>שאליו</w:t>
      </w:r>
      <w:r w:rsidRPr="008D14F0">
        <w:rPr>
          <w:rtl/>
        </w:rPr>
        <w:t xml:space="preserve"> </w:t>
      </w:r>
      <w:r w:rsidRPr="008D14F0">
        <w:rPr>
          <w:rFonts w:hint="eastAsia"/>
          <w:rtl/>
        </w:rPr>
        <w:t>היה</w:t>
      </w:r>
      <w:r w:rsidRPr="008D14F0">
        <w:rPr>
          <w:rtl/>
        </w:rPr>
        <w:t xml:space="preserve"> </w:t>
      </w:r>
      <w:r w:rsidRPr="008D14F0">
        <w:rPr>
          <w:rFonts w:hint="eastAsia"/>
          <w:rtl/>
        </w:rPr>
        <w:t>אמור</w:t>
      </w:r>
      <w:r w:rsidRPr="008D14F0">
        <w:rPr>
          <w:rtl/>
        </w:rPr>
        <w:t xml:space="preserve"> </w:t>
      </w:r>
      <w:r w:rsidRPr="008D14F0">
        <w:rPr>
          <w:rFonts w:hint="eastAsia"/>
          <w:rtl/>
        </w:rPr>
        <w:t>הספק</w:t>
      </w:r>
      <w:r w:rsidRPr="008D14F0">
        <w:rPr>
          <w:rtl/>
        </w:rPr>
        <w:t xml:space="preserve"> </w:t>
      </w:r>
      <w:r w:rsidRPr="008D14F0">
        <w:rPr>
          <w:rFonts w:hint="eastAsia"/>
          <w:rtl/>
        </w:rPr>
        <w:t>להעביר</w:t>
      </w:r>
      <w:r w:rsidRPr="008D14F0">
        <w:rPr>
          <w:rtl/>
        </w:rPr>
        <w:t xml:space="preserve"> </w:t>
      </w:r>
      <w:r w:rsidRPr="008D14F0">
        <w:rPr>
          <w:rFonts w:hint="eastAsia"/>
          <w:rtl/>
        </w:rPr>
        <w:t>כספים</w:t>
      </w:r>
      <w:r w:rsidRPr="008D14F0">
        <w:rPr>
          <w:rtl/>
        </w:rPr>
        <w:t xml:space="preserve"> </w:t>
      </w:r>
      <w:r w:rsidRPr="008D14F0">
        <w:rPr>
          <w:rFonts w:hint="eastAsia"/>
          <w:rtl/>
        </w:rPr>
        <w:t>לטובת</w:t>
      </w:r>
      <w:r w:rsidRPr="008D14F0">
        <w:rPr>
          <w:rtl/>
        </w:rPr>
        <w:t xml:space="preserve"> </w:t>
      </w:r>
      <w:r w:rsidRPr="008D14F0">
        <w:rPr>
          <w:rFonts w:hint="eastAsia"/>
          <w:rtl/>
        </w:rPr>
        <w:t>העובד</w:t>
      </w:r>
      <w:r w:rsidRPr="008D14F0">
        <w:rPr>
          <w:rtl/>
        </w:rPr>
        <w:t xml:space="preserve">, </w:t>
      </w:r>
      <w:r w:rsidRPr="008D14F0">
        <w:rPr>
          <w:rFonts w:hint="eastAsia"/>
          <w:rtl/>
        </w:rPr>
        <w:t>עליו</w:t>
      </w:r>
      <w:r w:rsidRPr="008D14F0">
        <w:rPr>
          <w:rtl/>
        </w:rPr>
        <w:t xml:space="preserve"> </w:t>
      </w:r>
      <w:r w:rsidRPr="008D14F0">
        <w:rPr>
          <w:rFonts w:hint="eastAsia"/>
          <w:rtl/>
        </w:rPr>
        <w:t>להעביר</w:t>
      </w:r>
      <w:r w:rsidRPr="008D14F0">
        <w:rPr>
          <w:rtl/>
        </w:rPr>
        <w:t xml:space="preserve"> </w:t>
      </w:r>
      <w:r w:rsidRPr="008D14F0">
        <w:rPr>
          <w:rFonts w:hint="eastAsia"/>
          <w:rtl/>
        </w:rPr>
        <w:t>את</w:t>
      </w:r>
      <w:r w:rsidRPr="008D14F0">
        <w:rPr>
          <w:rtl/>
        </w:rPr>
        <w:t xml:space="preserve"> </w:t>
      </w:r>
      <w:r w:rsidRPr="008D14F0">
        <w:rPr>
          <w:rFonts w:hint="eastAsia"/>
          <w:rtl/>
        </w:rPr>
        <w:t>הכספים</w:t>
      </w:r>
      <w:r w:rsidRPr="008D14F0">
        <w:rPr>
          <w:rtl/>
        </w:rPr>
        <w:t xml:space="preserve"> </w:t>
      </w:r>
      <w:r w:rsidRPr="008D14F0">
        <w:rPr>
          <w:rFonts w:hint="eastAsia"/>
          <w:rtl/>
        </w:rPr>
        <w:t>באופן</w:t>
      </w:r>
      <w:r w:rsidRPr="008D14F0">
        <w:rPr>
          <w:rtl/>
        </w:rPr>
        <w:t xml:space="preserve"> </w:t>
      </w:r>
      <w:r w:rsidRPr="008D14F0">
        <w:rPr>
          <w:rFonts w:hint="eastAsia"/>
          <w:rtl/>
        </w:rPr>
        <w:t>מיידי</w:t>
      </w:r>
      <w:r w:rsidRPr="008D14F0">
        <w:rPr>
          <w:rtl/>
        </w:rPr>
        <w:t xml:space="preserve">, </w:t>
      </w:r>
      <w:r w:rsidRPr="008D14F0">
        <w:rPr>
          <w:rFonts w:hint="eastAsia"/>
          <w:rtl/>
        </w:rPr>
        <w:t>או</w:t>
      </w:r>
      <w:r w:rsidRPr="008D14F0">
        <w:rPr>
          <w:rtl/>
        </w:rPr>
        <w:t xml:space="preserve"> </w:t>
      </w:r>
      <w:r w:rsidRPr="008D14F0">
        <w:rPr>
          <w:rFonts w:hint="eastAsia"/>
          <w:rtl/>
        </w:rPr>
        <w:t>בגין</w:t>
      </w:r>
      <w:r w:rsidRPr="008D14F0">
        <w:rPr>
          <w:rtl/>
        </w:rPr>
        <w:t xml:space="preserve"> </w:t>
      </w:r>
      <w:r w:rsidRPr="008D14F0">
        <w:rPr>
          <w:rFonts w:hint="eastAsia"/>
          <w:rtl/>
        </w:rPr>
        <w:t>כל</w:t>
      </w:r>
      <w:r w:rsidRPr="008D14F0">
        <w:rPr>
          <w:rtl/>
        </w:rPr>
        <w:t xml:space="preserve"> </w:t>
      </w:r>
      <w:r w:rsidRPr="008D14F0">
        <w:rPr>
          <w:rFonts w:hint="eastAsia"/>
          <w:rtl/>
        </w:rPr>
        <w:t>הפרה</w:t>
      </w:r>
      <w:r w:rsidRPr="008D14F0">
        <w:rPr>
          <w:rtl/>
        </w:rPr>
        <w:t xml:space="preserve"> </w:t>
      </w:r>
      <w:r w:rsidRPr="008D14F0">
        <w:rPr>
          <w:rFonts w:hint="eastAsia"/>
          <w:rtl/>
        </w:rPr>
        <w:t>אחרת</w:t>
      </w:r>
      <w:r w:rsidRPr="008D14F0">
        <w:rPr>
          <w:rtl/>
        </w:rPr>
        <w:t xml:space="preserve"> </w:t>
      </w:r>
      <w:r w:rsidRPr="008D14F0">
        <w:rPr>
          <w:rFonts w:hint="eastAsia"/>
          <w:rtl/>
        </w:rPr>
        <w:t>עליו</w:t>
      </w:r>
      <w:r w:rsidRPr="008D14F0">
        <w:rPr>
          <w:rtl/>
        </w:rPr>
        <w:t xml:space="preserve"> </w:t>
      </w:r>
      <w:r w:rsidRPr="008D14F0">
        <w:rPr>
          <w:rFonts w:hint="eastAsia"/>
          <w:rtl/>
        </w:rPr>
        <w:t>לשפות</w:t>
      </w:r>
      <w:r w:rsidRPr="008D14F0">
        <w:rPr>
          <w:rtl/>
        </w:rPr>
        <w:t xml:space="preserve"> </w:t>
      </w:r>
      <w:r w:rsidRPr="008D14F0">
        <w:rPr>
          <w:rFonts w:hint="eastAsia"/>
          <w:rtl/>
        </w:rPr>
        <w:t>ו</w:t>
      </w:r>
      <w:r w:rsidRPr="008D14F0">
        <w:rPr>
          <w:rtl/>
        </w:rPr>
        <w:t>/</w:t>
      </w:r>
      <w:r w:rsidRPr="008D14F0">
        <w:rPr>
          <w:rFonts w:hint="eastAsia"/>
          <w:rtl/>
        </w:rPr>
        <w:t>או</w:t>
      </w:r>
      <w:r w:rsidRPr="008D14F0">
        <w:rPr>
          <w:rtl/>
        </w:rPr>
        <w:t xml:space="preserve"> </w:t>
      </w:r>
      <w:r w:rsidRPr="008D14F0">
        <w:rPr>
          <w:rFonts w:hint="eastAsia"/>
          <w:rtl/>
        </w:rPr>
        <w:t>לפצות</w:t>
      </w:r>
      <w:r w:rsidRPr="008D14F0">
        <w:rPr>
          <w:rtl/>
        </w:rPr>
        <w:t xml:space="preserve"> </w:t>
      </w:r>
      <w:r w:rsidRPr="008D14F0">
        <w:rPr>
          <w:rFonts w:hint="eastAsia"/>
          <w:rtl/>
        </w:rPr>
        <w:t>את</w:t>
      </w:r>
      <w:r w:rsidRPr="008D14F0">
        <w:rPr>
          <w:rtl/>
        </w:rPr>
        <w:t xml:space="preserve"> </w:t>
      </w:r>
      <w:r w:rsidRPr="008D14F0">
        <w:rPr>
          <w:rFonts w:hint="eastAsia"/>
          <w:rtl/>
        </w:rPr>
        <w:t>העובד</w:t>
      </w:r>
      <w:r w:rsidRPr="008D14F0">
        <w:rPr>
          <w:rtl/>
        </w:rPr>
        <w:t xml:space="preserve"> </w:t>
      </w:r>
      <w:r w:rsidRPr="008D14F0">
        <w:rPr>
          <w:rFonts w:hint="eastAsia"/>
          <w:rtl/>
        </w:rPr>
        <w:t>בהתאם</w:t>
      </w:r>
      <w:r w:rsidRPr="008D14F0">
        <w:rPr>
          <w:rtl/>
        </w:rPr>
        <w:t>.</w:t>
      </w:r>
    </w:p>
    <w:p w:rsidR="00FB1667" w:rsidRPr="00F5043E" w:rsidRDefault="00FB1667" w:rsidP="00160DF4">
      <w:pPr>
        <w:pStyle w:val="15"/>
        <w:numPr>
          <w:ilvl w:val="1"/>
          <w:numId w:val="33"/>
        </w:numPr>
        <w:rPr>
          <w:rtl/>
        </w:rPr>
      </w:pPr>
      <w:r w:rsidRPr="008D14F0">
        <w:rPr>
          <w:rFonts w:hint="eastAsia"/>
          <w:rtl/>
        </w:rPr>
        <w:t>מוסכם</w:t>
      </w:r>
      <w:r w:rsidRPr="008D14F0">
        <w:rPr>
          <w:rtl/>
        </w:rPr>
        <w:t xml:space="preserve"> </w:t>
      </w:r>
      <w:r w:rsidRPr="008D14F0">
        <w:rPr>
          <w:rFonts w:hint="eastAsia"/>
          <w:rtl/>
        </w:rPr>
        <w:t>על</w:t>
      </w:r>
      <w:r w:rsidRPr="008D14F0">
        <w:rPr>
          <w:rtl/>
        </w:rPr>
        <w:t xml:space="preserve"> </w:t>
      </w:r>
      <w:r w:rsidRPr="008D14F0">
        <w:rPr>
          <w:rFonts w:hint="eastAsia"/>
          <w:rtl/>
        </w:rPr>
        <w:t>הצדדים</w:t>
      </w:r>
      <w:r w:rsidRPr="008D14F0">
        <w:rPr>
          <w:rtl/>
        </w:rPr>
        <w:t xml:space="preserve">, </w:t>
      </w:r>
      <w:r w:rsidRPr="008D14F0">
        <w:rPr>
          <w:rFonts w:hint="eastAsia"/>
          <w:rtl/>
        </w:rPr>
        <w:t>כי</w:t>
      </w:r>
      <w:r w:rsidRPr="008D14F0">
        <w:rPr>
          <w:rtl/>
        </w:rPr>
        <w:t xml:space="preserve"> </w:t>
      </w:r>
      <w:r w:rsidRPr="008D14F0">
        <w:rPr>
          <w:rFonts w:hint="eastAsia"/>
          <w:rtl/>
        </w:rPr>
        <w:t>בנוסף</w:t>
      </w:r>
      <w:r w:rsidRPr="008D14F0">
        <w:rPr>
          <w:rtl/>
        </w:rPr>
        <w:t xml:space="preserve"> </w:t>
      </w:r>
      <w:r w:rsidRPr="008D14F0">
        <w:rPr>
          <w:rFonts w:hint="eastAsia"/>
          <w:rtl/>
        </w:rPr>
        <w:t>לכל</w:t>
      </w:r>
      <w:r w:rsidRPr="008D14F0">
        <w:rPr>
          <w:rtl/>
        </w:rPr>
        <w:t xml:space="preserve"> </w:t>
      </w:r>
      <w:r w:rsidRPr="008D14F0">
        <w:rPr>
          <w:rFonts w:hint="eastAsia"/>
          <w:rtl/>
        </w:rPr>
        <w:t>הסעדים</w:t>
      </w:r>
      <w:r w:rsidRPr="008D14F0">
        <w:rPr>
          <w:rtl/>
        </w:rPr>
        <w:t xml:space="preserve"> </w:t>
      </w:r>
      <w:r w:rsidRPr="008D14F0">
        <w:rPr>
          <w:rFonts w:hint="eastAsia"/>
          <w:rtl/>
        </w:rPr>
        <w:t>העומדים</w:t>
      </w:r>
      <w:r w:rsidRPr="008D14F0">
        <w:rPr>
          <w:rtl/>
        </w:rPr>
        <w:t xml:space="preserve"> </w:t>
      </w:r>
      <w:r w:rsidRPr="008D14F0">
        <w:rPr>
          <w:rFonts w:hint="eastAsia"/>
          <w:rtl/>
        </w:rPr>
        <w:t>לזכות</w:t>
      </w:r>
      <w:r w:rsidRPr="008D14F0">
        <w:rPr>
          <w:rtl/>
        </w:rPr>
        <w:t xml:space="preserve"> </w:t>
      </w:r>
      <w:r w:rsidRPr="008D14F0">
        <w:rPr>
          <w:rFonts w:hint="eastAsia"/>
          <w:rtl/>
        </w:rPr>
        <w:t>המזמין</w:t>
      </w:r>
      <w:r w:rsidRPr="008D14F0">
        <w:rPr>
          <w:rtl/>
        </w:rPr>
        <w:t xml:space="preserve"> </w:t>
      </w:r>
      <w:r w:rsidRPr="008D14F0">
        <w:rPr>
          <w:rFonts w:hint="eastAsia"/>
          <w:rtl/>
        </w:rPr>
        <w:t>על</w:t>
      </w:r>
      <w:r w:rsidRPr="008D14F0">
        <w:rPr>
          <w:rtl/>
        </w:rPr>
        <w:t xml:space="preserve"> </w:t>
      </w:r>
      <w:r w:rsidRPr="008D14F0">
        <w:rPr>
          <w:rFonts w:hint="eastAsia"/>
          <w:rtl/>
        </w:rPr>
        <w:t>פי</w:t>
      </w:r>
      <w:r w:rsidRPr="008D14F0">
        <w:rPr>
          <w:rtl/>
        </w:rPr>
        <w:t xml:space="preserve"> </w:t>
      </w:r>
      <w:r w:rsidRPr="008D14F0">
        <w:rPr>
          <w:rFonts w:hint="eastAsia"/>
          <w:rtl/>
        </w:rPr>
        <w:t>הסכם</w:t>
      </w:r>
      <w:r w:rsidRPr="008D14F0">
        <w:rPr>
          <w:rtl/>
        </w:rPr>
        <w:t xml:space="preserve"> </w:t>
      </w:r>
      <w:r w:rsidRPr="008D14F0">
        <w:rPr>
          <w:rFonts w:hint="eastAsia"/>
          <w:rtl/>
        </w:rPr>
        <w:t>זה</w:t>
      </w:r>
      <w:r w:rsidRPr="008D14F0">
        <w:rPr>
          <w:rtl/>
        </w:rPr>
        <w:t xml:space="preserve"> </w:t>
      </w:r>
      <w:r w:rsidRPr="008D14F0">
        <w:rPr>
          <w:rFonts w:hint="eastAsia"/>
          <w:rtl/>
        </w:rPr>
        <w:t>ועל</w:t>
      </w:r>
      <w:r w:rsidRPr="008D14F0">
        <w:rPr>
          <w:rtl/>
        </w:rPr>
        <w:t xml:space="preserve"> </w:t>
      </w:r>
      <w:r w:rsidRPr="008D14F0">
        <w:rPr>
          <w:rFonts w:hint="eastAsia"/>
          <w:rtl/>
        </w:rPr>
        <w:t>פי</w:t>
      </w:r>
      <w:r w:rsidRPr="008D14F0">
        <w:rPr>
          <w:rtl/>
        </w:rPr>
        <w:t xml:space="preserve"> </w:t>
      </w:r>
      <w:r w:rsidRPr="008D14F0">
        <w:rPr>
          <w:rFonts w:hint="eastAsia"/>
          <w:rtl/>
        </w:rPr>
        <w:t>כל</w:t>
      </w:r>
      <w:r w:rsidRPr="008D14F0">
        <w:rPr>
          <w:rtl/>
        </w:rPr>
        <w:t xml:space="preserve"> </w:t>
      </w:r>
      <w:r w:rsidRPr="008D14F0">
        <w:rPr>
          <w:rFonts w:hint="eastAsia"/>
          <w:rtl/>
        </w:rPr>
        <w:t>דין</w:t>
      </w:r>
      <w:r w:rsidRPr="008D14F0">
        <w:rPr>
          <w:rtl/>
        </w:rPr>
        <w:t xml:space="preserve">, </w:t>
      </w:r>
      <w:r w:rsidRPr="008D14F0">
        <w:rPr>
          <w:rFonts w:hint="eastAsia"/>
          <w:rtl/>
        </w:rPr>
        <w:t>אם</w:t>
      </w:r>
      <w:r w:rsidRPr="008D14F0">
        <w:rPr>
          <w:rtl/>
        </w:rPr>
        <w:t xml:space="preserve"> </w:t>
      </w:r>
      <w:r w:rsidRPr="008D14F0">
        <w:rPr>
          <w:rFonts w:hint="eastAsia"/>
          <w:rtl/>
        </w:rPr>
        <w:t>יפר</w:t>
      </w:r>
      <w:r w:rsidRPr="008D14F0">
        <w:rPr>
          <w:rtl/>
        </w:rPr>
        <w:t xml:space="preserve"> </w:t>
      </w:r>
      <w:r w:rsidRPr="008D14F0">
        <w:rPr>
          <w:rFonts w:hint="eastAsia"/>
          <w:rtl/>
        </w:rPr>
        <w:t>הספק</w:t>
      </w:r>
      <w:r w:rsidRPr="008D14F0">
        <w:rPr>
          <w:rtl/>
        </w:rPr>
        <w:t xml:space="preserve"> </w:t>
      </w:r>
      <w:r w:rsidRPr="008D14F0">
        <w:rPr>
          <w:rFonts w:hint="eastAsia"/>
          <w:rtl/>
        </w:rPr>
        <w:t>את</w:t>
      </w:r>
      <w:r w:rsidRPr="008D14F0">
        <w:rPr>
          <w:rtl/>
        </w:rPr>
        <w:t xml:space="preserve"> </w:t>
      </w:r>
      <w:r w:rsidRPr="008D14F0">
        <w:rPr>
          <w:rFonts w:hint="eastAsia"/>
          <w:rtl/>
        </w:rPr>
        <w:t>ההסכם</w:t>
      </w:r>
      <w:r w:rsidRPr="008D14F0">
        <w:rPr>
          <w:rtl/>
        </w:rPr>
        <w:t xml:space="preserve"> </w:t>
      </w:r>
      <w:r w:rsidRPr="008D14F0">
        <w:rPr>
          <w:rFonts w:hint="eastAsia"/>
          <w:rtl/>
        </w:rPr>
        <w:t>ולא</w:t>
      </w:r>
      <w:r w:rsidRPr="008D14F0">
        <w:rPr>
          <w:rtl/>
        </w:rPr>
        <w:t xml:space="preserve"> </w:t>
      </w:r>
      <w:r w:rsidRPr="008D14F0">
        <w:rPr>
          <w:rFonts w:hint="eastAsia"/>
          <w:rtl/>
        </w:rPr>
        <w:t>ישלם</w:t>
      </w:r>
      <w:r w:rsidRPr="008D14F0">
        <w:rPr>
          <w:rtl/>
        </w:rPr>
        <w:t xml:space="preserve"> </w:t>
      </w:r>
      <w:r w:rsidRPr="008D14F0">
        <w:rPr>
          <w:rFonts w:hint="eastAsia"/>
          <w:rtl/>
        </w:rPr>
        <w:t>ו</w:t>
      </w:r>
      <w:r w:rsidRPr="008D14F0">
        <w:rPr>
          <w:rtl/>
        </w:rPr>
        <w:t>/</w:t>
      </w:r>
      <w:r w:rsidRPr="008D14F0">
        <w:rPr>
          <w:rFonts w:hint="eastAsia"/>
          <w:rtl/>
        </w:rPr>
        <w:t>או</w:t>
      </w:r>
      <w:r w:rsidRPr="008D14F0">
        <w:rPr>
          <w:rtl/>
        </w:rPr>
        <w:t xml:space="preserve"> </w:t>
      </w:r>
      <w:r w:rsidRPr="008D14F0">
        <w:rPr>
          <w:rFonts w:hint="eastAsia"/>
          <w:rtl/>
        </w:rPr>
        <w:t>יעביר</w:t>
      </w:r>
      <w:r w:rsidRPr="008D14F0">
        <w:rPr>
          <w:rtl/>
        </w:rPr>
        <w:t xml:space="preserve"> </w:t>
      </w:r>
      <w:r w:rsidRPr="008D14F0">
        <w:rPr>
          <w:rFonts w:hint="eastAsia"/>
          <w:rtl/>
        </w:rPr>
        <w:t>כספים</w:t>
      </w:r>
      <w:r w:rsidRPr="008D14F0">
        <w:rPr>
          <w:rtl/>
        </w:rPr>
        <w:t xml:space="preserve"> </w:t>
      </w:r>
      <w:r w:rsidRPr="008D14F0">
        <w:rPr>
          <w:rFonts w:hint="eastAsia"/>
          <w:rtl/>
        </w:rPr>
        <w:t>בגין</w:t>
      </w:r>
      <w:r w:rsidRPr="008D14F0">
        <w:rPr>
          <w:rtl/>
        </w:rPr>
        <w:t xml:space="preserve"> </w:t>
      </w:r>
      <w:r w:rsidRPr="008D14F0">
        <w:rPr>
          <w:rFonts w:hint="eastAsia"/>
          <w:rtl/>
        </w:rPr>
        <w:t>הזכויות</w:t>
      </w:r>
      <w:r w:rsidRPr="008D14F0">
        <w:rPr>
          <w:rtl/>
        </w:rPr>
        <w:t xml:space="preserve"> </w:t>
      </w:r>
      <w:r w:rsidRPr="008D14F0">
        <w:rPr>
          <w:rFonts w:hint="eastAsia"/>
          <w:rtl/>
        </w:rPr>
        <w:t>הסוציאליות</w:t>
      </w:r>
      <w:r w:rsidRPr="008D14F0">
        <w:rPr>
          <w:rtl/>
        </w:rPr>
        <w:t xml:space="preserve"> </w:t>
      </w:r>
      <w:r w:rsidRPr="008D14F0">
        <w:rPr>
          <w:rFonts w:hint="eastAsia"/>
          <w:rtl/>
        </w:rPr>
        <w:t>של</w:t>
      </w:r>
      <w:r w:rsidRPr="008D14F0">
        <w:rPr>
          <w:rtl/>
        </w:rPr>
        <w:t xml:space="preserve"> </w:t>
      </w:r>
      <w:r w:rsidRPr="008D14F0">
        <w:rPr>
          <w:rFonts w:hint="eastAsia"/>
          <w:rtl/>
        </w:rPr>
        <w:t>העובדים</w:t>
      </w:r>
      <w:r w:rsidRPr="008D14F0">
        <w:rPr>
          <w:rtl/>
        </w:rPr>
        <w:t xml:space="preserve"> </w:t>
      </w:r>
      <w:r w:rsidRPr="008D14F0">
        <w:rPr>
          <w:rFonts w:hint="eastAsia"/>
          <w:rtl/>
        </w:rPr>
        <w:t>כמפורט</w:t>
      </w:r>
      <w:r w:rsidRPr="008D14F0">
        <w:rPr>
          <w:rtl/>
        </w:rPr>
        <w:t xml:space="preserve"> </w:t>
      </w:r>
      <w:r w:rsidRPr="008D14F0">
        <w:rPr>
          <w:rFonts w:hint="eastAsia"/>
          <w:rtl/>
        </w:rPr>
        <w:t>בהסכם</w:t>
      </w:r>
      <w:r w:rsidRPr="008D14F0">
        <w:rPr>
          <w:rtl/>
        </w:rPr>
        <w:t xml:space="preserve"> </w:t>
      </w:r>
      <w:r w:rsidRPr="008D14F0">
        <w:rPr>
          <w:rFonts w:hint="eastAsia"/>
          <w:rtl/>
        </w:rPr>
        <w:t>זה</w:t>
      </w:r>
      <w:r w:rsidRPr="008D14F0">
        <w:rPr>
          <w:rtl/>
        </w:rPr>
        <w:t xml:space="preserve">, </w:t>
      </w:r>
      <w:r w:rsidRPr="008D14F0">
        <w:rPr>
          <w:rFonts w:hint="eastAsia"/>
          <w:rtl/>
        </w:rPr>
        <w:t>מתחייב</w:t>
      </w:r>
      <w:r w:rsidRPr="008D14F0">
        <w:rPr>
          <w:rtl/>
        </w:rPr>
        <w:t xml:space="preserve"> </w:t>
      </w:r>
      <w:r w:rsidRPr="008D14F0">
        <w:rPr>
          <w:rFonts w:hint="eastAsia"/>
          <w:rtl/>
        </w:rPr>
        <w:t>הספק</w:t>
      </w:r>
      <w:r w:rsidRPr="008D14F0">
        <w:rPr>
          <w:rtl/>
        </w:rPr>
        <w:t xml:space="preserve"> </w:t>
      </w:r>
      <w:r w:rsidRPr="008D14F0">
        <w:rPr>
          <w:rFonts w:hint="eastAsia"/>
          <w:rtl/>
        </w:rPr>
        <w:t>להחזיר</w:t>
      </w:r>
      <w:r w:rsidRPr="008D14F0">
        <w:rPr>
          <w:rtl/>
        </w:rPr>
        <w:t xml:space="preserve"> </w:t>
      </w:r>
      <w:r w:rsidRPr="008D14F0">
        <w:rPr>
          <w:rFonts w:hint="eastAsia"/>
          <w:rtl/>
        </w:rPr>
        <w:t>את</w:t>
      </w:r>
      <w:r w:rsidRPr="008D14F0">
        <w:rPr>
          <w:rtl/>
        </w:rPr>
        <w:t xml:space="preserve"> </w:t>
      </w:r>
      <w:r w:rsidRPr="008D14F0">
        <w:rPr>
          <w:rFonts w:hint="eastAsia"/>
          <w:rtl/>
        </w:rPr>
        <w:t>כל</w:t>
      </w:r>
      <w:r w:rsidRPr="008D14F0">
        <w:rPr>
          <w:rtl/>
        </w:rPr>
        <w:t xml:space="preserve"> </w:t>
      </w:r>
      <w:r w:rsidRPr="008D14F0">
        <w:rPr>
          <w:rFonts w:hint="eastAsia"/>
          <w:rtl/>
        </w:rPr>
        <w:t>הכספים</w:t>
      </w:r>
      <w:r w:rsidRPr="008D14F0">
        <w:rPr>
          <w:rtl/>
        </w:rPr>
        <w:t xml:space="preserve"> </w:t>
      </w:r>
      <w:r w:rsidRPr="008D14F0">
        <w:rPr>
          <w:rFonts w:hint="eastAsia"/>
          <w:rtl/>
        </w:rPr>
        <w:t>למזמין</w:t>
      </w:r>
      <w:r w:rsidRPr="008D14F0">
        <w:rPr>
          <w:rtl/>
        </w:rPr>
        <w:t xml:space="preserve"> </w:t>
      </w:r>
      <w:r w:rsidRPr="008D14F0">
        <w:rPr>
          <w:rFonts w:hint="eastAsia"/>
          <w:rtl/>
        </w:rPr>
        <w:t>על</w:t>
      </w:r>
      <w:r w:rsidRPr="008D14F0">
        <w:rPr>
          <w:rtl/>
        </w:rPr>
        <w:t xml:space="preserve"> </w:t>
      </w:r>
      <w:r w:rsidRPr="008D14F0">
        <w:rPr>
          <w:rFonts w:hint="eastAsia"/>
          <w:rtl/>
        </w:rPr>
        <w:t>פי</w:t>
      </w:r>
      <w:r w:rsidRPr="008D14F0">
        <w:rPr>
          <w:rtl/>
        </w:rPr>
        <w:t xml:space="preserve"> </w:t>
      </w:r>
      <w:r w:rsidRPr="008D14F0">
        <w:rPr>
          <w:rFonts w:hint="eastAsia"/>
          <w:rtl/>
        </w:rPr>
        <w:t>דרישתו</w:t>
      </w:r>
      <w:r w:rsidRPr="008D14F0">
        <w:rPr>
          <w:rtl/>
        </w:rPr>
        <w:t xml:space="preserve"> </w:t>
      </w:r>
      <w:r w:rsidRPr="008D14F0">
        <w:rPr>
          <w:rFonts w:hint="eastAsia"/>
          <w:rtl/>
        </w:rPr>
        <w:t>הראשונה</w:t>
      </w:r>
      <w:r w:rsidRPr="008D14F0">
        <w:rPr>
          <w:rtl/>
        </w:rPr>
        <w:t xml:space="preserve">. </w:t>
      </w:r>
      <w:r w:rsidRPr="008D14F0">
        <w:rPr>
          <w:rFonts w:hint="eastAsia"/>
          <w:rtl/>
        </w:rPr>
        <w:t>בנוסף</w:t>
      </w:r>
      <w:r w:rsidRPr="008D14F0">
        <w:rPr>
          <w:rtl/>
        </w:rPr>
        <w:t xml:space="preserve"> </w:t>
      </w:r>
      <w:r w:rsidRPr="008D14F0">
        <w:rPr>
          <w:rFonts w:hint="eastAsia"/>
          <w:rtl/>
        </w:rPr>
        <w:t>לכן</w:t>
      </w:r>
      <w:r w:rsidRPr="008D14F0">
        <w:rPr>
          <w:rtl/>
        </w:rPr>
        <w:t xml:space="preserve"> </w:t>
      </w:r>
      <w:r w:rsidRPr="008D14F0">
        <w:rPr>
          <w:rFonts w:hint="eastAsia"/>
          <w:rtl/>
        </w:rPr>
        <w:t>ישלם</w:t>
      </w:r>
      <w:r w:rsidRPr="008D14F0">
        <w:rPr>
          <w:rtl/>
        </w:rPr>
        <w:t xml:space="preserve"> </w:t>
      </w:r>
      <w:r w:rsidRPr="008D14F0">
        <w:rPr>
          <w:rFonts w:hint="eastAsia"/>
          <w:rtl/>
        </w:rPr>
        <w:t>הספק</w:t>
      </w:r>
      <w:r w:rsidRPr="008D14F0">
        <w:rPr>
          <w:rtl/>
        </w:rPr>
        <w:t xml:space="preserve"> </w:t>
      </w:r>
      <w:r w:rsidRPr="008D14F0">
        <w:rPr>
          <w:rFonts w:hint="eastAsia"/>
          <w:rtl/>
        </w:rPr>
        <w:t>קנס</w:t>
      </w:r>
      <w:r w:rsidRPr="008D14F0">
        <w:rPr>
          <w:rtl/>
        </w:rPr>
        <w:t xml:space="preserve"> </w:t>
      </w:r>
      <w:r w:rsidRPr="008D14F0">
        <w:rPr>
          <w:rFonts w:hint="eastAsia"/>
          <w:rtl/>
        </w:rPr>
        <w:t>על</w:t>
      </w:r>
      <w:r w:rsidRPr="008D14F0">
        <w:rPr>
          <w:rtl/>
        </w:rPr>
        <w:t xml:space="preserve"> </w:t>
      </w:r>
      <w:r w:rsidRPr="008D14F0">
        <w:rPr>
          <w:rFonts w:hint="eastAsia"/>
          <w:rtl/>
        </w:rPr>
        <w:t>מעשהו</w:t>
      </w:r>
      <w:r w:rsidRPr="008D14F0">
        <w:rPr>
          <w:rtl/>
        </w:rPr>
        <w:t xml:space="preserve"> </w:t>
      </w:r>
      <w:r w:rsidRPr="008D14F0">
        <w:rPr>
          <w:rFonts w:hint="eastAsia"/>
          <w:rtl/>
        </w:rPr>
        <w:t>או</w:t>
      </w:r>
      <w:r w:rsidRPr="008D14F0">
        <w:rPr>
          <w:rtl/>
        </w:rPr>
        <w:t xml:space="preserve"> </w:t>
      </w:r>
      <w:r w:rsidRPr="008D14F0">
        <w:rPr>
          <w:rFonts w:hint="eastAsia"/>
          <w:rtl/>
        </w:rPr>
        <w:t>מחדלו</w:t>
      </w:r>
      <w:r w:rsidRPr="008D14F0">
        <w:rPr>
          <w:rtl/>
        </w:rPr>
        <w:t xml:space="preserve"> </w:t>
      </w:r>
      <w:r w:rsidRPr="008D14F0">
        <w:rPr>
          <w:rFonts w:hint="eastAsia"/>
          <w:rtl/>
        </w:rPr>
        <w:t>על</w:t>
      </w:r>
      <w:r w:rsidRPr="008D14F0">
        <w:rPr>
          <w:rtl/>
        </w:rPr>
        <w:t xml:space="preserve"> </w:t>
      </w:r>
      <w:r w:rsidRPr="008D14F0">
        <w:rPr>
          <w:rFonts w:hint="eastAsia"/>
          <w:rtl/>
        </w:rPr>
        <w:t>פי</w:t>
      </w:r>
      <w:r w:rsidRPr="008D14F0">
        <w:rPr>
          <w:rtl/>
        </w:rPr>
        <w:t xml:space="preserve"> </w:t>
      </w:r>
      <w:r w:rsidRPr="008D14F0">
        <w:rPr>
          <w:rFonts w:hint="eastAsia"/>
          <w:rtl/>
        </w:rPr>
        <w:t>המפורט</w:t>
      </w:r>
      <w:r w:rsidRPr="008D14F0">
        <w:rPr>
          <w:rtl/>
        </w:rPr>
        <w:t xml:space="preserve"> </w:t>
      </w:r>
      <w:r w:rsidRPr="00F5043E">
        <w:rPr>
          <w:rFonts w:hint="eastAsia"/>
          <w:rtl/>
        </w:rPr>
        <w:t>בהסכם</w:t>
      </w:r>
      <w:r w:rsidRPr="00F5043E">
        <w:rPr>
          <w:rtl/>
        </w:rPr>
        <w:t xml:space="preserve"> </w:t>
      </w:r>
      <w:r w:rsidRPr="00F5043E">
        <w:rPr>
          <w:rFonts w:hint="eastAsia"/>
          <w:rtl/>
        </w:rPr>
        <w:t>זה</w:t>
      </w:r>
      <w:r w:rsidRPr="00F5043E">
        <w:rPr>
          <w:rtl/>
        </w:rPr>
        <w:t xml:space="preserve">, </w:t>
      </w:r>
      <w:r w:rsidRPr="00F5043E">
        <w:rPr>
          <w:rFonts w:hint="eastAsia"/>
          <w:rtl/>
        </w:rPr>
        <w:t>בסעיף</w:t>
      </w:r>
      <w:r w:rsidRPr="00F5043E">
        <w:rPr>
          <w:rtl/>
        </w:rPr>
        <w:t xml:space="preserve"> </w:t>
      </w:r>
      <w:r w:rsidR="00E54E7C">
        <w:rPr>
          <w:rtl/>
        </w:rPr>
        <w:fldChar w:fldCharType="begin"/>
      </w:r>
      <w:r w:rsidR="009055BE">
        <w:rPr>
          <w:rtl/>
        </w:rPr>
        <w:instrText xml:space="preserve"> </w:instrText>
      </w:r>
      <w:r w:rsidR="009055BE">
        <w:instrText>REF</w:instrText>
      </w:r>
      <w:r w:rsidR="009055BE">
        <w:rPr>
          <w:rtl/>
        </w:rPr>
        <w:instrText xml:space="preserve"> _</w:instrText>
      </w:r>
      <w:r w:rsidR="009055BE">
        <w:instrText>Ref387837199 \r \h</w:instrText>
      </w:r>
      <w:r w:rsidR="009055BE">
        <w:rPr>
          <w:rtl/>
        </w:rPr>
        <w:instrText xml:space="preserve"> </w:instrText>
      </w:r>
      <w:r w:rsidR="00E54E7C">
        <w:rPr>
          <w:rtl/>
        </w:rPr>
      </w:r>
      <w:r w:rsidR="00E54E7C">
        <w:rPr>
          <w:rtl/>
        </w:rPr>
        <w:fldChar w:fldCharType="separate"/>
      </w:r>
      <w:r w:rsidR="00C87DB8">
        <w:rPr>
          <w:rFonts w:hint="eastAsia"/>
          <w:cs/>
        </w:rPr>
        <w:t>‎</w:t>
      </w:r>
      <w:r w:rsidR="00C87DB8">
        <w:t>21.3</w:t>
      </w:r>
      <w:r w:rsidR="00E54E7C">
        <w:rPr>
          <w:rtl/>
        </w:rPr>
        <w:fldChar w:fldCharType="end"/>
      </w:r>
      <w:r w:rsidR="009055BE">
        <w:rPr>
          <w:rFonts w:hint="cs"/>
          <w:rtl/>
        </w:rPr>
        <w:t xml:space="preserve"> להלן</w:t>
      </w:r>
      <w:r w:rsidRPr="00F5043E">
        <w:rPr>
          <w:rtl/>
        </w:rPr>
        <w:t>.</w:t>
      </w:r>
    </w:p>
    <w:p w:rsidR="00FB1667" w:rsidRPr="008D14F0" w:rsidRDefault="00FB1667" w:rsidP="00160DF4">
      <w:pPr>
        <w:pStyle w:val="15"/>
        <w:numPr>
          <w:ilvl w:val="1"/>
          <w:numId w:val="33"/>
        </w:numPr>
      </w:pPr>
      <w:r w:rsidRPr="008D14F0">
        <w:rPr>
          <w:rFonts w:hint="eastAsia"/>
          <w:rtl/>
        </w:rPr>
        <w:t>מוסכם</w:t>
      </w:r>
      <w:r w:rsidRPr="008D14F0">
        <w:rPr>
          <w:rtl/>
        </w:rPr>
        <w:t xml:space="preserve"> </w:t>
      </w:r>
      <w:r w:rsidRPr="008D14F0">
        <w:rPr>
          <w:rFonts w:hint="eastAsia"/>
          <w:rtl/>
        </w:rPr>
        <w:t>על</w:t>
      </w:r>
      <w:r w:rsidRPr="008D14F0">
        <w:rPr>
          <w:rtl/>
        </w:rPr>
        <w:t xml:space="preserve"> </w:t>
      </w:r>
      <w:r w:rsidRPr="008D14F0">
        <w:rPr>
          <w:rFonts w:hint="eastAsia"/>
          <w:rtl/>
        </w:rPr>
        <w:t>הצדדים</w:t>
      </w:r>
      <w:r w:rsidRPr="008D14F0">
        <w:rPr>
          <w:rtl/>
        </w:rPr>
        <w:t xml:space="preserve"> </w:t>
      </w:r>
      <w:r w:rsidRPr="008D14F0">
        <w:rPr>
          <w:rFonts w:hint="eastAsia"/>
          <w:rtl/>
        </w:rPr>
        <w:t>כי</w:t>
      </w:r>
      <w:r w:rsidRPr="008D14F0">
        <w:rPr>
          <w:rtl/>
        </w:rPr>
        <w:t xml:space="preserve"> </w:t>
      </w:r>
      <w:r w:rsidRPr="008D14F0">
        <w:rPr>
          <w:rFonts w:hint="eastAsia"/>
          <w:rtl/>
        </w:rPr>
        <w:t>בנוסף</w:t>
      </w:r>
      <w:r w:rsidRPr="008D14F0">
        <w:rPr>
          <w:rtl/>
        </w:rPr>
        <w:t xml:space="preserve"> </w:t>
      </w:r>
      <w:r w:rsidRPr="008D14F0">
        <w:rPr>
          <w:rFonts w:hint="eastAsia"/>
          <w:rtl/>
        </w:rPr>
        <w:t>לכל</w:t>
      </w:r>
      <w:r w:rsidRPr="008D14F0">
        <w:rPr>
          <w:rtl/>
        </w:rPr>
        <w:t xml:space="preserve"> </w:t>
      </w:r>
      <w:r w:rsidRPr="008D14F0">
        <w:rPr>
          <w:rFonts w:hint="eastAsia"/>
          <w:rtl/>
        </w:rPr>
        <w:t>זכות</w:t>
      </w:r>
      <w:r w:rsidRPr="008D14F0">
        <w:rPr>
          <w:rtl/>
        </w:rPr>
        <w:t xml:space="preserve"> </w:t>
      </w:r>
      <w:r w:rsidRPr="008D14F0">
        <w:rPr>
          <w:rFonts w:hint="eastAsia"/>
          <w:rtl/>
        </w:rPr>
        <w:t>קיזוז</w:t>
      </w:r>
      <w:r w:rsidRPr="008D14F0">
        <w:rPr>
          <w:rtl/>
        </w:rPr>
        <w:t xml:space="preserve"> </w:t>
      </w:r>
      <w:r w:rsidRPr="008D14F0">
        <w:rPr>
          <w:rFonts w:hint="eastAsia"/>
          <w:rtl/>
        </w:rPr>
        <w:t>העומדת</w:t>
      </w:r>
      <w:r w:rsidRPr="008D14F0">
        <w:rPr>
          <w:rtl/>
        </w:rPr>
        <w:t xml:space="preserve"> </w:t>
      </w:r>
      <w:r w:rsidRPr="008D14F0">
        <w:rPr>
          <w:rFonts w:hint="eastAsia"/>
          <w:rtl/>
        </w:rPr>
        <w:t>לרשות</w:t>
      </w:r>
      <w:r w:rsidRPr="008D14F0">
        <w:rPr>
          <w:rtl/>
        </w:rPr>
        <w:t xml:space="preserve"> </w:t>
      </w:r>
      <w:r w:rsidRPr="008D14F0">
        <w:rPr>
          <w:rFonts w:hint="eastAsia"/>
          <w:rtl/>
        </w:rPr>
        <w:t>המזמין</w:t>
      </w:r>
      <w:r w:rsidRPr="008D14F0">
        <w:rPr>
          <w:rtl/>
        </w:rPr>
        <w:t xml:space="preserve"> </w:t>
      </w:r>
      <w:r w:rsidRPr="008D14F0">
        <w:rPr>
          <w:rFonts w:hint="eastAsia"/>
          <w:rtl/>
        </w:rPr>
        <w:t>על</w:t>
      </w:r>
      <w:r w:rsidRPr="008D14F0">
        <w:rPr>
          <w:rtl/>
        </w:rPr>
        <w:t xml:space="preserve"> </w:t>
      </w:r>
      <w:r w:rsidRPr="008D14F0">
        <w:rPr>
          <w:rFonts w:hint="eastAsia"/>
          <w:rtl/>
        </w:rPr>
        <w:t>פי</w:t>
      </w:r>
      <w:r w:rsidRPr="008D14F0">
        <w:rPr>
          <w:rtl/>
        </w:rPr>
        <w:t xml:space="preserve"> </w:t>
      </w:r>
      <w:r w:rsidRPr="008D14F0">
        <w:rPr>
          <w:rFonts w:hint="eastAsia"/>
          <w:rtl/>
        </w:rPr>
        <w:t>הדין</w:t>
      </w:r>
      <w:r w:rsidRPr="008D14F0">
        <w:rPr>
          <w:rtl/>
        </w:rPr>
        <w:t xml:space="preserve"> </w:t>
      </w:r>
      <w:r w:rsidRPr="008D14F0">
        <w:rPr>
          <w:rFonts w:hint="eastAsia"/>
          <w:rtl/>
        </w:rPr>
        <w:t>ועל</w:t>
      </w:r>
      <w:r w:rsidRPr="008D14F0">
        <w:rPr>
          <w:rtl/>
        </w:rPr>
        <w:t xml:space="preserve"> </w:t>
      </w:r>
      <w:r w:rsidRPr="008D14F0">
        <w:rPr>
          <w:rFonts w:hint="eastAsia"/>
          <w:rtl/>
        </w:rPr>
        <w:t>פי</w:t>
      </w:r>
      <w:r w:rsidRPr="008D14F0">
        <w:rPr>
          <w:rtl/>
        </w:rPr>
        <w:t xml:space="preserve"> </w:t>
      </w:r>
      <w:r w:rsidRPr="008D14F0">
        <w:rPr>
          <w:rFonts w:hint="eastAsia"/>
          <w:rtl/>
        </w:rPr>
        <w:t>הסכם</w:t>
      </w:r>
      <w:r w:rsidRPr="008D14F0">
        <w:rPr>
          <w:rtl/>
        </w:rPr>
        <w:t xml:space="preserve"> </w:t>
      </w:r>
      <w:r w:rsidRPr="008D14F0">
        <w:rPr>
          <w:rFonts w:hint="eastAsia"/>
          <w:rtl/>
        </w:rPr>
        <w:t>זה</w:t>
      </w:r>
      <w:r w:rsidRPr="008D14F0">
        <w:rPr>
          <w:rtl/>
        </w:rPr>
        <w:t xml:space="preserve">, </w:t>
      </w:r>
      <w:r w:rsidRPr="008D14F0">
        <w:rPr>
          <w:rFonts w:hint="eastAsia"/>
          <w:rtl/>
        </w:rPr>
        <w:t>למזמין</w:t>
      </w:r>
      <w:r w:rsidRPr="008D14F0">
        <w:rPr>
          <w:rtl/>
        </w:rPr>
        <w:t xml:space="preserve"> </w:t>
      </w:r>
      <w:r w:rsidRPr="008D14F0">
        <w:rPr>
          <w:rFonts w:hint="eastAsia"/>
          <w:rtl/>
        </w:rPr>
        <w:t>תהא</w:t>
      </w:r>
      <w:r w:rsidRPr="008D14F0">
        <w:rPr>
          <w:rtl/>
        </w:rPr>
        <w:t xml:space="preserve"> </w:t>
      </w:r>
      <w:r w:rsidRPr="008D14F0">
        <w:rPr>
          <w:rFonts w:hint="eastAsia"/>
          <w:rtl/>
        </w:rPr>
        <w:t>זכות</w:t>
      </w:r>
      <w:r w:rsidRPr="008D14F0">
        <w:rPr>
          <w:rtl/>
        </w:rPr>
        <w:t xml:space="preserve"> </w:t>
      </w:r>
      <w:r w:rsidRPr="008D14F0">
        <w:rPr>
          <w:rFonts w:hint="eastAsia"/>
          <w:rtl/>
        </w:rPr>
        <w:t>קיזוז</w:t>
      </w:r>
      <w:r w:rsidRPr="008D14F0">
        <w:rPr>
          <w:rtl/>
        </w:rPr>
        <w:t xml:space="preserve"> </w:t>
      </w:r>
      <w:r w:rsidRPr="008D14F0">
        <w:rPr>
          <w:rFonts w:hint="eastAsia"/>
          <w:rtl/>
        </w:rPr>
        <w:t>בגין</w:t>
      </w:r>
      <w:r w:rsidRPr="008D14F0">
        <w:rPr>
          <w:rtl/>
        </w:rPr>
        <w:t xml:space="preserve"> </w:t>
      </w:r>
      <w:r w:rsidRPr="008D14F0">
        <w:rPr>
          <w:rFonts w:hint="eastAsia"/>
          <w:rtl/>
        </w:rPr>
        <w:t>כל</w:t>
      </w:r>
      <w:r w:rsidRPr="008D14F0">
        <w:rPr>
          <w:rtl/>
        </w:rPr>
        <w:t xml:space="preserve"> </w:t>
      </w:r>
      <w:r w:rsidRPr="008D14F0">
        <w:rPr>
          <w:rFonts w:hint="eastAsia"/>
          <w:rtl/>
        </w:rPr>
        <w:t>תשלום</w:t>
      </w:r>
      <w:r w:rsidRPr="008D14F0">
        <w:rPr>
          <w:rtl/>
        </w:rPr>
        <w:t xml:space="preserve"> </w:t>
      </w:r>
      <w:r w:rsidRPr="008D14F0">
        <w:rPr>
          <w:rFonts w:hint="eastAsia"/>
          <w:rtl/>
        </w:rPr>
        <w:t>שלא</w:t>
      </w:r>
      <w:r w:rsidRPr="008D14F0">
        <w:rPr>
          <w:rtl/>
        </w:rPr>
        <w:t xml:space="preserve"> </w:t>
      </w:r>
      <w:r w:rsidRPr="008D14F0">
        <w:rPr>
          <w:rFonts w:hint="eastAsia"/>
          <w:rtl/>
        </w:rPr>
        <w:t>העביר</w:t>
      </w:r>
      <w:r w:rsidRPr="008D14F0">
        <w:rPr>
          <w:rtl/>
        </w:rPr>
        <w:t xml:space="preserve"> </w:t>
      </w:r>
      <w:r w:rsidRPr="008D14F0">
        <w:rPr>
          <w:rFonts w:hint="eastAsia"/>
          <w:rtl/>
        </w:rPr>
        <w:t>ו</w:t>
      </w:r>
      <w:r w:rsidRPr="008D14F0">
        <w:rPr>
          <w:rtl/>
        </w:rPr>
        <w:t>/</w:t>
      </w:r>
      <w:r w:rsidRPr="008D14F0">
        <w:rPr>
          <w:rFonts w:hint="eastAsia"/>
          <w:rtl/>
        </w:rPr>
        <w:t>או</w:t>
      </w:r>
      <w:r w:rsidRPr="008D14F0">
        <w:rPr>
          <w:rtl/>
        </w:rPr>
        <w:t xml:space="preserve"> </w:t>
      </w:r>
      <w:r w:rsidRPr="008D14F0">
        <w:rPr>
          <w:rFonts w:hint="eastAsia"/>
          <w:rtl/>
        </w:rPr>
        <w:t>שילם</w:t>
      </w:r>
      <w:r w:rsidRPr="008D14F0">
        <w:rPr>
          <w:rtl/>
        </w:rPr>
        <w:t xml:space="preserve"> </w:t>
      </w:r>
      <w:r w:rsidRPr="008D14F0">
        <w:rPr>
          <w:rFonts w:hint="eastAsia"/>
          <w:rtl/>
        </w:rPr>
        <w:t>הספק</w:t>
      </w:r>
      <w:r w:rsidRPr="008D14F0">
        <w:rPr>
          <w:rtl/>
        </w:rPr>
        <w:t xml:space="preserve"> </w:t>
      </w:r>
      <w:r w:rsidRPr="008D14F0">
        <w:rPr>
          <w:rFonts w:hint="eastAsia"/>
          <w:rtl/>
        </w:rPr>
        <w:t>להבטחת</w:t>
      </w:r>
      <w:r w:rsidRPr="008D14F0">
        <w:rPr>
          <w:rtl/>
        </w:rPr>
        <w:t xml:space="preserve"> </w:t>
      </w:r>
      <w:r w:rsidRPr="008D14F0">
        <w:rPr>
          <w:rFonts w:hint="eastAsia"/>
          <w:rtl/>
        </w:rPr>
        <w:t>הזכויות</w:t>
      </w:r>
      <w:r w:rsidRPr="008D14F0">
        <w:rPr>
          <w:rtl/>
        </w:rPr>
        <w:t xml:space="preserve"> </w:t>
      </w:r>
      <w:r w:rsidRPr="008D14F0">
        <w:rPr>
          <w:rFonts w:hint="eastAsia"/>
          <w:rtl/>
        </w:rPr>
        <w:t>הסוציאליות</w:t>
      </w:r>
      <w:r w:rsidRPr="008D14F0">
        <w:rPr>
          <w:rtl/>
        </w:rPr>
        <w:t xml:space="preserve"> </w:t>
      </w:r>
      <w:r w:rsidRPr="008D14F0">
        <w:rPr>
          <w:rFonts w:hint="eastAsia"/>
          <w:rtl/>
        </w:rPr>
        <w:t>של</w:t>
      </w:r>
      <w:r w:rsidRPr="008D14F0">
        <w:rPr>
          <w:rtl/>
        </w:rPr>
        <w:t xml:space="preserve"> </w:t>
      </w:r>
      <w:r w:rsidRPr="008D14F0">
        <w:rPr>
          <w:rFonts w:hint="eastAsia"/>
          <w:rtl/>
        </w:rPr>
        <w:t>העובדים</w:t>
      </w:r>
      <w:r w:rsidRPr="008D14F0">
        <w:rPr>
          <w:rtl/>
        </w:rPr>
        <w:t xml:space="preserve"> </w:t>
      </w:r>
      <w:r w:rsidRPr="008D14F0">
        <w:rPr>
          <w:rFonts w:hint="eastAsia"/>
          <w:rtl/>
        </w:rPr>
        <w:t>על</w:t>
      </w:r>
      <w:r w:rsidRPr="008D14F0">
        <w:rPr>
          <w:rtl/>
        </w:rPr>
        <w:t xml:space="preserve"> </w:t>
      </w:r>
      <w:r w:rsidRPr="008D14F0">
        <w:rPr>
          <w:rFonts w:hint="eastAsia"/>
          <w:rtl/>
        </w:rPr>
        <w:t>פי</w:t>
      </w:r>
      <w:r w:rsidRPr="008D14F0">
        <w:rPr>
          <w:rtl/>
        </w:rPr>
        <w:t xml:space="preserve"> </w:t>
      </w:r>
      <w:r w:rsidRPr="008D14F0">
        <w:rPr>
          <w:rFonts w:hint="eastAsia"/>
          <w:rtl/>
        </w:rPr>
        <w:t>הסכם</w:t>
      </w:r>
      <w:r w:rsidRPr="008D14F0">
        <w:rPr>
          <w:rtl/>
        </w:rPr>
        <w:t xml:space="preserve"> </w:t>
      </w:r>
      <w:r w:rsidRPr="008D14F0">
        <w:rPr>
          <w:rFonts w:hint="eastAsia"/>
          <w:rtl/>
        </w:rPr>
        <w:t>זה</w:t>
      </w:r>
      <w:r w:rsidRPr="008D14F0">
        <w:rPr>
          <w:rtl/>
        </w:rPr>
        <w:t>.</w:t>
      </w:r>
    </w:p>
    <w:p w:rsidR="00FB1667" w:rsidRDefault="009055BE" w:rsidP="00160DF4">
      <w:pPr>
        <w:pStyle w:val="15"/>
        <w:numPr>
          <w:ilvl w:val="1"/>
          <w:numId w:val="33"/>
        </w:numPr>
      </w:pPr>
      <w:r>
        <w:rPr>
          <w:rFonts w:hint="cs"/>
          <w:rtl/>
        </w:rPr>
        <w:t>המזמין</w:t>
      </w:r>
      <w:r w:rsidR="00FB1667" w:rsidRPr="000459D0">
        <w:rPr>
          <w:rtl/>
        </w:rPr>
        <w:t xml:space="preserve"> </w:t>
      </w:r>
      <w:r w:rsidR="00FB1667" w:rsidRPr="000459D0">
        <w:rPr>
          <w:rFonts w:hint="eastAsia"/>
          <w:rtl/>
        </w:rPr>
        <w:t>רואה</w:t>
      </w:r>
      <w:r w:rsidR="00FB1667" w:rsidRPr="000459D0">
        <w:rPr>
          <w:rtl/>
        </w:rPr>
        <w:t xml:space="preserve"> </w:t>
      </w:r>
      <w:r w:rsidR="00FB1667" w:rsidRPr="000459D0">
        <w:rPr>
          <w:rFonts w:hint="eastAsia"/>
          <w:rtl/>
        </w:rPr>
        <w:t>חשיבות</w:t>
      </w:r>
      <w:r w:rsidR="00FB1667" w:rsidRPr="000459D0">
        <w:rPr>
          <w:rtl/>
        </w:rPr>
        <w:t xml:space="preserve"> </w:t>
      </w:r>
      <w:r w:rsidR="00FB1667" w:rsidRPr="000459D0">
        <w:rPr>
          <w:rFonts w:hint="eastAsia"/>
          <w:rtl/>
        </w:rPr>
        <w:t>רבה</w:t>
      </w:r>
      <w:r w:rsidR="00FB1667" w:rsidRPr="000459D0">
        <w:rPr>
          <w:rtl/>
        </w:rPr>
        <w:t xml:space="preserve"> </w:t>
      </w:r>
      <w:r w:rsidR="00FB1667" w:rsidRPr="000459D0">
        <w:rPr>
          <w:rFonts w:hint="eastAsia"/>
          <w:rtl/>
        </w:rPr>
        <w:t>בהבטחת</w:t>
      </w:r>
      <w:r w:rsidR="00FB1667" w:rsidRPr="000459D0">
        <w:rPr>
          <w:rtl/>
        </w:rPr>
        <w:t xml:space="preserve"> </w:t>
      </w:r>
      <w:r w:rsidR="00FB1667" w:rsidRPr="000459D0">
        <w:rPr>
          <w:rFonts w:hint="eastAsia"/>
          <w:rtl/>
        </w:rPr>
        <w:t>תנאים</w:t>
      </w:r>
      <w:r w:rsidR="00FB1667" w:rsidRPr="000459D0">
        <w:rPr>
          <w:rtl/>
        </w:rPr>
        <w:t xml:space="preserve"> </w:t>
      </w:r>
      <w:r w:rsidR="00FB1667" w:rsidRPr="000459D0">
        <w:rPr>
          <w:rFonts w:hint="eastAsia"/>
          <w:rtl/>
        </w:rPr>
        <w:t>סוציאליים</w:t>
      </w:r>
      <w:r w:rsidR="00FB1667" w:rsidRPr="000459D0">
        <w:rPr>
          <w:rtl/>
        </w:rPr>
        <w:t xml:space="preserve"> </w:t>
      </w:r>
      <w:r w:rsidR="00FB1667" w:rsidRPr="000459D0">
        <w:rPr>
          <w:rFonts w:hint="eastAsia"/>
          <w:rtl/>
        </w:rPr>
        <w:t>לפי</w:t>
      </w:r>
      <w:r w:rsidR="00FB1667" w:rsidRPr="000459D0">
        <w:rPr>
          <w:rtl/>
        </w:rPr>
        <w:t xml:space="preserve"> </w:t>
      </w:r>
      <w:r w:rsidR="00FB1667" w:rsidRPr="000459D0">
        <w:rPr>
          <w:rFonts w:hint="eastAsia"/>
          <w:rtl/>
        </w:rPr>
        <w:t>חוק</w:t>
      </w:r>
      <w:r w:rsidR="00FB1667" w:rsidRPr="000459D0">
        <w:rPr>
          <w:rtl/>
        </w:rPr>
        <w:t xml:space="preserve"> </w:t>
      </w:r>
      <w:r w:rsidR="00FB1667" w:rsidRPr="000459D0">
        <w:rPr>
          <w:rFonts w:hint="eastAsia"/>
          <w:rtl/>
        </w:rPr>
        <w:t>לכל</w:t>
      </w:r>
      <w:r w:rsidR="00FB1667" w:rsidRPr="000459D0">
        <w:rPr>
          <w:rtl/>
        </w:rPr>
        <w:t xml:space="preserve"> </w:t>
      </w:r>
      <w:r w:rsidR="00FB1667" w:rsidRPr="000459D0">
        <w:rPr>
          <w:rFonts w:hint="eastAsia"/>
          <w:rtl/>
        </w:rPr>
        <w:t>העובדים</w:t>
      </w:r>
      <w:r w:rsidR="00FB1667" w:rsidRPr="000459D0">
        <w:rPr>
          <w:rtl/>
        </w:rPr>
        <w:t xml:space="preserve"> </w:t>
      </w:r>
      <w:r w:rsidR="00FB1667" w:rsidRPr="000459D0">
        <w:rPr>
          <w:rFonts w:hint="eastAsia"/>
          <w:rtl/>
        </w:rPr>
        <w:t>ולכן</w:t>
      </w:r>
      <w:r w:rsidR="00FB1667" w:rsidRPr="000459D0">
        <w:rPr>
          <w:rtl/>
        </w:rPr>
        <w:t xml:space="preserve"> </w:t>
      </w:r>
      <w:r w:rsidR="00FB1667" w:rsidRPr="000459D0">
        <w:rPr>
          <w:rFonts w:hint="eastAsia"/>
          <w:rtl/>
        </w:rPr>
        <w:t>יאכוף</w:t>
      </w:r>
      <w:r w:rsidR="00FB1667" w:rsidRPr="000459D0">
        <w:rPr>
          <w:rtl/>
        </w:rPr>
        <w:t xml:space="preserve">, </w:t>
      </w:r>
      <w:r w:rsidR="00FB1667" w:rsidRPr="000459D0">
        <w:rPr>
          <w:rFonts w:hint="eastAsia"/>
          <w:rtl/>
        </w:rPr>
        <w:t>יבקר</w:t>
      </w:r>
      <w:r w:rsidR="00FB1667" w:rsidRPr="000459D0">
        <w:rPr>
          <w:rtl/>
        </w:rPr>
        <w:t xml:space="preserve"> </w:t>
      </w:r>
      <w:r w:rsidR="00FB1667" w:rsidRPr="000459D0">
        <w:rPr>
          <w:rFonts w:hint="eastAsia"/>
          <w:rtl/>
        </w:rPr>
        <w:t>ויבדוק</w:t>
      </w:r>
      <w:r w:rsidR="00FB1667" w:rsidRPr="000459D0">
        <w:rPr>
          <w:rtl/>
        </w:rPr>
        <w:t xml:space="preserve"> </w:t>
      </w:r>
      <w:r w:rsidR="00FB1667" w:rsidRPr="000459D0">
        <w:rPr>
          <w:rFonts w:hint="eastAsia"/>
          <w:rtl/>
        </w:rPr>
        <w:t>את</w:t>
      </w:r>
      <w:r w:rsidR="00FB1667" w:rsidRPr="000459D0">
        <w:rPr>
          <w:rtl/>
        </w:rPr>
        <w:t xml:space="preserve"> </w:t>
      </w:r>
      <w:r w:rsidR="00FB1667" w:rsidRPr="000459D0">
        <w:rPr>
          <w:rFonts w:hint="eastAsia"/>
          <w:rtl/>
        </w:rPr>
        <w:t>עמידת</w:t>
      </w:r>
      <w:r w:rsidR="00FB1667" w:rsidRPr="000459D0">
        <w:rPr>
          <w:rtl/>
        </w:rPr>
        <w:t xml:space="preserve"> </w:t>
      </w:r>
      <w:r w:rsidR="00FB1667" w:rsidRPr="000459D0">
        <w:rPr>
          <w:rFonts w:hint="eastAsia"/>
          <w:rtl/>
        </w:rPr>
        <w:t>הספק</w:t>
      </w:r>
      <w:r w:rsidR="00FB1667" w:rsidRPr="000459D0">
        <w:rPr>
          <w:rtl/>
        </w:rPr>
        <w:t xml:space="preserve"> </w:t>
      </w:r>
      <w:r w:rsidR="00FB1667" w:rsidRPr="000459D0">
        <w:rPr>
          <w:rFonts w:hint="eastAsia"/>
          <w:rtl/>
        </w:rPr>
        <w:t>בחובותיו</w:t>
      </w:r>
      <w:r w:rsidR="00FB1667" w:rsidRPr="000459D0">
        <w:rPr>
          <w:rtl/>
        </w:rPr>
        <w:t xml:space="preserve"> </w:t>
      </w:r>
      <w:r w:rsidR="00FB1667" w:rsidRPr="000459D0">
        <w:rPr>
          <w:rFonts w:hint="eastAsia"/>
          <w:rtl/>
        </w:rPr>
        <w:t>אלו</w:t>
      </w:r>
      <w:r w:rsidR="00FB1667" w:rsidRPr="000459D0">
        <w:rPr>
          <w:rtl/>
        </w:rPr>
        <w:t xml:space="preserve"> </w:t>
      </w:r>
      <w:r w:rsidR="00FB1667" w:rsidRPr="000459D0">
        <w:rPr>
          <w:rFonts w:hint="eastAsia"/>
          <w:rtl/>
        </w:rPr>
        <w:t>כלפי</w:t>
      </w:r>
      <w:r w:rsidR="00FB1667" w:rsidRPr="000459D0">
        <w:rPr>
          <w:rtl/>
        </w:rPr>
        <w:t xml:space="preserve"> </w:t>
      </w:r>
      <w:r w:rsidR="00FB1667" w:rsidRPr="000459D0">
        <w:rPr>
          <w:rFonts w:hint="eastAsia"/>
          <w:rtl/>
        </w:rPr>
        <w:t>העובדים</w:t>
      </w:r>
      <w:r w:rsidR="00FB1667" w:rsidRPr="000459D0">
        <w:rPr>
          <w:rtl/>
        </w:rPr>
        <w:t>.</w:t>
      </w:r>
    </w:p>
    <w:p w:rsidR="00FB1667" w:rsidRPr="004361BC" w:rsidRDefault="00FB1667" w:rsidP="00160DF4">
      <w:pPr>
        <w:pStyle w:val="15"/>
        <w:numPr>
          <w:ilvl w:val="1"/>
          <w:numId w:val="33"/>
        </w:numPr>
      </w:pPr>
      <w:r w:rsidRPr="0002122A">
        <w:rPr>
          <w:rtl/>
        </w:rPr>
        <w:t>עפ"י דרישת ההנהלה יציג ה</w:t>
      </w:r>
      <w:r>
        <w:rPr>
          <w:rtl/>
        </w:rPr>
        <w:t>ספק</w:t>
      </w:r>
      <w:r w:rsidRPr="0002122A">
        <w:rPr>
          <w:rtl/>
        </w:rPr>
        <w:t xml:space="preserve"> בפניה את תלושי השכר של עובדיו, המועסקים במתן שרות לפי הסכם זה.</w:t>
      </w:r>
    </w:p>
    <w:p w:rsidR="00FB1667" w:rsidRDefault="00FB1667" w:rsidP="00FB1667">
      <w:pPr>
        <w:spacing w:before="120" w:after="120"/>
        <w:ind w:left="-557" w:firstLine="943"/>
        <w:rPr>
          <w:b/>
          <w:bCs/>
          <w:rtl/>
        </w:rPr>
      </w:pPr>
      <w:r w:rsidRPr="00AB1A4D">
        <w:rPr>
          <w:rFonts w:hint="eastAsia"/>
          <w:b/>
          <w:bCs/>
          <w:rtl/>
        </w:rPr>
        <w:t>סעיף</w:t>
      </w:r>
      <w:r w:rsidRPr="00AB1A4D">
        <w:rPr>
          <w:b/>
          <w:bCs/>
          <w:rtl/>
        </w:rPr>
        <w:t xml:space="preserve"> </w:t>
      </w:r>
      <w:r w:rsidRPr="00AB1A4D">
        <w:rPr>
          <w:rFonts w:hint="eastAsia"/>
          <w:b/>
          <w:bCs/>
          <w:rtl/>
        </w:rPr>
        <w:t>זה</w:t>
      </w:r>
      <w:r w:rsidRPr="00AB1A4D">
        <w:rPr>
          <w:b/>
          <w:bCs/>
          <w:rtl/>
        </w:rPr>
        <w:t xml:space="preserve"> </w:t>
      </w:r>
      <w:r w:rsidRPr="00AB1A4D">
        <w:rPr>
          <w:rFonts w:hint="eastAsia"/>
          <w:b/>
          <w:bCs/>
          <w:rtl/>
        </w:rPr>
        <w:t>הינו</w:t>
      </w:r>
      <w:r w:rsidRPr="00AB1A4D">
        <w:rPr>
          <w:b/>
          <w:bCs/>
          <w:rtl/>
        </w:rPr>
        <w:t xml:space="preserve"> </w:t>
      </w:r>
      <w:r w:rsidRPr="00AB1A4D">
        <w:rPr>
          <w:rFonts w:hint="eastAsia"/>
          <w:b/>
          <w:bCs/>
          <w:rtl/>
        </w:rPr>
        <w:t>תנאי</w:t>
      </w:r>
      <w:r w:rsidRPr="00AB1A4D">
        <w:rPr>
          <w:b/>
          <w:bCs/>
          <w:rtl/>
        </w:rPr>
        <w:t xml:space="preserve"> </w:t>
      </w:r>
      <w:r w:rsidRPr="00AB1A4D">
        <w:rPr>
          <w:rFonts w:hint="eastAsia"/>
          <w:b/>
          <w:bCs/>
          <w:rtl/>
        </w:rPr>
        <w:t>יסודי</w:t>
      </w:r>
      <w:r w:rsidRPr="00AB1A4D">
        <w:rPr>
          <w:b/>
          <w:bCs/>
          <w:rtl/>
        </w:rPr>
        <w:t xml:space="preserve"> </w:t>
      </w:r>
      <w:r w:rsidRPr="00AB1A4D">
        <w:rPr>
          <w:rFonts w:hint="eastAsia"/>
          <w:b/>
          <w:bCs/>
          <w:rtl/>
        </w:rPr>
        <w:t>בהסכם</w:t>
      </w:r>
    </w:p>
    <w:p w:rsidR="00DE0CC3" w:rsidRPr="00DE0CC3" w:rsidRDefault="00DE0CC3" w:rsidP="00160DF4">
      <w:pPr>
        <w:numPr>
          <w:ilvl w:val="0"/>
          <w:numId w:val="33"/>
        </w:numPr>
        <w:ind w:right="709"/>
        <w:rPr>
          <w:b/>
          <w:bCs/>
          <w:u w:val="single"/>
          <w:lang w:eastAsia="en-US"/>
        </w:rPr>
      </w:pPr>
      <w:r w:rsidRPr="00DE0CC3">
        <w:rPr>
          <w:rFonts w:hint="cs"/>
          <w:b/>
          <w:bCs/>
          <w:u w:val="single"/>
          <w:rtl/>
          <w:lang w:eastAsia="en-US"/>
        </w:rPr>
        <w:t>ביטוח</w:t>
      </w:r>
    </w:p>
    <w:p w:rsidR="00BB2A0F" w:rsidRPr="00BB2A0F" w:rsidRDefault="00BB2A0F" w:rsidP="00BB2A0F">
      <w:pPr>
        <w:ind w:left="641" w:right="709"/>
        <w:rPr>
          <w:rtl/>
        </w:rPr>
      </w:pPr>
      <w:r w:rsidRPr="00BB2A0F">
        <w:rPr>
          <w:rFonts w:hint="cs"/>
          <w:rtl/>
        </w:rPr>
        <w:t>הספק מתחייב  לרכוש, ולקיים את כל הביטוחים המפורטים בזה, לטובתו ולטובת מדינת ישראל - משרד המדע, הטכנולוגיה והחלל, משרד התרבות והספורט, ולהציג למשרד המדע, הטכנולוגיה והחלל ולמשרד התרבות והספורט  את הביטוחים הכוללים הכיסויים והתנאים הנדרשים כאשר גבולות האחריות לא יפחתו מהמצוין להלן:-</w:t>
      </w:r>
    </w:p>
    <w:p w:rsidR="00BB2A0F" w:rsidRDefault="00BB2A0F" w:rsidP="00160DF4">
      <w:pPr>
        <w:pStyle w:val="15"/>
        <w:numPr>
          <w:ilvl w:val="1"/>
          <w:numId w:val="33"/>
        </w:numPr>
        <w:rPr>
          <w:rtl/>
        </w:rPr>
      </w:pPr>
      <w:r>
        <w:rPr>
          <w:rFonts w:hint="cs"/>
          <w:rtl/>
        </w:rPr>
        <w:t xml:space="preserve"> </w:t>
      </w:r>
      <w:r>
        <w:rPr>
          <w:rFonts w:hint="cs"/>
          <w:b/>
          <w:bCs/>
          <w:u w:val="single"/>
          <w:rtl/>
        </w:rPr>
        <w:t>ביטוח חבות המעבידים</w:t>
      </w:r>
    </w:p>
    <w:p w:rsidR="00BB2A0F" w:rsidRDefault="00BB2A0F" w:rsidP="00BB2A0F">
      <w:pPr>
        <w:ind w:left="992"/>
        <w:rPr>
          <w:rtl/>
        </w:rPr>
      </w:pPr>
      <w:r>
        <w:rPr>
          <w:rFonts w:hint="cs"/>
          <w:rtl/>
        </w:rPr>
        <w:t xml:space="preserve">       1. הספק יבטח את אחריותו החוקית כלפי עובדיו בביטוח חבות מעבידים בכל תחומי מדינת</w:t>
      </w:r>
    </w:p>
    <w:p w:rsidR="00BB2A0F" w:rsidRDefault="00BB2A0F" w:rsidP="00BB2A0F">
      <w:pPr>
        <w:ind w:left="992"/>
        <w:rPr>
          <w:rtl/>
        </w:rPr>
      </w:pPr>
      <w:r>
        <w:rPr>
          <w:rFonts w:hint="cs"/>
          <w:rtl/>
        </w:rPr>
        <w:t xml:space="preserve">          ישראל והשטחים המוחזקים.  </w:t>
      </w:r>
    </w:p>
    <w:p w:rsidR="00BB2A0F" w:rsidRDefault="00BB2A0F" w:rsidP="00BB2A0F">
      <w:pPr>
        <w:ind w:left="992"/>
        <w:rPr>
          <w:rtl/>
        </w:rPr>
      </w:pPr>
      <w:r>
        <w:rPr>
          <w:rFonts w:hint="cs"/>
          <w:rtl/>
        </w:rPr>
        <w:t xml:space="preserve">      2.  גבול האחריות לעובד, למקרה ולתקופת הביטוח לא יפחת מ - 5,000,000  דולר ארה"ב. </w:t>
      </w:r>
    </w:p>
    <w:p w:rsidR="00BB2A0F" w:rsidRDefault="00BB2A0F" w:rsidP="00BB2A0F">
      <w:pPr>
        <w:ind w:left="992"/>
        <w:rPr>
          <w:rtl/>
        </w:rPr>
      </w:pPr>
      <w:r>
        <w:rPr>
          <w:rFonts w:hint="cs"/>
          <w:rtl/>
        </w:rPr>
        <w:t xml:space="preserve">      3.  הביטוח יורחב לכסות את חבותו של נותן השירותים כלפי קבלנים,  קבלני משנה ועובדיהם היה </w:t>
      </w:r>
    </w:p>
    <w:p w:rsidR="00BB2A0F" w:rsidRDefault="00BB2A0F" w:rsidP="00BB2A0F">
      <w:pPr>
        <w:ind w:left="992"/>
        <w:rPr>
          <w:rtl/>
        </w:rPr>
      </w:pPr>
      <w:r>
        <w:rPr>
          <w:rFonts w:hint="cs"/>
          <w:rtl/>
        </w:rPr>
        <w:t xml:space="preserve">           ויחשב כמעבידם.</w:t>
      </w:r>
    </w:p>
    <w:p w:rsidR="00BB2A0F" w:rsidRDefault="00BB2A0F" w:rsidP="00BB2A0F">
      <w:pPr>
        <w:ind w:left="992"/>
        <w:rPr>
          <w:rtl/>
        </w:rPr>
      </w:pPr>
      <w:r>
        <w:rPr>
          <w:rFonts w:hint="cs"/>
          <w:rtl/>
        </w:rPr>
        <w:t xml:space="preserve">      4. הפוליסה תכלול הרחבה מפורשת כי הכיסוי יחול גם על חבותו של המבוטח  הנובעת מאחזקה</w:t>
      </w:r>
    </w:p>
    <w:p w:rsidR="00BB2A0F" w:rsidRDefault="00BB2A0F" w:rsidP="00BB2A0F">
      <w:pPr>
        <w:ind w:left="992"/>
        <w:rPr>
          <w:rtl/>
        </w:rPr>
      </w:pPr>
      <w:r>
        <w:rPr>
          <w:rFonts w:hint="cs"/>
          <w:rtl/>
        </w:rPr>
        <w:t xml:space="preserve">           ושימוש בכלי נשק ברישיון על ידו ועל ידי עובדיו.  </w:t>
      </w:r>
    </w:p>
    <w:p w:rsidR="00BB2A0F" w:rsidRDefault="00BB2A0F" w:rsidP="00BB2A0F">
      <w:pPr>
        <w:ind w:left="992"/>
        <w:rPr>
          <w:rtl/>
        </w:rPr>
      </w:pPr>
      <w:r>
        <w:rPr>
          <w:rFonts w:hint="cs"/>
          <w:rtl/>
        </w:rPr>
        <w:t xml:space="preserve">      5.  הביטוח מורחב לשפות את מדינת ישראל - משרד המדע, הטכנולוגיה והחלל, משרד התרבות </w:t>
      </w:r>
    </w:p>
    <w:p w:rsidR="00BB2A0F" w:rsidRDefault="00BB2A0F" w:rsidP="00BB2A0F">
      <w:pPr>
        <w:ind w:left="992"/>
        <w:rPr>
          <w:rtl/>
        </w:rPr>
      </w:pPr>
      <w:r>
        <w:rPr>
          <w:rFonts w:hint="cs"/>
          <w:rtl/>
        </w:rPr>
        <w:t xml:space="preserve">           והספורט, היה ונטען לעניין  קרות תאונת עבודה/מחלת מקצוע כלשהי כי </w:t>
      </w:r>
      <w:r w:rsidRPr="002B3DC1">
        <w:rPr>
          <w:rFonts w:hint="cs"/>
          <w:rtl/>
        </w:rPr>
        <w:t xml:space="preserve">הם נושאים בחבות </w:t>
      </w:r>
    </w:p>
    <w:p w:rsidR="00BB2A0F" w:rsidRPr="00BB2A0F" w:rsidRDefault="00BB2A0F" w:rsidP="00BB2A0F">
      <w:pPr>
        <w:ind w:left="992"/>
        <w:rPr>
          <w:rtl/>
        </w:rPr>
      </w:pPr>
      <w:r>
        <w:rPr>
          <w:rFonts w:hint="cs"/>
          <w:rtl/>
        </w:rPr>
        <w:t xml:space="preserve">           </w:t>
      </w:r>
      <w:r w:rsidRPr="002B3DC1">
        <w:rPr>
          <w:rFonts w:hint="cs"/>
          <w:rtl/>
        </w:rPr>
        <w:t>מעביד כלשהם</w:t>
      </w:r>
      <w:r w:rsidRPr="00BB2A0F">
        <w:rPr>
          <w:rFonts w:hint="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 קבלנים קבלני משנה ועובדיהם שבשירותו.</w:t>
      </w:r>
    </w:p>
    <w:p w:rsidR="00BB2A0F" w:rsidRDefault="00BB2A0F" w:rsidP="00160DF4">
      <w:pPr>
        <w:pStyle w:val="15"/>
        <w:numPr>
          <w:ilvl w:val="1"/>
          <w:numId w:val="33"/>
        </w:numPr>
        <w:rPr>
          <w:rtl/>
        </w:rPr>
      </w:pPr>
      <w:r>
        <w:rPr>
          <w:rFonts w:hint="cs"/>
          <w:b/>
          <w:bCs/>
          <w:u w:val="single"/>
          <w:rtl/>
        </w:rPr>
        <w:t>ביטוח אחריות כלפי צד שלישי</w:t>
      </w:r>
    </w:p>
    <w:p w:rsidR="00BB2A0F" w:rsidRDefault="00BB2A0F" w:rsidP="00BB2A0F">
      <w:pPr>
        <w:ind w:left="992"/>
        <w:rPr>
          <w:rtl/>
        </w:rPr>
      </w:pPr>
      <w:r>
        <w:rPr>
          <w:rFonts w:hint="cs"/>
          <w:rtl/>
        </w:rPr>
        <w:t xml:space="preserve">      1. הספק יבטח את אחריותו החוקית על פי דיני מדינת ישראל  בביטוח אחריותו כלפי צד </w:t>
      </w:r>
    </w:p>
    <w:p w:rsidR="00BB2A0F" w:rsidRDefault="00BB2A0F" w:rsidP="00BB2A0F">
      <w:pPr>
        <w:ind w:left="992"/>
        <w:rPr>
          <w:rtl/>
        </w:rPr>
      </w:pPr>
      <w:r>
        <w:rPr>
          <w:rFonts w:hint="cs"/>
          <w:rtl/>
        </w:rPr>
        <w:t xml:space="preserve">           שלישי גוף ורכוש בגין  פעילותו בכל תחומי מדינת ישראל והשטחים המוחזקים.</w:t>
      </w:r>
    </w:p>
    <w:p w:rsidR="00BB2A0F" w:rsidRDefault="00BB2A0F" w:rsidP="00BB2A0F">
      <w:pPr>
        <w:ind w:left="992"/>
        <w:rPr>
          <w:rtl/>
        </w:rPr>
      </w:pPr>
      <w:r>
        <w:rPr>
          <w:rFonts w:hint="cs"/>
          <w:rtl/>
        </w:rPr>
        <w:t xml:space="preserve">      2. גבול האחריות למקרה ולתקופה לא יפחת מ </w:t>
      </w:r>
      <w:r>
        <w:rPr>
          <w:rtl/>
        </w:rPr>
        <w:t>–</w:t>
      </w:r>
      <w:r>
        <w:rPr>
          <w:rFonts w:hint="cs"/>
          <w:rtl/>
        </w:rPr>
        <w:t xml:space="preserve"> 2,500,000  דולר ארה"ב.</w:t>
      </w:r>
    </w:p>
    <w:p w:rsidR="00BB2A0F" w:rsidRDefault="00BB2A0F" w:rsidP="00BB2A0F">
      <w:pPr>
        <w:ind w:left="992"/>
        <w:rPr>
          <w:rtl/>
        </w:rPr>
      </w:pPr>
      <w:r>
        <w:rPr>
          <w:rFonts w:hint="cs"/>
          <w:rtl/>
        </w:rPr>
        <w:t xml:space="preserve">      3. בפוליסה ייכלל סעיף אחריות צולבת (</w:t>
      </w:r>
      <w:r>
        <w:rPr>
          <w:rFonts w:hint="cs"/>
        </w:rPr>
        <w:t>CROSS LIABILITY</w:t>
      </w:r>
      <w:r>
        <w:rPr>
          <w:rFonts w:hint="cs"/>
          <w:rtl/>
        </w:rPr>
        <w:t>).</w:t>
      </w:r>
    </w:p>
    <w:p w:rsidR="00BB2A0F" w:rsidRDefault="00BB2A0F" w:rsidP="00BB2A0F">
      <w:pPr>
        <w:ind w:left="992"/>
        <w:rPr>
          <w:rtl/>
        </w:rPr>
      </w:pPr>
      <w:r>
        <w:rPr>
          <w:rFonts w:hint="cs"/>
          <w:rtl/>
        </w:rPr>
        <w:t xml:space="preserve">      4.  הביטוח מורחב לכסות את חבותו של נותן השירותים כלפי צד שלישי בגין פעילות של קבלנים, </w:t>
      </w:r>
    </w:p>
    <w:p w:rsidR="00BB2A0F" w:rsidRDefault="00BB2A0F" w:rsidP="00BB2A0F">
      <w:pPr>
        <w:ind w:left="992"/>
        <w:rPr>
          <w:rtl/>
        </w:rPr>
      </w:pPr>
      <w:r>
        <w:rPr>
          <w:rFonts w:hint="cs"/>
          <w:rtl/>
        </w:rPr>
        <w:t xml:space="preserve">           קבלני משנה ועובדיהם.</w:t>
      </w:r>
    </w:p>
    <w:p w:rsidR="00BB2A0F" w:rsidRDefault="00BB2A0F" w:rsidP="00BB2A0F">
      <w:pPr>
        <w:ind w:left="992"/>
        <w:rPr>
          <w:rtl/>
        </w:rPr>
      </w:pPr>
      <w:r>
        <w:rPr>
          <w:rFonts w:hint="cs"/>
          <w:rtl/>
        </w:rPr>
        <w:t xml:space="preserve">     5. בפוליסה יצוין במפורש כי הביטוח הניתן על פי הפוליסה מכסה גם את אחריותו החוקית של</w:t>
      </w:r>
    </w:p>
    <w:p w:rsidR="00BB2A0F" w:rsidRDefault="00BB2A0F" w:rsidP="00BB2A0F">
      <w:pPr>
        <w:ind w:left="992"/>
        <w:rPr>
          <w:rtl/>
        </w:rPr>
      </w:pPr>
      <w:r>
        <w:rPr>
          <w:rFonts w:hint="cs"/>
          <w:rtl/>
        </w:rPr>
        <w:t xml:space="preserve">         המבוטח כלפי צד שלישי הנובעת מאחזקה ושימוש בכלי נשק ברישיון על ידו ועל ידי עובדיו. </w:t>
      </w:r>
    </w:p>
    <w:p w:rsidR="00BB2A0F" w:rsidRDefault="00BB2A0F" w:rsidP="00BB2A0F">
      <w:pPr>
        <w:ind w:left="992"/>
        <w:rPr>
          <w:rtl/>
        </w:rPr>
      </w:pPr>
      <w:r>
        <w:rPr>
          <w:rFonts w:hint="cs"/>
          <w:rtl/>
        </w:rPr>
        <w:t xml:space="preserve">     6.  כל סייג/חריג לגבי רכוש שאינו בבעלותו של הספק, אולם נמצא בפיקוחו או בהשגחתו ו/או שכל </w:t>
      </w:r>
    </w:p>
    <w:p w:rsidR="00BB2A0F" w:rsidRDefault="00BB2A0F" w:rsidP="00BB2A0F">
      <w:pPr>
        <w:ind w:left="992"/>
        <w:rPr>
          <w:rtl/>
        </w:rPr>
      </w:pPr>
      <w:r>
        <w:rPr>
          <w:rFonts w:hint="cs"/>
          <w:rtl/>
        </w:rPr>
        <w:t xml:space="preserve">           איש שבשירותו פועלים או פעלו בו יבוטל כלפי רכוש מדינת ישראל וכן כלפי כל רכוש ו/או מתקן </w:t>
      </w:r>
    </w:p>
    <w:p w:rsidR="00BB2A0F" w:rsidRDefault="00BB2A0F" w:rsidP="00BB2A0F">
      <w:pPr>
        <w:ind w:left="992"/>
        <w:rPr>
          <w:rtl/>
        </w:rPr>
      </w:pPr>
      <w:r>
        <w:rPr>
          <w:rFonts w:hint="cs"/>
          <w:rtl/>
        </w:rPr>
        <w:t xml:space="preserve">           מאובטח, אשר ייחשב רכוש צד שלישי.</w:t>
      </w:r>
    </w:p>
    <w:p w:rsidR="00BB2A0F" w:rsidRDefault="00BB2A0F" w:rsidP="00BB2A0F">
      <w:pPr>
        <w:ind w:left="992"/>
        <w:rPr>
          <w:rtl/>
        </w:rPr>
      </w:pPr>
      <w:r>
        <w:rPr>
          <w:rFonts w:hint="cs"/>
          <w:rtl/>
        </w:rPr>
        <w:t xml:space="preserve">     7. הביטוח מורחב לשפות את מדינת ישראל - משרד המדע, הטכנולוגיה והחלל, משרד התרבות </w:t>
      </w:r>
    </w:p>
    <w:p w:rsidR="00BB2A0F" w:rsidRDefault="00BB2A0F" w:rsidP="00BB2A0F">
      <w:pPr>
        <w:ind w:left="992"/>
        <w:rPr>
          <w:rtl/>
        </w:rPr>
      </w:pPr>
      <w:r>
        <w:rPr>
          <w:rFonts w:hint="cs"/>
          <w:rtl/>
        </w:rPr>
        <w:t xml:space="preserve">         והספורט,  ככל שייחשבו אחראים  למעשי ו/או מחדלי הספק וכל הפועלים מטעמו.</w:t>
      </w:r>
    </w:p>
    <w:p w:rsidR="00BB2A0F" w:rsidRDefault="00BB2A0F" w:rsidP="00160DF4">
      <w:pPr>
        <w:pStyle w:val="15"/>
        <w:numPr>
          <w:ilvl w:val="1"/>
          <w:numId w:val="33"/>
        </w:numPr>
        <w:rPr>
          <w:rtl/>
        </w:rPr>
      </w:pPr>
      <w:r>
        <w:rPr>
          <w:rFonts w:hint="cs"/>
          <w:b/>
          <w:bCs/>
          <w:u w:val="single"/>
          <w:rtl/>
        </w:rPr>
        <w:t>ביטוח אחריות מקצועית</w:t>
      </w:r>
    </w:p>
    <w:p w:rsidR="00BB2A0F" w:rsidRDefault="00BB2A0F" w:rsidP="00BB2A0F">
      <w:pPr>
        <w:ind w:left="992"/>
        <w:rPr>
          <w:rtl/>
        </w:rPr>
      </w:pPr>
      <w:r>
        <w:rPr>
          <w:rFonts w:hint="cs"/>
          <w:rtl/>
        </w:rPr>
        <w:t xml:space="preserve">     1. הספק יבטח את אחריותו המקצועית בביטוח אחריות מקצועית.</w:t>
      </w:r>
    </w:p>
    <w:p w:rsidR="00BB2A0F" w:rsidRDefault="00BB2A0F" w:rsidP="00BB2A0F">
      <w:pPr>
        <w:ind w:left="992"/>
        <w:rPr>
          <w:rtl/>
        </w:rPr>
      </w:pPr>
      <w:r>
        <w:rPr>
          <w:rFonts w:hint="cs"/>
          <w:rtl/>
        </w:rPr>
        <w:t xml:space="preserve">     2. הפוליסה תכסה כל נזק מהפרת חובה מקצועית של הספק עובדיו ובגין כל הפועלים מטעמו ואשר </w:t>
      </w:r>
    </w:p>
    <w:p w:rsidR="00BB2A0F" w:rsidRDefault="00BB2A0F" w:rsidP="00BB2A0F">
      <w:pPr>
        <w:ind w:left="992"/>
        <w:rPr>
          <w:rtl/>
        </w:rPr>
      </w:pPr>
      <w:r>
        <w:rPr>
          <w:rFonts w:hint="cs"/>
          <w:rtl/>
        </w:rPr>
        <w:t xml:space="preserve">         אירע כתוצאה ממעשה, רשלנות, לרבות מחדל, טעות או השמטה, מצג בלתי נכון, הצהרה רשלנית  </w:t>
      </w:r>
    </w:p>
    <w:p w:rsidR="00BB2A0F" w:rsidRDefault="00BB2A0F" w:rsidP="00BB2A0F">
      <w:pPr>
        <w:ind w:left="1417" w:hanging="425"/>
        <w:rPr>
          <w:rtl/>
        </w:rPr>
      </w:pPr>
      <w:r>
        <w:rPr>
          <w:rFonts w:hint="cs"/>
          <w:rtl/>
        </w:rPr>
        <w:t xml:space="preserve">         שנעשו תום לב , בקשר </w:t>
      </w:r>
      <w:r w:rsidRPr="00124007">
        <w:rPr>
          <w:rFonts w:hint="cs"/>
          <w:rtl/>
        </w:rPr>
        <w:t xml:space="preserve">לאספקת שירותי אבטחה בפריסה ארצית לרבות אבטחת אישים ושמירה </w:t>
      </w:r>
      <w:r>
        <w:rPr>
          <w:rFonts w:hint="cs"/>
          <w:rtl/>
        </w:rPr>
        <w:t xml:space="preserve">       </w:t>
      </w:r>
      <w:r w:rsidRPr="00124007">
        <w:rPr>
          <w:rFonts w:hint="cs"/>
          <w:rtl/>
        </w:rPr>
        <w:t>על</w:t>
      </w:r>
      <w:r>
        <w:rPr>
          <w:rFonts w:hint="cs"/>
          <w:rtl/>
        </w:rPr>
        <w:t xml:space="preserve"> </w:t>
      </w:r>
      <w:r w:rsidRPr="00124007">
        <w:rPr>
          <w:rFonts w:hint="cs"/>
          <w:rtl/>
        </w:rPr>
        <w:t>בתי השרים ולשכותיהם עבור משרדי המדע</w:t>
      </w:r>
      <w:r>
        <w:rPr>
          <w:rFonts w:hint="cs"/>
          <w:rtl/>
        </w:rPr>
        <w:t>,</w:t>
      </w:r>
      <w:r w:rsidRPr="00124007">
        <w:rPr>
          <w:rFonts w:hint="cs"/>
          <w:rtl/>
        </w:rPr>
        <w:t xml:space="preserve"> הטכנולוגיה והחלל ומשרד התרבות והספורט</w:t>
      </w:r>
      <w:r>
        <w:rPr>
          <w:rFonts w:hint="cs"/>
          <w:rtl/>
        </w:rPr>
        <w:t>,</w:t>
      </w:r>
      <w:r w:rsidRPr="00124007">
        <w:rPr>
          <w:rFonts w:hint="cs"/>
          <w:rtl/>
        </w:rPr>
        <w:t xml:space="preserve"> </w:t>
      </w:r>
      <w:r>
        <w:rPr>
          <w:rFonts w:hint="cs"/>
          <w:rtl/>
        </w:rPr>
        <w:t xml:space="preserve">בהתאם למכרז וחוזה  עם מדינת ישראל </w:t>
      </w:r>
      <w:r>
        <w:rPr>
          <w:rtl/>
        </w:rPr>
        <w:t>–</w:t>
      </w:r>
      <w:r>
        <w:rPr>
          <w:rFonts w:hint="cs"/>
          <w:rtl/>
        </w:rPr>
        <w:t xml:space="preserve"> </w:t>
      </w:r>
      <w:r w:rsidRPr="00124007">
        <w:rPr>
          <w:rFonts w:hint="cs"/>
          <w:rtl/>
        </w:rPr>
        <w:t>משרד המדע</w:t>
      </w:r>
      <w:r>
        <w:rPr>
          <w:rFonts w:hint="cs"/>
          <w:rtl/>
        </w:rPr>
        <w:t>,</w:t>
      </w:r>
      <w:r w:rsidRPr="00124007">
        <w:rPr>
          <w:rFonts w:hint="cs"/>
          <w:rtl/>
        </w:rPr>
        <w:t xml:space="preserve"> הטכנולוגיה והחלל </w:t>
      </w:r>
      <w:r>
        <w:rPr>
          <w:rFonts w:hint="cs"/>
          <w:rtl/>
        </w:rPr>
        <w:t xml:space="preserve">ומשרד התרבות והספורט. </w:t>
      </w:r>
    </w:p>
    <w:p w:rsidR="00BB2A0F" w:rsidRDefault="00BB2A0F" w:rsidP="00BB2A0F">
      <w:pPr>
        <w:ind w:left="992"/>
        <w:rPr>
          <w:rtl/>
        </w:rPr>
      </w:pPr>
      <w:r>
        <w:rPr>
          <w:rFonts w:hint="cs"/>
          <w:rtl/>
        </w:rPr>
        <w:t xml:space="preserve">     3. גבול האחריות למקרה ולשנה לא יפחת מ  1,000,000 דולר ארה"ב. </w:t>
      </w:r>
    </w:p>
    <w:p w:rsidR="00BB2A0F" w:rsidRDefault="00BB2A0F" w:rsidP="00BB2A0F">
      <w:pPr>
        <w:ind w:left="992"/>
        <w:rPr>
          <w:rtl/>
        </w:rPr>
      </w:pPr>
      <w:r>
        <w:rPr>
          <w:rFonts w:hint="cs"/>
          <w:rtl/>
        </w:rPr>
        <w:t xml:space="preserve">      4. הכיסוי על פי הפוליסה יורחב לכלול את ההרחבות הבאות:-</w:t>
      </w:r>
    </w:p>
    <w:p w:rsidR="00BB2A0F" w:rsidRDefault="00BB2A0F" w:rsidP="00BB2A0F">
      <w:pPr>
        <w:ind w:left="992"/>
        <w:rPr>
          <w:rtl/>
        </w:rPr>
      </w:pPr>
      <w:r>
        <w:rPr>
          <w:rFonts w:hint="cs"/>
          <w:rtl/>
        </w:rPr>
        <w:t xml:space="preserve">         - מרמה ואי יושר של עובדים;</w:t>
      </w:r>
    </w:p>
    <w:p w:rsidR="00BB2A0F" w:rsidRDefault="00BB2A0F" w:rsidP="00BB2A0F">
      <w:pPr>
        <w:ind w:left="992"/>
        <w:rPr>
          <w:rtl/>
        </w:rPr>
      </w:pPr>
      <w:r>
        <w:rPr>
          <w:rFonts w:hint="cs"/>
          <w:rtl/>
        </w:rPr>
        <w:t xml:space="preserve">         - אובדן מסמכים, לרבות אובדן השימוש ו/או העיכוב עקב מקרה ביטוח;</w:t>
      </w:r>
    </w:p>
    <w:p w:rsidR="00BB2A0F" w:rsidRDefault="00BB2A0F" w:rsidP="00BB2A0F">
      <w:pPr>
        <w:ind w:left="992"/>
        <w:rPr>
          <w:rtl/>
        </w:rPr>
      </w:pPr>
      <w:r>
        <w:rPr>
          <w:rFonts w:hint="cs"/>
          <w:rtl/>
        </w:rPr>
        <w:t xml:space="preserve">         - אחריות צולבת, אולם הביטוח לא יכלול תביעות הספק כלפי המדינה.</w:t>
      </w:r>
    </w:p>
    <w:p w:rsidR="00BB2A0F" w:rsidRDefault="00BB2A0F" w:rsidP="00BB2A0F">
      <w:pPr>
        <w:ind w:left="992"/>
        <w:rPr>
          <w:rtl/>
        </w:rPr>
      </w:pPr>
      <w:r>
        <w:rPr>
          <w:rFonts w:hint="cs"/>
          <w:rtl/>
        </w:rPr>
        <w:t xml:space="preserve">         - הארכת תקופת הגילוי לפחות ל  6 חודשים;</w:t>
      </w:r>
    </w:p>
    <w:p w:rsidR="00BB2A0F" w:rsidRDefault="00BB2A0F" w:rsidP="00BB2A0F">
      <w:pPr>
        <w:ind w:left="992"/>
        <w:rPr>
          <w:rtl/>
        </w:rPr>
      </w:pPr>
      <w:r>
        <w:rPr>
          <w:rFonts w:hint="cs"/>
          <w:rtl/>
        </w:rPr>
        <w:t xml:space="preserve">     5.  הביטוח יורחב לשפות את מדינת ישראל - משרד המדע, הטכנולוגיה והחלל, משרד התרבות </w:t>
      </w:r>
    </w:p>
    <w:p w:rsidR="00BB2A0F" w:rsidRDefault="00BB2A0F" w:rsidP="00BB2A0F">
      <w:pPr>
        <w:ind w:left="992"/>
        <w:rPr>
          <w:rtl/>
        </w:rPr>
      </w:pPr>
      <w:r>
        <w:rPr>
          <w:rFonts w:hint="cs"/>
          <w:rtl/>
        </w:rPr>
        <w:t xml:space="preserve">          והספורט ככל  שייחשבו אחראים  למעשי ו/או מחדלי הספק וכל הפועלים מטעמו.</w:t>
      </w:r>
    </w:p>
    <w:p w:rsidR="00BB2A0F" w:rsidRDefault="00BB2A0F" w:rsidP="00160DF4">
      <w:pPr>
        <w:pStyle w:val="15"/>
        <w:numPr>
          <w:ilvl w:val="1"/>
          <w:numId w:val="33"/>
        </w:numPr>
        <w:rPr>
          <w:rtl/>
        </w:rPr>
      </w:pPr>
      <w:r w:rsidRPr="00A123FE">
        <w:rPr>
          <w:rFonts w:hint="cs"/>
          <w:b/>
          <w:bCs/>
          <w:u w:val="single"/>
          <w:rtl/>
        </w:rPr>
        <w:t>ביטוח רכוש</w:t>
      </w:r>
    </w:p>
    <w:p w:rsidR="00BB2A0F" w:rsidRDefault="00BB2A0F" w:rsidP="00BB2A0F">
      <w:pPr>
        <w:pStyle w:val="15"/>
        <w:ind w:left="1361"/>
        <w:rPr>
          <w:rtl/>
        </w:rPr>
      </w:pPr>
      <w:r>
        <w:rPr>
          <w:rFonts w:hint="cs"/>
          <w:rtl/>
        </w:rPr>
        <w:t xml:space="preserve">הספק יבטח את כל הרכוש וכל הציוד המשמש לצורך ביצוע ומתן השירותים בביטוח אש מורחב, או כל הסיכונים על פי ערך כינון בהתאם לאופי הרכוש והציוד, לרבות הציוד הנמסר לעובדיו לצורך ביצוע תפקידם בהתאם למכרז ולחוזה עם מדינת ישראל- משרד המדע, הטכנולוגיה והחלל ומשרד התרבות והספורט. </w:t>
      </w:r>
    </w:p>
    <w:p w:rsidR="00BB2A0F" w:rsidRPr="00BB2A0F" w:rsidRDefault="00BB2A0F" w:rsidP="00160DF4">
      <w:pPr>
        <w:pStyle w:val="15"/>
        <w:numPr>
          <w:ilvl w:val="1"/>
          <w:numId w:val="33"/>
        </w:numPr>
        <w:rPr>
          <w:b/>
          <w:bCs/>
          <w:u w:val="single"/>
          <w:rtl/>
        </w:rPr>
      </w:pPr>
      <w:r w:rsidRPr="008910D5">
        <w:rPr>
          <w:rFonts w:hint="cs"/>
          <w:b/>
          <w:bCs/>
          <w:u w:val="single"/>
          <w:rtl/>
        </w:rPr>
        <w:t>הכשרת עובדים ומאבטחים</w:t>
      </w:r>
    </w:p>
    <w:p w:rsidR="00BB2A0F" w:rsidRDefault="00BB2A0F" w:rsidP="00BB2A0F">
      <w:pPr>
        <w:rPr>
          <w:rtl/>
        </w:rPr>
      </w:pPr>
    </w:p>
    <w:p w:rsidR="00BB2A0F" w:rsidRDefault="00BB2A0F" w:rsidP="005A0E15">
      <w:pPr>
        <w:pStyle w:val="15"/>
        <w:ind w:left="1361"/>
        <w:rPr>
          <w:rtl/>
        </w:rPr>
      </w:pPr>
      <w:r>
        <w:rPr>
          <w:rFonts w:hint="cs"/>
          <w:rtl/>
        </w:rPr>
        <w:t xml:space="preserve">     הואיל ועל פי דרישות המכרז וההסכם, ההכשרה של עובדי ומאבטחי חברת האבטחה יתבצעו </w:t>
      </w:r>
    </w:p>
    <w:p w:rsidR="00BB2A0F" w:rsidRDefault="00BB2A0F" w:rsidP="005A0E15">
      <w:pPr>
        <w:pStyle w:val="15"/>
        <w:ind w:left="1559" w:hanging="198"/>
        <w:rPr>
          <w:rtl/>
        </w:rPr>
      </w:pPr>
      <w:r>
        <w:rPr>
          <w:rFonts w:hint="cs"/>
          <w:rtl/>
        </w:rPr>
        <w:t xml:space="preserve">     באמצעות חברה אחרת,  כאשר אחריות חברת האבטחה כוללת את פעילות ההכשרה, הביטוחים  </w:t>
      </w:r>
      <w:r w:rsidR="005A0E15">
        <w:rPr>
          <w:rFonts w:hint="cs"/>
          <w:rtl/>
        </w:rPr>
        <w:t xml:space="preserve">      </w:t>
      </w:r>
      <w:r>
        <w:rPr>
          <w:rFonts w:hint="cs"/>
          <w:rtl/>
        </w:rPr>
        <w:t xml:space="preserve">הנ"ל </w:t>
      </w:r>
      <w:r w:rsidR="005A0E15">
        <w:rPr>
          <w:rFonts w:hint="cs"/>
          <w:rtl/>
        </w:rPr>
        <w:t xml:space="preserve"> </w:t>
      </w:r>
      <w:r>
        <w:rPr>
          <w:rFonts w:hint="cs"/>
          <w:rtl/>
        </w:rPr>
        <w:t xml:space="preserve">מורחבים לכסות את אחריותה המלאה, של החברה האחרת ושמה יירשם בשם המבוטח כמבוטח נוסף לצורך פעילות הכשרת עובדי חברת האבטחה. </w:t>
      </w:r>
    </w:p>
    <w:p w:rsidR="00BB2A0F" w:rsidRDefault="00BB2A0F" w:rsidP="00BB2A0F">
      <w:pPr>
        <w:rPr>
          <w:b/>
          <w:bCs/>
          <w:rtl/>
        </w:rPr>
      </w:pPr>
    </w:p>
    <w:p w:rsidR="00BB2A0F" w:rsidRDefault="00BB2A0F" w:rsidP="00BB2A0F">
      <w:pPr>
        <w:rPr>
          <w:b/>
          <w:bCs/>
          <w:u w:val="single"/>
          <w:rtl/>
        </w:rPr>
      </w:pPr>
      <w:r>
        <w:rPr>
          <w:rFonts w:hint="cs"/>
          <w:rtl/>
        </w:rPr>
        <w:t>ו</w:t>
      </w:r>
      <w:r w:rsidRPr="008910D5">
        <w:rPr>
          <w:rFonts w:hint="cs"/>
          <w:b/>
          <w:bCs/>
          <w:rtl/>
        </w:rPr>
        <w:t xml:space="preserve">.  </w:t>
      </w:r>
      <w:r w:rsidRPr="005B082F">
        <w:rPr>
          <w:rFonts w:hint="cs"/>
          <w:b/>
          <w:bCs/>
          <w:u w:val="single"/>
          <w:rtl/>
        </w:rPr>
        <w:t>כללי</w:t>
      </w:r>
    </w:p>
    <w:p w:rsidR="00BB2A0F" w:rsidRDefault="00BB2A0F" w:rsidP="00BB2A0F">
      <w:pPr>
        <w:rPr>
          <w:rtl/>
        </w:rPr>
      </w:pPr>
      <w:r>
        <w:rPr>
          <w:rFonts w:hint="cs"/>
          <w:rtl/>
        </w:rPr>
        <w:t>בכל פוליסות הביטוח הנדרשות יכללו התנאים הבאים:</w:t>
      </w:r>
    </w:p>
    <w:p w:rsidR="00BB2A0F" w:rsidRDefault="00BB2A0F" w:rsidP="00BB2A0F">
      <w:pPr>
        <w:rPr>
          <w:b/>
          <w:bCs/>
          <w:rtl/>
        </w:rPr>
      </w:pPr>
      <w:r>
        <w:rPr>
          <w:rFonts w:hint="cs"/>
          <w:rtl/>
        </w:rPr>
        <w:t xml:space="preserve">א.  לשם המבוטח יתווספו כמבוטחים  נוספים :  </w:t>
      </w:r>
      <w:r w:rsidRPr="00117313">
        <w:rPr>
          <w:rFonts w:hint="cs"/>
          <w:b/>
          <w:bCs/>
          <w:rtl/>
        </w:rPr>
        <w:t>מדינת ישראל</w:t>
      </w:r>
      <w:r>
        <w:rPr>
          <w:rFonts w:hint="cs"/>
          <w:b/>
          <w:bCs/>
          <w:rtl/>
        </w:rPr>
        <w:t xml:space="preserve"> - משרד המדע, הטכנולוגיה והחלל, </w:t>
      </w:r>
    </w:p>
    <w:p w:rsidR="00BB2A0F" w:rsidRPr="0055022E" w:rsidRDefault="00BB2A0F" w:rsidP="00BB2A0F">
      <w:pPr>
        <w:rPr>
          <w:rtl/>
        </w:rPr>
      </w:pPr>
      <w:r>
        <w:rPr>
          <w:rFonts w:hint="cs"/>
          <w:b/>
          <w:bCs/>
          <w:rtl/>
        </w:rPr>
        <w:t xml:space="preserve">     משרד התרבות והספורט, </w:t>
      </w:r>
      <w:r w:rsidRPr="0055022E">
        <w:rPr>
          <w:rFonts w:hint="cs"/>
          <w:rtl/>
        </w:rPr>
        <w:t>בכפוף להרחבי שיפוי כמפורט לעיל.</w:t>
      </w:r>
    </w:p>
    <w:p w:rsidR="00BB2A0F" w:rsidRDefault="00BB2A0F" w:rsidP="00BB2A0F">
      <w:pPr>
        <w:rPr>
          <w:rtl/>
        </w:rPr>
      </w:pPr>
      <w:r>
        <w:rPr>
          <w:rFonts w:hint="cs"/>
          <w:rtl/>
        </w:rPr>
        <w:t xml:space="preserve">ב.  בכל מקרה של צמצום או ביטול הביטוח  ע"י אחד הצדדים לא יהיה להם כל תוקף אלא אם ניתנה על </w:t>
      </w:r>
    </w:p>
    <w:p w:rsidR="00BB2A0F" w:rsidRDefault="00BB2A0F" w:rsidP="00BB2A0F">
      <w:pPr>
        <w:rPr>
          <w:rtl/>
        </w:rPr>
      </w:pPr>
      <w:r>
        <w:rPr>
          <w:rFonts w:hint="cs"/>
          <w:rtl/>
        </w:rPr>
        <w:t xml:space="preserve">      כך הודעה מוקדמת של 60 יום לפחות במכתב רשום </w:t>
      </w:r>
      <w:r w:rsidRPr="00AE2A6D">
        <w:rPr>
          <w:rFonts w:hint="cs"/>
          <w:rtl/>
        </w:rPr>
        <w:t>לחשב משרד המדע, הטכנולוגיה והחלל ומשרד</w:t>
      </w:r>
      <w:r>
        <w:rPr>
          <w:rFonts w:hint="cs"/>
          <w:rtl/>
        </w:rPr>
        <w:t xml:space="preserve"> </w:t>
      </w:r>
    </w:p>
    <w:p w:rsidR="00BB2A0F" w:rsidRDefault="00BB2A0F" w:rsidP="00BB2A0F">
      <w:pPr>
        <w:rPr>
          <w:rtl/>
        </w:rPr>
      </w:pPr>
      <w:r>
        <w:rPr>
          <w:rFonts w:hint="cs"/>
          <w:rtl/>
        </w:rPr>
        <w:t xml:space="preserve">      התרבות והספורט.</w:t>
      </w:r>
    </w:p>
    <w:p w:rsidR="00BB2A0F" w:rsidRPr="00D04622" w:rsidRDefault="00BB2A0F" w:rsidP="00BB2A0F">
      <w:pPr>
        <w:rPr>
          <w:rtl/>
        </w:rPr>
      </w:pPr>
      <w:r>
        <w:rPr>
          <w:rFonts w:hint="cs"/>
          <w:rtl/>
        </w:rPr>
        <w:t xml:space="preserve">ג.  המבטח מוותר על כל זכות שיבוב/תחלוף, </w:t>
      </w:r>
      <w:r w:rsidRPr="00D04622">
        <w:rPr>
          <w:rFonts w:hint="cs"/>
          <w:rtl/>
        </w:rPr>
        <w:t xml:space="preserve">תביעה, חזרה או השתתפות כלפי מדינת ישראל - משרד </w:t>
      </w:r>
    </w:p>
    <w:p w:rsidR="00BB2A0F" w:rsidRDefault="00BB2A0F" w:rsidP="00BB2A0F">
      <w:pPr>
        <w:rPr>
          <w:rtl/>
        </w:rPr>
      </w:pPr>
      <w:r w:rsidRPr="00D04622">
        <w:rPr>
          <w:rFonts w:hint="cs"/>
          <w:rtl/>
        </w:rPr>
        <w:t xml:space="preserve">     המדע, הטכנולוגיה והחלל, משרד התרבות והספורט ועובדיהם</w:t>
      </w:r>
      <w:r>
        <w:rPr>
          <w:rFonts w:hint="cs"/>
          <w:rtl/>
        </w:rPr>
        <w:t xml:space="preserve">, ובלבד שהוויתור לא יחול לטובת אדם </w:t>
      </w:r>
    </w:p>
    <w:p w:rsidR="00BB2A0F" w:rsidRDefault="00BB2A0F" w:rsidP="00BB2A0F">
      <w:pPr>
        <w:rPr>
          <w:rtl/>
        </w:rPr>
      </w:pPr>
      <w:r>
        <w:rPr>
          <w:rFonts w:hint="cs"/>
          <w:rtl/>
        </w:rPr>
        <w:t xml:space="preserve">     שגרם  לנזק מתוך כוונת זדון.</w:t>
      </w:r>
    </w:p>
    <w:p w:rsidR="00BB2A0F" w:rsidRDefault="00BB2A0F" w:rsidP="00BB2A0F">
      <w:pPr>
        <w:rPr>
          <w:rtl/>
        </w:rPr>
      </w:pPr>
      <w:r>
        <w:rPr>
          <w:rFonts w:hint="cs"/>
          <w:rtl/>
        </w:rPr>
        <w:t xml:space="preserve">ד.  הספק  יהיה אחראי בלעדית כלפי המבטח לתשלום דמי הביטוח עבור כל הפוליסות ולמילוי </w:t>
      </w:r>
    </w:p>
    <w:p w:rsidR="00BB2A0F" w:rsidRDefault="00BB2A0F" w:rsidP="00BB2A0F">
      <w:pPr>
        <w:rPr>
          <w:rtl/>
        </w:rPr>
      </w:pPr>
      <w:r>
        <w:rPr>
          <w:rFonts w:hint="cs"/>
          <w:rtl/>
        </w:rPr>
        <w:t xml:space="preserve">     כל  החובות המוטלות על המבוטח על פי תנאי הפוליסות.</w:t>
      </w:r>
    </w:p>
    <w:p w:rsidR="00BB2A0F" w:rsidRDefault="00BB2A0F" w:rsidP="00BB2A0F">
      <w:pPr>
        <w:rPr>
          <w:rtl/>
        </w:rPr>
      </w:pPr>
      <w:r>
        <w:rPr>
          <w:rFonts w:hint="cs"/>
          <w:rtl/>
        </w:rPr>
        <w:t>ה.  ההשתתפויות העצמיות הנקובות בכל פוליסה ופוליסה תחולנה בלעדית על הספק.</w:t>
      </w:r>
    </w:p>
    <w:p w:rsidR="00BB2A0F" w:rsidRDefault="00BB2A0F" w:rsidP="00BB2A0F">
      <w:pPr>
        <w:rPr>
          <w:rtl/>
        </w:rPr>
      </w:pPr>
      <w:r>
        <w:rPr>
          <w:rFonts w:hint="cs"/>
          <w:rtl/>
        </w:rPr>
        <w:t xml:space="preserve">ו.  כל סעיף בפוליסות הביטוח המפקיע או מצמצם בדרך כל שהיא את אחריות המבטח, כאשר קיים </w:t>
      </w:r>
    </w:p>
    <w:p w:rsidR="00BB2A0F" w:rsidRDefault="00BB2A0F" w:rsidP="00BB2A0F">
      <w:pPr>
        <w:rPr>
          <w:rtl/>
        </w:rPr>
      </w:pPr>
      <w:r>
        <w:rPr>
          <w:rFonts w:hint="cs"/>
          <w:rtl/>
        </w:rPr>
        <w:t xml:space="preserve">    ביטוח אחר לא יופעל כלפי מדינת ישראל, והביטוח הינו בחזקת ביטוח ראשוני המזכה במלוא הזכויות </w:t>
      </w:r>
    </w:p>
    <w:p w:rsidR="00BB2A0F" w:rsidRDefault="00BB2A0F" w:rsidP="00BB2A0F">
      <w:pPr>
        <w:rPr>
          <w:rtl/>
        </w:rPr>
      </w:pPr>
      <w:r>
        <w:rPr>
          <w:rFonts w:hint="cs"/>
          <w:rtl/>
        </w:rPr>
        <w:t xml:space="preserve">    על פי הביטוח.</w:t>
      </w:r>
    </w:p>
    <w:p w:rsidR="00BB2A0F" w:rsidRDefault="00BB2A0F" w:rsidP="00BB2A0F">
      <w:pPr>
        <w:rPr>
          <w:rtl/>
        </w:rPr>
      </w:pPr>
      <w:r>
        <w:rPr>
          <w:rFonts w:hint="cs"/>
          <w:rtl/>
        </w:rPr>
        <w:t xml:space="preserve">ז.  תנאי הכיסוי של הפוליסות הנ"ל, - למעט פוליסת ביטוח אחריות מקצועית - לא יפחתו מהמקובל על פי </w:t>
      </w:r>
    </w:p>
    <w:p w:rsidR="00BB2A0F" w:rsidRDefault="00BB2A0F" w:rsidP="00090647">
      <w:pPr>
        <w:rPr>
          <w:rtl/>
        </w:rPr>
      </w:pPr>
      <w:r>
        <w:rPr>
          <w:rFonts w:hint="cs"/>
          <w:rtl/>
        </w:rPr>
        <w:t xml:space="preserve">     תנאי "פוליסות נוסח ביט", בכפוף להרחבת הכיסויים על פי הנדרש לעיל.                                                          </w:t>
      </w:r>
    </w:p>
    <w:p w:rsidR="00BB2A0F" w:rsidRDefault="00BB2A0F" w:rsidP="00BB2A0F">
      <w:pPr>
        <w:rPr>
          <w:rtl/>
        </w:rPr>
      </w:pPr>
      <w:r>
        <w:rPr>
          <w:rFonts w:hint="cs"/>
          <w:rtl/>
        </w:rPr>
        <w:t>העתקי פוליסות הביטוח, מאושרות ע"י המבטח או אישור קיום ביטוח בחתימת המבטח על ביצוע הביטוחים יומצאו על ידי הספק ל</w:t>
      </w:r>
      <w:r w:rsidRPr="00AE2A6D">
        <w:rPr>
          <w:rFonts w:hint="cs"/>
          <w:rtl/>
        </w:rPr>
        <w:t xml:space="preserve">משרד המדע, הטכנולוגיה והחלל </w:t>
      </w:r>
      <w:r>
        <w:rPr>
          <w:rFonts w:hint="cs"/>
          <w:rtl/>
        </w:rPr>
        <w:t>ול</w:t>
      </w:r>
      <w:r w:rsidRPr="00AE2A6D">
        <w:rPr>
          <w:rFonts w:hint="cs"/>
          <w:rtl/>
        </w:rPr>
        <w:t>משרד</w:t>
      </w:r>
      <w:r>
        <w:rPr>
          <w:rFonts w:hint="cs"/>
          <w:rtl/>
        </w:rPr>
        <w:t xml:space="preserve"> התרבות והספורט  עד למועד חתימת החוזה.    </w:t>
      </w:r>
    </w:p>
    <w:p w:rsidR="00BB2A0F" w:rsidRDefault="00BB2A0F" w:rsidP="00090647">
      <w:pPr>
        <w:rPr>
          <w:rtl/>
        </w:rPr>
      </w:pPr>
      <w:r w:rsidRPr="00AE2A6D">
        <w:rPr>
          <w:rFonts w:hint="cs"/>
          <w:rtl/>
        </w:rPr>
        <w:t>הספק מתחייב בכל תקופת ההתקשרות החוזית עם מדינת ישראל - משרד המדע, הטכנולוגיה והחלל</w:t>
      </w:r>
      <w:r>
        <w:rPr>
          <w:rFonts w:hint="cs"/>
          <w:rtl/>
        </w:rPr>
        <w:t xml:space="preserve"> ומשרד התרבות והספורט, וכל עוד אחריותו קיימת, להחזיק בתוקף את פוליסות הביטוח. הספק מתחייב לחדש את כל הביטוחים לכל אורך תקופת ההסכם ולהמציא את העתקי פוליסות הביטוח מאושרות על ידי המבטח או אישור קיום ביטוח בחתימתו על חידושן למשרד התרבות והספורט לכל המאוחר שבועיים לפני תום תקופות הביטוח הקיימות. </w:t>
      </w:r>
    </w:p>
    <w:p w:rsidR="00BB2A0F" w:rsidRDefault="00BB2A0F" w:rsidP="000B5197">
      <w:pPr>
        <w:rPr>
          <w:rtl/>
        </w:rPr>
      </w:pPr>
      <w:r>
        <w:rPr>
          <w:rFonts w:hint="cs"/>
          <w:rtl/>
        </w:rPr>
        <w:t xml:space="preserve"> אין בכל האמור בסעיפי הביטוח כדי לפטור את הספק מכל חובה החלה עליה על פי כל דין ועל פי החוזה ואין לפרש את האמור כוויתור של מדינת ישראל על כל סעד או זכות המוקנים לה על פי הדין ועל פי  חוזה זה.</w:t>
      </w:r>
    </w:p>
    <w:p w:rsidR="00DE0CC3" w:rsidRPr="00DE0CC3" w:rsidRDefault="00DE0CC3" w:rsidP="00DE0CC3">
      <w:pPr>
        <w:rPr>
          <w:spacing w:val="6"/>
        </w:rPr>
      </w:pPr>
    </w:p>
    <w:p w:rsidR="00DE0CC3" w:rsidRPr="00DE0CC3" w:rsidRDefault="00DE0CC3" w:rsidP="00160DF4">
      <w:pPr>
        <w:numPr>
          <w:ilvl w:val="0"/>
          <w:numId w:val="33"/>
        </w:numPr>
        <w:overflowPunct/>
        <w:autoSpaceDE/>
        <w:autoSpaceDN/>
        <w:adjustRightInd/>
        <w:contextualSpacing/>
        <w:textAlignment w:val="auto"/>
        <w:rPr>
          <w:b/>
          <w:bCs/>
          <w:spacing w:val="-4"/>
          <w:u w:val="single"/>
          <w:rtl/>
        </w:rPr>
      </w:pPr>
      <w:r w:rsidRPr="00DE0CC3">
        <w:rPr>
          <w:rFonts w:hint="cs"/>
          <w:b/>
          <w:bCs/>
          <w:spacing w:val="-4"/>
          <w:u w:val="single"/>
          <w:rtl/>
        </w:rPr>
        <w:t xml:space="preserve">אחריות </w:t>
      </w:r>
    </w:p>
    <w:p w:rsidR="00D000F2" w:rsidRPr="004361BC" w:rsidRDefault="00D000F2" w:rsidP="00160DF4">
      <w:pPr>
        <w:pStyle w:val="15"/>
        <w:numPr>
          <w:ilvl w:val="1"/>
          <w:numId w:val="33"/>
        </w:numPr>
      </w:pPr>
      <w:r w:rsidRPr="00295396">
        <w:rPr>
          <w:rFonts w:hint="eastAsia"/>
          <w:rtl/>
        </w:rPr>
        <w:t>באחריות</w:t>
      </w:r>
      <w:r w:rsidRPr="00295396">
        <w:rPr>
          <w:rtl/>
        </w:rPr>
        <w:t xml:space="preserve"> </w:t>
      </w:r>
      <w:r w:rsidRPr="00295396">
        <w:rPr>
          <w:rFonts w:hint="eastAsia"/>
          <w:rtl/>
        </w:rPr>
        <w:t>הספק</w:t>
      </w:r>
      <w:r w:rsidRPr="00295396">
        <w:rPr>
          <w:rtl/>
        </w:rPr>
        <w:t xml:space="preserve"> </w:t>
      </w:r>
      <w:r w:rsidRPr="00295396">
        <w:rPr>
          <w:rFonts w:hint="eastAsia"/>
          <w:rtl/>
        </w:rPr>
        <w:t>לוודא</w:t>
      </w:r>
      <w:r w:rsidRPr="00295396">
        <w:rPr>
          <w:rtl/>
        </w:rPr>
        <w:t xml:space="preserve"> </w:t>
      </w:r>
      <w:r w:rsidRPr="00295396">
        <w:rPr>
          <w:rFonts w:hint="eastAsia"/>
          <w:rtl/>
        </w:rPr>
        <w:t>כי</w:t>
      </w:r>
      <w:r w:rsidRPr="00295396">
        <w:rPr>
          <w:rtl/>
        </w:rPr>
        <w:t xml:space="preserve"> </w:t>
      </w:r>
      <w:r w:rsidRPr="00295396">
        <w:rPr>
          <w:rFonts w:hint="eastAsia"/>
          <w:rtl/>
        </w:rPr>
        <w:t>עובדיו</w:t>
      </w:r>
      <w:r w:rsidRPr="00295396">
        <w:rPr>
          <w:rtl/>
        </w:rPr>
        <w:t xml:space="preserve"> </w:t>
      </w:r>
      <w:r w:rsidRPr="00295396">
        <w:rPr>
          <w:rFonts w:hint="eastAsia"/>
          <w:rtl/>
        </w:rPr>
        <w:t>מיומנים</w:t>
      </w:r>
      <w:r w:rsidRPr="00295396">
        <w:rPr>
          <w:rtl/>
        </w:rPr>
        <w:t xml:space="preserve"> </w:t>
      </w:r>
      <w:r w:rsidRPr="00295396">
        <w:rPr>
          <w:rFonts w:hint="eastAsia"/>
          <w:rtl/>
        </w:rPr>
        <w:t>בשימוש</w:t>
      </w:r>
      <w:r w:rsidRPr="00295396">
        <w:rPr>
          <w:rtl/>
        </w:rPr>
        <w:t xml:space="preserve"> </w:t>
      </w:r>
      <w:r w:rsidRPr="00295396">
        <w:rPr>
          <w:rFonts w:hint="eastAsia"/>
          <w:rtl/>
        </w:rPr>
        <w:t>ב</w:t>
      </w:r>
      <w:r>
        <w:rPr>
          <w:rFonts w:hint="cs"/>
          <w:rtl/>
        </w:rPr>
        <w:t xml:space="preserve">כל האמצעים הנדרשים </w:t>
      </w:r>
      <w:r w:rsidRPr="004361BC">
        <w:rPr>
          <w:rFonts w:hint="eastAsia"/>
          <w:rtl/>
        </w:rPr>
        <w:t>למתן</w:t>
      </w:r>
      <w:r w:rsidRPr="004361BC">
        <w:rPr>
          <w:rtl/>
        </w:rPr>
        <w:t xml:space="preserve"> </w:t>
      </w:r>
      <w:r>
        <w:rPr>
          <w:rFonts w:hint="cs"/>
          <w:rtl/>
        </w:rPr>
        <w:t>ה</w:t>
      </w:r>
      <w:r w:rsidRPr="004361BC">
        <w:rPr>
          <w:rFonts w:hint="eastAsia"/>
          <w:rtl/>
        </w:rPr>
        <w:t>שירותי</w:t>
      </w:r>
      <w:r>
        <w:rPr>
          <w:rFonts w:hint="cs"/>
          <w:rtl/>
        </w:rPr>
        <w:t>ם למשרד</w:t>
      </w:r>
      <w:r w:rsidRPr="004361BC">
        <w:rPr>
          <w:rtl/>
        </w:rPr>
        <w:t>.</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הספק יהא אחראי כלפי המשרד לטיב העבודות, רמתן ואיכותן.</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למען הסר ספק, מובהר בזה כי הספק יהיה אחראי על פי כל דין לכל נזק לגוף, או רכוש מכל מין וסוג, שייגרם לעובדיו ו/או מי מטעמו בקשר עם ההסכם.</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אין באישור המשרד ו/או המחלקה לאופן ביצוע העבודות בהתאם להסכם זה, ו/או במתן הנחיות לספק, כדי לשחרר את הספק מאחריותו המלאה על פי הסכם זה ו/או על פי כל דין.</w:t>
      </w:r>
    </w:p>
    <w:p w:rsidR="00DE0CC3" w:rsidRPr="00DE0CC3" w:rsidRDefault="00DE0CC3" w:rsidP="00D000F2">
      <w:pPr>
        <w:widowControl w:val="0"/>
        <w:overflowPunct/>
        <w:autoSpaceDE/>
        <w:autoSpaceDN/>
        <w:adjustRightInd/>
        <w:ind w:left="567"/>
        <w:textAlignment w:val="auto"/>
        <w:rPr>
          <w:spacing w:val="6"/>
        </w:rPr>
      </w:pPr>
    </w:p>
    <w:p w:rsidR="00DE0CC3" w:rsidRPr="00DE0CC3" w:rsidRDefault="00DE0CC3" w:rsidP="00160DF4">
      <w:pPr>
        <w:numPr>
          <w:ilvl w:val="0"/>
          <w:numId w:val="33"/>
        </w:numPr>
        <w:overflowPunct/>
        <w:autoSpaceDE/>
        <w:autoSpaceDN/>
        <w:adjustRightInd/>
        <w:contextualSpacing/>
        <w:textAlignment w:val="auto"/>
        <w:rPr>
          <w:b/>
          <w:bCs/>
          <w:spacing w:val="-4"/>
          <w:u w:val="single"/>
          <w:rtl/>
        </w:rPr>
      </w:pPr>
      <w:r w:rsidRPr="00DE0CC3">
        <w:rPr>
          <w:rFonts w:hint="cs"/>
          <w:b/>
          <w:bCs/>
          <w:spacing w:val="-4"/>
          <w:u w:val="single"/>
          <w:rtl/>
        </w:rPr>
        <w:t>בעלות במסמכים</w:t>
      </w:r>
    </w:p>
    <w:p w:rsidR="00DE0CC3" w:rsidRPr="00DE0CC3" w:rsidRDefault="00DE0CC3" w:rsidP="00160DF4">
      <w:pPr>
        <w:widowControl w:val="0"/>
        <w:numPr>
          <w:ilvl w:val="1"/>
          <w:numId w:val="33"/>
        </w:numPr>
        <w:overflowPunct/>
        <w:autoSpaceDE/>
        <w:autoSpaceDN/>
        <w:adjustRightInd/>
        <w:textAlignment w:val="auto"/>
        <w:rPr>
          <w:spacing w:val="6"/>
        </w:rPr>
      </w:pPr>
      <w:bookmarkStart w:id="211" w:name="_Ref263606259"/>
      <w:r w:rsidRPr="00DE0CC3">
        <w:rPr>
          <w:rFonts w:hint="cs"/>
          <w:spacing w:val="6"/>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11"/>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 xml:space="preserve">הספק מתחייב למסור למשרד, לפי דרישתו, בכל עת, העתקים ברורים מכל המסמכים ויתר המידע כאמור בסעיף </w:t>
      </w:r>
      <w:r w:rsidR="00B1108A">
        <w:fldChar w:fldCharType="begin"/>
      </w:r>
      <w:r w:rsidR="00B1108A">
        <w:instrText xml:space="preserve"> REF _Ref263606259 \r \h  \* MERGEFORMAT </w:instrText>
      </w:r>
      <w:r w:rsidR="00B1108A">
        <w:fldChar w:fldCharType="separate"/>
      </w:r>
      <w:r w:rsidR="00C87DB8" w:rsidRPr="00C87DB8">
        <w:rPr>
          <w:spacing w:val="6"/>
          <w:cs/>
        </w:rPr>
        <w:t>‎</w:t>
      </w:r>
      <w:r w:rsidR="00C87DB8" w:rsidRPr="00C87DB8">
        <w:rPr>
          <w:spacing w:val="6"/>
        </w:rPr>
        <w:t>19.1</w:t>
      </w:r>
      <w:r w:rsidR="00B1108A">
        <w:fldChar w:fldCharType="end"/>
      </w:r>
      <w:r w:rsidRPr="00DE0CC3">
        <w:rPr>
          <w:rFonts w:hint="cs"/>
          <w:spacing w:val="6"/>
          <w:rtl/>
        </w:rPr>
        <w:t xml:space="preserve"> לעיל, וזאת בכל מהלך תקופת ההתקשרות ובכל עת לאחריה.</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DE0CC3" w:rsidRPr="00DE0CC3" w:rsidRDefault="00DE0CC3" w:rsidP="00D000F2">
      <w:pPr>
        <w:widowControl w:val="0"/>
        <w:overflowPunct/>
        <w:autoSpaceDE/>
        <w:autoSpaceDN/>
        <w:adjustRightInd/>
        <w:ind w:left="1361"/>
        <w:textAlignment w:val="auto"/>
        <w:rPr>
          <w:spacing w:val="6"/>
          <w:rtl/>
        </w:rPr>
      </w:pPr>
    </w:p>
    <w:p w:rsidR="00DE0CC3" w:rsidRPr="00DE0CC3" w:rsidRDefault="00DE0CC3" w:rsidP="00160DF4">
      <w:pPr>
        <w:numPr>
          <w:ilvl w:val="0"/>
          <w:numId w:val="33"/>
        </w:numPr>
        <w:overflowPunct/>
        <w:autoSpaceDE/>
        <w:autoSpaceDN/>
        <w:adjustRightInd/>
        <w:contextualSpacing/>
        <w:textAlignment w:val="auto"/>
        <w:rPr>
          <w:b/>
          <w:bCs/>
          <w:spacing w:val="-4"/>
          <w:u w:val="single"/>
        </w:rPr>
      </w:pPr>
      <w:r w:rsidRPr="00DE0CC3">
        <w:rPr>
          <w:rFonts w:hint="cs"/>
          <w:b/>
          <w:bCs/>
          <w:spacing w:val="-4"/>
          <w:u w:val="single"/>
          <w:rtl/>
        </w:rPr>
        <w:t>שמירת סודיות</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 xml:space="preserve">הספק לא ימסור ידיעה או מידע לאדם שלא יהיה מוסמך לקבלה ללא הרשאה מהמשרד. </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הספק יחזיר למשרד כל חומר שיימס</w:t>
      </w:r>
      <w:r w:rsidRPr="00DE0CC3">
        <w:rPr>
          <w:rFonts w:hint="eastAsia"/>
          <w:spacing w:val="6"/>
          <w:rtl/>
        </w:rPr>
        <w:t>ר</w:t>
      </w:r>
      <w:r w:rsidRPr="00DE0CC3">
        <w:rPr>
          <w:rFonts w:hint="cs"/>
          <w:spacing w:val="6"/>
          <w:rtl/>
        </w:rPr>
        <w:t xml:space="preserve"> לו בהקשר לפעילות זו בכל עת שיידר</w:t>
      </w:r>
      <w:r w:rsidRPr="00DE0CC3">
        <w:rPr>
          <w:rFonts w:hint="eastAsia"/>
          <w:spacing w:val="6"/>
          <w:rtl/>
        </w:rPr>
        <w:t>ש</w:t>
      </w:r>
      <w:r w:rsidRPr="00DE0CC3">
        <w:rPr>
          <w:rFonts w:hint="cs"/>
          <w:spacing w:val="6"/>
          <w:rtl/>
        </w:rPr>
        <w:t xml:space="preserve"> לכך.</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DE0CC3" w:rsidRDefault="00DE0CC3" w:rsidP="00160DF4">
      <w:pPr>
        <w:widowControl w:val="0"/>
        <w:numPr>
          <w:ilvl w:val="1"/>
          <w:numId w:val="33"/>
        </w:numPr>
        <w:overflowPunct/>
        <w:autoSpaceDE/>
        <w:autoSpaceDN/>
        <w:adjustRightInd/>
        <w:textAlignment w:val="auto"/>
        <w:rPr>
          <w:spacing w:val="6"/>
        </w:rPr>
      </w:pPr>
      <w:r w:rsidRPr="007B11B0">
        <w:rPr>
          <w:rFonts w:hint="cs"/>
          <w:spacing w:val="6"/>
          <w:rtl/>
        </w:rPr>
        <w:t>הספק מתחייב להביא לידיעת עובדיו חובה זו של שמירת הסודיות, והעונש על אי-מילויה. הספק מתחייב לחתום בעצמו ולהחתים כל עובד מטעמו</w:t>
      </w:r>
      <w:r w:rsidR="007B11B0">
        <w:rPr>
          <w:rFonts w:hint="cs"/>
          <w:spacing w:val="6"/>
          <w:rtl/>
        </w:rPr>
        <w:t xml:space="preserve"> על כתב התחייבות לשמירת סודיות.</w:t>
      </w:r>
    </w:p>
    <w:p w:rsidR="000B5197" w:rsidRPr="007B11B0" w:rsidRDefault="000B5197" w:rsidP="000B5197">
      <w:pPr>
        <w:widowControl w:val="0"/>
        <w:overflowPunct/>
        <w:autoSpaceDE/>
        <w:autoSpaceDN/>
        <w:adjustRightInd/>
        <w:ind w:left="1361"/>
        <w:textAlignment w:val="auto"/>
        <w:rPr>
          <w:spacing w:val="6"/>
          <w:rtl/>
        </w:rPr>
      </w:pPr>
    </w:p>
    <w:p w:rsidR="00DE0CC3" w:rsidRPr="00DE0CC3" w:rsidRDefault="00DE0CC3" w:rsidP="00160DF4">
      <w:pPr>
        <w:numPr>
          <w:ilvl w:val="0"/>
          <w:numId w:val="33"/>
        </w:numPr>
        <w:overflowPunct/>
        <w:autoSpaceDE/>
        <w:autoSpaceDN/>
        <w:adjustRightInd/>
        <w:contextualSpacing/>
        <w:textAlignment w:val="auto"/>
        <w:rPr>
          <w:b/>
          <w:bCs/>
          <w:spacing w:val="-4"/>
          <w:u w:val="single"/>
        </w:rPr>
      </w:pPr>
      <w:bookmarkStart w:id="212" w:name="_Ref263611857"/>
      <w:r w:rsidRPr="00DE0CC3">
        <w:rPr>
          <w:rFonts w:hint="cs"/>
          <w:b/>
          <w:bCs/>
          <w:spacing w:val="-4"/>
          <w:u w:val="single"/>
          <w:rtl/>
        </w:rPr>
        <w:t>סעיפים יסודיים ופיצוי מוסכם</w:t>
      </w:r>
      <w:bookmarkEnd w:id="212"/>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מ</w:t>
      </w:r>
      <w:r w:rsidRPr="00DE0CC3">
        <w:rPr>
          <w:spacing w:val="6"/>
          <w:rtl/>
        </w:rPr>
        <w:t>וסכם</w:t>
      </w:r>
      <w:r w:rsidRPr="00DE0CC3">
        <w:rPr>
          <w:rFonts w:hint="cs"/>
          <w:spacing w:val="6"/>
          <w:rtl/>
        </w:rPr>
        <w:t>,</w:t>
      </w:r>
      <w:r w:rsidRPr="00DE0CC3">
        <w:rPr>
          <w:spacing w:val="6"/>
          <w:rtl/>
        </w:rPr>
        <w:t xml:space="preserve"> כי סעיפי</w:t>
      </w:r>
      <w:r w:rsidRPr="00DE0CC3">
        <w:rPr>
          <w:rFonts w:hint="cs"/>
          <w:spacing w:val="6"/>
          <w:rtl/>
        </w:rPr>
        <w:t>ם</w:t>
      </w:r>
      <w:r w:rsidR="009055BE">
        <w:rPr>
          <w:rFonts w:hint="cs"/>
          <w:spacing w:val="6"/>
          <w:rtl/>
        </w:rPr>
        <w:t xml:space="preserve"> </w:t>
      </w:r>
      <w:r w:rsidRPr="00DE0CC3">
        <w:rPr>
          <w:rFonts w:hint="cs"/>
          <w:spacing w:val="6"/>
          <w:rtl/>
        </w:rPr>
        <w:t xml:space="preserve"> </w:t>
      </w:r>
      <w:r w:rsidR="00B1108A">
        <w:fldChar w:fldCharType="begin"/>
      </w:r>
      <w:r w:rsidR="00B1108A">
        <w:instrText xml:space="preserve"> REF _Ref279412183 \r \h  \* MERGEFORMAT </w:instrText>
      </w:r>
      <w:r w:rsidR="00B1108A">
        <w:fldChar w:fldCharType="separate"/>
      </w:r>
      <w:r w:rsidR="00C87DB8" w:rsidRPr="00C87DB8">
        <w:rPr>
          <w:spacing w:val="6"/>
          <w:cs/>
        </w:rPr>
        <w:t>‎</w:t>
      </w:r>
      <w:r w:rsidR="00C87DB8" w:rsidRPr="00C87DB8">
        <w:rPr>
          <w:spacing w:val="6"/>
        </w:rPr>
        <w:t>3</w:t>
      </w:r>
      <w:r w:rsidR="00B1108A">
        <w:fldChar w:fldCharType="end"/>
      </w:r>
      <w:r w:rsidRPr="00DE0CC3">
        <w:rPr>
          <w:rFonts w:hint="cs"/>
          <w:spacing w:val="6"/>
          <w:rtl/>
        </w:rPr>
        <w:t>-</w:t>
      </w:r>
      <w:r w:rsidR="00B1108A">
        <w:fldChar w:fldCharType="begin"/>
      </w:r>
      <w:r w:rsidR="00B1108A">
        <w:instrText xml:space="preserve"> REF _Ref279412198 \r \h  \* MERGEFORMAT </w:instrText>
      </w:r>
      <w:r w:rsidR="00B1108A">
        <w:fldChar w:fldCharType="separate"/>
      </w:r>
      <w:r w:rsidR="00C87DB8" w:rsidRPr="00C87DB8">
        <w:rPr>
          <w:spacing w:val="6"/>
          <w:cs/>
        </w:rPr>
        <w:t>‎</w:t>
      </w:r>
      <w:r w:rsidR="00C87DB8" w:rsidRPr="00C87DB8">
        <w:rPr>
          <w:spacing w:val="6"/>
        </w:rPr>
        <w:t>5</w:t>
      </w:r>
      <w:r w:rsidR="00B1108A">
        <w:fldChar w:fldCharType="end"/>
      </w:r>
      <w:r w:rsidRPr="00DE0CC3">
        <w:rPr>
          <w:rFonts w:hint="cs"/>
          <w:spacing w:val="6"/>
          <w:rtl/>
        </w:rPr>
        <w:t xml:space="preserve">, </w:t>
      </w:r>
      <w:r w:rsidR="00B1108A">
        <w:fldChar w:fldCharType="begin"/>
      </w:r>
      <w:r w:rsidR="00B1108A">
        <w:instrText xml:space="preserve"> REF _Ref279412214 \r \h  \* MERGEFORMAT </w:instrText>
      </w:r>
      <w:r w:rsidR="00B1108A">
        <w:fldChar w:fldCharType="separate"/>
      </w:r>
      <w:r w:rsidR="00C87DB8" w:rsidRPr="00C87DB8">
        <w:rPr>
          <w:spacing w:val="6"/>
          <w:cs/>
        </w:rPr>
        <w:t>‎</w:t>
      </w:r>
      <w:r w:rsidR="00C87DB8" w:rsidRPr="00C87DB8">
        <w:rPr>
          <w:spacing w:val="6"/>
        </w:rPr>
        <w:t>7</w:t>
      </w:r>
      <w:r w:rsidR="00B1108A">
        <w:fldChar w:fldCharType="end"/>
      </w:r>
      <w:r w:rsidRPr="00DE0CC3">
        <w:rPr>
          <w:rFonts w:hint="cs"/>
          <w:spacing w:val="6"/>
          <w:rtl/>
        </w:rPr>
        <w:t xml:space="preserve">, </w:t>
      </w:r>
      <w:r w:rsidR="00B1108A">
        <w:fldChar w:fldCharType="begin"/>
      </w:r>
      <w:r w:rsidR="00B1108A">
        <w:instrText xml:space="preserve"> REF _Ref279412244 \r \h  \* MERGEFORMAT </w:instrText>
      </w:r>
      <w:r w:rsidR="00B1108A">
        <w:fldChar w:fldCharType="separate"/>
      </w:r>
      <w:r w:rsidR="00C87DB8" w:rsidRPr="00C87DB8">
        <w:rPr>
          <w:spacing w:val="6"/>
          <w:cs/>
        </w:rPr>
        <w:t>‎</w:t>
      </w:r>
      <w:r w:rsidR="00C87DB8" w:rsidRPr="00C87DB8">
        <w:rPr>
          <w:spacing w:val="6"/>
        </w:rPr>
        <w:t>11</w:t>
      </w:r>
      <w:r w:rsidR="00B1108A">
        <w:fldChar w:fldCharType="end"/>
      </w:r>
      <w:r w:rsidRPr="00DE0CC3">
        <w:rPr>
          <w:rFonts w:hint="cs"/>
          <w:spacing w:val="6"/>
          <w:rtl/>
        </w:rPr>
        <w:t>,</w:t>
      </w:r>
      <w:r w:rsidR="009055BE">
        <w:rPr>
          <w:rFonts w:hint="cs"/>
          <w:spacing w:val="6"/>
          <w:rtl/>
        </w:rPr>
        <w:t xml:space="preserve"> </w:t>
      </w:r>
      <w:r w:rsidR="00B1108A">
        <w:fldChar w:fldCharType="begin"/>
      </w:r>
      <w:r w:rsidR="00B1108A">
        <w:instrText xml:space="preserve"> REF _Ref279412264 \r \h  \* MERGEFORMAT </w:instrText>
      </w:r>
      <w:r w:rsidR="00B1108A">
        <w:fldChar w:fldCharType="separate"/>
      </w:r>
      <w:r w:rsidR="00C87DB8" w:rsidRPr="00C87DB8">
        <w:rPr>
          <w:spacing w:val="6"/>
          <w:cs/>
        </w:rPr>
        <w:t>‎</w:t>
      </w:r>
      <w:r w:rsidR="00C87DB8" w:rsidRPr="00C87DB8">
        <w:rPr>
          <w:spacing w:val="6"/>
        </w:rPr>
        <w:t>13</w:t>
      </w:r>
      <w:r w:rsidR="00B1108A">
        <w:fldChar w:fldCharType="end"/>
      </w:r>
      <w:r w:rsidR="009055BE">
        <w:rPr>
          <w:rFonts w:hint="cs"/>
          <w:spacing w:val="6"/>
          <w:rtl/>
        </w:rPr>
        <w:t>, 15, 16</w:t>
      </w:r>
      <w:r w:rsidRPr="00DE0CC3">
        <w:rPr>
          <w:rFonts w:hint="cs"/>
          <w:spacing w:val="6"/>
          <w:rtl/>
        </w:rPr>
        <w:t xml:space="preserve"> </w:t>
      </w:r>
      <w:r w:rsidRPr="00DE0CC3">
        <w:rPr>
          <w:spacing w:val="6"/>
          <w:rtl/>
        </w:rPr>
        <w:t>להסכם זה הינם תנאים עיקריים ויסודיים</w:t>
      </w:r>
      <w:r w:rsidRPr="00DE0CC3">
        <w:rPr>
          <w:rFonts w:hint="cs"/>
          <w:spacing w:val="6"/>
          <w:rtl/>
        </w:rPr>
        <w:t xml:space="preserve"> </w:t>
      </w:r>
      <w:r w:rsidRPr="00DE0CC3">
        <w:rPr>
          <w:spacing w:val="6"/>
          <w:rtl/>
        </w:rPr>
        <w:t>בהסכם</w:t>
      </w:r>
      <w:r w:rsidRPr="00DE0CC3">
        <w:rPr>
          <w:rFonts w:hint="cs"/>
          <w:spacing w:val="6"/>
          <w:rtl/>
        </w:rPr>
        <w:t xml:space="preserve"> </w:t>
      </w:r>
      <w:r w:rsidRPr="00DE0CC3">
        <w:rPr>
          <w:spacing w:val="6"/>
          <w:rtl/>
        </w:rPr>
        <w:t>והפרתם תחשב כהפרה יסודית, וזאת מב</w:t>
      </w:r>
      <w:r w:rsidRPr="00DE0CC3">
        <w:rPr>
          <w:rFonts w:hint="cs"/>
          <w:spacing w:val="6"/>
          <w:rtl/>
        </w:rPr>
        <w:t xml:space="preserve">לי </w:t>
      </w:r>
      <w:r w:rsidRPr="00DE0CC3">
        <w:rPr>
          <w:spacing w:val="6"/>
          <w:rtl/>
        </w:rPr>
        <w:t>לגרוע מזכות ה</w:t>
      </w:r>
      <w:r w:rsidRPr="00DE0CC3">
        <w:rPr>
          <w:rFonts w:hint="cs"/>
          <w:spacing w:val="6"/>
          <w:rtl/>
        </w:rPr>
        <w:t xml:space="preserve">משרד </w:t>
      </w:r>
      <w:r w:rsidRPr="00DE0CC3">
        <w:rPr>
          <w:spacing w:val="6"/>
          <w:rtl/>
        </w:rPr>
        <w:t>לכל סעד</w:t>
      </w:r>
      <w:r w:rsidRPr="00DE0CC3">
        <w:rPr>
          <w:rFonts w:hint="cs"/>
          <w:spacing w:val="6"/>
          <w:rtl/>
        </w:rPr>
        <w:t xml:space="preserve"> </w:t>
      </w:r>
      <w:r w:rsidRPr="00DE0CC3">
        <w:rPr>
          <w:spacing w:val="6"/>
          <w:rtl/>
        </w:rPr>
        <w:t>ותרופה אחרים</w:t>
      </w:r>
      <w:r w:rsidRPr="00DE0CC3">
        <w:rPr>
          <w:rFonts w:hint="cs"/>
          <w:spacing w:val="6"/>
          <w:rtl/>
        </w:rPr>
        <w:t xml:space="preserve"> על פי כל דין</w:t>
      </w:r>
      <w:r w:rsidRPr="00DE0CC3">
        <w:rPr>
          <w:spacing w:val="6"/>
          <w:rtl/>
        </w:rPr>
        <w:t>.</w:t>
      </w:r>
      <w:r w:rsidRPr="00DE0CC3">
        <w:rPr>
          <w:rFonts w:hint="cs"/>
          <w:spacing w:val="6"/>
          <w:rtl/>
        </w:rPr>
        <w:t xml:space="preserve"> כן יוכל המשרד לחלט את הערבות הבנקאית ולגבות ממנו את סכום הפיצוי בדרך זו או בכל דרך חוקית אחרת.</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ינוכה מהתשלום לספק.</w:t>
      </w:r>
    </w:p>
    <w:p w:rsidR="00DE0CC3" w:rsidRDefault="00DE0CC3" w:rsidP="00160DF4">
      <w:pPr>
        <w:widowControl w:val="0"/>
        <w:numPr>
          <w:ilvl w:val="1"/>
          <w:numId w:val="33"/>
        </w:numPr>
        <w:overflowPunct/>
        <w:autoSpaceDE/>
        <w:autoSpaceDN/>
        <w:adjustRightInd/>
        <w:spacing w:after="120"/>
        <w:textAlignment w:val="auto"/>
        <w:rPr>
          <w:spacing w:val="6"/>
        </w:rPr>
      </w:pPr>
      <w:bookmarkStart w:id="213" w:name="_Ref387837199"/>
      <w:r w:rsidRPr="00DE0CC3">
        <w:rPr>
          <w:rFonts w:hint="cs"/>
          <w:spacing w:val="6"/>
          <w:rtl/>
        </w:rPr>
        <w:t>האירועים לגביהם תישקל הטלת פיצוי מוסכם:</w:t>
      </w:r>
      <w:bookmarkEnd w:id="213"/>
    </w:p>
    <w:tbl>
      <w:tblPr>
        <w:tblpPr w:leftFromText="180" w:rightFromText="180" w:vertAnchor="text" w:horzAnchor="margin" w:tblpY="3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7"/>
        <w:gridCol w:w="1845"/>
        <w:gridCol w:w="3033"/>
      </w:tblGrid>
      <w:tr w:rsidR="00215EBB" w:rsidRPr="00215EBB" w:rsidTr="00215EBB">
        <w:tc>
          <w:tcPr>
            <w:tcW w:w="3247" w:type="dxa"/>
            <w:shd w:val="clear" w:color="auto" w:fill="C0C0C0"/>
          </w:tcPr>
          <w:p w:rsidR="00215EBB" w:rsidRPr="00215EBB" w:rsidRDefault="00215EBB" w:rsidP="00215EBB">
            <w:pPr>
              <w:keepNext/>
              <w:widowControl w:val="0"/>
              <w:tabs>
                <w:tab w:val="left" w:pos="754"/>
              </w:tabs>
              <w:suppressAutoHyphens/>
              <w:spacing w:before="120" w:after="120"/>
              <w:jc w:val="center"/>
              <w:rPr>
                <w:rFonts w:ascii="Arial" w:hAnsi="Arial"/>
                <w:rtl/>
              </w:rPr>
            </w:pPr>
            <w:r w:rsidRPr="00215EBB">
              <w:rPr>
                <w:rFonts w:ascii="Arial" w:hAnsi="Arial"/>
                <w:rtl/>
              </w:rPr>
              <w:t>מרכיב איכות השירות ו-</w:t>
            </w:r>
            <w:r w:rsidRPr="00215EBB">
              <w:rPr>
                <w:rFonts w:ascii="Arial" w:hAnsi="Arial"/>
              </w:rPr>
              <w:t>SLA</w:t>
            </w:r>
            <w:r w:rsidRPr="00215EBB">
              <w:rPr>
                <w:rFonts w:ascii="Arial" w:hAnsi="Arial"/>
                <w:rtl/>
              </w:rPr>
              <w:t xml:space="preserve"> נדרש (בכפוף לשיקול דעתו של המ</w:t>
            </w:r>
            <w:r w:rsidRPr="00215EBB">
              <w:rPr>
                <w:rFonts w:ascii="Arial" w:hAnsi="Arial" w:hint="cs"/>
                <w:rtl/>
              </w:rPr>
              <w:t>מונה</w:t>
            </w:r>
            <w:r w:rsidRPr="00215EBB">
              <w:rPr>
                <w:rFonts w:ascii="Arial" w:hAnsi="Arial"/>
                <w:rtl/>
              </w:rPr>
              <w:t>)</w:t>
            </w:r>
          </w:p>
        </w:tc>
        <w:tc>
          <w:tcPr>
            <w:tcW w:w="1845" w:type="dxa"/>
            <w:shd w:val="clear" w:color="auto" w:fill="C0C0C0"/>
          </w:tcPr>
          <w:p w:rsidR="00215EBB" w:rsidRPr="00215EBB" w:rsidRDefault="00215EBB" w:rsidP="00215EBB">
            <w:pPr>
              <w:keepNext/>
              <w:widowControl w:val="0"/>
              <w:tabs>
                <w:tab w:val="left" w:pos="754"/>
                <w:tab w:val="left" w:pos="1327"/>
              </w:tabs>
              <w:suppressAutoHyphens/>
              <w:spacing w:before="120" w:after="120"/>
              <w:jc w:val="center"/>
              <w:rPr>
                <w:rFonts w:ascii="Arial" w:hAnsi="Arial"/>
                <w:rtl/>
              </w:rPr>
            </w:pPr>
            <w:r w:rsidRPr="00215EBB">
              <w:rPr>
                <w:rFonts w:ascii="Arial" w:hAnsi="Arial"/>
                <w:rtl/>
              </w:rPr>
              <w:t>גובה הפיצוי המוסכם</w:t>
            </w:r>
          </w:p>
        </w:tc>
        <w:tc>
          <w:tcPr>
            <w:tcW w:w="3033" w:type="dxa"/>
            <w:shd w:val="clear" w:color="auto" w:fill="C0C0C0"/>
          </w:tcPr>
          <w:p w:rsidR="00215EBB" w:rsidRPr="00215EBB" w:rsidRDefault="00215EBB" w:rsidP="00215EBB">
            <w:pPr>
              <w:keepNext/>
              <w:widowControl w:val="0"/>
              <w:tabs>
                <w:tab w:val="left" w:pos="754"/>
              </w:tabs>
              <w:suppressAutoHyphens/>
              <w:spacing w:before="120" w:after="120"/>
              <w:jc w:val="center"/>
              <w:rPr>
                <w:rFonts w:ascii="Arial" w:hAnsi="Arial"/>
                <w:rtl/>
              </w:rPr>
            </w:pPr>
            <w:r w:rsidRPr="00215EBB">
              <w:rPr>
                <w:rFonts w:ascii="Arial" w:hAnsi="Arial"/>
                <w:rtl/>
              </w:rPr>
              <w:t>הערות</w:t>
            </w: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מאבטח המאחר למשימה – עד חצי שעה איחור</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250 ₪ לכל איחור</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מי מבין עובדי הספק עזב את עבודתו במהלך המשמרת ו/ או לא דאג לנעילת שערי המתקן בזמן,</w:t>
            </w:r>
            <w:r w:rsidRPr="00215EBB">
              <w:rPr>
                <w:rFonts w:ascii="Arial" w:hAnsi="Arial" w:hint="cs"/>
                <w:rtl/>
              </w:rPr>
              <w:t xml:space="preserve"> </w:t>
            </w:r>
            <w:r w:rsidRPr="00215EBB">
              <w:rPr>
                <w:rFonts w:ascii="Arial" w:hAnsi="Arial"/>
                <w:rtl/>
              </w:rPr>
              <w:t>או לא ביצע את המוטל עליו במהלך המשמרת.</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1</w:t>
            </w:r>
            <w:r w:rsidRPr="00215EBB">
              <w:rPr>
                <w:rFonts w:ascii="Arial" w:hAnsi="Arial" w:hint="cs"/>
                <w:rtl/>
              </w:rPr>
              <w:t>,</w:t>
            </w:r>
            <w:r w:rsidRPr="00215EBB">
              <w:rPr>
                <w:rFonts w:ascii="Arial" w:hAnsi="Arial"/>
                <w:rtl/>
              </w:rPr>
              <w:t xml:space="preserve">500 ₪ </w:t>
            </w:r>
            <w:r w:rsidRPr="00215EBB">
              <w:rPr>
                <w:rFonts w:ascii="Arial" w:hAnsi="Arial" w:hint="cs"/>
                <w:rtl/>
              </w:rPr>
              <w:t xml:space="preserve">לכל הפרה </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אם נמצאה עמדת שמירה ש</w:t>
            </w:r>
            <w:r w:rsidRPr="00215EBB">
              <w:rPr>
                <w:rFonts w:ascii="Arial" w:hAnsi="Arial" w:hint="cs"/>
                <w:rtl/>
              </w:rPr>
              <w:t>לא</w:t>
            </w:r>
            <w:r w:rsidRPr="00215EBB">
              <w:rPr>
                <w:rFonts w:ascii="Arial" w:hAnsi="Arial"/>
                <w:rtl/>
              </w:rPr>
              <w:t xml:space="preserve"> </w:t>
            </w:r>
            <w:r w:rsidRPr="00215EBB">
              <w:rPr>
                <w:rFonts w:ascii="Arial" w:hAnsi="Arial" w:hint="cs"/>
                <w:rtl/>
              </w:rPr>
              <w:t>אוישה כלל</w:t>
            </w:r>
            <w:r w:rsidRPr="00215EBB">
              <w:rPr>
                <w:rFonts w:ascii="Arial" w:hAnsi="Arial"/>
                <w:rtl/>
              </w:rPr>
              <w:t xml:space="preserve"> ע"י עובדי הספק.</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2</w:t>
            </w:r>
            <w:r w:rsidRPr="00215EBB">
              <w:rPr>
                <w:rFonts w:ascii="Arial" w:hAnsi="Arial" w:hint="cs"/>
                <w:rtl/>
              </w:rPr>
              <w:t>,</w:t>
            </w:r>
            <w:r w:rsidRPr="00215EBB">
              <w:rPr>
                <w:rFonts w:ascii="Arial" w:hAnsi="Arial"/>
                <w:rtl/>
              </w:rPr>
              <w:t xml:space="preserve">000 </w:t>
            </w:r>
            <w:r w:rsidRPr="00215EBB">
              <w:rPr>
                <w:rFonts w:ascii="Arial" w:hAnsi="Arial" w:hint="cs"/>
                <w:rtl/>
              </w:rPr>
              <w:t xml:space="preserve">₪ </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מאבטח המאחר למשימה – מעבר לחצי שעה איחור</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500 ₪ לכל איחור</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מאבטח שהוצב ללא המסמכים או האישורים הנדרשים בהתאם להוראות הסכם זה או שהיו אלה לא תקפים ובכללם: רישיון נשק,</w:t>
            </w:r>
            <w:r w:rsidRPr="00215EBB">
              <w:rPr>
                <w:rFonts w:ascii="Arial" w:hAnsi="Arial" w:hint="cs"/>
                <w:rtl/>
              </w:rPr>
              <w:t xml:space="preserve"> תעודת מאבטח בתוקף, תעודת סמכויות וכיוצ"ב</w:t>
            </w:r>
            <w:r w:rsidRPr="00215EBB">
              <w:rPr>
                <w:rFonts w:ascii="Arial" w:hAnsi="Arial"/>
                <w:rtl/>
              </w:rPr>
              <w:t xml:space="preserve"> </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 xml:space="preserve">500 ₪ עבור כל </w:t>
            </w:r>
            <w:r w:rsidRPr="00215EBB">
              <w:rPr>
                <w:rFonts w:ascii="Arial" w:hAnsi="Arial" w:hint="cs"/>
                <w:rtl/>
              </w:rPr>
              <w:t>הפרה כמפורט</w:t>
            </w:r>
            <w:r w:rsidRPr="00215EBB">
              <w:rPr>
                <w:rFonts w:ascii="Arial" w:hAnsi="Arial"/>
                <w:rtl/>
              </w:rPr>
              <w:t>.</w:t>
            </w:r>
            <w:r w:rsidRPr="00215EBB">
              <w:rPr>
                <w:rFonts w:ascii="Arial" w:hAnsi="Arial" w:hint="cs"/>
                <w:rtl/>
              </w:rPr>
              <w:t xml:space="preserve"> </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מאבטח המגיע למשימה ללא חלק מהציוד האישי או עם ציוד שאינו תקין</w:t>
            </w:r>
            <w:r w:rsidRPr="00215EBB">
              <w:rPr>
                <w:rFonts w:ascii="Arial" w:hAnsi="Arial" w:hint="cs"/>
                <w:rtl/>
              </w:rPr>
              <w:t>.</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 xml:space="preserve">250 ₪ </w:t>
            </w:r>
            <w:r w:rsidRPr="00215EBB">
              <w:rPr>
                <w:rFonts w:ascii="Arial" w:hAnsi="Arial" w:hint="cs"/>
                <w:rtl/>
              </w:rPr>
              <w:t>לכל הפרה</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hint="cs"/>
                <w:rtl/>
              </w:rPr>
              <w:t>מאבטח המגיע מרושל בהופעתו, לרבות גילוח, צחצוח נעליים, ביגוד וכו')</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hint="cs"/>
                <w:rtl/>
              </w:rPr>
              <w:t>100 ₪ לכל הפרה</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hint="cs"/>
                <w:rtl/>
              </w:rPr>
              <w:t xml:space="preserve">החברה אינה עומדת בדרישות לציוד לרבות רכב לקצין המתקן כפי המצוין במפרט הטכני </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hint="cs"/>
                <w:rtl/>
              </w:rPr>
              <w:t xml:space="preserve">250 ₪ ליום הראשון להפרה </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hint="cs"/>
                <w:rtl/>
              </w:rPr>
              <w:t>פיצוי 500</w:t>
            </w:r>
            <w:r w:rsidRPr="00215EBB">
              <w:rPr>
                <w:rFonts w:ascii="Arial" w:hAnsi="Arial"/>
                <w:rtl/>
              </w:rPr>
              <w:t xml:space="preserve"> ש"ח עבור כל יום נוסף בו נמשכת אי העמידה במרכיב איכות השירות.</w:t>
            </w: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החברה אינה עומדת בתקן הציוד למתקן.</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500 ₪ ליום הראשון</w:t>
            </w:r>
            <w:r w:rsidRPr="00215EBB">
              <w:rPr>
                <w:rFonts w:ascii="Arial" w:hAnsi="Arial" w:hint="cs"/>
                <w:rtl/>
              </w:rPr>
              <w:t xml:space="preserve"> להפרה</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פיצוי 1</w:t>
            </w:r>
            <w:r w:rsidRPr="00215EBB">
              <w:rPr>
                <w:rFonts w:ascii="Arial" w:hAnsi="Arial" w:hint="cs"/>
                <w:rtl/>
              </w:rPr>
              <w:t>,</w:t>
            </w:r>
            <w:r w:rsidRPr="00215EBB">
              <w:rPr>
                <w:rFonts w:ascii="Arial" w:hAnsi="Arial"/>
                <w:rtl/>
              </w:rPr>
              <w:t>000 ש"ח עבור כל יום נוסף בו נמשכת אי העמידה במרכיב איכות השירות.</w:t>
            </w: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הצבת מאבטח שלא עומד בתנאי שמירת הכשירות (חד יומי)</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1</w:t>
            </w:r>
            <w:r w:rsidRPr="00215EBB">
              <w:rPr>
                <w:rFonts w:ascii="Arial" w:hAnsi="Arial" w:hint="cs"/>
                <w:rtl/>
              </w:rPr>
              <w:t>,</w:t>
            </w:r>
            <w:r w:rsidRPr="00215EBB">
              <w:rPr>
                <w:rFonts w:ascii="Arial" w:hAnsi="Arial"/>
                <w:rtl/>
              </w:rPr>
              <w:t xml:space="preserve">500 ₪ לכל </w:t>
            </w:r>
            <w:r w:rsidRPr="00215EBB">
              <w:rPr>
                <w:rFonts w:ascii="Arial" w:hAnsi="Arial" w:hint="cs"/>
                <w:rtl/>
              </w:rPr>
              <w:t>מאבטח שאינו כשיר</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עד לעמידה בתנאי שמירת הכשירות לא יוצב המאבטח במשימה.</w:t>
            </w: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הצבת מאבטח שלא עומד</w:t>
            </w:r>
            <w:r w:rsidRPr="00215EBB">
              <w:rPr>
                <w:rFonts w:ascii="Arial" w:hAnsi="Arial" w:hint="cs"/>
                <w:rtl/>
              </w:rPr>
              <w:t xml:space="preserve"> </w:t>
            </w:r>
            <w:r w:rsidRPr="00215EBB">
              <w:rPr>
                <w:rFonts w:ascii="Arial" w:hAnsi="Arial"/>
                <w:rtl/>
              </w:rPr>
              <w:t xml:space="preserve">בקריטריונים לגיוס או שלא אושר ע"י </w:t>
            </w:r>
            <w:r w:rsidRPr="00215EBB">
              <w:rPr>
                <w:rFonts w:ascii="Arial" w:hAnsi="Arial" w:hint="cs"/>
                <w:rtl/>
              </w:rPr>
              <w:t>הגורם המקצועי</w:t>
            </w:r>
            <w:r w:rsidRPr="00215EBB">
              <w:rPr>
                <w:rFonts w:ascii="Arial" w:hAnsi="Arial"/>
                <w:rtl/>
              </w:rPr>
              <w:t>.</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2</w:t>
            </w:r>
            <w:r w:rsidR="005F1AB2">
              <w:rPr>
                <w:rFonts w:ascii="Arial" w:hAnsi="Arial" w:hint="cs"/>
                <w:rtl/>
              </w:rPr>
              <w:t>,</w:t>
            </w:r>
            <w:r w:rsidRPr="00215EBB">
              <w:rPr>
                <w:rFonts w:ascii="Arial" w:hAnsi="Arial"/>
                <w:rtl/>
              </w:rPr>
              <w:t>500 ₪ ליום</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עד לעמידה בתנאי שמירת הכשירות לא יוצב המאבטח במשימה.</w:t>
            </w: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אי עמידה בתקן נשק ותחמושת</w:t>
            </w:r>
          </w:p>
          <w:p w:rsidR="00215EBB" w:rsidRPr="00215EBB" w:rsidRDefault="00215EBB" w:rsidP="00215EBB">
            <w:pPr>
              <w:keepNext/>
              <w:overflowPunct/>
              <w:autoSpaceDE/>
              <w:jc w:val="left"/>
              <w:textAlignment w:val="auto"/>
              <w:rPr>
                <w:rFonts w:ascii="Arial" w:hAnsi="Arial"/>
                <w:rtl/>
                <w:lang w:eastAsia="en-US"/>
              </w:rPr>
            </w:pP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 xml:space="preserve">500 ₪ </w:t>
            </w:r>
            <w:r w:rsidRPr="00215EBB">
              <w:rPr>
                <w:rFonts w:ascii="Arial" w:hAnsi="Arial" w:hint="cs"/>
                <w:rtl/>
              </w:rPr>
              <w:t>החל מה</w:t>
            </w:r>
            <w:r w:rsidRPr="00215EBB">
              <w:rPr>
                <w:rFonts w:ascii="Arial" w:hAnsi="Arial"/>
                <w:rtl/>
              </w:rPr>
              <w:t>יום הראשון</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פיצוי של 500 ש"ח עבור כל יום בו נמשכת אי העמידה במרכיב איכות השירות.</w:t>
            </w: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 xml:space="preserve">אי עמידה בביצוע ביקורות </w:t>
            </w:r>
            <w:r w:rsidRPr="00215EBB">
              <w:rPr>
                <w:rFonts w:ascii="Arial" w:hAnsi="Arial" w:hint="cs"/>
                <w:rtl/>
              </w:rPr>
              <w:t xml:space="preserve">מטעם החברה כאמור במפרט </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 xml:space="preserve">300 ₪ </w:t>
            </w:r>
            <w:r w:rsidRPr="00215EBB">
              <w:rPr>
                <w:rFonts w:ascii="Arial" w:hAnsi="Arial" w:hint="cs"/>
                <w:rtl/>
              </w:rPr>
              <w:t>ליום</w:t>
            </w:r>
            <w:r w:rsidRPr="00215EBB">
              <w:rPr>
                <w:rFonts w:ascii="Arial" w:hAnsi="Arial"/>
                <w:rtl/>
              </w:rPr>
              <w:t xml:space="preserve"> הראשון</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פיצוי של 500 ש"ח עבור כל יום נוסף בו נמשכת אי העמידה במרכיב איכות השירות.</w:t>
            </w: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hint="cs"/>
                <w:rtl/>
              </w:rPr>
              <w:t>איחור בביצוע תרגילים כאמור בסעיפים במפרט הטכני</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hint="cs"/>
                <w:rtl/>
              </w:rPr>
              <w:t>750 ש"ח</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hint="cs"/>
                <w:rtl/>
              </w:rPr>
              <w:t>250 ₪ עבור כל שבוע נוסף בו לא מתבצע התרגיל.</w:t>
            </w:r>
          </w:p>
        </w:tc>
      </w:tr>
      <w:tr w:rsidR="00215EBB" w:rsidRPr="00215EBB" w:rsidTr="00215EBB">
        <w:tc>
          <w:tcPr>
            <w:tcW w:w="3247" w:type="dxa"/>
          </w:tcPr>
          <w:p w:rsidR="00215EBB" w:rsidRPr="00215EBB" w:rsidRDefault="00215EBB" w:rsidP="00215EBB">
            <w:pPr>
              <w:keepNext/>
              <w:widowControl w:val="0"/>
              <w:tabs>
                <w:tab w:val="left" w:pos="754"/>
              </w:tabs>
              <w:suppressAutoHyphens/>
              <w:spacing w:before="120" w:after="120"/>
              <w:rPr>
                <w:rFonts w:ascii="Arial" w:hAnsi="Arial"/>
                <w:rtl/>
              </w:rPr>
            </w:pPr>
            <w:r w:rsidRPr="00215EBB">
              <w:rPr>
                <w:rFonts w:ascii="Arial" w:hAnsi="Arial"/>
                <w:rtl/>
              </w:rPr>
              <w:t xml:space="preserve">אי תשלום, בחודש כלשהו במהלך תקופת ההתקשרות ותקופת ההתקשרות הנוספת, ככל שנוספה, </w:t>
            </w:r>
            <w:r w:rsidRPr="00215EBB">
              <w:rPr>
                <w:rFonts w:ascii="Arial" w:hAnsi="Arial" w:hint="cs"/>
                <w:rtl/>
              </w:rPr>
              <w:t xml:space="preserve">של </w:t>
            </w:r>
            <w:r w:rsidRPr="00215EBB">
              <w:rPr>
                <w:rFonts w:ascii="Arial" w:hAnsi="Arial"/>
                <w:rtl/>
              </w:rPr>
              <w:t>מלוא השכר למאבטח, לרבות הפרשות וזכויות סוציאליות שמעבר לשכר זה ובכלל זה החזר הוצאות</w:t>
            </w:r>
            <w:r w:rsidRPr="00215EBB">
              <w:rPr>
                <w:rFonts w:ascii="Arial" w:hAnsi="Arial" w:hint="cs"/>
                <w:rtl/>
              </w:rPr>
              <w:t xml:space="preserve"> (מבלי לגרוע מהאמור בעניין זה בהוראת תכ"מ 7.11.3).</w:t>
            </w:r>
          </w:p>
        </w:tc>
        <w:tc>
          <w:tcPr>
            <w:tcW w:w="1845" w:type="dxa"/>
          </w:tcPr>
          <w:p w:rsidR="00215EBB" w:rsidRPr="00215EBB" w:rsidRDefault="00215EBB" w:rsidP="00215EBB">
            <w:pPr>
              <w:keepNext/>
              <w:widowControl w:val="0"/>
              <w:tabs>
                <w:tab w:val="left" w:pos="754"/>
                <w:tab w:val="left" w:pos="1327"/>
              </w:tabs>
              <w:suppressAutoHyphens/>
              <w:spacing w:before="120" w:after="120"/>
              <w:rPr>
                <w:rFonts w:ascii="Arial" w:hAnsi="Arial"/>
                <w:rtl/>
              </w:rPr>
            </w:pPr>
            <w:r w:rsidRPr="00215EBB">
              <w:rPr>
                <w:rFonts w:ascii="Arial" w:hAnsi="Arial"/>
                <w:rtl/>
              </w:rPr>
              <w:t>1</w:t>
            </w:r>
            <w:r w:rsidRPr="00215EBB">
              <w:rPr>
                <w:rFonts w:ascii="Arial" w:hAnsi="Arial" w:hint="cs"/>
                <w:rtl/>
              </w:rPr>
              <w:t>,</w:t>
            </w:r>
            <w:r w:rsidRPr="00215EBB">
              <w:rPr>
                <w:rFonts w:ascii="Arial" w:hAnsi="Arial"/>
                <w:rtl/>
              </w:rPr>
              <w:t xml:space="preserve">000 ₪ </w:t>
            </w:r>
            <w:r w:rsidRPr="00215EBB">
              <w:rPr>
                <w:rFonts w:ascii="Arial" w:hAnsi="Arial" w:hint="cs"/>
                <w:rtl/>
              </w:rPr>
              <w:t>עם היוודע דבר ההפרה</w:t>
            </w:r>
          </w:p>
        </w:tc>
        <w:tc>
          <w:tcPr>
            <w:tcW w:w="3033" w:type="dxa"/>
          </w:tcPr>
          <w:p w:rsidR="00215EBB" w:rsidRPr="00215EBB" w:rsidRDefault="00215EBB" w:rsidP="00215EBB">
            <w:pPr>
              <w:keepNext/>
              <w:widowControl w:val="0"/>
              <w:tabs>
                <w:tab w:val="left" w:pos="754"/>
              </w:tabs>
              <w:suppressAutoHyphens/>
              <w:spacing w:before="120" w:after="120"/>
              <w:rPr>
                <w:rFonts w:ascii="Arial" w:hAnsi="Arial"/>
                <w:rtl/>
              </w:rPr>
            </w:pPr>
          </w:p>
        </w:tc>
      </w:tr>
    </w:tbl>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ת</w:t>
      </w:r>
      <w:r w:rsidRPr="00DE0CC3">
        <w:rPr>
          <w:spacing w:val="6"/>
          <w:rtl/>
        </w:rPr>
        <w:t>שלום הפיצויים או ניכויים מסכומים המגיעים ל</w:t>
      </w:r>
      <w:r w:rsidRPr="00DE0CC3">
        <w:rPr>
          <w:rFonts w:hint="cs"/>
          <w:spacing w:val="6"/>
          <w:rtl/>
        </w:rPr>
        <w:t>ספק</w:t>
      </w:r>
      <w:r w:rsidRPr="00DE0CC3">
        <w:rPr>
          <w:spacing w:val="6"/>
          <w:rtl/>
        </w:rPr>
        <w:t xml:space="preserve"> לא ישחררו את ה</w:t>
      </w:r>
      <w:r w:rsidRPr="00DE0CC3">
        <w:rPr>
          <w:rFonts w:hint="cs"/>
          <w:spacing w:val="6"/>
          <w:rtl/>
        </w:rPr>
        <w:t xml:space="preserve">ספק </w:t>
      </w:r>
      <w:r w:rsidRPr="00DE0CC3">
        <w:rPr>
          <w:spacing w:val="6"/>
          <w:rtl/>
        </w:rPr>
        <w:t>מקיום</w:t>
      </w:r>
      <w:r w:rsidRPr="00DE0CC3">
        <w:rPr>
          <w:rFonts w:hint="cs"/>
          <w:spacing w:val="6"/>
          <w:rtl/>
        </w:rPr>
        <w:t xml:space="preserve">  </w:t>
      </w:r>
      <w:r w:rsidRPr="00DE0CC3">
        <w:rPr>
          <w:spacing w:val="6"/>
          <w:rtl/>
        </w:rPr>
        <w:t>התחייבויותי</w:t>
      </w:r>
      <w:r w:rsidRPr="00DE0CC3">
        <w:rPr>
          <w:rFonts w:hint="cs"/>
          <w:spacing w:val="6"/>
          <w:rtl/>
        </w:rPr>
        <w:t>ו</w:t>
      </w:r>
      <w:r w:rsidRPr="00DE0CC3">
        <w:rPr>
          <w:spacing w:val="6"/>
          <w:rtl/>
        </w:rPr>
        <w:t xml:space="preserve"> על פי הסכם זה</w:t>
      </w:r>
      <w:r w:rsidRPr="00DE0CC3">
        <w:rPr>
          <w:rFonts w:hint="cs"/>
          <w:spacing w:val="6"/>
          <w:rtl/>
        </w:rPr>
        <w:t>.</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spacing w:val="6"/>
          <w:rtl/>
        </w:rPr>
        <w:t>מבלי לגרוע מהאמור, אם הפר ה</w:t>
      </w:r>
      <w:r w:rsidRPr="00DE0CC3">
        <w:rPr>
          <w:rFonts w:hint="cs"/>
          <w:spacing w:val="6"/>
          <w:rtl/>
        </w:rPr>
        <w:t>ספק</w:t>
      </w:r>
      <w:r w:rsidRPr="00DE0CC3">
        <w:rPr>
          <w:spacing w:val="6"/>
          <w:rtl/>
        </w:rPr>
        <w:t xml:space="preserve"> את ההסכם הפרה יסודית</w:t>
      </w:r>
      <w:r w:rsidRPr="00DE0CC3">
        <w:rPr>
          <w:rFonts w:hint="cs"/>
          <w:spacing w:val="6"/>
          <w:rtl/>
        </w:rPr>
        <w:t xml:space="preserve"> י</w:t>
      </w:r>
      <w:r w:rsidRPr="00DE0CC3">
        <w:rPr>
          <w:spacing w:val="6"/>
          <w:rtl/>
        </w:rPr>
        <w:t>היה ה</w:t>
      </w:r>
      <w:r w:rsidRPr="00DE0CC3">
        <w:rPr>
          <w:rFonts w:hint="cs"/>
          <w:spacing w:val="6"/>
          <w:rtl/>
        </w:rPr>
        <w:t xml:space="preserve">משרד </w:t>
      </w:r>
      <w:r w:rsidRPr="00DE0CC3">
        <w:rPr>
          <w:spacing w:val="6"/>
          <w:rtl/>
        </w:rPr>
        <w:t>זכאי, נוסף</w:t>
      </w:r>
      <w:r w:rsidRPr="00DE0CC3">
        <w:rPr>
          <w:rFonts w:hint="cs"/>
          <w:spacing w:val="6"/>
          <w:rtl/>
        </w:rPr>
        <w:t xml:space="preserve"> </w:t>
      </w:r>
      <w:r w:rsidRPr="00DE0CC3">
        <w:rPr>
          <w:spacing w:val="6"/>
          <w:rtl/>
        </w:rPr>
        <w:t>לפיצוי המוסכם, לכל סעד ותרופה משפטיים</w:t>
      </w:r>
      <w:r w:rsidRPr="00DE0CC3">
        <w:rPr>
          <w:rFonts w:hint="cs"/>
          <w:spacing w:val="6"/>
          <w:rtl/>
        </w:rPr>
        <w:t xml:space="preserve"> </w:t>
      </w:r>
      <w:r w:rsidRPr="00DE0CC3">
        <w:rPr>
          <w:spacing w:val="6"/>
          <w:rtl/>
        </w:rPr>
        <w:t>על פי</w:t>
      </w:r>
      <w:r w:rsidRPr="00DE0CC3">
        <w:rPr>
          <w:rFonts w:hint="cs"/>
          <w:spacing w:val="6"/>
          <w:rtl/>
        </w:rPr>
        <w:t xml:space="preserve"> </w:t>
      </w:r>
      <w:r w:rsidRPr="00DE0CC3">
        <w:rPr>
          <w:spacing w:val="6"/>
          <w:rtl/>
        </w:rPr>
        <w:t>חוק החוזים (תרופות</w:t>
      </w:r>
      <w:r w:rsidRPr="00DE0CC3">
        <w:rPr>
          <w:rFonts w:hint="cs"/>
          <w:spacing w:val="6"/>
          <w:rtl/>
        </w:rPr>
        <w:t xml:space="preserve"> </w:t>
      </w:r>
      <w:r w:rsidRPr="00DE0CC3">
        <w:rPr>
          <w:spacing w:val="6"/>
          <w:rtl/>
        </w:rPr>
        <w:t xml:space="preserve">בשל הפרת חוזה), </w:t>
      </w:r>
      <w:r w:rsidRPr="00DE0CC3">
        <w:rPr>
          <w:rFonts w:hint="cs"/>
          <w:spacing w:val="6"/>
          <w:rtl/>
        </w:rPr>
        <w:t>ה</w:t>
      </w:r>
      <w:r w:rsidRPr="00DE0CC3">
        <w:rPr>
          <w:spacing w:val="6"/>
          <w:rtl/>
        </w:rPr>
        <w:t>תשל"א</w:t>
      </w:r>
      <w:r w:rsidRPr="00DE0CC3">
        <w:rPr>
          <w:rFonts w:hint="cs"/>
          <w:spacing w:val="6"/>
          <w:rtl/>
        </w:rPr>
        <w:t xml:space="preserve"> - </w:t>
      </w:r>
      <w:r w:rsidRPr="00DE0CC3">
        <w:rPr>
          <w:spacing w:val="6"/>
          <w:rtl/>
        </w:rPr>
        <w:t>1970, ועל פי</w:t>
      </w:r>
      <w:r w:rsidRPr="00DE0CC3">
        <w:rPr>
          <w:rFonts w:hint="cs"/>
          <w:spacing w:val="6"/>
          <w:rtl/>
        </w:rPr>
        <w:t xml:space="preserve"> </w:t>
      </w:r>
      <w:r w:rsidRPr="00DE0CC3">
        <w:rPr>
          <w:spacing w:val="6"/>
          <w:rtl/>
        </w:rPr>
        <w:t>כל דין</w:t>
      </w:r>
      <w:r w:rsidRPr="00DE0CC3">
        <w:rPr>
          <w:rFonts w:hint="cs"/>
          <w:spacing w:val="6"/>
          <w:rtl/>
        </w:rPr>
        <w:t>, לרבות פיצוי בגין נזקיו כפי שיוכחו (ופיצוי מוסכם שנגבה על ידי המשרד בהתאם לסעיף זה יחשב כמקדמה על חשבון הפיצוי בגין הנזק שיוכח).</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הספק אינו רשאי לגרוע סכום הפיצוי המוסכם משכר עובדיו.</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 xml:space="preserve">המשרד רשאי להפסיק את ההתקשרות אם הספק הפר את ההסכם הפרה לא יסודית </w:t>
      </w:r>
      <w:r w:rsidRPr="00DE0CC3">
        <w:rPr>
          <w:spacing w:val="6"/>
          <w:rtl/>
        </w:rPr>
        <w:t>ולא תיק</w:t>
      </w:r>
      <w:r w:rsidRPr="00DE0CC3">
        <w:rPr>
          <w:rFonts w:hint="cs"/>
          <w:spacing w:val="6"/>
          <w:rtl/>
        </w:rPr>
        <w:t>ן</w:t>
      </w:r>
      <w:r w:rsidRPr="00DE0CC3">
        <w:rPr>
          <w:spacing w:val="6"/>
          <w:rtl/>
        </w:rPr>
        <w:t xml:space="preserve"> את הטעון תיקון תוך זמן סביר, על אף התראה בכתב מטעם המשרד</w:t>
      </w:r>
      <w:r w:rsidRPr="00DE0CC3">
        <w:rPr>
          <w:rFonts w:hint="cs"/>
          <w:spacing w:val="6"/>
          <w:rtl/>
        </w:rPr>
        <w:t>.</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 xml:space="preserve">בוטל </w:t>
      </w:r>
      <w:r w:rsidRPr="00DE0CC3">
        <w:rPr>
          <w:rFonts w:hint="cs"/>
          <w:spacing w:val="6"/>
          <w:rtl/>
        </w:rPr>
        <w:t>ההסכם</w:t>
      </w:r>
      <w:r w:rsidRPr="00DE0CC3">
        <w:rPr>
          <w:spacing w:val="6"/>
          <w:rtl/>
        </w:rPr>
        <w:t xml:space="preserve"> על ידי המשרד על פי הוראות כל דין, יהיה רשאי המשרד</w:t>
      </w:r>
      <w:r w:rsidRPr="00DE0CC3">
        <w:rPr>
          <w:rFonts w:hint="cs"/>
          <w:spacing w:val="6"/>
          <w:rtl/>
        </w:rPr>
        <w:t xml:space="preserve">, מבלי לגרוע מהזכויות העומדות לרשותו לפי דין, </w:t>
      </w:r>
      <w:r w:rsidRPr="00DE0CC3">
        <w:rPr>
          <w:spacing w:val="6"/>
          <w:rtl/>
        </w:rPr>
        <w:t xml:space="preserve"> לבצע  את </w:t>
      </w:r>
      <w:r w:rsidRPr="00DE0CC3">
        <w:rPr>
          <w:rFonts w:hint="cs"/>
          <w:spacing w:val="6"/>
          <w:rtl/>
        </w:rPr>
        <w:t>הפרויקט</w:t>
      </w:r>
      <w:r w:rsidRPr="00DE0CC3">
        <w:rPr>
          <w:spacing w:val="6"/>
          <w:rtl/>
        </w:rPr>
        <w:t xml:space="preserve"> בעצמו או באמצעות מי מטעמו.</w:t>
      </w:r>
    </w:p>
    <w:p w:rsidR="00DE0CC3" w:rsidRPr="00DE0CC3" w:rsidRDefault="00DE0CC3" w:rsidP="00B41F3B">
      <w:pPr>
        <w:widowControl w:val="0"/>
        <w:overflowPunct/>
        <w:autoSpaceDE/>
        <w:autoSpaceDN/>
        <w:adjustRightInd/>
        <w:ind w:left="1361"/>
        <w:textAlignment w:val="auto"/>
        <w:rPr>
          <w:spacing w:val="6"/>
        </w:rPr>
      </w:pPr>
    </w:p>
    <w:p w:rsidR="00DE0CC3" w:rsidRPr="00DE0CC3" w:rsidRDefault="00DE0CC3" w:rsidP="00160DF4">
      <w:pPr>
        <w:numPr>
          <w:ilvl w:val="0"/>
          <w:numId w:val="33"/>
        </w:numPr>
        <w:overflowPunct/>
        <w:autoSpaceDE/>
        <w:autoSpaceDN/>
        <w:adjustRightInd/>
        <w:contextualSpacing/>
        <w:textAlignment w:val="auto"/>
        <w:rPr>
          <w:b/>
          <w:bCs/>
          <w:spacing w:val="-4"/>
          <w:u w:val="single"/>
        </w:rPr>
      </w:pPr>
      <w:bookmarkStart w:id="214" w:name="_Ref263611868"/>
      <w:r w:rsidRPr="00DE0CC3">
        <w:rPr>
          <w:rFonts w:hint="cs"/>
          <w:b/>
          <w:bCs/>
          <w:spacing w:val="-4"/>
          <w:u w:val="single"/>
          <w:rtl/>
        </w:rPr>
        <w:t>הפרות</w:t>
      </w:r>
      <w:bookmarkEnd w:id="214"/>
    </w:p>
    <w:p w:rsidR="00DE0CC3" w:rsidRPr="00DE0CC3" w:rsidRDefault="00DE0CC3" w:rsidP="00B41F3B">
      <w:pPr>
        <w:overflowPunct/>
        <w:autoSpaceDE/>
        <w:autoSpaceDN/>
        <w:adjustRightInd/>
        <w:ind w:left="641"/>
        <w:textAlignment w:val="auto"/>
        <w:rPr>
          <w:spacing w:val="6"/>
          <w:rtl/>
        </w:rPr>
      </w:pPr>
      <w:r w:rsidRPr="00DE0CC3">
        <w:rPr>
          <w:spacing w:val="6"/>
          <w:rtl/>
        </w:rPr>
        <w:t xml:space="preserve">מבלי לגרוע מהאמור </w:t>
      </w:r>
      <w:r w:rsidRPr="00B41F3B">
        <w:rPr>
          <w:spacing w:val="6"/>
          <w:rtl/>
        </w:rPr>
        <w:t xml:space="preserve">בסעיף </w:t>
      </w:r>
      <w:r w:rsidR="00B1108A">
        <w:fldChar w:fldCharType="begin"/>
      </w:r>
      <w:r w:rsidR="00B1108A">
        <w:instrText xml:space="preserve"> REF _Ref263611857 \r \h  \* MERGEFORMAT </w:instrText>
      </w:r>
      <w:r w:rsidR="00B1108A">
        <w:fldChar w:fldCharType="separate"/>
      </w:r>
      <w:r w:rsidR="00C87DB8" w:rsidRPr="00C87DB8">
        <w:rPr>
          <w:spacing w:val="6"/>
          <w:cs/>
        </w:rPr>
        <w:t>‎</w:t>
      </w:r>
      <w:r w:rsidR="00C87DB8" w:rsidRPr="00C87DB8">
        <w:rPr>
          <w:rFonts w:ascii="Calibri" w:hAnsi="Calibri"/>
          <w:spacing w:val="6"/>
        </w:rPr>
        <w:t>21</w:t>
      </w:r>
      <w:r w:rsidR="00B1108A">
        <w:fldChar w:fldCharType="end"/>
      </w:r>
      <w:r w:rsidRPr="00B41F3B">
        <w:rPr>
          <w:spacing w:val="6"/>
          <w:rtl/>
        </w:rPr>
        <w:t xml:space="preserve"> לעיל, האירועים</w:t>
      </w:r>
      <w:r w:rsidRPr="00DE0CC3">
        <w:rPr>
          <w:spacing w:val="6"/>
          <w:rtl/>
        </w:rPr>
        <w:t xml:space="preserve"> הבאים ייחשבו כהפרה של הסכם זה ויזכו</w:t>
      </w:r>
      <w:r w:rsidRPr="00DE0CC3">
        <w:rPr>
          <w:rFonts w:hint="cs"/>
          <w:spacing w:val="6"/>
          <w:rtl/>
        </w:rPr>
        <w:t xml:space="preserve"> </w:t>
      </w:r>
      <w:r w:rsidRPr="00DE0CC3">
        <w:rPr>
          <w:spacing w:val="6"/>
          <w:rtl/>
        </w:rPr>
        <w:t>את ה</w:t>
      </w:r>
      <w:r w:rsidRPr="00DE0CC3">
        <w:rPr>
          <w:rFonts w:hint="cs"/>
          <w:spacing w:val="6"/>
          <w:rtl/>
        </w:rPr>
        <w:t>משרד</w:t>
      </w:r>
      <w:r w:rsidRPr="00DE0CC3">
        <w:rPr>
          <w:spacing w:val="6"/>
          <w:rtl/>
        </w:rPr>
        <w:t>, לאחר מתן התראה בכתב של שבעה (7) ימים מראש ל</w:t>
      </w:r>
      <w:r w:rsidRPr="00DE0CC3">
        <w:rPr>
          <w:rFonts w:hint="cs"/>
          <w:spacing w:val="6"/>
          <w:rtl/>
        </w:rPr>
        <w:t>ספק</w:t>
      </w:r>
      <w:r w:rsidRPr="00DE0CC3">
        <w:rPr>
          <w:spacing w:val="6"/>
          <w:rtl/>
        </w:rPr>
        <w:t>, בכל הזכויות המוקנות ל</w:t>
      </w:r>
      <w:r w:rsidRPr="00DE0CC3">
        <w:rPr>
          <w:rFonts w:hint="cs"/>
          <w:spacing w:val="6"/>
          <w:rtl/>
        </w:rPr>
        <w:t>ו</w:t>
      </w:r>
      <w:r w:rsidRPr="00DE0CC3">
        <w:rPr>
          <w:spacing w:val="6"/>
          <w:rtl/>
        </w:rPr>
        <w:t xml:space="preserve"> על פי הסכם זה ועל פי כל דין במקרה של הפרה יסודית:</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הוטל עיקול זמני או קבוע או נעשתה פעולה כלשהי של הוצאה לפועל לגבי נכסי</w:t>
      </w:r>
      <w:r w:rsidRPr="00DE0CC3">
        <w:rPr>
          <w:rFonts w:hint="cs"/>
          <w:spacing w:val="6"/>
          <w:rtl/>
        </w:rPr>
        <w:t xml:space="preserve"> הספק</w:t>
      </w:r>
      <w:r w:rsidRPr="00DE0CC3">
        <w:rPr>
          <w:spacing w:val="6"/>
          <w:rtl/>
        </w:rPr>
        <w:t>,</w:t>
      </w:r>
      <w:r w:rsidRPr="00DE0CC3">
        <w:rPr>
          <w:rFonts w:hint="cs"/>
          <w:spacing w:val="6"/>
          <w:rtl/>
        </w:rPr>
        <w:t xml:space="preserve"> </w:t>
      </w:r>
      <w:r w:rsidRPr="00DE0CC3">
        <w:rPr>
          <w:spacing w:val="6"/>
          <w:rtl/>
        </w:rPr>
        <w:t>כולם או חלקם, והעיקול או הפעולה האמורה לא הופסקו או הוסרו</w:t>
      </w:r>
      <w:r w:rsidRPr="00DE0CC3">
        <w:rPr>
          <w:rFonts w:hint="cs"/>
          <w:spacing w:val="6"/>
          <w:rtl/>
        </w:rPr>
        <w:t xml:space="preserve"> </w:t>
      </w:r>
      <w:r w:rsidRPr="00DE0CC3">
        <w:rPr>
          <w:spacing w:val="6"/>
          <w:rtl/>
        </w:rPr>
        <w:t>לחלוטין תוך 30 יום ממועד ביצועם</w:t>
      </w:r>
      <w:r w:rsidRPr="00DE0CC3">
        <w:rPr>
          <w:rFonts w:hint="cs"/>
          <w:spacing w:val="6"/>
          <w:rtl/>
        </w:rPr>
        <w:t>;</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אם ימונה מפרק, נאמן או כונס נכסים על נכסי ה</w:t>
      </w:r>
      <w:r w:rsidRPr="00DE0CC3">
        <w:rPr>
          <w:rFonts w:hint="cs"/>
          <w:spacing w:val="6"/>
          <w:rtl/>
        </w:rPr>
        <w:t>ספק</w:t>
      </w:r>
      <w:r w:rsidRPr="00DE0CC3">
        <w:rPr>
          <w:spacing w:val="6"/>
          <w:rtl/>
        </w:rPr>
        <w:t xml:space="preserve"> ו/או עסקו או כל חלק מהם,</w:t>
      </w:r>
      <w:r w:rsidRPr="00DE0CC3">
        <w:rPr>
          <w:rFonts w:hint="cs"/>
          <w:spacing w:val="6"/>
          <w:rtl/>
        </w:rPr>
        <w:t xml:space="preserve"> </w:t>
      </w:r>
      <w:r w:rsidRPr="00DE0CC3">
        <w:rPr>
          <w:spacing w:val="6"/>
          <w:rtl/>
        </w:rPr>
        <w:t>או אם תוגש בקשה למינוי כאמור, והמינוי או הבקשה לא בוטלו תוך 30 יום</w:t>
      </w:r>
      <w:r w:rsidRPr="00DE0CC3">
        <w:rPr>
          <w:rFonts w:hint="cs"/>
          <w:spacing w:val="6"/>
          <w:rtl/>
        </w:rPr>
        <w:t>;</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הוגשה נגד ה</w:t>
      </w:r>
      <w:r w:rsidRPr="00DE0CC3">
        <w:rPr>
          <w:rFonts w:hint="cs"/>
          <w:spacing w:val="6"/>
          <w:rtl/>
        </w:rPr>
        <w:t>ספק</w:t>
      </w:r>
      <w:r w:rsidRPr="00DE0CC3">
        <w:rPr>
          <w:spacing w:val="6"/>
          <w:rtl/>
        </w:rPr>
        <w:t xml:space="preserve"> התראת פשיטת רגל או ניתן צו כינוס נכסים לגבי נכסי</w:t>
      </w:r>
      <w:r w:rsidRPr="00DE0CC3">
        <w:rPr>
          <w:rFonts w:hint="cs"/>
          <w:spacing w:val="6"/>
          <w:rtl/>
        </w:rPr>
        <w:t>ו</w:t>
      </w:r>
      <w:r w:rsidRPr="00DE0CC3">
        <w:rPr>
          <w:spacing w:val="6"/>
          <w:rtl/>
        </w:rPr>
        <w:t>, כולם או</w:t>
      </w:r>
      <w:r w:rsidRPr="00DE0CC3">
        <w:rPr>
          <w:rFonts w:hint="cs"/>
          <w:spacing w:val="6"/>
          <w:rtl/>
        </w:rPr>
        <w:t xml:space="preserve"> </w:t>
      </w:r>
      <w:r w:rsidRPr="00DE0CC3">
        <w:rPr>
          <w:spacing w:val="6"/>
          <w:rtl/>
        </w:rPr>
        <w:t>חלקם, או ש</w:t>
      </w:r>
      <w:r w:rsidRPr="00DE0CC3">
        <w:rPr>
          <w:rFonts w:hint="cs"/>
          <w:spacing w:val="6"/>
          <w:rtl/>
        </w:rPr>
        <w:t>הספק</w:t>
      </w:r>
      <w:r w:rsidRPr="00DE0CC3">
        <w:rPr>
          <w:spacing w:val="6"/>
          <w:rtl/>
        </w:rPr>
        <w:t xml:space="preserve"> קיבל החלטה על פירוק, או אם ה</w:t>
      </w:r>
      <w:r w:rsidRPr="00DE0CC3">
        <w:rPr>
          <w:rFonts w:hint="cs"/>
          <w:spacing w:val="6"/>
          <w:rtl/>
        </w:rPr>
        <w:t>ספק</w:t>
      </w:r>
      <w:r w:rsidRPr="00DE0CC3">
        <w:rPr>
          <w:spacing w:val="6"/>
          <w:rtl/>
        </w:rPr>
        <w:t xml:space="preserve"> </w:t>
      </w:r>
      <w:r w:rsidRPr="00DE0CC3">
        <w:rPr>
          <w:rFonts w:hint="cs"/>
          <w:spacing w:val="6"/>
          <w:rtl/>
        </w:rPr>
        <w:t>י</w:t>
      </w:r>
      <w:r w:rsidRPr="00DE0CC3">
        <w:rPr>
          <w:spacing w:val="6"/>
          <w:rtl/>
        </w:rPr>
        <w:t>גיע להסדר פשרה עם</w:t>
      </w:r>
      <w:r w:rsidRPr="00DE0CC3">
        <w:rPr>
          <w:rFonts w:hint="cs"/>
          <w:spacing w:val="6"/>
          <w:rtl/>
        </w:rPr>
        <w:t xml:space="preserve"> </w:t>
      </w:r>
      <w:r w:rsidRPr="00DE0CC3">
        <w:rPr>
          <w:spacing w:val="6"/>
          <w:rtl/>
        </w:rPr>
        <w:t>נושי</w:t>
      </w:r>
      <w:r w:rsidRPr="00DE0CC3">
        <w:rPr>
          <w:rFonts w:hint="cs"/>
          <w:spacing w:val="6"/>
          <w:rtl/>
        </w:rPr>
        <w:t>ו</w:t>
      </w:r>
      <w:r w:rsidRPr="00DE0CC3">
        <w:rPr>
          <w:spacing w:val="6"/>
          <w:rtl/>
        </w:rPr>
        <w:t>, והפעולה האמורה או ההחלטה לא הוסרו או נדחו לחלוטין תוך 30 יום</w:t>
      </w:r>
      <w:r w:rsidRPr="00DE0CC3">
        <w:rPr>
          <w:rFonts w:hint="cs"/>
          <w:spacing w:val="6"/>
          <w:rtl/>
        </w:rPr>
        <w:t>;</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ה</w:t>
      </w:r>
      <w:r w:rsidRPr="00DE0CC3">
        <w:rPr>
          <w:rFonts w:hint="cs"/>
          <w:spacing w:val="6"/>
          <w:rtl/>
        </w:rPr>
        <w:t>משרד</w:t>
      </w:r>
      <w:r w:rsidRPr="00DE0CC3">
        <w:rPr>
          <w:spacing w:val="6"/>
          <w:rtl/>
        </w:rPr>
        <w:t xml:space="preserve"> התרה ב</w:t>
      </w:r>
      <w:r w:rsidRPr="00DE0CC3">
        <w:rPr>
          <w:rFonts w:hint="cs"/>
          <w:spacing w:val="6"/>
          <w:rtl/>
        </w:rPr>
        <w:t>ספק</w:t>
      </w:r>
      <w:r w:rsidRPr="00DE0CC3">
        <w:rPr>
          <w:spacing w:val="6"/>
          <w:rtl/>
        </w:rPr>
        <w:t xml:space="preserve"> שאין ה</w:t>
      </w:r>
      <w:r w:rsidRPr="00DE0CC3">
        <w:rPr>
          <w:rFonts w:hint="cs"/>
          <w:spacing w:val="6"/>
          <w:rtl/>
        </w:rPr>
        <w:t>ו</w:t>
      </w:r>
      <w:r w:rsidRPr="00DE0CC3">
        <w:rPr>
          <w:spacing w:val="6"/>
          <w:rtl/>
        </w:rPr>
        <w:t xml:space="preserve">א </w:t>
      </w:r>
      <w:r w:rsidRPr="00DE0CC3">
        <w:rPr>
          <w:rFonts w:hint="cs"/>
          <w:spacing w:val="6"/>
          <w:rtl/>
        </w:rPr>
        <w:t>מספק את השירותים</w:t>
      </w:r>
      <w:r w:rsidRPr="00DE0CC3">
        <w:rPr>
          <w:spacing w:val="6"/>
          <w:rtl/>
        </w:rPr>
        <w:t xml:space="preserve"> בצורה משביעת רצון ו</w:t>
      </w:r>
      <w:r w:rsidRPr="00DE0CC3">
        <w:rPr>
          <w:rFonts w:hint="cs"/>
          <w:spacing w:val="6"/>
          <w:rtl/>
        </w:rPr>
        <w:t>הספק לא נ</w:t>
      </w:r>
      <w:r w:rsidRPr="00DE0CC3">
        <w:rPr>
          <w:spacing w:val="6"/>
          <w:rtl/>
        </w:rPr>
        <w:t>קט</w:t>
      </w:r>
      <w:r w:rsidRPr="00DE0CC3">
        <w:rPr>
          <w:rFonts w:hint="cs"/>
          <w:spacing w:val="6"/>
          <w:rtl/>
        </w:rPr>
        <w:t xml:space="preserve"> </w:t>
      </w:r>
      <w:r w:rsidRPr="00DE0CC3">
        <w:rPr>
          <w:spacing w:val="6"/>
          <w:rtl/>
        </w:rPr>
        <w:t>צעדים המבטיחים, לדעת ה</w:t>
      </w:r>
      <w:r w:rsidRPr="00DE0CC3">
        <w:rPr>
          <w:rFonts w:hint="cs"/>
          <w:spacing w:val="6"/>
          <w:rtl/>
        </w:rPr>
        <w:t>משרד</w:t>
      </w:r>
      <w:r w:rsidRPr="00DE0CC3">
        <w:rPr>
          <w:spacing w:val="6"/>
          <w:rtl/>
        </w:rPr>
        <w:t>, את תיקון המצב</w:t>
      </w:r>
      <w:r w:rsidRPr="00DE0CC3">
        <w:rPr>
          <w:rFonts w:hint="cs"/>
          <w:spacing w:val="6"/>
          <w:rtl/>
        </w:rPr>
        <w:t>;</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הוכח להנחת דעת</w:t>
      </w:r>
      <w:r w:rsidRPr="00DE0CC3">
        <w:rPr>
          <w:rFonts w:hint="cs"/>
          <w:spacing w:val="6"/>
          <w:rtl/>
        </w:rPr>
        <w:t>ו</w:t>
      </w:r>
      <w:r w:rsidRPr="00DE0CC3">
        <w:rPr>
          <w:spacing w:val="6"/>
          <w:rtl/>
        </w:rPr>
        <w:t xml:space="preserve"> של ה</w:t>
      </w:r>
      <w:r w:rsidRPr="00DE0CC3">
        <w:rPr>
          <w:rFonts w:hint="cs"/>
          <w:spacing w:val="6"/>
          <w:rtl/>
        </w:rPr>
        <w:t>משרד, לפי שיקול דעתו הבלעדי והמוחלט,</w:t>
      </w:r>
      <w:r w:rsidRPr="00DE0CC3">
        <w:rPr>
          <w:spacing w:val="6"/>
          <w:rtl/>
        </w:rPr>
        <w:t xml:space="preserve"> כי ה</w:t>
      </w:r>
      <w:r w:rsidRPr="00DE0CC3">
        <w:rPr>
          <w:rFonts w:hint="cs"/>
          <w:spacing w:val="6"/>
          <w:rtl/>
        </w:rPr>
        <w:t>ספק</w:t>
      </w:r>
      <w:r w:rsidRPr="00DE0CC3">
        <w:rPr>
          <w:spacing w:val="6"/>
          <w:rtl/>
        </w:rPr>
        <w:t xml:space="preserve"> </w:t>
      </w:r>
      <w:r w:rsidRPr="00DE0CC3">
        <w:rPr>
          <w:rFonts w:hint="cs"/>
          <w:spacing w:val="6"/>
          <w:rtl/>
        </w:rPr>
        <w:t>ה</w:t>
      </w:r>
      <w:r w:rsidRPr="00DE0CC3">
        <w:rPr>
          <w:spacing w:val="6"/>
          <w:rtl/>
        </w:rPr>
        <w:t>סתלק</w:t>
      </w:r>
      <w:r w:rsidRPr="00DE0CC3">
        <w:rPr>
          <w:rFonts w:hint="cs"/>
          <w:spacing w:val="6"/>
          <w:rtl/>
        </w:rPr>
        <w:t xml:space="preserve"> </w:t>
      </w:r>
      <w:r w:rsidRPr="00DE0CC3">
        <w:rPr>
          <w:spacing w:val="6"/>
          <w:rtl/>
        </w:rPr>
        <w:t>מביצוע ההסכם</w:t>
      </w:r>
      <w:r w:rsidRPr="00DE0CC3">
        <w:rPr>
          <w:rFonts w:hint="cs"/>
          <w:spacing w:val="6"/>
          <w:rtl/>
        </w:rPr>
        <w:t>;</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spacing w:val="6"/>
          <w:rtl/>
        </w:rPr>
        <w:t>אם יתברר</w:t>
      </w:r>
      <w:r w:rsidRPr="00DE0CC3">
        <w:rPr>
          <w:rFonts w:hint="cs"/>
          <w:spacing w:val="6"/>
          <w:rtl/>
        </w:rPr>
        <w:t>,</w:t>
      </w:r>
      <w:r w:rsidRPr="00DE0CC3">
        <w:rPr>
          <w:spacing w:val="6"/>
          <w:rtl/>
        </w:rPr>
        <w:t xml:space="preserve"> כי הצהרה כלשהי של ה</w:t>
      </w:r>
      <w:r w:rsidRPr="00DE0CC3">
        <w:rPr>
          <w:rFonts w:hint="cs"/>
          <w:spacing w:val="6"/>
          <w:rtl/>
        </w:rPr>
        <w:t>ספק</w:t>
      </w:r>
      <w:r w:rsidRPr="00DE0CC3">
        <w:rPr>
          <w:spacing w:val="6"/>
          <w:rtl/>
        </w:rPr>
        <w:t xml:space="preserve"> שניתנה במכרז או בקשר עם הסכם זה</w:t>
      </w:r>
      <w:r w:rsidRPr="00DE0CC3">
        <w:rPr>
          <w:rFonts w:hint="cs"/>
          <w:spacing w:val="6"/>
          <w:rtl/>
        </w:rPr>
        <w:t xml:space="preserve"> </w:t>
      </w:r>
      <w:r w:rsidRPr="00DE0CC3">
        <w:rPr>
          <w:spacing w:val="6"/>
          <w:rtl/>
        </w:rPr>
        <w:t>אינה</w:t>
      </w:r>
      <w:r w:rsidRPr="00DE0CC3">
        <w:rPr>
          <w:rFonts w:hint="cs"/>
          <w:spacing w:val="6"/>
          <w:rtl/>
        </w:rPr>
        <w:t xml:space="preserve"> </w:t>
      </w:r>
      <w:r w:rsidRPr="00DE0CC3">
        <w:rPr>
          <w:spacing w:val="6"/>
          <w:rtl/>
        </w:rPr>
        <w:t>נכונה או ש</w:t>
      </w:r>
      <w:r w:rsidRPr="00DE0CC3">
        <w:rPr>
          <w:rFonts w:hint="cs"/>
          <w:spacing w:val="6"/>
          <w:rtl/>
        </w:rPr>
        <w:t>הספק</w:t>
      </w:r>
      <w:r w:rsidRPr="00DE0CC3">
        <w:rPr>
          <w:spacing w:val="6"/>
          <w:rtl/>
        </w:rPr>
        <w:t xml:space="preserve"> לא גילה עובדה מהותית</w:t>
      </w:r>
      <w:r w:rsidRPr="00DE0CC3">
        <w:rPr>
          <w:rFonts w:hint="cs"/>
          <w:spacing w:val="6"/>
          <w:rtl/>
        </w:rPr>
        <w:t>,</w:t>
      </w:r>
      <w:r w:rsidRPr="00DE0CC3">
        <w:rPr>
          <w:spacing w:val="6"/>
          <w:rtl/>
        </w:rPr>
        <w:t xml:space="preserve"> אשר היה בה כדי להשפיע על</w:t>
      </w:r>
      <w:r w:rsidRPr="00DE0CC3">
        <w:rPr>
          <w:rFonts w:hint="cs"/>
          <w:spacing w:val="6"/>
          <w:rtl/>
        </w:rPr>
        <w:t xml:space="preserve"> </w:t>
      </w:r>
      <w:r w:rsidRPr="00DE0CC3">
        <w:rPr>
          <w:spacing w:val="6"/>
          <w:rtl/>
        </w:rPr>
        <w:t>החלטת</w:t>
      </w:r>
      <w:r w:rsidRPr="00DE0CC3">
        <w:rPr>
          <w:rFonts w:hint="cs"/>
          <w:spacing w:val="6"/>
          <w:rtl/>
        </w:rPr>
        <w:t xml:space="preserve"> </w:t>
      </w:r>
      <w:r w:rsidRPr="00DE0CC3">
        <w:rPr>
          <w:spacing w:val="6"/>
          <w:rtl/>
        </w:rPr>
        <w:t>ה</w:t>
      </w:r>
      <w:r w:rsidRPr="00DE0CC3">
        <w:rPr>
          <w:rFonts w:hint="cs"/>
          <w:spacing w:val="6"/>
          <w:rtl/>
        </w:rPr>
        <w:t xml:space="preserve">משרד </w:t>
      </w:r>
      <w:r w:rsidRPr="00DE0CC3">
        <w:rPr>
          <w:spacing w:val="6"/>
          <w:rtl/>
        </w:rPr>
        <w:t>להתקשר עמ</w:t>
      </w:r>
      <w:r w:rsidRPr="00DE0CC3">
        <w:rPr>
          <w:rFonts w:hint="cs"/>
          <w:spacing w:val="6"/>
          <w:rtl/>
        </w:rPr>
        <w:t>ו</w:t>
      </w:r>
      <w:r w:rsidRPr="00DE0CC3">
        <w:rPr>
          <w:spacing w:val="6"/>
          <w:rtl/>
        </w:rPr>
        <w:t xml:space="preserve"> בהסכם</w:t>
      </w:r>
      <w:r w:rsidRPr="00DE0CC3">
        <w:rPr>
          <w:rFonts w:hint="cs"/>
          <w:spacing w:val="6"/>
          <w:rtl/>
        </w:rPr>
        <w:t>;</w:t>
      </w:r>
    </w:p>
    <w:p w:rsidR="00DE0CC3" w:rsidRPr="00DE0CC3" w:rsidRDefault="00DE0CC3" w:rsidP="00160DF4">
      <w:pPr>
        <w:numPr>
          <w:ilvl w:val="0"/>
          <w:numId w:val="33"/>
        </w:numPr>
        <w:overflowPunct/>
        <w:autoSpaceDE/>
        <w:autoSpaceDN/>
        <w:adjustRightInd/>
        <w:spacing w:before="120"/>
        <w:textAlignment w:val="auto"/>
        <w:rPr>
          <w:b/>
          <w:bCs/>
          <w:spacing w:val="-4"/>
          <w:u w:val="single"/>
        </w:rPr>
      </w:pPr>
      <w:r w:rsidRPr="00DE0CC3">
        <w:rPr>
          <w:rFonts w:hint="cs"/>
          <w:b/>
          <w:bCs/>
          <w:spacing w:val="-4"/>
          <w:u w:val="single"/>
          <w:rtl/>
        </w:rPr>
        <w:t>קיזוז</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 xml:space="preserve">מובהר בזאת במפורש, למען הסר כל ספק, כי לספק אין ולא תהיה כל זכות ו/או עילה, מכל מין וסוג שהוא, לעכב בידו איזה מן השירותים כלפי המשרד. </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המשרד</w:t>
      </w:r>
      <w:r w:rsidRPr="00DE0CC3">
        <w:rPr>
          <w:spacing w:val="6"/>
          <w:rtl/>
        </w:rPr>
        <w:t xml:space="preserve"> רשאי לקזז את הסכומים המגיעים או שיגיעו </w:t>
      </w:r>
      <w:r w:rsidRPr="00DE0CC3">
        <w:rPr>
          <w:rFonts w:hint="cs"/>
          <w:spacing w:val="6"/>
          <w:rtl/>
        </w:rPr>
        <w:t>לו מהספק</w:t>
      </w:r>
      <w:r w:rsidRPr="00DE0CC3">
        <w:rPr>
          <w:spacing w:val="6"/>
          <w:rtl/>
        </w:rPr>
        <w:t xml:space="preserve"> לפי הסכם זה או</w:t>
      </w:r>
      <w:r w:rsidRPr="00DE0CC3">
        <w:rPr>
          <w:rFonts w:hint="cs"/>
          <w:spacing w:val="6"/>
          <w:rtl/>
        </w:rPr>
        <w:t xml:space="preserve"> </w:t>
      </w:r>
      <w:r w:rsidRPr="00DE0CC3">
        <w:rPr>
          <w:spacing w:val="6"/>
          <w:rtl/>
        </w:rPr>
        <w:t>כתוצאה ממנו, מכל סכום המגיע ל</w:t>
      </w:r>
      <w:r w:rsidRPr="00DE0CC3">
        <w:rPr>
          <w:rFonts w:hint="cs"/>
          <w:spacing w:val="6"/>
          <w:rtl/>
        </w:rPr>
        <w:t>ספק מהמשרד</w:t>
      </w:r>
      <w:r w:rsidRPr="00DE0CC3">
        <w:rPr>
          <w:spacing w:val="6"/>
          <w:rtl/>
        </w:rPr>
        <w:t xml:space="preserve">, </w:t>
      </w:r>
      <w:r w:rsidRPr="00DE0CC3">
        <w:rPr>
          <w:rFonts w:hint="cs"/>
          <w:spacing w:val="6"/>
          <w:rtl/>
        </w:rPr>
        <w:t>והספק</w:t>
      </w:r>
      <w:r w:rsidRPr="00DE0CC3">
        <w:rPr>
          <w:spacing w:val="6"/>
          <w:rtl/>
        </w:rPr>
        <w:t xml:space="preserve"> מוותר מראש על כל</w:t>
      </w:r>
      <w:r w:rsidRPr="00DE0CC3">
        <w:rPr>
          <w:rFonts w:hint="cs"/>
          <w:spacing w:val="6"/>
          <w:rtl/>
        </w:rPr>
        <w:t xml:space="preserve"> </w:t>
      </w:r>
      <w:r w:rsidRPr="00DE0CC3">
        <w:rPr>
          <w:spacing w:val="6"/>
          <w:rtl/>
        </w:rPr>
        <w:t>טענה המתייחסת לקיזוז כאמור.</w:t>
      </w:r>
      <w:r w:rsidRPr="00DE0CC3">
        <w:rPr>
          <w:rFonts w:hint="cs"/>
          <w:spacing w:val="6"/>
          <w:rtl/>
        </w:rPr>
        <w:t xml:space="preserve"> </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איחור או הימנעות מעשיית מעשה שה</w:t>
      </w:r>
      <w:r w:rsidRPr="00DE0CC3">
        <w:rPr>
          <w:rFonts w:hint="cs"/>
          <w:spacing w:val="6"/>
          <w:rtl/>
        </w:rPr>
        <w:t>משרד</w:t>
      </w:r>
      <w:r w:rsidRPr="00DE0CC3">
        <w:rPr>
          <w:spacing w:val="6"/>
          <w:rtl/>
        </w:rPr>
        <w:t xml:space="preserve"> רשאי לעשותו לפי הסכם זה, ו/או בשימוש</w:t>
      </w:r>
      <w:r w:rsidRPr="00DE0CC3">
        <w:rPr>
          <w:rFonts w:hint="cs"/>
          <w:spacing w:val="6"/>
          <w:rtl/>
        </w:rPr>
        <w:t xml:space="preserve"> </w:t>
      </w:r>
      <w:r w:rsidRPr="00DE0CC3">
        <w:rPr>
          <w:spacing w:val="6"/>
          <w:rtl/>
        </w:rPr>
        <w:t>בזכות כלשהי הנתונה ל</w:t>
      </w:r>
      <w:r w:rsidRPr="00DE0CC3">
        <w:rPr>
          <w:rFonts w:hint="cs"/>
          <w:spacing w:val="6"/>
          <w:rtl/>
        </w:rPr>
        <w:t>משרד</w:t>
      </w:r>
      <w:r w:rsidRPr="00DE0CC3">
        <w:rPr>
          <w:spacing w:val="6"/>
          <w:rtl/>
        </w:rPr>
        <w:t xml:space="preserve"> לפי הסכם זה, לא יראו כו</w:t>
      </w:r>
      <w:r w:rsidRPr="00DE0CC3">
        <w:rPr>
          <w:rFonts w:hint="cs"/>
          <w:spacing w:val="6"/>
          <w:rtl/>
        </w:rPr>
        <w:t>ו</w:t>
      </w:r>
      <w:r w:rsidRPr="00DE0CC3">
        <w:rPr>
          <w:spacing w:val="6"/>
          <w:rtl/>
        </w:rPr>
        <w:t>יתור על הזכות</w:t>
      </w:r>
      <w:r w:rsidRPr="00DE0CC3">
        <w:rPr>
          <w:rFonts w:hint="cs"/>
          <w:spacing w:val="6"/>
          <w:rtl/>
        </w:rPr>
        <w:t>,</w:t>
      </w:r>
      <w:r w:rsidRPr="00DE0CC3">
        <w:rPr>
          <w:spacing w:val="6"/>
          <w:rtl/>
        </w:rPr>
        <w:t xml:space="preserve"> אלא אם ויתר</w:t>
      </w:r>
      <w:r w:rsidRPr="00DE0CC3">
        <w:rPr>
          <w:rFonts w:hint="cs"/>
          <w:spacing w:val="6"/>
          <w:rtl/>
        </w:rPr>
        <w:t xml:space="preserve"> </w:t>
      </w:r>
      <w:r w:rsidRPr="00DE0CC3">
        <w:rPr>
          <w:spacing w:val="6"/>
          <w:rtl/>
        </w:rPr>
        <w:t>ה</w:t>
      </w:r>
      <w:r w:rsidRPr="00DE0CC3">
        <w:rPr>
          <w:rFonts w:hint="cs"/>
          <w:spacing w:val="6"/>
          <w:rtl/>
        </w:rPr>
        <w:t>משרד</w:t>
      </w:r>
      <w:r w:rsidRPr="00DE0CC3">
        <w:rPr>
          <w:spacing w:val="6"/>
          <w:rtl/>
        </w:rPr>
        <w:t xml:space="preserve"> על כך במפורש.</w:t>
      </w:r>
    </w:p>
    <w:p w:rsidR="00DE0CC3" w:rsidRPr="00DE0CC3" w:rsidRDefault="00DE0CC3" w:rsidP="00160DF4">
      <w:pPr>
        <w:numPr>
          <w:ilvl w:val="0"/>
          <w:numId w:val="33"/>
        </w:numPr>
        <w:overflowPunct/>
        <w:autoSpaceDE/>
        <w:autoSpaceDN/>
        <w:adjustRightInd/>
        <w:spacing w:before="120"/>
        <w:textAlignment w:val="auto"/>
        <w:rPr>
          <w:b/>
          <w:bCs/>
          <w:spacing w:val="-4"/>
          <w:u w:val="single"/>
        </w:rPr>
      </w:pPr>
      <w:r w:rsidRPr="00DE0CC3">
        <w:rPr>
          <w:rFonts w:hint="cs"/>
          <w:b/>
          <w:bCs/>
          <w:spacing w:val="-4"/>
          <w:u w:val="single"/>
          <w:rtl/>
        </w:rPr>
        <w:t>חפיפה</w:t>
      </w:r>
    </w:p>
    <w:p w:rsidR="00DE0CC3" w:rsidRPr="00DE0CC3" w:rsidRDefault="00DE0CC3" w:rsidP="00B41F3B">
      <w:pPr>
        <w:overflowPunct/>
        <w:autoSpaceDE/>
        <w:autoSpaceDN/>
        <w:adjustRightInd/>
        <w:ind w:left="641"/>
        <w:textAlignment w:val="auto"/>
        <w:rPr>
          <w:spacing w:val="6"/>
          <w:rtl/>
        </w:rPr>
      </w:pPr>
      <w:r w:rsidRPr="00DE0CC3">
        <w:rPr>
          <w:rFonts w:hint="cs"/>
          <w:spacing w:val="6"/>
          <w:rtl/>
        </w:rPr>
        <w:t>על הספק החדש להתארגן ולארגן את כח האדם המקצועי כנדרש.</w:t>
      </w:r>
    </w:p>
    <w:p w:rsidR="00DE0CC3" w:rsidRPr="00DE0CC3" w:rsidRDefault="00DE0CC3" w:rsidP="00B41F3B">
      <w:pPr>
        <w:overflowPunct/>
        <w:autoSpaceDE/>
        <w:autoSpaceDN/>
        <w:adjustRightInd/>
        <w:ind w:left="641"/>
        <w:textAlignment w:val="auto"/>
        <w:rPr>
          <w:spacing w:val="6"/>
          <w:rtl/>
        </w:rPr>
      </w:pPr>
      <w:r w:rsidRPr="00DE0CC3">
        <w:rPr>
          <w:rFonts w:hint="cs"/>
          <w:spacing w:val="6"/>
          <w:rtl/>
        </w:rPr>
        <w:t>על הספק שייבחר להתארגן כך, שבמועד חתימת החוזה הוא יפעיל בלעדית את התוכנית כולה על פי לוח זמנים המוגדר במכרז זה.</w:t>
      </w:r>
    </w:p>
    <w:p w:rsidR="00DE0CC3" w:rsidRPr="00DE0CC3" w:rsidRDefault="00DE0CC3" w:rsidP="00B41F3B">
      <w:pPr>
        <w:overflowPunct/>
        <w:autoSpaceDE/>
        <w:autoSpaceDN/>
        <w:adjustRightInd/>
        <w:ind w:left="641"/>
        <w:textAlignment w:val="auto"/>
        <w:rPr>
          <w:spacing w:val="6"/>
          <w:rtl/>
        </w:rPr>
      </w:pPr>
      <w:r w:rsidRPr="00DE0CC3">
        <w:rPr>
          <w:rFonts w:hint="cs"/>
          <w:spacing w:val="6"/>
          <w:rtl/>
        </w:rPr>
        <w:t>בתום ההתקשרות, במסגרת מכרז זה, במידה שייקבע ספק אחר לביצוע הפעילות יפעל הספק כדלקמן:</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הספק המוסר יקבל תמורה רק עבור תפוקות שבוצעו במהלך החפיפה, עפ"י כללי החוזה על פיו הוא קשור עם המשרד.</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הספק המוסר לא יקבל תמורה מיוחדת עבור ביצוע החפיפה.</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הספק החדש (המקבל) לא יקבל תמורה כלשהי בגין החפיפה.</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 xml:space="preserve">החפיפה כוללת, בין היתר, את הנושאים הבאים: </w:t>
      </w:r>
    </w:p>
    <w:p w:rsidR="00DE0CC3" w:rsidRPr="00DE0CC3" w:rsidRDefault="00DE0CC3" w:rsidP="00160DF4">
      <w:pPr>
        <w:numPr>
          <w:ilvl w:val="2"/>
          <w:numId w:val="33"/>
        </w:numPr>
      </w:pPr>
      <w:r w:rsidRPr="00DE0CC3">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rsidR="00DE0CC3" w:rsidRPr="00DE0CC3" w:rsidRDefault="00DE0CC3" w:rsidP="00160DF4">
      <w:pPr>
        <w:numPr>
          <w:ilvl w:val="2"/>
          <w:numId w:val="33"/>
        </w:numPr>
      </w:pPr>
      <w:r w:rsidRPr="00DE0CC3">
        <w:rPr>
          <w:rFonts w:hint="cs"/>
          <w:rtl/>
        </w:rPr>
        <w:t xml:space="preserve">מסירה מאורגנת של כל מידע הדרוש למקבל לצורך תפעול מיידי ושלם של הפרויקט. </w:t>
      </w:r>
    </w:p>
    <w:p w:rsidR="00DE0CC3" w:rsidRPr="00DE0CC3" w:rsidRDefault="00DE0CC3" w:rsidP="00160DF4">
      <w:pPr>
        <w:numPr>
          <w:ilvl w:val="2"/>
          <w:numId w:val="33"/>
        </w:numPr>
      </w:pPr>
      <w:r w:rsidRPr="00DE0CC3">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rsidR="00DE0CC3" w:rsidRPr="00DE0CC3" w:rsidRDefault="00DE0CC3" w:rsidP="00160DF4">
      <w:pPr>
        <w:numPr>
          <w:ilvl w:val="2"/>
          <w:numId w:val="33"/>
        </w:numPr>
      </w:pPr>
      <w:r w:rsidRPr="00DE0CC3">
        <w:rPr>
          <w:rFonts w:hint="cs"/>
          <w:rtl/>
        </w:rPr>
        <w:t>תקופת ההתקשרות בין המשרד לספק החדש (המקבל) תחל במועד תחילת החפיפה.</w:t>
      </w:r>
    </w:p>
    <w:p w:rsidR="00DE0CC3" w:rsidRPr="00DE0CC3" w:rsidRDefault="00DE0CC3" w:rsidP="00160DF4">
      <w:pPr>
        <w:numPr>
          <w:ilvl w:val="2"/>
          <w:numId w:val="33"/>
        </w:numPr>
        <w:rPr>
          <w:rtl/>
        </w:rPr>
      </w:pPr>
      <w:r w:rsidRPr="00DE0CC3">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rsidR="00DE0CC3" w:rsidRPr="00DE0CC3" w:rsidRDefault="00DE0CC3" w:rsidP="00160DF4">
      <w:pPr>
        <w:numPr>
          <w:ilvl w:val="0"/>
          <w:numId w:val="33"/>
        </w:numPr>
        <w:overflowPunct/>
        <w:autoSpaceDE/>
        <w:autoSpaceDN/>
        <w:adjustRightInd/>
        <w:spacing w:before="120"/>
        <w:textAlignment w:val="auto"/>
        <w:rPr>
          <w:b/>
          <w:bCs/>
          <w:spacing w:val="-4"/>
          <w:u w:val="single"/>
          <w:rtl/>
        </w:rPr>
      </w:pPr>
      <w:r w:rsidRPr="00DE0CC3">
        <w:rPr>
          <w:rFonts w:hint="cs"/>
          <w:b/>
          <w:bCs/>
          <w:spacing w:val="-4"/>
          <w:u w:val="single"/>
          <w:rtl/>
        </w:rPr>
        <w:t>אחריות משפטית</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 xml:space="preserve">אם אי פעם יקבע כדין מסיבה כלשהי כי העסקת מי מעובדי הספק דינה כהעסקת עובד ע"י המדינה: </w:t>
      </w:r>
    </w:p>
    <w:p w:rsidR="00DE0CC3" w:rsidRPr="00DE0CC3" w:rsidRDefault="00DE0CC3" w:rsidP="00160DF4">
      <w:pPr>
        <w:numPr>
          <w:ilvl w:val="2"/>
          <w:numId w:val="33"/>
        </w:numPr>
      </w:pPr>
      <w:r w:rsidRPr="00DE0CC3">
        <w:rPr>
          <w:rFonts w:hint="cs"/>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rsidR="00DE0CC3" w:rsidRPr="00DE0CC3" w:rsidRDefault="00DE0CC3" w:rsidP="00160DF4">
      <w:pPr>
        <w:numPr>
          <w:ilvl w:val="2"/>
          <w:numId w:val="33"/>
        </w:numPr>
        <w:rPr>
          <w:rtl/>
        </w:rPr>
      </w:pPr>
      <w:r w:rsidRPr="00DE0CC3">
        <w:rPr>
          <w:rFonts w:hint="cs"/>
          <w:rtl/>
        </w:rPr>
        <w:t>הגוף יהיה מנוע מלטעון כי מגיעים לו סכומים נוספים כלשהם בכל עילה שהיא בגין העסקתו עפ"י חוזה זה.</w:t>
      </w:r>
    </w:p>
    <w:p w:rsidR="00DE0CC3" w:rsidRPr="00DE0CC3" w:rsidRDefault="00DE0CC3" w:rsidP="00160DF4">
      <w:pPr>
        <w:numPr>
          <w:ilvl w:val="2"/>
          <w:numId w:val="33"/>
        </w:numPr>
      </w:pPr>
      <w:r w:rsidRPr="00DE0CC3">
        <w:rPr>
          <w:rFonts w:hint="cs"/>
          <w:rtl/>
        </w:rPr>
        <w:t xml:space="preserve">בהסתמך על סעיף 28 לחוק פיצוי פיטורין, תשכ"ג </w:t>
      </w:r>
      <w:r w:rsidRPr="00DE0CC3">
        <w:rPr>
          <w:rtl/>
        </w:rPr>
        <w:t>–</w:t>
      </w:r>
      <w:r w:rsidRPr="00DE0CC3">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DE0CC3" w:rsidRPr="00DE0CC3" w:rsidRDefault="00DE0CC3" w:rsidP="00160DF4">
      <w:pPr>
        <w:numPr>
          <w:ilvl w:val="2"/>
          <w:numId w:val="33"/>
        </w:numPr>
        <w:rPr>
          <w:rtl/>
        </w:rPr>
      </w:pPr>
      <w:r w:rsidRPr="00DE0CC3">
        <w:rPr>
          <w:rFonts w:hint="cs"/>
          <w:rtl/>
        </w:rPr>
        <w:t>יחושב שכרו של גוף או מי מעובדיו כעובד עפ"י הקבוע לעניין זה לגבי עובדי מדינה בתפקיד ובדרגה דומים ככל האפשר. הכל כפי שייקבע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DE0CC3" w:rsidRP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ידוע לספק כי עליו לבטח את עצמו ואת עובדיו בביטוח לאומי לבדו ועל חשבונו.</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DE0CC3" w:rsidRPr="00DE0CC3" w:rsidRDefault="00DE0CC3" w:rsidP="00160DF4">
      <w:pPr>
        <w:keepNext/>
        <w:numPr>
          <w:ilvl w:val="0"/>
          <w:numId w:val="33"/>
        </w:numPr>
        <w:overflowPunct/>
        <w:autoSpaceDE/>
        <w:autoSpaceDN/>
        <w:adjustRightInd/>
        <w:spacing w:before="120"/>
        <w:textAlignment w:val="auto"/>
        <w:rPr>
          <w:b/>
          <w:bCs/>
          <w:spacing w:val="-4"/>
          <w:u w:val="single"/>
        </w:rPr>
      </w:pPr>
      <w:r w:rsidRPr="00DE0CC3">
        <w:rPr>
          <w:rFonts w:hint="cs"/>
          <w:b/>
          <w:bCs/>
          <w:spacing w:val="-4"/>
          <w:u w:val="single"/>
          <w:rtl/>
        </w:rPr>
        <w:t>מלוא ההסכם</w:t>
      </w:r>
    </w:p>
    <w:p w:rsidR="00DE0CC3" w:rsidRPr="00DE0CC3" w:rsidRDefault="00DE0CC3" w:rsidP="00B41F3B">
      <w:pPr>
        <w:overflowPunct/>
        <w:autoSpaceDE/>
        <w:autoSpaceDN/>
        <w:adjustRightInd/>
        <w:ind w:left="641"/>
        <w:textAlignment w:val="auto"/>
        <w:rPr>
          <w:b/>
          <w:bCs/>
          <w:spacing w:val="6"/>
          <w:rtl/>
        </w:rPr>
      </w:pPr>
      <w:r w:rsidRPr="00DE0CC3">
        <w:rPr>
          <w:spacing w:val="6"/>
          <w:rtl/>
        </w:rPr>
        <w:t>הסכם זה מהווה את מלוא ההסכם בין הצדדים בנוגע לצדדים הכלולים בו והוא גובר על כל</w:t>
      </w:r>
      <w:r w:rsidRPr="00DE0CC3">
        <w:rPr>
          <w:rFonts w:hint="cs"/>
          <w:spacing w:val="6"/>
          <w:rtl/>
        </w:rPr>
        <w:t xml:space="preserve"> </w:t>
      </w:r>
      <w:r w:rsidRPr="00DE0CC3">
        <w:rPr>
          <w:spacing w:val="6"/>
          <w:rtl/>
        </w:rPr>
        <w:t>הסכם, הבנה או הסדר קודמים ביניהם, בין בכתב ובין בעל פה. לא יהיה לכל שינוי מאוחר של</w:t>
      </w:r>
      <w:r w:rsidRPr="00DE0CC3">
        <w:rPr>
          <w:rFonts w:hint="cs"/>
          <w:spacing w:val="6"/>
          <w:rtl/>
        </w:rPr>
        <w:t xml:space="preserve"> </w:t>
      </w:r>
      <w:r w:rsidRPr="00DE0CC3">
        <w:rPr>
          <w:spacing w:val="6"/>
          <w:rtl/>
        </w:rPr>
        <w:t>הסכם זה כל תוקף, אלא אם נעשה בכתב ובחתימת שני הצדדים.</w:t>
      </w:r>
    </w:p>
    <w:p w:rsidR="00DE0CC3" w:rsidRPr="00DE0CC3" w:rsidRDefault="00DE0CC3" w:rsidP="00DE0CC3">
      <w:pPr>
        <w:ind w:left="1361"/>
      </w:pPr>
    </w:p>
    <w:p w:rsidR="00DE0CC3" w:rsidRPr="00DE0CC3" w:rsidRDefault="00DE0CC3" w:rsidP="00160DF4">
      <w:pPr>
        <w:keepNext/>
        <w:numPr>
          <w:ilvl w:val="0"/>
          <w:numId w:val="33"/>
        </w:numPr>
        <w:overflowPunct/>
        <w:autoSpaceDE/>
        <w:autoSpaceDN/>
        <w:adjustRightInd/>
        <w:contextualSpacing/>
        <w:textAlignment w:val="auto"/>
        <w:rPr>
          <w:b/>
          <w:bCs/>
          <w:spacing w:val="-4"/>
          <w:u w:val="single"/>
        </w:rPr>
      </w:pPr>
      <w:r w:rsidRPr="00DE0CC3">
        <w:rPr>
          <w:rFonts w:hint="cs"/>
          <w:b/>
          <w:bCs/>
          <w:spacing w:val="-4"/>
          <w:u w:val="single"/>
          <w:rtl/>
        </w:rPr>
        <w:t>סמכות מקומית</w:t>
      </w:r>
    </w:p>
    <w:p w:rsidR="00DE0CC3" w:rsidRPr="00DE0CC3" w:rsidRDefault="00DE0CC3" w:rsidP="00B41F3B">
      <w:pPr>
        <w:keepNext/>
        <w:overflowPunct/>
        <w:autoSpaceDE/>
        <w:autoSpaceDN/>
        <w:adjustRightInd/>
        <w:ind w:left="641"/>
        <w:textAlignment w:val="auto"/>
        <w:rPr>
          <w:spacing w:val="6"/>
          <w:rtl/>
        </w:rPr>
      </w:pPr>
      <w:r w:rsidRPr="00DE0CC3">
        <w:rPr>
          <w:spacing w:val="6"/>
          <w:rtl/>
        </w:rPr>
        <w:t>סמכות השיפוט הייחודית לגבי כל עניין הנובע מהסכם זה תהיה לבתי המשפט בירושלים.</w:t>
      </w:r>
      <w:r w:rsidRPr="00DE0CC3">
        <w:rPr>
          <w:rFonts w:hint="cs"/>
          <w:spacing w:val="6"/>
          <w:rtl/>
        </w:rPr>
        <w:t xml:space="preserve"> </w:t>
      </w:r>
      <w:r w:rsidRPr="00DE0CC3">
        <w:rPr>
          <w:spacing w:val="6"/>
          <w:rtl/>
        </w:rPr>
        <w:t>סמכות זו הינה ייחודית ובלעדית ולא יתנהל הליך כלשהו שלא על פי הסמכות הקבועה בסעיף</w:t>
      </w:r>
      <w:r w:rsidRPr="00DE0CC3">
        <w:rPr>
          <w:rFonts w:hint="cs"/>
          <w:spacing w:val="6"/>
          <w:rtl/>
        </w:rPr>
        <w:t xml:space="preserve"> </w:t>
      </w:r>
      <w:r w:rsidRPr="00DE0CC3">
        <w:rPr>
          <w:spacing w:val="6"/>
          <w:rtl/>
        </w:rPr>
        <w:t>זה.</w:t>
      </w:r>
    </w:p>
    <w:p w:rsidR="00DE0CC3" w:rsidRPr="00DE0CC3" w:rsidRDefault="00DE0CC3" w:rsidP="00DE0CC3">
      <w:pPr>
        <w:ind w:left="1361"/>
      </w:pPr>
    </w:p>
    <w:p w:rsidR="00DE0CC3" w:rsidRPr="00DE0CC3" w:rsidRDefault="00DE0CC3" w:rsidP="00160DF4">
      <w:pPr>
        <w:numPr>
          <w:ilvl w:val="0"/>
          <w:numId w:val="33"/>
        </w:numPr>
        <w:overflowPunct/>
        <w:autoSpaceDE/>
        <w:autoSpaceDN/>
        <w:adjustRightInd/>
        <w:contextualSpacing/>
        <w:textAlignment w:val="auto"/>
        <w:rPr>
          <w:b/>
          <w:bCs/>
          <w:spacing w:val="-4"/>
          <w:u w:val="single"/>
        </w:rPr>
      </w:pPr>
      <w:r w:rsidRPr="00DE0CC3">
        <w:rPr>
          <w:rFonts w:hint="cs"/>
          <w:b/>
          <w:bCs/>
          <w:spacing w:val="-4"/>
          <w:u w:val="single"/>
          <w:rtl/>
        </w:rPr>
        <w:t>המחאת ההסכם</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 xml:space="preserve">אישר </w:t>
      </w:r>
      <w:r w:rsidRPr="00DE0CC3">
        <w:rPr>
          <w:rFonts w:hint="cs"/>
          <w:spacing w:val="6"/>
          <w:rtl/>
        </w:rPr>
        <w:t>המשרד</w:t>
      </w:r>
      <w:r w:rsidRPr="00DE0CC3">
        <w:rPr>
          <w:spacing w:val="6"/>
          <w:rtl/>
        </w:rPr>
        <w:t xml:space="preserve"> את המחאת ההסכם או חלק ממנו או מסירת ביצוע חלק מהעבודות</w:t>
      </w:r>
      <w:r w:rsidRPr="00DE0CC3">
        <w:rPr>
          <w:rFonts w:hint="cs"/>
          <w:spacing w:val="6"/>
          <w:rtl/>
        </w:rPr>
        <w:t xml:space="preserve"> </w:t>
      </w:r>
      <w:r w:rsidRPr="00DE0CC3">
        <w:rPr>
          <w:spacing w:val="6"/>
          <w:rtl/>
        </w:rPr>
        <w:t xml:space="preserve">לאחר, </w:t>
      </w:r>
      <w:r w:rsidRPr="00DE0CC3">
        <w:rPr>
          <w:rFonts w:hint="cs"/>
          <w:spacing w:val="6"/>
          <w:rtl/>
        </w:rPr>
        <w:t>י</w:t>
      </w:r>
      <w:r w:rsidRPr="00DE0CC3">
        <w:rPr>
          <w:spacing w:val="6"/>
          <w:rtl/>
        </w:rPr>
        <w:t>ישאר ה</w:t>
      </w:r>
      <w:r w:rsidRPr="00DE0CC3">
        <w:rPr>
          <w:rFonts w:hint="cs"/>
          <w:spacing w:val="6"/>
          <w:rtl/>
        </w:rPr>
        <w:t>ספק</w:t>
      </w:r>
      <w:r w:rsidRPr="00DE0CC3">
        <w:rPr>
          <w:spacing w:val="6"/>
          <w:rtl/>
        </w:rPr>
        <w:t xml:space="preserve"> אחראי כלפי ה</w:t>
      </w:r>
      <w:r w:rsidRPr="00DE0CC3">
        <w:rPr>
          <w:rFonts w:hint="cs"/>
          <w:spacing w:val="6"/>
          <w:rtl/>
        </w:rPr>
        <w:t>משרד</w:t>
      </w:r>
      <w:r w:rsidRPr="00DE0CC3">
        <w:rPr>
          <w:spacing w:val="6"/>
          <w:rtl/>
        </w:rPr>
        <w:t xml:space="preserve"> למילוי כל ההתחייבויות המוטלות</w:t>
      </w:r>
      <w:r w:rsidRPr="00DE0CC3">
        <w:rPr>
          <w:rFonts w:hint="cs"/>
          <w:spacing w:val="6"/>
          <w:rtl/>
        </w:rPr>
        <w:t xml:space="preserve"> </w:t>
      </w:r>
      <w:r w:rsidRPr="00DE0CC3">
        <w:rPr>
          <w:spacing w:val="6"/>
          <w:rtl/>
        </w:rPr>
        <w:t>עלי</w:t>
      </w:r>
      <w:r w:rsidRPr="00DE0CC3">
        <w:rPr>
          <w:rFonts w:hint="cs"/>
          <w:spacing w:val="6"/>
          <w:rtl/>
        </w:rPr>
        <w:t>ו</w:t>
      </w:r>
      <w:r w:rsidRPr="00DE0CC3">
        <w:rPr>
          <w:spacing w:val="6"/>
          <w:rtl/>
        </w:rPr>
        <w:t xml:space="preserve"> על</w:t>
      </w:r>
      <w:r w:rsidRPr="00DE0CC3">
        <w:rPr>
          <w:rFonts w:hint="cs"/>
          <w:spacing w:val="6"/>
          <w:rtl/>
        </w:rPr>
        <w:t xml:space="preserve"> </w:t>
      </w:r>
      <w:r w:rsidRPr="00DE0CC3">
        <w:rPr>
          <w:spacing w:val="6"/>
          <w:rtl/>
        </w:rPr>
        <w:t>פי הסכם זה.</w:t>
      </w:r>
    </w:p>
    <w:p w:rsidR="00DE0CC3" w:rsidRDefault="00DE0CC3" w:rsidP="00160DF4">
      <w:pPr>
        <w:widowControl w:val="0"/>
        <w:numPr>
          <w:ilvl w:val="1"/>
          <w:numId w:val="33"/>
        </w:numPr>
        <w:overflowPunct/>
        <w:autoSpaceDE/>
        <w:autoSpaceDN/>
        <w:adjustRightInd/>
        <w:textAlignment w:val="auto"/>
        <w:rPr>
          <w:spacing w:val="6"/>
        </w:rPr>
      </w:pPr>
      <w:r w:rsidRPr="00DE0CC3">
        <w:rPr>
          <w:rFonts w:hint="cs"/>
          <w:spacing w:val="6"/>
          <w:rtl/>
        </w:rPr>
        <w:t>המשרד יהיה רשאי, לפי שיקול דעתו הבלעדי והמוחלט, לבטל את הסכמתו להמחאת / הסבת ההסכם במסירת הודעה בכתב, ואין הוא חייב לנמק את החלטתו בעניין.</w:t>
      </w:r>
    </w:p>
    <w:p w:rsidR="000B5197" w:rsidRPr="00DE0CC3" w:rsidRDefault="000B5197" w:rsidP="000B5197">
      <w:pPr>
        <w:widowControl w:val="0"/>
        <w:overflowPunct/>
        <w:autoSpaceDE/>
        <w:autoSpaceDN/>
        <w:adjustRightInd/>
        <w:ind w:left="1361"/>
        <w:textAlignment w:val="auto"/>
        <w:rPr>
          <w:spacing w:val="6"/>
          <w:rtl/>
        </w:rPr>
      </w:pPr>
    </w:p>
    <w:p w:rsidR="00DE0CC3" w:rsidRPr="00DE0CC3" w:rsidRDefault="00DE0CC3" w:rsidP="00160DF4">
      <w:pPr>
        <w:numPr>
          <w:ilvl w:val="0"/>
          <w:numId w:val="33"/>
        </w:numPr>
        <w:overflowPunct/>
        <w:autoSpaceDE/>
        <w:autoSpaceDN/>
        <w:adjustRightInd/>
        <w:spacing w:before="240"/>
        <w:contextualSpacing/>
        <w:textAlignment w:val="auto"/>
        <w:rPr>
          <w:b/>
          <w:bCs/>
          <w:spacing w:val="-4"/>
          <w:u w:val="single"/>
        </w:rPr>
      </w:pPr>
      <w:r w:rsidRPr="00DE0CC3">
        <w:rPr>
          <w:b/>
          <w:bCs/>
          <w:spacing w:val="-4"/>
          <w:u w:val="single"/>
          <w:rtl/>
        </w:rPr>
        <w:t>שונות</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rFonts w:hint="cs"/>
          <w:spacing w:val="6"/>
          <w:rtl/>
        </w:rPr>
        <w:t xml:space="preserve">הסכם </w:t>
      </w:r>
      <w:r w:rsidRPr="00DE0CC3">
        <w:rPr>
          <w:spacing w:val="6"/>
          <w:rtl/>
        </w:rPr>
        <w:t>זה ממצה את כל אשר הוסכם בין הצדדים, ולא יהיה תוקף לכל חוזה או הסדר שנערכו עובר לחתימתו של חוזה זה.</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שינויים בחוזה זה יחייבו את הצדדים אך ורק אם נעשו בכתב ונחתמו על ידי כל הצדדים לחוזה.</w:t>
      </w:r>
    </w:p>
    <w:p w:rsidR="00DE0CC3" w:rsidRPr="00DE0CC3" w:rsidRDefault="00DE0CC3" w:rsidP="00160DF4">
      <w:pPr>
        <w:widowControl w:val="0"/>
        <w:numPr>
          <w:ilvl w:val="1"/>
          <w:numId w:val="33"/>
        </w:numPr>
        <w:overflowPunct/>
        <w:autoSpaceDE/>
        <w:autoSpaceDN/>
        <w:adjustRightInd/>
        <w:textAlignment w:val="auto"/>
        <w:rPr>
          <w:spacing w:val="6"/>
          <w:rtl/>
        </w:rPr>
      </w:pPr>
      <w:r w:rsidRPr="00DE0CC3">
        <w:rPr>
          <w:spacing w:val="6"/>
          <w:rtl/>
        </w:rPr>
        <w:t xml:space="preserve">הודעה על פי כתובות הצדדים במבוא </w:t>
      </w:r>
      <w:r w:rsidRPr="00DE0CC3">
        <w:rPr>
          <w:rFonts w:hint="cs"/>
          <w:spacing w:val="6"/>
          <w:rtl/>
        </w:rPr>
        <w:t xml:space="preserve">להסכם </w:t>
      </w:r>
      <w:r w:rsidRPr="00DE0CC3">
        <w:rPr>
          <w:spacing w:val="6"/>
          <w:rtl/>
        </w:rPr>
        <w:t xml:space="preserve">זה שתינתן בכתב תחשב כאילו הגיעה לתעודתה תוך 3 ימים מהמועד בו נשלחה ואם נמסרה ביד </w:t>
      </w:r>
      <w:r w:rsidRPr="00DE0CC3">
        <w:rPr>
          <w:spacing w:val="6"/>
        </w:rPr>
        <w:t>–</w:t>
      </w:r>
      <w:r w:rsidRPr="00DE0CC3">
        <w:rPr>
          <w:spacing w:val="6"/>
          <w:rtl/>
        </w:rPr>
        <w:t xml:space="preserve"> בעת מסירתה.</w:t>
      </w:r>
    </w:p>
    <w:p w:rsidR="00DE0CC3" w:rsidRDefault="00DE0CC3" w:rsidP="00160DF4">
      <w:pPr>
        <w:widowControl w:val="0"/>
        <w:numPr>
          <w:ilvl w:val="1"/>
          <w:numId w:val="33"/>
        </w:numPr>
        <w:overflowPunct/>
        <w:autoSpaceDE/>
        <w:autoSpaceDN/>
        <w:adjustRightInd/>
        <w:textAlignment w:val="auto"/>
        <w:rPr>
          <w:spacing w:val="6"/>
        </w:rPr>
      </w:pPr>
      <w:r w:rsidRPr="00DE0CC3">
        <w:rPr>
          <w:spacing w:val="6"/>
          <w:rtl/>
        </w:rPr>
        <w:t>כותרות השוליים נקבעו לצורכי הנוחות בלבד ואין לעשות בהן שימוש לפרשנות החוזה.</w:t>
      </w:r>
    </w:p>
    <w:p w:rsidR="000B5197" w:rsidRPr="00DE0CC3" w:rsidRDefault="000B5197" w:rsidP="000B5197">
      <w:pPr>
        <w:widowControl w:val="0"/>
        <w:overflowPunct/>
        <w:autoSpaceDE/>
        <w:autoSpaceDN/>
        <w:adjustRightInd/>
        <w:ind w:left="1361"/>
        <w:textAlignment w:val="auto"/>
        <w:rPr>
          <w:spacing w:val="6"/>
          <w:rtl/>
        </w:rPr>
      </w:pPr>
    </w:p>
    <w:p w:rsidR="00DE0CC3" w:rsidRPr="00DE0CC3" w:rsidRDefault="00DE0CC3" w:rsidP="00160DF4">
      <w:pPr>
        <w:numPr>
          <w:ilvl w:val="0"/>
          <w:numId w:val="33"/>
        </w:numPr>
        <w:overflowPunct/>
        <w:autoSpaceDE/>
        <w:autoSpaceDN/>
        <w:adjustRightInd/>
        <w:spacing w:before="240"/>
        <w:contextualSpacing/>
        <w:textAlignment w:val="auto"/>
        <w:rPr>
          <w:b/>
          <w:bCs/>
          <w:spacing w:val="-4"/>
          <w:u w:val="single"/>
          <w:rtl/>
        </w:rPr>
      </w:pPr>
      <w:r w:rsidRPr="00DE0CC3">
        <w:rPr>
          <w:b/>
          <w:bCs/>
          <w:spacing w:val="-4"/>
          <w:u w:val="single"/>
          <w:rtl/>
        </w:rPr>
        <w:t>שינוי</w:t>
      </w:r>
    </w:p>
    <w:p w:rsidR="00DE0CC3" w:rsidRDefault="00DE0CC3" w:rsidP="00B41F3B">
      <w:pPr>
        <w:overflowPunct/>
        <w:autoSpaceDE/>
        <w:autoSpaceDN/>
        <w:adjustRightInd/>
        <w:ind w:left="641"/>
        <w:textAlignment w:val="auto"/>
        <w:rPr>
          <w:spacing w:val="6"/>
          <w:rtl/>
        </w:rPr>
      </w:pPr>
      <w:r w:rsidRPr="00DE0CC3">
        <w:rPr>
          <w:spacing w:val="6"/>
          <w:rtl/>
        </w:rPr>
        <w:t>אין שינוי בתנאי הסכם זה אלא בכתב ומראש ובכל מקרה של סתירה בין</w:t>
      </w:r>
      <w:r w:rsidRPr="00DE0CC3">
        <w:rPr>
          <w:rFonts w:hint="cs"/>
          <w:spacing w:val="6"/>
          <w:rtl/>
        </w:rPr>
        <w:t xml:space="preserve"> </w:t>
      </w:r>
      <w:r w:rsidRPr="00DE0CC3">
        <w:rPr>
          <w:spacing w:val="6"/>
          <w:rtl/>
        </w:rPr>
        <w:t>הוראות הסכם</w:t>
      </w:r>
      <w:r w:rsidRPr="00DE0CC3">
        <w:rPr>
          <w:rFonts w:hint="cs"/>
          <w:spacing w:val="6"/>
          <w:rtl/>
        </w:rPr>
        <w:t xml:space="preserve"> </w:t>
      </w:r>
      <w:r w:rsidRPr="00DE0CC3">
        <w:rPr>
          <w:spacing w:val="6"/>
          <w:rtl/>
        </w:rPr>
        <w:t>זה ונספחיו תגברנה הוראות הסכם זה.</w:t>
      </w:r>
    </w:p>
    <w:p w:rsidR="000B5197" w:rsidRPr="00DE0CC3" w:rsidRDefault="000B5197" w:rsidP="000B5197">
      <w:pPr>
        <w:overflowPunct/>
        <w:autoSpaceDE/>
        <w:autoSpaceDN/>
        <w:adjustRightInd/>
        <w:textAlignment w:val="auto"/>
        <w:rPr>
          <w:spacing w:val="6"/>
          <w:rtl/>
        </w:rPr>
      </w:pPr>
    </w:p>
    <w:p w:rsidR="00DE0CC3" w:rsidRPr="00DE0CC3" w:rsidRDefault="00DE0CC3" w:rsidP="00160DF4">
      <w:pPr>
        <w:numPr>
          <w:ilvl w:val="0"/>
          <w:numId w:val="33"/>
        </w:numPr>
        <w:overflowPunct/>
        <w:autoSpaceDE/>
        <w:autoSpaceDN/>
        <w:adjustRightInd/>
        <w:spacing w:before="240"/>
        <w:contextualSpacing/>
        <w:textAlignment w:val="auto"/>
        <w:rPr>
          <w:b/>
          <w:bCs/>
          <w:spacing w:val="-4"/>
          <w:u w:val="single"/>
          <w:rtl/>
        </w:rPr>
      </w:pPr>
      <w:r w:rsidRPr="00DE0CC3">
        <w:rPr>
          <w:b/>
          <w:bCs/>
          <w:spacing w:val="-4"/>
          <w:u w:val="single"/>
          <w:rtl/>
        </w:rPr>
        <w:t>ויתור על זכויות</w:t>
      </w:r>
    </w:p>
    <w:p w:rsidR="00DE0CC3" w:rsidRPr="00DE0CC3" w:rsidRDefault="00DE0CC3" w:rsidP="00B41F3B">
      <w:pPr>
        <w:overflowPunct/>
        <w:autoSpaceDE/>
        <w:autoSpaceDN/>
        <w:adjustRightInd/>
        <w:ind w:left="641"/>
        <w:textAlignment w:val="auto"/>
        <w:rPr>
          <w:spacing w:val="6"/>
          <w:rtl/>
        </w:rPr>
      </w:pPr>
      <w:r w:rsidRPr="00DE0CC3">
        <w:rPr>
          <w:spacing w:val="6"/>
          <w:rtl/>
        </w:rPr>
        <w:t xml:space="preserve">אי שימוש על-ידי </w:t>
      </w:r>
      <w:r w:rsidRPr="00DE0CC3">
        <w:rPr>
          <w:rFonts w:hint="cs"/>
          <w:spacing w:val="6"/>
          <w:rtl/>
        </w:rPr>
        <w:t xml:space="preserve">כל צד </w:t>
      </w:r>
      <w:r w:rsidRPr="00DE0CC3">
        <w:rPr>
          <w:spacing w:val="6"/>
          <w:rtl/>
        </w:rPr>
        <w:t>בכל זכות מזכויותי</w:t>
      </w:r>
      <w:r w:rsidRPr="00DE0CC3">
        <w:rPr>
          <w:rFonts w:hint="cs"/>
          <w:spacing w:val="6"/>
          <w:rtl/>
        </w:rPr>
        <w:t>ו</w:t>
      </w:r>
      <w:r w:rsidRPr="00DE0CC3">
        <w:rPr>
          <w:spacing w:val="6"/>
          <w:rtl/>
        </w:rPr>
        <w:t xml:space="preserve"> על-</w:t>
      </w:r>
      <w:r w:rsidRPr="00DE0CC3">
        <w:rPr>
          <w:rFonts w:hint="cs"/>
          <w:spacing w:val="6"/>
          <w:rtl/>
        </w:rPr>
        <w:t>פי</w:t>
      </w:r>
      <w:r w:rsidRPr="00DE0CC3">
        <w:rPr>
          <w:spacing w:val="6"/>
          <w:rtl/>
        </w:rPr>
        <w:t xml:space="preserve"> הסכם זה ו/או על פי כל דין לא ייחשב בשום פנים ואופן כויתור מצד </w:t>
      </w:r>
      <w:r w:rsidRPr="00DE0CC3">
        <w:rPr>
          <w:rFonts w:hint="cs"/>
          <w:spacing w:val="6"/>
          <w:rtl/>
        </w:rPr>
        <w:t>הספק</w:t>
      </w:r>
      <w:r w:rsidRPr="00DE0CC3">
        <w:rPr>
          <w:spacing w:val="6"/>
          <w:rtl/>
        </w:rPr>
        <w:t xml:space="preserve"> אלא אם כן נעשה בכתב ואין שינוי בהסכם זה ובכל הוראה מהוראותיו אלא בכתב.</w:t>
      </w:r>
    </w:p>
    <w:p w:rsidR="00DE0CC3" w:rsidRPr="00DE0CC3" w:rsidRDefault="00DE0CC3" w:rsidP="00160DF4">
      <w:pPr>
        <w:numPr>
          <w:ilvl w:val="0"/>
          <w:numId w:val="33"/>
        </w:numPr>
        <w:overflowPunct/>
        <w:autoSpaceDE/>
        <w:autoSpaceDN/>
        <w:adjustRightInd/>
        <w:spacing w:before="240"/>
        <w:contextualSpacing/>
        <w:textAlignment w:val="auto"/>
        <w:rPr>
          <w:b/>
          <w:bCs/>
          <w:spacing w:val="-4"/>
          <w:u w:val="single"/>
          <w:rtl/>
        </w:rPr>
      </w:pPr>
      <w:r w:rsidRPr="00DE0CC3">
        <w:rPr>
          <w:b/>
          <w:bCs/>
          <w:spacing w:val="-4"/>
          <w:u w:val="single"/>
          <w:rtl/>
        </w:rPr>
        <w:t>הודעות</w:t>
      </w:r>
    </w:p>
    <w:p w:rsidR="00DE0CC3" w:rsidRPr="00DE0CC3" w:rsidRDefault="00DE0CC3" w:rsidP="00B41F3B">
      <w:pPr>
        <w:overflowPunct/>
        <w:autoSpaceDE/>
        <w:autoSpaceDN/>
        <w:adjustRightInd/>
        <w:ind w:left="641"/>
        <w:textAlignment w:val="auto"/>
        <w:rPr>
          <w:spacing w:val="6"/>
          <w:rtl/>
        </w:rPr>
      </w:pPr>
      <w:r w:rsidRPr="00DE0CC3">
        <w:rPr>
          <w:spacing w:val="6"/>
          <w:rtl/>
        </w:rPr>
        <w:t>כל הודעה שישלח צד למשנהו בדואר רשום תראה כמתקבלת 5 ימים ממועד</w:t>
      </w:r>
      <w:r w:rsidRPr="00DE0CC3">
        <w:rPr>
          <w:rFonts w:hint="cs"/>
          <w:spacing w:val="6"/>
          <w:rtl/>
        </w:rPr>
        <w:t xml:space="preserve"> </w:t>
      </w:r>
      <w:r w:rsidRPr="00DE0CC3">
        <w:rPr>
          <w:spacing w:val="6"/>
          <w:rtl/>
        </w:rPr>
        <w:t>משלוחה ובאם נמסרה ידנית ו/או נשלחה בפקס במועד המסירה או מועד קבלת הודעת פקס שאושר קבלתו.</w:t>
      </w:r>
    </w:p>
    <w:p w:rsidR="00DE0CC3" w:rsidRPr="00DE0CC3" w:rsidRDefault="00DE0CC3" w:rsidP="00B41F3B">
      <w:pPr>
        <w:overflowPunct/>
        <w:autoSpaceDE/>
        <w:autoSpaceDN/>
        <w:adjustRightInd/>
        <w:ind w:left="641"/>
        <w:textAlignment w:val="auto"/>
        <w:rPr>
          <w:spacing w:val="6"/>
        </w:rPr>
      </w:pPr>
      <w:r w:rsidRPr="00DE0CC3">
        <w:rPr>
          <w:rFonts w:hint="cs"/>
          <w:spacing w:val="6"/>
          <w:rtl/>
        </w:rPr>
        <w:t>כתובות הצדדים לצורך הסכם זה:</w:t>
      </w:r>
    </w:p>
    <w:p w:rsidR="00DE0CC3" w:rsidRPr="00DE0CC3" w:rsidRDefault="00DE0CC3" w:rsidP="00B41F3B">
      <w:pPr>
        <w:overflowPunct/>
        <w:autoSpaceDE/>
        <w:autoSpaceDN/>
        <w:adjustRightInd/>
        <w:ind w:left="641"/>
        <w:textAlignment w:val="auto"/>
        <w:rPr>
          <w:spacing w:val="6"/>
        </w:rPr>
      </w:pPr>
      <w:r w:rsidRPr="00DE0CC3">
        <w:rPr>
          <w:rFonts w:hint="cs"/>
          <w:b/>
          <w:bCs/>
          <w:spacing w:val="6"/>
          <w:u w:val="single"/>
          <w:rtl/>
        </w:rPr>
        <w:t>המשרד</w:t>
      </w:r>
      <w:r w:rsidRPr="00DE0CC3">
        <w:rPr>
          <w:rFonts w:hint="cs"/>
          <w:spacing w:val="6"/>
          <w:rtl/>
        </w:rPr>
        <w:t>: משרד התרבות והספורט, בנין ג', הקריה המזרחית, ת"ד 49100, ירושלים 91490.</w:t>
      </w:r>
    </w:p>
    <w:p w:rsidR="00DE0CC3" w:rsidRPr="00DE0CC3" w:rsidRDefault="00DE0CC3" w:rsidP="00B41F3B">
      <w:pPr>
        <w:overflowPunct/>
        <w:autoSpaceDE/>
        <w:autoSpaceDN/>
        <w:adjustRightInd/>
        <w:ind w:left="641"/>
        <w:textAlignment w:val="auto"/>
        <w:rPr>
          <w:spacing w:val="6"/>
          <w:rtl/>
        </w:rPr>
      </w:pPr>
      <w:r w:rsidRPr="00DE0CC3">
        <w:rPr>
          <w:rFonts w:hint="cs"/>
          <w:b/>
          <w:bCs/>
          <w:spacing w:val="6"/>
          <w:u w:val="single"/>
          <w:rtl/>
        </w:rPr>
        <w:t>הספק</w:t>
      </w:r>
      <w:r w:rsidRPr="00DE0CC3">
        <w:rPr>
          <w:rFonts w:hint="cs"/>
          <w:spacing w:val="6"/>
          <w:rtl/>
        </w:rPr>
        <w:t>:  ______________________________________________________</w:t>
      </w:r>
    </w:p>
    <w:p w:rsidR="00DE0CC3" w:rsidRPr="00DE0CC3" w:rsidRDefault="00DE0CC3" w:rsidP="00B41F3B">
      <w:pPr>
        <w:overflowPunct/>
        <w:autoSpaceDE/>
        <w:autoSpaceDN/>
        <w:adjustRightInd/>
        <w:ind w:left="641"/>
        <w:textAlignment w:val="auto"/>
        <w:rPr>
          <w:spacing w:val="6"/>
          <w:rtl/>
        </w:rPr>
      </w:pPr>
    </w:p>
    <w:p w:rsidR="00DE0CC3" w:rsidRPr="00DE0CC3" w:rsidRDefault="00DE0CC3" w:rsidP="00B41F3B">
      <w:pPr>
        <w:overflowPunct/>
        <w:autoSpaceDE/>
        <w:autoSpaceDN/>
        <w:adjustRightInd/>
        <w:ind w:left="641"/>
        <w:textAlignment w:val="auto"/>
        <w:rPr>
          <w:spacing w:val="6"/>
          <w:rtl/>
        </w:rPr>
      </w:pPr>
    </w:p>
    <w:p w:rsidR="00DE0CC3" w:rsidRPr="00DE0CC3" w:rsidRDefault="00DE0CC3" w:rsidP="00DE0CC3">
      <w:pPr>
        <w:ind w:left="1137" w:right="180" w:hanging="570"/>
        <w:jc w:val="center"/>
        <w:rPr>
          <w:b/>
          <w:bCs/>
          <w:rtl/>
        </w:rPr>
      </w:pPr>
      <w:r w:rsidRPr="00DE0CC3">
        <w:rPr>
          <w:rFonts w:hint="cs"/>
          <w:b/>
          <w:bCs/>
          <w:rtl/>
        </w:rPr>
        <w:t>לראייה באו הצדדים על החתום:</w:t>
      </w:r>
    </w:p>
    <w:p w:rsidR="00DE0CC3" w:rsidRPr="00DE0CC3" w:rsidRDefault="00DE0CC3" w:rsidP="00DE0CC3">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DE0CC3" w:rsidRPr="00DE0CC3" w:rsidTr="001B1698">
        <w:trPr>
          <w:trHeight w:val="568"/>
        </w:trPr>
        <w:tc>
          <w:tcPr>
            <w:tcW w:w="3686" w:type="dxa"/>
          </w:tcPr>
          <w:p w:rsidR="00DE0CC3" w:rsidRPr="00DE0CC3" w:rsidRDefault="00DE0CC3" w:rsidP="00DE0CC3">
            <w:pPr>
              <w:tabs>
                <w:tab w:val="left" w:pos="-2042"/>
              </w:tabs>
              <w:jc w:val="center"/>
              <w:rPr>
                <w:u w:val="single"/>
                <w:rtl/>
              </w:rPr>
            </w:pPr>
            <w:r w:rsidRPr="00DE0CC3">
              <w:rPr>
                <w:rFonts w:hint="cs"/>
                <w:u w:val="single"/>
                <w:rtl/>
              </w:rPr>
              <w:t>____________________</w:t>
            </w:r>
          </w:p>
        </w:tc>
        <w:tc>
          <w:tcPr>
            <w:tcW w:w="2976" w:type="dxa"/>
          </w:tcPr>
          <w:p w:rsidR="00DE0CC3" w:rsidRPr="00DE0CC3" w:rsidRDefault="00DE0CC3" w:rsidP="00DE0CC3">
            <w:pPr>
              <w:tabs>
                <w:tab w:val="left" w:pos="-2042"/>
              </w:tabs>
              <w:jc w:val="center"/>
              <w:rPr>
                <w:u w:val="single"/>
                <w:rtl/>
              </w:rPr>
            </w:pPr>
            <w:r w:rsidRPr="00DE0CC3">
              <w:rPr>
                <w:rFonts w:hint="cs"/>
                <w:u w:val="single"/>
                <w:rtl/>
              </w:rPr>
              <w:t>______________________</w:t>
            </w:r>
          </w:p>
        </w:tc>
        <w:tc>
          <w:tcPr>
            <w:tcW w:w="2694" w:type="dxa"/>
          </w:tcPr>
          <w:p w:rsidR="00DE0CC3" w:rsidRPr="00DE0CC3" w:rsidRDefault="00DE0CC3" w:rsidP="00DE0CC3">
            <w:pPr>
              <w:tabs>
                <w:tab w:val="left" w:pos="-2042"/>
              </w:tabs>
              <w:jc w:val="center"/>
              <w:rPr>
                <w:u w:val="single"/>
                <w:rtl/>
              </w:rPr>
            </w:pPr>
            <w:r w:rsidRPr="00DE0CC3">
              <w:rPr>
                <w:rFonts w:hint="cs"/>
                <w:u w:val="single"/>
                <w:rtl/>
              </w:rPr>
              <w:t>__________________</w:t>
            </w:r>
          </w:p>
        </w:tc>
      </w:tr>
      <w:tr w:rsidR="00DE0CC3" w:rsidRPr="00DE0CC3" w:rsidTr="00DE0CC3">
        <w:tc>
          <w:tcPr>
            <w:tcW w:w="3686" w:type="dxa"/>
          </w:tcPr>
          <w:p w:rsidR="00DE0CC3" w:rsidRPr="00FB7279" w:rsidRDefault="00693F3A" w:rsidP="00DE0CC3">
            <w:pPr>
              <w:tabs>
                <w:tab w:val="left" w:pos="-2042"/>
              </w:tabs>
              <w:jc w:val="center"/>
              <w:rPr>
                <w:rtl/>
              </w:rPr>
            </w:pPr>
            <w:r w:rsidRPr="00FB7279">
              <w:rPr>
                <w:rFonts w:hint="cs"/>
                <w:rtl/>
              </w:rPr>
              <w:t>מנכ"לית</w:t>
            </w:r>
          </w:p>
        </w:tc>
        <w:tc>
          <w:tcPr>
            <w:tcW w:w="2976" w:type="dxa"/>
          </w:tcPr>
          <w:p w:rsidR="00DE0CC3" w:rsidRPr="00DE0CC3" w:rsidRDefault="00DE0CC3" w:rsidP="00DE0CC3">
            <w:pPr>
              <w:tabs>
                <w:tab w:val="left" w:pos="-2042"/>
              </w:tabs>
              <w:jc w:val="center"/>
              <w:rPr>
                <w:rtl/>
              </w:rPr>
            </w:pPr>
            <w:r w:rsidRPr="00DE0CC3">
              <w:rPr>
                <w:rFonts w:hint="cs"/>
                <w:rtl/>
              </w:rPr>
              <w:t>רונן לוי</w:t>
            </w:r>
          </w:p>
        </w:tc>
        <w:tc>
          <w:tcPr>
            <w:tcW w:w="2694" w:type="dxa"/>
          </w:tcPr>
          <w:p w:rsidR="00DE0CC3" w:rsidRPr="00DE0CC3" w:rsidRDefault="00DE0CC3" w:rsidP="00DE0CC3">
            <w:pPr>
              <w:tabs>
                <w:tab w:val="left" w:pos="-2042"/>
              </w:tabs>
              <w:jc w:val="center"/>
              <w:rPr>
                <w:rtl/>
              </w:rPr>
            </w:pPr>
            <w:r w:rsidRPr="00DE0CC3">
              <w:rPr>
                <w:rFonts w:hint="cs"/>
                <w:rtl/>
              </w:rPr>
              <w:t>הספק</w:t>
            </w:r>
          </w:p>
        </w:tc>
      </w:tr>
      <w:tr w:rsidR="00DE0CC3" w:rsidRPr="00DE0CC3" w:rsidTr="00DE0CC3">
        <w:tc>
          <w:tcPr>
            <w:tcW w:w="3686" w:type="dxa"/>
          </w:tcPr>
          <w:p w:rsidR="00DE0CC3" w:rsidRPr="00FB7279" w:rsidRDefault="00DE0CC3" w:rsidP="00DE0CC3">
            <w:pPr>
              <w:tabs>
                <w:tab w:val="left" w:pos="-2042"/>
                <w:tab w:val="left" w:pos="0"/>
                <w:tab w:val="left" w:pos="176"/>
              </w:tabs>
              <w:jc w:val="center"/>
              <w:rPr>
                <w:rtl/>
              </w:rPr>
            </w:pPr>
            <w:r w:rsidRPr="00FB7279">
              <w:rPr>
                <w:rFonts w:hint="cs"/>
                <w:rtl/>
              </w:rPr>
              <w:t xml:space="preserve">משרד התרבות והספורט </w:t>
            </w:r>
          </w:p>
        </w:tc>
        <w:tc>
          <w:tcPr>
            <w:tcW w:w="2976" w:type="dxa"/>
          </w:tcPr>
          <w:p w:rsidR="00DE0CC3" w:rsidRPr="00DE0CC3" w:rsidRDefault="00DE0CC3" w:rsidP="00DE0CC3">
            <w:pPr>
              <w:tabs>
                <w:tab w:val="left" w:pos="-2042"/>
              </w:tabs>
              <w:jc w:val="center"/>
              <w:rPr>
                <w:rtl/>
              </w:rPr>
            </w:pPr>
            <w:r w:rsidRPr="00DE0CC3">
              <w:rPr>
                <w:rFonts w:hint="cs"/>
                <w:rtl/>
              </w:rPr>
              <w:t>חשב משרד התרבות והספורט</w:t>
            </w:r>
          </w:p>
        </w:tc>
        <w:tc>
          <w:tcPr>
            <w:tcW w:w="2694" w:type="dxa"/>
          </w:tcPr>
          <w:p w:rsidR="00DE0CC3" w:rsidRPr="00DE0CC3" w:rsidRDefault="00DE0CC3" w:rsidP="00DE0CC3">
            <w:pPr>
              <w:tabs>
                <w:tab w:val="left" w:pos="-2042"/>
              </w:tabs>
              <w:jc w:val="center"/>
              <w:rPr>
                <w:rtl/>
              </w:rPr>
            </w:pPr>
            <w:r w:rsidRPr="00DE0CC3">
              <w:rPr>
                <w:rFonts w:hint="cs"/>
                <w:rtl/>
              </w:rPr>
              <w:t>על ידי: __________</w:t>
            </w:r>
          </w:p>
        </w:tc>
      </w:tr>
    </w:tbl>
    <w:p w:rsidR="000351CF" w:rsidRDefault="000351CF" w:rsidP="00693F3A">
      <w:pPr>
        <w:rPr>
          <w:rtl/>
        </w:rPr>
      </w:pPr>
    </w:p>
    <w:p w:rsidR="000351CF" w:rsidRDefault="000351CF" w:rsidP="00693F3A">
      <w:pPr>
        <w:rPr>
          <w:rtl/>
        </w:rPr>
      </w:pPr>
      <w:r>
        <w:rPr>
          <w:rFonts w:hint="cs"/>
          <w:rtl/>
        </w:rPr>
        <w:t xml:space="preserve">  </w:t>
      </w:r>
    </w:p>
    <w:p w:rsidR="000351CF" w:rsidRDefault="000351CF" w:rsidP="00693F3A">
      <w:pPr>
        <w:rPr>
          <w:rtl/>
        </w:rPr>
      </w:pPr>
      <w:r>
        <w:rPr>
          <w:rFonts w:hint="cs"/>
          <w:rtl/>
        </w:rPr>
        <w:t xml:space="preserve"> ___________________     </w:t>
      </w:r>
    </w:p>
    <w:p w:rsidR="000351CF" w:rsidRDefault="000351CF" w:rsidP="00693F3A">
      <w:pPr>
        <w:rPr>
          <w:rtl/>
        </w:rPr>
      </w:pPr>
      <w:r>
        <w:rPr>
          <w:rFonts w:hint="cs"/>
          <w:rtl/>
        </w:rPr>
        <w:t xml:space="preserve">               </w:t>
      </w:r>
      <w:r w:rsidR="00693F3A">
        <w:rPr>
          <w:rFonts w:hint="cs"/>
          <w:rtl/>
        </w:rPr>
        <w:t>מנכ"ל</w:t>
      </w:r>
      <w:r>
        <w:rPr>
          <w:rFonts w:hint="cs"/>
          <w:rtl/>
        </w:rPr>
        <w:t xml:space="preserve">ית </w:t>
      </w:r>
    </w:p>
    <w:p w:rsidR="00693F3A" w:rsidRDefault="000351CF" w:rsidP="00693F3A">
      <w:pPr>
        <w:rPr>
          <w:rtl/>
        </w:rPr>
      </w:pPr>
      <w:r>
        <w:rPr>
          <w:rFonts w:hint="cs"/>
          <w:rtl/>
        </w:rPr>
        <w:t xml:space="preserve">משרד המדע </w:t>
      </w:r>
      <w:r w:rsidR="00FB7279">
        <w:rPr>
          <w:rFonts w:hint="cs"/>
          <w:rtl/>
        </w:rPr>
        <w:t>ה</w:t>
      </w:r>
      <w:r>
        <w:rPr>
          <w:rFonts w:hint="cs"/>
          <w:rtl/>
        </w:rPr>
        <w:t>טכנולוגיה ו</w:t>
      </w:r>
      <w:r w:rsidR="00FB7279">
        <w:rPr>
          <w:rFonts w:hint="cs"/>
          <w:rtl/>
        </w:rPr>
        <w:t>ה</w:t>
      </w:r>
      <w:r>
        <w:rPr>
          <w:rFonts w:hint="cs"/>
          <w:rtl/>
        </w:rPr>
        <w:t>חלל</w:t>
      </w:r>
    </w:p>
    <w:p w:rsidR="00CC2953" w:rsidRPr="00CC2953" w:rsidRDefault="00CC2953" w:rsidP="00C01AB5">
      <w:pPr>
        <w:keepNext/>
        <w:pageBreakBefore/>
        <w:overflowPunct/>
        <w:autoSpaceDE/>
        <w:autoSpaceDN/>
        <w:adjustRightInd/>
        <w:jc w:val="center"/>
        <w:textAlignment w:val="auto"/>
        <w:outlineLvl w:val="1"/>
        <w:rPr>
          <w:rFonts w:ascii="Calibri" w:eastAsia="Calibri" w:hAnsi="Calibri"/>
          <w:b/>
          <w:bCs/>
          <w:u w:val="single"/>
          <w:rtl/>
        </w:rPr>
      </w:pPr>
      <w:bookmarkStart w:id="215" w:name="_Toc381716657"/>
      <w:bookmarkStart w:id="216" w:name="נספח_ג1"/>
      <w:bookmarkStart w:id="217" w:name="_Toc343614547"/>
      <w:bookmarkStart w:id="218" w:name="_Toc350177613"/>
      <w:bookmarkStart w:id="219" w:name="_Toc353969829"/>
      <w:bookmarkStart w:id="220" w:name="_Toc362273557"/>
      <w:bookmarkStart w:id="221" w:name="_Toc371607570"/>
      <w:bookmarkStart w:id="222" w:name="_Toc381716658"/>
      <w:r w:rsidRPr="00CC2953">
        <w:rPr>
          <w:rFonts w:ascii="Calibri" w:eastAsia="Calibri" w:hAnsi="Calibri" w:hint="cs"/>
          <w:b/>
          <w:bCs/>
          <w:u w:val="single"/>
          <w:rtl/>
        </w:rPr>
        <w:t>נספח</w:t>
      </w:r>
      <w:r w:rsidRPr="00CC2953">
        <w:rPr>
          <w:rFonts w:ascii="Calibri" w:eastAsia="Calibri" w:hAnsi="Calibri"/>
          <w:b/>
          <w:bCs/>
          <w:u w:val="single"/>
          <w:rtl/>
        </w:rPr>
        <w:t xml:space="preserve"> </w:t>
      </w:r>
      <w:r w:rsidRPr="00CC2953">
        <w:rPr>
          <w:rFonts w:ascii="Calibri" w:eastAsia="Calibri" w:hAnsi="Calibri" w:hint="cs"/>
          <w:b/>
          <w:bCs/>
          <w:u w:val="single"/>
          <w:rtl/>
        </w:rPr>
        <w:t>ג</w:t>
      </w:r>
      <w:r w:rsidRPr="00CC2953">
        <w:rPr>
          <w:rFonts w:ascii="Calibri" w:eastAsia="Calibri" w:hAnsi="Calibri"/>
          <w:b/>
          <w:bCs/>
          <w:u w:val="single"/>
          <w:rtl/>
        </w:rPr>
        <w:t>'</w:t>
      </w:r>
      <w:r w:rsidR="009604F7">
        <w:rPr>
          <w:rFonts w:ascii="Calibri" w:eastAsia="Calibri" w:hAnsi="Calibri" w:hint="cs"/>
          <w:b/>
          <w:bCs/>
          <w:u w:val="single"/>
          <w:rtl/>
        </w:rPr>
        <w:t>1</w:t>
      </w:r>
      <w:r w:rsidRPr="00CC2953">
        <w:rPr>
          <w:rFonts w:ascii="Calibri" w:eastAsia="Calibri" w:hAnsi="Calibri" w:hint="cs"/>
          <w:b/>
          <w:bCs/>
          <w:u w:val="single"/>
          <w:rtl/>
        </w:rPr>
        <w:t xml:space="preserve"> - ערבות</w:t>
      </w:r>
      <w:r w:rsidRPr="00CC2953">
        <w:rPr>
          <w:rFonts w:ascii="Calibri" w:eastAsia="Calibri" w:hAnsi="Calibri"/>
          <w:b/>
          <w:bCs/>
          <w:u w:val="single"/>
          <w:rtl/>
        </w:rPr>
        <w:t xml:space="preserve"> </w:t>
      </w:r>
      <w:r w:rsidRPr="00CC2953">
        <w:rPr>
          <w:rFonts w:ascii="Calibri" w:eastAsia="Calibri" w:hAnsi="Calibri" w:hint="cs"/>
          <w:b/>
          <w:bCs/>
          <w:u w:val="single"/>
          <w:rtl/>
        </w:rPr>
        <w:t>ביצוע</w:t>
      </w:r>
      <w:bookmarkEnd w:id="215"/>
    </w:p>
    <w:bookmarkEnd w:id="216"/>
    <w:p w:rsidR="00CC2953" w:rsidRPr="00CC2953" w:rsidRDefault="00CC2953" w:rsidP="00CC2953">
      <w:pPr>
        <w:rPr>
          <w:rFonts w:ascii="Arial" w:hAnsi="Arial"/>
          <w:rtl/>
        </w:rPr>
      </w:pPr>
    </w:p>
    <w:p w:rsidR="00CC2953" w:rsidRPr="00CC2953" w:rsidRDefault="00CC2953" w:rsidP="00CC2953">
      <w:pPr>
        <w:rPr>
          <w:rFonts w:ascii="Arial" w:hAnsi="Arial"/>
        </w:rPr>
      </w:pPr>
      <w:r w:rsidRPr="00CC2953">
        <w:rPr>
          <w:rFonts w:ascii="Arial" w:hAnsi="Arial"/>
          <w:rtl/>
        </w:rPr>
        <w:t>שם הבנק/חברת הביטוח ________________</w:t>
      </w:r>
    </w:p>
    <w:p w:rsidR="00CC2953" w:rsidRPr="00CC2953" w:rsidRDefault="00CC2953" w:rsidP="00CC2953">
      <w:pPr>
        <w:rPr>
          <w:rFonts w:ascii="Arial" w:hAnsi="Arial"/>
        </w:rPr>
      </w:pPr>
      <w:r w:rsidRPr="00CC2953">
        <w:rPr>
          <w:rFonts w:ascii="Arial" w:hAnsi="Arial"/>
          <w:rtl/>
        </w:rPr>
        <w:t>מס' הטלפון ________________________</w:t>
      </w:r>
    </w:p>
    <w:p w:rsidR="00EE1822" w:rsidRDefault="00CC2953" w:rsidP="00EE1822">
      <w:pPr>
        <w:jc w:val="left"/>
        <w:rPr>
          <w:rFonts w:ascii="Arial" w:hAnsi="Arial"/>
          <w:b/>
          <w:bCs/>
          <w:u w:val="single"/>
          <w:rtl/>
        </w:rPr>
      </w:pPr>
      <w:r w:rsidRPr="00CC2953">
        <w:rPr>
          <w:rFonts w:ascii="Arial" w:hAnsi="Arial"/>
          <w:rtl/>
        </w:rPr>
        <w:t>מס' הפקס: ________________________</w:t>
      </w:r>
    </w:p>
    <w:p w:rsidR="00CC2953" w:rsidRPr="00CC2953" w:rsidRDefault="00CC2953" w:rsidP="00EE1822">
      <w:pPr>
        <w:jc w:val="center"/>
        <w:rPr>
          <w:rFonts w:ascii="Arial" w:hAnsi="Arial"/>
          <w:b/>
          <w:bCs/>
          <w:u w:val="single"/>
        </w:rPr>
      </w:pPr>
      <w:r w:rsidRPr="00CC2953">
        <w:rPr>
          <w:rFonts w:ascii="Arial" w:hAnsi="Arial"/>
          <w:b/>
          <w:bCs/>
          <w:u w:val="single"/>
          <w:rtl/>
        </w:rPr>
        <w:t>כתב ערבות</w:t>
      </w:r>
    </w:p>
    <w:p w:rsidR="00CC2953" w:rsidRPr="00CC2953" w:rsidRDefault="00CC2953" w:rsidP="00CC2953">
      <w:pPr>
        <w:rPr>
          <w:rFonts w:ascii="Arial" w:hAnsi="Arial"/>
        </w:rPr>
      </w:pPr>
      <w:r w:rsidRPr="00CC2953">
        <w:rPr>
          <w:rFonts w:ascii="Arial" w:hAnsi="Arial"/>
          <w:rtl/>
        </w:rPr>
        <w:t xml:space="preserve">לכבוד </w:t>
      </w:r>
    </w:p>
    <w:p w:rsidR="00CC2953" w:rsidRPr="00CC2953" w:rsidRDefault="00CC2953" w:rsidP="00CC2953">
      <w:pPr>
        <w:rPr>
          <w:rFonts w:ascii="Arial" w:hAnsi="Arial"/>
        </w:rPr>
      </w:pPr>
      <w:r w:rsidRPr="00CC2953">
        <w:rPr>
          <w:rFonts w:ascii="Arial" w:hAnsi="Arial"/>
          <w:rtl/>
        </w:rPr>
        <w:t xml:space="preserve">ממשלת ישראל </w:t>
      </w:r>
    </w:p>
    <w:p w:rsidR="00CC2953" w:rsidRPr="00CC2953" w:rsidRDefault="00CC2953" w:rsidP="00CC2953">
      <w:pPr>
        <w:rPr>
          <w:rFonts w:ascii="Arial" w:hAnsi="Arial"/>
        </w:rPr>
      </w:pPr>
      <w:r w:rsidRPr="00CC2953">
        <w:rPr>
          <w:rFonts w:ascii="Arial" w:hAnsi="Arial"/>
          <w:rtl/>
        </w:rPr>
        <w:t xml:space="preserve">באמצעות </w:t>
      </w:r>
      <w:r w:rsidR="00B1108A">
        <w:fldChar w:fldCharType="begin"/>
      </w:r>
      <w:r w:rsidR="00B1108A">
        <w:instrText xml:space="preserve"> REF </w:instrText>
      </w:r>
      <w:r w:rsidR="00B1108A">
        <w:rPr>
          <w:rtl/>
        </w:rPr>
        <w:instrText>המזמינים</w:instrText>
      </w:r>
      <w:r w:rsidR="00B1108A">
        <w:instrText xml:space="preserve"> \h  \* MERGEFORMAT </w:instrText>
      </w:r>
      <w:r w:rsidR="00B1108A">
        <w:fldChar w:fldCharType="separate"/>
      </w:r>
      <w:r w:rsidR="00C87DB8" w:rsidRPr="00C87DB8">
        <w:rPr>
          <w:rFonts w:ascii="Arial" w:hAnsi="Arial" w:hint="cs"/>
          <w:rtl/>
        </w:rPr>
        <w:t>משרדי המדע הטכנולוגיה והחלל ומשרד התרבות והספורט</w:t>
      </w:r>
      <w:r w:rsidR="00B1108A">
        <w:fldChar w:fldCharType="end"/>
      </w:r>
    </w:p>
    <w:p w:rsidR="00CC2953" w:rsidRPr="00CC2953" w:rsidRDefault="00CC2953" w:rsidP="00CC2953">
      <w:pPr>
        <w:rPr>
          <w:rFonts w:ascii="Arial" w:hAnsi="Arial"/>
          <w:rtl/>
        </w:rPr>
      </w:pPr>
      <w:r w:rsidRPr="00CC2953">
        <w:rPr>
          <w:rFonts w:ascii="Arial" w:hAnsi="Arial"/>
          <w:b/>
          <w:bCs/>
          <w:rtl/>
        </w:rPr>
        <w:t>הנדון: ערבות מס'</w:t>
      </w:r>
      <w:r w:rsidRPr="00CC2953">
        <w:rPr>
          <w:rFonts w:ascii="Arial" w:hAnsi="Arial"/>
          <w:rtl/>
        </w:rPr>
        <w:t>____________</w:t>
      </w:r>
    </w:p>
    <w:p w:rsidR="00CC2953" w:rsidRPr="00CC2953" w:rsidRDefault="00CC2953" w:rsidP="00CC2953">
      <w:pPr>
        <w:rPr>
          <w:rFonts w:ascii="Arial" w:hAnsi="Arial"/>
        </w:rPr>
      </w:pPr>
    </w:p>
    <w:p w:rsidR="00CC2953" w:rsidRPr="00CC2953" w:rsidRDefault="00CC2953" w:rsidP="00CC2953">
      <w:pPr>
        <w:rPr>
          <w:rFonts w:ascii="Arial" w:hAnsi="Arial"/>
          <w:rtl/>
        </w:rPr>
      </w:pPr>
      <w:r w:rsidRPr="00CC2953">
        <w:rPr>
          <w:rFonts w:ascii="Arial" w:hAnsi="Arial"/>
          <w:rtl/>
        </w:rPr>
        <w:t xml:space="preserve">אנו ערבים בזה כלפיכם לסילוק כל סכום עד לסך </w:t>
      </w:r>
      <w:r w:rsidRPr="00CC2953">
        <w:rPr>
          <w:rFonts w:hint="cs"/>
          <w:rtl/>
        </w:rPr>
        <w:t xml:space="preserve">של </w:t>
      </w:r>
      <w:r>
        <w:rPr>
          <w:rFonts w:hint="cs"/>
          <w:rtl/>
        </w:rPr>
        <w:t>_________</w:t>
      </w:r>
      <w:r w:rsidRPr="00CC2953">
        <w:rPr>
          <w:rFonts w:hint="cs"/>
          <w:rtl/>
        </w:rPr>
        <w:t xml:space="preserve"> ש"ח (</w:t>
      </w:r>
      <w:r>
        <w:rPr>
          <w:rFonts w:hint="cs"/>
          <w:rtl/>
        </w:rPr>
        <w:t>________</w:t>
      </w:r>
      <w:r w:rsidRPr="00CC2953">
        <w:rPr>
          <w:rFonts w:hint="cs"/>
          <w:rtl/>
        </w:rPr>
        <w:t xml:space="preserve"> אלף שקלים חדשים), צמודים למדד המחירים לצרכן (להלן: "</w:t>
      </w:r>
      <w:r w:rsidRPr="00CC2953">
        <w:rPr>
          <w:rFonts w:hint="cs"/>
          <w:b/>
          <w:bCs/>
          <w:rtl/>
        </w:rPr>
        <w:t>המדד</w:t>
      </w:r>
      <w:r w:rsidRPr="00CC2953">
        <w:rPr>
          <w:rFonts w:ascii="Arial" w:hAnsi="Arial" w:hint="cs"/>
          <w:rtl/>
        </w:rPr>
        <w:t xml:space="preserve">), </w:t>
      </w:r>
      <w:r w:rsidRPr="00CC2953">
        <w:rPr>
          <w:rFonts w:hint="cs"/>
          <w:rtl/>
        </w:rPr>
        <w:t>מהמדד הידוע ביום ________ ועד המדד שיהא ידוע במועד התשלום בפועל (להלן: "</w:t>
      </w:r>
      <w:r w:rsidRPr="00CC2953">
        <w:rPr>
          <w:rFonts w:hint="cs"/>
          <w:b/>
          <w:bCs/>
          <w:rtl/>
        </w:rPr>
        <w:t>סכום הערבות</w:t>
      </w:r>
      <w:r w:rsidRPr="00CC2953">
        <w:rPr>
          <w:rFonts w:hint="cs"/>
          <w:rtl/>
        </w:rPr>
        <w:t>"), מתאריך ___________</w:t>
      </w:r>
      <w:r w:rsidRPr="00CC2953">
        <w:rPr>
          <w:rFonts w:ascii="Arial" w:hAnsi="Arial"/>
          <w:rtl/>
        </w:rPr>
        <w:t xml:space="preserve">  </w:t>
      </w:r>
      <w:r w:rsidRPr="00CC2953">
        <w:rPr>
          <w:rFonts w:ascii="Arial" w:hAnsi="Arial" w:hint="cs"/>
          <w:rtl/>
        </w:rPr>
        <w:t>(תאריך תחילת תוקף הערבות).</w:t>
      </w:r>
    </w:p>
    <w:p w:rsidR="00CC2953" w:rsidRPr="00CC2953" w:rsidRDefault="00CC2953" w:rsidP="00CC2953">
      <w:pPr>
        <w:rPr>
          <w:rFonts w:ascii="Arial" w:hAnsi="Arial"/>
        </w:rPr>
      </w:pPr>
    </w:p>
    <w:p w:rsidR="00CC2953" w:rsidRPr="00CC2953" w:rsidRDefault="00CC2953" w:rsidP="00CC2953">
      <w:pPr>
        <w:rPr>
          <w:rFonts w:ascii="Arial" w:hAnsi="Arial"/>
          <w:rtl/>
        </w:rPr>
      </w:pPr>
      <w:r w:rsidRPr="00CC2953">
        <w:rPr>
          <w:rFonts w:ascii="Arial" w:hAnsi="Arial"/>
          <w:rtl/>
        </w:rPr>
        <w:t>אשר תדרשו מאת: ____________________________________(להלן "</w:t>
      </w:r>
      <w:r w:rsidRPr="00CC2953">
        <w:rPr>
          <w:rFonts w:ascii="Arial" w:hAnsi="Arial"/>
          <w:b/>
          <w:bCs/>
          <w:rtl/>
        </w:rPr>
        <w:t>החייב</w:t>
      </w:r>
      <w:r w:rsidRPr="00CC2953">
        <w:rPr>
          <w:rFonts w:ascii="Arial" w:hAnsi="Arial"/>
          <w:rtl/>
        </w:rPr>
        <w:t>") בקשר</w:t>
      </w:r>
      <w:r w:rsidRPr="00CC2953">
        <w:rPr>
          <w:rFonts w:ascii="Arial" w:hAnsi="Arial" w:hint="cs"/>
          <w:rtl/>
        </w:rPr>
        <w:t xml:space="preserve"> </w:t>
      </w:r>
      <w:r w:rsidRPr="00CC2953">
        <w:rPr>
          <w:rFonts w:ascii="Arial" w:hAnsi="Arial"/>
          <w:rtl/>
        </w:rPr>
        <w:t xml:space="preserve">עם חוזה </w:t>
      </w:r>
      <w:r w:rsidRPr="00CC2953">
        <w:rPr>
          <w:rFonts w:hint="cs"/>
          <w:rtl/>
        </w:rPr>
        <w:t xml:space="preserve">שנחתם עמו במסגרת : </w:t>
      </w:r>
      <w:r w:rsidR="00E54E7C" w:rsidRPr="00CC2953">
        <w:rPr>
          <w:b/>
          <w:bCs/>
          <w:rtl/>
        </w:rPr>
        <w:fldChar w:fldCharType="begin"/>
      </w:r>
      <w:r w:rsidRPr="00CC2953">
        <w:rPr>
          <w:b/>
          <w:bCs/>
          <w:sz w:val="22"/>
          <w:rtl/>
          <w:lang w:eastAsia="en-US"/>
        </w:rPr>
        <w:instrText xml:space="preserve"> </w:instrText>
      </w:r>
      <w:r w:rsidRPr="00CC2953">
        <w:rPr>
          <w:rFonts w:hint="cs"/>
          <w:b/>
          <w:bCs/>
          <w:sz w:val="22"/>
          <w:lang w:eastAsia="en-US"/>
        </w:rPr>
        <w:instrText>REF</w:instrText>
      </w:r>
      <w:r w:rsidRPr="00CC2953">
        <w:rPr>
          <w:rFonts w:hint="cs"/>
          <w:b/>
          <w:bCs/>
          <w:sz w:val="22"/>
          <w:rtl/>
          <w:lang w:eastAsia="en-US"/>
        </w:rPr>
        <w:instrText xml:space="preserve"> מס_מכרז \</w:instrText>
      </w:r>
      <w:r w:rsidRPr="00CC2953">
        <w:rPr>
          <w:rFonts w:hint="cs"/>
          <w:b/>
          <w:bCs/>
          <w:sz w:val="22"/>
          <w:lang w:eastAsia="en-US"/>
        </w:rPr>
        <w:instrText>h</w:instrText>
      </w:r>
      <w:r w:rsidRPr="00CC2953">
        <w:rPr>
          <w:b/>
          <w:bCs/>
          <w:sz w:val="22"/>
          <w:rtl/>
          <w:lang w:eastAsia="en-US"/>
        </w:rPr>
        <w:instrText xml:space="preserve"> </w:instrText>
      </w:r>
      <w:r w:rsidR="00E54E7C" w:rsidRPr="00CC2953">
        <w:rPr>
          <w:b/>
          <w:bCs/>
          <w:rtl/>
        </w:rPr>
      </w:r>
      <w:r w:rsidR="00E54E7C" w:rsidRPr="00CC2953">
        <w:rPr>
          <w:b/>
          <w:bCs/>
          <w:rtl/>
        </w:rPr>
        <w:fldChar w:fldCharType="separate"/>
      </w:r>
      <w:r w:rsidR="00C87DB8" w:rsidRPr="00C76BC1">
        <w:rPr>
          <w:rFonts w:hint="cs"/>
          <w:b/>
          <w:bCs/>
          <w:u w:val="single"/>
          <w:rtl/>
        </w:rPr>
        <w:t>מכרז</w:t>
      </w:r>
      <w:r w:rsidR="00C87DB8" w:rsidRPr="00C76BC1">
        <w:rPr>
          <w:b/>
          <w:bCs/>
          <w:u w:val="single"/>
          <w:rtl/>
        </w:rPr>
        <w:t xml:space="preserve"> </w:t>
      </w:r>
      <w:r w:rsidR="00C87DB8" w:rsidRPr="00C76BC1">
        <w:rPr>
          <w:rFonts w:hint="cs"/>
          <w:b/>
          <w:bCs/>
          <w:u w:val="single"/>
          <w:rtl/>
        </w:rPr>
        <w:t xml:space="preserve">פומבי מס' </w:t>
      </w:r>
      <w:r w:rsidR="00C87DB8">
        <w:rPr>
          <w:rFonts w:hint="cs"/>
          <w:b/>
          <w:bCs/>
          <w:u w:val="single"/>
          <w:rtl/>
        </w:rPr>
        <w:t>9</w:t>
      </w:r>
      <w:r w:rsidR="00C87DB8" w:rsidRPr="00C76BC1">
        <w:rPr>
          <w:rFonts w:hint="cs"/>
          <w:b/>
          <w:bCs/>
          <w:u w:val="single"/>
          <w:rtl/>
        </w:rPr>
        <w:t>/</w:t>
      </w:r>
      <w:r w:rsidR="00C87DB8">
        <w:rPr>
          <w:rFonts w:hint="cs"/>
          <w:b/>
          <w:bCs/>
          <w:u w:val="single"/>
          <w:rtl/>
        </w:rPr>
        <w:t>2014</w:t>
      </w:r>
      <w:r w:rsidR="00E54E7C" w:rsidRPr="00CC2953">
        <w:rPr>
          <w:b/>
          <w:bCs/>
          <w:rtl/>
        </w:rPr>
        <w:fldChar w:fldCharType="end"/>
      </w:r>
      <w:r w:rsidRPr="00CC2953">
        <w:rPr>
          <w:rFonts w:hint="cs"/>
          <w:b/>
          <w:bCs/>
          <w:sz w:val="22"/>
          <w:rtl/>
          <w:lang w:eastAsia="en-US"/>
        </w:rPr>
        <w:t xml:space="preserve"> </w:t>
      </w:r>
      <w:r w:rsidR="00E54E7C" w:rsidRPr="00CC2953">
        <w:rPr>
          <w:b/>
          <w:bCs/>
          <w:sz w:val="22"/>
          <w:rtl/>
          <w:lang w:eastAsia="en-US"/>
        </w:rPr>
        <w:fldChar w:fldCharType="begin"/>
      </w:r>
      <w:r w:rsidRPr="00CC2953">
        <w:rPr>
          <w:b/>
          <w:bCs/>
          <w:sz w:val="22"/>
          <w:rtl/>
          <w:lang w:eastAsia="en-US"/>
        </w:rPr>
        <w:instrText xml:space="preserve"> </w:instrText>
      </w:r>
      <w:r w:rsidRPr="00CC2953">
        <w:rPr>
          <w:rFonts w:hint="cs"/>
          <w:b/>
          <w:bCs/>
          <w:sz w:val="22"/>
          <w:lang w:eastAsia="en-US"/>
        </w:rPr>
        <w:instrText>REF</w:instrText>
      </w:r>
      <w:r w:rsidRPr="00CC2953">
        <w:rPr>
          <w:rFonts w:hint="cs"/>
          <w:b/>
          <w:bCs/>
          <w:sz w:val="22"/>
          <w:rtl/>
          <w:lang w:eastAsia="en-US"/>
        </w:rPr>
        <w:instrText xml:space="preserve"> שם_המכרז \</w:instrText>
      </w:r>
      <w:r w:rsidRPr="00CC2953">
        <w:rPr>
          <w:rFonts w:hint="cs"/>
          <w:b/>
          <w:bCs/>
          <w:sz w:val="22"/>
          <w:lang w:eastAsia="en-US"/>
        </w:rPr>
        <w:instrText>h</w:instrText>
      </w:r>
      <w:r w:rsidRPr="00CC2953">
        <w:rPr>
          <w:b/>
          <w:bCs/>
          <w:sz w:val="22"/>
          <w:rtl/>
          <w:lang w:eastAsia="en-US"/>
        </w:rPr>
        <w:instrText xml:space="preserve"> </w:instrText>
      </w:r>
      <w:r w:rsidR="00E54E7C" w:rsidRPr="00CC2953">
        <w:rPr>
          <w:b/>
          <w:bCs/>
          <w:sz w:val="22"/>
          <w:rtl/>
          <w:lang w:eastAsia="en-US"/>
        </w:rPr>
      </w:r>
      <w:r w:rsidR="00E54E7C" w:rsidRPr="00CC2953">
        <w:rPr>
          <w:b/>
          <w:bCs/>
          <w:sz w:val="22"/>
          <w:rtl/>
          <w:lang w:eastAsia="en-US"/>
        </w:rPr>
        <w:fldChar w:fldCharType="separate"/>
      </w:r>
      <w:r w:rsidR="00C87DB8">
        <w:rPr>
          <w:rFonts w:hint="cs"/>
          <w:b/>
          <w:bCs/>
          <w:u w:val="single"/>
          <w:rtl/>
        </w:rPr>
        <w:t>ל</w:t>
      </w:r>
      <w:r w:rsidR="00C87DB8" w:rsidRPr="00073703">
        <w:rPr>
          <w:rFonts w:hint="cs"/>
          <w:b/>
          <w:bCs/>
          <w:u w:val="single"/>
          <w:rtl/>
        </w:rPr>
        <w:t>אספקת שירותי אבטחה</w:t>
      </w:r>
      <w:r w:rsidR="00C87DB8">
        <w:rPr>
          <w:rFonts w:hint="cs"/>
          <w:b/>
          <w:bCs/>
          <w:u w:val="single"/>
          <w:rtl/>
        </w:rPr>
        <w:t xml:space="preserve"> </w:t>
      </w:r>
      <w:r w:rsidR="00C87DB8" w:rsidRPr="00073703">
        <w:rPr>
          <w:rFonts w:hint="cs"/>
          <w:b/>
          <w:bCs/>
          <w:u w:val="single"/>
          <w:rtl/>
        </w:rPr>
        <w:t xml:space="preserve">עבור משרדי המדע </w:t>
      </w:r>
      <w:r w:rsidR="00C87DB8">
        <w:rPr>
          <w:rFonts w:hint="cs"/>
          <w:b/>
          <w:bCs/>
          <w:u w:val="single"/>
          <w:rtl/>
        </w:rPr>
        <w:t>ה</w:t>
      </w:r>
      <w:r w:rsidR="00C87DB8" w:rsidRPr="00073703">
        <w:rPr>
          <w:rFonts w:hint="cs"/>
          <w:b/>
          <w:bCs/>
          <w:u w:val="single"/>
          <w:rtl/>
        </w:rPr>
        <w:t>טכנולוגיה ו</w:t>
      </w:r>
      <w:r w:rsidR="00C87DB8">
        <w:rPr>
          <w:rFonts w:hint="cs"/>
          <w:b/>
          <w:bCs/>
          <w:u w:val="single"/>
          <w:rtl/>
        </w:rPr>
        <w:t>ה</w:t>
      </w:r>
      <w:r w:rsidR="00C87DB8" w:rsidRPr="00073703">
        <w:rPr>
          <w:rFonts w:hint="cs"/>
          <w:b/>
          <w:bCs/>
          <w:u w:val="single"/>
          <w:rtl/>
        </w:rPr>
        <w:t>חלל ומשרד התרבות והספורט</w:t>
      </w:r>
      <w:r w:rsidR="00C87DB8">
        <w:rPr>
          <w:rFonts w:hint="cs"/>
          <w:b/>
          <w:bCs/>
          <w:u w:val="single"/>
          <w:rtl/>
        </w:rPr>
        <w:t xml:space="preserve"> </w:t>
      </w:r>
      <w:r w:rsidR="00E54E7C" w:rsidRPr="00CC2953">
        <w:rPr>
          <w:b/>
          <w:bCs/>
          <w:sz w:val="22"/>
          <w:rtl/>
          <w:lang w:eastAsia="en-US"/>
        </w:rPr>
        <w:fldChar w:fldCharType="end"/>
      </w:r>
      <w:r w:rsidRPr="00CC2953">
        <w:rPr>
          <w:rFonts w:hint="cs"/>
          <w:b/>
          <w:bCs/>
          <w:sz w:val="22"/>
          <w:rtl/>
          <w:lang w:eastAsia="en-US"/>
        </w:rPr>
        <w:t>.</w:t>
      </w:r>
    </w:p>
    <w:p w:rsidR="00CC2953" w:rsidRPr="00CC2953" w:rsidRDefault="00CC2953" w:rsidP="00CC2953">
      <w:pPr>
        <w:rPr>
          <w:rFonts w:ascii="Arial" w:hAnsi="Arial"/>
        </w:rPr>
      </w:pPr>
      <w:r w:rsidRPr="00CC2953">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C2953" w:rsidRPr="00CC2953" w:rsidRDefault="00CC2953" w:rsidP="00CC2953">
      <w:pPr>
        <w:rPr>
          <w:rFonts w:ascii="Arial" w:hAnsi="Arial"/>
        </w:rPr>
      </w:pPr>
      <w:r w:rsidRPr="00CC2953">
        <w:rPr>
          <w:rFonts w:ascii="Arial" w:hAnsi="Arial"/>
          <w:rtl/>
        </w:rPr>
        <w:t>ערבות זו תהיה בתוקף מתאריך ______________ עד תאריך  _______________</w:t>
      </w:r>
    </w:p>
    <w:p w:rsidR="00CC2953" w:rsidRPr="00CC2953" w:rsidRDefault="00CC2953" w:rsidP="00CC2953">
      <w:pPr>
        <w:rPr>
          <w:rFonts w:ascii="Arial" w:hAnsi="Arial"/>
        </w:rPr>
      </w:pPr>
      <w:r w:rsidRPr="00CC2953">
        <w:rPr>
          <w:rFonts w:ascii="Arial" w:hAnsi="Arial"/>
          <w:rtl/>
        </w:rPr>
        <w:t xml:space="preserve">דרישה על פי ערבות זו יש להפנות לסניף הבנק/חב' הביטוח </w:t>
      </w:r>
      <w:r w:rsidRPr="00CC2953">
        <w:rPr>
          <w:rFonts w:ascii="Arial" w:hAnsi="Arial" w:hint="cs"/>
          <w:rtl/>
        </w:rPr>
        <w:t>ש</w:t>
      </w:r>
      <w:r w:rsidRPr="00CC2953">
        <w:rPr>
          <w:rFonts w:ascii="Arial" w:hAnsi="Arial"/>
          <w:rtl/>
        </w:rPr>
        <w:t>כתובתו_________________</w:t>
      </w:r>
    </w:p>
    <w:p w:rsidR="00CC2953" w:rsidRPr="00CC2953" w:rsidRDefault="00CC2953" w:rsidP="00CC2953">
      <w:pPr>
        <w:rPr>
          <w:rFonts w:ascii="Arial" w:hAnsi="Arial"/>
        </w:rPr>
      </w:pPr>
      <w:r w:rsidRPr="00CC2953">
        <w:rPr>
          <w:rFonts w:ascii="Arial" w:hAnsi="Arial" w:hint="cs"/>
          <w:rtl/>
        </w:rPr>
        <w:t xml:space="preserve">                                                                                                </w:t>
      </w:r>
      <w:r w:rsidRPr="00CC2953">
        <w:rPr>
          <w:rFonts w:ascii="Arial" w:hAnsi="Arial"/>
          <w:rtl/>
        </w:rPr>
        <w:t xml:space="preserve"> </w:t>
      </w:r>
      <w:r w:rsidRPr="00CC2953">
        <w:rPr>
          <w:rFonts w:ascii="Arial" w:hAnsi="Arial" w:hint="cs"/>
          <w:rtl/>
        </w:rPr>
        <w:t xml:space="preserve">            </w:t>
      </w:r>
      <w:r w:rsidRPr="00CC2953">
        <w:rPr>
          <w:rFonts w:ascii="Arial" w:hAnsi="Arial"/>
          <w:rtl/>
        </w:rPr>
        <w:t>שם הבנק/חב' הביטוח</w:t>
      </w:r>
    </w:p>
    <w:p w:rsidR="00CC2953" w:rsidRPr="00CC2953" w:rsidRDefault="00CC2953" w:rsidP="00CC2953">
      <w:pPr>
        <w:rPr>
          <w:rFonts w:ascii="Arial" w:hAnsi="Arial"/>
          <w:rtl/>
        </w:rPr>
      </w:pPr>
    </w:p>
    <w:p w:rsidR="00CC2953" w:rsidRPr="00CC2953" w:rsidRDefault="00CC2953" w:rsidP="00CC2953">
      <w:pPr>
        <w:rPr>
          <w:rFonts w:ascii="Arial" w:hAnsi="Arial"/>
          <w:rtl/>
        </w:rPr>
      </w:pPr>
    </w:p>
    <w:p w:rsidR="00CC2953" w:rsidRPr="00CC2953" w:rsidRDefault="00CC2953" w:rsidP="00CC2953">
      <w:pPr>
        <w:rPr>
          <w:rFonts w:ascii="Arial" w:hAnsi="Arial"/>
        </w:rPr>
      </w:pPr>
      <w:r w:rsidRPr="00CC2953">
        <w:rPr>
          <w:rFonts w:ascii="Arial" w:hAnsi="Arial"/>
          <w:rtl/>
        </w:rPr>
        <w:t xml:space="preserve">______________________   </w:t>
      </w:r>
      <w:r w:rsidRPr="00CC2953">
        <w:rPr>
          <w:rFonts w:ascii="Arial" w:hAnsi="Arial" w:hint="cs"/>
          <w:rtl/>
        </w:rPr>
        <w:t xml:space="preserve">                        </w:t>
      </w:r>
      <w:r w:rsidRPr="00CC2953">
        <w:rPr>
          <w:rFonts w:ascii="Arial" w:hAnsi="Arial"/>
          <w:rtl/>
        </w:rPr>
        <w:t xml:space="preserve">   ________________________</w:t>
      </w:r>
    </w:p>
    <w:p w:rsidR="00CC2953" w:rsidRPr="00CC2953" w:rsidRDefault="00CC2953" w:rsidP="00CC2953">
      <w:pPr>
        <w:rPr>
          <w:rFonts w:ascii="Arial" w:hAnsi="Arial"/>
        </w:rPr>
      </w:pPr>
      <w:r w:rsidRPr="00CC2953">
        <w:rPr>
          <w:rFonts w:ascii="Arial" w:hAnsi="Arial"/>
          <w:rtl/>
        </w:rPr>
        <w:t xml:space="preserve">    מס' הבנק ומס' הסניף                                         כתובת סניף הבנק/חברת הביטוח </w:t>
      </w:r>
    </w:p>
    <w:p w:rsidR="00CC2953" w:rsidRPr="00CC2953" w:rsidRDefault="00CC2953" w:rsidP="00CC2953">
      <w:pPr>
        <w:rPr>
          <w:rFonts w:ascii="Arial" w:hAnsi="Arial"/>
        </w:rPr>
      </w:pPr>
    </w:p>
    <w:p w:rsidR="00CC2953" w:rsidRPr="00CC2953" w:rsidRDefault="00CC2953" w:rsidP="00CC2953">
      <w:pPr>
        <w:rPr>
          <w:rFonts w:ascii="Arial" w:hAnsi="Arial"/>
          <w:rtl/>
        </w:rPr>
      </w:pPr>
      <w:r w:rsidRPr="00CC2953">
        <w:rPr>
          <w:rFonts w:ascii="Arial" w:hAnsi="Arial"/>
          <w:rtl/>
        </w:rPr>
        <w:t>ערבות זו אינה ניתנת להעברה</w:t>
      </w:r>
    </w:p>
    <w:p w:rsidR="00CC2953" w:rsidRPr="00CC2953" w:rsidRDefault="00CC2953" w:rsidP="00CC2953">
      <w:pPr>
        <w:rPr>
          <w:rFonts w:ascii="Arial" w:hAnsi="Arial"/>
        </w:rPr>
      </w:pPr>
    </w:p>
    <w:p w:rsidR="00CC2953" w:rsidRPr="00CC2953" w:rsidRDefault="00CC2953" w:rsidP="00CC2953">
      <w:pPr>
        <w:rPr>
          <w:rFonts w:ascii="Arial" w:hAnsi="Arial"/>
        </w:rPr>
      </w:pPr>
      <w:r w:rsidRPr="00CC2953">
        <w:rPr>
          <w:rFonts w:ascii="Arial" w:hAnsi="Arial"/>
          <w:rtl/>
        </w:rPr>
        <w:t xml:space="preserve">_____________                       ________________                       _____________                  </w:t>
      </w:r>
    </w:p>
    <w:p w:rsidR="00CC2953" w:rsidRPr="00CC2953" w:rsidRDefault="00CC2953" w:rsidP="00CC2953">
      <w:pPr>
        <w:rPr>
          <w:rFonts w:ascii="Arial" w:hAnsi="Arial"/>
        </w:rPr>
      </w:pPr>
      <w:r w:rsidRPr="00CC2953">
        <w:rPr>
          <w:rFonts w:ascii="Arial" w:hAnsi="Arial"/>
          <w:rtl/>
        </w:rPr>
        <w:t xml:space="preserve">          תאריך                                      שם מלא                                      חתימה וחותמת </w:t>
      </w:r>
    </w:p>
    <w:p w:rsidR="00CC2953" w:rsidRPr="00CC2953" w:rsidRDefault="00CC2953" w:rsidP="00CC2953">
      <w:pPr>
        <w:rPr>
          <w:rtl/>
          <w:lang w:eastAsia="en-US"/>
        </w:rPr>
        <w:sectPr w:rsidR="00CC2953" w:rsidRPr="00CC2953" w:rsidSect="00870BAF">
          <w:endnotePr>
            <w:numFmt w:val="lowerLetter"/>
          </w:endnotePr>
          <w:pgSz w:w="11907" w:h="16840" w:code="9"/>
          <w:pgMar w:top="1134" w:right="1134" w:bottom="992" w:left="1134" w:header="720" w:footer="482" w:gutter="0"/>
          <w:cols w:space="720"/>
          <w:titlePg/>
          <w:bidi/>
          <w:rtlGutter/>
        </w:sectPr>
      </w:pPr>
    </w:p>
    <w:p w:rsidR="00BD17F8" w:rsidRDefault="00CC2953" w:rsidP="00CC2953">
      <w:pPr>
        <w:keepNext/>
        <w:pageBreakBefore/>
        <w:overflowPunct/>
        <w:autoSpaceDE/>
        <w:autoSpaceDN/>
        <w:adjustRightInd/>
        <w:jc w:val="center"/>
        <w:textAlignment w:val="auto"/>
        <w:outlineLvl w:val="1"/>
        <w:rPr>
          <w:rFonts w:ascii="Calibri" w:eastAsia="Calibri" w:hAnsi="Calibri"/>
          <w:b/>
          <w:bCs/>
          <w:u w:val="single"/>
          <w:rtl/>
        </w:rPr>
      </w:pPr>
      <w:bookmarkStart w:id="223" w:name="_Toc381716656"/>
      <w:bookmarkStart w:id="224" w:name="נספח_ג2"/>
      <w:r w:rsidRPr="00CC2953">
        <w:rPr>
          <w:rFonts w:ascii="Calibri" w:eastAsia="Calibri" w:hAnsi="Calibri" w:hint="cs"/>
          <w:b/>
          <w:bCs/>
          <w:u w:val="single"/>
          <w:rtl/>
        </w:rPr>
        <w:t>נספח</w:t>
      </w:r>
      <w:r w:rsidRPr="00CC2953">
        <w:rPr>
          <w:rFonts w:ascii="Calibri" w:eastAsia="Calibri" w:hAnsi="Calibri"/>
          <w:b/>
          <w:bCs/>
          <w:u w:val="single"/>
          <w:rtl/>
        </w:rPr>
        <w:t xml:space="preserve"> </w:t>
      </w:r>
      <w:r w:rsidRPr="00CC2953">
        <w:rPr>
          <w:rFonts w:ascii="Calibri" w:eastAsia="Calibri" w:hAnsi="Calibri" w:hint="cs"/>
          <w:b/>
          <w:bCs/>
          <w:u w:val="single"/>
          <w:rtl/>
        </w:rPr>
        <w:t>ג</w:t>
      </w:r>
      <w:r w:rsidRPr="00CC2953">
        <w:rPr>
          <w:rFonts w:ascii="Calibri" w:eastAsia="Calibri" w:hAnsi="Calibri"/>
          <w:b/>
          <w:bCs/>
          <w:u w:val="single"/>
          <w:rtl/>
        </w:rPr>
        <w:t>'</w:t>
      </w:r>
      <w:r w:rsidRPr="00CC2953">
        <w:rPr>
          <w:rFonts w:ascii="Calibri" w:eastAsia="Calibri" w:hAnsi="Calibri" w:hint="cs"/>
          <w:b/>
          <w:bCs/>
          <w:u w:val="single"/>
          <w:rtl/>
        </w:rPr>
        <w:t>2 - נוסח</w:t>
      </w:r>
      <w:r w:rsidRPr="00CC2953">
        <w:rPr>
          <w:rFonts w:ascii="Calibri" w:eastAsia="Calibri" w:hAnsi="Calibri"/>
          <w:b/>
          <w:bCs/>
          <w:u w:val="single"/>
          <w:rtl/>
        </w:rPr>
        <w:t xml:space="preserve"> </w:t>
      </w:r>
      <w:r w:rsidRPr="00CC2953">
        <w:rPr>
          <w:rFonts w:ascii="Calibri" w:eastAsia="Calibri" w:hAnsi="Calibri" w:hint="cs"/>
          <w:b/>
          <w:bCs/>
          <w:u w:val="single"/>
          <w:rtl/>
        </w:rPr>
        <w:t>אישור</w:t>
      </w:r>
      <w:r w:rsidRPr="00CC2953">
        <w:rPr>
          <w:rFonts w:ascii="Calibri" w:eastAsia="Calibri" w:hAnsi="Calibri"/>
          <w:b/>
          <w:bCs/>
          <w:u w:val="single"/>
          <w:rtl/>
        </w:rPr>
        <w:t xml:space="preserve"> </w:t>
      </w:r>
      <w:r w:rsidRPr="00CC2953">
        <w:rPr>
          <w:rFonts w:ascii="Calibri" w:eastAsia="Calibri" w:hAnsi="Calibri" w:hint="cs"/>
          <w:b/>
          <w:bCs/>
          <w:u w:val="single"/>
          <w:rtl/>
        </w:rPr>
        <w:t>עריכת</w:t>
      </w:r>
      <w:r w:rsidRPr="00CC2953">
        <w:rPr>
          <w:rFonts w:ascii="Calibri" w:eastAsia="Calibri" w:hAnsi="Calibri"/>
          <w:b/>
          <w:bCs/>
          <w:u w:val="single"/>
          <w:rtl/>
        </w:rPr>
        <w:t xml:space="preserve"> </w:t>
      </w:r>
      <w:r w:rsidRPr="00CC2953">
        <w:rPr>
          <w:rFonts w:ascii="Calibri" w:eastAsia="Calibri" w:hAnsi="Calibri" w:hint="cs"/>
          <w:b/>
          <w:bCs/>
          <w:u w:val="single"/>
          <w:rtl/>
        </w:rPr>
        <w:t>ביטוחים</w:t>
      </w:r>
      <w:bookmarkEnd w:id="223"/>
      <w:r w:rsidRPr="007C4598">
        <w:rPr>
          <w:rFonts w:ascii="Calibri" w:eastAsia="Calibri" w:hAnsi="Calibri"/>
          <w:b/>
          <w:bCs/>
          <w:u w:val="single"/>
          <w:rtl/>
        </w:rPr>
        <w:t xml:space="preserve"> </w:t>
      </w:r>
      <w:bookmarkEnd w:id="224"/>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לכבוד </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b/>
          <w:bCs/>
          <w:sz w:val="28"/>
          <w:szCs w:val="28"/>
          <w:u w:val="single"/>
          <w:rtl/>
          <w:lang w:eastAsia="en-US"/>
        </w:rPr>
      </w:pPr>
      <w:r w:rsidRPr="00BD17F8">
        <w:rPr>
          <w:rFonts w:hint="cs"/>
          <w:b/>
          <w:bCs/>
          <w:sz w:val="28"/>
          <w:szCs w:val="28"/>
          <w:u w:val="single"/>
          <w:rtl/>
          <w:lang w:eastAsia="en-US"/>
        </w:rPr>
        <w:t xml:space="preserve">מדינת ישראל </w:t>
      </w:r>
      <w:r w:rsidRPr="00BD17F8">
        <w:rPr>
          <w:b/>
          <w:bCs/>
          <w:sz w:val="28"/>
          <w:szCs w:val="28"/>
          <w:u w:val="single"/>
          <w:rtl/>
          <w:lang w:eastAsia="en-US"/>
        </w:rPr>
        <w:t>–</w:t>
      </w:r>
      <w:r w:rsidRPr="00BD17F8">
        <w:rPr>
          <w:rFonts w:hint="cs"/>
          <w:b/>
          <w:bCs/>
          <w:sz w:val="28"/>
          <w:szCs w:val="28"/>
          <w:u w:val="single"/>
          <w:rtl/>
          <w:lang w:eastAsia="en-US"/>
        </w:rPr>
        <w:t xml:space="preserve"> משרד המדע, הטכנולוגיה והחלל, משרד התרבות והספורט</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א.ג.נ.,</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sz w:val="32"/>
          <w:szCs w:val="32"/>
          <w:rtl/>
          <w:lang w:eastAsia="en-US"/>
        </w:rPr>
      </w:pPr>
      <w:r w:rsidRPr="00BD17F8">
        <w:rPr>
          <w:rFonts w:hint="cs"/>
          <w:rtl/>
          <w:lang w:eastAsia="en-US"/>
        </w:rPr>
        <w:t xml:space="preserve">                                                  הנדון</w:t>
      </w:r>
      <w:r w:rsidRPr="00BD17F8">
        <w:rPr>
          <w:rFonts w:hint="cs"/>
          <w:sz w:val="32"/>
          <w:szCs w:val="32"/>
          <w:rtl/>
          <w:lang w:eastAsia="en-US"/>
        </w:rPr>
        <w:t xml:space="preserve">:  </w:t>
      </w:r>
      <w:r w:rsidRPr="00BD17F8">
        <w:rPr>
          <w:rFonts w:hint="cs"/>
          <w:b/>
          <w:bCs/>
          <w:sz w:val="32"/>
          <w:szCs w:val="32"/>
          <w:u w:val="single"/>
          <w:rtl/>
          <w:lang w:eastAsia="en-US"/>
        </w:rPr>
        <w:t>אישור קיום ביטוחים</w:t>
      </w:r>
      <w:r w:rsidRPr="00BD17F8">
        <w:rPr>
          <w:rFonts w:hint="cs"/>
          <w:sz w:val="32"/>
          <w:szCs w:val="32"/>
          <w:u w:val="single"/>
          <w:rtl/>
          <w:lang w:eastAsia="en-US"/>
        </w:rPr>
        <w:t>.</w:t>
      </w:r>
    </w:p>
    <w:p w:rsidR="00BD17F8" w:rsidRPr="00BD17F8" w:rsidRDefault="00BD17F8" w:rsidP="00BD17F8">
      <w:pPr>
        <w:overflowPunct/>
        <w:autoSpaceDE/>
        <w:autoSpaceDN/>
        <w:adjustRightInd/>
        <w:spacing w:line="240" w:lineRule="auto"/>
        <w:jc w:val="left"/>
        <w:textAlignment w:val="auto"/>
        <w:rPr>
          <w:sz w:val="32"/>
          <w:szCs w:val="32"/>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הננו מאשרים בזה כי ערכנו למבוטחנו _______________________________(להלן "הספק") </w:t>
      </w:r>
    </w:p>
    <w:p w:rsidR="00BD17F8" w:rsidRPr="00BD17F8" w:rsidRDefault="00BD17F8" w:rsidP="00BD17F8">
      <w:pPr>
        <w:overflowPunct/>
        <w:autoSpaceDE/>
        <w:autoSpaceDN/>
        <w:adjustRightInd/>
        <w:spacing w:line="240" w:lineRule="auto"/>
        <w:ind w:left="3"/>
        <w:jc w:val="left"/>
        <w:textAlignment w:val="auto"/>
        <w:rPr>
          <w:rtl/>
          <w:lang w:eastAsia="en-US"/>
        </w:rPr>
      </w:pPr>
    </w:p>
    <w:p w:rsidR="00BD17F8" w:rsidRPr="00BD17F8" w:rsidRDefault="00BD17F8" w:rsidP="00BD17F8">
      <w:pPr>
        <w:overflowPunct/>
        <w:autoSpaceDE/>
        <w:autoSpaceDN/>
        <w:adjustRightInd/>
        <w:spacing w:line="240" w:lineRule="auto"/>
        <w:ind w:left="3"/>
        <w:jc w:val="left"/>
        <w:textAlignment w:val="auto"/>
        <w:rPr>
          <w:rtl/>
          <w:lang w:eastAsia="en-US"/>
        </w:rPr>
      </w:pPr>
    </w:p>
    <w:p w:rsidR="00BD17F8" w:rsidRPr="00BD17F8" w:rsidRDefault="00BD17F8" w:rsidP="00BD17F8">
      <w:pPr>
        <w:overflowPunct/>
        <w:autoSpaceDE/>
        <w:autoSpaceDN/>
        <w:adjustRightInd/>
        <w:spacing w:line="240" w:lineRule="auto"/>
        <w:ind w:left="3"/>
        <w:jc w:val="left"/>
        <w:textAlignment w:val="auto"/>
        <w:rPr>
          <w:rtl/>
          <w:lang w:eastAsia="en-US"/>
        </w:rPr>
      </w:pPr>
      <w:r w:rsidRPr="00BD17F8">
        <w:rPr>
          <w:rFonts w:hint="cs"/>
          <w:rtl/>
          <w:lang w:eastAsia="en-US"/>
        </w:rPr>
        <w:t xml:space="preserve">לתקופת הביטוח  מיום _______________ עד יום ________________בקשר לאספקת שירותי אבטחה בפריסה ארצית לרבות אבטחת אישים ושמירה על בתי השרים ולשכותיהם עבור משרדי המדע, </w:t>
      </w:r>
    </w:p>
    <w:p w:rsidR="00BD17F8" w:rsidRPr="00BD17F8" w:rsidRDefault="00BD17F8" w:rsidP="00BD17F8">
      <w:pPr>
        <w:overflowPunct/>
        <w:autoSpaceDE/>
        <w:autoSpaceDN/>
        <w:adjustRightInd/>
        <w:spacing w:line="240" w:lineRule="auto"/>
        <w:ind w:left="3"/>
        <w:jc w:val="left"/>
        <w:textAlignment w:val="auto"/>
        <w:rPr>
          <w:rtl/>
          <w:lang w:eastAsia="en-US"/>
        </w:rPr>
      </w:pPr>
      <w:r w:rsidRPr="00BD17F8">
        <w:rPr>
          <w:rFonts w:hint="cs"/>
          <w:rtl/>
          <w:lang w:eastAsia="en-US"/>
        </w:rPr>
        <w:t xml:space="preserve">הטכנולוגיה והחלל ומשרד התרבות והספורט, בהתאם למכרז וחוזה  עם מדינת ישראל </w:t>
      </w:r>
      <w:r w:rsidRPr="00BD17F8">
        <w:rPr>
          <w:rtl/>
          <w:lang w:eastAsia="en-US"/>
        </w:rPr>
        <w:t>–</w:t>
      </w:r>
      <w:r w:rsidRPr="00BD17F8">
        <w:rPr>
          <w:rFonts w:hint="cs"/>
          <w:rtl/>
          <w:lang w:eastAsia="en-US"/>
        </w:rPr>
        <w:t xml:space="preserve"> משרד המדע, </w:t>
      </w:r>
    </w:p>
    <w:p w:rsidR="00BD17F8" w:rsidRPr="00BD17F8" w:rsidRDefault="00BD17F8" w:rsidP="00BD17F8">
      <w:pPr>
        <w:overflowPunct/>
        <w:autoSpaceDE/>
        <w:autoSpaceDN/>
        <w:adjustRightInd/>
        <w:spacing w:line="240" w:lineRule="auto"/>
        <w:ind w:left="3"/>
        <w:jc w:val="left"/>
        <w:textAlignment w:val="auto"/>
        <w:rPr>
          <w:rtl/>
          <w:lang w:eastAsia="en-US"/>
        </w:rPr>
      </w:pPr>
      <w:r w:rsidRPr="00BD17F8">
        <w:rPr>
          <w:rFonts w:hint="cs"/>
          <w:rtl/>
          <w:lang w:eastAsia="en-US"/>
        </w:rPr>
        <w:t>הטכנולוגיה והחלל ומשרד התרבות והספורט, את הביטוחים המפורטים להלן:</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b/>
          <w:bCs/>
          <w:sz w:val="28"/>
          <w:szCs w:val="28"/>
          <w:u w:val="single"/>
          <w:rtl/>
          <w:lang w:eastAsia="en-US"/>
        </w:rPr>
      </w:pPr>
      <w:r w:rsidRPr="00BD17F8">
        <w:rPr>
          <w:rFonts w:hint="cs"/>
          <w:b/>
          <w:bCs/>
          <w:sz w:val="28"/>
          <w:szCs w:val="28"/>
          <w:u w:val="single"/>
          <w:rtl/>
          <w:lang w:eastAsia="en-US"/>
        </w:rPr>
        <w:t>ביטוח חבות המעבידים</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1. אחריותו החוקית כלפי עובדיו בכל תחומי מדינת ישראל  והשטחים המוחזקים.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w:t>
      </w:r>
    </w:p>
    <w:p w:rsidR="00BD17F8" w:rsidRPr="00BD17F8" w:rsidRDefault="00BD17F8" w:rsidP="00BD17F8">
      <w:pPr>
        <w:overflowPunct/>
        <w:autoSpaceDE/>
        <w:autoSpaceDN/>
        <w:adjustRightInd/>
        <w:spacing w:line="240" w:lineRule="auto"/>
        <w:jc w:val="left"/>
        <w:textAlignment w:val="auto"/>
        <w:rPr>
          <w:b/>
          <w:bCs/>
          <w:rtl/>
          <w:lang w:eastAsia="en-US"/>
        </w:rPr>
      </w:pPr>
      <w:r w:rsidRPr="00BD17F8">
        <w:rPr>
          <w:rFonts w:hint="cs"/>
          <w:rtl/>
          <w:lang w:eastAsia="en-US"/>
        </w:rPr>
        <w:t>2. גבולות האחריות לא יפחתו מסך 5,000,000 דולר לעובד, למקרה ולתקופת הביטוח (שנה).</w:t>
      </w:r>
    </w:p>
    <w:p w:rsidR="00BD17F8" w:rsidRPr="00BD17F8" w:rsidRDefault="00BD17F8" w:rsidP="00BD17F8">
      <w:pPr>
        <w:overflowPunct/>
        <w:autoSpaceDE/>
        <w:autoSpaceDN/>
        <w:adjustRightInd/>
        <w:spacing w:line="240" w:lineRule="auto"/>
        <w:jc w:val="left"/>
        <w:textAlignment w:val="auto"/>
        <w:rPr>
          <w:b/>
          <w:bCs/>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3.   הביטוח מורחב לכסות את חבותו של נותן השירותים כלפי קבלנים,  קבלני משנה ועובדיהם היה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ויחשב למעבידם.</w:t>
      </w:r>
    </w:p>
    <w:p w:rsidR="00BD17F8" w:rsidRPr="00BD17F8" w:rsidRDefault="00BD17F8" w:rsidP="00BD17F8">
      <w:pPr>
        <w:overflowPunct/>
        <w:autoSpaceDE/>
        <w:autoSpaceDN/>
        <w:adjustRightInd/>
        <w:spacing w:line="240" w:lineRule="auto"/>
        <w:jc w:val="left"/>
        <w:textAlignment w:val="auto"/>
        <w:rPr>
          <w:b/>
          <w:bCs/>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3. הפוליסה כוללת הרחבה מפורשת כי הכיסוי יחול גם על חבותו של המבוטח  הנובעת מאחזקה</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ושימוש בכלי נשק על ידו ועל ידי עובדיו.  </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4.  הביטוח מורחב לשפות את מדינת ישראל </w:t>
      </w:r>
      <w:r w:rsidRPr="00BD17F8">
        <w:rPr>
          <w:rtl/>
          <w:lang w:eastAsia="en-US"/>
        </w:rPr>
        <w:t>–</w:t>
      </w:r>
      <w:r w:rsidRPr="00BD17F8">
        <w:rPr>
          <w:rFonts w:hint="cs"/>
          <w:rtl/>
          <w:lang w:eastAsia="en-US"/>
        </w:rPr>
        <w:t xml:space="preserve"> משרד המדע, הטכנולוגיה והחלל, משרד התרבות והספורט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היה ונטען לעניין קרות תאונת עבודה/מחלת מקצוע כלשהי כי הם נושאים בחבות מעביד כלשהם</w:t>
      </w:r>
      <w:r w:rsidRPr="00BD17F8">
        <w:rPr>
          <w:rFonts w:hint="cs"/>
          <w:b/>
          <w:bCs/>
          <w:rtl/>
          <w:lang w:eastAsia="en-US"/>
        </w:rPr>
        <w:t xml:space="preserve"> </w:t>
      </w:r>
      <w:r w:rsidRPr="00BD17F8">
        <w:rPr>
          <w:rFonts w:hint="cs"/>
          <w:rtl/>
          <w:lang w:eastAsia="en-US"/>
        </w:rPr>
        <w:t xml:space="preserve">כלפי </w:t>
      </w:r>
    </w:p>
    <w:p w:rsidR="00BD17F8" w:rsidRPr="00BD17F8" w:rsidRDefault="00BD17F8" w:rsidP="00BD17F8">
      <w:pPr>
        <w:overflowPunct/>
        <w:autoSpaceDE/>
        <w:autoSpaceDN/>
        <w:adjustRightInd/>
        <w:spacing w:line="240" w:lineRule="auto"/>
        <w:jc w:val="left"/>
        <w:textAlignment w:val="auto"/>
        <w:rPr>
          <w:b/>
          <w:bCs/>
          <w:rtl/>
          <w:lang w:eastAsia="en-US"/>
        </w:rPr>
      </w:pPr>
      <w:r w:rsidRPr="00BD17F8">
        <w:rPr>
          <w:rFonts w:hint="cs"/>
          <w:rtl/>
          <w:lang w:eastAsia="en-US"/>
        </w:rPr>
        <w:t xml:space="preserve">     מי מעובדי נותן השירותים קבלנים קבלני משנה ועובדיהם שבשירותו.</w:t>
      </w:r>
    </w:p>
    <w:p w:rsidR="00BD17F8" w:rsidRPr="00BD17F8" w:rsidRDefault="00BD17F8" w:rsidP="00BD17F8">
      <w:pPr>
        <w:overflowPunct/>
        <w:autoSpaceDE/>
        <w:autoSpaceDN/>
        <w:adjustRightInd/>
        <w:spacing w:line="240" w:lineRule="auto"/>
        <w:jc w:val="left"/>
        <w:textAlignment w:val="auto"/>
        <w:rPr>
          <w:b/>
          <w:bCs/>
          <w:rtl/>
          <w:lang w:eastAsia="en-US"/>
        </w:rPr>
      </w:pPr>
    </w:p>
    <w:p w:rsidR="00BD17F8" w:rsidRPr="00BD17F8" w:rsidRDefault="00BD17F8" w:rsidP="00BD17F8">
      <w:pPr>
        <w:overflowPunct/>
        <w:autoSpaceDE/>
        <w:autoSpaceDN/>
        <w:adjustRightInd/>
        <w:spacing w:line="240" w:lineRule="auto"/>
        <w:jc w:val="left"/>
        <w:textAlignment w:val="auto"/>
        <w:rPr>
          <w:b/>
          <w:bCs/>
          <w:sz w:val="28"/>
          <w:szCs w:val="28"/>
          <w:u w:val="single"/>
          <w:rtl/>
          <w:lang w:eastAsia="en-US"/>
        </w:rPr>
      </w:pPr>
      <w:r w:rsidRPr="00BD17F8">
        <w:rPr>
          <w:rFonts w:hint="cs"/>
          <w:b/>
          <w:bCs/>
          <w:sz w:val="28"/>
          <w:szCs w:val="28"/>
          <w:u w:val="single"/>
          <w:rtl/>
          <w:lang w:eastAsia="en-US"/>
        </w:rPr>
        <w:t>ביטוח אחריות כלפי צד שלישי</w:t>
      </w:r>
    </w:p>
    <w:p w:rsidR="00BD17F8" w:rsidRPr="00BD17F8" w:rsidRDefault="00BD17F8" w:rsidP="00BD17F8">
      <w:pPr>
        <w:overflowPunct/>
        <w:autoSpaceDE/>
        <w:autoSpaceDN/>
        <w:adjustRightInd/>
        <w:spacing w:line="240" w:lineRule="auto"/>
        <w:jc w:val="left"/>
        <w:textAlignment w:val="auto"/>
        <w:rPr>
          <w:b/>
          <w:bCs/>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1. אחריותו החוקית בביטוח אחריות כלפי צד שלישי על פי דיני מדינת ישראל, בגין נזקי גוף ורכוש בכל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תחומי מדינת ישראל והשטחים המוחזקים.</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2.  גבולות האחריות שלא יפחתו מסך  2,500,000  דולר ארה"ב,  למקרה ולתקופת הביטוח,  (שנה). </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3. בפוליסה ייכלל סעיף אחריות צולבת (</w:t>
      </w:r>
      <w:r w:rsidRPr="00BD17F8">
        <w:rPr>
          <w:rFonts w:hint="cs"/>
          <w:lang w:eastAsia="en-US"/>
        </w:rPr>
        <w:t>CROSS LIABILITY</w:t>
      </w:r>
      <w:r w:rsidRPr="00BD17F8">
        <w:rPr>
          <w:rFonts w:hint="cs"/>
          <w:rtl/>
          <w:lang w:eastAsia="en-US"/>
        </w:rPr>
        <w:t>).</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4. הביטוח מורחב לכסות את חבותו של נותן השירותים כלפי צד שלישי בגין פעילות של קבלנים, קבלני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משנה ועובדיהם.</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5. הביטוח הניתן על פי הפוליסה מכסה גם את אחריותו החוקית של המבוטח כלפי צד שלישי הנובעת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מאחזקה ושימוש בכלי נשק ברישיון על ידו ועל ידי עובדיו.  </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6. כל סייג/חריג לגבי רכוש שאינו בבעלותו של הספק, אולם נמצא בפיקוחו או בהשגחתו ו/או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שכל איש שבשרותו פועלים או פעלו בו יבוטל כלפי רכוש מדינת ישראל וכן כלפי כל רכוש ומתקן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המאובטח, אשר ייחשב רכוש צד שלישי.</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7.  הביטוח מורחב לשפות את מדינת ישראל - משרד המדע, הטכנולוגיה והחלל, משרד התרבות והספורט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ככל שייחשבו אחראים  למעשי  ו/או מחדלי הספק וכל הפועלים מטעמו. </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b/>
          <w:bCs/>
          <w:sz w:val="28"/>
          <w:szCs w:val="28"/>
          <w:rtl/>
          <w:lang w:eastAsia="en-US"/>
        </w:rPr>
      </w:pPr>
      <w:r w:rsidRPr="00BD17F8">
        <w:rPr>
          <w:rFonts w:hint="cs"/>
          <w:b/>
          <w:bCs/>
          <w:sz w:val="28"/>
          <w:szCs w:val="28"/>
          <w:u w:val="single"/>
          <w:rtl/>
          <w:lang w:eastAsia="en-US"/>
        </w:rPr>
        <w:t>ביטוח אחריות מקצועית</w:t>
      </w:r>
    </w:p>
    <w:p w:rsidR="00BD17F8" w:rsidRPr="00BD17F8" w:rsidRDefault="00BD17F8" w:rsidP="00BD17F8">
      <w:pPr>
        <w:overflowPunct/>
        <w:autoSpaceDE/>
        <w:autoSpaceDN/>
        <w:adjustRightInd/>
        <w:spacing w:line="240" w:lineRule="auto"/>
        <w:jc w:val="left"/>
        <w:textAlignment w:val="auto"/>
        <w:rPr>
          <w:b/>
          <w:bCs/>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1.  הפוליסה מכסה כל נזק מהפרת חובה מקצועית של הספק, עובדיו ובגין כל הפועלים מטעמו ואשר ארע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כתוצאה ממעשה רשלנות לרבות מחדל, טעות או השמטה, מצג בלתי נכון, הצהרה רשלנית שנעשו </w:t>
      </w:r>
    </w:p>
    <w:p w:rsidR="00BD17F8" w:rsidRPr="00BD17F8" w:rsidRDefault="00BD17F8" w:rsidP="00BD17F8">
      <w:pPr>
        <w:overflowPunct/>
        <w:autoSpaceDE/>
        <w:autoSpaceDN/>
        <w:adjustRightInd/>
        <w:spacing w:line="240" w:lineRule="auto"/>
        <w:ind w:left="3"/>
        <w:jc w:val="left"/>
        <w:textAlignment w:val="auto"/>
        <w:rPr>
          <w:rtl/>
          <w:lang w:eastAsia="en-US"/>
        </w:rPr>
      </w:pPr>
      <w:r w:rsidRPr="00BD17F8">
        <w:rPr>
          <w:rFonts w:hint="cs"/>
          <w:rtl/>
          <w:lang w:eastAsia="en-US"/>
        </w:rPr>
        <w:t xml:space="preserve">     בתום לב בקשר לאספקת שירותי אבטחה בפריסה ארצית לרבות אבטחת אישים ושמירה על בתי </w:t>
      </w:r>
    </w:p>
    <w:p w:rsidR="00BD17F8" w:rsidRPr="00BD17F8" w:rsidRDefault="00BD17F8" w:rsidP="00BD17F8">
      <w:pPr>
        <w:overflowPunct/>
        <w:autoSpaceDE/>
        <w:autoSpaceDN/>
        <w:adjustRightInd/>
        <w:spacing w:line="240" w:lineRule="auto"/>
        <w:ind w:left="3"/>
        <w:jc w:val="left"/>
        <w:textAlignment w:val="auto"/>
        <w:rPr>
          <w:rtl/>
          <w:lang w:eastAsia="en-US"/>
        </w:rPr>
      </w:pPr>
      <w:r w:rsidRPr="00BD17F8">
        <w:rPr>
          <w:rFonts w:hint="cs"/>
          <w:rtl/>
          <w:lang w:eastAsia="en-US"/>
        </w:rPr>
        <w:t xml:space="preserve">      השרים ולשכותיהם עבור משרדי המדע, הטכנולוגיה והחלל ומשרד התרבות והספורט, בהתאם למכרז </w:t>
      </w:r>
    </w:p>
    <w:p w:rsidR="00BD17F8" w:rsidRPr="00BD17F8" w:rsidRDefault="00BD17F8" w:rsidP="00BD17F8">
      <w:pPr>
        <w:overflowPunct/>
        <w:autoSpaceDE/>
        <w:autoSpaceDN/>
        <w:adjustRightInd/>
        <w:spacing w:line="240" w:lineRule="auto"/>
        <w:ind w:left="3"/>
        <w:jc w:val="left"/>
        <w:textAlignment w:val="auto"/>
        <w:rPr>
          <w:rtl/>
          <w:lang w:eastAsia="en-US"/>
        </w:rPr>
      </w:pPr>
      <w:r w:rsidRPr="00BD17F8">
        <w:rPr>
          <w:rFonts w:hint="cs"/>
          <w:rtl/>
          <w:lang w:eastAsia="en-US"/>
        </w:rPr>
        <w:t xml:space="preserve">      וחוזה  עם מדינת ישראל </w:t>
      </w:r>
      <w:r w:rsidRPr="00BD17F8">
        <w:rPr>
          <w:rtl/>
          <w:lang w:eastAsia="en-US"/>
        </w:rPr>
        <w:t>–</w:t>
      </w:r>
      <w:r w:rsidRPr="00BD17F8">
        <w:rPr>
          <w:rFonts w:hint="cs"/>
          <w:rtl/>
          <w:lang w:eastAsia="en-US"/>
        </w:rPr>
        <w:t xml:space="preserve"> משרד המדע, הטכנולוגיה והחלל ומשרד התרבות והספורט;</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2.  גבול האחריות למקרה ולתקופת הביטוח (שנה) לא יפחת מ 1,000,000 דולר ארה"ב;    </w:t>
      </w:r>
    </w:p>
    <w:p w:rsidR="00BD17F8" w:rsidRPr="00BD17F8" w:rsidRDefault="00BD17F8" w:rsidP="00BD17F8">
      <w:pPr>
        <w:overflowPunct/>
        <w:autoSpaceDE/>
        <w:autoSpaceDN/>
        <w:adjustRightInd/>
        <w:spacing w:line="240" w:lineRule="auto"/>
        <w:jc w:val="center"/>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3.  הכיסוי על פי הפוליסה מורחב לכלול את ההרחבות הבאות:</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 מרמה ואי יושר של עובדים;</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 אובדן מסמכים, לרבות אובדן השימוש ו/או העיכוב עקב מקרה ביטוח;</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 אחריות צולבת אולם הביטוח לא יחול על תביעות הספק כלפי המדינה.</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 הארכת תקופת הגילוי לפחות ל  6 חודשים;</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4.   הביטוח מורחב לשפות את מדינת ישראל- משרד המדע, הטכנולוגיה והחלל, משרד התרבות והספורט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ככל שיחשבו אחראים למעשי ו/או מחדלי הספק וכל הפועלים מטעמו.</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sz w:val="28"/>
          <w:szCs w:val="28"/>
          <w:rtl/>
          <w:lang w:eastAsia="en-US"/>
        </w:rPr>
      </w:pPr>
      <w:r w:rsidRPr="00BD17F8">
        <w:rPr>
          <w:rFonts w:hint="cs"/>
          <w:rtl/>
          <w:lang w:eastAsia="en-US"/>
        </w:rPr>
        <w:t xml:space="preserve">  </w:t>
      </w:r>
      <w:r w:rsidRPr="00BD17F8">
        <w:rPr>
          <w:rFonts w:hint="cs"/>
          <w:b/>
          <w:bCs/>
          <w:sz w:val="28"/>
          <w:szCs w:val="28"/>
          <w:u w:val="single"/>
          <w:rtl/>
          <w:lang w:eastAsia="en-US"/>
        </w:rPr>
        <w:t>ביטוח רכוש</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ביטוח הרכוש וכל הציוד המשמש את הספק לצורך ביצוע ומתן השירותים בקשר למכרז ולחוזה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בביטוח אש מורחב, או  כל הסיכונים על פי ערך כינון בהתאם לאופי הרכוש והציוד, לרבות הציוד הנמסר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לעובדיו לצורך ביצוע תפקידם בהתאם למכרז ולחוזה עם מדינת ישראל </w:t>
      </w:r>
      <w:r w:rsidRPr="00BD17F8">
        <w:rPr>
          <w:rtl/>
          <w:lang w:eastAsia="en-US"/>
        </w:rPr>
        <w:t>–</w:t>
      </w:r>
      <w:r w:rsidRPr="00BD17F8">
        <w:rPr>
          <w:rFonts w:hint="cs"/>
          <w:rtl/>
          <w:lang w:eastAsia="en-US"/>
        </w:rPr>
        <w:t xml:space="preserve"> משרד המדע, הטכנולוגיה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והחלל ומשרד התרבות והספורט.</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sz w:val="28"/>
          <w:szCs w:val="28"/>
          <w:rtl/>
          <w:lang w:eastAsia="en-US"/>
        </w:rPr>
      </w:pPr>
      <w:r w:rsidRPr="00BD17F8">
        <w:rPr>
          <w:rFonts w:hint="cs"/>
          <w:b/>
          <w:bCs/>
          <w:sz w:val="28"/>
          <w:szCs w:val="28"/>
          <w:rtl/>
          <w:lang w:eastAsia="en-US"/>
        </w:rPr>
        <w:t xml:space="preserve">  </w:t>
      </w:r>
      <w:r w:rsidRPr="00BD17F8">
        <w:rPr>
          <w:rFonts w:hint="cs"/>
          <w:b/>
          <w:bCs/>
          <w:sz w:val="28"/>
          <w:szCs w:val="28"/>
          <w:u w:val="single"/>
          <w:rtl/>
          <w:lang w:eastAsia="en-US"/>
        </w:rPr>
        <w:t>הכשרת עובדים ומאבטחים</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הואיל ועל פי דרישות המכרז והסכם, ההכשרה של עובדי ומאבטחי חברת האבטחה יתבצעו באמצעות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חברה אחרת,  כאשר אחריות חברת האבטחה כוללת את פעילות ההכשרה, הביטוחים  על פי אישור זה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מורחבים לכסות את אחריותה המלאה, של החברה האחרת ושמה יירשם בשם המבוטח  כמבוטח נוסף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לצורך פעילות הכשרת עובדי חברת האבטחה. </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b/>
          <w:bCs/>
          <w:sz w:val="28"/>
          <w:szCs w:val="28"/>
          <w:u w:val="single"/>
          <w:rtl/>
          <w:lang w:eastAsia="en-US"/>
        </w:rPr>
      </w:pPr>
    </w:p>
    <w:p w:rsidR="00BD17F8" w:rsidRPr="00BD17F8" w:rsidRDefault="00BD17F8" w:rsidP="00BD17F8">
      <w:pPr>
        <w:overflowPunct/>
        <w:autoSpaceDE/>
        <w:autoSpaceDN/>
        <w:adjustRightInd/>
        <w:spacing w:line="240" w:lineRule="auto"/>
        <w:jc w:val="left"/>
        <w:textAlignment w:val="auto"/>
        <w:rPr>
          <w:b/>
          <w:bCs/>
          <w:sz w:val="28"/>
          <w:szCs w:val="28"/>
          <w:u w:val="single"/>
          <w:rtl/>
          <w:lang w:eastAsia="en-US"/>
        </w:rPr>
      </w:pPr>
      <w:r w:rsidRPr="00BD17F8">
        <w:rPr>
          <w:rFonts w:hint="cs"/>
          <w:b/>
          <w:bCs/>
          <w:sz w:val="28"/>
          <w:szCs w:val="28"/>
          <w:u w:val="single"/>
          <w:rtl/>
          <w:lang w:eastAsia="en-US"/>
        </w:rPr>
        <w:t>כללי</w:t>
      </w:r>
    </w:p>
    <w:p w:rsidR="00BD17F8" w:rsidRPr="00BD17F8" w:rsidRDefault="00BD17F8" w:rsidP="00BD17F8">
      <w:pPr>
        <w:overflowPunct/>
        <w:autoSpaceDE/>
        <w:autoSpaceDN/>
        <w:adjustRightInd/>
        <w:spacing w:line="240" w:lineRule="auto"/>
        <w:jc w:val="left"/>
        <w:textAlignment w:val="auto"/>
        <w:rPr>
          <w:b/>
          <w:bCs/>
          <w:sz w:val="28"/>
          <w:szCs w:val="28"/>
          <w:u w:val="single"/>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בפוליסות הביטוח הנ"ל נכללו התנאים הבאים:</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w:t>
      </w:r>
    </w:p>
    <w:p w:rsidR="00BD17F8" w:rsidRPr="00BD17F8" w:rsidRDefault="00BD17F8" w:rsidP="00BD17F8">
      <w:pPr>
        <w:overflowPunct/>
        <w:autoSpaceDE/>
        <w:autoSpaceDN/>
        <w:adjustRightInd/>
        <w:spacing w:line="240" w:lineRule="auto"/>
        <w:jc w:val="left"/>
        <w:textAlignment w:val="auto"/>
        <w:rPr>
          <w:b/>
          <w:bCs/>
          <w:rtl/>
          <w:lang w:eastAsia="en-US"/>
        </w:rPr>
      </w:pPr>
      <w:r w:rsidRPr="00BD17F8">
        <w:rPr>
          <w:rFonts w:hint="cs"/>
          <w:rtl/>
          <w:lang w:eastAsia="en-US"/>
        </w:rPr>
        <w:t xml:space="preserve">1.  לשם המבוטח התווספו כמבוטחים נוספים:  </w:t>
      </w:r>
      <w:r w:rsidRPr="00BD17F8">
        <w:rPr>
          <w:rFonts w:hint="cs"/>
          <w:b/>
          <w:bCs/>
          <w:rtl/>
          <w:lang w:eastAsia="en-US"/>
        </w:rPr>
        <w:t xml:space="preserve"> מדינת ישראל - משרד המדע, הטכנולוגיה והחלל,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b/>
          <w:bCs/>
          <w:rtl/>
          <w:lang w:eastAsia="en-US"/>
        </w:rPr>
        <w:t xml:space="preserve">      משרד התרבות והספורט</w:t>
      </w:r>
      <w:r w:rsidRPr="00BD17F8">
        <w:rPr>
          <w:rFonts w:hint="cs"/>
          <w:rtl/>
          <w:lang w:eastAsia="en-US"/>
        </w:rPr>
        <w:t>, בכפוף  להרחבי השיפוי כמפורט לעיל.</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2.  בכל מקרה של צמצום או ביטול הביטוח  ע"י אחד הצדדים לא יהיה להם כל תוקף אלא אם ניתנה על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ידינו הודעה מוקדמת של  60  יום לפחות במכתב רשום לחשב המדע, הטכנולוגיה והחלל ומשרד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התרבות והספורט בירושלים.</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3.  אנו מוותרים  על כל זכות שיבוב/תחלוף, תביעה, השתתפות  או חזרה, כלפי מדינת ישראל - משרד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המדע, הטכנולוגיה והחלל, משרד התרבות והספורט  ועובדיהם,  ובלבד  שהוויתור לא יחול לטובת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אדם שגרם לנזק מתוך כוונת זדון.</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4.  הספק אחראי בלעדית כלפינו לתשלום דמי  הביטוח עבור כל הפוליסות ולמילוי  כל החובות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המוטלות על המבוטח על פי תנאי הפוליסות.</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5.  ההשתתפויות העצמיות הנקובות בכל פוליסה ופוליסה תחולנה בלעדית על הספק.</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6.  כל סעיף בפוליסות הביטוח המפקיע או מצמצם בדרך כל שהיא את אחריות המבטח, כאשר קיים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ביטוח אחר לא יופעל כלפי מדינת ישראל, והביטוח הינו  בחזקת  ביטוח ראשוני המזכה במלוא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הזכויות על פי הביטוח.</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7.  תנאי הכיסוי של הפוליסות הנ"ל, - למעט ביטוח אחריות מקצועית - לא יפחתו מהמקובל על פי תנאי </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"פוליסות נוסח ביט", בכפוף הרחבת הכיסויים המתחייבים על פי המצוין  לעיל.</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w:t>
      </w:r>
    </w:p>
    <w:p w:rsidR="00BD17F8" w:rsidRPr="00BD17F8" w:rsidRDefault="00BD17F8" w:rsidP="00BD17F8">
      <w:pPr>
        <w:overflowPunct/>
        <w:autoSpaceDE/>
        <w:autoSpaceDN/>
        <w:adjustRightInd/>
        <w:spacing w:line="240" w:lineRule="auto"/>
        <w:jc w:val="left"/>
        <w:textAlignment w:val="auto"/>
        <w:rPr>
          <w:b/>
          <w:bCs/>
          <w:rtl/>
          <w:lang w:eastAsia="en-US"/>
        </w:rPr>
      </w:pPr>
      <w:r w:rsidRPr="00BD17F8">
        <w:rPr>
          <w:rFonts w:hint="cs"/>
          <w:b/>
          <w:bCs/>
          <w:rtl/>
          <w:lang w:eastAsia="en-US"/>
        </w:rPr>
        <w:t>בכפוף לתנאי וסייגי הפוליסות המקוריות עד כמה שלא שונו במפורש על פי האמור באישור זה.</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בכבוד רב,</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w:t>
      </w: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                                                                    ___________________________</w:t>
      </w:r>
    </w:p>
    <w:p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תאריך______________                        חתימת מורשה המבטח  וחותמת המבטח</w:t>
      </w:r>
    </w:p>
    <w:p w:rsidR="00CC2953" w:rsidRPr="00BD17F8" w:rsidRDefault="00CC2953" w:rsidP="00BD17F8">
      <w:pPr>
        <w:rPr>
          <w:rFonts w:ascii="Calibri" w:eastAsia="Calibri" w:hAnsi="Calibri"/>
          <w:rtl/>
        </w:rPr>
      </w:pPr>
    </w:p>
    <w:p w:rsidR="007C7A21" w:rsidRPr="00BD17F8" w:rsidRDefault="007C7A21" w:rsidP="00BD17F8">
      <w:pPr>
        <w:rPr>
          <w:rFonts w:ascii="Calibri" w:eastAsia="Calibri" w:hAnsi="Calibri"/>
          <w:rtl/>
        </w:rPr>
        <w:sectPr w:rsidR="007C7A21" w:rsidRPr="00BD17F8" w:rsidSect="00D657DE">
          <w:footerReference w:type="default" r:id="rId63"/>
          <w:endnotePr>
            <w:numFmt w:val="lowerLetter"/>
          </w:endnotePr>
          <w:pgSz w:w="11907" w:h="16840" w:code="9"/>
          <w:pgMar w:top="1138" w:right="1138" w:bottom="994" w:left="1138" w:header="720" w:footer="475" w:gutter="0"/>
          <w:cols w:space="720"/>
          <w:titlePg/>
          <w:bidi/>
          <w:rtlGutter/>
        </w:sectPr>
      </w:pPr>
    </w:p>
    <w:p w:rsidR="00870BAF" w:rsidRPr="00870BAF" w:rsidRDefault="00870BAF" w:rsidP="00870BAF">
      <w:pPr>
        <w:keepNext/>
        <w:pageBreakBefore/>
        <w:overflowPunct/>
        <w:autoSpaceDE/>
        <w:autoSpaceDN/>
        <w:adjustRightInd/>
        <w:jc w:val="center"/>
        <w:textAlignment w:val="auto"/>
        <w:outlineLvl w:val="1"/>
        <w:rPr>
          <w:rFonts w:ascii="Calibri" w:eastAsia="Calibri" w:hAnsi="Calibri"/>
          <w:b/>
          <w:bCs/>
          <w:u w:val="single"/>
          <w:rtl/>
        </w:rPr>
      </w:pPr>
      <w:bookmarkStart w:id="225" w:name="נספח_ג3"/>
      <w:r w:rsidRPr="00870BAF">
        <w:rPr>
          <w:rFonts w:ascii="Calibri" w:eastAsia="Calibri" w:hAnsi="Calibri" w:hint="cs"/>
          <w:b/>
          <w:bCs/>
          <w:u w:val="single"/>
          <w:rtl/>
        </w:rPr>
        <w:t>נספח ג'3 – הנספח התמחירי</w:t>
      </w:r>
      <w:bookmarkEnd w:id="225"/>
    </w:p>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r w:rsidRPr="00870BAF">
        <w:rPr>
          <w:rFonts w:asciiTheme="minorHAnsi" w:eastAsiaTheme="minorHAnsi" w:hAnsiTheme="minorHAnsi" w:hint="cs"/>
          <w:rtl/>
          <w:lang w:eastAsia="en-US"/>
        </w:rPr>
        <w:t>אני הח"מ __________ ת.ז. __________________ לאחר שהוזהרתי כי עלי לומר את האמת וכי אהיה צפוי לעונשים הקבועים בחוק אם לא אעשה כן, מצהיר/ה בזה כדלקמן:</w:t>
      </w:r>
    </w:p>
    <w:p w:rsidR="00870BAF" w:rsidRPr="00870BAF" w:rsidRDefault="00870BAF" w:rsidP="00160DF4">
      <w:pPr>
        <w:numPr>
          <w:ilvl w:val="0"/>
          <w:numId w:val="25"/>
        </w:numPr>
        <w:overflowPunct/>
        <w:autoSpaceDE/>
        <w:autoSpaceDN/>
        <w:adjustRightInd/>
        <w:spacing w:after="160" w:line="259" w:lineRule="auto"/>
        <w:ind w:left="641" w:hanging="641"/>
        <w:contextualSpacing/>
        <w:jc w:val="left"/>
        <w:textAlignment w:val="auto"/>
        <w:rPr>
          <w:rFonts w:asciiTheme="minorHAnsi" w:eastAsiaTheme="minorHAnsi" w:hAnsiTheme="minorHAnsi"/>
          <w:rtl/>
          <w:lang w:eastAsia="en-US"/>
        </w:rPr>
      </w:pPr>
      <w:r w:rsidRPr="00870BAF">
        <w:rPr>
          <w:rFonts w:asciiTheme="minorHAnsi" w:eastAsiaTheme="minorHAnsi" w:hAnsiTheme="minorHAnsi" w:hint="cs"/>
          <w:rtl/>
          <w:lang w:eastAsia="en-US"/>
        </w:rPr>
        <w:t>הנני נותן תצהיר זה בשם _________________ שהוא הגוף המבקש להתקשר עם המזמין במסגרת מכרז זה (להלן: "</w:t>
      </w:r>
      <w:r w:rsidRPr="00870BAF">
        <w:rPr>
          <w:rFonts w:asciiTheme="minorHAnsi" w:eastAsiaTheme="minorHAnsi" w:hAnsiTheme="minorHAnsi" w:hint="cs"/>
          <w:b/>
          <w:bCs/>
          <w:rtl/>
          <w:lang w:eastAsia="en-US"/>
        </w:rPr>
        <w:t>המציע</w:t>
      </w:r>
      <w:r w:rsidRPr="00870BAF">
        <w:rPr>
          <w:rFonts w:asciiTheme="minorHAnsi" w:eastAsiaTheme="minorHAnsi" w:hAnsiTheme="minorHAnsi" w:hint="cs"/>
          <w:rtl/>
          <w:lang w:eastAsia="en-US"/>
        </w:rPr>
        <w:t xml:space="preserve">"). אני מכהן כ_______________ והנני מוסמך/ת לתת תצהיר זה בשם המציע. </w:t>
      </w:r>
    </w:p>
    <w:p w:rsidR="00870BAF" w:rsidRPr="00870BAF" w:rsidRDefault="00870BAF" w:rsidP="00160DF4">
      <w:pPr>
        <w:numPr>
          <w:ilvl w:val="0"/>
          <w:numId w:val="25"/>
        </w:numPr>
        <w:overflowPunct/>
        <w:autoSpaceDE/>
        <w:autoSpaceDN/>
        <w:adjustRightInd/>
        <w:spacing w:after="160" w:line="259" w:lineRule="auto"/>
        <w:ind w:left="641" w:hanging="641"/>
        <w:contextualSpacing/>
        <w:jc w:val="left"/>
        <w:textAlignment w:val="auto"/>
        <w:rPr>
          <w:rFonts w:asciiTheme="minorHAnsi" w:eastAsiaTheme="minorHAnsi" w:hAnsiTheme="minorHAnsi"/>
          <w:rtl/>
          <w:lang w:eastAsia="en-US"/>
        </w:rPr>
      </w:pPr>
      <w:r w:rsidRPr="00870BAF">
        <w:rPr>
          <w:rFonts w:asciiTheme="minorHAnsi" w:eastAsiaTheme="minorHAnsi" w:hAnsiTheme="minorHAnsi" w:hint="cs"/>
          <w:rtl/>
          <w:lang w:eastAsia="en-US"/>
        </w:rPr>
        <w:t xml:space="preserve">הנני מצהיר כי המציע מתחייב על עמידה </w:t>
      </w:r>
      <w:r w:rsidRPr="00870BAF">
        <w:rPr>
          <w:rFonts w:asciiTheme="minorHAnsi" w:eastAsiaTheme="minorHAnsi" w:hAnsiTheme="minorHAnsi"/>
          <w:rtl/>
          <w:lang w:eastAsia="en-US"/>
        </w:rPr>
        <w:t xml:space="preserve"> בהוראת תכ"ם 7.11.3 מס' הודעה: ה. 7.11.3.3 המצורפת כנספח </w:t>
      </w:r>
      <w:r w:rsidRPr="00870BAF">
        <w:rPr>
          <w:rFonts w:asciiTheme="minorHAnsi" w:eastAsiaTheme="minorHAnsi" w:hAnsiTheme="minorHAnsi" w:hint="cs"/>
          <w:rtl/>
          <w:lang w:eastAsia="en-US"/>
        </w:rPr>
        <w:t>ג'4 לעניין כל רכיבי עלות המעביד שיחולו עליו בקשר לביצוע השירותים הנדרשים ובהתאם לדרישות המכרז.</w:t>
      </w:r>
    </w:p>
    <w:p w:rsidR="00870BAF" w:rsidRPr="00870BAF" w:rsidRDefault="00870BAF" w:rsidP="00160DF4">
      <w:pPr>
        <w:numPr>
          <w:ilvl w:val="0"/>
          <w:numId w:val="25"/>
        </w:numPr>
        <w:overflowPunct/>
        <w:autoSpaceDE/>
        <w:autoSpaceDN/>
        <w:adjustRightInd/>
        <w:spacing w:after="160" w:line="259" w:lineRule="auto"/>
        <w:ind w:left="641" w:hanging="641"/>
        <w:contextualSpacing/>
        <w:jc w:val="left"/>
        <w:textAlignment w:val="auto"/>
        <w:rPr>
          <w:rFonts w:asciiTheme="minorHAnsi" w:eastAsiaTheme="minorHAnsi" w:hAnsiTheme="minorHAnsi"/>
          <w:rtl/>
          <w:lang w:eastAsia="en-US"/>
        </w:rPr>
      </w:pPr>
      <w:r w:rsidRPr="00870BAF">
        <w:rPr>
          <w:rFonts w:asciiTheme="minorHAnsi" w:eastAsiaTheme="minorHAnsi" w:hAnsiTheme="minorHAnsi" w:hint="cs"/>
          <w:rtl/>
          <w:lang w:eastAsia="en-US"/>
        </w:rPr>
        <w:t xml:space="preserve">הנני מצהיר כי המציע  שהנתונים המפורטים בשורה המתייחסת לרכיב "שכר יסוד מינימלי" לכל מאבטח (לפי תפקידו) מהווים את שכר היסוד המינימלי שהמציע מתחייב לשלם לעובדיו, כפי שקבע המשרד.    </w:t>
      </w:r>
    </w:p>
    <w:p w:rsidR="00870BAF" w:rsidRPr="00870BAF" w:rsidRDefault="00870BAF" w:rsidP="00160DF4">
      <w:pPr>
        <w:numPr>
          <w:ilvl w:val="0"/>
          <w:numId w:val="25"/>
        </w:numPr>
        <w:overflowPunct/>
        <w:autoSpaceDE/>
        <w:autoSpaceDN/>
        <w:adjustRightInd/>
        <w:spacing w:after="160" w:line="259" w:lineRule="auto"/>
        <w:ind w:left="641" w:hanging="641"/>
        <w:contextualSpacing/>
        <w:jc w:val="left"/>
        <w:textAlignment w:val="auto"/>
        <w:rPr>
          <w:rFonts w:asciiTheme="minorHAnsi" w:eastAsiaTheme="minorHAnsi" w:hAnsiTheme="minorHAnsi"/>
          <w:rtl/>
          <w:lang w:eastAsia="en-US"/>
        </w:rPr>
      </w:pPr>
      <w:r w:rsidRPr="00870BAF">
        <w:rPr>
          <w:rFonts w:asciiTheme="minorHAnsi" w:eastAsiaTheme="minorHAnsi" w:hAnsiTheme="minorHAnsi" w:hint="cs"/>
          <w:rtl/>
          <w:lang w:eastAsia="en-US"/>
        </w:rPr>
        <w:t xml:space="preserve">הנני מצהיר כי המציע הנני מתחייב לעמוד בכל דרישה עפ"י כל דין. ככל שקיימת סתירה באופן שהמרכיב בטבלה שלהלן מיטיב עם העובד לעומת הוראת דין אחרת </w:t>
      </w:r>
      <w:r w:rsidRPr="00870BAF">
        <w:rPr>
          <w:rFonts w:asciiTheme="minorHAnsi" w:eastAsiaTheme="minorHAnsi" w:hAnsiTheme="minorHAnsi"/>
          <w:rtl/>
          <w:lang w:eastAsia="en-US"/>
        </w:rPr>
        <w:t>–</w:t>
      </w:r>
      <w:r w:rsidRPr="00870BAF">
        <w:rPr>
          <w:rFonts w:asciiTheme="minorHAnsi" w:eastAsiaTheme="minorHAnsi" w:hAnsiTheme="minorHAnsi" w:hint="cs"/>
          <w:rtl/>
          <w:lang w:eastAsia="en-US"/>
        </w:rPr>
        <w:t xml:space="preserve"> האמור בטבלה יגבר.      </w:t>
      </w:r>
    </w:p>
    <w:tbl>
      <w:tblPr>
        <w:bidiVisual/>
        <w:tblW w:w="14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27"/>
        <w:gridCol w:w="1522"/>
        <w:gridCol w:w="1651"/>
        <w:gridCol w:w="1481"/>
        <w:gridCol w:w="1481"/>
        <w:gridCol w:w="1480"/>
        <w:gridCol w:w="1481"/>
        <w:gridCol w:w="1618"/>
        <w:gridCol w:w="2975"/>
      </w:tblGrid>
      <w:tr w:rsidR="00D44052" w:rsidRPr="00D44052" w:rsidTr="002F4399">
        <w:trPr>
          <w:trHeight w:val="870"/>
        </w:trPr>
        <w:tc>
          <w:tcPr>
            <w:tcW w:w="1127" w:type="dxa"/>
            <w:shd w:val="clear" w:color="auto" w:fill="BFBFBF" w:themeFill="background1" w:themeFillShade="BF"/>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center"/>
              <w:textAlignment w:val="auto"/>
              <w:rPr>
                <w:rFonts w:asciiTheme="minorHAnsi" w:eastAsiaTheme="minorHAnsi" w:hAnsiTheme="minorHAnsi"/>
                <w:b/>
                <w:bCs/>
                <w:sz w:val="22"/>
                <w:szCs w:val="22"/>
                <w:lang w:eastAsia="en-US"/>
              </w:rPr>
            </w:pPr>
            <w:r w:rsidRPr="00D44052">
              <w:rPr>
                <w:rFonts w:asciiTheme="minorHAnsi" w:eastAsiaTheme="minorHAnsi" w:hAnsiTheme="minorHAnsi"/>
                <w:b/>
                <w:bCs/>
                <w:sz w:val="22"/>
                <w:szCs w:val="22"/>
                <w:rtl/>
                <w:lang w:eastAsia="en-US"/>
              </w:rPr>
              <w:t>מרכיב</w:t>
            </w:r>
          </w:p>
        </w:tc>
        <w:tc>
          <w:tcPr>
            <w:tcW w:w="1522" w:type="dxa"/>
            <w:shd w:val="clear" w:color="auto" w:fill="BFBFBF" w:themeFill="background1" w:themeFillShade="BF"/>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center"/>
              <w:textAlignment w:val="auto"/>
              <w:rPr>
                <w:rFonts w:asciiTheme="minorHAnsi" w:eastAsiaTheme="minorHAnsi" w:hAnsiTheme="minorHAnsi"/>
                <w:b/>
                <w:bCs/>
                <w:sz w:val="22"/>
                <w:szCs w:val="22"/>
                <w:rtl/>
                <w:lang w:eastAsia="en-US"/>
              </w:rPr>
            </w:pPr>
            <w:r w:rsidRPr="00D44052">
              <w:rPr>
                <w:rFonts w:asciiTheme="minorHAnsi" w:eastAsiaTheme="minorHAnsi" w:hAnsiTheme="minorHAnsi"/>
                <w:b/>
                <w:bCs/>
                <w:sz w:val="22"/>
                <w:szCs w:val="22"/>
                <w:rtl/>
                <w:lang w:eastAsia="en-US"/>
              </w:rPr>
              <w:t>אחוז תוספת על-גבי שכר-בסיס ובהתאם להרואות חשכ"ל</w:t>
            </w:r>
          </w:p>
        </w:tc>
        <w:tc>
          <w:tcPr>
            <w:tcW w:w="1651" w:type="dxa"/>
            <w:shd w:val="clear" w:color="auto" w:fill="BFBFBF" w:themeFill="background1" w:themeFillShade="BF"/>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center"/>
              <w:textAlignment w:val="auto"/>
              <w:rPr>
                <w:rFonts w:asciiTheme="minorHAnsi" w:eastAsiaTheme="minorHAnsi" w:hAnsiTheme="minorHAnsi"/>
                <w:b/>
                <w:bCs/>
                <w:sz w:val="22"/>
                <w:szCs w:val="22"/>
                <w:rtl/>
                <w:lang w:eastAsia="en-US"/>
              </w:rPr>
            </w:pPr>
            <w:r w:rsidRPr="00D44052">
              <w:rPr>
                <w:rFonts w:asciiTheme="minorHAnsi" w:eastAsiaTheme="minorHAnsi" w:hAnsiTheme="minorHAnsi"/>
                <w:b/>
                <w:bCs/>
                <w:sz w:val="22"/>
                <w:szCs w:val="22"/>
                <w:rtl/>
                <w:lang w:eastAsia="en-US"/>
              </w:rPr>
              <w:t>עובד שמירה בהתאם להודעת תכ"מ 7.11.3.3</w:t>
            </w:r>
          </w:p>
        </w:tc>
        <w:tc>
          <w:tcPr>
            <w:tcW w:w="1481" w:type="dxa"/>
            <w:shd w:val="clear" w:color="auto" w:fill="BFBFBF" w:themeFill="background1" w:themeFillShade="BF"/>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center"/>
              <w:textAlignment w:val="auto"/>
              <w:rPr>
                <w:rFonts w:asciiTheme="minorHAnsi" w:eastAsiaTheme="minorHAnsi" w:hAnsiTheme="minorHAnsi"/>
                <w:b/>
                <w:bCs/>
                <w:sz w:val="22"/>
                <w:szCs w:val="22"/>
                <w:rtl/>
                <w:lang w:eastAsia="en-US"/>
              </w:rPr>
            </w:pPr>
            <w:r w:rsidRPr="00D44052">
              <w:rPr>
                <w:rFonts w:asciiTheme="minorHAnsi" w:eastAsiaTheme="minorHAnsi" w:hAnsiTheme="minorHAnsi" w:hint="cs"/>
                <w:b/>
                <w:bCs/>
                <w:sz w:val="22"/>
                <w:szCs w:val="22"/>
                <w:rtl/>
                <w:lang w:eastAsia="en-US"/>
              </w:rPr>
              <w:t>מאבטח מוסמך א' בודק (בטחוני לא חמוש)</w:t>
            </w:r>
          </w:p>
        </w:tc>
        <w:tc>
          <w:tcPr>
            <w:tcW w:w="1481" w:type="dxa"/>
            <w:tcBorders>
              <w:bottom w:val="single" w:sz="4" w:space="0" w:color="auto"/>
            </w:tcBorders>
            <w:shd w:val="clear" w:color="auto" w:fill="BFBFBF" w:themeFill="background1" w:themeFillShade="BF"/>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center"/>
              <w:textAlignment w:val="auto"/>
              <w:rPr>
                <w:rFonts w:asciiTheme="minorHAnsi" w:eastAsiaTheme="minorHAnsi" w:hAnsiTheme="minorHAnsi"/>
                <w:b/>
                <w:bCs/>
                <w:sz w:val="22"/>
                <w:szCs w:val="22"/>
                <w:rtl/>
                <w:lang w:eastAsia="en-US"/>
              </w:rPr>
            </w:pPr>
            <w:r w:rsidRPr="00D44052">
              <w:rPr>
                <w:rFonts w:asciiTheme="minorHAnsi" w:eastAsiaTheme="minorHAnsi" w:hAnsiTheme="minorHAnsi" w:hint="cs"/>
                <w:b/>
                <w:bCs/>
                <w:sz w:val="22"/>
                <w:szCs w:val="22"/>
                <w:rtl/>
                <w:lang w:eastAsia="en-US"/>
              </w:rPr>
              <w:t>מאבטח מוסמך א' לשכה</w:t>
            </w:r>
          </w:p>
        </w:tc>
        <w:tc>
          <w:tcPr>
            <w:tcW w:w="1480" w:type="dxa"/>
            <w:tcBorders>
              <w:bottom w:val="single" w:sz="4" w:space="0" w:color="auto"/>
            </w:tcBorders>
            <w:shd w:val="clear" w:color="auto" w:fill="BFBFBF" w:themeFill="background1" w:themeFillShade="BF"/>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center"/>
              <w:textAlignment w:val="auto"/>
              <w:rPr>
                <w:rFonts w:asciiTheme="minorHAnsi" w:eastAsiaTheme="minorHAnsi" w:hAnsiTheme="minorHAnsi"/>
                <w:b/>
                <w:bCs/>
                <w:sz w:val="22"/>
                <w:szCs w:val="22"/>
                <w:rtl/>
                <w:lang w:eastAsia="en-US"/>
              </w:rPr>
            </w:pPr>
            <w:r w:rsidRPr="00D44052">
              <w:rPr>
                <w:rFonts w:asciiTheme="minorHAnsi" w:eastAsiaTheme="minorHAnsi" w:hAnsiTheme="minorHAnsi" w:hint="cs"/>
                <w:b/>
                <w:bCs/>
                <w:sz w:val="22"/>
                <w:szCs w:val="22"/>
                <w:rtl/>
                <w:lang w:eastAsia="en-US"/>
              </w:rPr>
              <w:t>מאבטח מתקדם ב' מחוז</w:t>
            </w:r>
          </w:p>
        </w:tc>
        <w:tc>
          <w:tcPr>
            <w:tcW w:w="1481" w:type="dxa"/>
            <w:tcBorders>
              <w:bottom w:val="single" w:sz="4" w:space="0" w:color="auto"/>
            </w:tcBorders>
            <w:shd w:val="clear" w:color="auto" w:fill="BFBFBF" w:themeFill="background1" w:themeFillShade="BF"/>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center"/>
              <w:textAlignment w:val="auto"/>
              <w:rPr>
                <w:rFonts w:asciiTheme="minorHAnsi" w:eastAsiaTheme="minorHAnsi" w:hAnsiTheme="minorHAnsi"/>
                <w:b/>
                <w:bCs/>
                <w:sz w:val="22"/>
                <w:szCs w:val="22"/>
                <w:rtl/>
                <w:lang w:eastAsia="en-US"/>
              </w:rPr>
            </w:pPr>
            <w:r w:rsidRPr="00D44052">
              <w:rPr>
                <w:rFonts w:asciiTheme="minorHAnsi" w:eastAsiaTheme="minorHAnsi" w:hAnsiTheme="minorHAnsi" w:hint="eastAsia"/>
                <w:b/>
                <w:bCs/>
                <w:sz w:val="22"/>
                <w:szCs w:val="22"/>
                <w:rtl/>
                <w:lang w:eastAsia="en-US"/>
              </w:rPr>
              <w:t>מאבטח</w:t>
            </w:r>
            <w:r w:rsidRPr="00D44052">
              <w:rPr>
                <w:rFonts w:asciiTheme="minorHAnsi" w:eastAsiaTheme="minorHAnsi" w:hAnsiTheme="minorHAnsi" w:hint="cs"/>
                <w:b/>
                <w:bCs/>
                <w:sz w:val="22"/>
                <w:szCs w:val="22"/>
                <w:rtl/>
                <w:lang w:eastAsia="en-US"/>
              </w:rPr>
              <w:t xml:space="preserve"> מתקדם ב'</w:t>
            </w:r>
            <w:r w:rsidRPr="00D44052">
              <w:rPr>
                <w:rFonts w:asciiTheme="minorHAnsi" w:eastAsiaTheme="minorHAnsi" w:hAnsiTheme="minorHAnsi"/>
                <w:b/>
                <w:bCs/>
                <w:sz w:val="22"/>
                <w:szCs w:val="22"/>
                <w:rtl/>
                <w:lang w:eastAsia="en-US"/>
              </w:rPr>
              <w:t xml:space="preserve"> לשכת </w:t>
            </w:r>
            <w:r w:rsidRPr="00D44052">
              <w:rPr>
                <w:rFonts w:asciiTheme="minorHAnsi" w:eastAsiaTheme="minorHAnsi" w:hAnsiTheme="minorHAnsi" w:hint="cs"/>
                <w:b/>
                <w:bCs/>
                <w:sz w:val="22"/>
                <w:szCs w:val="22"/>
                <w:rtl/>
                <w:lang w:eastAsia="en-US"/>
              </w:rPr>
              <w:t xml:space="preserve">/מעון </w:t>
            </w:r>
            <w:r w:rsidRPr="00D44052">
              <w:rPr>
                <w:rFonts w:asciiTheme="minorHAnsi" w:eastAsiaTheme="minorHAnsi" w:hAnsiTheme="minorHAnsi"/>
                <w:b/>
                <w:bCs/>
                <w:sz w:val="22"/>
                <w:szCs w:val="22"/>
                <w:rtl/>
                <w:lang w:eastAsia="en-US"/>
              </w:rPr>
              <w:t>שר</w:t>
            </w:r>
          </w:p>
        </w:tc>
        <w:tc>
          <w:tcPr>
            <w:tcW w:w="1618" w:type="dxa"/>
            <w:tcBorders>
              <w:bottom w:val="single" w:sz="4" w:space="0" w:color="auto"/>
            </w:tcBorders>
            <w:shd w:val="clear" w:color="auto" w:fill="BFBFBF" w:themeFill="background1" w:themeFillShade="BF"/>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center"/>
              <w:textAlignment w:val="auto"/>
              <w:rPr>
                <w:rFonts w:asciiTheme="minorHAnsi" w:eastAsiaTheme="minorHAnsi" w:hAnsiTheme="minorHAnsi"/>
                <w:b/>
                <w:bCs/>
                <w:sz w:val="22"/>
                <w:szCs w:val="22"/>
                <w:rtl/>
                <w:lang w:eastAsia="en-US"/>
              </w:rPr>
            </w:pPr>
            <w:r w:rsidRPr="00D44052">
              <w:rPr>
                <w:rFonts w:asciiTheme="minorHAnsi" w:eastAsiaTheme="minorHAnsi" w:hAnsiTheme="minorHAnsi" w:hint="eastAsia"/>
                <w:b/>
                <w:bCs/>
                <w:sz w:val="22"/>
                <w:szCs w:val="22"/>
                <w:rtl/>
                <w:lang w:eastAsia="en-US"/>
              </w:rPr>
              <w:t>מאבטח</w:t>
            </w:r>
            <w:r w:rsidRPr="00D44052">
              <w:rPr>
                <w:rFonts w:asciiTheme="minorHAnsi" w:eastAsiaTheme="minorHAnsi" w:hAnsiTheme="minorHAnsi" w:hint="cs"/>
                <w:b/>
                <w:bCs/>
                <w:sz w:val="22"/>
                <w:szCs w:val="22"/>
                <w:rtl/>
                <w:lang w:eastAsia="en-US"/>
              </w:rPr>
              <w:t xml:space="preserve"> מתקדם ב'</w:t>
            </w:r>
            <w:r w:rsidRPr="00D44052">
              <w:rPr>
                <w:rFonts w:asciiTheme="minorHAnsi" w:eastAsiaTheme="minorHAnsi" w:hAnsiTheme="minorHAnsi"/>
                <w:b/>
                <w:bCs/>
                <w:sz w:val="22"/>
                <w:szCs w:val="22"/>
                <w:rtl/>
                <w:lang w:eastAsia="en-US"/>
              </w:rPr>
              <w:t xml:space="preserve"> </w:t>
            </w:r>
            <w:r w:rsidRPr="00D44052">
              <w:rPr>
                <w:rFonts w:asciiTheme="minorHAnsi" w:eastAsiaTheme="minorHAnsi" w:hAnsiTheme="minorHAnsi" w:hint="cs"/>
                <w:b/>
                <w:bCs/>
                <w:sz w:val="22"/>
                <w:szCs w:val="22"/>
                <w:rtl/>
                <w:lang w:eastAsia="en-US"/>
              </w:rPr>
              <w:t>(אחמ"ש)</w:t>
            </w:r>
          </w:p>
        </w:tc>
        <w:tc>
          <w:tcPr>
            <w:tcW w:w="2975" w:type="dxa"/>
            <w:shd w:val="clear" w:color="auto" w:fill="BFBFBF" w:themeFill="background1" w:themeFillShade="BF"/>
            <w:vAlign w:val="center"/>
          </w:tcPr>
          <w:p w:rsidR="00D44052" w:rsidRPr="00D44052" w:rsidRDefault="00D44052" w:rsidP="00D44052">
            <w:pPr>
              <w:overflowPunct/>
              <w:autoSpaceDE/>
              <w:autoSpaceDN/>
              <w:adjustRightInd/>
              <w:spacing w:after="160" w:line="259" w:lineRule="auto"/>
              <w:jc w:val="center"/>
              <w:textAlignment w:val="auto"/>
              <w:rPr>
                <w:rFonts w:asciiTheme="minorHAnsi" w:eastAsiaTheme="minorHAnsi" w:hAnsiTheme="minorHAnsi"/>
                <w:b/>
                <w:bCs/>
                <w:sz w:val="22"/>
                <w:szCs w:val="22"/>
                <w:rtl/>
                <w:lang w:eastAsia="en-US"/>
              </w:rPr>
            </w:pPr>
            <w:r w:rsidRPr="00D44052">
              <w:rPr>
                <w:rFonts w:asciiTheme="minorHAnsi" w:eastAsiaTheme="minorHAnsi" w:hAnsiTheme="minorHAnsi" w:hint="cs"/>
                <w:b/>
                <w:bCs/>
                <w:sz w:val="22"/>
                <w:szCs w:val="22"/>
                <w:rtl/>
                <w:lang w:eastAsia="en-US"/>
              </w:rPr>
              <w:t>הערות</w:t>
            </w:r>
          </w:p>
        </w:tc>
      </w:tr>
      <w:tr w:rsidR="00D44052" w:rsidRPr="00D44052" w:rsidTr="002F4399">
        <w:trPr>
          <w:trHeight w:val="285"/>
        </w:trPr>
        <w:tc>
          <w:tcPr>
            <w:tcW w:w="1127" w:type="dxa"/>
            <w:shd w:val="clear" w:color="auto" w:fill="auto"/>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rtl/>
                <w:lang w:eastAsia="en-US"/>
              </w:rPr>
            </w:pPr>
            <w:r w:rsidRPr="00D44052">
              <w:rPr>
                <w:rFonts w:asciiTheme="minorHAnsi" w:eastAsiaTheme="minorHAnsi" w:hAnsiTheme="minorHAnsi"/>
                <w:sz w:val="22"/>
                <w:szCs w:val="22"/>
                <w:rtl/>
                <w:lang w:eastAsia="en-US"/>
              </w:rPr>
              <w:t>שכר בסיס</w:t>
            </w:r>
          </w:p>
        </w:tc>
        <w:tc>
          <w:tcPr>
            <w:tcW w:w="1522"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24.98 </w:t>
            </w:r>
          </w:p>
        </w:tc>
        <w:tc>
          <w:tcPr>
            <w:tcW w:w="165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24.98 </w:t>
            </w:r>
          </w:p>
        </w:tc>
        <w:tc>
          <w:tcPr>
            <w:tcW w:w="148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30 </w:t>
            </w:r>
          </w:p>
        </w:tc>
        <w:tc>
          <w:tcPr>
            <w:tcW w:w="148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32.00 </w:t>
            </w:r>
          </w:p>
        </w:tc>
        <w:tc>
          <w:tcPr>
            <w:tcW w:w="148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34.00 </w:t>
            </w:r>
          </w:p>
        </w:tc>
        <w:tc>
          <w:tcPr>
            <w:tcW w:w="148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37.00 </w:t>
            </w:r>
          </w:p>
        </w:tc>
        <w:tc>
          <w:tcPr>
            <w:tcW w:w="1618"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38.00 </w:t>
            </w:r>
          </w:p>
        </w:tc>
        <w:tc>
          <w:tcPr>
            <w:tcW w:w="2975" w:type="dxa"/>
            <w:vAlign w:val="center"/>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Arial" w:eastAsiaTheme="minorHAnsi" w:hAnsi="Arial"/>
                <w:sz w:val="22"/>
                <w:szCs w:val="22"/>
                <w:rtl/>
                <w:lang w:eastAsia="en-US"/>
              </w:rPr>
              <w:t>שכר היסוד המינימלי כפי שהמציע נדרש בהתאם למפרט המכרז ולכל בעל תפקיד</w:t>
            </w:r>
          </w:p>
        </w:tc>
      </w:tr>
      <w:tr w:rsidR="00D44052" w:rsidRPr="00D44052" w:rsidTr="002F4399">
        <w:trPr>
          <w:trHeight w:val="285"/>
        </w:trPr>
        <w:tc>
          <w:tcPr>
            <w:tcW w:w="1127"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 xml:space="preserve">חופשה </w:t>
            </w:r>
          </w:p>
        </w:tc>
        <w:tc>
          <w:tcPr>
            <w:tcW w:w="1522"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r w:rsidRPr="00D44052">
              <w:rPr>
                <w:rFonts w:asciiTheme="minorHAnsi" w:eastAsiaTheme="minorHAnsi" w:hAnsiTheme="minorHAnsi"/>
                <w:sz w:val="20"/>
                <w:szCs w:val="20"/>
                <w:lang w:eastAsia="en-US"/>
              </w:rPr>
              <w:t>3.58%</w:t>
            </w:r>
          </w:p>
        </w:tc>
        <w:tc>
          <w:tcPr>
            <w:tcW w:w="165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0.89 </w:t>
            </w:r>
          </w:p>
        </w:tc>
        <w:tc>
          <w:tcPr>
            <w:tcW w:w="148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1.07 </w:t>
            </w:r>
          </w:p>
        </w:tc>
        <w:tc>
          <w:tcPr>
            <w:tcW w:w="148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1.15 </w:t>
            </w:r>
          </w:p>
        </w:tc>
        <w:tc>
          <w:tcPr>
            <w:tcW w:w="148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1.22 </w:t>
            </w:r>
          </w:p>
        </w:tc>
        <w:tc>
          <w:tcPr>
            <w:tcW w:w="148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1.32 </w:t>
            </w:r>
          </w:p>
        </w:tc>
        <w:tc>
          <w:tcPr>
            <w:tcW w:w="1618"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1.36 </w:t>
            </w:r>
          </w:p>
        </w:tc>
        <w:tc>
          <w:tcPr>
            <w:tcW w:w="2975" w:type="dxa"/>
            <w:vAlign w:val="center"/>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Arial" w:eastAsiaTheme="minorHAnsi" w:hAnsi="Arial"/>
                <w:sz w:val="22"/>
                <w:szCs w:val="22"/>
                <w:rtl/>
                <w:lang w:eastAsia="en-US"/>
              </w:rPr>
              <w:t>10 ימי חופשה בתשלום ימי חופשה בתשלום בשנתיים הראשונות, לפי אורך שבוע העבודה בן חמישה ימים</w:t>
            </w:r>
          </w:p>
        </w:tc>
      </w:tr>
      <w:tr w:rsidR="00D44052" w:rsidRPr="00D44052" w:rsidTr="002F4399">
        <w:trPr>
          <w:trHeight w:val="285"/>
        </w:trPr>
        <w:tc>
          <w:tcPr>
            <w:tcW w:w="1127"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 xml:space="preserve">חגים </w:t>
            </w:r>
          </w:p>
        </w:tc>
        <w:tc>
          <w:tcPr>
            <w:tcW w:w="1522"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r w:rsidRPr="00D44052">
              <w:rPr>
                <w:rFonts w:asciiTheme="minorHAnsi" w:eastAsiaTheme="minorHAnsi" w:hAnsiTheme="minorHAnsi"/>
                <w:sz w:val="20"/>
                <w:szCs w:val="20"/>
                <w:lang w:eastAsia="en-US"/>
              </w:rPr>
              <w:t>3.23%</w:t>
            </w:r>
          </w:p>
        </w:tc>
        <w:tc>
          <w:tcPr>
            <w:tcW w:w="165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0.81 </w:t>
            </w:r>
          </w:p>
        </w:tc>
        <w:tc>
          <w:tcPr>
            <w:tcW w:w="148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0.97 </w:t>
            </w:r>
          </w:p>
        </w:tc>
        <w:tc>
          <w:tcPr>
            <w:tcW w:w="148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1.03 </w:t>
            </w:r>
          </w:p>
        </w:tc>
        <w:tc>
          <w:tcPr>
            <w:tcW w:w="148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1.10 </w:t>
            </w:r>
          </w:p>
        </w:tc>
        <w:tc>
          <w:tcPr>
            <w:tcW w:w="148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1.20 </w:t>
            </w:r>
          </w:p>
        </w:tc>
        <w:tc>
          <w:tcPr>
            <w:tcW w:w="1618"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1.23 </w:t>
            </w:r>
          </w:p>
        </w:tc>
        <w:tc>
          <w:tcPr>
            <w:tcW w:w="2975" w:type="dxa"/>
            <w:vAlign w:val="center"/>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Arial" w:eastAsiaTheme="minorHAnsi" w:hAnsi="Arial"/>
                <w:sz w:val="22"/>
                <w:szCs w:val="22"/>
                <w:rtl/>
                <w:lang w:eastAsia="en-US"/>
              </w:rPr>
              <w:t>העובדים זכאים ל- 9 ימי חג בשנה. הזכאות לימי חג הינה במקרים בהם העובדים עבדו יום לפני ויום אחרי החג</w:t>
            </w:r>
          </w:p>
        </w:tc>
      </w:tr>
      <w:tr w:rsidR="00D44052" w:rsidRPr="00D44052" w:rsidTr="002F4399">
        <w:trPr>
          <w:trHeight w:val="285"/>
        </w:trPr>
        <w:tc>
          <w:tcPr>
            <w:tcW w:w="1127"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הבראה</w:t>
            </w:r>
          </w:p>
        </w:tc>
        <w:tc>
          <w:tcPr>
            <w:tcW w:w="1522"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r w:rsidRPr="00D44052">
              <w:rPr>
                <w:rFonts w:asciiTheme="minorHAnsi" w:eastAsiaTheme="minorHAnsi" w:hAnsiTheme="minorHAnsi"/>
                <w:sz w:val="20"/>
                <w:szCs w:val="20"/>
                <w:lang w:eastAsia="en-US"/>
              </w:rPr>
              <w:t>1.33</w:t>
            </w:r>
            <w:r w:rsidRPr="00D44052">
              <w:rPr>
                <w:rFonts w:asciiTheme="minorHAnsi" w:eastAsiaTheme="minorHAnsi" w:hAnsiTheme="minorHAnsi" w:hint="cs"/>
                <w:sz w:val="20"/>
                <w:szCs w:val="20"/>
                <w:rtl/>
                <w:lang w:eastAsia="en-US"/>
              </w:rPr>
              <w:t xml:space="preserve"> ₪ </w:t>
            </w:r>
          </w:p>
        </w:tc>
        <w:tc>
          <w:tcPr>
            <w:tcW w:w="165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1.33 </w:t>
            </w:r>
          </w:p>
        </w:tc>
        <w:tc>
          <w:tcPr>
            <w:tcW w:w="148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1.33 </w:t>
            </w:r>
          </w:p>
        </w:tc>
        <w:tc>
          <w:tcPr>
            <w:tcW w:w="148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1.33 </w:t>
            </w:r>
          </w:p>
        </w:tc>
        <w:tc>
          <w:tcPr>
            <w:tcW w:w="148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1.33 </w:t>
            </w:r>
          </w:p>
        </w:tc>
        <w:tc>
          <w:tcPr>
            <w:tcW w:w="148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1.33 </w:t>
            </w:r>
          </w:p>
        </w:tc>
        <w:tc>
          <w:tcPr>
            <w:tcW w:w="1618"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1.33 </w:t>
            </w:r>
          </w:p>
        </w:tc>
        <w:tc>
          <w:tcPr>
            <w:tcW w:w="2975" w:type="dxa"/>
            <w:vAlign w:val="center"/>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Arial" w:eastAsiaTheme="minorHAnsi" w:hAnsi="Arial"/>
                <w:sz w:val="22"/>
                <w:szCs w:val="22"/>
                <w:rtl/>
                <w:lang w:eastAsia="en-US"/>
              </w:rPr>
              <w:t xml:space="preserve">לפי ערך יום הבראה לשנת 2012 עומד על 423 ₪ ליום </w:t>
            </w:r>
            <w:r w:rsidRPr="00D44052">
              <w:rPr>
                <w:rFonts w:ascii="Arial" w:eastAsiaTheme="minorHAnsi" w:hAnsi="Arial"/>
                <w:sz w:val="22"/>
                <w:szCs w:val="22"/>
                <w:lang w:eastAsia="en-US"/>
              </w:rPr>
              <w:t>X7</w:t>
            </w:r>
            <w:r w:rsidRPr="00D44052">
              <w:rPr>
                <w:rFonts w:ascii="Arial" w:eastAsiaTheme="minorHAnsi" w:hAnsi="Arial"/>
                <w:sz w:val="22"/>
                <w:szCs w:val="22"/>
                <w:rtl/>
                <w:lang w:eastAsia="en-US"/>
              </w:rPr>
              <w:t xml:space="preserve"> ימים</w:t>
            </w:r>
          </w:p>
        </w:tc>
      </w:tr>
      <w:tr w:rsidR="00D44052" w:rsidRPr="00D44052" w:rsidTr="002F4399">
        <w:trPr>
          <w:trHeight w:val="300"/>
        </w:trPr>
        <w:tc>
          <w:tcPr>
            <w:tcW w:w="1127" w:type="dxa"/>
            <w:shd w:val="clear" w:color="auto" w:fill="F2F2F2" w:themeFill="background1" w:themeFillShade="F2"/>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שכר לפנסיה</w:t>
            </w:r>
          </w:p>
        </w:tc>
        <w:tc>
          <w:tcPr>
            <w:tcW w:w="1522" w:type="dxa"/>
            <w:shd w:val="clear" w:color="auto" w:fill="F2F2F2" w:themeFill="background1" w:themeFillShade="F2"/>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p>
        </w:tc>
        <w:tc>
          <w:tcPr>
            <w:tcW w:w="1651" w:type="dxa"/>
            <w:shd w:val="clear" w:color="auto" w:fill="F2F2F2" w:themeFill="background1" w:themeFillShade="F2"/>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b/>
                <w:bCs/>
                <w:sz w:val="20"/>
                <w:szCs w:val="20"/>
                <w:lang w:eastAsia="en-US"/>
              </w:rPr>
            </w:pPr>
            <w:r w:rsidRPr="00D44052">
              <w:rPr>
                <w:rFonts w:asciiTheme="minorHAnsi" w:eastAsiaTheme="minorHAnsi" w:hAnsiTheme="minorHAnsi"/>
                <w:b/>
                <w:bCs/>
                <w:sz w:val="20"/>
                <w:szCs w:val="20"/>
                <w:lang w:eastAsia="en-US"/>
              </w:rPr>
              <w:t xml:space="preserve"> </w:t>
            </w:r>
            <w:r w:rsidRPr="00D44052">
              <w:rPr>
                <w:rFonts w:asciiTheme="minorHAnsi" w:eastAsiaTheme="minorHAnsi" w:hAnsiTheme="minorHAnsi"/>
                <w:b/>
                <w:bCs/>
                <w:sz w:val="20"/>
                <w:szCs w:val="20"/>
                <w:rtl/>
                <w:lang w:eastAsia="en-US"/>
              </w:rPr>
              <w:t>₪</w:t>
            </w:r>
            <w:r w:rsidRPr="00D44052">
              <w:rPr>
                <w:rFonts w:asciiTheme="minorHAnsi" w:eastAsiaTheme="minorHAnsi" w:hAnsiTheme="minorHAnsi"/>
                <w:b/>
                <w:bCs/>
                <w:sz w:val="20"/>
                <w:szCs w:val="20"/>
                <w:lang w:eastAsia="en-US"/>
              </w:rPr>
              <w:t xml:space="preserve">               28.01 </w:t>
            </w:r>
          </w:p>
        </w:tc>
        <w:tc>
          <w:tcPr>
            <w:tcW w:w="1481" w:type="dxa"/>
            <w:shd w:val="clear" w:color="auto" w:fill="F2F2F2" w:themeFill="background1" w:themeFillShade="F2"/>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b/>
                <w:bCs/>
                <w:sz w:val="20"/>
                <w:szCs w:val="20"/>
                <w:rtl/>
                <w:lang w:eastAsia="en-US"/>
              </w:rPr>
            </w:pPr>
            <w:r w:rsidRPr="00D44052">
              <w:rPr>
                <w:rFonts w:asciiTheme="minorHAnsi" w:eastAsiaTheme="minorHAnsi" w:hAnsiTheme="minorHAnsi"/>
                <w:b/>
                <w:bCs/>
                <w:sz w:val="20"/>
                <w:szCs w:val="20"/>
                <w:lang w:eastAsia="en-US"/>
              </w:rPr>
              <w:t xml:space="preserve"> </w:t>
            </w:r>
            <w:r w:rsidRPr="00D44052">
              <w:rPr>
                <w:rFonts w:asciiTheme="minorHAnsi" w:eastAsiaTheme="minorHAnsi" w:hAnsiTheme="minorHAnsi"/>
                <w:b/>
                <w:bCs/>
                <w:sz w:val="20"/>
                <w:szCs w:val="20"/>
                <w:rtl/>
                <w:lang w:eastAsia="en-US"/>
              </w:rPr>
              <w:t>₪</w:t>
            </w:r>
            <w:r w:rsidRPr="00D44052">
              <w:rPr>
                <w:rFonts w:asciiTheme="minorHAnsi" w:eastAsiaTheme="minorHAnsi" w:hAnsiTheme="minorHAnsi"/>
                <w:b/>
                <w:bCs/>
                <w:sz w:val="20"/>
                <w:szCs w:val="20"/>
                <w:lang w:eastAsia="en-US"/>
              </w:rPr>
              <w:t xml:space="preserve">               33.37 </w:t>
            </w:r>
          </w:p>
        </w:tc>
        <w:tc>
          <w:tcPr>
            <w:tcW w:w="1481" w:type="dxa"/>
            <w:tcBorders>
              <w:top w:val="single" w:sz="4" w:space="0" w:color="auto"/>
              <w:left w:val="nil"/>
              <w:bottom w:val="single" w:sz="4" w:space="0" w:color="auto"/>
              <w:right w:val="single" w:sz="4" w:space="0" w:color="auto"/>
            </w:tcBorders>
            <w:shd w:val="clear" w:color="auto" w:fill="F2F2F2" w:themeFill="background1" w:themeFillShade="F2"/>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b/>
                <w:bCs/>
                <w:sz w:val="20"/>
                <w:szCs w:val="20"/>
                <w:lang w:eastAsia="en-US"/>
              </w:rPr>
            </w:pPr>
            <w:r w:rsidRPr="00D44052">
              <w:rPr>
                <w:rFonts w:asciiTheme="minorHAnsi" w:eastAsiaTheme="minorHAnsi" w:hAnsiTheme="minorHAnsi"/>
                <w:b/>
                <w:bCs/>
                <w:sz w:val="20"/>
                <w:szCs w:val="20"/>
                <w:lang w:eastAsia="en-US"/>
              </w:rPr>
              <w:t xml:space="preserve"> </w:t>
            </w:r>
            <w:r w:rsidRPr="00D44052">
              <w:rPr>
                <w:rFonts w:asciiTheme="minorHAnsi" w:eastAsiaTheme="minorHAnsi" w:hAnsiTheme="minorHAnsi"/>
                <w:b/>
                <w:bCs/>
                <w:sz w:val="20"/>
                <w:szCs w:val="20"/>
                <w:rtl/>
                <w:lang w:eastAsia="en-US"/>
              </w:rPr>
              <w:t>₪</w:t>
            </w:r>
            <w:r w:rsidRPr="00D44052">
              <w:rPr>
                <w:rFonts w:asciiTheme="minorHAnsi" w:eastAsiaTheme="minorHAnsi" w:hAnsiTheme="minorHAnsi"/>
                <w:b/>
                <w:bCs/>
                <w:sz w:val="20"/>
                <w:szCs w:val="20"/>
                <w:lang w:eastAsia="en-US"/>
              </w:rPr>
              <w:t xml:space="preserve">               35.51 </w:t>
            </w:r>
          </w:p>
        </w:tc>
        <w:tc>
          <w:tcPr>
            <w:tcW w:w="148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b/>
                <w:bCs/>
                <w:sz w:val="20"/>
                <w:szCs w:val="20"/>
                <w:lang w:eastAsia="en-US"/>
              </w:rPr>
            </w:pPr>
            <w:r w:rsidRPr="00D44052">
              <w:rPr>
                <w:rFonts w:asciiTheme="minorHAnsi" w:eastAsiaTheme="minorHAnsi" w:hAnsiTheme="minorHAnsi"/>
                <w:b/>
                <w:bCs/>
                <w:sz w:val="20"/>
                <w:szCs w:val="20"/>
                <w:lang w:eastAsia="en-US"/>
              </w:rPr>
              <w:t xml:space="preserve"> </w:t>
            </w:r>
            <w:r w:rsidRPr="00D44052">
              <w:rPr>
                <w:rFonts w:asciiTheme="minorHAnsi" w:eastAsiaTheme="minorHAnsi" w:hAnsiTheme="minorHAnsi"/>
                <w:b/>
                <w:bCs/>
                <w:sz w:val="20"/>
                <w:szCs w:val="20"/>
                <w:rtl/>
                <w:lang w:eastAsia="en-US"/>
              </w:rPr>
              <w:t>₪</w:t>
            </w:r>
            <w:r w:rsidRPr="00D44052">
              <w:rPr>
                <w:rFonts w:asciiTheme="minorHAnsi" w:eastAsiaTheme="minorHAnsi" w:hAnsiTheme="minorHAnsi"/>
                <w:b/>
                <w:bCs/>
                <w:sz w:val="20"/>
                <w:szCs w:val="20"/>
                <w:lang w:eastAsia="en-US"/>
              </w:rPr>
              <w:t xml:space="preserve">               37.65 </w:t>
            </w:r>
          </w:p>
        </w:tc>
        <w:tc>
          <w:tcPr>
            <w:tcW w:w="148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b/>
                <w:bCs/>
                <w:sz w:val="20"/>
                <w:szCs w:val="20"/>
                <w:lang w:eastAsia="en-US"/>
              </w:rPr>
            </w:pPr>
            <w:r w:rsidRPr="00D44052">
              <w:rPr>
                <w:rFonts w:asciiTheme="minorHAnsi" w:eastAsiaTheme="minorHAnsi" w:hAnsiTheme="minorHAnsi"/>
                <w:b/>
                <w:bCs/>
                <w:sz w:val="20"/>
                <w:szCs w:val="20"/>
                <w:lang w:eastAsia="en-US"/>
              </w:rPr>
              <w:t xml:space="preserve"> </w:t>
            </w:r>
            <w:r w:rsidRPr="00D44052">
              <w:rPr>
                <w:rFonts w:asciiTheme="minorHAnsi" w:eastAsiaTheme="minorHAnsi" w:hAnsiTheme="minorHAnsi"/>
                <w:b/>
                <w:bCs/>
                <w:sz w:val="20"/>
                <w:szCs w:val="20"/>
                <w:rtl/>
                <w:lang w:eastAsia="en-US"/>
              </w:rPr>
              <w:t>₪</w:t>
            </w:r>
            <w:r w:rsidRPr="00D44052">
              <w:rPr>
                <w:rFonts w:asciiTheme="minorHAnsi" w:eastAsiaTheme="minorHAnsi" w:hAnsiTheme="minorHAnsi"/>
                <w:b/>
                <w:bCs/>
                <w:sz w:val="20"/>
                <w:szCs w:val="20"/>
                <w:lang w:eastAsia="en-US"/>
              </w:rPr>
              <w:t xml:space="preserve">               40.85 </w:t>
            </w:r>
          </w:p>
        </w:tc>
        <w:tc>
          <w:tcPr>
            <w:tcW w:w="1618" w:type="dxa"/>
            <w:tcBorders>
              <w:top w:val="single" w:sz="4" w:space="0" w:color="auto"/>
              <w:left w:val="single" w:sz="4" w:space="0" w:color="auto"/>
              <w:bottom w:val="single" w:sz="4" w:space="0" w:color="auto"/>
              <w:right w:val="nil"/>
            </w:tcBorders>
            <w:shd w:val="clear" w:color="auto" w:fill="F2F2F2" w:themeFill="background1" w:themeFillShade="F2"/>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b/>
                <w:bCs/>
                <w:sz w:val="20"/>
                <w:szCs w:val="20"/>
                <w:lang w:eastAsia="en-US"/>
              </w:rPr>
            </w:pPr>
            <w:r w:rsidRPr="00D44052">
              <w:rPr>
                <w:rFonts w:asciiTheme="minorHAnsi" w:eastAsiaTheme="minorHAnsi" w:hAnsiTheme="minorHAnsi"/>
                <w:b/>
                <w:bCs/>
                <w:sz w:val="20"/>
                <w:szCs w:val="20"/>
                <w:lang w:eastAsia="en-US"/>
              </w:rPr>
              <w:t xml:space="preserve"> </w:t>
            </w:r>
            <w:r w:rsidRPr="00D44052">
              <w:rPr>
                <w:rFonts w:asciiTheme="minorHAnsi" w:eastAsiaTheme="minorHAnsi" w:hAnsiTheme="minorHAnsi"/>
                <w:b/>
                <w:bCs/>
                <w:sz w:val="20"/>
                <w:szCs w:val="20"/>
                <w:rtl/>
                <w:lang w:eastAsia="en-US"/>
              </w:rPr>
              <w:t>₪</w:t>
            </w:r>
            <w:r w:rsidRPr="00D44052">
              <w:rPr>
                <w:rFonts w:asciiTheme="minorHAnsi" w:eastAsiaTheme="minorHAnsi" w:hAnsiTheme="minorHAnsi"/>
                <w:b/>
                <w:bCs/>
                <w:sz w:val="20"/>
                <w:szCs w:val="20"/>
                <w:lang w:eastAsia="en-US"/>
              </w:rPr>
              <w:t xml:space="preserve">                 41.92 </w:t>
            </w:r>
          </w:p>
        </w:tc>
        <w:tc>
          <w:tcPr>
            <w:tcW w:w="2975" w:type="dxa"/>
            <w:shd w:val="clear" w:color="auto" w:fill="F2F2F2" w:themeFill="background1" w:themeFillShade="F2"/>
            <w:vAlign w:val="center"/>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b/>
                <w:bCs/>
                <w:sz w:val="22"/>
                <w:szCs w:val="22"/>
                <w:lang w:eastAsia="en-US"/>
              </w:rPr>
            </w:pPr>
          </w:p>
        </w:tc>
      </w:tr>
      <w:tr w:rsidR="00D44052" w:rsidRPr="00D44052" w:rsidTr="002F4399">
        <w:trPr>
          <w:trHeight w:val="285"/>
        </w:trPr>
        <w:tc>
          <w:tcPr>
            <w:tcW w:w="1127"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הפרשה לפנסיה</w:t>
            </w:r>
          </w:p>
        </w:tc>
        <w:tc>
          <w:tcPr>
            <w:tcW w:w="1522"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r w:rsidRPr="00D44052">
              <w:rPr>
                <w:rFonts w:asciiTheme="minorHAnsi" w:eastAsiaTheme="minorHAnsi" w:hAnsiTheme="minorHAnsi"/>
                <w:sz w:val="20"/>
                <w:szCs w:val="20"/>
                <w:lang w:eastAsia="en-US"/>
              </w:rPr>
              <w:t>7.00%</w:t>
            </w:r>
          </w:p>
        </w:tc>
        <w:tc>
          <w:tcPr>
            <w:tcW w:w="165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1.96 </w:t>
            </w:r>
          </w:p>
        </w:tc>
        <w:tc>
          <w:tcPr>
            <w:tcW w:w="148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2.34 </w:t>
            </w:r>
          </w:p>
        </w:tc>
        <w:tc>
          <w:tcPr>
            <w:tcW w:w="148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2.49 </w:t>
            </w:r>
          </w:p>
        </w:tc>
        <w:tc>
          <w:tcPr>
            <w:tcW w:w="148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2.64 </w:t>
            </w:r>
          </w:p>
        </w:tc>
        <w:tc>
          <w:tcPr>
            <w:tcW w:w="148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2.86 </w:t>
            </w:r>
          </w:p>
        </w:tc>
        <w:tc>
          <w:tcPr>
            <w:tcW w:w="1618"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2.93 </w:t>
            </w:r>
          </w:p>
        </w:tc>
        <w:tc>
          <w:tcPr>
            <w:tcW w:w="2975" w:type="dxa"/>
            <w:vAlign w:val="center"/>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הפרשה לפנסיה חושבה על שכר היסוד בתוספת חגים, חופשה והבראה</w:t>
            </w:r>
          </w:p>
        </w:tc>
      </w:tr>
      <w:tr w:rsidR="00D44052" w:rsidRPr="00D44052" w:rsidTr="002F4399">
        <w:trPr>
          <w:trHeight w:val="285"/>
        </w:trPr>
        <w:tc>
          <w:tcPr>
            <w:tcW w:w="1127"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שי לחג</w:t>
            </w:r>
          </w:p>
        </w:tc>
        <w:tc>
          <w:tcPr>
            <w:tcW w:w="1522"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0.19 </w:t>
            </w:r>
          </w:p>
        </w:tc>
        <w:tc>
          <w:tcPr>
            <w:tcW w:w="165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0.19 </w:t>
            </w:r>
          </w:p>
        </w:tc>
        <w:tc>
          <w:tcPr>
            <w:tcW w:w="148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0.19 </w:t>
            </w:r>
          </w:p>
        </w:tc>
        <w:tc>
          <w:tcPr>
            <w:tcW w:w="148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0.19 </w:t>
            </w:r>
          </w:p>
        </w:tc>
        <w:tc>
          <w:tcPr>
            <w:tcW w:w="148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0.19 </w:t>
            </w:r>
          </w:p>
        </w:tc>
        <w:tc>
          <w:tcPr>
            <w:tcW w:w="148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0.19 </w:t>
            </w:r>
          </w:p>
        </w:tc>
        <w:tc>
          <w:tcPr>
            <w:tcW w:w="1618"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0.19 </w:t>
            </w:r>
          </w:p>
        </w:tc>
        <w:tc>
          <w:tcPr>
            <w:tcW w:w="2975" w:type="dxa"/>
            <w:vAlign w:val="center"/>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 xml:space="preserve">212.5 </w:t>
            </w:r>
            <w:r w:rsidRPr="00D44052">
              <w:rPr>
                <w:rFonts w:asciiTheme="minorHAnsi" w:eastAsiaTheme="minorHAnsi" w:hAnsiTheme="minorHAnsi" w:hint="cs"/>
                <w:sz w:val="22"/>
                <w:szCs w:val="22"/>
                <w:rtl/>
                <w:lang w:eastAsia="en-US"/>
              </w:rPr>
              <w:t>₪</w:t>
            </w:r>
            <w:r w:rsidRPr="00D44052">
              <w:rPr>
                <w:rFonts w:asciiTheme="minorHAnsi" w:eastAsiaTheme="minorHAnsi" w:hAnsiTheme="minorHAnsi"/>
                <w:sz w:val="22"/>
                <w:szCs w:val="22"/>
                <w:rtl/>
                <w:lang w:eastAsia="en-US"/>
              </w:rPr>
              <w:t xml:space="preserve"> </w:t>
            </w:r>
            <w:r w:rsidRPr="00D44052">
              <w:rPr>
                <w:rFonts w:asciiTheme="minorHAnsi" w:eastAsiaTheme="minorHAnsi" w:hAnsiTheme="minorHAnsi" w:hint="cs"/>
                <w:sz w:val="22"/>
                <w:szCs w:val="22"/>
                <w:rtl/>
                <w:lang w:eastAsia="en-US"/>
              </w:rPr>
              <w:t>בראש</w:t>
            </w:r>
            <w:r w:rsidRPr="00D44052">
              <w:rPr>
                <w:rFonts w:asciiTheme="minorHAnsi" w:eastAsiaTheme="minorHAnsi" w:hAnsiTheme="minorHAnsi"/>
                <w:sz w:val="22"/>
                <w:szCs w:val="22"/>
                <w:rtl/>
                <w:lang w:eastAsia="en-US"/>
              </w:rPr>
              <w:t xml:space="preserve"> </w:t>
            </w:r>
            <w:r w:rsidRPr="00D44052">
              <w:rPr>
                <w:rFonts w:asciiTheme="minorHAnsi" w:eastAsiaTheme="minorHAnsi" w:hAnsiTheme="minorHAnsi" w:hint="cs"/>
                <w:sz w:val="22"/>
                <w:szCs w:val="22"/>
                <w:rtl/>
                <w:lang w:eastAsia="en-US"/>
              </w:rPr>
              <w:t>השנה</w:t>
            </w:r>
            <w:r w:rsidRPr="00D44052">
              <w:rPr>
                <w:rFonts w:asciiTheme="minorHAnsi" w:eastAsiaTheme="minorHAnsi" w:hAnsiTheme="minorHAnsi"/>
                <w:sz w:val="22"/>
                <w:szCs w:val="22"/>
                <w:rtl/>
                <w:lang w:eastAsia="en-US"/>
              </w:rPr>
              <w:t xml:space="preserve"> </w:t>
            </w:r>
            <w:r w:rsidRPr="00D44052">
              <w:rPr>
                <w:rFonts w:asciiTheme="minorHAnsi" w:eastAsiaTheme="minorHAnsi" w:hAnsiTheme="minorHAnsi" w:hint="cs"/>
                <w:sz w:val="22"/>
                <w:szCs w:val="22"/>
                <w:rtl/>
                <w:lang w:eastAsia="en-US"/>
              </w:rPr>
              <w:t>ובפסח</w:t>
            </w:r>
            <w:r w:rsidRPr="00D44052">
              <w:rPr>
                <w:rFonts w:asciiTheme="minorHAnsi" w:eastAsiaTheme="minorHAnsi" w:hAnsiTheme="minorHAnsi"/>
                <w:sz w:val="22"/>
                <w:szCs w:val="22"/>
                <w:rtl/>
                <w:lang w:eastAsia="en-US"/>
              </w:rPr>
              <w:tab/>
            </w:r>
          </w:p>
        </w:tc>
      </w:tr>
      <w:tr w:rsidR="008A0D24" w:rsidRPr="00D44052" w:rsidTr="002F4399">
        <w:trPr>
          <w:trHeight w:val="300"/>
        </w:trPr>
        <w:tc>
          <w:tcPr>
            <w:tcW w:w="1127" w:type="dxa"/>
            <w:shd w:val="clear" w:color="auto" w:fill="F2F2F2" w:themeFill="background1" w:themeFillShade="F2"/>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שכר לביטוח לאומי</w:t>
            </w:r>
          </w:p>
        </w:tc>
        <w:tc>
          <w:tcPr>
            <w:tcW w:w="1522" w:type="dxa"/>
            <w:shd w:val="clear" w:color="auto" w:fill="F2F2F2" w:themeFill="background1" w:themeFillShade="F2"/>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p>
        </w:tc>
        <w:tc>
          <w:tcPr>
            <w:tcW w:w="1651" w:type="dxa"/>
            <w:shd w:val="clear" w:color="auto" w:fill="F2F2F2" w:themeFill="background1" w:themeFillShade="F2"/>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rtl/>
                <w:lang w:eastAsia="en-US"/>
              </w:rPr>
              <w:t xml:space="preserve"> ₪ </w:t>
            </w:r>
            <w:r w:rsidRPr="008A0D24">
              <w:rPr>
                <w:rFonts w:asciiTheme="minorHAnsi" w:eastAsiaTheme="minorHAnsi" w:hAnsiTheme="minorHAnsi"/>
                <w:sz w:val="20"/>
                <w:szCs w:val="20"/>
                <w:lang w:eastAsia="en-US"/>
              </w:rPr>
              <w:t xml:space="preserve">28.20 </w:t>
            </w:r>
          </w:p>
        </w:tc>
        <w:tc>
          <w:tcPr>
            <w:tcW w:w="1481" w:type="dxa"/>
            <w:shd w:val="clear" w:color="auto" w:fill="F2F2F2" w:themeFill="background1" w:themeFillShade="F2"/>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rtl/>
                <w:lang w:eastAsia="en-US"/>
              </w:rPr>
              <w:t xml:space="preserve"> ₪ </w:t>
            </w:r>
            <w:r w:rsidRPr="008A0D24">
              <w:rPr>
                <w:rFonts w:asciiTheme="minorHAnsi" w:eastAsiaTheme="minorHAnsi" w:hAnsiTheme="minorHAnsi"/>
                <w:sz w:val="20"/>
                <w:szCs w:val="20"/>
                <w:lang w:eastAsia="en-US"/>
              </w:rPr>
              <w:t xml:space="preserve">33.56 </w:t>
            </w:r>
          </w:p>
        </w:tc>
        <w:tc>
          <w:tcPr>
            <w:tcW w:w="1481" w:type="dxa"/>
            <w:tcBorders>
              <w:top w:val="single" w:sz="4" w:space="0" w:color="auto"/>
              <w:left w:val="nil"/>
              <w:bottom w:val="single" w:sz="4" w:space="0" w:color="auto"/>
              <w:right w:val="single" w:sz="4" w:space="0" w:color="auto"/>
            </w:tcBorders>
            <w:shd w:val="clear" w:color="auto" w:fill="F2F2F2" w:themeFill="background1" w:themeFillShade="F2"/>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rtl/>
                <w:lang w:eastAsia="en-US"/>
              </w:rPr>
              <w:t xml:space="preserve"> ₪ </w:t>
            </w:r>
            <w:r w:rsidRPr="008A0D24">
              <w:rPr>
                <w:rFonts w:asciiTheme="minorHAnsi" w:eastAsiaTheme="minorHAnsi" w:hAnsiTheme="minorHAnsi"/>
                <w:sz w:val="20"/>
                <w:szCs w:val="20"/>
                <w:lang w:eastAsia="en-US"/>
              </w:rPr>
              <w:t xml:space="preserve">35.70 </w:t>
            </w:r>
          </w:p>
        </w:tc>
        <w:tc>
          <w:tcPr>
            <w:tcW w:w="148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rtl/>
                <w:lang w:eastAsia="en-US"/>
              </w:rPr>
              <w:t xml:space="preserve"> ₪ </w:t>
            </w:r>
            <w:r w:rsidRPr="008A0D24">
              <w:rPr>
                <w:rFonts w:asciiTheme="minorHAnsi" w:eastAsiaTheme="minorHAnsi" w:hAnsiTheme="minorHAnsi"/>
                <w:sz w:val="20"/>
                <w:szCs w:val="20"/>
                <w:lang w:eastAsia="en-US"/>
              </w:rPr>
              <w:t xml:space="preserve">37.84 </w:t>
            </w:r>
          </w:p>
        </w:tc>
        <w:tc>
          <w:tcPr>
            <w:tcW w:w="148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rtl/>
                <w:lang w:eastAsia="en-US"/>
              </w:rPr>
              <w:t xml:space="preserve"> ₪ </w:t>
            </w:r>
            <w:r w:rsidRPr="008A0D24">
              <w:rPr>
                <w:rFonts w:asciiTheme="minorHAnsi" w:eastAsiaTheme="minorHAnsi" w:hAnsiTheme="minorHAnsi"/>
                <w:sz w:val="20"/>
                <w:szCs w:val="20"/>
                <w:lang w:eastAsia="en-US"/>
              </w:rPr>
              <w:t xml:space="preserve">41.04 </w:t>
            </w:r>
          </w:p>
        </w:tc>
        <w:tc>
          <w:tcPr>
            <w:tcW w:w="1618" w:type="dxa"/>
            <w:tcBorders>
              <w:top w:val="single" w:sz="4" w:space="0" w:color="auto"/>
              <w:left w:val="single" w:sz="4" w:space="0" w:color="auto"/>
              <w:bottom w:val="single" w:sz="4" w:space="0" w:color="auto"/>
              <w:right w:val="nil"/>
            </w:tcBorders>
            <w:shd w:val="clear" w:color="auto" w:fill="F2F2F2" w:themeFill="background1" w:themeFillShade="F2"/>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rtl/>
                <w:lang w:eastAsia="en-US"/>
              </w:rPr>
              <w:t xml:space="preserve"> ₪ </w:t>
            </w:r>
            <w:r w:rsidRPr="008A0D24">
              <w:rPr>
                <w:rFonts w:asciiTheme="minorHAnsi" w:eastAsiaTheme="minorHAnsi" w:hAnsiTheme="minorHAnsi"/>
                <w:sz w:val="20"/>
                <w:szCs w:val="20"/>
                <w:lang w:eastAsia="en-US"/>
              </w:rPr>
              <w:t xml:space="preserve">42.11 </w:t>
            </w:r>
          </w:p>
        </w:tc>
        <w:tc>
          <w:tcPr>
            <w:tcW w:w="2975" w:type="dxa"/>
            <w:shd w:val="clear" w:color="auto" w:fill="F2F2F2" w:themeFill="background1" w:themeFillShade="F2"/>
            <w:vAlign w:val="center"/>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b/>
                <w:bCs/>
                <w:sz w:val="22"/>
                <w:szCs w:val="22"/>
                <w:rtl/>
                <w:lang w:eastAsia="en-US"/>
              </w:rPr>
            </w:pPr>
            <w:r w:rsidRPr="00D44052">
              <w:rPr>
                <w:rFonts w:asciiTheme="minorHAnsi" w:eastAsiaTheme="minorHAnsi" w:hAnsiTheme="minorHAnsi"/>
                <w:sz w:val="22"/>
                <w:szCs w:val="22"/>
                <w:rtl/>
                <w:lang w:eastAsia="en-US"/>
              </w:rPr>
              <w:t>עד לשכר של 60% מהשכר הממוצע  משולם 3.45% ביטוח לאומי; מעבר לשכר זה משולם 5.9%. ביטוח לאומי משולם על מרכיבים נוספים מעבר לשכר היסוד כגון: חופשה, ותק, חגים, והבראה</w:t>
            </w:r>
          </w:p>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b/>
                <w:bCs/>
                <w:sz w:val="22"/>
                <w:szCs w:val="22"/>
                <w:lang w:eastAsia="en-US"/>
              </w:rPr>
            </w:pPr>
            <w:r w:rsidRPr="00D44052">
              <w:rPr>
                <w:rFonts w:ascii="Arial" w:eastAsiaTheme="minorHAnsi" w:hAnsi="Arial"/>
                <w:sz w:val="22"/>
                <w:szCs w:val="22"/>
                <w:rtl/>
                <w:lang w:eastAsia="en-US"/>
              </w:rPr>
              <w:t>בהתאם לאמור חושב 3.45% עד לשכר 30.67 ₪ לשעה ובשיעור 5.9% להפרש בין השכר  ובין 30.67 ₪.לשעה</w:t>
            </w:r>
          </w:p>
        </w:tc>
      </w:tr>
      <w:tr w:rsidR="008A0D24" w:rsidRPr="00D44052" w:rsidTr="002F4399">
        <w:trPr>
          <w:trHeight w:val="285"/>
        </w:trPr>
        <w:tc>
          <w:tcPr>
            <w:tcW w:w="1127" w:type="dxa"/>
            <w:shd w:val="clear" w:color="auto" w:fill="auto"/>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 xml:space="preserve">ביטוח לאומי </w:t>
            </w:r>
          </w:p>
        </w:tc>
        <w:tc>
          <w:tcPr>
            <w:tcW w:w="1522" w:type="dxa"/>
            <w:shd w:val="clear" w:color="auto" w:fill="auto"/>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r w:rsidRPr="00D44052">
              <w:rPr>
                <w:rFonts w:asciiTheme="minorHAnsi" w:eastAsiaTheme="minorHAnsi" w:hAnsiTheme="minorHAnsi"/>
                <w:sz w:val="20"/>
                <w:szCs w:val="20"/>
                <w:lang w:eastAsia="en-US"/>
              </w:rPr>
              <w:t>3.45%</w:t>
            </w:r>
            <w:r w:rsidRPr="00D44052">
              <w:rPr>
                <w:rFonts w:asciiTheme="minorHAnsi" w:eastAsiaTheme="minorHAnsi" w:hAnsiTheme="minorHAnsi" w:hint="cs"/>
                <w:sz w:val="20"/>
                <w:szCs w:val="20"/>
                <w:rtl/>
                <w:lang w:eastAsia="en-US"/>
              </w:rPr>
              <w:t xml:space="preserve"> או </w:t>
            </w:r>
            <w:r w:rsidRPr="00D44052">
              <w:rPr>
                <w:rFonts w:asciiTheme="minorHAnsi" w:eastAsiaTheme="minorHAnsi" w:hAnsiTheme="minorHAnsi"/>
                <w:sz w:val="20"/>
                <w:szCs w:val="20"/>
                <w:lang w:eastAsia="en-US"/>
              </w:rPr>
              <w:t>5.90%</w:t>
            </w:r>
          </w:p>
        </w:tc>
        <w:tc>
          <w:tcPr>
            <w:tcW w:w="1651" w:type="dxa"/>
            <w:shd w:val="clear" w:color="auto" w:fill="auto"/>
            <w:noWrap/>
            <w:tcMar>
              <w:top w:w="15" w:type="dxa"/>
              <w:left w:w="15" w:type="dxa"/>
              <w:bottom w:w="0" w:type="dxa"/>
              <w:right w:w="15" w:type="dxa"/>
            </w:tcMar>
            <w:vAlign w:val="bottom"/>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lang w:eastAsia="en-US"/>
              </w:rPr>
              <w:t xml:space="preserve"> </w:t>
            </w:r>
            <w:r w:rsidRPr="008A0D24">
              <w:rPr>
                <w:rFonts w:asciiTheme="minorHAnsi" w:eastAsiaTheme="minorHAnsi" w:hAnsiTheme="minorHAnsi"/>
                <w:sz w:val="20"/>
                <w:szCs w:val="20"/>
                <w:rtl/>
                <w:lang w:eastAsia="en-US"/>
              </w:rPr>
              <w:t>₪</w:t>
            </w:r>
            <w:r w:rsidRPr="008A0D24">
              <w:rPr>
                <w:rFonts w:asciiTheme="minorHAnsi" w:eastAsiaTheme="minorHAnsi" w:hAnsiTheme="minorHAnsi"/>
                <w:sz w:val="20"/>
                <w:szCs w:val="20"/>
                <w:lang w:eastAsia="en-US"/>
              </w:rPr>
              <w:t xml:space="preserve">                 0.97 </w:t>
            </w:r>
          </w:p>
        </w:tc>
        <w:tc>
          <w:tcPr>
            <w:tcW w:w="1481" w:type="dxa"/>
            <w:tcBorders>
              <w:bottom w:val="single" w:sz="4" w:space="0" w:color="auto"/>
            </w:tcBorders>
            <w:shd w:val="clear" w:color="auto" w:fill="auto"/>
            <w:noWrap/>
            <w:tcMar>
              <w:top w:w="15" w:type="dxa"/>
              <w:left w:w="15" w:type="dxa"/>
              <w:bottom w:w="0" w:type="dxa"/>
              <w:right w:w="15" w:type="dxa"/>
            </w:tcMar>
            <w:vAlign w:val="bottom"/>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lang w:eastAsia="en-US"/>
              </w:rPr>
              <w:t xml:space="preserve"> </w:t>
            </w:r>
            <w:r w:rsidRPr="008A0D24">
              <w:rPr>
                <w:rFonts w:asciiTheme="minorHAnsi" w:eastAsiaTheme="minorHAnsi" w:hAnsiTheme="minorHAnsi"/>
                <w:sz w:val="20"/>
                <w:szCs w:val="20"/>
                <w:rtl/>
                <w:lang w:eastAsia="en-US"/>
              </w:rPr>
              <w:t>₪</w:t>
            </w:r>
            <w:r w:rsidRPr="008A0D24">
              <w:rPr>
                <w:rFonts w:asciiTheme="minorHAnsi" w:eastAsiaTheme="minorHAnsi" w:hAnsiTheme="minorHAnsi"/>
                <w:sz w:val="20"/>
                <w:szCs w:val="20"/>
                <w:lang w:eastAsia="en-US"/>
              </w:rPr>
              <w:t xml:space="preserve">                 1.16 </w:t>
            </w:r>
          </w:p>
        </w:tc>
        <w:tc>
          <w:tcPr>
            <w:tcW w:w="148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lang w:eastAsia="en-US"/>
              </w:rPr>
              <w:t xml:space="preserve"> </w:t>
            </w:r>
            <w:r w:rsidRPr="008A0D24">
              <w:rPr>
                <w:rFonts w:asciiTheme="minorHAnsi" w:eastAsiaTheme="minorHAnsi" w:hAnsiTheme="minorHAnsi"/>
                <w:sz w:val="20"/>
                <w:szCs w:val="20"/>
                <w:rtl/>
                <w:lang w:eastAsia="en-US"/>
              </w:rPr>
              <w:t>₪</w:t>
            </w:r>
            <w:r w:rsidRPr="008A0D24">
              <w:rPr>
                <w:rFonts w:asciiTheme="minorHAnsi" w:eastAsiaTheme="minorHAnsi" w:hAnsiTheme="minorHAnsi"/>
                <w:sz w:val="20"/>
                <w:szCs w:val="20"/>
                <w:lang w:eastAsia="en-US"/>
              </w:rPr>
              <w:t xml:space="preserve">                 2.11 </w:t>
            </w:r>
          </w:p>
        </w:tc>
        <w:tc>
          <w:tcPr>
            <w:tcW w:w="148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lang w:eastAsia="en-US"/>
              </w:rPr>
              <w:t xml:space="preserve"> </w:t>
            </w:r>
            <w:r w:rsidRPr="008A0D24">
              <w:rPr>
                <w:rFonts w:asciiTheme="minorHAnsi" w:eastAsiaTheme="minorHAnsi" w:hAnsiTheme="minorHAnsi"/>
                <w:sz w:val="20"/>
                <w:szCs w:val="20"/>
                <w:rtl/>
                <w:lang w:eastAsia="en-US"/>
              </w:rPr>
              <w:t>₪</w:t>
            </w:r>
            <w:r w:rsidRPr="008A0D24">
              <w:rPr>
                <w:rFonts w:asciiTheme="minorHAnsi" w:eastAsiaTheme="minorHAnsi" w:hAnsiTheme="minorHAnsi"/>
                <w:sz w:val="20"/>
                <w:szCs w:val="20"/>
                <w:lang w:eastAsia="en-US"/>
              </w:rPr>
              <w:t xml:space="preserve">                 2.23 </w:t>
            </w:r>
          </w:p>
        </w:tc>
        <w:tc>
          <w:tcPr>
            <w:tcW w:w="148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lang w:eastAsia="en-US"/>
              </w:rPr>
              <w:t xml:space="preserve"> </w:t>
            </w:r>
            <w:r w:rsidRPr="008A0D24">
              <w:rPr>
                <w:rFonts w:asciiTheme="minorHAnsi" w:eastAsiaTheme="minorHAnsi" w:hAnsiTheme="minorHAnsi"/>
                <w:sz w:val="20"/>
                <w:szCs w:val="20"/>
                <w:rtl/>
                <w:lang w:eastAsia="en-US"/>
              </w:rPr>
              <w:t>₪</w:t>
            </w:r>
            <w:r w:rsidRPr="008A0D24">
              <w:rPr>
                <w:rFonts w:asciiTheme="minorHAnsi" w:eastAsiaTheme="minorHAnsi" w:hAnsiTheme="minorHAnsi"/>
                <w:sz w:val="20"/>
                <w:szCs w:val="20"/>
                <w:lang w:eastAsia="en-US"/>
              </w:rPr>
              <w:t xml:space="preserve">                 2.42 </w:t>
            </w:r>
          </w:p>
        </w:tc>
        <w:tc>
          <w:tcPr>
            <w:tcW w:w="1618"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8A0D24">
              <w:rPr>
                <w:rFonts w:asciiTheme="minorHAnsi" w:eastAsiaTheme="minorHAnsi" w:hAnsiTheme="minorHAnsi"/>
                <w:sz w:val="20"/>
                <w:szCs w:val="20"/>
                <w:lang w:eastAsia="en-US"/>
              </w:rPr>
              <w:t xml:space="preserve"> </w:t>
            </w:r>
            <w:r w:rsidRPr="008A0D24">
              <w:rPr>
                <w:rFonts w:asciiTheme="minorHAnsi" w:eastAsiaTheme="minorHAnsi" w:hAnsiTheme="minorHAnsi"/>
                <w:sz w:val="20"/>
                <w:szCs w:val="20"/>
                <w:rtl/>
                <w:lang w:eastAsia="en-US"/>
              </w:rPr>
              <w:t>₪</w:t>
            </w:r>
            <w:r w:rsidRPr="008A0D24">
              <w:rPr>
                <w:rFonts w:asciiTheme="minorHAnsi" w:eastAsiaTheme="minorHAnsi" w:hAnsiTheme="minorHAnsi"/>
                <w:sz w:val="20"/>
                <w:szCs w:val="20"/>
                <w:lang w:eastAsia="en-US"/>
              </w:rPr>
              <w:t xml:space="preserve">                   2.48 </w:t>
            </w:r>
          </w:p>
        </w:tc>
        <w:tc>
          <w:tcPr>
            <w:tcW w:w="2975" w:type="dxa"/>
            <w:vAlign w:val="center"/>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2"/>
                <w:szCs w:val="22"/>
                <w:lang w:eastAsia="en-US"/>
              </w:rPr>
            </w:pPr>
          </w:p>
        </w:tc>
      </w:tr>
      <w:tr w:rsidR="00D44052" w:rsidRPr="00D44052" w:rsidTr="002F4399">
        <w:trPr>
          <w:trHeight w:val="285"/>
        </w:trPr>
        <w:tc>
          <w:tcPr>
            <w:tcW w:w="1127"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 xml:space="preserve">פיצויים </w:t>
            </w:r>
          </w:p>
        </w:tc>
        <w:tc>
          <w:tcPr>
            <w:tcW w:w="1522"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rtl/>
                <w:lang w:eastAsia="en-US"/>
              </w:rPr>
            </w:pPr>
            <w:r w:rsidRPr="00D44052">
              <w:rPr>
                <w:rFonts w:asciiTheme="minorHAnsi" w:eastAsiaTheme="minorHAnsi" w:hAnsiTheme="minorHAnsi"/>
                <w:sz w:val="20"/>
                <w:szCs w:val="20"/>
                <w:lang w:eastAsia="en-US"/>
              </w:rPr>
              <w:t>8.33%</w:t>
            </w:r>
          </w:p>
        </w:tc>
        <w:tc>
          <w:tcPr>
            <w:tcW w:w="1651" w:type="dxa"/>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2.33 </w:t>
            </w:r>
          </w:p>
        </w:tc>
        <w:tc>
          <w:tcPr>
            <w:tcW w:w="1481" w:type="dxa"/>
            <w:tcBorders>
              <w:top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2.78 </w:t>
            </w:r>
          </w:p>
        </w:tc>
        <w:tc>
          <w:tcPr>
            <w:tcW w:w="148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bidi w:val="0"/>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2.96 </w:t>
            </w:r>
          </w:p>
        </w:tc>
        <w:tc>
          <w:tcPr>
            <w:tcW w:w="148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bidi w:val="0"/>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3.14 </w:t>
            </w:r>
          </w:p>
        </w:tc>
        <w:tc>
          <w:tcPr>
            <w:tcW w:w="148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bidi w:val="0"/>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Pr="00D44052">
              <w:rPr>
                <w:rFonts w:asciiTheme="minorHAnsi" w:eastAsiaTheme="minorHAnsi" w:hAnsiTheme="minorHAnsi"/>
                <w:sz w:val="20"/>
                <w:szCs w:val="20"/>
                <w:lang w:eastAsia="en-US"/>
              </w:rPr>
              <w:t xml:space="preserve">                 3.40 </w:t>
            </w:r>
          </w:p>
        </w:tc>
        <w:tc>
          <w:tcPr>
            <w:tcW w:w="1618"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hideMark/>
          </w:tcPr>
          <w:p w:rsidR="00D44052" w:rsidRPr="00D44052" w:rsidRDefault="00D44052" w:rsidP="00D44052">
            <w:pPr>
              <w:overflowPunct/>
              <w:autoSpaceDE/>
              <w:autoSpaceDN/>
              <w:bidi w:val="0"/>
              <w:adjustRightInd/>
              <w:spacing w:after="160" w:line="259" w:lineRule="auto"/>
              <w:jc w:val="left"/>
              <w:textAlignment w:val="auto"/>
              <w:rPr>
                <w:rFonts w:asciiTheme="minorHAnsi" w:eastAsiaTheme="minorHAnsi" w:hAnsiTheme="minorHAnsi"/>
                <w:sz w:val="20"/>
                <w:szCs w:val="20"/>
                <w:lang w:eastAsia="en-US"/>
              </w:rPr>
            </w:pPr>
            <w:r w:rsidRPr="00D44052">
              <w:rPr>
                <w:rFonts w:asciiTheme="minorHAnsi" w:eastAsiaTheme="minorHAnsi" w:hAnsiTheme="minorHAnsi"/>
                <w:sz w:val="20"/>
                <w:szCs w:val="20"/>
                <w:lang w:eastAsia="en-US"/>
              </w:rPr>
              <w:t xml:space="preserve"> </w:t>
            </w:r>
            <w:r w:rsidRPr="00D44052">
              <w:rPr>
                <w:rFonts w:asciiTheme="minorHAnsi" w:eastAsiaTheme="minorHAnsi" w:hAnsiTheme="minorHAnsi"/>
                <w:sz w:val="20"/>
                <w:szCs w:val="20"/>
                <w:rtl/>
                <w:lang w:eastAsia="en-US"/>
              </w:rPr>
              <w:t>₪</w:t>
            </w:r>
            <w:r w:rsidR="003054E5">
              <w:rPr>
                <w:rFonts w:asciiTheme="minorHAnsi" w:eastAsiaTheme="minorHAnsi" w:hAnsiTheme="minorHAnsi"/>
                <w:sz w:val="20"/>
                <w:szCs w:val="20"/>
                <w:lang w:eastAsia="en-US"/>
              </w:rPr>
              <w:t xml:space="preserve">                   3.49</w:t>
            </w:r>
          </w:p>
        </w:tc>
        <w:tc>
          <w:tcPr>
            <w:tcW w:w="2975" w:type="dxa"/>
            <w:vAlign w:val="center"/>
          </w:tcPr>
          <w:p w:rsidR="00D44052" w:rsidRPr="00D44052" w:rsidRDefault="00D44052" w:rsidP="00D44052">
            <w:pPr>
              <w:overflowPunct/>
              <w:autoSpaceDE/>
              <w:autoSpaceDN/>
              <w:adjustRightInd/>
              <w:spacing w:after="160" w:line="259" w:lineRule="auto"/>
              <w:jc w:val="left"/>
              <w:textAlignment w:val="auto"/>
              <w:rPr>
                <w:rFonts w:asciiTheme="minorHAnsi" w:eastAsiaTheme="minorHAnsi" w:hAnsiTheme="minorHAnsi"/>
                <w:sz w:val="22"/>
                <w:szCs w:val="22"/>
                <w:lang w:eastAsia="en-US"/>
              </w:rPr>
            </w:pPr>
            <w:r w:rsidRPr="00D44052">
              <w:rPr>
                <w:rFonts w:asciiTheme="minorHAnsi" w:eastAsiaTheme="minorHAnsi" w:hAnsiTheme="minorHAnsi"/>
                <w:sz w:val="22"/>
                <w:szCs w:val="22"/>
                <w:rtl/>
                <w:lang w:eastAsia="en-US"/>
              </w:rPr>
              <w:t>במקרה שהעובד עבד שעות נוספות או שעבד בשבת יש להפריש בגין עבודה זו 6%</w:t>
            </w:r>
          </w:p>
        </w:tc>
      </w:tr>
      <w:tr w:rsidR="008A0D24" w:rsidRPr="00D44052" w:rsidTr="002F4399">
        <w:trPr>
          <w:trHeight w:val="440"/>
        </w:trPr>
        <w:tc>
          <w:tcPr>
            <w:tcW w:w="2649" w:type="dxa"/>
            <w:gridSpan w:val="2"/>
            <w:shd w:val="clear" w:color="auto" w:fill="BFBFBF" w:themeFill="background1" w:themeFillShade="BF"/>
            <w:noWrap/>
            <w:tcMar>
              <w:top w:w="15" w:type="dxa"/>
              <w:left w:w="15" w:type="dxa"/>
              <w:bottom w:w="0" w:type="dxa"/>
              <w:right w:w="15" w:type="dxa"/>
            </w:tcMar>
            <w:vAlign w:val="center"/>
            <w:hideMark/>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lang w:eastAsia="en-US"/>
              </w:rPr>
            </w:pPr>
            <w:r w:rsidRPr="00D44052">
              <w:rPr>
                <w:rFonts w:asciiTheme="minorHAnsi" w:eastAsiaTheme="minorHAnsi" w:hAnsiTheme="minorHAnsi"/>
                <w:rtl/>
                <w:lang w:eastAsia="en-US"/>
              </w:rPr>
              <w:t>סה"כ השכר המינימאלי</w:t>
            </w:r>
          </w:p>
        </w:tc>
        <w:tc>
          <w:tcPr>
            <w:tcW w:w="1651" w:type="dxa"/>
            <w:shd w:val="clear" w:color="auto" w:fill="BFBFBF" w:themeFill="background1" w:themeFillShade="BF"/>
            <w:noWrap/>
            <w:tcMar>
              <w:top w:w="15" w:type="dxa"/>
              <w:left w:w="15" w:type="dxa"/>
              <w:bottom w:w="0" w:type="dxa"/>
              <w:right w:w="15" w:type="dxa"/>
            </w:tcMar>
            <w:vAlign w:val="bottom"/>
            <w:hideMark/>
          </w:tcPr>
          <w:p w:rsidR="008A0D24" w:rsidRPr="008A0D24" w:rsidRDefault="008A0D24" w:rsidP="008A0D24">
            <w:pPr>
              <w:overflowPunct/>
              <w:autoSpaceDE/>
              <w:autoSpaceDN/>
              <w:adjustRightInd/>
              <w:spacing w:after="160" w:line="259" w:lineRule="auto"/>
              <w:jc w:val="left"/>
              <w:textAlignment w:val="auto"/>
              <w:rPr>
                <w:rFonts w:asciiTheme="minorHAnsi" w:eastAsiaTheme="minorHAnsi" w:hAnsiTheme="minorHAnsi"/>
                <w:b/>
                <w:bCs/>
                <w:sz w:val="20"/>
                <w:szCs w:val="20"/>
                <w:rtl/>
                <w:lang w:eastAsia="en-US"/>
              </w:rPr>
            </w:pPr>
            <w:r w:rsidRPr="008A0D24">
              <w:rPr>
                <w:rFonts w:asciiTheme="minorHAnsi" w:eastAsiaTheme="minorHAnsi" w:hAnsiTheme="minorHAnsi"/>
                <w:b/>
                <w:bCs/>
                <w:sz w:val="20"/>
                <w:szCs w:val="20"/>
                <w:lang w:eastAsia="en-US"/>
              </w:rPr>
              <w:t xml:space="preserve"> </w:t>
            </w:r>
            <w:r w:rsidRPr="008A0D24">
              <w:rPr>
                <w:rFonts w:asciiTheme="minorHAnsi" w:eastAsiaTheme="minorHAnsi" w:hAnsiTheme="minorHAnsi"/>
                <w:b/>
                <w:bCs/>
                <w:sz w:val="20"/>
                <w:szCs w:val="20"/>
                <w:rtl/>
                <w:lang w:eastAsia="en-US"/>
              </w:rPr>
              <w:t>₪</w:t>
            </w:r>
            <w:r w:rsidRPr="008A0D24">
              <w:rPr>
                <w:rFonts w:asciiTheme="minorHAnsi" w:eastAsiaTheme="minorHAnsi" w:hAnsiTheme="minorHAnsi"/>
                <w:b/>
                <w:bCs/>
                <w:sz w:val="20"/>
                <w:szCs w:val="20"/>
                <w:lang w:eastAsia="en-US"/>
              </w:rPr>
              <w:t xml:space="preserve">               33.47 </w:t>
            </w:r>
          </w:p>
        </w:tc>
        <w:tc>
          <w:tcPr>
            <w:tcW w:w="1481" w:type="dxa"/>
            <w:tcBorders>
              <w:top w:val="single" w:sz="4" w:space="0" w:color="auto"/>
              <w:left w:val="nil"/>
              <w:bottom w:val="single" w:sz="4" w:space="0" w:color="auto"/>
              <w:right w:val="single" w:sz="4" w:space="0" w:color="auto"/>
            </w:tcBorders>
            <w:shd w:val="clear" w:color="auto" w:fill="BFBFBF" w:themeFill="background1" w:themeFillShade="BF"/>
            <w:noWrap/>
            <w:tcMar>
              <w:top w:w="15" w:type="dxa"/>
              <w:left w:w="15" w:type="dxa"/>
              <w:bottom w:w="0" w:type="dxa"/>
              <w:right w:w="15" w:type="dxa"/>
            </w:tcMar>
            <w:vAlign w:val="bottom"/>
            <w:hideMark/>
          </w:tcPr>
          <w:p w:rsidR="008A0D24" w:rsidRPr="008A0D24" w:rsidRDefault="008A0D24" w:rsidP="008A0D24">
            <w:pPr>
              <w:overflowPunct/>
              <w:autoSpaceDE/>
              <w:autoSpaceDN/>
              <w:adjustRightInd/>
              <w:spacing w:after="160" w:line="259" w:lineRule="auto"/>
              <w:jc w:val="left"/>
              <w:textAlignment w:val="auto"/>
              <w:rPr>
                <w:rFonts w:asciiTheme="minorHAnsi" w:eastAsiaTheme="minorHAnsi" w:hAnsiTheme="minorHAnsi"/>
                <w:b/>
                <w:bCs/>
                <w:sz w:val="20"/>
                <w:szCs w:val="20"/>
                <w:lang w:eastAsia="en-US"/>
              </w:rPr>
            </w:pPr>
            <w:r w:rsidRPr="008A0D24">
              <w:rPr>
                <w:rFonts w:asciiTheme="minorHAnsi" w:eastAsiaTheme="minorHAnsi" w:hAnsiTheme="minorHAnsi"/>
                <w:b/>
                <w:bCs/>
                <w:sz w:val="20"/>
                <w:szCs w:val="20"/>
                <w:lang w:eastAsia="en-US"/>
              </w:rPr>
              <w:t xml:space="preserve"> </w:t>
            </w:r>
            <w:r w:rsidRPr="008A0D24">
              <w:rPr>
                <w:rFonts w:asciiTheme="minorHAnsi" w:eastAsiaTheme="minorHAnsi" w:hAnsiTheme="minorHAnsi"/>
                <w:b/>
                <w:bCs/>
                <w:sz w:val="20"/>
                <w:szCs w:val="20"/>
                <w:rtl/>
                <w:lang w:eastAsia="en-US"/>
              </w:rPr>
              <w:t>₪</w:t>
            </w:r>
            <w:r w:rsidRPr="008A0D24">
              <w:rPr>
                <w:rFonts w:asciiTheme="minorHAnsi" w:eastAsiaTheme="minorHAnsi" w:hAnsiTheme="minorHAnsi"/>
                <w:b/>
                <w:bCs/>
                <w:sz w:val="20"/>
                <w:szCs w:val="20"/>
                <w:lang w:eastAsia="en-US"/>
              </w:rPr>
              <w:t xml:space="preserve">               39.84 </w:t>
            </w:r>
          </w:p>
        </w:tc>
        <w:tc>
          <w:tcPr>
            <w:tcW w:w="148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tcMar>
              <w:top w:w="15" w:type="dxa"/>
              <w:left w:w="15" w:type="dxa"/>
              <w:bottom w:w="0" w:type="dxa"/>
              <w:right w:w="15" w:type="dxa"/>
            </w:tcMar>
            <w:vAlign w:val="bottom"/>
            <w:hideMark/>
          </w:tcPr>
          <w:p w:rsidR="008A0D24" w:rsidRPr="008A0D24" w:rsidRDefault="008A0D24" w:rsidP="008A0D24">
            <w:pPr>
              <w:overflowPunct/>
              <w:autoSpaceDE/>
              <w:autoSpaceDN/>
              <w:adjustRightInd/>
              <w:spacing w:after="160" w:line="259" w:lineRule="auto"/>
              <w:jc w:val="left"/>
              <w:textAlignment w:val="auto"/>
              <w:rPr>
                <w:rFonts w:asciiTheme="minorHAnsi" w:eastAsiaTheme="minorHAnsi" w:hAnsiTheme="minorHAnsi"/>
                <w:b/>
                <w:bCs/>
                <w:sz w:val="20"/>
                <w:szCs w:val="20"/>
                <w:lang w:eastAsia="en-US"/>
              </w:rPr>
            </w:pPr>
            <w:r w:rsidRPr="008A0D24">
              <w:rPr>
                <w:rFonts w:asciiTheme="minorHAnsi" w:eastAsiaTheme="minorHAnsi" w:hAnsiTheme="minorHAnsi"/>
                <w:b/>
                <w:bCs/>
                <w:sz w:val="20"/>
                <w:szCs w:val="20"/>
                <w:lang w:eastAsia="en-US"/>
              </w:rPr>
              <w:t xml:space="preserve"> </w:t>
            </w:r>
            <w:r w:rsidRPr="008A0D24">
              <w:rPr>
                <w:rFonts w:asciiTheme="minorHAnsi" w:eastAsiaTheme="minorHAnsi" w:hAnsiTheme="minorHAnsi"/>
                <w:b/>
                <w:bCs/>
                <w:sz w:val="20"/>
                <w:szCs w:val="20"/>
                <w:rtl/>
                <w:lang w:eastAsia="en-US"/>
              </w:rPr>
              <w:t>₪</w:t>
            </w:r>
            <w:r w:rsidRPr="008A0D24">
              <w:rPr>
                <w:rFonts w:asciiTheme="minorHAnsi" w:eastAsiaTheme="minorHAnsi" w:hAnsiTheme="minorHAnsi"/>
                <w:b/>
                <w:bCs/>
                <w:sz w:val="20"/>
                <w:szCs w:val="20"/>
                <w:lang w:eastAsia="en-US"/>
              </w:rPr>
              <w:t xml:space="preserve">               43.25 </w:t>
            </w:r>
          </w:p>
        </w:tc>
        <w:tc>
          <w:tcPr>
            <w:tcW w:w="148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tcMar>
              <w:top w:w="15" w:type="dxa"/>
              <w:left w:w="15" w:type="dxa"/>
              <w:bottom w:w="0" w:type="dxa"/>
              <w:right w:w="15" w:type="dxa"/>
            </w:tcMar>
            <w:vAlign w:val="bottom"/>
            <w:hideMark/>
          </w:tcPr>
          <w:p w:rsidR="008A0D24" w:rsidRPr="008A0D24" w:rsidRDefault="008A0D24" w:rsidP="008A0D24">
            <w:pPr>
              <w:overflowPunct/>
              <w:autoSpaceDE/>
              <w:autoSpaceDN/>
              <w:adjustRightInd/>
              <w:spacing w:after="160" w:line="259" w:lineRule="auto"/>
              <w:jc w:val="left"/>
              <w:textAlignment w:val="auto"/>
              <w:rPr>
                <w:rFonts w:asciiTheme="minorHAnsi" w:eastAsiaTheme="minorHAnsi" w:hAnsiTheme="minorHAnsi"/>
                <w:b/>
                <w:bCs/>
                <w:sz w:val="20"/>
                <w:szCs w:val="20"/>
                <w:lang w:eastAsia="en-US"/>
              </w:rPr>
            </w:pPr>
            <w:r w:rsidRPr="008A0D24">
              <w:rPr>
                <w:rFonts w:asciiTheme="minorHAnsi" w:eastAsiaTheme="minorHAnsi" w:hAnsiTheme="minorHAnsi"/>
                <w:b/>
                <w:bCs/>
                <w:sz w:val="20"/>
                <w:szCs w:val="20"/>
                <w:lang w:eastAsia="en-US"/>
              </w:rPr>
              <w:t xml:space="preserve"> </w:t>
            </w:r>
            <w:r w:rsidRPr="008A0D24">
              <w:rPr>
                <w:rFonts w:asciiTheme="minorHAnsi" w:eastAsiaTheme="minorHAnsi" w:hAnsiTheme="minorHAnsi"/>
                <w:b/>
                <w:bCs/>
                <w:sz w:val="20"/>
                <w:szCs w:val="20"/>
                <w:rtl/>
                <w:lang w:eastAsia="en-US"/>
              </w:rPr>
              <w:t>₪</w:t>
            </w:r>
            <w:r w:rsidRPr="008A0D24">
              <w:rPr>
                <w:rFonts w:asciiTheme="minorHAnsi" w:eastAsiaTheme="minorHAnsi" w:hAnsiTheme="minorHAnsi"/>
                <w:b/>
                <w:bCs/>
                <w:sz w:val="20"/>
                <w:szCs w:val="20"/>
                <w:lang w:eastAsia="en-US"/>
              </w:rPr>
              <w:t xml:space="preserve">               45.84 </w:t>
            </w:r>
          </w:p>
        </w:tc>
        <w:tc>
          <w:tcPr>
            <w:tcW w:w="148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tcMar>
              <w:top w:w="15" w:type="dxa"/>
              <w:left w:w="15" w:type="dxa"/>
              <w:bottom w:w="0" w:type="dxa"/>
              <w:right w:w="15" w:type="dxa"/>
            </w:tcMar>
            <w:vAlign w:val="bottom"/>
            <w:hideMark/>
          </w:tcPr>
          <w:p w:rsidR="008A0D24" w:rsidRPr="008A0D24" w:rsidRDefault="008A0D24" w:rsidP="008A0D24">
            <w:pPr>
              <w:overflowPunct/>
              <w:autoSpaceDE/>
              <w:autoSpaceDN/>
              <w:adjustRightInd/>
              <w:spacing w:after="160" w:line="259" w:lineRule="auto"/>
              <w:jc w:val="left"/>
              <w:textAlignment w:val="auto"/>
              <w:rPr>
                <w:rFonts w:asciiTheme="minorHAnsi" w:eastAsiaTheme="minorHAnsi" w:hAnsiTheme="minorHAnsi"/>
                <w:b/>
                <w:bCs/>
                <w:sz w:val="20"/>
                <w:szCs w:val="20"/>
                <w:lang w:eastAsia="en-US"/>
              </w:rPr>
            </w:pPr>
            <w:r w:rsidRPr="008A0D24">
              <w:rPr>
                <w:rFonts w:asciiTheme="minorHAnsi" w:eastAsiaTheme="minorHAnsi" w:hAnsiTheme="minorHAnsi"/>
                <w:b/>
                <w:bCs/>
                <w:sz w:val="20"/>
                <w:szCs w:val="20"/>
                <w:lang w:eastAsia="en-US"/>
              </w:rPr>
              <w:t xml:space="preserve"> </w:t>
            </w:r>
            <w:r w:rsidRPr="008A0D24">
              <w:rPr>
                <w:rFonts w:asciiTheme="minorHAnsi" w:eastAsiaTheme="minorHAnsi" w:hAnsiTheme="minorHAnsi"/>
                <w:b/>
                <w:bCs/>
                <w:sz w:val="20"/>
                <w:szCs w:val="20"/>
                <w:rtl/>
                <w:lang w:eastAsia="en-US"/>
              </w:rPr>
              <w:t>₪</w:t>
            </w:r>
            <w:r w:rsidRPr="008A0D24">
              <w:rPr>
                <w:rFonts w:asciiTheme="minorHAnsi" w:eastAsiaTheme="minorHAnsi" w:hAnsiTheme="minorHAnsi"/>
                <w:b/>
                <w:bCs/>
                <w:sz w:val="20"/>
                <w:szCs w:val="20"/>
                <w:lang w:eastAsia="en-US"/>
              </w:rPr>
              <w:t xml:space="preserve">               49.72 </w:t>
            </w:r>
          </w:p>
        </w:tc>
        <w:tc>
          <w:tcPr>
            <w:tcW w:w="1618" w:type="dxa"/>
            <w:tcBorders>
              <w:top w:val="single" w:sz="4" w:space="0" w:color="auto"/>
              <w:left w:val="single" w:sz="4" w:space="0" w:color="auto"/>
              <w:bottom w:val="single" w:sz="4" w:space="0" w:color="auto"/>
            </w:tcBorders>
            <w:shd w:val="clear" w:color="auto" w:fill="BFBFBF" w:themeFill="background1" w:themeFillShade="BF"/>
            <w:noWrap/>
            <w:tcMar>
              <w:top w:w="15" w:type="dxa"/>
              <w:left w:w="15" w:type="dxa"/>
              <w:bottom w:w="0" w:type="dxa"/>
              <w:right w:w="15" w:type="dxa"/>
            </w:tcMar>
            <w:vAlign w:val="bottom"/>
            <w:hideMark/>
          </w:tcPr>
          <w:p w:rsidR="008A0D24" w:rsidRPr="008A0D24" w:rsidRDefault="008A0D24" w:rsidP="003054E5">
            <w:pPr>
              <w:overflowPunct/>
              <w:autoSpaceDE/>
              <w:autoSpaceDN/>
              <w:adjustRightInd/>
              <w:spacing w:after="160" w:line="259" w:lineRule="auto"/>
              <w:jc w:val="left"/>
              <w:textAlignment w:val="auto"/>
              <w:rPr>
                <w:rFonts w:asciiTheme="minorHAnsi" w:eastAsiaTheme="minorHAnsi" w:hAnsiTheme="minorHAnsi"/>
                <w:b/>
                <w:bCs/>
                <w:sz w:val="20"/>
                <w:szCs w:val="20"/>
                <w:rtl/>
                <w:lang w:eastAsia="en-US"/>
              </w:rPr>
            </w:pPr>
            <w:r w:rsidRPr="008A0D24">
              <w:rPr>
                <w:rFonts w:asciiTheme="minorHAnsi" w:eastAsiaTheme="minorHAnsi" w:hAnsiTheme="minorHAnsi"/>
                <w:b/>
                <w:bCs/>
                <w:sz w:val="20"/>
                <w:szCs w:val="20"/>
                <w:lang w:eastAsia="en-US"/>
              </w:rPr>
              <w:t xml:space="preserve"> </w:t>
            </w:r>
            <w:r w:rsidRPr="008A0D24">
              <w:rPr>
                <w:rFonts w:asciiTheme="minorHAnsi" w:eastAsiaTheme="minorHAnsi" w:hAnsiTheme="minorHAnsi"/>
                <w:b/>
                <w:bCs/>
                <w:sz w:val="20"/>
                <w:szCs w:val="20"/>
                <w:rtl/>
                <w:lang w:eastAsia="en-US"/>
              </w:rPr>
              <w:t>₪</w:t>
            </w:r>
            <w:r w:rsidRPr="008A0D24">
              <w:rPr>
                <w:rFonts w:asciiTheme="minorHAnsi" w:eastAsiaTheme="minorHAnsi" w:hAnsiTheme="minorHAnsi"/>
                <w:b/>
                <w:bCs/>
                <w:sz w:val="20"/>
                <w:szCs w:val="20"/>
                <w:lang w:eastAsia="en-US"/>
              </w:rPr>
              <w:t xml:space="preserve">                 51.</w:t>
            </w:r>
            <w:r w:rsidR="003054E5">
              <w:rPr>
                <w:rFonts w:asciiTheme="minorHAnsi" w:eastAsiaTheme="minorHAnsi" w:hAnsiTheme="minorHAnsi"/>
                <w:b/>
                <w:bCs/>
                <w:sz w:val="20"/>
                <w:szCs w:val="20"/>
                <w:lang w:eastAsia="en-US"/>
              </w:rPr>
              <w:t>01</w:t>
            </w:r>
            <w:r w:rsidRPr="008A0D24">
              <w:rPr>
                <w:rFonts w:asciiTheme="minorHAnsi" w:eastAsiaTheme="minorHAnsi" w:hAnsiTheme="minorHAnsi"/>
                <w:b/>
                <w:bCs/>
                <w:sz w:val="20"/>
                <w:szCs w:val="20"/>
                <w:lang w:eastAsia="en-US"/>
              </w:rPr>
              <w:t xml:space="preserve"> </w:t>
            </w:r>
          </w:p>
        </w:tc>
        <w:tc>
          <w:tcPr>
            <w:tcW w:w="2975" w:type="dxa"/>
            <w:vAlign w:val="center"/>
          </w:tcPr>
          <w:p w:rsidR="008A0D24" w:rsidRPr="00D44052" w:rsidRDefault="008A0D24" w:rsidP="008A0D24">
            <w:pPr>
              <w:overflowPunct/>
              <w:autoSpaceDE/>
              <w:autoSpaceDN/>
              <w:adjustRightInd/>
              <w:spacing w:after="160" w:line="259" w:lineRule="auto"/>
              <w:jc w:val="left"/>
              <w:textAlignment w:val="auto"/>
              <w:rPr>
                <w:rFonts w:asciiTheme="minorHAnsi" w:eastAsiaTheme="minorHAnsi" w:hAnsiTheme="minorHAnsi"/>
                <w:sz w:val="22"/>
                <w:szCs w:val="22"/>
                <w:lang w:eastAsia="en-US"/>
              </w:rPr>
            </w:pPr>
          </w:p>
        </w:tc>
      </w:tr>
    </w:tbl>
    <w:p w:rsidR="00870BAF" w:rsidRPr="00870BAF" w:rsidRDefault="00870BAF" w:rsidP="00DD0381">
      <w:pPr>
        <w:overflowPunct/>
        <w:autoSpaceDE/>
        <w:autoSpaceDN/>
        <w:adjustRightInd/>
        <w:spacing w:after="160" w:line="259" w:lineRule="auto"/>
        <w:jc w:val="left"/>
        <w:textAlignment w:val="auto"/>
        <w:rPr>
          <w:rFonts w:asciiTheme="minorHAnsi" w:eastAsiaTheme="minorHAnsi" w:hAnsiTheme="minorHAnsi"/>
          <w:sz w:val="22"/>
          <w:szCs w:val="22"/>
          <w:rtl/>
          <w:lang w:eastAsia="en-US"/>
        </w:rPr>
      </w:pPr>
      <w:r w:rsidRPr="00870BAF">
        <w:rPr>
          <w:rFonts w:asciiTheme="minorHAnsi" w:eastAsiaTheme="minorHAnsi" w:hAnsiTheme="minorHAnsi" w:hint="cs"/>
          <w:sz w:val="22"/>
          <w:szCs w:val="22"/>
          <w:rtl/>
          <w:lang w:eastAsia="en-US"/>
        </w:rPr>
        <w:t xml:space="preserve">עלויות נוספות שהמציע מתחייב לכלול בעלות השכר ושאינן נכללות בטבלה לעיל: </w:t>
      </w:r>
      <w:r w:rsidR="00DD0381">
        <w:rPr>
          <w:rFonts w:asciiTheme="minorHAnsi" w:eastAsiaTheme="minorHAnsi" w:hAnsiTheme="minorHAnsi" w:hint="cs"/>
          <w:sz w:val="22"/>
          <w:szCs w:val="22"/>
          <w:rtl/>
          <w:lang w:eastAsia="en-US"/>
        </w:rPr>
        <w:t xml:space="preserve">הצואות נסיעה, הפרשות לקרן השתלמות,  דמי מחלה, </w:t>
      </w:r>
      <w:r w:rsidRPr="00870BAF">
        <w:rPr>
          <w:rFonts w:asciiTheme="minorHAnsi" w:eastAsiaTheme="minorHAnsi" w:hAnsiTheme="minorHAnsi" w:hint="cs"/>
          <w:sz w:val="22"/>
          <w:szCs w:val="22"/>
          <w:rtl/>
          <w:lang w:eastAsia="en-US"/>
        </w:rPr>
        <w:t xml:space="preserve">תוספת כל החזר הוצאות נסיעה במידת הצורך, הפרשות לגמל בגין החזר הוצאות נסיעה, תשלום בעד העדרות בשל מחלת עובד, מענק מצוינות וכל עלות נוספת המנויה </w:t>
      </w:r>
      <w:r w:rsidR="00C01AB5">
        <w:rPr>
          <w:rFonts w:asciiTheme="minorHAnsi" w:eastAsiaTheme="minorHAnsi" w:hAnsiTheme="minorHAnsi" w:hint="cs"/>
          <w:sz w:val="22"/>
          <w:szCs w:val="22"/>
          <w:rtl/>
          <w:lang w:eastAsia="en-US"/>
        </w:rPr>
        <w:t>ב</w:t>
      </w:r>
      <w:r w:rsidRPr="00870BAF">
        <w:rPr>
          <w:rFonts w:asciiTheme="minorHAnsi" w:eastAsiaTheme="minorHAnsi" w:hAnsiTheme="minorHAnsi" w:hint="cs"/>
          <w:sz w:val="22"/>
          <w:szCs w:val="22"/>
          <w:rtl/>
          <w:lang w:eastAsia="en-US"/>
        </w:rPr>
        <w:t>הודעת התכ"מ מס' 7.11.3.3 ולפי כל דין.</w:t>
      </w:r>
    </w:p>
    <w:p w:rsidR="00870BAF" w:rsidRPr="00870BAF" w:rsidRDefault="00C514E0" w:rsidP="00C514E0">
      <w:pPr>
        <w:overflowPunct/>
        <w:autoSpaceDE/>
        <w:autoSpaceDN/>
        <w:adjustRightInd/>
        <w:spacing w:after="160" w:line="259" w:lineRule="auto"/>
        <w:jc w:val="left"/>
        <w:textAlignment w:val="auto"/>
        <w:rPr>
          <w:rFonts w:asciiTheme="minorHAnsi" w:eastAsiaTheme="minorHAnsi" w:hAnsiTheme="minorHAnsi"/>
          <w:sz w:val="22"/>
          <w:szCs w:val="22"/>
          <w:rtl/>
        </w:rPr>
      </w:pPr>
      <w:r>
        <w:rPr>
          <w:rFonts w:asciiTheme="minorHAnsi" w:eastAsiaTheme="minorHAnsi" w:hAnsiTheme="minorHAnsi" w:hint="cs"/>
          <w:sz w:val="22"/>
          <w:szCs w:val="22"/>
          <w:rtl/>
          <w:lang w:eastAsia="en-US"/>
        </w:rPr>
        <w:t xml:space="preserve">הספק </w:t>
      </w:r>
      <w:r w:rsidR="00870BAF" w:rsidRPr="00870BAF">
        <w:rPr>
          <w:rFonts w:asciiTheme="minorHAnsi" w:eastAsiaTheme="minorHAnsi" w:hAnsiTheme="minorHAnsi" w:hint="cs"/>
          <w:sz w:val="22"/>
          <w:szCs w:val="22"/>
          <w:rtl/>
          <w:lang w:eastAsia="en-US"/>
        </w:rPr>
        <w:t xml:space="preserve">הזוכה מתחייב להעביר למשרד אישורי רואה חשבון בדבר ביצוע תשלומים בפועל של </w:t>
      </w:r>
      <w:r>
        <w:rPr>
          <w:rFonts w:asciiTheme="minorHAnsi" w:eastAsiaTheme="minorHAnsi" w:hAnsiTheme="minorHAnsi" w:hint="cs"/>
          <w:sz w:val="22"/>
          <w:szCs w:val="22"/>
          <w:rtl/>
          <w:lang w:eastAsia="en-US"/>
        </w:rPr>
        <w:t xml:space="preserve">קרן השתלמות, ימי מחלה, </w:t>
      </w:r>
      <w:r w:rsidRPr="00C514E0">
        <w:rPr>
          <w:rFonts w:asciiTheme="minorHAnsi" w:eastAsiaTheme="minorHAnsi" w:hAnsiTheme="minorHAnsi" w:hint="cs"/>
          <w:sz w:val="22"/>
          <w:szCs w:val="22"/>
          <w:rtl/>
          <w:lang w:eastAsia="en-US"/>
        </w:rPr>
        <w:t>נסיעות</w:t>
      </w:r>
      <w:r>
        <w:rPr>
          <w:rFonts w:asciiTheme="minorHAnsi" w:eastAsiaTheme="minorHAnsi" w:hAnsiTheme="minorHAnsi" w:hint="cs"/>
          <w:sz w:val="22"/>
          <w:szCs w:val="22"/>
          <w:rtl/>
          <w:lang w:eastAsia="en-US"/>
        </w:rPr>
        <w:t>,</w:t>
      </w:r>
      <w:r w:rsidRPr="00C514E0">
        <w:rPr>
          <w:rFonts w:asciiTheme="minorHAnsi" w:eastAsiaTheme="minorHAnsi" w:hAnsiTheme="minorHAnsi" w:hint="cs"/>
          <w:sz w:val="22"/>
          <w:szCs w:val="22"/>
          <w:rtl/>
          <w:lang w:eastAsia="en-US"/>
        </w:rPr>
        <w:t xml:space="preserve"> </w:t>
      </w:r>
      <w:r w:rsidR="00870BAF" w:rsidRPr="00870BAF">
        <w:rPr>
          <w:rFonts w:asciiTheme="minorHAnsi" w:eastAsiaTheme="minorHAnsi" w:hAnsiTheme="minorHAnsi" w:hint="cs"/>
          <w:sz w:val="22"/>
          <w:szCs w:val="22"/>
          <w:rtl/>
          <w:lang w:eastAsia="en-US"/>
        </w:rPr>
        <w:t xml:space="preserve">מענק מצוינות, שי לחג . </w:t>
      </w:r>
    </w:p>
    <w:p w:rsidR="00870BAF" w:rsidRPr="00870BAF" w:rsidRDefault="00870BAF" w:rsidP="00160DF4">
      <w:pPr>
        <w:numPr>
          <w:ilvl w:val="0"/>
          <w:numId w:val="25"/>
        </w:numPr>
        <w:overflowPunct/>
        <w:autoSpaceDE/>
        <w:autoSpaceDN/>
        <w:adjustRightInd/>
        <w:spacing w:after="160" w:line="259" w:lineRule="auto"/>
        <w:jc w:val="left"/>
        <w:textAlignment w:val="auto"/>
        <w:rPr>
          <w:rFonts w:asciiTheme="minorHAnsi" w:eastAsiaTheme="minorHAnsi" w:hAnsiTheme="minorHAnsi"/>
          <w:sz w:val="22"/>
          <w:szCs w:val="22"/>
          <w:rtl/>
          <w:lang w:eastAsia="en-US"/>
        </w:rPr>
      </w:pPr>
      <w:r w:rsidRPr="00870BAF">
        <w:rPr>
          <w:rFonts w:asciiTheme="minorHAnsi" w:eastAsiaTheme="minorHAnsi" w:hAnsiTheme="minorHAnsi" w:hint="cs"/>
          <w:sz w:val="22"/>
          <w:szCs w:val="22"/>
          <w:rtl/>
          <w:lang w:eastAsia="en-US"/>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870BAF" w:rsidRPr="00870BAF" w:rsidTr="00870BAF">
        <w:trPr>
          <w:jc w:val="center"/>
        </w:trPr>
        <w:tc>
          <w:tcPr>
            <w:tcW w:w="1326" w:type="dxa"/>
            <w:tcBorders>
              <w:top w:val="nil"/>
              <w:left w:val="nil"/>
              <w:bottom w:val="single" w:sz="12" w:space="0" w:color="auto"/>
              <w:right w:val="nil"/>
            </w:tcBorders>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c>
          <w:tcPr>
            <w:tcW w:w="709" w:type="dxa"/>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c>
          <w:tcPr>
            <w:tcW w:w="3118" w:type="dxa"/>
            <w:tcBorders>
              <w:top w:val="nil"/>
              <w:left w:val="nil"/>
              <w:bottom w:val="single" w:sz="12" w:space="0" w:color="auto"/>
              <w:right w:val="nil"/>
            </w:tcBorders>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c>
          <w:tcPr>
            <w:tcW w:w="709" w:type="dxa"/>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c>
          <w:tcPr>
            <w:tcW w:w="2552" w:type="dxa"/>
            <w:tcBorders>
              <w:top w:val="nil"/>
              <w:left w:val="nil"/>
              <w:bottom w:val="single" w:sz="12" w:space="0" w:color="auto"/>
              <w:right w:val="nil"/>
            </w:tcBorders>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r>
      <w:tr w:rsidR="00870BAF" w:rsidRPr="00870BAF" w:rsidTr="00870BAF">
        <w:trPr>
          <w:jc w:val="center"/>
        </w:trPr>
        <w:tc>
          <w:tcPr>
            <w:tcW w:w="1326" w:type="dxa"/>
            <w:tcBorders>
              <w:top w:val="single" w:sz="12" w:space="0" w:color="auto"/>
              <w:left w:val="nil"/>
              <w:bottom w:val="nil"/>
              <w:right w:val="nil"/>
            </w:tcBorders>
            <w:hideMark/>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r w:rsidRPr="00870BAF">
              <w:rPr>
                <w:rFonts w:asciiTheme="minorHAnsi" w:eastAsiaTheme="minorHAnsi" w:hAnsiTheme="minorHAnsi" w:hint="cs"/>
                <w:b/>
                <w:bCs/>
                <w:sz w:val="22"/>
                <w:szCs w:val="22"/>
                <w:rtl/>
                <w:lang w:eastAsia="en-US"/>
              </w:rPr>
              <w:t>תאריך</w:t>
            </w:r>
          </w:p>
        </w:tc>
        <w:tc>
          <w:tcPr>
            <w:tcW w:w="709" w:type="dxa"/>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c>
          <w:tcPr>
            <w:tcW w:w="3118" w:type="dxa"/>
            <w:tcBorders>
              <w:top w:val="single" w:sz="12" w:space="0" w:color="auto"/>
              <w:left w:val="nil"/>
              <w:bottom w:val="nil"/>
              <w:right w:val="nil"/>
            </w:tcBorders>
            <w:hideMark/>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r w:rsidRPr="00870BAF">
              <w:rPr>
                <w:rFonts w:asciiTheme="minorHAnsi" w:eastAsiaTheme="minorHAnsi" w:hAnsiTheme="minorHAnsi" w:hint="cs"/>
                <w:b/>
                <w:bCs/>
                <w:sz w:val="22"/>
                <w:szCs w:val="22"/>
                <w:rtl/>
                <w:lang w:eastAsia="en-US"/>
              </w:rPr>
              <w:t>שם מלא של החותם בשם המציע</w:t>
            </w:r>
          </w:p>
        </w:tc>
        <w:tc>
          <w:tcPr>
            <w:tcW w:w="709" w:type="dxa"/>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c>
          <w:tcPr>
            <w:tcW w:w="2552" w:type="dxa"/>
            <w:tcBorders>
              <w:top w:val="single" w:sz="12" w:space="0" w:color="auto"/>
              <w:left w:val="nil"/>
              <w:bottom w:val="nil"/>
              <w:right w:val="nil"/>
            </w:tcBorders>
            <w:hideMark/>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r w:rsidRPr="00870BAF">
              <w:rPr>
                <w:rFonts w:asciiTheme="minorHAnsi" w:eastAsiaTheme="minorHAnsi" w:hAnsiTheme="minorHAnsi" w:hint="cs"/>
                <w:b/>
                <w:bCs/>
                <w:sz w:val="22"/>
                <w:szCs w:val="22"/>
                <w:rtl/>
                <w:lang w:eastAsia="en-US"/>
              </w:rPr>
              <w:t>חתימה וחותמת המציע</w:t>
            </w:r>
          </w:p>
        </w:tc>
      </w:tr>
    </w:tbl>
    <w:p w:rsidR="00870BAF" w:rsidRPr="00870BAF" w:rsidRDefault="00870BAF" w:rsidP="00870BAF">
      <w:pPr>
        <w:overflowPunct/>
        <w:autoSpaceDE/>
        <w:autoSpaceDN/>
        <w:adjustRightInd/>
        <w:spacing w:after="160" w:line="259" w:lineRule="auto"/>
        <w:jc w:val="center"/>
        <w:textAlignment w:val="auto"/>
        <w:rPr>
          <w:rFonts w:asciiTheme="minorHAnsi" w:eastAsiaTheme="minorHAnsi" w:hAnsiTheme="minorHAnsi"/>
          <w:bCs/>
          <w:sz w:val="22"/>
          <w:szCs w:val="22"/>
          <w:u w:val="single"/>
          <w:rtl/>
          <w:lang w:eastAsia="en-US"/>
        </w:rPr>
      </w:pPr>
      <w:r w:rsidRPr="00870BAF">
        <w:rPr>
          <w:rFonts w:asciiTheme="minorHAnsi" w:eastAsiaTheme="minorHAnsi" w:hAnsiTheme="minorHAnsi" w:hint="cs"/>
          <w:bCs/>
          <w:sz w:val="22"/>
          <w:szCs w:val="22"/>
          <w:u w:val="single"/>
          <w:rtl/>
          <w:lang w:eastAsia="en-US"/>
        </w:rPr>
        <w:t>אישור</w:t>
      </w:r>
    </w:p>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b/>
          <w:sz w:val="22"/>
          <w:szCs w:val="22"/>
          <w:rtl/>
          <w:lang w:eastAsia="en-US"/>
        </w:rPr>
      </w:pPr>
      <w:r w:rsidRPr="00870BAF">
        <w:rPr>
          <w:rFonts w:asciiTheme="minorHAnsi" w:eastAsiaTheme="minorHAnsi" w:hAnsiTheme="minorHAnsi" w:hint="cs"/>
          <w:b/>
          <w:sz w:val="22"/>
          <w:szCs w:val="22"/>
          <w:rtl/>
          <w:lang w:eastAsia="en-US"/>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870BAF" w:rsidRPr="00870BAF" w:rsidTr="00870BAF">
        <w:trPr>
          <w:jc w:val="center"/>
        </w:trPr>
        <w:tc>
          <w:tcPr>
            <w:tcW w:w="2268" w:type="dxa"/>
            <w:tcBorders>
              <w:top w:val="nil"/>
              <w:left w:val="nil"/>
              <w:bottom w:val="single" w:sz="12" w:space="0" w:color="auto"/>
              <w:right w:val="nil"/>
            </w:tcBorders>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c>
          <w:tcPr>
            <w:tcW w:w="1560" w:type="dxa"/>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c>
          <w:tcPr>
            <w:tcW w:w="2268" w:type="dxa"/>
            <w:tcBorders>
              <w:top w:val="nil"/>
              <w:left w:val="nil"/>
              <w:bottom w:val="single" w:sz="12" w:space="0" w:color="auto"/>
              <w:right w:val="nil"/>
            </w:tcBorders>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rtl/>
                <w:lang w:eastAsia="en-US"/>
              </w:rPr>
            </w:pPr>
          </w:p>
        </w:tc>
      </w:tr>
      <w:tr w:rsidR="00870BAF" w:rsidRPr="00870BAF" w:rsidTr="00870BAF">
        <w:trPr>
          <w:jc w:val="center"/>
        </w:trPr>
        <w:tc>
          <w:tcPr>
            <w:tcW w:w="2268" w:type="dxa"/>
            <w:tcBorders>
              <w:top w:val="single" w:sz="12" w:space="0" w:color="auto"/>
              <w:left w:val="nil"/>
              <w:bottom w:val="nil"/>
              <w:right w:val="nil"/>
            </w:tcBorders>
            <w:hideMark/>
          </w:tcPr>
          <w:p w:rsidR="00870BAF" w:rsidRPr="00870BAF" w:rsidRDefault="00870BAF" w:rsidP="00870BAF">
            <w:pPr>
              <w:overflowPunct/>
              <w:autoSpaceDE/>
              <w:autoSpaceDN/>
              <w:adjustRightInd/>
              <w:spacing w:after="160" w:line="259" w:lineRule="auto"/>
              <w:jc w:val="center"/>
              <w:textAlignment w:val="auto"/>
              <w:rPr>
                <w:rFonts w:asciiTheme="minorHAnsi" w:eastAsiaTheme="minorHAnsi" w:hAnsiTheme="minorHAnsi"/>
                <w:b/>
                <w:bCs/>
                <w:rtl/>
                <w:lang w:eastAsia="en-US"/>
              </w:rPr>
            </w:pPr>
            <w:r w:rsidRPr="00870BAF">
              <w:rPr>
                <w:rFonts w:asciiTheme="minorHAnsi" w:eastAsiaTheme="minorHAnsi" w:hAnsiTheme="minorHAnsi" w:hint="cs"/>
                <w:b/>
                <w:bCs/>
                <w:sz w:val="22"/>
                <w:szCs w:val="22"/>
                <w:rtl/>
                <w:lang w:eastAsia="en-US"/>
              </w:rPr>
              <w:t>תאריך</w:t>
            </w:r>
          </w:p>
        </w:tc>
        <w:tc>
          <w:tcPr>
            <w:tcW w:w="1560" w:type="dxa"/>
          </w:tcPr>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b/>
                <w:bCs/>
                <w:rtl/>
                <w:lang w:eastAsia="en-US"/>
              </w:rPr>
            </w:pPr>
          </w:p>
        </w:tc>
        <w:tc>
          <w:tcPr>
            <w:tcW w:w="2268" w:type="dxa"/>
            <w:tcBorders>
              <w:top w:val="single" w:sz="12" w:space="0" w:color="auto"/>
              <w:left w:val="nil"/>
              <w:bottom w:val="nil"/>
              <w:right w:val="nil"/>
            </w:tcBorders>
            <w:hideMark/>
          </w:tcPr>
          <w:p w:rsidR="00870BAF" w:rsidRPr="00870BAF" w:rsidRDefault="00870BAF" w:rsidP="00870BAF">
            <w:pPr>
              <w:overflowPunct/>
              <w:autoSpaceDE/>
              <w:autoSpaceDN/>
              <w:adjustRightInd/>
              <w:spacing w:after="160" w:line="259" w:lineRule="auto"/>
              <w:jc w:val="center"/>
              <w:textAlignment w:val="auto"/>
              <w:rPr>
                <w:rFonts w:asciiTheme="minorHAnsi" w:eastAsiaTheme="minorHAnsi" w:hAnsiTheme="minorHAnsi"/>
                <w:b/>
                <w:bCs/>
                <w:rtl/>
                <w:lang w:eastAsia="en-US"/>
              </w:rPr>
            </w:pPr>
            <w:r w:rsidRPr="00870BAF">
              <w:rPr>
                <w:rFonts w:asciiTheme="minorHAnsi" w:eastAsiaTheme="minorHAnsi" w:hAnsiTheme="minorHAnsi" w:hint="cs"/>
                <w:b/>
                <w:bCs/>
                <w:sz w:val="22"/>
                <w:szCs w:val="22"/>
                <w:rtl/>
                <w:lang w:eastAsia="en-US"/>
              </w:rPr>
              <w:t>חתימה</w:t>
            </w:r>
          </w:p>
        </w:tc>
      </w:tr>
    </w:tbl>
    <w:p w:rsidR="007C7A21" w:rsidRDefault="007C7A21" w:rsidP="00870BAF">
      <w:pPr>
        <w:overflowPunct/>
        <w:autoSpaceDE/>
        <w:autoSpaceDN/>
        <w:adjustRightInd/>
        <w:spacing w:after="160" w:line="259" w:lineRule="auto"/>
        <w:jc w:val="left"/>
        <w:textAlignment w:val="auto"/>
        <w:rPr>
          <w:rFonts w:asciiTheme="minorHAnsi" w:eastAsiaTheme="minorHAnsi" w:hAnsiTheme="minorHAnsi"/>
          <w:sz w:val="22"/>
          <w:szCs w:val="22"/>
          <w:rtl/>
          <w:lang w:eastAsia="en-US"/>
        </w:rPr>
        <w:sectPr w:rsidR="007C7A21" w:rsidSect="007C7A21">
          <w:endnotePr>
            <w:numFmt w:val="lowerLetter"/>
          </w:endnotePr>
          <w:pgSz w:w="16840" w:h="11907" w:orient="landscape" w:code="9"/>
          <w:pgMar w:top="1140" w:right="1140" w:bottom="1140" w:left="992" w:header="720" w:footer="476" w:gutter="0"/>
          <w:cols w:space="720"/>
          <w:titlePg/>
          <w:bidi/>
          <w:rtlGutter/>
        </w:sectPr>
      </w:pPr>
    </w:p>
    <w:p w:rsidR="00870BAF" w:rsidRPr="0074175A" w:rsidRDefault="0074175A" w:rsidP="007B11B0">
      <w:pPr>
        <w:tabs>
          <w:tab w:val="right" w:pos="851"/>
        </w:tabs>
        <w:overflowPunct/>
        <w:autoSpaceDE/>
        <w:autoSpaceDN/>
        <w:bidi w:val="0"/>
        <w:adjustRightInd/>
        <w:jc w:val="center"/>
        <w:textAlignment w:val="auto"/>
        <w:outlineLvl w:val="0"/>
        <w:rPr>
          <w:rFonts w:asciiTheme="minorHAnsi" w:eastAsiaTheme="minorHAnsi" w:hAnsiTheme="minorHAnsi"/>
          <w:b/>
          <w:bCs/>
          <w:rtl/>
          <w:lang w:eastAsia="en-US"/>
        </w:rPr>
      </w:pPr>
      <w:bookmarkStart w:id="226" w:name="נספח_ג4"/>
      <w:r w:rsidRPr="0074175A">
        <w:rPr>
          <w:rFonts w:asciiTheme="minorHAnsi" w:eastAsiaTheme="minorHAnsi" w:hAnsiTheme="minorHAnsi" w:hint="cs"/>
          <w:b/>
          <w:bCs/>
          <w:rtl/>
          <w:lang w:eastAsia="en-US"/>
        </w:rPr>
        <w:t>נספח ג'4 -</w:t>
      </w:r>
      <w:r w:rsidRPr="0074175A">
        <w:rPr>
          <w:rFonts w:asciiTheme="minorBidi" w:hAnsiTheme="minorBidi" w:cstheme="minorBidi"/>
          <w:b/>
          <w:bCs/>
          <w:color w:val="003366"/>
          <w:rtl/>
          <w:lang w:eastAsia="en-US"/>
        </w:rPr>
        <w:t xml:space="preserve"> </w:t>
      </w:r>
      <w:r w:rsidRPr="0074175A">
        <w:rPr>
          <w:rFonts w:asciiTheme="minorHAnsi" w:eastAsiaTheme="minorHAnsi" w:hAnsiTheme="minorHAnsi"/>
          <w:b/>
          <w:bCs/>
          <w:rtl/>
          <w:lang w:eastAsia="en-US"/>
        </w:rPr>
        <w:t>הודעה ה.7.11.3.3 עלות שכר למעביד לכל שעת עבודה בתחום האבטחה והשמירה</w:t>
      </w:r>
      <w:bookmarkEnd w:id="226"/>
      <w:r w:rsidR="007B11B0">
        <w:rPr>
          <w:rFonts w:asciiTheme="minorHAnsi" w:eastAsiaTheme="minorHAnsi" w:hAnsiTheme="minorHAnsi" w:hint="cs"/>
          <w:b/>
          <w:bCs/>
          <w:rtl/>
          <w:lang w:eastAsia="en-US"/>
        </w:rPr>
        <w:t xml:space="preserve"> </w:t>
      </w:r>
    </w:p>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74175A" w:rsidRPr="0074175A" w:rsidTr="00E52116">
        <w:trPr>
          <w:trHeight w:hRule="exact" w:val="567"/>
        </w:trPr>
        <w:tc>
          <w:tcPr>
            <w:tcW w:w="9000" w:type="dxa"/>
            <w:gridSpan w:val="4"/>
            <w:tcBorders>
              <w:left w:val="nil"/>
              <w:right w:val="nil"/>
            </w:tcBorders>
            <w:shd w:val="clear" w:color="auto" w:fill="F3F3F3"/>
            <w:vAlign w:val="center"/>
          </w:tcPr>
          <w:p w:rsidR="0074175A" w:rsidRPr="0074175A" w:rsidRDefault="0074175A" w:rsidP="0074175A">
            <w:pPr>
              <w:overflowPunct/>
              <w:autoSpaceDE/>
              <w:autoSpaceDN/>
              <w:adjustRightInd/>
              <w:spacing w:line="240" w:lineRule="auto"/>
              <w:textAlignment w:val="auto"/>
              <w:rPr>
                <w:rFonts w:ascii="Arial" w:hAnsi="Arial" w:cs="Arial"/>
                <w:b/>
                <w:bCs/>
                <w:color w:val="003366"/>
                <w:sz w:val="28"/>
                <w:szCs w:val="28"/>
                <w:rtl/>
                <w:lang w:eastAsia="en-US"/>
              </w:rPr>
            </w:pPr>
            <w:r w:rsidRPr="0074175A">
              <w:rPr>
                <w:rFonts w:ascii="Arial" w:hAnsi="Arial" w:cs="Arial"/>
                <w:b/>
                <w:bCs/>
                <w:color w:val="003366"/>
                <w:sz w:val="28"/>
                <w:szCs w:val="28"/>
                <w:rtl/>
                <w:lang w:eastAsia="en-US"/>
              </w:rPr>
              <w:t>שם ההודעה:</w:t>
            </w:r>
            <w:r w:rsidRPr="0074175A">
              <w:rPr>
                <w:rFonts w:ascii="Arial" w:hAnsi="Arial" w:cs="Arial"/>
                <w:color w:val="003366"/>
                <w:sz w:val="26"/>
                <w:szCs w:val="26"/>
                <w:rtl/>
              </w:rPr>
              <w:t xml:space="preserve"> </w:t>
            </w:r>
            <w:r w:rsidRPr="0074175A">
              <w:rPr>
                <w:rFonts w:ascii="Arial" w:hAnsi="Arial" w:cs="Arial"/>
                <w:b/>
                <w:bCs/>
                <w:color w:val="003366"/>
                <w:sz w:val="28"/>
                <w:szCs w:val="28"/>
                <w:rtl/>
                <w:lang w:eastAsia="en-US"/>
              </w:rPr>
              <w:t>עלות שכר למעביד לכל שעת עבודה בתחום האבטחה והשמירה</w:t>
            </w:r>
          </w:p>
        </w:tc>
      </w:tr>
      <w:tr w:rsidR="0074175A" w:rsidRPr="0074175A" w:rsidTr="00E52116">
        <w:trPr>
          <w:trHeight w:val="418"/>
        </w:trPr>
        <w:tc>
          <w:tcPr>
            <w:tcW w:w="4500" w:type="dxa"/>
            <w:gridSpan w:val="2"/>
            <w:tcBorders>
              <w:left w:val="nil"/>
            </w:tcBorders>
            <w:shd w:val="clear" w:color="auto" w:fill="003366"/>
            <w:vAlign w:val="center"/>
          </w:tcPr>
          <w:p w:rsidR="0074175A" w:rsidRPr="0074175A" w:rsidRDefault="0074175A" w:rsidP="0074175A">
            <w:pPr>
              <w:overflowPunct/>
              <w:autoSpaceDE/>
              <w:autoSpaceDN/>
              <w:adjustRightInd/>
              <w:snapToGrid w:val="0"/>
              <w:jc w:val="left"/>
              <w:textAlignment w:val="auto"/>
              <w:rPr>
                <w:rFonts w:ascii="Arial" w:hAnsi="Arial" w:cs="Arial"/>
                <w:color w:val="FFFFFF"/>
                <w:sz w:val="20"/>
                <w:szCs w:val="20"/>
                <w:rtl/>
                <w:lang w:eastAsia="en-US"/>
              </w:rPr>
            </w:pPr>
            <w:r w:rsidRPr="0074175A">
              <w:rPr>
                <w:rFonts w:ascii="Arial" w:hAnsi="Arial" w:cs="Arial"/>
                <w:color w:val="FFFFFF"/>
                <w:sz w:val="20"/>
                <w:szCs w:val="20"/>
                <w:rtl/>
                <w:lang w:eastAsia="en-US"/>
              </w:rPr>
              <w:t>פרק ראשי: התקשרויות ורכישות</w:t>
            </w:r>
          </w:p>
        </w:tc>
        <w:tc>
          <w:tcPr>
            <w:tcW w:w="4500" w:type="dxa"/>
            <w:gridSpan w:val="2"/>
            <w:tcBorders>
              <w:right w:val="nil"/>
            </w:tcBorders>
            <w:shd w:val="clear" w:color="auto" w:fill="003366"/>
            <w:vAlign w:val="center"/>
          </w:tcPr>
          <w:p w:rsidR="0074175A" w:rsidRPr="0074175A" w:rsidRDefault="0074175A" w:rsidP="0074175A">
            <w:pPr>
              <w:overflowPunct/>
              <w:autoSpaceDE/>
              <w:autoSpaceDN/>
              <w:adjustRightInd/>
              <w:jc w:val="left"/>
              <w:textAlignment w:val="auto"/>
              <w:rPr>
                <w:rFonts w:ascii="Arial" w:hAnsi="Arial" w:cs="Arial"/>
                <w:color w:val="FFFFFF"/>
                <w:sz w:val="20"/>
                <w:szCs w:val="20"/>
                <w:rtl/>
                <w:lang w:eastAsia="en-US"/>
              </w:rPr>
            </w:pPr>
            <w:r w:rsidRPr="0074175A">
              <w:rPr>
                <w:rFonts w:ascii="Arial" w:hAnsi="Arial" w:cs="Arial"/>
                <w:color w:val="FFFFFF"/>
                <w:sz w:val="20"/>
                <w:szCs w:val="20"/>
                <w:rtl/>
                <w:lang w:eastAsia="en-US"/>
              </w:rPr>
              <w:t>פרק משני:  התקשרויות מיוחדות</w:t>
            </w:r>
          </w:p>
        </w:tc>
      </w:tr>
      <w:tr w:rsidR="0074175A" w:rsidRPr="0074175A" w:rsidTr="00E52116">
        <w:trPr>
          <w:trHeight w:val="621"/>
        </w:trPr>
        <w:tc>
          <w:tcPr>
            <w:tcW w:w="2908" w:type="dxa"/>
            <w:tcBorders>
              <w:left w:val="nil"/>
            </w:tcBorders>
            <w:shd w:val="clear" w:color="auto" w:fill="003366"/>
            <w:vAlign w:val="center"/>
          </w:tcPr>
          <w:p w:rsidR="0074175A" w:rsidRPr="0074175A" w:rsidRDefault="0074175A" w:rsidP="0074175A">
            <w:pPr>
              <w:overflowPunct/>
              <w:autoSpaceDE/>
              <w:autoSpaceDN/>
              <w:adjustRightInd/>
              <w:snapToGrid w:val="0"/>
              <w:jc w:val="left"/>
              <w:textAlignment w:val="auto"/>
              <w:rPr>
                <w:rFonts w:ascii="Arial" w:hAnsi="Arial" w:cs="Arial"/>
                <w:color w:val="FFFFFF"/>
                <w:sz w:val="20"/>
                <w:szCs w:val="20"/>
                <w:rtl/>
                <w:lang w:eastAsia="en-US"/>
              </w:rPr>
            </w:pPr>
            <w:r w:rsidRPr="0074175A">
              <w:rPr>
                <w:rFonts w:ascii="Arial" w:hAnsi="Arial" w:cs="Arial"/>
                <w:color w:val="FFFFFF"/>
                <w:sz w:val="20"/>
                <w:szCs w:val="20"/>
                <w:rtl/>
                <w:lang w:eastAsia="en-US"/>
              </w:rPr>
              <w:t>מספר הוראה: 7.11.3</w:t>
            </w:r>
          </w:p>
        </w:tc>
        <w:tc>
          <w:tcPr>
            <w:tcW w:w="3572" w:type="dxa"/>
            <w:gridSpan w:val="2"/>
            <w:shd w:val="clear" w:color="auto" w:fill="003366"/>
            <w:vAlign w:val="center"/>
          </w:tcPr>
          <w:p w:rsidR="0074175A" w:rsidRPr="0074175A" w:rsidRDefault="0074175A" w:rsidP="0074175A">
            <w:pPr>
              <w:overflowPunct/>
              <w:autoSpaceDE/>
              <w:autoSpaceDN/>
              <w:adjustRightInd/>
              <w:snapToGrid w:val="0"/>
              <w:jc w:val="left"/>
              <w:textAlignment w:val="auto"/>
              <w:rPr>
                <w:rFonts w:ascii="Arial" w:hAnsi="Arial" w:cs="Arial"/>
                <w:color w:val="FFFFFF"/>
                <w:sz w:val="20"/>
                <w:szCs w:val="20"/>
                <w:rtl/>
                <w:lang w:eastAsia="en-US"/>
              </w:rPr>
            </w:pPr>
            <w:r w:rsidRPr="0074175A">
              <w:rPr>
                <w:rFonts w:ascii="Arial" w:hAnsi="Arial" w:cs="Arial"/>
                <w:color w:val="FFFFFF"/>
                <w:sz w:val="20"/>
                <w:szCs w:val="20"/>
                <w:rtl/>
                <w:lang w:eastAsia="en-US"/>
              </w:rPr>
              <w:t>מספר הודעה:  ה. 7.11.3.3</w:t>
            </w:r>
          </w:p>
        </w:tc>
        <w:tc>
          <w:tcPr>
            <w:tcW w:w="2520" w:type="dxa"/>
            <w:tcBorders>
              <w:right w:val="nil"/>
            </w:tcBorders>
            <w:shd w:val="clear" w:color="auto" w:fill="003366"/>
            <w:vAlign w:val="center"/>
          </w:tcPr>
          <w:p w:rsidR="0074175A" w:rsidRPr="0074175A" w:rsidRDefault="0074175A" w:rsidP="0074175A">
            <w:pPr>
              <w:overflowPunct/>
              <w:autoSpaceDE/>
              <w:autoSpaceDN/>
              <w:adjustRightInd/>
              <w:snapToGrid w:val="0"/>
              <w:jc w:val="left"/>
              <w:textAlignment w:val="auto"/>
              <w:rPr>
                <w:rFonts w:ascii="Arial" w:hAnsi="Arial" w:cs="Arial"/>
                <w:color w:val="FFFFFF"/>
                <w:sz w:val="20"/>
                <w:szCs w:val="20"/>
                <w:rtl/>
                <w:lang w:eastAsia="en-US"/>
              </w:rPr>
            </w:pPr>
            <w:r w:rsidRPr="0074175A">
              <w:rPr>
                <w:rFonts w:ascii="Arial" w:hAnsi="Arial" w:cs="Arial"/>
                <w:color w:val="FFFFFF"/>
                <w:sz w:val="20"/>
                <w:szCs w:val="20"/>
                <w:rtl/>
                <w:lang w:eastAsia="en-US"/>
              </w:rPr>
              <w:t xml:space="preserve">מהדורה: </w:t>
            </w:r>
            <w:r w:rsidRPr="0074175A">
              <w:rPr>
                <w:rFonts w:ascii="Arial" w:hAnsi="Arial" w:cs="Arial" w:hint="cs"/>
                <w:color w:val="FFFFFF"/>
                <w:sz w:val="20"/>
                <w:szCs w:val="20"/>
                <w:rtl/>
                <w:lang w:eastAsia="en-US"/>
              </w:rPr>
              <w:t>06</w:t>
            </w:r>
          </w:p>
        </w:tc>
      </w:tr>
    </w:tbl>
    <w:p w:rsidR="0074175A" w:rsidRPr="0074175A" w:rsidRDefault="0074175A" w:rsidP="00160DF4">
      <w:pPr>
        <w:numPr>
          <w:ilvl w:val="0"/>
          <w:numId w:val="46"/>
        </w:numPr>
        <w:overflowPunct/>
        <w:autoSpaceDE/>
        <w:autoSpaceDN/>
        <w:adjustRightInd/>
        <w:spacing w:before="240" w:line="240" w:lineRule="auto"/>
        <w:jc w:val="left"/>
        <w:textAlignment w:val="auto"/>
        <w:rPr>
          <w:rFonts w:ascii="Arial" w:hAnsi="Arial" w:cs="Arial"/>
          <w:b/>
          <w:bCs/>
          <w:color w:val="1B3461"/>
          <w:sz w:val="22"/>
          <w:szCs w:val="22"/>
          <w:lang w:eastAsia="en-US"/>
        </w:rPr>
      </w:pPr>
      <w:bookmarkStart w:id="227" w:name="_Ref256001447"/>
      <w:r w:rsidRPr="0074175A">
        <w:rPr>
          <w:rFonts w:ascii="Arial" w:hAnsi="Arial" w:cs="Arial"/>
          <w:b/>
          <w:bCs/>
          <w:color w:val="1B3461"/>
          <w:sz w:val="22"/>
          <w:szCs w:val="22"/>
          <w:rtl/>
          <w:lang w:eastAsia="en-US"/>
        </w:rPr>
        <w:t>כללי</w:t>
      </w:r>
      <w:bookmarkEnd w:id="227"/>
    </w:p>
    <w:p w:rsidR="0074175A" w:rsidRPr="0074175A" w:rsidRDefault="0074175A" w:rsidP="00160DF4">
      <w:pPr>
        <w:numPr>
          <w:ilvl w:val="1"/>
          <w:numId w:val="44"/>
        </w:numPr>
        <w:overflowPunct/>
        <w:autoSpaceDE/>
        <w:autoSpaceDN/>
        <w:adjustRightInd/>
        <w:spacing w:line="240" w:lineRule="auto"/>
        <w:jc w:val="left"/>
        <w:textAlignment w:val="auto"/>
        <w:rPr>
          <w:rFonts w:ascii="Arial" w:hAnsi="Arial" w:cs="Arial"/>
          <w:sz w:val="22"/>
          <w:szCs w:val="22"/>
          <w:lang w:eastAsia="en-US"/>
        </w:rPr>
      </w:pPr>
      <w:r w:rsidRPr="0074175A">
        <w:rPr>
          <w:rFonts w:ascii="Arial" w:hAnsi="Arial" w:cs="Arial" w:hint="cs"/>
          <w:sz w:val="22"/>
          <w:szCs w:val="22"/>
          <w:rtl/>
          <w:lang w:eastAsia="en-US"/>
        </w:rPr>
        <w:t>הודעה זו מציגה</w:t>
      </w:r>
      <w:r w:rsidRPr="0074175A">
        <w:rPr>
          <w:rFonts w:ascii="Arial" w:hAnsi="Arial" w:cs="Arial"/>
          <w:sz w:val="22"/>
          <w:szCs w:val="22"/>
          <w:rtl/>
          <w:lang w:eastAsia="en-US"/>
        </w:rPr>
        <w:t xml:space="preserve"> למשרדים את מרכיבי השכר המינימאליים שעל </w:t>
      </w:r>
      <w:r w:rsidRPr="0074175A">
        <w:rPr>
          <w:rFonts w:ascii="Arial" w:hAnsi="Arial" w:cs="Arial" w:hint="cs"/>
          <w:sz w:val="22"/>
          <w:szCs w:val="22"/>
          <w:rtl/>
          <w:lang w:eastAsia="en-US"/>
        </w:rPr>
        <w:t>ה</w:t>
      </w:r>
      <w:r w:rsidRPr="0074175A">
        <w:rPr>
          <w:rFonts w:ascii="Arial" w:hAnsi="Arial" w:cs="Arial"/>
          <w:sz w:val="22"/>
          <w:szCs w:val="22"/>
          <w:rtl/>
          <w:lang w:eastAsia="en-US"/>
        </w:rPr>
        <w:t>מעביד לשלם לעובדים בתחום השמירה וכן מרכיבים נוספים שאליהם נדרשת ועדת המכרזים להתייחס בעת בדיקת ההצעות,</w:t>
      </w:r>
      <w:r w:rsidR="00E54E7C" w:rsidRPr="0074175A">
        <w:rPr>
          <w:rFonts w:ascii="Arial" w:hAnsi="Arial" w:cs="Arial"/>
          <w:sz w:val="22"/>
          <w:szCs w:val="22"/>
          <w:rtl/>
          <w:lang w:eastAsia="en-US"/>
        </w:rPr>
        <w:fldChar w:fldCharType="begin"/>
      </w:r>
      <w:r w:rsidRPr="0074175A">
        <w:rPr>
          <w:rFonts w:ascii="Arial" w:hAnsi="Arial" w:cs="Arial"/>
          <w:sz w:val="22"/>
          <w:szCs w:val="22"/>
          <w:rtl/>
          <w:lang w:eastAsia="en-US"/>
        </w:rPr>
        <w:instrText xml:space="preserve"> </w:instrText>
      </w:r>
      <w:r w:rsidRPr="0074175A">
        <w:rPr>
          <w:rFonts w:ascii="Arial" w:hAnsi="Arial" w:cs="Arial"/>
          <w:sz w:val="22"/>
          <w:szCs w:val="22"/>
          <w:lang w:eastAsia="en-US"/>
        </w:rPr>
        <w:instrText>HYPERLINK</w:instrText>
      </w:r>
      <w:r w:rsidRPr="0074175A">
        <w:rPr>
          <w:rFonts w:ascii="Arial" w:hAnsi="Arial" w:cs="Arial"/>
          <w:sz w:val="22"/>
          <w:szCs w:val="22"/>
          <w:rtl/>
          <w:lang w:eastAsia="en-US"/>
        </w:rPr>
        <w:instrText xml:space="preserve"> "</w:instrText>
      </w:r>
      <w:r w:rsidRPr="0074175A">
        <w:rPr>
          <w:rFonts w:ascii="Arial" w:hAnsi="Arial" w:cs="Arial"/>
          <w:sz w:val="22"/>
          <w:szCs w:val="22"/>
          <w:lang w:eastAsia="en-US"/>
        </w:rPr>
        <w:instrText>http://www.knesset.gov.il/Laws/Data/law/2024/2024.pdf</w:instrText>
      </w:r>
      <w:r w:rsidRPr="0074175A">
        <w:rPr>
          <w:rFonts w:ascii="Arial" w:hAnsi="Arial" w:cs="Arial"/>
          <w:sz w:val="22"/>
          <w:szCs w:val="22"/>
          <w:rtl/>
          <w:lang w:eastAsia="en-US"/>
        </w:rPr>
        <w:instrText xml:space="preserve">" </w:instrText>
      </w:r>
      <w:r w:rsidR="00C87DB8" w:rsidRPr="0074175A">
        <w:rPr>
          <w:rFonts w:ascii="Arial" w:hAnsi="Arial" w:cs="Arial"/>
          <w:sz w:val="22"/>
          <w:szCs w:val="22"/>
          <w:rtl/>
          <w:lang w:eastAsia="en-US"/>
        </w:rPr>
      </w:r>
      <w:r w:rsidR="00E54E7C" w:rsidRPr="0074175A">
        <w:rPr>
          <w:rFonts w:ascii="Arial" w:hAnsi="Arial" w:cs="Arial"/>
          <w:sz w:val="22"/>
          <w:szCs w:val="22"/>
          <w:rtl/>
          <w:lang w:eastAsia="en-US"/>
        </w:rPr>
        <w:fldChar w:fldCharType="separate"/>
      </w:r>
      <w:r w:rsidRPr="0074175A">
        <w:rPr>
          <w:rFonts w:ascii="Arial" w:hAnsi="Arial" w:cs="Arial"/>
          <w:sz w:val="22"/>
          <w:szCs w:val="22"/>
          <w:rtl/>
          <w:lang w:eastAsia="en-US"/>
        </w:rPr>
        <w:t xml:space="preserve"> על מנת שיוכלו לוודא כי המעביד מתחייב לשלם את כל מרכיבי השכר הנדרשים ללא מתן פרשנות וכי לא ייפגעו זכויות עובדים.</w:t>
      </w:r>
    </w:p>
    <w:p w:rsidR="0074175A" w:rsidRPr="0074175A" w:rsidRDefault="00E54E7C" w:rsidP="00160DF4">
      <w:pPr>
        <w:numPr>
          <w:ilvl w:val="1"/>
          <w:numId w:val="45"/>
        </w:numPr>
        <w:overflowPunct/>
        <w:autoSpaceDE/>
        <w:autoSpaceDN/>
        <w:adjustRightInd/>
        <w:spacing w:line="240" w:lineRule="auto"/>
        <w:jc w:val="left"/>
        <w:textAlignment w:val="auto"/>
        <w:rPr>
          <w:rFonts w:ascii="Arial" w:hAnsi="Arial" w:cs="Arial"/>
          <w:sz w:val="22"/>
          <w:szCs w:val="22"/>
          <w:lang w:eastAsia="en-US"/>
        </w:rPr>
      </w:pPr>
      <w:r w:rsidRPr="0074175A">
        <w:rPr>
          <w:rFonts w:ascii="Arial" w:hAnsi="Arial" w:cs="Arial"/>
          <w:sz w:val="22"/>
          <w:szCs w:val="22"/>
          <w:rtl/>
          <w:lang w:eastAsia="en-US"/>
        </w:rPr>
        <w:fldChar w:fldCharType="end"/>
      </w:r>
      <w:r w:rsidR="0074175A" w:rsidRPr="0074175A">
        <w:rPr>
          <w:rFonts w:ascii="Arial" w:hAnsi="Arial" w:cs="Arial"/>
          <w:sz w:val="22"/>
          <w:szCs w:val="22"/>
          <w:rtl/>
          <w:lang w:eastAsia="en-US"/>
        </w:rPr>
        <w:t xml:space="preserve">התחשיב </w:t>
      </w:r>
      <w:r w:rsidR="0074175A" w:rsidRPr="0074175A">
        <w:rPr>
          <w:rFonts w:ascii="Arial" w:hAnsi="Arial" w:cs="Arial" w:hint="cs"/>
          <w:sz w:val="22"/>
          <w:szCs w:val="22"/>
          <w:rtl/>
          <w:lang w:eastAsia="en-US"/>
        </w:rPr>
        <w:t>ש</w:t>
      </w:r>
      <w:r w:rsidR="0074175A" w:rsidRPr="0074175A">
        <w:rPr>
          <w:rFonts w:ascii="Arial" w:hAnsi="Arial" w:cs="Arial"/>
          <w:sz w:val="22"/>
          <w:szCs w:val="22"/>
          <w:rtl/>
          <w:lang w:eastAsia="en-US"/>
        </w:rPr>
        <w:t xml:space="preserve">לעיל בוצע לפי 186 שעות עבודה חודשיות עבור משרה מלאה. </w:t>
      </w:r>
    </w:p>
    <w:p w:rsidR="0074175A" w:rsidRPr="0074175A" w:rsidRDefault="0074175A" w:rsidP="00160DF4">
      <w:pPr>
        <w:numPr>
          <w:ilvl w:val="1"/>
          <w:numId w:val="45"/>
        </w:numPr>
        <w:overflowPunct/>
        <w:autoSpaceDE/>
        <w:autoSpaceDN/>
        <w:adjustRightInd/>
        <w:spacing w:line="240" w:lineRule="auto"/>
        <w:jc w:val="left"/>
        <w:textAlignment w:val="auto"/>
        <w:rPr>
          <w:rFonts w:ascii="Arial" w:hAnsi="Arial" w:cs="Arial"/>
          <w:b/>
          <w:bCs/>
          <w:sz w:val="22"/>
          <w:szCs w:val="22"/>
          <w:rtl/>
          <w:lang w:eastAsia="en-US"/>
        </w:rPr>
      </w:pPr>
      <w:r w:rsidRPr="0074175A">
        <w:rPr>
          <w:rFonts w:ascii="Arial" w:hAnsi="Arial" w:cs="Arial"/>
          <w:sz w:val="22"/>
          <w:szCs w:val="22"/>
          <w:rtl/>
          <w:lang w:eastAsia="en-US"/>
        </w:rPr>
        <w:t xml:space="preserve">הטבלאות המופיעות בסעיף </w:t>
      </w:r>
      <w:r w:rsidR="00E54E7C" w:rsidRPr="0074175A">
        <w:rPr>
          <w:rFonts w:ascii="Arial" w:hAnsi="Arial" w:cs="Arial"/>
          <w:sz w:val="22"/>
          <w:szCs w:val="22"/>
          <w:lang w:eastAsia="en-US"/>
        </w:rPr>
        <w:fldChar w:fldCharType="begin"/>
      </w:r>
      <w:r w:rsidRPr="0074175A">
        <w:rPr>
          <w:rFonts w:ascii="Arial" w:hAnsi="Arial" w:cs="Arial"/>
          <w:sz w:val="22"/>
          <w:szCs w:val="22"/>
          <w:rtl/>
          <w:lang w:eastAsia="en-US"/>
        </w:rPr>
        <w:instrText xml:space="preserve"> </w:instrText>
      </w:r>
      <w:r w:rsidRPr="0074175A">
        <w:rPr>
          <w:rFonts w:ascii="Arial" w:hAnsi="Arial" w:cs="Arial"/>
          <w:sz w:val="22"/>
          <w:szCs w:val="22"/>
          <w:lang w:eastAsia="en-US"/>
        </w:rPr>
        <w:instrText>REF</w:instrText>
      </w:r>
      <w:r w:rsidRPr="0074175A">
        <w:rPr>
          <w:rFonts w:ascii="Arial" w:hAnsi="Arial" w:cs="Arial"/>
          <w:sz w:val="22"/>
          <w:szCs w:val="22"/>
          <w:rtl/>
          <w:lang w:eastAsia="en-US"/>
        </w:rPr>
        <w:instrText xml:space="preserve"> _</w:instrText>
      </w:r>
      <w:r w:rsidRPr="0074175A">
        <w:rPr>
          <w:rFonts w:ascii="Arial" w:hAnsi="Arial" w:cs="Arial"/>
          <w:sz w:val="22"/>
          <w:szCs w:val="22"/>
          <w:lang w:eastAsia="en-US"/>
        </w:rPr>
        <w:instrText>Ref343091152 \r \h</w:instrText>
      </w:r>
      <w:r w:rsidRPr="0074175A">
        <w:rPr>
          <w:rFonts w:ascii="Arial" w:hAnsi="Arial" w:cs="Arial"/>
          <w:sz w:val="22"/>
          <w:szCs w:val="22"/>
          <w:rtl/>
          <w:lang w:eastAsia="en-US"/>
        </w:rPr>
        <w:instrText xml:space="preserve"> </w:instrText>
      </w:r>
      <w:r w:rsidR="00E54E7C" w:rsidRPr="0074175A">
        <w:rPr>
          <w:rFonts w:ascii="Arial" w:hAnsi="Arial" w:cs="Arial"/>
          <w:sz w:val="22"/>
          <w:szCs w:val="22"/>
          <w:lang w:eastAsia="en-US"/>
        </w:rPr>
      </w:r>
      <w:r w:rsidR="00E54E7C" w:rsidRPr="0074175A">
        <w:rPr>
          <w:rFonts w:ascii="Arial" w:hAnsi="Arial" w:cs="Arial"/>
          <w:sz w:val="22"/>
          <w:szCs w:val="22"/>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2</w:t>
      </w:r>
      <w:r w:rsidR="00E54E7C" w:rsidRPr="0074175A">
        <w:rPr>
          <w:rFonts w:ascii="Arial" w:hAnsi="Arial" w:cs="Arial"/>
          <w:sz w:val="22"/>
          <w:szCs w:val="22"/>
          <w:lang w:eastAsia="en-US"/>
        </w:rPr>
        <w:fldChar w:fldCharType="end"/>
      </w:r>
      <w:r w:rsidRPr="0074175A">
        <w:rPr>
          <w:rFonts w:ascii="Arial" w:hAnsi="Arial" w:cs="Arial"/>
          <w:sz w:val="22"/>
          <w:szCs w:val="22"/>
          <w:rtl/>
          <w:lang w:eastAsia="en-US"/>
        </w:rPr>
        <w:t xml:space="preserve"> נכונות למועד פרסום ההוראה. </w:t>
      </w:r>
      <w:r w:rsidRPr="0074175A">
        <w:rPr>
          <w:rFonts w:ascii="Arial" w:hAnsi="Arial" w:cs="Arial" w:hint="cs"/>
          <w:sz w:val="22"/>
          <w:szCs w:val="22"/>
          <w:rtl/>
          <w:lang w:eastAsia="en-US"/>
        </w:rPr>
        <w:t>במשך הזמן יתכנו</w:t>
      </w:r>
      <w:r w:rsidRPr="0074175A">
        <w:rPr>
          <w:rFonts w:ascii="Arial" w:hAnsi="Arial" w:cs="Arial"/>
          <w:sz w:val="22"/>
          <w:szCs w:val="22"/>
          <w:rtl/>
          <w:lang w:eastAsia="en-US"/>
        </w:rPr>
        <w:t xml:space="preserve"> שינויים בתעריפים השונים הנובעים משינוי שכר המינימום ומשינוי חוקים והוראות שונות בתחום. </w:t>
      </w:r>
      <w:r w:rsidRPr="0074175A">
        <w:rPr>
          <w:rFonts w:ascii="Arial" w:hAnsi="Arial" w:cs="Arial"/>
          <w:b/>
          <w:bCs/>
          <w:sz w:val="22"/>
          <w:szCs w:val="22"/>
          <w:rtl/>
          <w:lang w:eastAsia="en-US"/>
        </w:rPr>
        <w:t xml:space="preserve">על המשרד לוודא כי טבלת </w:t>
      </w:r>
      <w:r w:rsidRPr="0074175A">
        <w:rPr>
          <w:rFonts w:ascii="Arial" w:hAnsi="Arial" w:cs="Arial" w:hint="cs"/>
          <w:b/>
          <w:bCs/>
          <w:sz w:val="22"/>
          <w:szCs w:val="22"/>
          <w:rtl/>
          <w:lang w:eastAsia="en-US"/>
        </w:rPr>
        <w:t>רכיבי השכר</w:t>
      </w:r>
      <w:r w:rsidRPr="0074175A">
        <w:rPr>
          <w:rFonts w:ascii="Arial" w:hAnsi="Arial" w:cs="Arial"/>
          <w:b/>
          <w:bCs/>
          <w:sz w:val="22"/>
          <w:szCs w:val="22"/>
          <w:rtl/>
          <w:lang w:eastAsia="en-US"/>
        </w:rPr>
        <w:t xml:space="preserve"> עדכנית למועד עריכת המכרז.</w:t>
      </w:r>
      <w:r w:rsidRPr="0074175A">
        <w:rPr>
          <w:rFonts w:ascii="Arial" w:hAnsi="Arial" w:cs="Arial" w:hint="cs"/>
          <w:b/>
          <w:bCs/>
          <w:sz w:val="22"/>
          <w:szCs w:val="22"/>
          <w:rtl/>
          <w:lang w:eastAsia="en-US"/>
        </w:rPr>
        <w:t xml:space="preserve"> במידה ונקבע במכרז תעריף הגבוה מהתעריף המינמלי המחושב לעיל יש לעדכן את רכיבי השכר האחרים בהתאם.</w:t>
      </w:r>
    </w:p>
    <w:p w:rsidR="0074175A" w:rsidRPr="0074175A" w:rsidRDefault="0074175A" w:rsidP="00160DF4">
      <w:pPr>
        <w:numPr>
          <w:ilvl w:val="1"/>
          <w:numId w:val="44"/>
        </w:numPr>
        <w:overflowPunct/>
        <w:autoSpaceDE/>
        <w:autoSpaceDN/>
        <w:adjustRightInd/>
        <w:spacing w:line="240" w:lineRule="auto"/>
        <w:jc w:val="left"/>
        <w:textAlignment w:val="auto"/>
        <w:rPr>
          <w:rFonts w:ascii="Arial" w:hAnsi="Arial" w:cs="Arial"/>
          <w:sz w:val="22"/>
          <w:szCs w:val="22"/>
          <w:lang w:eastAsia="en-US"/>
        </w:rPr>
      </w:pPr>
      <w:r w:rsidRPr="0074175A">
        <w:rPr>
          <w:rFonts w:ascii="Arial" w:hAnsi="Arial" w:cs="Arial"/>
          <w:sz w:val="22"/>
          <w:szCs w:val="22"/>
          <w:rtl/>
          <w:lang w:eastAsia="en-US"/>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74175A" w:rsidRPr="0074175A" w:rsidRDefault="0074175A" w:rsidP="0074175A">
      <w:pPr>
        <w:overflowPunct/>
        <w:autoSpaceDE/>
        <w:autoSpaceDN/>
        <w:adjustRightInd/>
        <w:ind w:left="1107"/>
        <w:textAlignment w:val="auto"/>
        <w:rPr>
          <w:rFonts w:ascii="Arial" w:hAnsi="Arial" w:cs="Arial"/>
          <w:sz w:val="22"/>
          <w:szCs w:val="22"/>
          <w:lang w:eastAsia="en-US"/>
        </w:rPr>
      </w:pPr>
    </w:p>
    <w:p w:rsidR="0074175A" w:rsidRPr="0074175A" w:rsidRDefault="0074175A" w:rsidP="00160DF4">
      <w:pPr>
        <w:numPr>
          <w:ilvl w:val="0"/>
          <w:numId w:val="46"/>
        </w:numPr>
        <w:overflowPunct/>
        <w:autoSpaceDE/>
        <w:autoSpaceDN/>
        <w:adjustRightInd/>
        <w:spacing w:line="240" w:lineRule="auto"/>
        <w:jc w:val="left"/>
        <w:textAlignment w:val="auto"/>
        <w:rPr>
          <w:rFonts w:ascii="Arial" w:hAnsi="Arial" w:cs="Arial"/>
          <w:b/>
          <w:bCs/>
          <w:color w:val="1B3461"/>
          <w:sz w:val="22"/>
          <w:szCs w:val="22"/>
          <w:lang w:eastAsia="en-US"/>
        </w:rPr>
      </w:pPr>
      <w:bookmarkStart w:id="228" w:name="_Ref343091152"/>
      <w:r w:rsidRPr="0074175A">
        <w:rPr>
          <w:rFonts w:ascii="Arial" w:hAnsi="Arial" w:cs="Arial"/>
          <w:b/>
          <w:bCs/>
          <w:color w:val="1B3461"/>
          <w:sz w:val="22"/>
          <w:szCs w:val="22"/>
          <w:rtl/>
          <w:lang w:eastAsia="en-US"/>
        </w:rPr>
        <w:t>נספח תמחירי לעובדי השמירה</w:t>
      </w:r>
      <w:bookmarkEnd w:id="228"/>
    </w:p>
    <w:p w:rsidR="0074175A" w:rsidRPr="0074175A" w:rsidRDefault="0074175A" w:rsidP="0074175A">
      <w:pPr>
        <w:overflowPunct/>
        <w:autoSpaceDE/>
        <w:autoSpaceDN/>
        <w:adjustRightInd/>
        <w:ind w:left="567"/>
        <w:textAlignment w:val="auto"/>
        <w:rPr>
          <w:rFonts w:ascii="Arial" w:hAnsi="Arial" w:cs="Arial"/>
          <w:sz w:val="22"/>
          <w:szCs w:val="22"/>
          <w:rtl/>
          <w:lang w:eastAsia="en-US"/>
        </w:rPr>
      </w:pPr>
      <w:r w:rsidRPr="0074175A">
        <w:rPr>
          <w:rFonts w:ascii="Arial" w:hAnsi="Arial" w:cs="Arial" w:hint="cs"/>
          <w:sz w:val="22"/>
          <w:szCs w:val="22"/>
          <w:rtl/>
          <w:lang w:eastAsia="en-US"/>
        </w:rPr>
        <w:t>הנספח התמחירי שלהלן הינו לתקופת העסקה מיום 1.7.2013 בהתאם להסכם הקיבוצי המיוחד מיום 4.12.2012.</w:t>
      </w:r>
    </w:p>
    <w:p w:rsidR="0074175A" w:rsidRPr="0074175A" w:rsidRDefault="0074175A" w:rsidP="0074175A">
      <w:pPr>
        <w:overflowPunct/>
        <w:autoSpaceDE/>
        <w:autoSpaceDN/>
        <w:adjustRightInd/>
        <w:ind w:left="567"/>
        <w:textAlignment w:val="auto"/>
        <w:rPr>
          <w:rFonts w:ascii="Arial" w:hAnsi="Arial" w:cs="Arial"/>
          <w:sz w:val="22"/>
          <w:szCs w:val="22"/>
          <w:rtl/>
          <w:lang w:eastAsia="en-US"/>
        </w:rPr>
      </w:pPr>
    </w:p>
    <w:p w:rsidR="0074175A" w:rsidRPr="0074175A" w:rsidRDefault="0074175A" w:rsidP="0074175A">
      <w:pPr>
        <w:overflowPunct/>
        <w:autoSpaceDE/>
        <w:autoSpaceDN/>
        <w:adjustRightInd/>
        <w:ind w:left="567"/>
        <w:textAlignment w:val="auto"/>
        <w:rPr>
          <w:rFonts w:ascii="Arial" w:hAnsi="Arial" w:cs="Arial"/>
          <w:sz w:val="22"/>
          <w:szCs w:val="22"/>
          <w:lang w:eastAsia="en-US"/>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74175A" w:rsidRPr="0074175A" w:rsidTr="00E52116">
        <w:trPr>
          <w:cantSplit/>
          <w:trHeight w:val="3257"/>
        </w:trPr>
        <w:tc>
          <w:tcPr>
            <w:tcW w:w="1701" w:type="dxa"/>
            <w:shd w:val="clear" w:color="auto" w:fill="CCCCCC"/>
            <w:vAlign w:val="center"/>
          </w:tcPr>
          <w:p w:rsidR="0074175A" w:rsidRPr="0074175A" w:rsidRDefault="0074175A" w:rsidP="0074175A">
            <w:pPr>
              <w:framePr w:hSpace="181" w:wrap="around" w:vAnchor="text" w:hAnchor="margin" w:y="800"/>
              <w:tabs>
                <w:tab w:val="left" w:pos="0"/>
              </w:tabs>
              <w:overflowPunct/>
              <w:autoSpaceDE/>
              <w:autoSpaceDN/>
              <w:adjustRightInd/>
              <w:suppressOverlap/>
              <w:jc w:val="center"/>
              <w:textAlignment w:val="auto"/>
              <w:rPr>
                <w:rFonts w:ascii="Arial" w:hAnsi="Arial" w:cs="Arial"/>
                <w:b/>
                <w:bCs/>
                <w:rtl/>
                <w:lang w:eastAsia="en-US"/>
              </w:rPr>
            </w:pPr>
            <w:r w:rsidRPr="0074175A">
              <w:rPr>
                <w:rFonts w:ascii="Arial" w:hAnsi="Arial" w:cs="Arial"/>
                <w:b/>
                <w:bCs/>
                <w:sz w:val="22"/>
                <w:szCs w:val="22"/>
                <w:rtl/>
                <w:lang w:eastAsia="en-US"/>
              </w:rPr>
              <w:t>שכר יסוד</w:t>
            </w:r>
          </w:p>
          <w:p w:rsidR="0074175A" w:rsidRPr="0074175A" w:rsidRDefault="0074175A" w:rsidP="0074175A">
            <w:pPr>
              <w:framePr w:hSpace="181" w:wrap="around" w:vAnchor="text" w:hAnchor="margin" w:y="800"/>
              <w:tabs>
                <w:tab w:val="left" w:pos="0"/>
              </w:tabs>
              <w:overflowPunct/>
              <w:autoSpaceDE/>
              <w:autoSpaceDN/>
              <w:adjustRightInd/>
              <w:suppressOverlap/>
              <w:jc w:val="center"/>
              <w:textAlignment w:val="auto"/>
              <w:rPr>
                <w:rFonts w:ascii="Arial" w:hAnsi="Arial" w:cs="Arial"/>
                <w:b/>
                <w:bCs/>
                <w:rtl/>
                <w:lang w:eastAsia="en-US"/>
              </w:rPr>
            </w:pPr>
            <w:r w:rsidRPr="0074175A">
              <w:rPr>
                <w:rFonts w:ascii="Arial" w:hAnsi="Arial" w:cs="Arial"/>
                <w:b/>
                <w:bCs/>
                <w:sz w:val="22"/>
                <w:szCs w:val="22"/>
                <w:rtl/>
                <w:lang w:eastAsia="en-US"/>
              </w:rPr>
              <w:t>עובד שמירה</w:t>
            </w:r>
          </w:p>
        </w:tc>
        <w:tc>
          <w:tcPr>
            <w:tcW w:w="1418" w:type="dxa"/>
            <w:shd w:val="clear" w:color="auto" w:fill="auto"/>
            <w:vAlign w:val="center"/>
          </w:tcPr>
          <w:p w:rsidR="0074175A" w:rsidRPr="0074175A" w:rsidRDefault="0074175A" w:rsidP="0074175A">
            <w:pPr>
              <w:framePr w:hSpace="181" w:wrap="around" w:vAnchor="text" w:hAnchor="margin" w:y="800"/>
              <w:overflowPunct/>
              <w:autoSpaceDE/>
              <w:autoSpaceDN/>
              <w:adjustRightInd/>
              <w:suppressOverlap/>
              <w:jc w:val="center"/>
              <w:textAlignment w:val="auto"/>
              <w:rPr>
                <w:rFonts w:ascii="Arial" w:hAnsi="Arial" w:cs="Arial"/>
                <w:b/>
                <w:bCs/>
                <w:rtl/>
                <w:lang w:eastAsia="en-US"/>
              </w:rPr>
            </w:pPr>
            <w:r w:rsidRPr="0074175A">
              <w:rPr>
                <w:rFonts w:ascii="Arial" w:hAnsi="Arial" w:cs="Arial"/>
                <w:b/>
                <w:bCs/>
                <w:sz w:val="22"/>
                <w:szCs w:val="22"/>
                <w:rtl/>
                <w:lang w:eastAsia="en-US"/>
              </w:rPr>
              <w:t>24.</w:t>
            </w:r>
            <w:r w:rsidRPr="0074175A">
              <w:rPr>
                <w:rFonts w:ascii="Arial" w:hAnsi="Arial" w:cs="Arial" w:hint="cs"/>
                <w:b/>
                <w:bCs/>
                <w:sz w:val="22"/>
                <w:szCs w:val="22"/>
                <w:rtl/>
                <w:lang w:eastAsia="en-US"/>
              </w:rPr>
              <w:t>98</w:t>
            </w:r>
            <w:r w:rsidRPr="0074175A">
              <w:rPr>
                <w:rFonts w:ascii="Arial" w:hAnsi="Arial" w:cs="Arial"/>
                <w:b/>
                <w:bCs/>
                <w:sz w:val="22"/>
                <w:szCs w:val="22"/>
                <w:rtl/>
                <w:lang w:eastAsia="en-US"/>
              </w:rPr>
              <w:t xml:space="preserve"> ₪ </w:t>
            </w:r>
          </w:p>
        </w:tc>
        <w:tc>
          <w:tcPr>
            <w:tcW w:w="5725" w:type="dxa"/>
            <w:shd w:val="clear" w:color="auto" w:fill="auto"/>
            <w:vAlign w:val="center"/>
          </w:tcPr>
          <w:p w:rsidR="0074175A" w:rsidRPr="0074175A" w:rsidRDefault="0074175A" w:rsidP="0074175A">
            <w:pPr>
              <w:framePr w:hSpace="181" w:wrap="around" w:vAnchor="text" w:hAnchor="margin" w:y="800"/>
              <w:overflowPunct/>
              <w:autoSpaceDE/>
              <w:autoSpaceDN/>
              <w:bidi w:val="0"/>
              <w:adjustRightInd/>
              <w:suppressOverlap/>
              <w:jc w:val="right"/>
              <w:textAlignment w:val="auto"/>
              <w:rPr>
                <w:rFonts w:ascii="Arial" w:hAnsi="Arial" w:cs="Arial"/>
                <w:b/>
                <w:i/>
                <w:u w:color="3464BA"/>
                <w:lang w:eastAsia="en-US"/>
              </w:rPr>
            </w:pPr>
            <w:r w:rsidRPr="0074175A">
              <w:rPr>
                <w:rFonts w:ascii="Arial" w:hAnsi="Arial" w:cs="Arial" w:hint="cs"/>
                <w:b/>
                <w:i/>
                <w:sz w:val="22"/>
                <w:szCs w:val="22"/>
                <w:u w:color="3464BA"/>
                <w:rtl/>
                <w:lang w:eastAsia="en-US"/>
              </w:rPr>
              <w:t>שכר היסוד החודשי לעובד שמירה יעמוד על 4,646.25 ₪ לחודש עבור משרה מלאה, קרי 24.98 ₪ לשעת עבודה.</w:t>
            </w:r>
          </w:p>
          <w:p w:rsidR="0074175A" w:rsidRPr="0074175A" w:rsidRDefault="0074175A" w:rsidP="0074175A">
            <w:pPr>
              <w:framePr w:hSpace="181" w:wrap="around" w:vAnchor="text" w:hAnchor="margin" w:y="800"/>
              <w:overflowPunct/>
              <w:autoSpaceDE/>
              <w:autoSpaceDN/>
              <w:bidi w:val="0"/>
              <w:adjustRightInd/>
              <w:suppressOverlap/>
              <w:jc w:val="right"/>
              <w:textAlignment w:val="auto"/>
              <w:rPr>
                <w:rFonts w:ascii="Arial" w:hAnsi="Arial" w:cs="Arial"/>
                <w:b/>
                <w:i/>
                <w:u w:color="3464BA"/>
                <w:rtl/>
              </w:rPr>
            </w:pPr>
            <w:r w:rsidRPr="0074175A">
              <w:rPr>
                <w:rFonts w:ascii="Arial" w:hAnsi="Arial" w:cs="Arial"/>
                <w:b/>
                <w:i/>
                <w:sz w:val="22"/>
                <w:szCs w:val="22"/>
                <w:u w:color="3464BA"/>
                <w:rtl/>
                <w:lang w:eastAsia="en-US"/>
              </w:rPr>
              <w:t>שכר</w:t>
            </w:r>
            <w:r w:rsidRPr="0074175A">
              <w:rPr>
                <w:rFonts w:ascii="Arial" w:hAnsi="Arial" w:cs="Arial" w:hint="cs"/>
                <w:b/>
                <w:i/>
                <w:sz w:val="22"/>
                <w:szCs w:val="22"/>
                <w:u w:color="3464BA"/>
                <w:rtl/>
                <w:lang w:eastAsia="en-US"/>
              </w:rPr>
              <w:t xml:space="preserve"> היסוד החודשי</w:t>
            </w:r>
            <w:r w:rsidRPr="0074175A">
              <w:rPr>
                <w:rFonts w:ascii="Arial" w:hAnsi="Arial" w:cs="Arial"/>
                <w:b/>
                <w:i/>
                <w:sz w:val="22"/>
                <w:szCs w:val="22"/>
                <w:u w:color="3464BA"/>
                <w:rtl/>
                <w:lang w:eastAsia="en-US"/>
              </w:rPr>
              <w:t xml:space="preserve"> לאחראי על עובדי </w:t>
            </w:r>
            <w:r w:rsidRPr="0074175A">
              <w:rPr>
                <w:rFonts w:ascii="Arial" w:hAnsi="Arial" w:cs="Arial" w:hint="cs"/>
                <w:b/>
                <w:i/>
                <w:sz w:val="22"/>
                <w:szCs w:val="22"/>
                <w:u w:color="3464BA"/>
                <w:rtl/>
                <w:lang w:eastAsia="en-US"/>
              </w:rPr>
              <w:t>שמירה</w:t>
            </w:r>
            <w:r w:rsidRPr="0074175A">
              <w:rPr>
                <w:rFonts w:ascii="Arial" w:hAnsi="Arial" w:cs="Arial"/>
                <w:b/>
                <w:i/>
                <w:sz w:val="22"/>
                <w:szCs w:val="22"/>
                <w:u w:color="3464BA"/>
                <w:rtl/>
                <w:lang w:eastAsia="en-US"/>
              </w:rPr>
              <w:t>, המוגדר בחוזה שבין המדינה לקבלן הניקיון</w:t>
            </w:r>
            <w:r w:rsidRPr="0074175A">
              <w:rPr>
                <w:rFonts w:ascii="Arial" w:hAnsi="Arial" w:cs="Arial" w:hint="cs"/>
                <w:b/>
                <w:i/>
                <w:sz w:val="22"/>
                <w:szCs w:val="22"/>
                <w:u w:color="3464BA"/>
                <w:rtl/>
                <w:lang w:eastAsia="en-US"/>
              </w:rPr>
              <w:t>,</w:t>
            </w:r>
            <w:r w:rsidRPr="0074175A">
              <w:rPr>
                <w:rFonts w:ascii="Arial" w:hAnsi="Arial" w:cs="Arial"/>
                <w:b/>
                <w:i/>
                <w:sz w:val="22"/>
                <w:szCs w:val="22"/>
                <w:u w:color="3464BA"/>
                <w:rtl/>
                <w:lang w:eastAsia="en-US"/>
              </w:rPr>
              <w:t xml:space="preserve"> יעמוד על</w:t>
            </w:r>
            <w:r w:rsidRPr="0074175A">
              <w:rPr>
                <w:rFonts w:ascii="Arial" w:hAnsi="Arial" w:cs="Arial" w:hint="cs"/>
                <w:b/>
                <w:i/>
                <w:sz w:val="22"/>
                <w:szCs w:val="22"/>
                <w:u w:color="3464BA"/>
                <w:rtl/>
                <w:lang w:eastAsia="en-US"/>
              </w:rPr>
              <w:t xml:space="preserve"> 4,852.75 ₪ למשרה מלאה קרי, </w:t>
            </w:r>
            <w:r w:rsidRPr="0074175A">
              <w:rPr>
                <w:rFonts w:ascii="Arial" w:hAnsi="Arial" w:cs="Arial"/>
                <w:b/>
                <w:i/>
                <w:sz w:val="22"/>
                <w:szCs w:val="22"/>
                <w:u w:color="3464BA"/>
                <w:rtl/>
                <w:lang w:eastAsia="en-US"/>
              </w:rPr>
              <w:t xml:space="preserve"> </w:t>
            </w:r>
            <w:r w:rsidRPr="0074175A">
              <w:rPr>
                <w:rFonts w:ascii="Arial" w:hAnsi="Arial" w:cs="Arial" w:hint="cs"/>
                <w:b/>
                <w:i/>
                <w:sz w:val="22"/>
                <w:szCs w:val="22"/>
                <w:u w:color="3464BA"/>
                <w:rtl/>
                <w:lang w:eastAsia="en-US"/>
              </w:rPr>
              <w:t>26.1</w:t>
            </w:r>
            <w:r w:rsidRPr="0074175A">
              <w:rPr>
                <w:rFonts w:ascii="Arial" w:hAnsi="Arial" w:cs="Arial"/>
                <w:b/>
                <w:i/>
                <w:sz w:val="22"/>
                <w:szCs w:val="22"/>
                <w:u w:color="3464BA"/>
                <w:rtl/>
                <w:lang w:eastAsia="en-US"/>
              </w:rPr>
              <w:t xml:space="preserve"> ₪</w:t>
            </w:r>
            <w:r w:rsidRPr="0074175A">
              <w:rPr>
                <w:rFonts w:ascii="Arial" w:hAnsi="Arial" w:cs="Arial" w:hint="cs"/>
                <w:b/>
                <w:i/>
                <w:sz w:val="22"/>
                <w:szCs w:val="22"/>
                <w:u w:color="3464BA"/>
                <w:rtl/>
                <w:lang w:eastAsia="en-US"/>
              </w:rPr>
              <w:t xml:space="preserve"> לשעת עבודה</w:t>
            </w:r>
            <w:r w:rsidRPr="0074175A">
              <w:rPr>
                <w:rFonts w:ascii="Arial" w:hAnsi="Arial" w:cs="Arial"/>
                <w:b/>
                <w:i/>
                <w:sz w:val="22"/>
                <w:szCs w:val="22"/>
                <w:u w:color="3464BA"/>
                <w:rtl/>
                <w:lang w:eastAsia="en-US"/>
              </w:rPr>
              <w:t xml:space="preserve">. </w:t>
            </w:r>
          </w:p>
          <w:p w:rsidR="0074175A" w:rsidRPr="0074175A" w:rsidRDefault="0074175A" w:rsidP="0074175A">
            <w:pPr>
              <w:framePr w:hSpace="181" w:wrap="around" w:vAnchor="text" w:hAnchor="margin" w:y="800"/>
              <w:overflowPunct/>
              <w:autoSpaceDE/>
              <w:autoSpaceDN/>
              <w:bidi w:val="0"/>
              <w:adjustRightInd/>
              <w:suppressOverlap/>
              <w:jc w:val="right"/>
              <w:textAlignment w:val="auto"/>
              <w:rPr>
                <w:rFonts w:ascii="Arial" w:hAnsi="Arial" w:cs="Arial"/>
                <w:b/>
                <w:i/>
                <w:u w:color="3464BA"/>
                <w:rtl/>
                <w:lang w:eastAsia="en-US"/>
              </w:rPr>
            </w:pPr>
            <w:r w:rsidRPr="0074175A">
              <w:rPr>
                <w:rFonts w:ascii="Arial" w:hAnsi="Arial" w:cs="Arial" w:hint="cs"/>
                <w:bCs/>
                <w:i/>
                <w:sz w:val="22"/>
                <w:szCs w:val="22"/>
                <w:u w:color="3464BA"/>
                <w:rtl/>
                <w:lang w:eastAsia="en-US"/>
              </w:rPr>
              <w:t>בהתאם לצו ההרחבה ופסיקת בית הדין לעבודה על הקבלן לשלם גמול בעד שעות נוספות עבור כל שעת עבודה נוספת ביום חול שלאחר 8 שעות עבודה</w:t>
            </w:r>
            <w:r w:rsidRPr="0074175A">
              <w:rPr>
                <w:rFonts w:ascii="Arial" w:hAnsi="Arial" w:cs="Arial" w:hint="cs"/>
                <w:b/>
                <w:i/>
                <w:sz w:val="22"/>
                <w:szCs w:val="22"/>
                <w:u w:color="3464BA"/>
                <w:rtl/>
                <w:lang w:eastAsia="en-US"/>
              </w:rPr>
              <w:t>.</w:t>
            </w:r>
          </w:p>
          <w:p w:rsidR="0074175A" w:rsidRPr="0074175A" w:rsidRDefault="0074175A" w:rsidP="0074175A">
            <w:pPr>
              <w:framePr w:hSpace="181" w:wrap="around" w:vAnchor="text" w:hAnchor="margin" w:y="800"/>
              <w:overflowPunct/>
              <w:autoSpaceDE/>
              <w:autoSpaceDN/>
              <w:bidi w:val="0"/>
              <w:adjustRightInd/>
              <w:suppressOverlap/>
              <w:jc w:val="right"/>
              <w:textAlignment w:val="auto"/>
              <w:rPr>
                <w:rFonts w:ascii="Arial" w:hAnsi="Arial" w:cs="Arial"/>
                <w:u w:val="single"/>
                <w:lang w:eastAsia="en-US"/>
              </w:rPr>
            </w:pPr>
            <w:r w:rsidRPr="0074175A">
              <w:rPr>
                <w:rFonts w:ascii="Arial" w:hAnsi="Arial" w:cs="Arial"/>
                <w:b/>
                <w:i/>
                <w:sz w:val="22"/>
                <w:szCs w:val="22"/>
                <w:u w:color="3464BA"/>
                <w:rtl/>
                <w:lang w:eastAsia="en-US"/>
              </w:rPr>
              <w:t>מקור</w:t>
            </w:r>
            <w:r w:rsidRPr="0074175A">
              <w:rPr>
                <w:rFonts w:ascii="Arial" w:hAnsi="Arial" w:cs="Arial"/>
                <w:b/>
                <w:i/>
                <w:color w:val="3464BA"/>
                <w:u w:color="3464BA"/>
                <w:rtl/>
                <w:lang w:eastAsia="en-US"/>
              </w:rPr>
              <w:t xml:space="preserve">: </w:t>
            </w:r>
            <w:r w:rsidRPr="0074175A">
              <w:rPr>
                <w:rFonts w:ascii="Arial" w:hAnsi="Arial" w:cs="Arial"/>
                <w:b/>
                <w:i/>
                <w:sz w:val="22"/>
                <w:szCs w:val="22"/>
                <w:u w:color="3464BA"/>
                <w:rtl/>
                <w:lang w:eastAsia="en-US"/>
              </w:rPr>
              <w:t>הסכם קיבוצי מיוחד מיום 4.12.</w:t>
            </w:r>
            <w:r w:rsidRPr="0074175A">
              <w:rPr>
                <w:rFonts w:ascii="Arial" w:hAnsi="Arial" w:cs="Arial" w:hint="cs"/>
                <w:b/>
                <w:i/>
                <w:sz w:val="22"/>
                <w:szCs w:val="22"/>
                <w:u w:color="3464BA"/>
                <w:rtl/>
                <w:lang w:eastAsia="en-US"/>
              </w:rPr>
              <w:t>2012</w:t>
            </w:r>
            <w:r w:rsidRPr="0074175A">
              <w:rPr>
                <w:rFonts w:ascii="Arial" w:hAnsi="Arial" w:cs="Arial" w:hint="cs"/>
                <w:b/>
                <w:i/>
                <w:color w:val="3464BA"/>
                <w:sz w:val="22"/>
                <w:szCs w:val="22"/>
                <w:u w:color="3464BA"/>
                <w:rtl/>
                <w:lang w:eastAsia="en-US"/>
              </w:rPr>
              <w:t xml:space="preserve">, </w:t>
            </w:r>
            <w:r w:rsidRPr="0074175A">
              <w:rPr>
                <w:rFonts w:cs="Times New Roman"/>
                <w:rtl/>
                <w:lang w:eastAsia="en-US"/>
              </w:rPr>
              <w:t xml:space="preserve"> </w:t>
            </w:r>
            <w:r w:rsidRPr="0074175A">
              <w:rPr>
                <w:rFonts w:ascii="Arial" w:hAnsi="Arial" w:cs="Arial"/>
                <w:b/>
                <w:i/>
                <w:color w:val="3464BA"/>
                <w:sz w:val="22"/>
                <w:szCs w:val="22"/>
                <w:u w:val="dotted" w:color="3464BA"/>
                <w:rtl/>
                <w:lang w:eastAsia="en-US"/>
              </w:rPr>
              <w:t>צו ההרחבה בענף השמירה מיום 21 ביוני 2009</w:t>
            </w:r>
            <w:r w:rsidRPr="0074175A">
              <w:rPr>
                <w:rFonts w:ascii="Arial" w:hAnsi="Arial" w:cs="Arial" w:hint="cs"/>
                <w:b/>
                <w:i/>
                <w:color w:val="3464BA"/>
                <w:sz w:val="22"/>
                <w:szCs w:val="22"/>
                <w:u w:color="3464BA"/>
                <w:rtl/>
                <w:lang w:eastAsia="en-US"/>
              </w:rPr>
              <w:t>.</w:t>
            </w:r>
          </w:p>
        </w:tc>
      </w:tr>
    </w:tbl>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74175A" w:rsidRPr="0074175A" w:rsidTr="00E52116">
        <w:trPr>
          <w:cantSplit/>
          <w:trHeight w:val="732"/>
          <w:tblHeader/>
        </w:trPr>
        <w:tc>
          <w:tcPr>
            <w:tcW w:w="1701" w:type="dxa"/>
            <w:shd w:val="clear" w:color="auto" w:fill="CCCCCC"/>
            <w:vAlign w:val="center"/>
          </w:tcPr>
          <w:p w:rsidR="0074175A" w:rsidRPr="0074175A" w:rsidRDefault="0074175A" w:rsidP="0074175A">
            <w:pPr>
              <w:tabs>
                <w:tab w:val="left" w:pos="1236"/>
              </w:tabs>
              <w:overflowPunct/>
              <w:autoSpaceDE/>
              <w:autoSpaceDN/>
              <w:adjustRightInd/>
              <w:ind w:left="744"/>
              <w:jc w:val="center"/>
              <w:textAlignment w:val="auto"/>
              <w:rPr>
                <w:rFonts w:ascii="Arial" w:hAnsi="Arial" w:cs="Arial"/>
                <w:b/>
                <w:bCs/>
                <w:rtl/>
                <w:lang w:eastAsia="en-US"/>
              </w:rPr>
            </w:pPr>
          </w:p>
        </w:tc>
        <w:tc>
          <w:tcPr>
            <w:tcW w:w="1418" w:type="dxa"/>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p>
        </w:tc>
        <w:tc>
          <w:tcPr>
            <w:tcW w:w="5725" w:type="dxa"/>
            <w:shd w:val="clear" w:color="auto" w:fill="CCCCCC"/>
            <w:vAlign w:val="center"/>
          </w:tcPr>
          <w:p w:rsidR="0074175A" w:rsidRPr="0074175A" w:rsidRDefault="0074175A" w:rsidP="0074175A">
            <w:pPr>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הערות</w:t>
            </w:r>
          </w:p>
        </w:tc>
      </w:tr>
      <w:tr w:rsidR="0074175A" w:rsidRPr="0074175A" w:rsidTr="00E52116">
        <w:trPr>
          <w:cantSplit/>
        </w:trPr>
        <w:tc>
          <w:tcPr>
            <w:tcW w:w="1701" w:type="dxa"/>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חופשה</w:t>
            </w:r>
          </w:p>
        </w:tc>
        <w:tc>
          <w:tcPr>
            <w:tcW w:w="1418"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0.</w:t>
            </w:r>
            <w:r w:rsidRPr="0074175A">
              <w:rPr>
                <w:rFonts w:ascii="Arial" w:hAnsi="Arial" w:cs="Arial" w:hint="cs"/>
                <w:sz w:val="22"/>
                <w:szCs w:val="22"/>
                <w:rtl/>
                <w:lang w:eastAsia="en-US"/>
              </w:rPr>
              <w:t>90</w:t>
            </w:r>
            <w:r w:rsidRPr="0074175A">
              <w:rPr>
                <w:rFonts w:ascii="Arial" w:hAnsi="Arial" w:cs="Arial"/>
                <w:sz w:val="22"/>
                <w:szCs w:val="22"/>
                <w:rtl/>
                <w:lang w:eastAsia="en-US"/>
              </w:rPr>
              <w:t xml:space="preserve"> ₪ </w:t>
            </w:r>
          </w:p>
          <w:p w:rsidR="0074175A" w:rsidRPr="0074175A" w:rsidRDefault="0074175A" w:rsidP="0074175A">
            <w:pPr>
              <w:tabs>
                <w:tab w:val="left" w:pos="1188"/>
              </w:tabs>
              <w:overflowPunct/>
              <w:autoSpaceDE/>
              <w:autoSpaceDN/>
              <w:adjustRightInd/>
              <w:jc w:val="left"/>
              <w:textAlignment w:val="auto"/>
              <w:rPr>
                <w:rFonts w:ascii="Arial" w:hAnsi="Arial" w:cs="Arial"/>
                <w:rtl/>
                <w:lang w:eastAsia="en-US"/>
              </w:rPr>
            </w:pPr>
            <w:r w:rsidRPr="0074175A">
              <w:rPr>
                <w:rFonts w:ascii="Arial" w:hAnsi="Arial" w:cs="Arial"/>
                <w:sz w:val="22"/>
                <w:szCs w:val="22"/>
                <w:rtl/>
                <w:lang w:eastAsia="en-US"/>
              </w:rPr>
              <w:t xml:space="preserve">   (3.</w:t>
            </w:r>
            <w:r w:rsidRPr="0074175A">
              <w:rPr>
                <w:rFonts w:ascii="Arial" w:hAnsi="Arial" w:cs="Arial" w:hint="cs"/>
                <w:sz w:val="22"/>
                <w:szCs w:val="22"/>
                <w:rtl/>
                <w:lang w:eastAsia="en-US"/>
              </w:rPr>
              <w:t>58</w:t>
            </w:r>
            <w:r w:rsidRPr="0074175A">
              <w:rPr>
                <w:rFonts w:ascii="Arial" w:hAnsi="Arial" w:cs="Arial"/>
                <w:sz w:val="22"/>
                <w:szCs w:val="22"/>
                <w:rtl/>
                <w:lang w:eastAsia="en-US"/>
              </w:rPr>
              <w:t>%)</w:t>
            </w:r>
          </w:p>
        </w:tc>
        <w:tc>
          <w:tcPr>
            <w:tcW w:w="5725" w:type="dxa"/>
            <w:shd w:val="clear" w:color="auto" w:fill="auto"/>
            <w:vAlign w:val="center"/>
          </w:tcPr>
          <w:p w:rsidR="0074175A" w:rsidRPr="0074175A" w:rsidRDefault="0074175A" w:rsidP="0074175A">
            <w:pPr>
              <w:tabs>
                <w:tab w:val="left" w:pos="3753"/>
              </w:tabs>
              <w:overflowPunct/>
              <w:autoSpaceDE/>
              <w:autoSpaceDN/>
              <w:adjustRightInd/>
              <w:jc w:val="left"/>
              <w:textAlignment w:val="auto"/>
              <w:rPr>
                <w:rFonts w:ascii="Arial" w:hAnsi="Arial" w:cs="Arial"/>
                <w:rtl/>
                <w:lang w:eastAsia="en-US"/>
              </w:rPr>
            </w:pPr>
            <w:r w:rsidRPr="0074175A">
              <w:rPr>
                <w:rFonts w:ascii="Arial" w:hAnsi="Arial" w:cs="Arial"/>
                <w:sz w:val="22"/>
                <w:szCs w:val="22"/>
                <w:rtl/>
                <w:lang w:eastAsia="en-US"/>
              </w:rPr>
              <w:t xml:space="preserve">10 ימי חופשה בתשלום או 12 ימי חופשה בתשלום בשנתיים הראשונות, לפי אורך שבוע העבודה של העובד. </w:t>
            </w:r>
          </w:p>
          <w:p w:rsidR="0074175A" w:rsidRPr="0074175A" w:rsidRDefault="0074175A" w:rsidP="0074175A">
            <w:pPr>
              <w:tabs>
                <w:tab w:val="left" w:pos="3753"/>
              </w:tabs>
              <w:overflowPunct/>
              <w:autoSpaceDE/>
              <w:autoSpaceDN/>
              <w:adjustRightInd/>
              <w:jc w:val="left"/>
              <w:textAlignment w:val="auto"/>
              <w:rPr>
                <w:rFonts w:ascii="Arial" w:hAnsi="Arial" w:cs="Arial"/>
                <w:rtl/>
                <w:lang w:eastAsia="en-US"/>
              </w:rPr>
            </w:pPr>
            <w:r w:rsidRPr="0074175A">
              <w:rPr>
                <w:rFonts w:ascii="Arial" w:hAnsi="Arial" w:cs="Arial" w:hint="cs"/>
                <w:sz w:val="22"/>
                <w:szCs w:val="22"/>
                <w:rtl/>
                <w:lang w:eastAsia="en-US"/>
              </w:rPr>
              <w:t>רכיב זה חושב על שכר היסוד בתוספת דמי הבראה.</w:t>
            </w:r>
          </w:p>
          <w:p w:rsidR="0074175A" w:rsidRPr="0074175A" w:rsidRDefault="0074175A" w:rsidP="0074175A">
            <w:pPr>
              <w:tabs>
                <w:tab w:val="left" w:pos="3753"/>
              </w:tabs>
              <w:overflowPunct/>
              <w:autoSpaceDE/>
              <w:autoSpaceDN/>
              <w:adjustRightInd/>
              <w:jc w:val="left"/>
              <w:textAlignment w:val="auto"/>
              <w:rPr>
                <w:rFonts w:ascii="Arial" w:hAnsi="Arial" w:cs="Arial"/>
                <w:rtl/>
                <w:lang w:eastAsia="en-US"/>
              </w:rPr>
            </w:pPr>
            <w:r w:rsidRPr="0074175A">
              <w:rPr>
                <w:rFonts w:ascii="Arial" w:hAnsi="Arial" w:cs="Arial"/>
                <w:sz w:val="22"/>
                <w:szCs w:val="22"/>
                <w:rtl/>
                <w:lang w:eastAsia="en-US"/>
              </w:rPr>
              <w:t xml:space="preserve">ראה פירוט זכאות לשנים הבאות בסעיף </w:t>
            </w:r>
            <w:r w:rsidR="00E54E7C" w:rsidRPr="0074175A">
              <w:rPr>
                <w:rFonts w:ascii="Arial" w:hAnsi="Arial" w:cs="Arial"/>
                <w:sz w:val="22"/>
                <w:szCs w:val="22"/>
                <w:rtl/>
                <w:lang w:eastAsia="en-US"/>
              </w:rPr>
              <w:fldChar w:fldCharType="begin"/>
            </w:r>
            <w:r w:rsidRPr="0074175A">
              <w:rPr>
                <w:rFonts w:ascii="Arial" w:hAnsi="Arial" w:cs="Arial"/>
                <w:sz w:val="22"/>
                <w:szCs w:val="22"/>
                <w:rtl/>
                <w:lang w:eastAsia="en-US"/>
              </w:rPr>
              <w:instrText xml:space="preserve"> </w:instrText>
            </w:r>
            <w:r w:rsidRPr="0074175A">
              <w:rPr>
                <w:rFonts w:ascii="Arial" w:hAnsi="Arial" w:cs="Arial"/>
                <w:sz w:val="22"/>
                <w:szCs w:val="22"/>
                <w:lang w:eastAsia="en-US"/>
              </w:rPr>
              <w:instrText>REF</w:instrText>
            </w:r>
            <w:r w:rsidRPr="0074175A">
              <w:rPr>
                <w:rFonts w:ascii="Arial" w:hAnsi="Arial" w:cs="Arial"/>
                <w:sz w:val="22"/>
                <w:szCs w:val="22"/>
                <w:rtl/>
                <w:lang w:eastAsia="en-US"/>
              </w:rPr>
              <w:instrText xml:space="preserve"> _</w:instrText>
            </w:r>
            <w:r w:rsidRPr="0074175A">
              <w:rPr>
                <w:rFonts w:ascii="Arial" w:hAnsi="Arial" w:cs="Arial"/>
                <w:sz w:val="22"/>
                <w:szCs w:val="22"/>
                <w:lang w:eastAsia="en-US"/>
              </w:rPr>
              <w:instrText>Ref208644091 \r \h</w:instrText>
            </w:r>
            <w:r w:rsidRPr="0074175A">
              <w:rPr>
                <w:rFonts w:ascii="Arial" w:hAnsi="Arial" w:cs="Arial"/>
                <w:sz w:val="22"/>
                <w:szCs w:val="22"/>
                <w:rtl/>
                <w:lang w:eastAsia="en-US"/>
              </w:rPr>
              <w:instrText xml:space="preserve"> </w:instrText>
            </w:r>
            <w:r w:rsidR="00E54E7C" w:rsidRPr="0074175A">
              <w:rPr>
                <w:rFonts w:ascii="Arial" w:hAnsi="Arial" w:cs="Arial"/>
                <w:sz w:val="22"/>
                <w:szCs w:val="22"/>
                <w:rtl/>
                <w:lang w:eastAsia="en-US"/>
              </w:rPr>
            </w:r>
            <w:r w:rsidR="00E54E7C" w:rsidRPr="0074175A">
              <w:rPr>
                <w:rFonts w:ascii="Arial" w:hAnsi="Arial" w:cs="Arial"/>
                <w:sz w:val="22"/>
                <w:szCs w:val="22"/>
                <w:rtl/>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3.4</w:t>
            </w:r>
            <w:r w:rsidR="00E54E7C" w:rsidRPr="0074175A">
              <w:rPr>
                <w:rFonts w:ascii="Arial" w:hAnsi="Arial" w:cs="Arial"/>
                <w:sz w:val="22"/>
                <w:szCs w:val="22"/>
                <w:rtl/>
                <w:lang w:eastAsia="en-US"/>
              </w:rPr>
              <w:fldChar w:fldCharType="end"/>
            </w:r>
            <w:r w:rsidRPr="0074175A">
              <w:rPr>
                <w:rFonts w:ascii="Arial" w:hAnsi="Arial" w:cs="Arial"/>
                <w:sz w:val="22"/>
                <w:szCs w:val="22"/>
                <w:lang w:eastAsia="en-US"/>
              </w:rPr>
              <w:t>.</w:t>
            </w:r>
            <w:r w:rsidRPr="0074175A">
              <w:rPr>
                <w:rFonts w:ascii="Arial" w:hAnsi="Arial" w:cs="Arial" w:hint="cs"/>
                <w:sz w:val="22"/>
                <w:szCs w:val="22"/>
                <w:rtl/>
                <w:lang w:eastAsia="en-US"/>
              </w:rPr>
              <w:t xml:space="preserve"> </w:t>
            </w:r>
          </w:p>
          <w:p w:rsidR="0074175A" w:rsidRPr="0074175A" w:rsidRDefault="0074175A" w:rsidP="0074175A">
            <w:pPr>
              <w:tabs>
                <w:tab w:val="left" w:pos="3753"/>
              </w:tabs>
              <w:overflowPunct/>
              <w:autoSpaceDE/>
              <w:autoSpaceDN/>
              <w:adjustRightInd/>
              <w:jc w:val="left"/>
              <w:textAlignment w:val="auto"/>
              <w:rPr>
                <w:rFonts w:ascii="Arial" w:hAnsi="Arial" w:cs="Arial"/>
                <w:rtl/>
                <w:lang w:eastAsia="en-US"/>
              </w:rPr>
            </w:pPr>
            <w:r w:rsidRPr="0074175A">
              <w:rPr>
                <w:rFonts w:ascii="Arial" w:hAnsi="Arial" w:cs="Arial"/>
                <w:sz w:val="22"/>
                <w:szCs w:val="22"/>
                <w:u w:val="single"/>
                <w:rtl/>
                <w:lang w:eastAsia="en-US"/>
              </w:rPr>
              <w:t>מקור</w:t>
            </w:r>
            <w:r w:rsidRPr="0074175A">
              <w:rPr>
                <w:rFonts w:ascii="Arial" w:hAnsi="Arial" w:cs="Arial"/>
                <w:sz w:val="22"/>
                <w:szCs w:val="22"/>
                <w:rtl/>
                <w:lang w:eastAsia="en-US"/>
              </w:rPr>
              <w:t xml:space="preserve">: </w:t>
            </w:r>
            <w:hyperlink r:id="rId64" w:history="1">
              <w:r w:rsidRPr="0074175A">
                <w:rPr>
                  <w:rFonts w:ascii="Arial" w:hAnsi="Arial" w:cs="Arial"/>
                  <w:b/>
                  <w:i/>
                  <w:color w:val="3464BA"/>
                  <w:sz w:val="22"/>
                  <w:szCs w:val="22"/>
                  <w:u w:val="dotted" w:color="3464BA"/>
                  <w:rtl/>
                  <w:lang w:eastAsia="en-US"/>
                </w:rPr>
                <w:t>חוק חופשה שנתית, תשי"א-1951</w:t>
              </w:r>
            </w:hyperlink>
            <w:r w:rsidRPr="0074175A">
              <w:rPr>
                <w:rFonts w:ascii="Arial" w:hAnsi="Arial" w:cs="Arial"/>
                <w:b/>
                <w:i/>
                <w:color w:val="3464BA"/>
                <w:sz w:val="22"/>
                <w:szCs w:val="22"/>
                <w:u w:val="dotted" w:color="3464BA"/>
                <w:rtl/>
                <w:lang w:eastAsia="en-US"/>
              </w:rPr>
              <w:t xml:space="preserve"> ו</w:t>
            </w:r>
            <w:hyperlink r:id="rId65" w:history="1">
              <w:r w:rsidRPr="0074175A">
                <w:rPr>
                  <w:rFonts w:ascii="Arial" w:hAnsi="Arial" w:cs="Arial"/>
                  <w:b/>
                  <w:i/>
                  <w:color w:val="3464BA"/>
                  <w:sz w:val="22"/>
                  <w:szCs w:val="22"/>
                  <w:u w:val="dotted" w:color="3464BA"/>
                  <w:rtl/>
                  <w:lang w:eastAsia="en-US"/>
                </w:rPr>
                <w:t>צו הרחבה בענף השמירה מיום 21 ביוני 2009,</w:t>
              </w:r>
              <w:r w:rsidRPr="0074175A">
                <w:rPr>
                  <w:rFonts w:ascii="Arial" w:hAnsi="Arial" w:cs="Arial"/>
                  <w:b/>
                  <w:i/>
                  <w:sz w:val="22"/>
                  <w:szCs w:val="22"/>
                  <w:u w:color="3464BA"/>
                  <w:rtl/>
                  <w:lang w:eastAsia="en-US"/>
                </w:rPr>
                <w:t xml:space="preserve"> סעיף 13</w:t>
              </w:r>
            </w:hyperlink>
            <w:r w:rsidRPr="0074175A">
              <w:rPr>
                <w:rFonts w:ascii="Arial" w:hAnsi="Arial" w:cs="Arial" w:hint="cs"/>
                <w:sz w:val="22"/>
                <w:szCs w:val="22"/>
                <w:rtl/>
                <w:lang w:eastAsia="en-US"/>
              </w:rPr>
              <w:t>.</w:t>
            </w:r>
          </w:p>
        </w:tc>
      </w:tr>
      <w:tr w:rsidR="0074175A" w:rsidRPr="0074175A" w:rsidTr="00E52116">
        <w:trPr>
          <w:cantSplit/>
        </w:trPr>
        <w:tc>
          <w:tcPr>
            <w:tcW w:w="1701" w:type="dxa"/>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חגים</w:t>
            </w:r>
          </w:p>
        </w:tc>
        <w:tc>
          <w:tcPr>
            <w:tcW w:w="1418"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0.</w:t>
            </w:r>
            <w:r w:rsidRPr="0074175A">
              <w:rPr>
                <w:rFonts w:ascii="Arial" w:hAnsi="Arial" w:cs="Arial" w:hint="cs"/>
                <w:sz w:val="22"/>
                <w:szCs w:val="22"/>
                <w:rtl/>
                <w:lang w:eastAsia="en-US"/>
              </w:rPr>
              <w:t>81</w:t>
            </w:r>
            <w:r w:rsidRPr="0074175A">
              <w:rPr>
                <w:rFonts w:ascii="Arial" w:hAnsi="Arial" w:cs="Arial"/>
                <w:sz w:val="22"/>
                <w:szCs w:val="22"/>
                <w:rtl/>
                <w:lang w:eastAsia="en-US"/>
              </w:rPr>
              <w:t xml:space="preserve"> ₪ </w:t>
            </w:r>
          </w:p>
          <w:p w:rsidR="0074175A" w:rsidRPr="0074175A" w:rsidRDefault="0074175A" w:rsidP="0074175A">
            <w:pPr>
              <w:tabs>
                <w:tab w:val="left" w:pos="1188"/>
              </w:tabs>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(3.</w:t>
            </w:r>
            <w:r w:rsidRPr="0074175A">
              <w:rPr>
                <w:rFonts w:ascii="Arial" w:hAnsi="Arial" w:cs="Arial" w:hint="cs"/>
                <w:sz w:val="22"/>
                <w:szCs w:val="22"/>
                <w:rtl/>
                <w:lang w:eastAsia="en-US"/>
              </w:rPr>
              <w:t>23</w:t>
            </w:r>
            <w:r w:rsidRPr="0074175A">
              <w:rPr>
                <w:rFonts w:ascii="Arial" w:hAnsi="Arial" w:cs="Arial"/>
                <w:sz w:val="22"/>
                <w:szCs w:val="22"/>
                <w:rtl/>
                <w:lang w:eastAsia="en-US"/>
              </w:rPr>
              <w:t>%)</w:t>
            </w:r>
          </w:p>
        </w:tc>
        <w:tc>
          <w:tcPr>
            <w:tcW w:w="5725" w:type="dxa"/>
            <w:shd w:val="clear" w:color="auto" w:fill="auto"/>
            <w:vAlign w:val="center"/>
          </w:tcPr>
          <w:p w:rsidR="0074175A" w:rsidRPr="0074175A" w:rsidRDefault="0074175A" w:rsidP="0074175A">
            <w:pPr>
              <w:tabs>
                <w:tab w:val="left" w:pos="3753"/>
              </w:tabs>
              <w:overflowPunct/>
              <w:autoSpaceDE/>
              <w:autoSpaceDN/>
              <w:adjustRightInd/>
              <w:jc w:val="left"/>
              <w:textAlignment w:val="auto"/>
              <w:rPr>
                <w:rFonts w:ascii="Arial" w:hAnsi="Arial" w:cs="Arial"/>
                <w:rtl/>
                <w:lang w:eastAsia="en-US"/>
              </w:rPr>
            </w:pPr>
            <w:r w:rsidRPr="0074175A">
              <w:rPr>
                <w:rFonts w:ascii="Arial" w:hAnsi="Arial" w:cs="Arial"/>
                <w:sz w:val="22"/>
                <w:szCs w:val="22"/>
                <w:rtl/>
                <w:lang w:eastAsia="en-US"/>
              </w:rPr>
              <w:t>העובדים זכאים ל- 9 ימי חג בשנה. הזכאות לימי חג הינה במקרים בהם העובדים עבדו יום לפני ו</w:t>
            </w:r>
            <w:r w:rsidRPr="0074175A">
              <w:rPr>
                <w:rFonts w:ascii="Arial" w:hAnsi="Arial" w:cs="Arial" w:hint="cs"/>
                <w:sz w:val="22"/>
                <w:szCs w:val="22"/>
                <w:rtl/>
                <w:lang w:eastAsia="en-US"/>
              </w:rPr>
              <w:t xml:space="preserve">יום </w:t>
            </w:r>
            <w:r w:rsidRPr="0074175A">
              <w:rPr>
                <w:rFonts w:ascii="Arial" w:hAnsi="Arial" w:cs="Arial"/>
                <w:sz w:val="22"/>
                <w:szCs w:val="22"/>
                <w:rtl/>
                <w:lang w:eastAsia="en-US"/>
              </w:rPr>
              <w:t>אחרי החג</w:t>
            </w:r>
            <w:r w:rsidRPr="0074175A">
              <w:rPr>
                <w:rFonts w:ascii="Arial" w:hAnsi="Arial" w:cs="Arial" w:hint="cs"/>
                <w:sz w:val="22"/>
                <w:szCs w:val="22"/>
                <w:rtl/>
                <w:lang w:eastAsia="en-US"/>
              </w:rPr>
              <w:t xml:space="preserve"> אלא אם נעדרו בהסכמת המעסיק</w:t>
            </w:r>
            <w:r w:rsidRPr="0074175A">
              <w:rPr>
                <w:rFonts w:ascii="Arial" w:hAnsi="Arial" w:cs="Arial"/>
                <w:sz w:val="22"/>
                <w:szCs w:val="22"/>
                <w:rtl/>
                <w:lang w:eastAsia="en-US"/>
              </w:rPr>
              <w:t xml:space="preserve">. </w:t>
            </w:r>
          </w:p>
          <w:p w:rsidR="0074175A" w:rsidRPr="0074175A" w:rsidRDefault="0074175A" w:rsidP="0074175A">
            <w:pPr>
              <w:tabs>
                <w:tab w:val="left" w:pos="3753"/>
              </w:tabs>
              <w:overflowPunct/>
              <w:autoSpaceDE/>
              <w:autoSpaceDN/>
              <w:adjustRightInd/>
              <w:jc w:val="left"/>
              <w:textAlignment w:val="auto"/>
              <w:rPr>
                <w:rFonts w:ascii="Arial" w:hAnsi="Arial" w:cs="Arial"/>
                <w:rtl/>
                <w:lang w:eastAsia="en-US"/>
              </w:rPr>
            </w:pPr>
            <w:r w:rsidRPr="0074175A">
              <w:rPr>
                <w:rFonts w:ascii="Arial" w:hAnsi="Arial" w:cs="Arial" w:hint="cs"/>
                <w:sz w:val="22"/>
                <w:szCs w:val="22"/>
                <w:rtl/>
                <w:lang w:eastAsia="en-US"/>
              </w:rPr>
              <w:t>רכיב זה חושב על שכר היסוד בתוספת דמי הבראה.</w:t>
            </w:r>
          </w:p>
          <w:p w:rsidR="0074175A" w:rsidRPr="0074175A" w:rsidRDefault="0074175A" w:rsidP="0074175A">
            <w:pPr>
              <w:tabs>
                <w:tab w:val="left" w:pos="3753"/>
              </w:tabs>
              <w:overflowPunct/>
              <w:autoSpaceDE/>
              <w:autoSpaceDN/>
              <w:adjustRightInd/>
              <w:jc w:val="left"/>
              <w:textAlignment w:val="auto"/>
              <w:rPr>
                <w:rFonts w:ascii="Arial" w:hAnsi="Arial" w:cs="Arial"/>
                <w:strike/>
                <w:lang w:eastAsia="en-US"/>
              </w:rPr>
            </w:pPr>
            <w:r w:rsidRPr="0074175A">
              <w:rPr>
                <w:rFonts w:ascii="Arial" w:hAnsi="Arial" w:cs="Arial"/>
                <w:sz w:val="22"/>
                <w:szCs w:val="22"/>
                <w:u w:val="single"/>
                <w:rtl/>
                <w:lang w:eastAsia="en-US"/>
              </w:rPr>
              <w:t>מקור:</w:t>
            </w:r>
            <w:r w:rsidRPr="0074175A">
              <w:rPr>
                <w:rFonts w:ascii="Arial" w:hAnsi="Arial" w:cs="Arial"/>
                <w:sz w:val="22"/>
                <w:szCs w:val="22"/>
                <w:rtl/>
                <w:lang w:eastAsia="en-US"/>
              </w:rPr>
              <w:t xml:space="preserve"> </w:t>
            </w:r>
            <w:hyperlink r:id="rId66" w:history="1">
              <w:r w:rsidRPr="0074175A">
                <w:rPr>
                  <w:rFonts w:ascii="Arial" w:hAnsi="Arial" w:cs="Arial"/>
                  <w:b/>
                  <w:i/>
                  <w:color w:val="3464BA"/>
                  <w:sz w:val="22"/>
                  <w:szCs w:val="22"/>
                  <w:u w:val="dotted" w:color="3464BA"/>
                  <w:rtl/>
                  <w:lang w:eastAsia="en-US"/>
                </w:rPr>
                <w:t>צו ההרחבה בענף השמירה מיום 21 ביוני 2009</w:t>
              </w:r>
              <w:r w:rsidRPr="0074175A">
                <w:rPr>
                  <w:rFonts w:ascii="Arial" w:hAnsi="Arial" w:cs="Arial" w:hint="cs"/>
                  <w:b/>
                  <w:i/>
                  <w:color w:val="3464BA"/>
                  <w:sz w:val="22"/>
                  <w:szCs w:val="22"/>
                  <w:u w:val="dotted" w:color="3464BA"/>
                  <w:rtl/>
                  <w:lang w:eastAsia="en-US"/>
                </w:rPr>
                <w:t xml:space="preserve">, </w:t>
              </w:r>
              <w:r w:rsidRPr="0074175A">
                <w:rPr>
                  <w:rFonts w:ascii="Arial" w:hAnsi="Arial" w:cs="Arial" w:hint="cs"/>
                  <w:b/>
                  <w:i/>
                  <w:sz w:val="22"/>
                  <w:szCs w:val="22"/>
                  <w:u w:color="3464BA"/>
                  <w:rtl/>
                  <w:lang w:eastAsia="en-US"/>
                </w:rPr>
                <w:t>סעיף</w:t>
              </w:r>
              <w:r w:rsidRPr="0074175A">
                <w:rPr>
                  <w:rFonts w:ascii="Arial" w:hAnsi="Arial" w:cs="Arial" w:hint="cs"/>
                  <w:b/>
                  <w:i/>
                  <w:color w:val="3464BA"/>
                  <w:sz w:val="22"/>
                  <w:szCs w:val="22"/>
                  <w:u w:color="3464BA"/>
                  <w:rtl/>
                  <w:lang w:eastAsia="en-US"/>
                </w:rPr>
                <w:t xml:space="preserve"> </w:t>
              </w:r>
              <w:r w:rsidRPr="0074175A">
                <w:rPr>
                  <w:rFonts w:ascii="Arial" w:hAnsi="Arial" w:cs="Arial" w:hint="cs"/>
                  <w:b/>
                  <w:i/>
                  <w:sz w:val="22"/>
                  <w:szCs w:val="22"/>
                  <w:u w:color="3464BA"/>
                  <w:rtl/>
                  <w:lang w:eastAsia="en-US"/>
                </w:rPr>
                <w:t>20</w:t>
              </w:r>
            </w:hyperlink>
            <w:r w:rsidRPr="0074175A">
              <w:rPr>
                <w:rFonts w:ascii="Arial" w:hAnsi="Arial" w:cs="Arial"/>
                <w:bCs/>
                <w:i/>
                <w:sz w:val="22"/>
                <w:szCs w:val="22"/>
                <w:u w:color="3464BA"/>
                <w:lang w:eastAsia="en-US"/>
              </w:rPr>
              <w:t>.</w:t>
            </w:r>
          </w:p>
        </w:tc>
      </w:tr>
      <w:tr w:rsidR="0074175A" w:rsidRPr="0074175A" w:rsidTr="00E52116">
        <w:trPr>
          <w:cantSplit/>
          <w:trHeight w:val="1347"/>
        </w:trPr>
        <w:tc>
          <w:tcPr>
            <w:tcW w:w="1701" w:type="dxa"/>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הבראה</w:t>
            </w:r>
          </w:p>
        </w:tc>
        <w:tc>
          <w:tcPr>
            <w:tcW w:w="1418"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w:t>
            </w:r>
            <w:r w:rsidRPr="0074175A">
              <w:rPr>
                <w:rFonts w:ascii="Arial" w:hAnsi="Arial" w:cs="Arial" w:hint="cs"/>
                <w:sz w:val="22"/>
                <w:szCs w:val="22"/>
                <w:rtl/>
                <w:lang w:eastAsia="en-US"/>
              </w:rPr>
              <w:t>33</w:t>
            </w:r>
            <w:r w:rsidRPr="0074175A">
              <w:rPr>
                <w:rFonts w:ascii="Arial" w:hAnsi="Arial" w:cs="Arial"/>
                <w:sz w:val="22"/>
                <w:szCs w:val="22"/>
                <w:rtl/>
                <w:lang w:eastAsia="en-US"/>
              </w:rPr>
              <w:t xml:space="preserve">₪ </w:t>
            </w:r>
          </w:p>
          <w:p w:rsidR="0074175A" w:rsidRPr="0074175A" w:rsidRDefault="0074175A" w:rsidP="0074175A">
            <w:pPr>
              <w:overflowPunct/>
              <w:autoSpaceDE/>
              <w:autoSpaceDN/>
              <w:adjustRightInd/>
              <w:jc w:val="center"/>
              <w:textAlignment w:val="auto"/>
              <w:rPr>
                <w:rFonts w:ascii="Arial" w:hAnsi="Arial" w:cs="Arial"/>
                <w:rtl/>
                <w:lang w:eastAsia="en-US"/>
              </w:rPr>
            </w:pPr>
          </w:p>
        </w:tc>
        <w:tc>
          <w:tcPr>
            <w:tcW w:w="5725" w:type="dxa"/>
            <w:shd w:val="clear" w:color="auto" w:fill="auto"/>
            <w:vAlign w:val="center"/>
          </w:tcPr>
          <w:p w:rsidR="0074175A" w:rsidRPr="0074175A" w:rsidRDefault="0074175A" w:rsidP="0074175A">
            <w:pPr>
              <w:overflowPunct/>
              <w:autoSpaceDE/>
              <w:autoSpaceDN/>
              <w:adjustRightInd/>
              <w:jc w:val="left"/>
              <w:textAlignment w:val="auto"/>
              <w:rPr>
                <w:rFonts w:ascii="Arial" w:hAnsi="Arial" w:cs="Arial"/>
                <w:rtl/>
                <w:lang w:eastAsia="en-US"/>
              </w:rPr>
            </w:pPr>
            <w:r w:rsidRPr="0074175A">
              <w:rPr>
                <w:rFonts w:ascii="Arial" w:hAnsi="Arial" w:cs="Arial"/>
                <w:sz w:val="22"/>
                <w:szCs w:val="22"/>
                <w:rtl/>
                <w:lang w:eastAsia="en-US"/>
              </w:rPr>
              <w:t xml:space="preserve">ערך יום הבראה לשנת </w:t>
            </w:r>
            <w:r w:rsidRPr="0074175A">
              <w:rPr>
                <w:rFonts w:ascii="Arial" w:hAnsi="Arial" w:cs="Arial" w:hint="cs"/>
                <w:sz w:val="22"/>
                <w:szCs w:val="22"/>
                <w:rtl/>
                <w:lang w:eastAsia="en-US"/>
              </w:rPr>
              <w:t>2013</w:t>
            </w:r>
            <w:r w:rsidRPr="0074175A">
              <w:rPr>
                <w:rFonts w:ascii="Arial" w:hAnsi="Arial" w:cs="Arial"/>
                <w:sz w:val="22"/>
                <w:szCs w:val="22"/>
                <w:rtl/>
                <w:lang w:eastAsia="en-US"/>
              </w:rPr>
              <w:t xml:space="preserve"> עומד על 42</w:t>
            </w:r>
            <w:r w:rsidRPr="0074175A">
              <w:rPr>
                <w:rFonts w:ascii="Arial" w:hAnsi="Arial" w:cs="Arial" w:hint="cs"/>
                <w:sz w:val="22"/>
                <w:szCs w:val="22"/>
                <w:rtl/>
                <w:lang w:eastAsia="en-US"/>
              </w:rPr>
              <w:t>3</w:t>
            </w:r>
            <w:r w:rsidRPr="0074175A">
              <w:rPr>
                <w:rFonts w:ascii="Arial" w:hAnsi="Arial" w:cs="Arial"/>
                <w:sz w:val="22"/>
                <w:szCs w:val="22"/>
                <w:rtl/>
                <w:lang w:eastAsia="en-US"/>
              </w:rPr>
              <w:t xml:space="preserve"> ₪ ליום. </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הזכאות לדמי הבראה הינה מיום העבודה הראשון ותשולם לעובד כרכיב נפרד שישולם לצד שכר השעה</w:t>
            </w:r>
            <w:r w:rsidRPr="0074175A">
              <w:rPr>
                <w:rFonts w:ascii="Arial" w:hAnsi="Arial" w:cs="Arial" w:hint="cs"/>
                <w:sz w:val="22"/>
                <w:szCs w:val="22"/>
                <w:rtl/>
                <w:lang w:eastAsia="en-US"/>
              </w:rPr>
              <w:t>.</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hint="cs"/>
                <w:sz w:val="22"/>
                <w:szCs w:val="22"/>
                <w:rtl/>
                <w:lang w:eastAsia="en-US"/>
              </w:rPr>
              <w:t>תעריף זה חושב עבור משרה מלאה וכולל הפרשה עבור ימי החג, חופשה ומחלה.</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יובהר כי רכיב השעה של דמי ההבראה לא ישולם עבור שעות נוספות.</w:t>
            </w:r>
          </w:p>
          <w:p w:rsidR="0074175A" w:rsidRPr="0074175A" w:rsidRDefault="0074175A" w:rsidP="0074175A">
            <w:pPr>
              <w:overflowPunct/>
              <w:autoSpaceDE/>
              <w:autoSpaceDN/>
              <w:adjustRightInd/>
              <w:jc w:val="left"/>
              <w:textAlignment w:val="auto"/>
              <w:rPr>
                <w:rFonts w:ascii="Arial" w:hAnsi="Arial" w:cs="Arial"/>
                <w:rtl/>
                <w:lang w:eastAsia="en-US"/>
              </w:rPr>
            </w:pPr>
            <w:r w:rsidRPr="0074175A">
              <w:rPr>
                <w:rFonts w:ascii="Arial" w:hAnsi="Arial" w:cs="Arial"/>
                <w:sz w:val="22"/>
                <w:szCs w:val="22"/>
                <w:rtl/>
                <w:lang w:eastAsia="en-US"/>
              </w:rPr>
              <w:t xml:space="preserve">ראה פירוט הזכאות לימי הבראה בסעיף </w:t>
            </w:r>
            <w:r w:rsidR="00E54E7C" w:rsidRPr="0074175A">
              <w:rPr>
                <w:rFonts w:ascii="Arial" w:hAnsi="Arial" w:cs="Arial"/>
                <w:sz w:val="22"/>
                <w:szCs w:val="22"/>
                <w:rtl/>
                <w:lang w:eastAsia="en-US"/>
              </w:rPr>
              <w:fldChar w:fldCharType="begin"/>
            </w:r>
            <w:r w:rsidRPr="0074175A">
              <w:rPr>
                <w:rFonts w:ascii="Arial" w:hAnsi="Arial" w:cs="Arial"/>
                <w:sz w:val="22"/>
                <w:szCs w:val="22"/>
                <w:rtl/>
                <w:lang w:eastAsia="en-US"/>
              </w:rPr>
              <w:instrText xml:space="preserve"> </w:instrText>
            </w:r>
            <w:r w:rsidRPr="0074175A">
              <w:rPr>
                <w:rFonts w:ascii="Arial" w:hAnsi="Arial" w:cs="Arial"/>
                <w:sz w:val="22"/>
                <w:szCs w:val="22"/>
                <w:lang w:eastAsia="en-US"/>
              </w:rPr>
              <w:instrText>REF</w:instrText>
            </w:r>
            <w:r w:rsidRPr="0074175A">
              <w:rPr>
                <w:rFonts w:ascii="Arial" w:hAnsi="Arial" w:cs="Arial"/>
                <w:sz w:val="22"/>
                <w:szCs w:val="22"/>
                <w:rtl/>
                <w:lang w:eastAsia="en-US"/>
              </w:rPr>
              <w:instrText xml:space="preserve"> _</w:instrText>
            </w:r>
            <w:r w:rsidRPr="0074175A">
              <w:rPr>
                <w:rFonts w:ascii="Arial" w:hAnsi="Arial" w:cs="Arial"/>
                <w:sz w:val="22"/>
                <w:szCs w:val="22"/>
                <w:lang w:eastAsia="en-US"/>
              </w:rPr>
              <w:instrText>Ref208640042 \r \h</w:instrText>
            </w:r>
            <w:r w:rsidRPr="0074175A">
              <w:rPr>
                <w:rFonts w:ascii="Arial" w:hAnsi="Arial" w:cs="Arial"/>
                <w:sz w:val="22"/>
                <w:szCs w:val="22"/>
                <w:rtl/>
                <w:lang w:eastAsia="en-US"/>
              </w:rPr>
              <w:instrText xml:space="preserve"> </w:instrText>
            </w:r>
            <w:r w:rsidR="00E54E7C" w:rsidRPr="0074175A">
              <w:rPr>
                <w:rFonts w:ascii="Arial" w:hAnsi="Arial" w:cs="Arial"/>
                <w:sz w:val="22"/>
                <w:szCs w:val="22"/>
                <w:rtl/>
                <w:lang w:eastAsia="en-US"/>
              </w:rPr>
            </w:r>
            <w:r w:rsidR="00E54E7C" w:rsidRPr="0074175A">
              <w:rPr>
                <w:rFonts w:ascii="Arial" w:hAnsi="Arial" w:cs="Arial"/>
                <w:sz w:val="22"/>
                <w:szCs w:val="22"/>
                <w:rtl/>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3.5</w:t>
            </w:r>
            <w:r w:rsidR="00E54E7C" w:rsidRPr="0074175A">
              <w:rPr>
                <w:rFonts w:ascii="Arial" w:hAnsi="Arial" w:cs="Arial"/>
                <w:sz w:val="22"/>
                <w:szCs w:val="22"/>
                <w:rtl/>
                <w:lang w:eastAsia="en-US"/>
              </w:rPr>
              <w:fldChar w:fldCharType="end"/>
            </w:r>
            <w:r w:rsidRPr="0074175A">
              <w:rPr>
                <w:rFonts w:ascii="Arial" w:hAnsi="Arial" w:cs="Arial"/>
                <w:sz w:val="22"/>
                <w:szCs w:val="22"/>
                <w:rtl/>
                <w:lang w:eastAsia="en-US"/>
              </w:rPr>
              <w:t>.</w:t>
            </w:r>
          </w:p>
          <w:p w:rsidR="0074175A" w:rsidRPr="0074175A" w:rsidRDefault="0074175A" w:rsidP="0074175A">
            <w:pPr>
              <w:overflowPunct/>
              <w:autoSpaceDE/>
              <w:autoSpaceDN/>
              <w:adjustRightInd/>
              <w:jc w:val="left"/>
              <w:textAlignment w:val="auto"/>
              <w:rPr>
                <w:rFonts w:ascii="Arial" w:hAnsi="Arial" w:cs="Arial"/>
                <w:rtl/>
                <w:lang w:eastAsia="en-US"/>
              </w:rPr>
            </w:pPr>
            <w:r w:rsidRPr="0074175A">
              <w:rPr>
                <w:rFonts w:ascii="Arial" w:hAnsi="Arial" w:cs="Arial"/>
                <w:sz w:val="22"/>
                <w:szCs w:val="22"/>
                <w:u w:val="single"/>
                <w:rtl/>
                <w:lang w:eastAsia="en-US"/>
              </w:rPr>
              <w:t>מקור</w:t>
            </w:r>
            <w:r w:rsidRPr="0074175A">
              <w:rPr>
                <w:rFonts w:ascii="Arial" w:hAnsi="Arial" w:cs="Arial"/>
                <w:sz w:val="22"/>
                <w:szCs w:val="22"/>
                <w:rtl/>
                <w:lang w:eastAsia="en-US"/>
              </w:rPr>
              <w:t xml:space="preserve">: </w:t>
            </w:r>
            <w:hyperlink r:id="rId67" w:history="1">
              <w:r w:rsidRPr="0074175A">
                <w:rPr>
                  <w:rFonts w:ascii="Arial" w:hAnsi="Arial" w:cs="Arial"/>
                  <w:b/>
                  <w:i/>
                  <w:color w:val="3464BA"/>
                  <w:sz w:val="22"/>
                  <w:szCs w:val="22"/>
                  <w:u w:val="dotted" w:color="3464BA"/>
                  <w:rtl/>
                  <w:lang w:eastAsia="en-US"/>
                </w:rPr>
                <w:t>צו הרחבה בענף השמירה מיום 21 ביוני 2009</w:t>
              </w:r>
            </w:hyperlink>
            <w:r w:rsidRPr="0074175A">
              <w:rPr>
                <w:rFonts w:ascii="Arial" w:hAnsi="Arial" w:cs="Arial"/>
                <w:b/>
                <w:i/>
                <w:color w:val="3464BA"/>
                <w:sz w:val="22"/>
                <w:szCs w:val="22"/>
                <w:u w:val="dotted" w:color="3464BA"/>
                <w:rtl/>
                <w:lang w:eastAsia="en-US"/>
              </w:rPr>
              <w:t xml:space="preserve"> </w:t>
            </w:r>
            <w:r w:rsidRPr="0074175A">
              <w:rPr>
                <w:rFonts w:ascii="Arial" w:hAnsi="Arial" w:cs="Arial"/>
                <w:b/>
                <w:i/>
                <w:sz w:val="22"/>
                <w:szCs w:val="22"/>
                <w:u w:color="3464BA"/>
                <w:rtl/>
                <w:lang w:eastAsia="en-US"/>
              </w:rPr>
              <w:t>והסכם קיבוצי מיוחד מיום 4.12.</w:t>
            </w:r>
            <w:r w:rsidRPr="0074175A">
              <w:rPr>
                <w:rFonts w:ascii="Arial" w:hAnsi="Arial" w:cs="Arial" w:hint="cs"/>
                <w:b/>
                <w:i/>
                <w:sz w:val="22"/>
                <w:szCs w:val="22"/>
                <w:u w:color="3464BA"/>
                <w:rtl/>
                <w:lang w:eastAsia="en-US"/>
              </w:rPr>
              <w:t>2012</w:t>
            </w:r>
            <w:r w:rsidRPr="0074175A">
              <w:rPr>
                <w:rFonts w:ascii="Arial" w:hAnsi="Arial" w:cs="Arial"/>
                <w:b/>
                <w:i/>
                <w:sz w:val="22"/>
                <w:szCs w:val="22"/>
                <w:u w:color="3464BA"/>
                <w:rtl/>
                <w:lang w:eastAsia="en-US"/>
              </w:rPr>
              <w:t>.</w:t>
            </w:r>
          </w:p>
        </w:tc>
      </w:tr>
      <w:tr w:rsidR="0074175A" w:rsidRPr="0074175A" w:rsidTr="00E52116">
        <w:trPr>
          <w:cantSplit/>
        </w:trPr>
        <w:tc>
          <w:tcPr>
            <w:tcW w:w="1701" w:type="dxa"/>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פנסיה</w:t>
            </w:r>
          </w:p>
        </w:tc>
        <w:tc>
          <w:tcPr>
            <w:tcW w:w="1418" w:type="dxa"/>
            <w:shd w:val="clear" w:color="auto" w:fill="auto"/>
            <w:vAlign w:val="center"/>
          </w:tcPr>
          <w:p w:rsidR="0074175A" w:rsidRPr="0074175A" w:rsidRDefault="0074175A" w:rsidP="0074175A">
            <w:pPr>
              <w:tabs>
                <w:tab w:val="left" w:pos="1188"/>
              </w:tabs>
              <w:overflowPunct/>
              <w:autoSpaceDE/>
              <w:autoSpaceDN/>
              <w:adjustRightInd/>
              <w:jc w:val="center"/>
              <w:textAlignment w:val="auto"/>
              <w:rPr>
                <w:rFonts w:ascii="Arial" w:hAnsi="Arial" w:cs="Arial"/>
                <w:rtl/>
                <w:lang w:eastAsia="en-US"/>
              </w:rPr>
            </w:pPr>
            <w:r w:rsidRPr="0074175A">
              <w:rPr>
                <w:rFonts w:ascii="Arial" w:hAnsi="Arial" w:cs="Arial" w:hint="cs"/>
                <w:sz w:val="22"/>
                <w:szCs w:val="22"/>
                <w:rtl/>
                <w:lang w:eastAsia="en-US"/>
              </w:rPr>
              <w:t>1.96</w:t>
            </w:r>
            <w:r w:rsidRPr="0074175A">
              <w:rPr>
                <w:rFonts w:ascii="Arial" w:hAnsi="Arial" w:cs="Arial"/>
                <w:sz w:val="22"/>
                <w:szCs w:val="22"/>
                <w:rtl/>
                <w:lang w:eastAsia="en-US"/>
              </w:rPr>
              <w:t>₪</w:t>
            </w:r>
          </w:p>
          <w:p w:rsidR="0074175A" w:rsidRPr="0074175A" w:rsidRDefault="0074175A" w:rsidP="0074175A">
            <w:pPr>
              <w:tabs>
                <w:tab w:val="left" w:pos="1188"/>
              </w:tabs>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w:t>
            </w:r>
            <w:r w:rsidRPr="0074175A">
              <w:rPr>
                <w:rFonts w:ascii="Arial" w:hAnsi="Arial" w:cs="Arial" w:hint="cs"/>
                <w:sz w:val="22"/>
                <w:szCs w:val="22"/>
                <w:rtl/>
                <w:lang w:eastAsia="en-US"/>
              </w:rPr>
              <w:t>7</w:t>
            </w:r>
            <w:r w:rsidRPr="0074175A">
              <w:rPr>
                <w:rFonts w:ascii="Arial" w:hAnsi="Arial" w:cs="Arial"/>
                <w:sz w:val="22"/>
                <w:szCs w:val="22"/>
                <w:rtl/>
                <w:lang w:eastAsia="en-US"/>
              </w:rPr>
              <w:t>%)</w:t>
            </w:r>
          </w:p>
        </w:tc>
        <w:tc>
          <w:tcPr>
            <w:tcW w:w="5725" w:type="dxa"/>
            <w:shd w:val="clear" w:color="auto" w:fill="auto"/>
            <w:vAlign w:val="center"/>
          </w:tcPr>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הפרשה לקופת</w:t>
            </w:r>
            <w:r w:rsidRPr="0074175A">
              <w:rPr>
                <w:rFonts w:ascii="Arial" w:hAnsi="Arial" w:cs="Arial"/>
                <w:sz w:val="22"/>
                <w:szCs w:val="22"/>
                <w:lang w:eastAsia="en-US"/>
              </w:rPr>
              <w:t xml:space="preserve"> </w:t>
            </w:r>
            <w:r w:rsidRPr="0074175A">
              <w:rPr>
                <w:rFonts w:ascii="Arial" w:hAnsi="Arial" w:cs="Arial"/>
                <w:sz w:val="22"/>
                <w:szCs w:val="22"/>
                <w:rtl/>
                <w:lang w:eastAsia="en-US"/>
              </w:rPr>
              <w:t>גמל</w:t>
            </w:r>
            <w:r w:rsidRPr="0074175A">
              <w:rPr>
                <w:rFonts w:ascii="Arial" w:hAnsi="Arial" w:cs="Arial" w:hint="cs"/>
                <w:sz w:val="22"/>
                <w:szCs w:val="22"/>
                <w:rtl/>
                <w:lang w:eastAsia="en-US"/>
              </w:rPr>
              <w:t>,</w:t>
            </w:r>
            <w:r w:rsidRPr="0074175A">
              <w:rPr>
                <w:rFonts w:ascii="Arial" w:hAnsi="Arial" w:cs="Arial"/>
                <w:sz w:val="22"/>
                <w:szCs w:val="22"/>
                <w:lang w:eastAsia="en-US"/>
              </w:rPr>
              <w:t xml:space="preserve"> </w:t>
            </w:r>
            <w:r w:rsidRPr="0074175A">
              <w:rPr>
                <w:rFonts w:ascii="Arial" w:hAnsi="Arial" w:cs="Arial" w:hint="cs"/>
                <w:sz w:val="22"/>
                <w:szCs w:val="22"/>
                <w:rtl/>
                <w:lang w:eastAsia="en-US"/>
              </w:rPr>
              <w:t>ה</w:t>
            </w:r>
            <w:r w:rsidRPr="0074175A">
              <w:rPr>
                <w:rFonts w:ascii="Arial" w:hAnsi="Arial" w:cs="Arial"/>
                <w:sz w:val="22"/>
                <w:szCs w:val="22"/>
                <w:rtl/>
                <w:lang w:eastAsia="en-US"/>
              </w:rPr>
              <w:t>משולמת</w:t>
            </w:r>
            <w:r w:rsidRPr="0074175A">
              <w:rPr>
                <w:rFonts w:ascii="Arial" w:hAnsi="Arial" w:cs="Arial"/>
                <w:sz w:val="22"/>
                <w:szCs w:val="22"/>
                <w:lang w:eastAsia="en-US"/>
              </w:rPr>
              <w:t xml:space="preserve"> </w:t>
            </w:r>
            <w:r w:rsidRPr="0074175A">
              <w:rPr>
                <w:rFonts w:ascii="Arial" w:hAnsi="Arial" w:cs="Arial"/>
                <w:sz w:val="22"/>
                <w:szCs w:val="22"/>
                <w:rtl/>
                <w:lang w:eastAsia="en-US"/>
              </w:rPr>
              <w:t>לקצבה לפנסיה, כהגדרתה</w:t>
            </w:r>
            <w:r w:rsidRPr="0074175A">
              <w:rPr>
                <w:rFonts w:ascii="Arial" w:hAnsi="Arial" w:cs="Arial"/>
                <w:sz w:val="22"/>
                <w:szCs w:val="22"/>
                <w:lang w:eastAsia="en-US"/>
              </w:rPr>
              <w:t xml:space="preserve"> </w:t>
            </w:r>
            <w:r w:rsidRPr="0074175A">
              <w:rPr>
                <w:rFonts w:ascii="Arial" w:hAnsi="Arial" w:cs="Arial"/>
                <w:sz w:val="22"/>
                <w:szCs w:val="22"/>
                <w:rtl/>
                <w:lang w:eastAsia="en-US"/>
              </w:rPr>
              <w:t>ב</w:t>
            </w:r>
            <w:hyperlink r:id="rId68" w:history="1">
              <w:r w:rsidRPr="0074175A">
                <w:rPr>
                  <w:rFonts w:ascii="Arial" w:hAnsi="Arial" w:cs="Arial"/>
                  <w:i/>
                  <w:color w:val="3464BA"/>
                  <w:sz w:val="22"/>
                  <w:szCs w:val="22"/>
                  <w:u w:val="dotted" w:color="3464BA"/>
                  <w:rtl/>
                  <w:lang w:eastAsia="en-US"/>
                </w:rPr>
                <w:t>חוק</w:t>
              </w:r>
              <w:r w:rsidRPr="0074175A">
                <w:rPr>
                  <w:rFonts w:ascii="Arial" w:hAnsi="Arial" w:cs="Arial"/>
                  <w:i/>
                  <w:color w:val="3464BA"/>
                  <w:sz w:val="22"/>
                  <w:szCs w:val="22"/>
                  <w:u w:val="dotted" w:color="3464BA"/>
                  <w:lang w:eastAsia="en-US"/>
                </w:rPr>
                <w:t xml:space="preserve"> </w:t>
              </w:r>
              <w:r w:rsidRPr="0074175A">
                <w:rPr>
                  <w:rFonts w:ascii="Arial" w:hAnsi="Arial" w:cs="Arial"/>
                  <w:i/>
                  <w:color w:val="3464BA"/>
                  <w:sz w:val="22"/>
                  <w:szCs w:val="22"/>
                  <w:u w:val="dotted" w:color="3464BA"/>
                  <w:rtl/>
                  <w:lang w:eastAsia="en-US"/>
                </w:rPr>
                <w:t>הפיקוח</w:t>
              </w:r>
              <w:r w:rsidRPr="0074175A">
                <w:rPr>
                  <w:rFonts w:ascii="Arial" w:hAnsi="Arial" w:cs="Arial"/>
                  <w:i/>
                  <w:color w:val="3464BA"/>
                  <w:sz w:val="22"/>
                  <w:szCs w:val="22"/>
                  <w:u w:val="dotted" w:color="3464BA"/>
                  <w:lang w:eastAsia="en-US"/>
                </w:rPr>
                <w:t xml:space="preserve"> </w:t>
              </w:r>
              <w:r w:rsidRPr="0074175A">
                <w:rPr>
                  <w:rFonts w:ascii="Arial" w:hAnsi="Arial" w:cs="Arial"/>
                  <w:i/>
                  <w:color w:val="3464BA"/>
                  <w:sz w:val="22"/>
                  <w:szCs w:val="22"/>
                  <w:u w:val="dotted" w:color="3464BA"/>
                  <w:rtl/>
                  <w:lang w:eastAsia="en-US"/>
                </w:rPr>
                <w:t>על</w:t>
              </w:r>
              <w:r w:rsidRPr="0074175A">
                <w:rPr>
                  <w:rFonts w:ascii="Arial" w:hAnsi="Arial" w:cs="Arial"/>
                  <w:i/>
                  <w:color w:val="3464BA"/>
                  <w:sz w:val="22"/>
                  <w:szCs w:val="22"/>
                  <w:u w:val="dotted" w:color="3464BA"/>
                  <w:lang w:eastAsia="en-US"/>
                </w:rPr>
                <w:t xml:space="preserve"> </w:t>
              </w:r>
              <w:r w:rsidRPr="0074175A">
                <w:rPr>
                  <w:rFonts w:ascii="Arial" w:hAnsi="Arial" w:cs="Arial"/>
                  <w:i/>
                  <w:color w:val="3464BA"/>
                  <w:sz w:val="22"/>
                  <w:szCs w:val="22"/>
                  <w:u w:val="dotted" w:color="3464BA"/>
                  <w:rtl/>
                  <w:lang w:eastAsia="en-US"/>
                </w:rPr>
                <w:t>שירותים</w:t>
              </w:r>
              <w:r w:rsidRPr="0074175A">
                <w:rPr>
                  <w:rFonts w:ascii="Arial" w:hAnsi="Arial" w:cs="Arial"/>
                  <w:i/>
                  <w:color w:val="3464BA"/>
                  <w:sz w:val="22"/>
                  <w:szCs w:val="22"/>
                  <w:u w:val="dotted" w:color="3464BA"/>
                  <w:lang w:eastAsia="en-US"/>
                </w:rPr>
                <w:t xml:space="preserve"> </w:t>
              </w:r>
              <w:r w:rsidRPr="0074175A">
                <w:rPr>
                  <w:rFonts w:ascii="Arial" w:hAnsi="Arial" w:cs="Arial"/>
                  <w:i/>
                  <w:color w:val="3464BA"/>
                  <w:sz w:val="22"/>
                  <w:szCs w:val="22"/>
                  <w:u w:val="dotted" w:color="3464BA"/>
                  <w:rtl/>
                  <w:lang w:eastAsia="en-US"/>
                </w:rPr>
                <w:t>פיננסיים (קופות</w:t>
              </w:r>
              <w:r w:rsidRPr="0074175A">
                <w:rPr>
                  <w:rFonts w:ascii="Arial" w:hAnsi="Arial" w:cs="Arial"/>
                  <w:i/>
                  <w:color w:val="3464BA"/>
                  <w:sz w:val="22"/>
                  <w:szCs w:val="22"/>
                  <w:u w:val="dotted" w:color="3464BA"/>
                  <w:lang w:eastAsia="en-US"/>
                </w:rPr>
                <w:t xml:space="preserve"> </w:t>
              </w:r>
              <w:r w:rsidRPr="0074175A">
                <w:rPr>
                  <w:rFonts w:ascii="Arial" w:hAnsi="Arial" w:cs="Arial"/>
                  <w:i/>
                  <w:color w:val="3464BA"/>
                  <w:sz w:val="22"/>
                  <w:szCs w:val="22"/>
                  <w:u w:val="dotted" w:color="3464BA"/>
                  <w:rtl/>
                  <w:lang w:eastAsia="en-US"/>
                </w:rPr>
                <w:t>גמל), התשס</w:t>
              </w:r>
              <w:r w:rsidRPr="0074175A">
                <w:rPr>
                  <w:rFonts w:ascii="Arial" w:hAnsi="Arial" w:cs="Arial"/>
                  <w:i/>
                  <w:color w:val="3464BA"/>
                  <w:sz w:val="22"/>
                  <w:szCs w:val="22"/>
                  <w:u w:val="dotted" w:color="3464BA"/>
                  <w:lang w:eastAsia="en-US"/>
                </w:rPr>
                <w:t>"</w:t>
              </w:r>
              <w:r w:rsidRPr="0074175A">
                <w:rPr>
                  <w:rFonts w:ascii="Arial" w:hAnsi="Arial" w:cs="Arial"/>
                  <w:i/>
                  <w:color w:val="3464BA"/>
                  <w:sz w:val="22"/>
                  <w:szCs w:val="22"/>
                  <w:u w:val="dotted" w:color="3464BA"/>
                  <w:rtl/>
                  <w:lang w:eastAsia="en-US"/>
                </w:rPr>
                <w:t>ה-</w:t>
              </w:r>
              <w:r w:rsidRPr="0074175A">
                <w:rPr>
                  <w:rFonts w:ascii="Arial" w:hAnsi="Arial" w:cs="Arial"/>
                  <w:iCs/>
                  <w:color w:val="3464BA"/>
                  <w:sz w:val="22"/>
                  <w:szCs w:val="22"/>
                  <w:u w:val="dotted" w:color="3464BA"/>
                  <w:lang w:eastAsia="en-US"/>
                </w:rPr>
                <w:t>2005</w:t>
              </w:r>
              <w:r w:rsidRPr="0074175A">
                <w:rPr>
                  <w:rFonts w:ascii="Arial" w:hAnsi="Arial" w:cs="Arial"/>
                  <w:i/>
                  <w:color w:val="3464BA"/>
                  <w:sz w:val="22"/>
                  <w:szCs w:val="22"/>
                  <w:u w:val="dotted" w:color="3464BA"/>
                  <w:rtl/>
                  <w:lang w:eastAsia="en-US"/>
                </w:rPr>
                <w:t>,</w:t>
              </w:r>
            </w:hyperlink>
            <w:r w:rsidRPr="0074175A">
              <w:rPr>
                <w:rFonts w:ascii="Arial" w:hAnsi="Arial" w:cs="Arial" w:hint="cs"/>
                <w:sz w:val="22"/>
                <w:szCs w:val="22"/>
                <w:rtl/>
                <w:lang w:eastAsia="en-US"/>
              </w:rPr>
              <w:t xml:space="preserve"> תעשה</w:t>
            </w:r>
            <w:r w:rsidRPr="0074175A">
              <w:rPr>
                <w:rFonts w:ascii="Arial" w:hAnsi="Arial" w:cs="Arial"/>
                <w:sz w:val="22"/>
                <w:szCs w:val="22"/>
                <w:rtl/>
                <w:lang w:eastAsia="en-US"/>
              </w:rPr>
              <w:t xml:space="preserve"> </w:t>
            </w:r>
            <w:r w:rsidRPr="0074175A">
              <w:rPr>
                <w:rFonts w:ascii="Arial" w:hAnsi="Arial" w:cs="Arial"/>
                <w:b/>
                <w:bCs/>
                <w:sz w:val="22"/>
                <w:szCs w:val="22"/>
                <w:u w:val="single"/>
                <w:rtl/>
                <w:lang w:eastAsia="en-US"/>
              </w:rPr>
              <w:t>על שם העובד</w:t>
            </w:r>
            <w:r w:rsidRPr="0074175A">
              <w:rPr>
                <w:rFonts w:ascii="Arial" w:hAnsi="Arial" w:cs="Arial"/>
                <w:sz w:val="22"/>
                <w:szCs w:val="22"/>
                <w:rtl/>
                <w:lang w:eastAsia="en-US"/>
              </w:rPr>
              <w:t xml:space="preserve">, החל </w:t>
            </w:r>
            <w:r w:rsidRPr="0074175A">
              <w:rPr>
                <w:rFonts w:ascii="Arial" w:hAnsi="Arial" w:cs="Arial"/>
                <w:b/>
                <w:bCs/>
                <w:sz w:val="22"/>
                <w:szCs w:val="22"/>
                <w:u w:val="single"/>
                <w:rtl/>
                <w:lang w:eastAsia="en-US"/>
              </w:rPr>
              <w:t>מהיום הראשון</w:t>
            </w:r>
            <w:r w:rsidRPr="0074175A">
              <w:rPr>
                <w:rFonts w:ascii="Arial" w:hAnsi="Arial" w:cs="Arial"/>
                <w:sz w:val="22"/>
                <w:szCs w:val="22"/>
                <w:rtl/>
                <w:lang w:eastAsia="en-US"/>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 xml:space="preserve">ההפרשה תתבצע על שכר בסיס בתוספת דמי הבראה, ימי חג,  דמי חופשה, ימי מחלה, תשלום עבור ימי מילואים ודמי לידה. </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hint="cs"/>
                <w:sz w:val="22"/>
                <w:szCs w:val="22"/>
                <w:rtl/>
                <w:lang w:eastAsia="en-US"/>
              </w:rPr>
              <w:t>במקרה ש</w:t>
            </w:r>
            <w:r w:rsidRPr="0074175A">
              <w:rPr>
                <w:rFonts w:ascii="Arial" w:hAnsi="Arial" w:cs="Arial"/>
                <w:sz w:val="22"/>
                <w:szCs w:val="22"/>
                <w:rtl/>
                <w:lang w:eastAsia="en-US"/>
              </w:rPr>
              <w:t>העובד עבד שעות נוספות או שעבד בשבת יש להפריש גם בגין תמורת עבודה זו.</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u w:val="single"/>
                <w:rtl/>
                <w:lang w:eastAsia="en-US"/>
              </w:rPr>
              <w:t>מקור</w:t>
            </w:r>
            <w:r w:rsidRPr="0074175A">
              <w:rPr>
                <w:rFonts w:ascii="Arial" w:hAnsi="Arial" w:cs="Arial"/>
                <w:color w:val="1B3461"/>
                <w:sz w:val="22"/>
                <w:szCs w:val="22"/>
                <w:rtl/>
                <w:lang w:eastAsia="en-US"/>
              </w:rPr>
              <w:t xml:space="preserve">: </w:t>
            </w:r>
            <w:r w:rsidRPr="0074175A">
              <w:rPr>
                <w:rFonts w:ascii="Arial" w:hAnsi="Arial" w:cs="Arial"/>
                <w:b/>
                <w:i/>
                <w:sz w:val="22"/>
                <w:szCs w:val="22"/>
                <w:u w:color="3464BA"/>
                <w:rtl/>
                <w:lang w:eastAsia="en-US"/>
              </w:rPr>
              <w:t>צו</w:t>
            </w:r>
            <w:r w:rsidRPr="0074175A">
              <w:rPr>
                <w:rFonts w:ascii="Arial" w:hAnsi="Arial" w:cs="Arial"/>
                <w:b/>
                <w:i/>
                <w:sz w:val="22"/>
                <w:szCs w:val="22"/>
                <w:u w:color="3464BA"/>
                <w:lang w:eastAsia="en-US"/>
              </w:rPr>
              <w:t xml:space="preserve"> </w:t>
            </w:r>
            <w:r w:rsidRPr="0074175A">
              <w:rPr>
                <w:rFonts w:ascii="Arial" w:hAnsi="Arial" w:cs="Arial"/>
                <w:b/>
                <w:i/>
                <w:sz w:val="22"/>
                <w:szCs w:val="22"/>
                <w:u w:color="3464BA"/>
                <w:rtl/>
                <w:lang w:eastAsia="en-US"/>
              </w:rPr>
              <w:t>ההרחבה</w:t>
            </w:r>
            <w:r w:rsidRPr="0074175A">
              <w:rPr>
                <w:rFonts w:ascii="Arial" w:hAnsi="Arial" w:cs="Arial"/>
                <w:b/>
                <w:i/>
                <w:sz w:val="22"/>
                <w:szCs w:val="22"/>
                <w:u w:color="3464BA"/>
                <w:lang w:eastAsia="en-US"/>
              </w:rPr>
              <w:t xml:space="preserve"> </w:t>
            </w:r>
            <w:r w:rsidRPr="0074175A">
              <w:rPr>
                <w:rFonts w:ascii="Arial" w:hAnsi="Arial" w:cs="Arial"/>
                <w:b/>
                <w:i/>
                <w:sz w:val="22"/>
                <w:szCs w:val="22"/>
                <w:u w:color="3464BA"/>
                <w:rtl/>
                <w:lang w:eastAsia="en-US"/>
              </w:rPr>
              <w:t>בדבר</w:t>
            </w:r>
            <w:r w:rsidRPr="0074175A">
              <w:rPr>
                <w:rFonts w:ascii="Arial" w:hAnsi="Arial" w:cs="Arial"/>
                <w:b/>
                <w:i/>
                <w:sz w:val="22"/>
                <w:szCs w:val="22"/>
                <w:u w:color="3464BA"/>
                <w:lang w:eastAsia="en-US"/>
              </w:rPr>
              <w:t xml:space="preserve"> </w:t>
            </w:r>
            <w:r w:rsidRPr="0074175A">
              <w:rPr>
                <w:rFonts w:ascii="Arial" w:hAnsi="Arial" w:cs="Arial"/>
                <w:b/>
                <w:i/>
                <w:sz w:val="22"/>
                <w:szCs w:val="22"/>
                <w:u w:color="3464BA"/>
                <w:rtl/>
                <w:lang w:eastAsia="en-US"/>
              </w:rPr>
              <w:t>"הגדלת</w:t>
            </w:r>
            <w:r w:rsidRPr="0074175A">
              <w:rPr>
                <w:rFonts w:ascii="Arial" w:hAnsi="Arial" w:cs="Arial"/>
                <w:b/>
                <w:i/>
                <w:sz w:val="22"/>
                <w:szCs w:val="22"/>
                <w:u w:color="3464BA"/>
                <w:lang w:eastAsia="en-US"/>
              </w:rPr>
              <w:t xml:space="preserve"> </w:t>
            </w:r>
            <w:r w:rsidRPr="0074175A">
              <w:rPr>
                <w:rFonts w:ascii="Arial" w:hAnsi="Arial" w:cs="Arial"/>
                <w:b/>
                <w:i/>
                <w:sz w:val="22"/>
                <w:szCs w:val="22"/>
                <w:u w:color="3464BA"/>
                <w:rtl/>
                <w:lang w:eastAsia="en-US"/>
              </w:rPr>
              <w:t xml:space="preserve">פנסיית יסוד", תשמ"ט-1989 </w:t>
            </w:r>
            <w:r w:rsidRPr="0074175A">
              <w:rPr>
                <w:rFonts w:ascii="Arial" w:hAnsi="Arial" w:cs="Arial" w:hint="cs"/>
                <w:b/>
                <w:i/>
                <w:sz w:val="22"/>
                <w:szCs w:val="22"/>
                <w:u w:color="3464BA"/>
                <w:rtl/>
                <w:lang w:eastAsia="en-US"/>
              </w:rPr>
              <w:t>ו</w:t>
            </w:r>
            <w:r w:rsidRPr="0074175A">
              <w:rPr>
                <w:rFonts w:ascii="Arial" w:hAnsi="Arial" w:cs="Arial"/>
                <w:b/>
                <w:i/>
                <w:sz w:val="22"/>
                <w:szCs w:val="22"/>
                <w:u w:color="3464BA"/>
                <w:rtl/>
                <w:lang w:eastAsia="en-US"/>
              </w:rPr>
              <w:t>הסכם קיבוצי מיוחד מיום 4.12.2012</w:t>
            </w:r>
            <w:r w:rsidRPr="0074175A">
              <w:rPr>
                <w:rFonts w:ascii="Arial" w:hAnsi="Arial" w:cs="Arial" w:hint="cs"/>
                <w:sz w:val="22"/>
                <w:szCs w:val="22"/>
                <w:rtl/>
                <w:lang w:eastAsia="en-US"/>
              </w:rPr>
              <w:t>.</w:t>
            </w:r>
          </w:p>
        </w:tc>
      </w:tr>
      <w:tr w:rsidR="0074175A" w:rsidRPr="0074175A" w:rsidTr="00E52116">
        <w:trPr>
          <w:cantSplit/>
        </w:trPr>
        <w:tc>
          <w:tcPr>
            <w:tcW w:w="1701" w:type="dxa"/>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פיצויים</w:t>
            </w:r>
          </w:p>
        </w:tc>
        <w:tc>
          <w:tcPr>
            <w:tcW w:w="1418" w:type="dxa"/>
            <w:shd w:val="clear" w:color="auto" w:fill="auto"/>
            <w:vAlign w:val="center"/>
          </w:tcPr>
          <w:p w:rsidR="0074175A" w:rsidRPr="0074175A" w:rsidRDefault="0074175A" w:rsidP="0074175A">
            <w:pPr>
              <w:tabs>
                <w:tab w:val="left" w:pos="1188"/>
              </w:tabs>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2.</w:t>
            </w:r>
            <w:r w:rsidRPr="0074175A">
              <w:rPr>
                <w:rFonts w:ascii="Arial" w:hAnsi="Arial" w:cs="Arial" w:hint="cs"/>
                <w:sz w:val="22"/>
                <w:szCs w:val="22"/>
                <w:rtl/>
                <w:lang w:eastAsia="en-US"/>
              </w:rPr>
              <w:t>33</w:t>
            </w:r>
            <w:r w:rsidRPr="0074175A">
              <w:rPr>
                <w:rFonts w:ascii="Arial" w:hAnsi="Arial" w:cs="Arial"/>
                <w:sz w:val="22"/>
                <w:szCs w:val="22"/>
                <w:rtl/>
                <w:lang w:eastAsia="en-US"/>
              </w:rPr>
              <w:t xml:space="preserve"> ₪ </w:t>
            </w:r>
          </w:p>
          <w:p w:rsidR="0074175A" w:rsidRPr="0074175A" w:rsidRDefault="0074175A" w:rsidP="0074175A">
            <w:pPr>
              <w:tabs>
                <w:tab w:val="left" w:pos="1188"/>
              </w:tabs>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(8.33%)</w:t>
            </w:r>
          </w:p>
        </w:tc>
        <w:tc>
          <w:tcPr>
            <w:tcW w:w="5725" w:type="dxa"/>
            <w:shd w:val="clear" w:color="auto" w:fill="auto"/>
            <w:vAlign w:val="center"/>
          </w:tcPr>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הפרשה לקופת גמל לפיצויים, כהגדרתה ב</w:t>
            </w:r>
            <w:hyperlink r:id="rId69" w:history="1">
              <w:r w:rsidRPr="0074175A">
                <w:rPr>
                  <w:rFonts w:ascii="Arial" w:hAnsi="Arial" w:cs="Arial"/>
                  <w:b/>
                  <w:i/>
                  <w:color w:val="3464BA"/>
                  <w:sz w:val="22"/>
                  <w:szCs w:val="22"/>
                  <w:u w:val="dotted" w:color="3464BA"/>
                  <w:rtl/>
                  <w:lang w:eastAsia="en-US"/>
                </w:rPr>
                <w:t>חוק</w:t>
              </w:r>
              <w:r w:rsidRPr="0074175A">
                <w:rPr>
                  <w:rFonts w:ascii="Arial" w:hAnsi="Arial" w:cs="Arial"/>
                  <w:b/>
                  <w:i/>
                  <w:color w:val="3464BA"/>
                  <w:sz w:val="22"/>
                  <w:szCs w:val="22"/>
                  <w:u w:val="dotted" w:color="3464BA"/>
                  <w:lang w:eastAsia="en-US"/>
                </w:rPr>
                <w:t xml:space="preserve"> </w:t>
              </w:r>
              <w:r w:rsidRPr="0074175A">
                <w:rPr>
                  <w:rFonts w:ascii="Arial" w:hAnsi="Arial" w:cs="Arial"/>
                  <w:b/>
                  <w:i/>
                  <w:color w:val="3464BA"/>
                  <w:sz w:val="22"/>
                  <w:szCs w:val="22"/>
                  <w:u w:val="dotted" w:color="3464BA"/>
                  <w:rtl/>
                  <w:lang w:eastAsia="en-US"/>
                </w:rPr>
                <w:t>הפיקוח</w:t>
              </w:r>
              <w:r w:rsidRPr="0074175A">
                <w:rPr>
                  <w:rFonts w:ascii="Arial" w:hAnsi="Arial" w:cs="Arial"/>
                  <w:b/>
                  <w:i/>
                  <w:color w:val="3464BA"/>
                  <w:sz w:val="22"/>
                  <w:szCs w:val="22"/>
                  <w:u w:val="dotted" w:color="3464BA"/>
                  <w:lang w:eastAsia="en-US"/>
                </w:rPr>
                <w:t xml:space="preserve"> </w:t>
              </w:r>
              <w:r w:rsidRPr="0074175A">
                <w:rPr>
                  <w:rFonts w:ascii="Arial" w:hAnsi="Arial" w:cs="Arial"/>
                  <w:b/>
                  <w:i/>
                  <w:color w:val="3464BA"/>
                  <w:sz w:val="22"/>
                  <w:szCs w:val="22"/>
                  <w:u w:val="dotted" w:color="3464BA"/>
                  <w:rtl/>
                  <w:lang w:eastAsia="en-US"/>
                </w:rPr>
                <w:t>על</w:t>
              </w:r>
              <w:r w:rsidRPr="0074175A">
                <w:rPr>
                  <w:rFonts w:ascii="Arial" w:hAnsi="Arial" w:cs="Arial"/>
                  <w:b/>
                  <w:i/>
                  <w:color w:val="3464BA"/>
                  <w:sz w:val="22"/>
                  <w:szCs w:val="22"/>
                  <w:u w:val="dotted" w:color="3464BA"/>
                  <w:lang w:eastAsia="en-US"/>
                </w:rPr>
                <w:t xml:space="preserve"> </w:t>
              </w:r>
              <w:r w:rsidRPr="0074175A">
                <w:rPr>
                  <w:rFonts w:ascii="Arial" w:hAnsi="Arial" w:cs="Arial"/>
                  <w:b/>
                  <w:i/>
                  <w:color w:val="3464BA"/>
                  <w:sz w:val="22"/>
                  <w:szCs w:val="22"/>
                  <w:u w:val="dotted" w:color="3464BA"/>
                  <w:rtl/>
                  <w:lang w:eastAsia="en-US"/>
                </w:rPr>
                <w:t>שירותים</w:t>
              </w:r>
              <w:r w:rsidRPr="0074175A">
                <w:rPr>
                  <w:rFonts w:ascii="Arial" w:hAnsi="Arial" w:cs="Arial"/>
                  <w:b/>
                  <w:i/>
                  <w:color w:val="3464BA"/>
                  <w:sz w:val="22"/>
                  <w:szCs w:val="22"/>
                  <w:u w:val="dotted" w:color="3464BA"/>
                  <w:lang w:eastAsia="en-US"/>
                </w:rPr>
                <w:t xml:space="preserve"> </w:t>
              </w:r>
              <w:r w:rsidRPr="0074175A">
                <w:rPr>
                  <w:rFonts w:ascii="Arial" w:hAnsi="Arial" w:cs="Arial"/>
                  <w:b/>
                  <w:i/>
                  <w:color w:val="3464BA"/>
                  <w:sz w:val="22"/>
                  <w:szCs w:val="22"/>
                  <w:u w:val="dotted" w:color="3464BA"/>
                  <w:rtl/>
                  <w:lang w:eastAsia="en-US"/>
                </w:rPr>
                <w:t>פיננסיים (קופות</w:t>
              </w:r>
              <w:r w:rsidRPr="0074175A">
                <w:rPr>
                  <w:rFonts w:ascii="Arial" w:hAnsi="Arial" w:cs="Arial"/>
                  <w:b/>
                  <w:i/>
                  <w:color w:val="3464BA"/>
                  <w:sz w:val="22"/>
                  <w:szCs w:val="22"/>
                  <w:u w:val="dotted" w:color="3464BA"/>
                  <w:lang w:eastAsia="en-US"/>
                </w:rPr>
                <w:t xml:space="preserve"> </w:t>
              </w:r>
              <w:r w:rsidRPr="0074175A">
                <w:rPr>
                  <w:rFonts w:ascii="Arial" w:hAnsi="Arial" w:cs="Arial"/>
                  <w:b/>
                  <w:i/>
                  <w:color w:val="3464BA"/>
                  <w:sz w:val="22"/>
                  <w:szCs w:val="22"/>
                  <w:u w:val="dotted" w:color="3464BA"/>
                  <w:rtl/>
                  <w:lang w:eastAsia="en-US"/>
                </w:rPr>
                <w:t>גמל), התשס</w:t>
              </w:r>
              <w:r w:rsidRPr="0074175A">
                <w:rPr>
                  <w:rFonts w:ascii="Arial" w:hAnsi="Arial" w:cs="Arial"/>
                  <w:b/>
                  <w:i/>
                  <w:color w:val="3464BA"/>
                  <w:sz w:val="22"/>
                  <w:szCs w:val="22"/>
                  <w:u w:val="dotted" w:color="3464BA"/>
                  <w:lang w:eastAsia="en-US"/>
                </w:rPr>
                <w:t>"</w:t>
              </w:r>
              <w:r w:rsidRPr="0074175A">
                <w:rPr>
                  <w:rFonts w:ascii="Arial" w:hAnsi="Arial" w:cs="Arial"/>
                  <w:b/>
                  <w:i/>
                  <w:color w:val="3464BA"/>
                  <w:sz w:val="22"/>
                  <w:szCs w:val="22"/>
                  <w:u w:val="dotted" w:color="3464BA"/>
                  <w:rtl/>
                  <w:lang w:eastAsia="en-US"/>
                </w:rPr>
                <w:t>ה-</w:t>
              </w:r>
              <w:r w:rsidRPr="0074175A">
                <w:rPr>
                  <w:rFonts w:ascii="Arial" w:hAnsi="Arial" w:cs="Arial"/>
                  <w:b/>
                  <w:i/>
                  <w:color w:val="3464BA"/>
                  <w:sz w:val="22"/>
                  <w:szCs w:val="22"/>
                  <w:u w:val="dotted" w:color="3464BA"/>
                  <w:lang w:eastAsia="en-US"/>
                </w:rPr>
                <w:t>,</w:t>
              </w:r>
              <w:r w:rsidRPr="0074175A">
                <w:rPr>
                  <w:rFonts w:ascii="Arial" w:hAnsi="Arial" w:cs="Arial"/>
                  <w:bCs/>
                  <w:iCs/>
                  <w:color w:val="3464BA"/>
                  <w:sz w:val="22"/>
                  <w:szCs w:val="22"/>
                  <w:u w:val="dotted" w:color="3464BA"/>
                  <w:lang w:eastAsia="en-US"/>
                </w:rPr>
                <w:t>2005</w:t>
              </w:r>
            </w:hyperlink>
            <w:r w:rsidRPr="0074175A">
              <w:rPr>
                <w:rFonts w:ascii="Arial" w:hAnsi="Arial" w:cs="Arial"/>
                <w:sz w:val="22"/>
                <w:szCs w:val="22"/>
                <w:rtl/>
                <w:lang w:eastAsia="en-US"/>
              </w:rPr>
              <w:t xml:space="preserve"> </w:t>
            </w:r>
            <w:r w:rsidRPr="0074175A">
              <w:rPr>
                <w:rFonts w:ascii="Arial" w:hAnsi="Arial" w:cs="Arial"/>
                <w:b/>
                <w:bCs/>
                <w:sz w:val="22"/>
                <w:szCs w:val="22"/>
                <w:u w:val="single"/>
                <w:rtl/>
                <w:lang w:eastAsia="en-US"/>
              </w:rPr>
              <w:t>על שם העובד</w:t>
            </w:r>
            <w:r w:rsidRPr="0074175A">
              <w:rPr>
                <w:rFonts w:ascii="Arial" w:hAnsi="Arial" w:cs="Arial"/>
                <w:sz w:val="22"/>
                <w:szCs w:val="22"/>
                <w:rtl/>
                <w:lang w:eastAsia="en-US"/>
              </w:rPr>
              <w:t xml:space="preserve"> לצורך הסכם זה תעשה החל </w:t>
            </w:r>
            <w:r w:rsidRPr="0074175A">
              <w:rPr>
                <w:rFonts w:ascii="Arial" w:hAnsi="Arial" w:cs="Arial"/>
                <w:b/>
                <w:bCs/>
                <w:sz w:val="22"/>
                <w:szCs w:val="22"/>
                <w:u w:val="single"/>
                <w:rtl/>
                <w:lang w:eastAsia="en-US"/>
              </w:rPr>
              <w:t>מהיום הראשון</w:t>
            </w:r>
            <w:r w:rsidRPr="0074175A">
              <w:rPr>
                <w:rFonts w:ascii="Arial" w:hAnsi="Arial" w:cs="Arial"/>
                <w:sz w:val="22"/>
                <w:szCs w:val="22"/>
                <w:rtl/>
                <w:lang w:eastAsia="en-US"/>
              </w:rPr>
              <w:t xml:space="preserve"> להעסקתו לצורך ביצוע ההתקשרות וזאת למרות האמור בסעיף ה' לצו ההרחבה.</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 xml:space="preserve">ההפרשה תתבצע על שכר בסיס בתוספת דמי הבראה, ימי חג,  דמי חופשה, ימי מחלה, תשלום עבור ימי מילואים ודמי לידה. </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hint="cs"/>
                <w:sz w:val="22"/>
                <w:szCs w:val="22"/>
                <w:rtl/>
                <w:lang w:eastAsia="en-US"/>
              </w:rPr>
              <w:t>במקרה ש</w:t>
            </w:r>
            <w:r w:rsidRPr="0074175A">
              <w:rPr>
                <w:rFonts w:ascii="Arial" w:hAnsi="Arial" w:cs="Arial"/>
                <w:sz w:val="22"/>
                <w:szCs w:val="22"/>
                <w:rtl/>
                <w:lang w:eastAsia="en-US"/>
              </w:rPr>
              <w:t>העובד עבד שעות נוספות יש להפריש בגין עבודה זו</w:t>
            </w:r>
            <w:r w:rsidRPr="0074175A">
              <w:rPr>
                <w:rFonts w:ascii="Arial" w:hAnsi="Arial" w:cs="Arial" w:hint="cs"/>
                <w:sz w:val="22"/>
                <w:szCs w:val="22"/>
                <w:rtl/>
                <w:lang w:eastAsia="en-US"/>
              </w:rPr>
              <w:t xml:space="preserve"> </w:t>
            </w:r>
            <w:r w:rsidRPr="0074175A">
              <w:rPr>
                <w:rFonts w:ascii="Arial" w:hAnsi="Arial" w:cs="Arial"/>
                <w:sz w:val="22"/>
                <w:szCs w:val="22"/>
                <w:rtl/>
                <w:lang w:eastAsia="en-US"/>
              </w:rPr>
              <w:t xml:space="preserve">6%. </w:t>
            </w:r>
            <w:r w:rsidRPr="0074175A">
              <w:rPr>
                <w:rFonts w:ascii="Arial" w:hAnsi="Arial" w:cs="Arial" w:hint="cs"/>
                <w:sz w:val="22"/>
                <w:szCs w:val="22"/>
                <w:rtl/>
                <w:lang w:eastAsia="en-US"/>
              </w:rPr>
              <w:t xml:space="preserve">יובהר כי ההפרשות יבוצעו עבור הסך הכולל של התשלום המשולם בגין העבודה הנוספת שבוצעה (125% או 150%, לפי העניין). </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hint="cs"/>
                <w:sz w:val="22"/>
                <w:szCs w:val="22"/>
                <w:rtl/>
                <w:lang w:eastAsia="en-US"/>
              </w:rPr>
              <w:t xml:space="preserve">במקרה שהעובד עבד בשבת בגין שכר היסוד יש להפריש 8.33% ובגין התוספת לעבודה בשבת יש להפריש 6%. </w:t>
            </w:r>
          </w:p>
          <w:p w:rsidR="0074175A" w:rsidRPr="0074175A" w:rsidRDefault="0074175A" w:rsidP="0074175A">
            <w:pPr>
              <w:overflowPunct/>
              <w:autoSpaceDE/>
              <w:autoSpaceDN/>
              <w:adjustRightInd/>
              <w:ind w:right="34"/>
              <w:jc w:val="left"/>
              <w:textAlignment w:val="auto"/>
              <w:rPr>
                <w:rFonts w:ascii="Arial" w:hAnsi="Arial" w:cs="Arial"/>
                <w:rtl/>
                <w:lang w:eastAsia="en-US"/>
              </w:rPr>
            </w:pPr>
            <w:r w:rsidRPr="0074175A">
              <w:rPr>
                <w:rFonts w:ascii="Arial" w:hAnsi="Arial" w:cs="Arial"/>
                <w:sz w:val="22"/>
                <w:szCs w:val="22"/>
                <w:u w:val="single"/>
                <w:rtl/>
                <w:lang w:eastAsia="en-US"/>
              </w:rPr>
              <w:t>מקור</w:t>
            </w:r>
            <w:r w:rsidRPr="0074175A">
              <w:rPr>
                <w:rFonts w:ascii="Arial" w:hAnsi="Arial" w:cs="Arial"/>
                <w:sz w:val="22"/>
                <w:szCs w:val="22"/>
                <w:rtl/>
                <w:lang w:eastAsia="en-US"/>
              </w:rPr>
              <w:t>:</w:t>
            </w:r>
            <w:r w:rsidRPr="0074175A">
              <w:rPr>
                <w:rFonts w:ascii="Arial" w:hAnsi="Arial" w:cs="Arial"/>
                <w:b/>
                <w:bCs/>
                <w:rtl/>
                <w:lang w:eastAsia="en-US"/>
              </w:rPr>
              <w:t xml:space="preserve"> </w:t>
            </w:r>
            <w:hyperlink r:id="rId70" w:history="1">
              <w:r w:rsidRPr="0074175A">
                <w:rPr>
                  <w:rFonts w:ascii="Arial" w:hAnsi="Arial" w:cs="Arial"/>
                  <w:b/>
                  <w:i/>
                  <w:color w:val="3464BA"/>
                  <w:sz w:val="22"/>
                  <w:szCs w:val="22"/>
                  <w:u w:val="dotted" w:color="3464BA"/>
                  <w:rtl/>
                  <w:lang w:eastAsia="en-US"/>
                </w:rPr>
                <w:t>חוק פיצויי פיטורין, תשכ"ג-1963</w:t>
              </w:r>
            </w:hyperlink>
            <w:r w:rsidRPr="0074175A">
              <w:rPr>
                <w:rFonts w:ascii="Arial" w:hAnsi="Arial" w:cs="Arial"/>
                <w:i/>
                <w:color w:val="3464BA"/>
                <w:sz w:val="22"/>
                <w:szCs w:val="22"/>
                <w:u w:val="dotted" w:color="3464BA"/>
                <w:rtl/>
                <w:lang w:eastAsia="en-US"/>
              </w:rPr>
              <w:t xml:space="preserve"> </w:t>
            </w:r>
            <w:r w:rsidRPr="0074175A">
              <w:rPr>
                <w:rFonts w:ascii="Arial" w:hAnsi="Arial" w:cs="Arial"/>
                <w:i/>
                <w:sz w:val="22"/>
                <w:szCs w:val="22"/>
                <w:u w:color="3464BA"/>
                <w:rtl/>
                <w:lang w:eastAsia="en-US"/>
              </w:rPr>
              <w:t>והסכם קיבוצי מיוחד מיו</w:t>
            </w:r>
            <w:r w:rsidRPr="0074175A">
              <w:rPr>
                <w:rFonts w:ascii="Arial" w:hAnsi="Arial" w:cs="Arial"/>
                <w:b/>
                <w:i/>
                <w:sz w:val="22"/>
                <w:szCs w:val="22"/>
                <w:u w:color="3464BA"/>
                <w:rtl/>
                <w:lang w:eastAsia="en-US"/>
              </w:rPr>
              <w:t>ם 4.12.2012</w:t>
            </w:r>
            <w:r w:rsidRPr="0074175A">
              <w:rPr>
                <w:rFonts w:ascii="Arial" w:hAnsi="Arial" w:cs="Arial" w:hint="cs"/>
                <w:sz w:val="22"/>
                <w:szCs w:val="22"/>
                <w:rtl/>
                <w:lang w:eastAsia="en-US"/>
              </w:rPr>
              <w:t>.</w:t>
            </w:r>
          </w:p>
        </w:tc>
      </w:tr>
      <w:tr w:rsidR="0074175A" w:rsidRPr="0074175A" w:rsidTr="00E52116">
        <w:trPr>
          <w:cantSplit/>
        </w:trPr>
        <w:tc>
          <w:tcPr>
            <w:tcW w:w="1701" w:type="dxa"/>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ביטוח לאומי</w:t>
            </w:r>
          </w:p>
        </w:tc>
        <w:tc>
          <w:tcPr>
            <w:tcW w:w="1418" w:type="dxa"/>
            <w:shd w:val="clear" w:color="auto" w:fill="auto"/>
            <w:vAlign w:val="center"/>
          </w:tcPr>
          <w:p w:rsidR="0074175A" w:rsidRPr="0074175A" w:rsidRDefault="0074175A" w:rsidP="0074175A">
            <w:pPr>
              <w:tabs>
                <w:tab w:val="left" w:pos="1188"/>
              </w:tabs>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0.9</w:t>
            </w:r>
            <w:r w:rsidRPr="0074175A">
              <w:rPr>
                <w:rFonts w:ascii="Arial" w:hAnsi="Arial" w:cs="Arial" w:hint="cs"/>
                <w:sz w:val="22"/>
                <w:szCs w:val="22"/>
                <w:rtl/>
                <w:lang w:eastAsia="en-US"/>
              </w:rPr>
              <w:t>7</w:t>
            </w:r>
            <w:r w:rsidRPr="0074175A">
              <w:rPr>
                <w:rFonts w:ascii="Arial" w:hAnsi="Arial" w:cs="Arial"/>
                <w:sz w:val="22"/>
                <w:szCs w:val="22"/>
                <w:rtl/>
                <w:lang w:eastAsia="en-US"/>
              </w:rPr>
              <w:t xml:space="preserve"> ₪ </w:t>
            </w:r>
          </w:p>
          <w:p w:rsidR="0074175A" w:rsidRPr="0074175A" w:rsidRDefault="0074175A" w:rsidP="0074175A">
            <w:pPr>
              <w:tabs>
                <w:tab w:val="left" w:pos="1188"/>
              </w:tabs>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(3.45%)</w:t>
            </w:r>
          </w:p>
        </w:tc>
        <w:tc>
          <w:tcPr>
            <w:tcW w:w="5725" w:type="dxa"/>
            <w:shd w:val="clear" w:color="auto" w:fill="auto"/>
            <w:vAlign w:val="center"/>
          </w:tcPr>
          <w:p w:rsidR="0074175A" w:rsidRPr="0074175A" w:rsidRDefault="0074175A" w:rsidP="0074175A">
            <w:pPr>
              <w:tabs>
                <w:tab w:val="left" w:pos="5104"/>
              </w:tabs>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 xml:space="preserve">עד לשכר של 60% מהשכר הממוצע משולם 3.45% ביטוח לאומי מעבר לשכר זה משולם </w:t>
            </w:r>
            <w:r w:rsidRPr="0074175A">
              <w:rPr>
                <w:rFonts w:ascii="Arial" w:hAnsi="Arial" w:cs="Arial" w:hint="cs"/>
                <w:sz w:val="22"/>
                <w:szCs w:val="22"/>
                <w:rtl/>
                <w:lang w:eastAsia="en-US"/>
              </w:rPr>
              <w:t>6.5</w:t>
            </w:r>
            <w:r w:rsidRPr="0074175A">
              <w:rPr>
                <w:rFonts w:ascii="Arial" w:hAnsi="Arial" w:cs="Arial"/>
                <w:sz w:val="22"/>
                <w:szCs w:val="22"/>
                <w:rtl/>
                <w:lang w:eastAsia="en-US"/>
              </w:rPr>
              <w:t xml:space="preserve">%. בטבלה זו </w:t>
            </w:r>
            <w:r w:rsidRPr="0074175A">
              <w:rPr>
                <w:rFonts w:ascii="Arial" w:hAnsi="Arial" w:cs="Arial" w:hint="cs"/>
                <w:sz w:val="22"/>
                <w:szCs w:val="22"/>
                <w:rtl/>
                <w:lang w:eastAsia="en-US"/>
              </w:rPr>
              <w:t>השימוש הוא</w:t>
            </w:r>
            <w:r w:rsidRPr="0074175A">
              <w:rPr>
                <w:rFonts w:ascii="Arial" w:hAnsi="Arial" w:cs="Arial"/>
                <w:sz w:val="22"/>
                <w:szCs w:val="22"/>
                <w:rtl/>
                <w:lang w:eastAsia="en-US"/>
              </w:rPr>
              <w:t xml:space="preserve"> בתעריף הנמוך בשל העובדה שמרבית העובדים אינם מגיעים לתעריף הגבוה.</w:t>
            </w:r>
            <w:r w:rsidRPr="0074175A">
              <w:rPr>
                <w:rFonts w:ascii="Arial" w:hAnsi="Arial" w:cs="Arial" w:hint="cs"/>
                <w:sz w:val="22"/>
                <w:szCs w:val="22"/>
                <w:rtl/>
                <w:lang w:eastAsia="en-US"/>
              </w:rPr>
              <w:t xml:space="preserve"> </w:t>
            </w:r>
          </w:p>
          <w:p w:rsidR="0074175A" w:rsidRPr="0074175A" w:rsidRDefault="0074175A" w:rsidP="0074175A">
            <w:pPr>
              <w:tabs>
                <w:tab w:val="left" w:pos="5104"/>
              </w:tabs>
              <w:overflowPunct/>
              <w:autoSpaceDE/>
              <w:autoSpaceDN/>
              <w:adjustRightInd/>
              <w:textAlignment w:val="auto"/>
              <w:rPr>
                <w:rFonts w:ascii="Arial" w:hAnsi="Arial" w:cs="Arial"/>
                <w:u w:val="single"/>
                <w:rtl/>
                <w:lang w:eastAsia="en-US"/>
              </w:rPr>
            </w:pPr>
            <w:r w:rsidRPr="0074175A">
              <w:rPr>
                <w:rFonts w:ascii="Arial" w:hAnsi="Arial" w:cs="Arial"/>
                <w:sz w:val="22"/>
                <w:szCs w:val="22"/>
                <w:rtl/>
                <w:lang w:eastAsia="en-US"/>
              </w:rPr>
              <w:t>ביטוח לאומי משולם על מרכיבים נוספים מעבר לשכר היסוד כגון: חופשה, ותק, חגים, נסיעות, והבראה</w:t>
            </w:r>
            <w:r w:rsidRPr="0074175A">
              <w:rPr>
                <w:rFonts w:ascii="Arial" w:hAnsi="Arial" w:cs="Arial" w:hint="cs"/>
                <w:sz w:val="22"/>
                <w:szCs w:val="22"/>
                <w:rtl/>
                <w:lang w:eastAsia="en-US"/>
              </w:rPr>
              <w:t>, מתנות לחגים, סבסוד ארוחות</w:t>
            </w:r>
            <w:r w:rsidRPr="0074175A">
              <w:rPr>
                <w:rFonts w:ascii="Arial" w:hAnsi="Arial" w:cs="Arial"/>
                <w:sz w:val="22"/>
                <w:szCs w:val="22"/>
                <w:rtl/>
                <w:lang w:eastAsia="en-US"/>
              </w:rPr>
              <w:t xml:space="preserve">. </w:t>
            </w:r>
          </w:p>
          <w:p w:rsidR="0074175A" w:rsidRPr="0074175A" w:rsidRDefault="0074175A" w:rsidP="0074175A">
            <w:pPr>
              <w:tabs>
                <w:tab w:val="left" w:pos="5104"/>
              </w:tabs>
              <w:overflowPunct/>
              <w:autoSpaceDE/>
              <w:autoSpaceDN/>
              <w:adjustRightInd/>
              <w:jc w:val="left"/>
              <w:textAlignment w:val="auto"/>
              <w:rPr>
                <w:rFonts w:ascii="Arial" w:hAnsi="Arial" w:cs="Arial"/>
                <w:lang w:eastAsia="en-US"/>
              </w:rPr>
            </w:pPr>
            <w:r w:rsidRPr="0074175A">
              <w:rPr>
                <w:rFonts w:ascii="Arial" w:hAnsi="Arial" w:cs="Arial"/>
                <w:sz w:val="22"/>
                <w:szCs w:val="22"/>
                <w:u w:val="single"/>
                <w:rtl/>
                <w:lang w:eastAsia="en-US"/>
              </w:rPr>
              <w:t>מקור</w:t>
            </w:r>
            <w:r w:rsidRPr="0074175A">
              <w:rPr>
                <w:rFonts w:ascii="Arial" w:hAnsi="Arial" w:cs="Arial"/>
                <w:sz w:val="22"/>
                <w:szCs w:val="22"/>
                <w:rtl/>
                <w:lang w:eastAsia="en-US"/>
              </w:rPr>
              <w:t xml:space="preserve">: </w:t>
            </w:r>
            <w:hyperlink r:id="rId71" w:history="1">
              <w:r w:rsidRPr="0074175A">
                <w:rPr>
                  <w:rFonts w:ascii="Arial" w:hAnsi="Arial" w:cs="Arial"/>
                  <w:b/>
                  <w:i/>
                  <w:color w:val="3464BA"/>
                  <w:sz w:val="22"/>
                  <w:szCs w:val="22"/>
                  <w:u w:val="dotted" w:color="3464BA"/>
                  <w:rtl/>
                  <w:lang w:eastAsia="en-US"/>
                </w:rPr>
                <w:t>חוק הביטוח הלאומי (נוסח משולב), תשנ"ה-1995</w:t>
              </w:r>
            </w:hyperlink>
            <w:r w:rsidRPr="0074175A">
              <w:rPr>
                <w:rFonts w:ascii="Arial" w:hAnsi="Arial" w:cs="Arial"/>
                <w:sz w:val="22"/>
                <w:szCs w:val="22"/>
                <w:rtl/>
                <w:lang w:eastAsia="en-US"/>
              </w:rPr>
              <w:t>.</w:t>
            </w:r>
          </w:p>
        </w:tc>
      </w:tr>
      <w:tr w:rsidR="0074175A" w:rsidRPr="0074175A" w:rsidTr="00E52116">
        <w:trPr>
          <w:cantSplit/>
        </w:trPr>
        <w:tc>
          <w:tcPr>
            <w:tcW w:w="1701" w:type="dxa"/>
            <w:shd w:val="clear" w:color="auto" w:fill="CCCCCC"/>
            <w:vAlign w:val="center"/>
          </w:tcPr>
          <w:p w:rsidR="0074175A" w:rsidRPr="0074175A" w:rsidRDefault="0074175A" w:rsidP="0074175A">
            <w:pPr>
              <w:tabs>
                <w:tab w:val="left" w:pos="0"/>
              </w:tabs>
              <w:overflowPunct/>
              <w:autoSpaceDE/>
              <w:autoSpaceDN/>
              <w:adjustRightInd/>
              <w:ind w:right="-86"/>
              <w:jc w:val="center"/>
              <w:textAlignment w:val="auto"/>
              <w:rPr>
                <w:rFonts w:ascii="Arial" w:hAnsi="Arial" w:cs="Arial"/>
                <w:b/>
                <w:bCs/>
                <w:rtl/>
                <w:lang w:eastAsia="en-US"/>
              </w:rPr>
            </w:pPr>
            <w:r w:rsidRPr="0074175A">
              <w:rPr>
                <w:rFonts w:ascii="Arial" w:hAnsi="Arial" w:cs="Arial"/>
                <w:b/>
                <w:bCs/>
                <w:sz w:val="22"/>
                <w:szCs w:val="22"/>
                <w:rtl/>
                <w:lang w:eastAsia="en-US"/>
              </w:rPr>
              <w:t>סה"כ</w:t>
            </w:r>
          </w:p>
        </w:tc>
        <w:tc>
          <w:tcPr>
            <w:tcW w:w="1418" w:type="dxa"/>
            <w:shd w:val="clear" w:color="auto" w:fill="auto"/>
            <w:vAlign w:val="center"/>
          </w:tcPr>
          <w:p w:rsidR="0074175A" w:rsidRPr="0074175A" w:rsidRDefault="0074175A" w:rsidP="0074175A">
            <w:pPr>
              <w:tabs>
                <w:tab w:val="left" w:pos="1098"/>
              </w:tabs>
              <w:overflowPunct/>
              <w:autoSpaceDE/>
              <w:autoSpaceDN/>
              <w:adjustRightInd/>
              <w:jc w:val="center"/>
              <w:textAlignment w:val="auto"/>
              <w:rPr>
                <w:rFonts w:ascii="Arial" w:hAnsi="Arial" w:cs="Arial"/>
                <w:b/>
                <w:bCs/>
                <w:rtl/>
                <w:lang w:eastAsia="en-US"/>
              </w:rPr>
            </w:pPr>
            <w:r w:rsidRPr="0074175A">
              <w:rPr>
                <w:rFonts w:ascii="Arial" w:hAnsi="Arial" w:cs="Arial" w:hint="cs"/>
                <w:b/>
                <w:bCs/>
                <w:sz w:val="22"/>
                <w:szCs w:val="22"/>
                <w:rtl/>
                <w:lang w:eastAsia="en-US"/>
              </w:rPr>
              <w:t>33.28</w:t>
            </w:r>
          </w:p>
        </w:tc>
        <w:tc>
          <w:tcPr>
            <w:tcW w:w="5725" w:type="dxa"/>
            <w:shd w:val="clear" w:color="auto" w:fill="auto"/>
            <w:vAlign w:val="center"/>
          </w:tcPr>
          <w:p w:rsidR="0074175A" w:rsidRPr="0074175A" w:rsidRDefault="0074175A" w:rsidP="0074175A">
            <w:pPr>
              <w:overflowPunct/>
              <w:autoSpaceDE/>
              <w:autoSpaceDN/>
              <w:adjustRightInd/>
              <w:ind w:right="450"/>
              <w:jc w:val="left"/>
              <w:textAlignment w:val="auto"/>
              <w:rPr>
                <w:rFonts w:ascii="Arial" w:hAnsi="Arial" w:cs="Arial"/>
                <w:rtl/>
                <w:lang w:eastAsia="en-US"/>
              </w:rPr>
            </w:pPr>
          </w:p>
        </w:tc>
      </w:tr>
    </w:tbl>
    <w:p w:rsidR="0074175A" w:rsidRPr="0074175A" w:rsidRDefault="0074175A" w:rsidP="0074175A">
      <w:pPr>
        <w:overflowPunct/>
        <w:autoSpaceDE/>
        <w:autoSpaceDN/>
        <w:adjustRightInd/>
        <w:spacing w:before="240"/>
        <w:ind w:left="567" w:firstLine="1"/>
        <w:textAlignment w:val="auto"/>
        <w:rPr>
          <w:rFonts w:ascii="Arial" w:hAnsi="Arial" w:cs="Arial"/>
          <w:sz w:val="22"/>
          <w:szCs w:val="22"/>
          <w:rtl/>
          <w:lang w:eastAsia="en-US"/>
        </w:rPr>
      </w:pPr>
    </w:p>
    <w:p w:rsidR="0074175A" w:rsidRPr="0074175A" w:rsidRDefault="0074175A" w:rsidP="0074175A">
      <w:pPr>
        <w:overflowPunct/>
        <w:autoSpaceDE/>
        <w:autoSpaceDN/>
        <w:adjustRightInd/>
        <w:spacing w:before="240"/>
        <w:ind w:left="567" w:firstLine="1"/>
        <w:textAlignment w:val="auto"/>
        <w:rPr>
          <w:rFonts w:ascii="Arial" w:hAnsi="Arial" w:cs="Arial"/>
          <w:sz w:val="22"/>
          <w:szCs w:val="22"/>
          <w:rtl/>
          <w:lang w:eastAsia="en-US"/>
        </w:rPr>
      </w:pPr>
    </w:p>
    <w:p w:rsidR="0074175A" w:rsidRPr="0074175A" w:rsidRDefault="0074175A" w:rsidP="0074175A">
      <w:pPr>
        <w:overflowPunct/>
        <w:autoSpaceDE/>
        <w:autoSpaceDN/>
        <w:adjustRightInd/>
        <w:spacing w:before="240"/>
        <w:ind w:left="567" w:firstLine="1"/>
        <w:textAlignment w:val="auto"/>
        <w:rPr>
          <w:rFonts w:ascii="Arial" w:hAnsi="Arial" w:cs="Arial"/>
          <w:sz w:val="22"/>
          <w:szCs w:val="22"/>
          <w:rtl/>
          <w:lang w:eastAsia="en-US"/>
        </w:rPr>
      </w:pPr>
    </w:p>
    <w:p w:rsidR="0074175A" w:rsidRPr="0074175A" w:rsidRDefault="0074175A" w:rsidP="0074175A">
      <w:pPr>
        <w:overflowPunct/>
        <w:autoSpaceDE/>
        <w:autoSpaceDN/>
        <w:adjustRightInd/>
        <w:spacing w:before="240"/>
        <w:ind w:left="567" w:firstLine="1"/>
        <w:textAlignment w:val="auto"/>
        <w:rPr>
          <w:rFonts w:ascii="Arial" w:hAnsi="Arial" w:cs="Arial"/>
          <w:sz w:val="22"/>
          <w:szCs w:val="22"/>
          <w:rtl/>
          <w:lang w:eastAsia="en-US"/>
        </w:rPr>
      </w:pPr>
    </w:p>
    <w:p w:rsidR="0074175A" w:rsidRPr="0074175A" w:rsidRDefault="0074175A" w:rsidP="0074175A">
      <w:pPr>
        <w:overflowPunct/>
        <w:autoSpaceDE/>
        <w:autoSpaceDN/>
        <w:adjustRightInd/>
        <w:spacing w:before="240"/>
        <w:ind w:left="567" w:firstLine="1"/>
        <w:textAlignment w:val="auto"/>
        <w:rPr>
          <w:rFonts w:ascii="Arial" w:hAnsi="Arial" w:cs="Arial"/>
          <w:sz w:val="22"/>
          <w:szCs w:val="22"/>
          <w:rtl/>
          <w:lang w:eastAsia="en-US"/>
        </w:rPr>
      </w:pPr>
      <w:r w:rsidRPr="0074175A">
        <w:rPr>
          <w:rFonts w:ascii="Arial" w:hAnsi="Arial" w:cs="Arial" w:hint="cs"/>
          <w:sz w:val="22"/>
          <w:szCs w:val="22"/>
          <w:rtl/>
          <w:lang w:eastAsia="en-US"/>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74175A" w:rsidRPr="0074175A" w:rsidTr="00E52116">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74175A" w:rsidRPr="0074175A" w:rsidRDefault="0074175A" w:rsidP="0074175A">
            <w:pPr>
              <w:tabs>
                <w:tab w:val="left" w:pos="0"/>
              </w:tabs>
              <w:overflowPunct/>
              <w:autoSpaceDE/>
              <w:autoSpaceDN/>
              <w:adjustRightInd/>
              <w:ind w:firstLine="168"/>
              <w:jc w:val="center"/>
              <w:textAlignment w:val="auto"/>
              <w:rPr>
                <w:rFonts w:ascii="Arial" w:hAnsi="Arial" w:cs="Arial"/>
                <w:b/>
                <w:bCs/>
                <w:rtl/>
                <w:lang w:eastAsia="en-US"/>
              </w:rPr>
            </w:pPr>
            <w:r w:rsidRPr="0074175A">
              <w:rPr>
                <w:rFonts w:ascii="Arial" w:hAnsi="Arial" w:cs="Arial"/>
                <w:b/>
                <w:bCs/>
                <w:sz w:val="22"/>
                <w:szCs w:val="22"/>
                <w:rtl/>
                <w:lang w:eastAsia="en-US"/>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tabs>
                <w:tab w:val="left" w:pos="540"/>
              </w:tabs>
              <w:overflowPunct/>
              <w:autoSpaceDE/>
              <w:autoSpaceDN/>
              <w:adjustRightInd/>
              <w:jc w:val="center"/>
              <w:textAlignment w:val="auto"/>
              <w:rPr>
                <w:rFonts w:ascii="Arial" w:hAnsi="Arial" w:cs="Arial"/>
                <w:lang w:eastAsia="en-US"/>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 xml:space="preserve">על פי ביצוע. יש להתאים את תשלום הנסיעות על פי עלות הנסיעות בפועל עד לתקרה המתעדכנת מעת לעת בצו ההרחבה. התקרה הנוכחית היא  25.20 ₪ ליום עבודה. </w:t>
            </w:r>
          </w:p>
          <w:p w:rsidR="0074175A" w:rsidRPr="0074175A" w:rsidRDefault="0074175A" w:rsidP="0074175A">
            <w:pPr>
              <w:overflowPunct/>
              <w:autoSpaceDE/>
              <w:autoSpaceDN/>
              <w:adjustRightInd/>
              <w:textAlignment w:val="auto"/>
              <w:rPr>
                <w:rFonts w:ascii="Arial" w:hAnsi="Arial" w:cs="Arial"/>
                <w:rtl/>
                <w:lang w:eastAsia="en-US"/>
              </w:rPr>
            </w:pP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hint="cs"/>
                <w:sz w:val="22"/>
                <w:szCs w:val="22"/>
                <w:rtl/>
                <w:lang w:eastAsia="en-US"/>
              </w:rPr>
              <w:t>במקרה בו הקבלן מספק שירותי הסעות המשרד ישלם לקבלן עלות תעריף חופשי חודשי באזור קבלת השירותים אלא אם נקבע אחרת בתנאי המכרז.</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u w:val="single"/>
                <w:rtl/>
                <w:lang w:eastAsia="en-US"/>
              </w:rPr>
              <w:t>מקור</w:t>
            </w:r>
            <w:r w:rsidRPr="0074175A">
              <w:rPr>
                <w:rFonts w:ascii="Arial" w:hAnsi="Arial" w:cs="Arial"/>
                <w:sz w:val="22"/>
                <w:szCs w:val="22"/>
                <w:rtl/>
                <w:lang w:eastAsia="en-US"/>
              </w:rPr>
              <w:t xml:space="preserve">: </w:t>
            </w:r>
            <w:hyperlink r:id="rId72" w:history="1">
              <w:r w:rsidRPr="0074175A">
                <w:rPr>
                  <w:rFonts w:ascii="Arial" w:hAnsi="Arial" w:cs="Arial"/>
                  <w:b/>
                  <w:i/>
                  <w:color w:val="3464BA"/>
                  <w:sz w:val="22"/>
                  <w:szCs w:val="22"/>
                  <w:u w:val="dotted" w:color="3464BA"/>
                  <w:rtl/>
                  <w:lang w:eastAsia="en-US"/>
                </w:rPr>
                <w:t xml:space="preserve">צו הרחבה בדבר השתתפות המעביד בהוצאות נסיעה </w:t>
              </w:r>
              <w:r w:rsidRPr="0074175A">
                <w:rPr>
                  <w:rFonts w:ascii="Arial" w:hAnsi="Arial" w:cs="Arial" w:hint="cs"/>
                  <w:b/>
                  <w:i/>
                  <w:color w:val="3464BA"/>
                  <w:sz w:val="22"/>
                  <w:szCs w:val="22"/>
                  <w:u w:val="dotted" w:color="3464BA"/>
                  <w:rtl/>
                  <w:lang w:eastAsia="en-US"/>
                </w:rPr>
                <w:t>ל</w:t>
              </w:r>
              <w:r w:rsidRPr="0074175A">
                <w:rPr>
                  <w:rFonts w:ascii="Arial" w:hAnsi="Arial" w:cs="Arial"/>
                  <w:b/>
                  <w:i/>
                  <w:color w:val="3464BA"/>
                  <w:sz w:val="22"/>
                  <w:szCs w:val="22"/>
                  <w:u w:val="dotted" w:color="3464BA"/>
                  <w:rtl/>
                  <w:lang w:eastAsia="en-US"/>
                </w:rPr>
                <w:t>עבודה וממנה לפי חוק הסכמים קיבוציים, התשי"ז-1957.</w:t>
              </w:r>
            </w:hyperlink>
          </w:p>
        </w:tc>
      </w:tr>
      <w:tr w:rsidR="0074175A" w:rsidRPr="0074175A" w:rsidTr="00E52116">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tabs>
                <w:tab w:val="left" w:pos="1188"/>
              </w:tabs>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הפרשות לגמל יעשו על החזרי הוצאות נסיעה בלבד לקופה אישית על שם העובד החל מהיום הראשון להעסקתו</w:t>
            </w:r>
            <w:r w:rsidRPr="0074175A">
              <w:rPr>
                <w:rFonts w:ascii="Arial" w:hAnsi="Arial" w:cs="Arial" w:hint="cs"/>
                <w:sz w:val="22"/>
                <w:szCs w:val="22"/>
                <w:rtl/>
                <w:lang w:eastAsia="en-US"/>
              </w:rPr>
              <w:t>.</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hint="cs"/>
                <w:sz w:val="22"/>
                <w:szCs w:val="22"/>
                <w:rtl/>
                <w:lang w:eastAsia="en-US"/>
              </w:rPr>
              <w:t>רכיב זה לא ישולם במקרה בו הקבלן מספק שירותי הסעות לעובדים.</w:t>
            </w:r>
          </w:p>
          <w:p w:rsidR="0074175A" w:rsidRPr="0074175A" w:rsidRDefault="0074175A" w:rsidP="0074175A">
            <w:pPr>
              <w:tabs>
                <w:tab w:val="left" w:pos="0"/>
              </w:tabs>
              <w:overflowPunct/>
              <w:autoSpaceDE/>
              <w:autoSpaceDN/>
              <w:adjustRightInd/>
              <w:jc w:val="left"/>
              <w:textAlignment w:val="auto"/>
              <w:rPr>
                <w:rFonts w:ascii="Arial" w:hAnsi="Arial" w:cs="Arial"/>
                <w:b/>
                <w:bCs/>
                <w:rtl/>
                <w:lang w:eastAsia="en-US"/>
              </w:rPr>
            </w:pPr>
            <w:r w:rsidRPr="0074175A">
              <w:rPr>
                <w:rFonts w:ascii="Arial" w:hAnsi="Arial" w:cs="Arial"/>
                <w:sz w:val="22"/>
                <w:szCs w:val="22"/>
                <w:u w:val="single"/>
                <w:rtl/>
                <w:lang w:eastAsia="en-US"/>
              </w:rPr>
              <w:t>מקור:</w:t>
            </w:r>
            <w:r w:rsidRPr="0074175A">
              <w:rPr>
                <w:rFonts w:ascii="Arial" w:hAnsi="Arial" w:cs="Arial"/>
                <w:sz w:val="22"/>
                <w:szCs w:val="22"/>
                <w:rtl/>
                <w:lang w:eastAsia="en-US"/>
              </w:rPr>
              <w:t xml:space="preserve"> </w:t>
            </w:r>
            <w:r w:rsidRPr="0074175A">
              <w:rPr>
                <w:rFonts w:ascii="Arial" w:hAnsi="Arial" w:cs="Arial"/>
                <w:b/>
                <w:i/>
                <w:sz w:val="22"/>
                <w:szCs w:val="22"/>
                <w:u w:color="3464BA"/>
                <w:rtl/>
                <w:lang w:eastAsia="en-US"/>
              </w:rPr>
              <w:t>הסכם קיבוצי מיוחד מיום 4.12.2012</w:t>
            </w:r>
            <w:r w:rsidRPr="0074175A">
              <w:rPr>
                <w:rFonts w:ascii="Arial" w:hAnsi="Arial" w:cs="Arial" w:hint="cs"/>
                <w:sz w:val="22"/>
                <w:szCs w:val="22"/>
                <w:rtl/>
                <w:lang w:eastAsia="en-US"/>
              </w:rPr>
              <w:t>.</w:t>
            </w:r>
          </w:p>
        </w:tc>
      </w:tr>
      <w:tr w:rsidR="0074175A" w:rsidRPr="0074175A" w:rsidTr="00E52116">
        <w:trPr>
          <w:cantSplit/>
        </w:trPr>
        <w:tc>
          <w:tcPr>
            <w:tcW w:w="2181" w:type="dxa"/>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מחלה</w:t>
            </w:r>
          </w:p>
        </w:tc>
        <w:tc>
          <w:tcPr>
            <w:tcW w:w="1221" w:type="dxa"/>
            <w:shd w:val="clear" w:color="auto" w:fill="auto"/>
            <w:vAlign w:val="center"/>
          </w:tcPr>
          <w:p w:rsidR="0074175A" w:rsidRPr="0074175A" w:rsidRDefault="0074175A" w:rsidP="0074175A">
            <w:pPr>
              <w:tabs>
                <w:tab w:val="left" w:pos="540"/>
              </w:tabs>
              <w:overflowPunct/>
              <w:autoSpaceDE/>
              <w:autoSpaceDN/>
              <w:adjustRightInd/>
              <w:jc w:val="center"/>
              <w:textAlignment w:val="auto"/>
              <w:rPr>
                <w:rFonts w:ascii="Arial" w:hAnsi="Arial" w:cs="Arial"/>
                <w:rtl/>
                <w:lang w:eastAsia="en-US"/>
              </w:rPr>
            </w:pPr>
          </w:p>
        </w:tc>
        <w:tc>
          <w:tcPr>
            <w:tcW w:w="5442" w:type="dxa"/>
            <w:shd w:val="clear" w:color="auto" w:fill="auto"/>
            <w:vAlign w:val="center"/>
          </w:tcPr>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 xml:space="preserve">תשלום זה יבוצע על ידי המשרד כנגד קבלת אישור </w:t>
            </w:r>
            <w:r w:rsidRPr="0074175A">
              <w:rPr>
                <w:rFonts w:ascii="Arial" w:hAnsi="Arial" w:cs="Arial" w:hint="cs"/>
                <w:sz w:val="22"/>
                <w:szCs w:val="22"/>
                <w:rtl/>
                <w:lang w:eastAsia="en-US"/>
              </w:rPr>
              <w:t>רואה חשבון</w:t>
            </w:r>
            <w:r w:rsidRPr="0074175A">
              <w:rPr>
                <w:rFonts w:ascii="Arial" w:hAnsi="Arial" w:cs="Arial"/>
                <w:sz w:val="22"/>
                <w:szCs w:val="22"/>
                <w:rtl/>
                <w:lang w:eastAsia="en-US"/>
              </w:rPr>
              <w:t xml:space="preserve"> על ביצוע התשלומים בפועל אחת לחודש. יובהר כי המזמין ישלם לקבלן לפי צבירת ימי המחלה של העובד </w:t>
            </w:r>
            <w:r w:rsidRPr="0074175A">
              <w:rPr>
                <w:rFonts w:ascii="Arial" w:hAnsi="Arial" w:cs="Arial"/>
                <w:sz w:val="22"/>
                <w:szCs w:val="22"/>
                <w:u w:val="single"/>
                <w:rtl/>
                <w:lang w:eastAsia="en-US"/>
              </w:rPr>
              <w:t>בחברה בתקופת ההתקשרות עם המשרד הממשלתי</w:t>
            </w:r>
            <w:r w:rsidRPr="0074175A">
              <w:rPr>
                <w:rFonts w:ascii="Arial" w:hAnsi="Arial" w:cs="Arial" w:hint="cs"/>
                <w:sz w:val="22"/>
                <w:szCs w:val="22"/>
                <w:u w:val="single"/>
                <w:rtl/>
                <w:lang w:eastAsia="en-US"/>
              </w:rPr>
              <w:t xml:space="preserve"> או לפי צבירת ימי המחלה של העובד בתקופת עבודתו במשרד הממשלתי</w:t>
            </w:r>
            <w:r w:rsidRPr="0074175A">
              <w:rPr>
                <w:rFonts w:ascii="Arial" w:hAnsi="Arial" w:cs="Arial"/>
                <w:sz w:val="22"/>
                <w:szCs w:val="22"/>
                <w:rtl/>
                <w:lang w:eastAsia="en-US"/>
              </w:rPr>
              <w:t xml:space="preserve">. אין באמור כדי לגרוע מחובותיו החוקיות של </w:t>
            </w:r>
            <w:r w:rsidRPr="0074175A">
              <w:rPr>
                <w:rFonts w:ascii="Arial" w:hAnsi="Arial" w:cs="Arial" w:hint="cs"/>
                <w:sz w:val="22"/>
                <w:szCs w:val="22"/>
                <w:rtl/>
                <w:lang w:eastAsia="en-US"/>
              </w:rPr>
              <w:t>הקבלן</w:t>
            </w:r>
            <w:r w:rsidRPr="0074175A">
              <w:rPr>
                <w:rFonts w:ascii="Arial" w:hAnsi="Arial" w:cs="Arial"/>
                <w:sz w:val="22"/>
                <w:szCs w:val="22"/>
                <w:rtl/>
                <w:lang w:eastAsia="en-US"/>
              </w:rPr>
              <w:t xml:space="preserve"> כלפי העובד.</w:t>
            </w: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hint="cs"/>
                <w:sz w:val="22"/>
                <w:szCs w:val="22"/>
                <w:rtl/>
                <w:lang w:eastAsia="en-US"/>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74175A">
              <w:rPr>
                <w:rFonts w:ascii="Arial" w:hAnsi="Arial" w:cs="Arial"/>
                <w:sz w:val="22"/>
                <w:szCs w:val="22"/>
                <w:rtl/>
                <w:lang w:eastAsia="en-US"/>
              </w:rPr>
              <w:t>אך לא יותר מ-130 יום, בניכוי התקופה שבעדה קיבל העובד דמי מחלה על פי חוק דמי מחלה.</w:t>
            </w:r>
          </w:p>
          <w:p w:rsidR="0074175A" w:rsidRPr="0074175A" w:rsidRDefault="0074175A" w:rsidP="0074175A">
            <w:pPr>
              <w:overflowPunct/>
              <w:autoSpaceDE/>
              <w:autoSpaceDN/>
              <w:adjustRightInd/>
              <w:jc w:val="left"/>
              <w:textAlignment w:val="auto"/>
              <w:rPr>
                <w:rFonts w:ascii="Arial" w:hAnsi="Arial" w:cs="Arial"/>
                <w:lang w:eastAsia="en-US"/>
              </w:rPr>
            </w:pPr>
            <w:r w:rsidRPr="0074175A">
              <w:rPr>
                <w:rFonts w:ascii="Arial" w:hAnsi="Arial" w:cs="Arial"/>
                <w:sz w:val="22"/>
                <w:szCs w:val="22"/>
                <w:u w:val="single"/>
                <w:rtl/>
                <w:lang w:eastAsia="en-US"/>
              </w:rPr>
              <w:t>מקור</w:t>
            </w:r>
            <w:r w:rsidRPr="0074175A">
              <w:rPr>
                <w:rFonts w:ascii="Arial" w:hAnsi="Arial" w:cs="Arial"/>
                <w:sz w:val="22"/>
                <w:szCs w:val="22"/>
                <w:rtl/>
                <w:lang w:eastAsia="en-US"/>
              </w:rPr>
              <w:t xml:space="preserve">: </w:t>
            </w:r>
            <w:hyperlink r:id="rId73" w:history="1">
              <w:r w:rsidRPr="0074175A">
                <w:rPr>
                  <w:rFonts w:ascii="Arial" w:hAnsi="Arial" w:cs="Arial"/>
                  <w:b/>
                  <w:i/>
                  <w:color w:val="3464BA"/>
                  <w:sz w:val="22"/>
                  <w:szCs w:val="22"/>
                  <w:u w:val="dotted" w:color="3464BA"/>
                  <w:rtl/>
                  <w:lang w:eastAsia="en-US"/>
                </w:rPr>
                <w:t>חוק דמי מחלה, התשל"ו-1976</w:t>
              </w:r>
            </w:hyperlink>
            <w:r w:rsidRPr="0074175A">
              <w:rPr>
                <w:rFonts w:ascii="Arial" w:hAnsi="Arial" w:cs="Arial"/>
                <w:sz w:val="22"/>
                <w:szCs w:val="22"/>
                <w:rtl/>
                <w:lang w:eastAsia="en-US"/>
              </w:rPr>
              <w:t xml:space="preserve"> ו</w:t>
            </w:r>
            <w:hyperlink r:id="rId74" w:history="1">
              <w:r w:rsidRPr="0074175A">
                <w:rPr>
                  <w:rFonts w:ascii="Arial" w:hAnsi="Arial" w:cs="Arial"/>
                  <w:b/>
                  <w:i/>
                  <w:color w:val="3464BA"/>
                  <w:sz w:val="22"/>
                  <w:szCs w:val="22"/>
                  <w:u w:val="dotted" w:color="3464BA"/>
                  <w:rtl/>
                  <w:lang w:eastAsia="en-US"/>
                </w:rPr>
                <w:t>צו ההרחבה בענף השמירה מיום 21 ביוני 2009.</w:t>
              </w:r>
            </w:hyperlink>
          </w:p>
        </w:tc>
      </w:tr>
      <w:tr w:rsidR="0074175A" w:rsidRPr="0074175A" w:rsidTr="00E52116">
        <w:trPr>
          <w:cantSplit/>
        </w:trPr>
        <w:tc>
          <w:tcPr>
            <w:tcW w:w="2181" w:type="dxa"/>
            <w:tcBorders>
              <w:bottom w:val="single" w:sz="4" w:space="0" w:color="auto"/>
            </w:tcBorders>
            <w:shd w:val="clear" w:color="auto" w:fill="CCCCCC"/>
            <w:vAlign w:val="center"/>
          </w:tcPr>
          <w:p w:rsidR="0074175A" w:rsidRPr="0074175A" w:rsidRDefault="0074175A" w:rsidP="0074175A">
            <w:pPr>
              <w:tabs>
                <w:tab w:val="left" w:pos="0"/>
              </w:tabs>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קרן השתלמות</w:t>
            </w:r>
          </w:p>
        </w:tc>
        <w:tc>
          <w:tcPr>
            <w:tcW w:w="1221" w:type="dxa"/>
            <w:shd w:val="clear" w:color="auto" w:fill="auto"/>
            <w:vAlign w:val="center"/>
          </w:tcPr>
          <w:p w:rsidR="0074175A" w:rsidRPr="0074175A" w:rsidRDefault="0074175A" w:rsidP="0074175A">
            <w:pPr>
              <w:tabs>
                <w:tab w:val="left" w:pos="540"/>
              </w:tabs>
              <w:overflowPunct/>
              <w:autoSpaceDE/>
              <w:autoSpaceDN/>
              <w:adjustRightInd/>
              <w:jc w:val="center"/>
              <w:textAlignment w:val="auto"/>
              <w:rPr>
                <w:rFonts w:ascii="Arial" w:hAnsi="Arial" w:cs="Arial"/>
                <w:rtl/>
                <w:lang w:eastAsia="en-US"/>
              </w:rPr>
            </w:pPr>
            <w:r w:rsidRPr="0074175A">
              <w:rPr>
                <w:rFonts w:ascii="Arial" w:hAnsi="Arial" w:cs="Arial" w:hint="cs"/>
                <w:sz w:val="22"/>
                <w:szCs w:val="22"/>
                <w:rtl/>
                <w:lang w:eastAsia="en-US"/>
              </w:rPr>
              <w:t>2.10</w:t>
            </w:r>
            <w:r w:rsidRPr="0074175A">
              <w:rPr>
                <w:rFonts w:ascii="Arial" w:hAnsi="Arial" w:cs="Arial"/>
                <w:sz w:val="22"/>
                <w:szCs w:val="22"/>
                <w:rtl/>
                <w:lang w:eastAsia="en-US"/>
              </w:rPr>
              <w:t xml:space="preserve"> ₪ </w:t>
            </w:r>
          </w:p>
          <w:p w:rsidR="0074175A" w:rsidRPr="0074175A" w:rsidDel="00420536" w:rsidRDefault="0074175A" w:rsidP="0074175A">
            <w:pPr>
              <w:tabs>
                <w:tab w:val="left" w:pos="540"/>
              </w:tabs>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(7.5%)</w:t>
            </w:r>
          </w:p>
        </w:tc>
        <w:tc>
          <w:tcPr>
            <w:tcW w:w="5442" w:type="dxa"/>
            <w:shd w:val="clear" w:color="auto" w:fill="auto"/>
            <w:vAlign w:val="center"/>
          </w:tcPr>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תשלום זה יבוצע עבור עובדים שחתמו כי הם מעוניינים בביצוע הפרשה לקרן השתלמות</w:t>
            </w:r>
            <w:r w:rsidRPr="0074175A">
              <w:rPr>
                <w:rFonts w:ascii="Arial" w:hAnsi="Arial" w:cs="Arial" w:hint="cs"/>
                <w:sz w:val="22"/>
                <w:szCs w:val="22"/>
                <w:rtl/>
                <w:lang w:eastAsia="en-US"/>
              </w:rPr>
              <w:t>.</w:t>
            </w:r>
            <w:r w:rsidRPr="0074175A">
              <w:rPr>
                <w:rFonts w:ascii="Arial" w:hAnsi="Arial" w:cs="Arial"/>
                <w:sz w:val="22"/>
                <w:szCs w:val="22"/>
                <w:rtl/>
                <w:lang w:eastAsia="en-US"/>
              </w:rPr>
              <w:t xml:space="preserve"> </w:t>
            </w:r>
            <w:r w:rsidRPr="0074175A">
              <w:rPr>
                <w:rFonts w:ascii="Arial" w:hAnsi="Arial" w:cs="Arial" w:hint="cs"/>
                <w:sz w:val="22"/>
                <w:szCs w:val="22"/>
                <w:rtl/>
                <w:lang w:eastAsia="en-US"/>
              </w:rPr>
              <w:t>הקבלן ימציא אחת לשנה אישור רו"ח לביצוע ההפקדות לעובדים לקרן השתלמות.</w:t>
            </w:r>
          </w:p>
          <w:p w:rsidR="0074175A" w:rsidRPr="0074175A" w:rsidRDefault="0074175A" w:rsidP="0074175A">
            <w:pPr>
              <w:overflowPunct/>
              <w:autoSpaceDE/>
              <w:autoSpaceDN/>
              <w:adjustRightInd/>
              <w:textAlignment w:val="auto"/>
              <w:rPr>
                <w:rFonts w:ascii="Arial" w:hAnsi="Arial" w:cs="Arial"/>
                <w:sz w:val="8"/>
                <w:szCs w:val="8"/>
                <w:rtl/>
                <w:lang w:eastAsia="en-US"/>
              </w:rPr>
            </w:pP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sz w:val="22"/>
                <w:szCs w:val="22"/>
                <w:rtl/>
                <w:lang w:eastAsia="en-US"/>
              </w:rPr>
              <w:t xml:space="preserve">ההפרשה תתבצע </w:t>
            </w:r>
            <w:r w:rsidRPr="0074175A">
              <w:rPr>
                <w:rFonts w:ascii="Arial" w:hAnsi="Arial" w:cs="Arial" w:hint="cs"/>
                <w:sz w:val="22"/>
                <w:szCs w:val="22"/>
                <w:rtl/>
                <w:lang w:eastAsia="en-US"/>
              </w:rPr>
              <w:t xml:space="preserve">על רכיב </w:t>
            </w:r>
            <w:r w:rsidRPr="0074175A">
              <w:rPr>
                <w:rFonts w:ascii="Arial" w:hAnsi="Arial" w:cs="Arial"/>
                <w:sz w:val="22"/>
                <w:szCs w:val="22"/>
                <w:rtl/>
                <w:lang w:eastAsia="en-US"/>
              </w:rPr>
              <w:t xml:space="preserve">שכר </w:t>
            </w:r>
            <w:r w:rsidRPr="0074175A">
              <w:rPr>
                <w:rFonts w:ascii="Arial" w:hAnsi="Arial" w:cs="Arial" w:hint="cs"/>
                <w:sz w:val="22"/>
                <w:szCs w:val="22"/>
                <w:rtl/>
                <w:lang w:eastAsia="en-US"/>
              </w:rPr>
              <w:t xml:space="preserve">היסוד החודשי הנקוב בהודעה זו (גם עבור עובדים ששכרם גבוה מהשכר לעיל) בתוספת דמי הבראה ימי חופשה, חג ומחלה. </w:t>
            </w:r>
          </w:p>
          <w:p w:rsidR="0074175A" w:rsidRPr="0074175A" w:rsidRDefault="0074175A" w:rsidP="0074175A">
            <w:pPr>
              <w:overflowPunct/>
              <w:autoSpaceDE/>
              <w:autoSpaceDN/>
              <w:adjustRightInd/>
              <w:textAlignment w:val="auto"/>
              <w:rPr>
                <w:rFonts w:ascii="Arial" w:hAnsi="Arial" w:cs="Arial"/>
                <w:sz w:val="10"/>
                <w:szCs w:val="10"/>
                <w:rtl/>
                <w:lang w:eastAsia="en-US"/>
              </w:rPr>
            </w:pPr>
          </w:p>
          <w:p w:rsidR="0074175A" w:rsidRPr="0074175A" w:rsidRDefault="0074175A" w:rsidP="0074175A">
            <w:pPr>
              <w:overflowPunct/>
              <w:autoSpaceDE/>
              <w:autoSpaceDN/>
              <w:adjustRightInd/>
              <w:textAlignment w:val="auto"/>
              <w:rPr>
                <w:rFonts w:ascii="Arial" w:hAnsi="Arial" w:cs="Arial"/>
                <w:rtl/>
                <w:lang w:eastAsia="en-US"/>
              </w:rPr>
            </w:pPr>
            <w:r w:rsidRPr="0074175A">
              <w:rPr>
                <w:rFonts w:ascii="Arial" w:hAnsi="Arial" w:cs="Arial" w:hint="cs"/>
                <w:sz w:val="22"/>
                <w:szCs w:val="22"/>
                <w:rtl/>
                <w:lang w:eastAsia="en-US"/>
              </w:rPr>
              <w:t>יובהר כי ההפרשה לא תבוצע עבור עבודה בשעות נוספות או גמול שבת.</w:t>
            </w:r>
          </w:p>
          <w:p w:rsidR="0074175A" w:rsidRPr="0074175A" w:rsidDel="00420536" w:rsidRDefault="0074175A" w:rsidP="0074175A">
            <w:pPr>
              <w:overflowPunct/>
              <w:autoSpaceDE/>
              <w:autoSpaceDN/>
              <w:adjustRightInd/>
              <w:spacing w:before="240"/>
              <w:ind w:left="567" w:hanging="567"/>
              <w:textAlignment w:val="auto"/>
              <w:rPr>
                <w:rFonts w:ascii="Arial" w:hAnsi="Arial" w:cs="Arial"/>
                <w:rtl/>
                <w:lang w:eastAsia="en-US"/>
              </w:rPr>
            </w:pPr>
            <w:r w:rsidRPr="0074175A">
              <w:rPr>
                <w:rFonts w:ascii="Arial" w:hAnsi="Arial" w:cs="Arial"/>
                <w:sz w:val="22"/>
                <w:szCs w:val="22"/>
                <w:u w:val="single"/>
                <w:rtl/>
                <w:lang w:eastAsia="en-US"/>
              </w:rPr>
              <w:t>מקור</w:t>
            </w:r>
            <w:r w:rsidRPr="0074175A">
              <w:rPr>
                <w:rFonts w:ascii="Arial" w:hAnsi="Arial" w:cs="Arial"/>
                <w:sz w:val="22"/>
                <w:szCs w:val="22"/>
                <w:rtl/>
                <w:lang w:eastAsia="en-US"/>
              </w:rPr>
              <w:t xml:space="preserve">: </w:t>
            </w:r>
            <w:r w:rsidRPr="0074175A">
              <w:rPr>
                <w:rFonts w:ascii="Arial" w:hAnsi="Arial" w:cs="Arial"/>
                <w:b/>
                <w:i/>
                <w:sz w:val="22"/>
                <w:szCs w:val="22"/>
                <w:u w:color="3464BA"/>
                <w:rtl/>
              </w:rPr>
              <w:t>הסכם קיבוצי מיוחד מיום 4.12.</w:t>
            </w:r>
            <w:r w:rsidRPr="0074175A">
              <w:rPr>
                <w:rFonts w:ascii="Arial" w:hAnsi="Arial" w:cs="Arial" w:hint="cs"/>
                <w:b/>
                <w:i/>
                <w:sz w:val="22"/>
                <w:szCs w:val="22"/>
                <w:u w:color="3464BA"/>
                <w:rtl/>
              </w:rPr>
              <w:t>2012</w:t>
            </w:r>
            <w:r w:rsidRPr="0074175A">
              <w:rPr>
                <w:rFonts w:ascii="Arial" w:hAnsi="Arial" w:cs="Arial" w:hint="cs"/>
                <w:sz w:val="22"/>
                <w:szCs w:val="22"/>
                <w:rtl/>
                <w:lang w:eastAsia="en-US"/>
              </w:rPr>
              <w:t>.</w:t>
            </w:r>
          </w:p>
        </w:tc>
      </w:tr>
    </w:tbl>
    <w:p w:rsidR="0074175A" w:rsidRPr="0074175A" w:rsidRDefault="0074175A" w:rsidP="00160DF4">
      <w:pPr>
        <w:numPr>
          <w:ilvl w:val="0"/>
          <w:numId w:val="46"/>
        </w:numPr>
        <w:overflowPunct/>
        <w:autoSpaceDE/>
        <w:autoSpaceDN/>
        <w:adjustRightInd/>
        <w:spacing w:before="240" w:line="240" w:lineRule="auto"/>
        <w:jc w:val="left"/>
        <w:textAlignment w:val="auto"/>
        <w:rPr>
          <w:rFonts w:ascii="Arial" w:hAnsi="Arial" w:cs="Arial"/>
          <w:b/>
          <w:bCs/>
          <w:color w:val="1B3461"/>
          <w:sz w:val="22"/>
          <w:szCs w:val="22"/>
          <w:lang w:eastAsia="en-US"/>
        </w:rPr>
      </w:pPr>
      <w:r w:rsidRPr="0074175A">
        <w:rPr>
          <w:rFonts w:ascii="Arial" w:hAnsi="Arial" w:cs="Arial"/>
          <w:b/>
          <w:bCs/>
          <w:color w:val="1B3461"/>
          <w:sz w:val="22"/>
          <w:szCs w:val="22"/>
          <w:rtl/>
          <w:lang w:eastAsia="en-US"/>
        </w:rPr>
        <w:t>תוספות נוספות המשולמות לפי העניין לעובדי שמירה ואבטחה</w:t>
      </w:r>
    </w:p>
    <w:p w:rsidR="0074175A" w:rsidRPr="0074175A" w:rsidRDefault="0074175A" w:rsidP="00160DF4">
      <w:pPr>
        <w:numPr>
          <w:ilvl w:val="1"/>
          <w:numId w:val="46"/>
        </w:numPr>
        <w:tabs>
          <w:tab w:val="num" w:pos="2160"/>
        </w:tabs>
        <w:overflowPunct/>
        <w:autoSpaceDE/>
        <w:autoSpaceDN/>
        <w:adjustRightInd/>
        <w:spacing w:line="240" w:lineRule="auto"/>
        <w:jc w:val="left"/>
        <w:textAlignment w:val="auto"/>
        <w:rPr>
          <w:rFonts w:ascii="Arial" w:hAnsi="Arial" w:cs="Arial"/>
          <w:sz w:val="22"/>
          <w:szCs w:val="22"/>
          <w:lang w:eastAsia="en-US"/>
        </w:rPr>
      </w:pPr>
      <w:r w:rsidRPr="0074175A">
        <w:rPr>
          <w:rFonts w:ascii="Arial" w:hAnsi="Arial" w:cs="Arial"/>
          <w:sz w:val="22"/>
          <w:szCs w:val="22"/>
          <w:rtl/>
          <w:lang w:eastAsia="en-US"/>
        </w:rPr>
        <w:t xml:space="preserve">שעות נוספות – יש לשלם שעות נוספות על פי החוק וצו ההרחבה בענף השמירה </w:t>
      </w:r>
      <w:r w:rsidRPr="0074175A">
        <w:rPr>
          <w:rFonts w:ascii="Arial" w:hAnsi="Arial" w:cs="Arial" w:hint="cs"/>
          <w:sz w:val="22"/>
          <w:szCs w:val="22"/>
          <w:rtl/>
          <w:lang w:eastAsia="en-US"/>
        </w:rPr>
        <w:t>במקרה ש</w:t>
      </w:r>
      <w:r w:rsidRPr="0074175A">
        <w:rPr>
          <w:rFonts w:ascii="Arial" w:hAnsi="Arial" w:cs="Arial"/>
          <w:sz w:val="22"/>
          <w:szCs w:val="22"/>
          <w:rtl/>
          <w:lang w:eastAsia="en-US"/>
        </w:rPr>
        <w:t xml:space="preserve">העובד ביצע שעות נוספות בפועל. </w:t>
      </w:r>
    </w:p>
    <w:p w:rsidR="0074175A" w:rsidRPr="0074175A" w:rsidRDefault="0074175A" w:rsidP="00160DF4">
      <w:pPr>
        <w:numPr>
          <w:ilvl w:val="1"/>
          <w:numId w:val="46"/>
        </w:numPr>
        <w:tabs>
          <w:tab w:val="num" w:pos="2160"/>
        </w:tabs>
        <w:overflowPunct/>
        <w:autoSpaceDE/>
        <w:autoSpaceDN/>
        <w:adjustRightInd/>
        <w:spacing w:line="240" w:lineRule="auto"/>
        <w:jc w:val="left"/>
        <w:textAlignment w:val="auto"/>
        <w:rPr>
          <w:rFonts w:ascii="Arial" w:hAnsi="Arial" w:cs="Arial"/>
          <w:sz w:val="22"/>
          <w:szCs w:val="22"/>
          <w:lang w:eastAsia="en-US"/>
        </w:rPr>
      </w:pPr>
      <w:r w:rsidRPr="0074175A">
        <w:rPr>
          <w:rFonts w:ascii="Arial" w:hAnsi="Arial" w:cs="Arial"/>
          <w:sz w:val="22"/>
          <w:szCs w:val="22"/>
          <w:rtl/>
          <w:lang w:eastAsia="en-US"/>
        </w:rPr>
        <w:t xml:space="preserve">חופשה מסיבות משפחתיות – בחופשת נישואין זכאי העובד ל-3 ימי חופשה על חשבון המעסיק, לרגל נישואי בנו/בתו זכאי העובד ל-1 יום חופשה, לרגל לידת בן/בת זכאי העובד ל-1 יום חופשה </w:t>
      </w:r>
      <w:r w:rsidRPr="0074175A">
        <w:rPr>
          <w:rFonts w:ascii="Arial" w:hAnsi="Arial" w:cs="Arial" w:hint="cs"/>
          <w:sz w:val="22"/>
          <w:szCs w:val="22"/>
          <w:rtl/>
          <w:lang w:eastAsia="en-US"/>
        </w:rPr>
        <w:t>[</w:t>
      </w:r>
      <w:hyperlink r:id="rId75" w:history="1">
        <w:r w:rsidRPr="0074175A">
          <w:rPr>
            <w:rFonts w:ascii="Arial" w:hAnsi="Arial" w:cs="Arial"/>
            <w:b/>
            <w:i/>
            <w:color w:val="3464BA"/>
            <w:sz w:val="22"/>
            <w:szCs w:val="22"/>
            <w:u w:val="dotted" w:color="3464BA"/>
            <w:rtl/>
            <w:lang w:eastAsia="en-US"/>
          </w:rPr>
          <w:t>צו ההרחבה בענף השמירה מיום 21 ביוני 2009</w:t>
        </w:r>
      </w:hyperlink>
      <w:r w:rsidRPr="0074175A">
        <w:rPr>
          <w:rFonts w:ascii="Arial" w:hAnsi="Arial" w:cs="Arial" w:hint="cs"/>
          <w:sz w:val="22"/>
          <w:szCs w:val="22"/>
          <w:rtl/>
          <w:lang w:eastAsia="en-US"/>
        </w:rPr>
        <w:t xml:space="preserve">, </w:t>
      </w:r>
      <w:r w:rsidRPr="0074175A">
        <w:rPr>
          <w:rFonts w:ascii="Arial" w:hAnsi="Arial" w:cs="Arial"/>
          <w:sz w:val="22"/>
          <w:szCs w:val="22"/>
          <w:rtl/>
          <w:lang w:eastAsia="en-US"/>
        </w:rPr>
        <w:t>סעיף 14</w:t>
      </w:r>
      <w:r w:rsidRPr="0074175A">
        <w:rPr>
          <w:rFonts w:ascii="Arial" w:hAnsi="Arial" w:cs="Arial" w:hint="cs"/>
          <w:sz w:val="22"/>
          <w:szCs w:val="22"/>
          <w:rtl/>
          <w:lang w:eastAsia="en-US"/>
        </w:rPr>
        <w:t>].</w:t>
      </w:r>
    </w:p>
    <w:p w:rsidR="0074175A" w:rsidRPr="0074175A" w:rsidRDefault="0074175A" w:rsidP="00160DF4">
      <w:pPr>
        <w:numPr>
          <w:ilvl w:val="1"/>
          <w:numId w:val="46"/>
        </w:numPr>
        <w:tabs>
          <w:tab w:val="num" w:pos="2160"/>
        </w:tabs>
        <w:overflowPunct/>
        <w:autoSpaceDE/>
        <w:autoSpaceDN/>
        <w:adjustRightInd/>
        <w:spacing w:line="240" w:lineRule="auto"/>
        <w:jc w:val="left"/>
        <w:textAlignment w:val="auto"/>
        <w:rPr>
          <w:rFonts w:ascii="Arial" w:hAnsi="Arial" w:cs="Arial"/>
          <w:sz w:val="22"/>
          <w:szCs w:val="22"/>
          <w:lang w:eastAsia="en-US"/>
        </w:rPr>
      </w:pPr>
      <w:r w:rsidRPr="0074175A">
        <w:rPr>
          <w:rFonts w:ascii="Arial" w:hAnsi="Arial" w:cs="Arial"/>
          <w:sz w:val="22"/>
          <w:szCs w:val="22"/>
          <w:rtl/>
          <w:lang w:eastAsia="en-US"/>
        </w:rPr>
        <w:t xml:space="preserve">בתקופת אבל זכאי העובד לשבעה ימי העדרות מבלי לגרוע מחופשתו או לנכות משכרו </w:t>
      </w:r>
      <w:r w:rsidRPr="0074175A">
        <w:rPr>
          <w:rFonts w:ascii="Arial" w:hAnsi="Arial" w:cs="Arial" w:hint="cs"/>
          <w:sz w:val="22"/>
          <w:szCs w:val="22"/>
          <w:rtl/>
          <w:lang w:eastAsia="en-US"/>
        </w:rPr>
        <w:t>[</w:t>
      </w:r>
      <w:hyperlink r:id="rId76" w:history="1">
        <w:r w:rsidRPr="0074175A">
          <w:rPr>
            <w:rFonts w:ascii="Arial" w:hAnsi="Arial" w:cs="Arial"/>
            <w:b/>
            <w:i/>
            <w:color w:val="3464BA"/>
            <w:sz w:val="22"/>
            <w:szCs w:val="22"/>
            <w:u w:val="dotted" w:color="3464BA"/>
            <w:rtl/>
            <w:lang w:eastAsia="en-US"/>
          </w:rPr>
          <w:t>צו ההרחבה בענף השמירה מיום 21 ביוני 2009</w:t>
        </w:r>
      </w:hyperlink>
      <w:r w:rsidRPr="0074175A">
        <w:rPr>
          <w:rFonts w:ascii="Arial" w:hAnsi="Arial" w:cs="Arial" w:hint="cs"/>
          <w:sz w:val="22"/>
          <w:szCs w:val="22"/>
          <w:rtl/>
          <w:lang w:eastAsia="en-US"/>
        </w:rPr>
        <w:t xml:space="preserve">, </w:t>
      </w:r>
      <w:r w:rsidRPr="0074175A">
        <w:rPr>
          <w:rFonts w:ascii="Arial" w:hAnsi="Arial" w:cs="Arial"/>
          <w:sz w:val="22"/>
          <w:szCs w:val="22"/>
          <w:rtl/>
          <w:lang w:eastAsia="en-US"/>
        </w:rPr>
        <w:t>סעיף 23</w:t>
      </w:r>
      <w:r w:rsidRPr="0074175A">
        <w:rPr>
          <w:rFonts w:ascii="Arial" w:hAnsi="Arial" w:cs="Arial" w:hint="cs"/>
          <w:sz w:val="22"/>
          <w:szCs w:val="22"/>
          <w:rtl/>
          <w:lang w:eastAsia="en-US"/>
        </w:rPr>
        <w:t>].</w:t>
      </w:r>
    </w:p>
    <w:p w:rsidR="0074175A" w:rsidRPr="0074175A" w:rsidRDefault="0074175A" w:rsidP="00160DF4">
      <w:pPr>
        <w:numPr>
          <w:ilvl w:val="1"/>
          <w:numId w:val="46"/>
        </w:numPr>
        <w:tabs>
          <w:tab w:val="num" w:pos="2160"/>
        </w:tabs>
        <w:overflowPunct/>
        <w:autoSpaceDE/>
        <w:autoSpaceDN/>
        <w:adjustRightInd/>
        <w:spacing w:line="240" w:lineRule="auto"/>
        <w:jc w:val="left"/>
        <w:textAlignment w:val="auto"/>
        <w:rPr>
          <w:rFonts w:ascii="Arial" w:hAnsi="Arial" w:cs="Arial"/>
          <w:sz w:val="22"/>
          <w:szCs w:val="22"/>
          <w:lang w:eastAsia="en-US"/>
        </w:rPr>
      </w:pPr>
      <w:bookmarkStart w:id="229" w:name="_Ref208644091"/>
      <w:r w:rsidRPr="0074175A">
        <w:rPr>
          <w:rFonts w:ascii="Arial" w:hAnsi="Arial" w:cs="Arial"/>
          <w:sz w:val="22"/>
          <w:szCs w:val="22"/>
          <w:rtl/>
          <w:lang w:eastAsia="en-US"/>
        </w:rPr>
        <w:t xml:space="preserve">ימי חופשה </w:t>
      </w:r>
      <w:r w:rsidRPr="0074175A">
        <w:rPr>
          <w:rFonts w:ascii="Arial" w:hAnsi="Arial" w:cs="Arial" w:hint="cs"/>
          <w:sz w:val="22"/>
          <w:szCs w:val="22"/>
          <w:rtl/>
          <w:lang w:eastAsia="en-US"/>
        </w:rPr>
        <w:t>[</w:t>
      </w:r>
      <w:hyperlink r:id="rId77" w:history="1">
        <w:r w:rsidRPr="0074175A">
          <w:rPr>
            <w:rFonts w:ascii="Arial" w:hAnsi="Arial" w:cs="Arial"/>
            <w:b/>
            <w:i/>
            <w:color w:val="3464BA"/>
            <w:sz w:val="22"/>
            <w:szCs w:val="22"/>
            <w:u w:val="dotted" w:color="3464BA"/>
            <w:rtl/>
            <w:lang w:eastAsia="en-US"/>
          </w:rPr>
          <w:t>צו ההרחבה בענף השמירה מיום 21 ביוני 2009</w:t>
        </w:r>
      </w:hyperlink>
      <w:r w:rsidRPr="0074175A">
        <w:rPr>
          <w:rFonts w:ascii="Arial" w:hAnsi="Arial" w:cs="Arial" w:hint="cs"/>
          <w:sz w:val="22"/>
          <w:szCs w:val="22"/>
          <w:rtl/>
          <w:lang w:eastAsia="en-US"/>
        </w:rPr>
        <w:t xml:space="preserve">, </w:t>
      </w:r>
      <w:r w:rsidRPr="0074175A">
        <w:rPr>
          <w:rFonts w:ascii="Arial" w:hAnsi="Arial" w:cs="Arial"/>
          <w:sz w:val="22"/>
          <w:szCs w:val="22"/>
          <w:rtl/>
          <w:lang w:eastAsia="en-US"/>
        </w:rPr>
        <w:t>סעיף 13</w:t>
      </w:r>
      <w:r w:rsidRPr="0074175A">
        <w:rPr>
          <w:rFonts w:ascii="Arial" w:hAnsi="Arial" w:cs="Arial" w:hint="cs"/>
          <w:sz w:val="22"/>
          <w:szCs w:val="22"/>
          <w:rtl/>
          <w:lang w:eastAsia="en-US"/>
        </w:rPr>
        <w:t>]</w:t>
      </w:r>
      <w:r w:rsidRPr="0074175A">
        <w:rPr>
          <w:rFonts w:ascii="Arial" w:hAnsi="Arial" w:cs="Arial"/>
          <w:sz w:val="22"/>
          <w:szCs w:val="22"/>
          <w:rtl/>
          <w:lang w:eastAsia="en-US"/>
        </w:rPr>
        <w:t>– כל עובד זכאי לחופשה שנתית בשכר, כמפורט להלן:</w:t>
      </w:r>
      <w:bookmarkEnd w:id="229"/>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gridCol w:w="2313"/>
      </w:tblGrid>
      <w:tr w:rsidR="0074175A" w:rsidRPr="0074175A" w:rsidTr="00E52116">
        <w:trPr>
          <w:trHeight w:val="327"/>
        </w:trPr>
        <w:tc>
          <w:tcPr>
            <w:tcW w:w="3127" w:type="dxa"/>
            <w:vMerge w:val="restart"/>
            <w:shd w:val="clear" w:color="auto" w:fill="CCCCCC"/>
            <w:vAlign w:val="center"/>
          </w:tcPr>
          <w:p w:rsidR="0074175A" w:rsidRPr="0074175A" w:rsidRDefault="0074175A" w:rsidP="0074175A">
            <w:pPr>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תקופת העבודה (בשנים)</w:t>
            </w:r>
          </w:p>
        </w:tc>
        <w:tc>
          <w:tcPr>
            <w:tcW w:w="4919" w:type="dxa"/>
            <w:gridSpan w:val="2"/>
            <w:tcBorders>
              <w:bottom w:val="single" w:sz="4" w:space="0" w:color="auto"/>
            </w:tcBorders>
            <w:shd w:val="clear" w:color="auto" w:fill="CCCCCC"/>
            <w:vAlign w:val="center"/>
          </w:tcPr>
          <w:p w:rsidR="0074175A" w:rsidRPr="0074175A" w:rsidRDefault="0074175A" w:rsidP="0074175A">
            <w:pPr>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אורך שבוע עבודה</w:t>
            </w:r>
          </w:p>
        </w:tc>
      </w:tr>
      <w:tr w:rsidR="0074175A" w:rsidRPr="0074175A" w:rsidTr="00E52116">
        <w:trPr>
          <w:trHeight w:val="327"/>
        </w:trPr>
        <w:tc>
          <w:tcPr>
            <w:tcW w:w="3127" w:type="dxa"/>
            <w:vMerge/>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p>
        </w:tc>
        <w:tc>
          <w:tcPr>
            <w:tcW w:w="2606" w:type="dxa"/>
            <w:shd w:val="clear" w:color="auto" w:fill="C0C0C0"/>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5 ימים</w:t>
            </w:r>
          </w:p>
        </w:tc>
        <w:tc>
          <w:tcPr>
            <w:tcW w:w="2313" w:type="dxa"/>
            <w:shd w:val="clear" w:color="auto" w:fill="C0C0C0"/>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6 ימים</w:t>
            </w:r>
          </w:p>
        </w:tc>
      </w:tr>
      <w:tr w:rsidR="0074175A" w:rsidRPr="0074175A" w:rsidTr="00E52116">
        <w:trPr>
          <w:trHeight w:val="327"/>
        </w:trPr>
        <w:tc>
          <w:tcPr>
            <w:tcW w:w="3127"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2 – 1</w:t>
            </w:r>
          </w:p>
        </w:tc>
        <w:tc>
          <w:tcPr>
            <w:tcW w:w="2606"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10 ימי עבודה</w:t>
            </w:r>
          </w:p>
        </w:tc>
        <w:tc>
          <w:tcPr>
            <w:tcW w:w="2313" w:type="dxa"/>
            <w:shd w:val="clear" w:color="auto" w:fill="auto"/>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12 ימי עבודה</w:t>
            </w:r>
          </w:p>
        </w:tc>
      </w:tr>
      <w:tr w:rsidR="0074175A" w:rsidRPr="0074175A" w:rsidTr="00E52116">
        <w:trPr>
          <w:trHeight w:val="313"/>
        </w:trPr>
        <w:tc>
          <w:tcPr>
            <w:tcW w:w="3127"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4 – 3</w:t>
            </w:r>
          </w:p>
        </w:tc>
        <w:tc>
          <w:tcPr>
            <w:tcW w:w="2606"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11 ימי עבודה</w:t>
            </w:r>
          </w:p>
        </w:tc>
        <w:tc>
          <w:tcPr>
            <w:tcW w:w="2313" w:type="dxa"/>
            <w:shd w:val="clear" w:color="auto" w:fill="auto"/>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13 ימי עבודה</w:t>
            </w:r>
          </w:p>
        </w:tc>
      </w:tr>
      <w:tr w:rsidR="0074175A" w:rsidRPr="0074175A" w:rsidTr="00E52116">
        <w:trPr>
          <w:trHeight w:val="327"/>
        </w:trPr>
        <w:tc>
          <w:tcPr>
            <w:tcW w:w="3127"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5</w:t>
            </w:r>
          </w:p>
        </w:tc>
        <w:tc>
          <w:tcPr>
            <w:tcW w:w="2606"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13 ימי עבודה</w:t>
            </w:r>
          </w:p>
        </w:tc>
        <w:tc>
          <w:tcPr>
            <w:tcW w:w="2313" w:type="dxa"/>
            <w:shd w:val="clear" w:color="auto" w:fill="auto"/>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15 ימי עבודה</w:t>
            </w:r>
          </w:p>
        </w:tc>
      </w:tr>
      <w:tr w:rsidR="0074175A" w:rsidRPr="0074175A" w:rsidTr="00E52116">
        <w:trPr>
          <w:trHeight w:val="327"/>
        </w:trPr>
        <w:tc>
          <w:tcPr>
            <w:tcW w:w="3127"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6</w:t>
            </w:r>
          </w:p>
        </w:tc>
        <w:tc>
          <w:tcPr>
            <w:tcW w:w="2606"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18 ימי עבודה</w:t>
            </w:r>
          </w:p>
        </w:tc>
        <w:tc>
          <w:tcPr>
            <w:tcW w:w="2313" w:type="dxa"/>
            <w:shd w:val="clear" w:color="auto" w:fill="auto"/>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20 ימי עבודה</w:t>
            </w:r>
          </w:p>
        </w:tc>
      </w:tr>
      <w:tr w:rsidR="0074175A" w:rsidRPr="0074175A" w:rsidTr="00E52116">
        <w:trPr>
          <w:trHeight w:val="327"/>
        </w:trPr>
        <w:tc>
          <w:tcPr>
            <w:tcW w:w="3127"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8 – 7</w:t>
            </w:r>
          </w:p>
        </w:tc>
        <w:tc>
          <w:tcPr>
            <w:tcW w:w="2606"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19 ימי עבודה</w:t>
            </w:r>
          </w:p>
        </w:tc>
        <w:tc>
          <w:tcPr>
            <w:tcW w:w="2313" w:type="dxa"/>
            <w:shd w:val="clear" w:color="auto" w:fill="auto"/>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21 ימי עבודה</w:t>
            </w:r>
          </w:p>
        </w:tc>
      </w:tr>
      <w:tr w:rsidR="0074175A" w:rsidRPr="0074175A" w:rsidTr="00E52116">
        <w:trPr>
          <w:trHeight w:val="327"/>
        </w:trPr>
        <w:tc>
          <w:tcPr>
            <w:tcW w:w="3127"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9 ואילך</w:t>
            </w:r>
          </w:p>
        </w:tc>
        <w:tc>
          <w:tcPr>
            <w:tcW w:w="2606"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23 ימי עבודה</w:t>
            </w:r>
          </w:p>
        </w:tc>
        <w:tc>
          <w:tcPr>
            <w:tcW w:w="2313" w:type="dxa"/>
            <w:shd w:val="clear" w:color="auto" w:fill="auto"/>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26 ימי עבודה</w:t>
            </w:r>
          </w:p>
        </w:tc>
      </w:tr>
    </w:tbl>
    <w:p w:rsidR="0074175A" w:rsidRPr="0074175A" w:rsidRDefault="0074175A" w:rsidP="00160DF4">
      <w:pPr>
        <w:numPr>
          <w:ilvl w:val="1"/>
          <w:numId w:val="46"/>
        </w:numPr>
        <w:tabs>
          <w:tab w:val="num" w:pos="2160"/>
        </w:tabs>
        <w:overflowPunct/>
        <w:autoSpaceDE/>
        <w:autoSpaceDN/>
        <w:adjustRightInd/>
        <w:spacing w:line="240" w:lineRule="auto"/>
        <w:jc w:val="left"/>
        <w:textAlignment w:val="auto"/>
        <w:rPr>
          <w:rFonts w:ascii="Arial" w:hAnsi="Arial" w:cs="Arial"/>
          <w:sz w:val="22"/>
          <w:szCs w:val="22"/>
          <w:lang w:eastAsia="en-US"/>
        </w:rPr>
      </w:pPr>
      <w:bookmarkStart w:id="230" w:name="_Ref208640042"/>
      <w:r w:rsidRPr="0074175A">
        <w:rPr>
          <w:rFonts w:ascii="Arial" w:hAnsi="Arial" w:cs="Arial"/>
          <w:sz w:val="22"/>
          <w:szCs w:val="22"/>
          <w:u w:val="single"/>
          <w:rtl/>
          <w:lang w:eastAsia="en-US"/>
        </w:rPr>
        <w:t>ימי הבראה</w:t>
      </w:r>
      <w:r w:rsidRPr="0074175A">
        <w:rPr>
          <w:rFonts w:ascii="Arial" w:hAnsi="Arial" w:cs="Arial"/>
          <w:sz w:val="22"/>
          <w:szCs w:val="22"/>
          <w:rtl/>
          <w:lang w:eastAsia="en-US"/>
        </w:rPr>
        <w:t xml:space="preserve"> – </w:t>
      </w:r>
      <w:bookmarkEnd w:id="230"/>
      <w:r w:rsidRPr="0074175A">
        <w:rPr>
          <w:rFonts w:ascii="Arial" w:hAnsi="Arial" w:cs="Arial"/>
          <w:sz w:val="22"/>
          <w:szCs w:val="22"/>
          <w:rtl/>
          <w:lang w:eastAsia="en-US"/>
        </w:rPr>
        <w:t>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sidRPr="0074175A">
        <w:rPr>
          <w:rFonts w:ascii="Arial" w:hAnsi="Arial" w:cs="Arial" w:hint="cs"/>
          <w:sz w:val="22"/>
          <w:szCs w:val="22"/>
          <w:rtl/>
          <w:lang w:eastAsia="en-US"/>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74175A" w:rsidRPr="0074175A" w:rsidTr="00E52116">
        <w:trPr>
          <w:trHeight w:val="268"/>
        </w:trPr>
        <w:tc>
          <w:tcPr>
            <w:tcW w:w="3258" w:type="dxa"/>
            <w:shd w:val="clear" w:color="auto" w:fill="CCCCCC"/>
            <w:vAlign w:val="center"/>
          </w:tcPr>
          <w:p w:rsidR="0074175A" w:rsidRPr="0074175A" w:rsidRDefault="0074175A" w:rsidP="0074175A">
            <w:pPr>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תקופת העבודה (בשנים)</w:t>
            </w:r>
          </w:p>
        </w:tc>
        <w:tc>
          <w:tcPr>
            <w:tcW w:w="4680" w:type="dxa"/>
            <w:shd w:val="clear" w:color="auto" w:fill="CCCCCC"/>
            <w:vAlign w:val="center"/>
          </w:tcPr>
          <w:p w:rsidR="0074175A" w:rsidRPr="0074175A" w:rsidRDefault="0074175A" w:rsidP="0074175A">
            <w:pPr>
              <w:overflowPunct/>
              <w:autoSpaceDE/>
              <w:autoSpaceDN/>
              <w:adjustRightInd/>
              <w:jc w:val="center"/>
              <w:textAlignment w:val="auto"/>
              <w:rPr>
                <w:rFonts w:ascii="Arial" w:hAnsi="Arial" w:cs="Arial"/>
                <w:b/>
                <w:bCs/>
                <w:rtl/>
                <w:lang w:eastAsia="en-US"/>
              </w:rPr>
            </w:pPr>
            <w:r w:rsidRPr="0074175A">
              <w:rPr>
                <w:rFonts w:ascii="Arial" w:hAnsi="Arial" w:cs="Arial"/>
                <w:b/>
                <w:bCs/>
                <w:sz w:val="22"/>
                <w:szCs w:val="22"/>
                <w:rtl/>
                <w:lang w:eastAsia="en-US"/>
              </w:rPr>
              <w:t>מספר ימי ההבראה</w:t>
            </w:r>
          </w:p>
        </w:tc>
      </w:tr>
      <w:tr w:rsidR="0074175A" w:rsidRPr="0074175A" w:rsidTr="00E52116">
        <w:tc>
          <w:tcPr>
            <w:tcW w:w="3258"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עד 3 שנים</w:t>
            </w:r>
          </w:p>
        </w:tc>
        <w:tc>
          <w:tcPr>
            <w:tcW w:w="4680"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7</w:t>
            </w:r>
          </w:p>
        </w:tc>
      </w:tr>
      <w:tr w:rsidR="0074175A" w:rsidRPr="0074175A" w:rsidTr="00E52116">
        <w:tc>
          <w:tcPr>
            <w:tcW w:w="3258"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4-10</w:t>
            </w:r>
          </w:p>
        </w:tc>
        <w:tc>
          <w:tcPr>
            <w:tcW w:w="4680"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9</w:t>
            </w:r>
          </w:p>
        </w:tc>
      </w:tr>
      <w:tr w:rsidR="0074175A" w:rsidRPr="0074175A" w:rsidTr="00E52116">
        <w:trPr>
          <w:trHeight w:val="242"/>
        </w:trPr>
        <w:tc>
          <w:tcPr>
            <w:tcW w:w="3258"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11-15</w:t>
            </w:r>
          </w:p>
        </w:tc>
        <w:tc>
          <w:tcPr>
            <w:tcW w:w="4680"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10</w:t>
            </w:r>
          </w:p>
        </w:tc>
      </w:tr>
      <w:tr w:rsidR="0074175A" w:rsidRPr="0074175A" w:rsidTr="00E52116">
        <w:trPr>
          <w:trHeight w:val="275"/>
        </w:trPr>
        <w:tc>
          <w:tcPr>
            <w:tcW w:w="3258"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16-19</w:t>
            </w:r>
          </w:p>
        </w:tc>
        <w:tc>
          <w:tcPr>
            <w:tcW w:w="4680"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11</w:t>
            </w:r>
          </w:p>
        </w:tc>
      </w:tr>
      <w:tr w:rsidR="0074175A" w:rsidRPr="0074175A" w:rsidTr="00E52116">
        <w:tc>
          <w:tcPr>
            <w:tcW w:w="3258"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20-24</w:t>
            </w:r>
          </w:p>
        </w:tc>
        <w:tc>
          <w:tcPr>
            <w:tcW w:w="4680"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12</w:t>
            </w:r>
          </w:p>
        </w:tc>
      </w:tr>
      <w:tr w:rsidR="0074175A" w:rsidRPr="0074175A" w:rsidTr="00E52116">
        <w:tc>
          <w:tcPr>
            <w:tcW w:w="3258"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מהשנה ה- 25 ואילך</w:t>
            </w:r>
          </w:p>
        </w:tc>
        <w:tc>
          <w:tcPr>
            <w:tcW w:w="4680" w:type="dxa"/>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rtl/>
                <w:lang w:eastAsia="en-US"/>
              </w:rPr>
            </w:pPr>
            <w:r w:rsidRPr="0074175A">
              <w:rPr>
                <w:rFonts w:ascii="Arial" w:hAnsi="Arial" w:cs="Arial"/>
                <w:sz w:val="22"/>
                <w:szCs w:val="22"/>
                <w:rtl/>
                <w:lang w:eastAsia="en-US"/>
              </w:rPr>
              <w:t>13</w:t>
            </w:r>
          </w:p>
        </w:tc>
      </w:tr>
    </w:tbl>
    <w:p w:rsidR="0074175A" w:rsidRPr="0074175A" w:rsidRDefault="0074175A" w:rsidP="0074175A">
      <w:pPr>
        <w:overflowPunct/>
        <w:autoSpaceDE/>
        <w:autoSpaceDN/>
        <w:adjustRightInd/>
        <w:spacing w:before="240"/>
        <w:ind w:left="1134"/>
        <w:textAlignment w:val="auto"/>
        <w:rPr>
          <w:rFonts w:ascii="Arial" w:hAnsi="Arial" w:cs="Arial"/>
          <w:szCs w:val="22"/>
          <w:rtl/>
          <w:lang w:eastAsia="en-US"/>
        </w:rPr>
      </w:pPr>
    </w:p>
    <w:p w:rsidR="0074175A" w:rsidRPr="0074175A" w:rsidRDefault="0074175A" w:rsidP="0074175A">
      <w:pPr>
        <w:tabs>
          <w:tab w:val="num" w:pos="2160"/>
        </w:tabs>
        <w:overflowPunct/>
        <w:autoSpaceDE/>
        <w:autoSpaceDN/>
        <w:adjustRightInd/>
        <w:spacing w:before="240"/>
        <w:ind w:left="1107"/>
        <w:textAlignment w:val="auto"/>
        <w:rPr>
          <w:rFonts w:ascii="Arial" w:hAnsi="Arial" w:cs="Arial"/>
          <w:sz w:val="22"/>
          <w:szCs w:val="22"/>
          <w:lang w:eastAsia="en-US"/>
        </w:rPr>
      </w:pPr>
    </w:p>
    <w:p w:rsidR="0074175A" w:rsidRPr="0074175A" w:rsidRDefault="0074175A" w:rsidP="0074175A">
      <w:pPr>
        <w:tabs>
          <w:tab w:val="num" w:pos="2160"/>
        </w:tabs>
        <w:overflowPunct/>
        <w:autoSpaceDE/>
        <w:autoSpaceDN/>
        <w:adjustRightInd/>
        <w:ind w:left="540"/>
        <w:textAlignment w:val="auto"/>
        <w:rPr>
          <w:rFonts w:ascii="Arial" w:hAnsi="Arial" w:cs="Arial"/>
          <w:sz w:val="22"/>
          <w:szCs w:val="22"/>
          <w:u w:val="single"/>
          <w:rtl/>
          <w:lang w:eastAsia="en-US"/>
        </w:rPr>
      </w:pPr>
    </w:p>
    <w:p w:rsidR="0074175A" w:rsidRPr="0074175A" w:rsidRDefault="0074175A" w:rsidP="0074175A">
      <w:pPr>
        <w:tabs>
          <w:tab w:val="num" w:pos="2160"/>
        </w:tabs>
        <w:overflowPunct/>
        <w:autoSpaceDE/>
        <w:autoSpaceDN/>
        <w:adjustRightInd/>
        <w:ind w:left="540"/>
        <w:textAlignment w:val="auto"/>
        <w:rPr>
          <w:rFonts w:ascii="Arial" w:hAnsi="Arial" w:cs="Arial"/>
          <w:sz w:val="22"/>
          <w:szCs w:val="22"/>
          <w:u w:val="single"/>
          <w:rtl/>
          <w:lang w:eastAsia="en-US"/>
        </w:rPr>
      </w:pPr>
    </w:p>
    <w:p w:rsidR="0074175A" w:rsidRPr="0074175A" w:rsidRDefault="0074175A" w:rsidP="0074175A">
      <w:pPr>
        <w:tabs>
          <w:tab w:val="num" w:pos="2160"/>
        </w:tabs>
        <w:overflowPunct/>
        <w:autoSpaceDE/>
        <w:autoSpaceDN/>
        <w:adjustRightInd/>
        <w:ind w:left="540"/>
        <w:textAlignment w:val="auto"/>
        <w:rPr>
          <w:rFonts w:ascii="Arial" w:hAnsi="Arial" w:cs="Arial"/>
          <w:sz w:val="22"/>
          <w:szCs w:val="22"/>
          <w:u w:val="single"/>
          <w:rtl/>
          <w:lang w:eastAsia="en-US"/>
        </w:rPr>
      </w:pPr>
    </w:p>
    <w:p w:rsidR="0074175A" w:rsidRPr="0074175A" w:rsidRDefault="0074175A" w:rsidP="0074175A">
      <w:pPr>
        <w:tabs>
          <w:tab w:val="num" w:pos="2160"/>
        </w:tabs>
        <w:overflowPunct/>
        <w:autoSpaceDE/>
        <w:autoSpaceDN/>
        <w:adjustRightInd/>
        <w:ind w:left="540"/>
        <w:textAlignment w:val="auto"/>
        <w:rPr>
          <w:rFonts w:ascii="Arial" w:hAnsi="Arial" w:cs="Arial"/>
          <w:sz w:val="22"/>
          <w:szCs w:val="22"/>
          <w:u w:val="single"/>
          <w:rtl/>
          <w:lang w:eastAsia="en-US"/>
        </w:rPr>
      </w:pPr>
    </w:p>
    <w:p w:rsidR="0074175A" w:rsidRPr="0074175A" w:rsidRDefault="0074175A" w:rsidP="00160DF4">
      <w:pPr>
        <w:numPr>
          <w:ilvl w:val="1"/>
          <w:numId w:val="46"/>
        </w:numPr>
        <w:tabs>
          <w:tab w:val="num" w:pos="2160"/>
        </w:tabs>
        <w:overflowPunct/>
        <w:autoSpaceDE/>
        <w:autoSpaceDN/>
        <w:adjustRightInd/>
        <w:spacing w:line="240" w:lineRule="auto"/>
        <w:jc w:val="left"/>
        <w:textAlignment w:val="auto"/>
        <w:rPr>
          <w:rFonts w:ascii="Arial" w:hAnsi="Arial" w:cs="Arial"/>
          <w:sz w:val="26"/>
          <w:szCs w:val="22"/>
          <w:lang w:eastAsia="en-US"/>
        </w:rPr>
      </w:pPr>
      <w:r w:rsidRPr="0074175A">
        <w:rPr>
          <w:rFonts w:ascii="Arial" w:hAnsi="Arial" w:cs="Arial"/>
          <w:sz w:val="22"/>
          <w:szCs w:val="22"/>
          <w:u w:val="single"/>
          <w:rtl/>
          <w:lang w:eastAsia="en-US"/>
        </w:rPr>
        <w:t>מענק מצוינות</w:t>
      </w:r>
      <w:r w:rsidRPr="0074175A">
        <w:rPr>
          <w:rFonts w:ascii="Arial" w:hAnsi="Arial" w:cs="Arial"/>
          <w:sz w:val="22"/>
          <w:szCs w:val="22"/>
          <w:rtl/>
          <w:lang w:eastAsia="en-US"/>
        </w:rPr>
        <w:t xml:space="preserve"> – ישולם כנגד אישור </w:t>
      </w:r>
      <w:r w:rsidRPr="0074175A">
        <w:rPr>
          <w:rFonts w:ascii="Arial" w:hAnsi="Arial" w:cs="Arial" w:hint="cs"/>
          <w:sz w:val="22"/>
          <w:szCs w:val="22"/>
          <w:rtl/>
          <w:lang w:eastAsia="en-US"/>
        </w:rPr>
        <w:t>רואה חשבון</w:t>
      </w:r>
      <w:r w:rsidRPr="0074175A">
        <w:rPr>
          <w:rFonts w:ascii="Arial" w:hAnsi="Arial" w:cs="Arial"/>
          <w:sz w:val="22"/>
          <w:szCs w:val="22"/>
          <w:rtl/>
          <w:lang w:eastAsia="en-US"/>
        </w:rPr>
        <w:t xml:space="preserve"> על ביצוע התשלום לעובדי ניקיון ואחראי ניקיון מצטיינים על </w:t>
      </w:r>
      <w:r w:rsidRPr="0074175A">
        <w:rPr>
          <w:rFonts w:ascii="Arial" w:hAnsi="Arial" w:cs="Arial" w:hint="cs"/>
          <w:sz w:val="22"/>
          <w:szCs w:val="22"/>
          <w:rtl/>
          <w:lang w:eastAsia="en-US"/>
        </w:rPr>
        <w:t>בסיס</w:t>
      </w:r>
      <w:r w:rsidRPr="0074175A">
        <w:rPr>
          <w:rFonts w:ascii="Arial" w:hAnsi="Arial" w:cs="Arial"/>
          <w:sz w:val="22"/>
          <w:szCs w:val="22"/>
          <w:rtl/>
          <w:lang w:eastAsia="en-US"/>
        </w:rPr>
        <w:t xml:space="preserve"> אמות מידה שנקבעו על ידי המדינה ב</w:t>
      </w:r>
      <w:hyperlink r:id="rId78" w:history="1">
        <w:r w:rsidRPr="0074175A">
          <w:rPr>
            <w:rFonts w:ascii="Arial" w:hAnsi="Arial" w:cs="Arial" w:hint="cs"/>
            <w:b/>
            <w:i/>
            <w:color w:val="3464BA"/>
            <w:sz w:val="22"/>
            <w:szCs w:val="22"/>
            <w:u w:val="dotted" w:color="3464BA"/>
            <w:rtl/>
            <w:lang w:eastAsia="en-US"/>
          </w:rPr>
          <w:t>הודעת תכ"ם, "מספר אמות מידה להענקת מענק מצוינות לעובדי קבלן", מס' 7.11.3.4.</w:t>
        </w:r>
      </w:hyperlink>
      <w:r w:rsidRPr="0074175A">
        <w:rPr>
          <w:rFonts w:ascii="Arial" w:hAnsi="Arial" w:cs="Arial"/>
          <w:sz w:val="22"/>
          <w:szCs w:val="22"/>
          <w:rtl/>
          <w:lang w:eastAsia="en-US"/>
        </w:rPr>
        <w:t xml:space="preserve"> </w:t>
      </w:r>
    </w:p>
    <w:p w:rsidR="0074175A" w:rsidRPr="0074175A" w:rsidRDefault="0074175A" w:rsidP="00160DF4">
      <w:pPr>
        <w:numPr>
          <w:ilvl w:val="2"/>
          <w:numId w:val="46"/>
        </w:numPr>
        <w:overflowPunct/>
        <w:autoSpaceDE/>
        <w:autoSpaceDN/>
        <w:adjustRightInd/>
        <w:spacing w:line="240" w:lineRule="auto"/>
        <w:jc w:val="left"/>
        <w:textAlignment w:val="auto"/>
        <w:rPr>
          <w:rFonts w:ascii="Arial" w:hAnsi="Arial" w:cs="Arial"/>
          <w:sz w:val="26"/>
          <w:szCs w:val="22"/>
          <w:lang w:eastAsia="en-US"/>
        </w:rPr>
      </w:pPr>
      <w:r w:rsidRPr="0074175A">
        <w:rPr>
          <w:rFonts w:ascii="Arial" w:hAnsi="Arial" w:cs="Arial"/>
          <w:sz w:val="22"/>
          <w:szCs w:val="22"/>
          <w:rtl/>
          <w:lang w:eastAsia="en-US"/>
        </w:rPr>
        <w:t>גובה המענק יהיה 1% מסך הרכיבים הבאים המשולמים לקבלן: שכר היסוד</w:t>
      </w:r>
      <w:r w:rsidRPr="0074175A">
        <w:rPr>
          <w:rFonts w:ascii="Arial" w:hAnsi="Arial" w:cs="Arial" w:hint="cs"/>
          <w:sz w:val="22"/>
          <w:szCs w:val="22"/>
          <w:rtl/>
          <w:lang w:eastAsia="en-US"/>
        </w:rPr>
        <w:t xml:space="preserve"> המפורסם בהודעה זו (גם עבור עובדים ששכרם גבוה מהשכר הנקוב לעיל)</w:t>
      </w:r>
      <w:r w:rsidRPr="0074175A">
        <w:rPr>
          <w:rFonts w:ascii="Arial" w:hAnsi="Arial" w:cs="Arial"/>
          <w:sz w:val="22"/>
          <w:szCs w:val="22"/>
          <w:rtl/>
          <w:lang w:eastAsia="en-US"/>
        </w:rPr>
        <w:t xml:space="preserve">,  גמול בעד עבודה בשעות נוספות או ביום מנוחה (ככל שהעובד זכאי להם) וקצובת הנסיעה. </w:t>
      </w:r>
    </w:p>
    <w:p w:rsidR="0074175A" w:rsidRPr="0074175A" w:rsidRDefault="0074175A" w:rsidP="00160DF4">
      <w:pPr>
        <w:numPr>
          <w:ilvl w:val="2"/>
          <w:numId w:val="46"/>
        </w:numPr>
        <w:overflowPunct/>
        <w:autoSpaceDE/>
        <w:autoSpaceDN/>
        <w:adjustRightInd/>
        <w:spacing w:line="240" w:lineRule="auto"/>
        <w:jc w:val="left"/>
        <w:textAlignment w:val="auto"/>
        <w:rPr>
          <w:rFonts w:ascii="Arial" w:hAnsi="Arial" w:cs="Arial"/>
          <w:sz w:val="26"/>
          <w:szCs w:val="22"/>
          <w:lang w:eastAsia="en-US"/>
        </w:rPr>
      </w:pPr>
      <w:r w:rsidRPr="0074175A">
        <w:rPr>
          <w:rFonts w:ascii="Arial" w:hAnsi="Arial" w:cs="Arial"/>
          <w:sz w:val="22"/>
          <w:szCs w:val="22"/>
          <w:rtl/>
          <w:lang w:eastAsia="en-US"/>
        </w:rPr>
        <w:t xml:space="preserve">המענק ישולם לא יאוחר ממשכורת חודש אפריל שלאחר תום התקופה בעדה משולם המענק. </w:t>
      </w:r>
    </w:p>
    <w:p w:rsidR="0074175A" w:rsidRPr="0074175A" w:rsidRDefault="0074175A" w:rsidP="00160DF4">
      <w:pPr>
        <w:numPr>
          <w:ilvl w:val="2"/>
          <w:numId w:val="46"/>
        </w:numPr>
        <w:overflowPunct/>
        <w:autoSpaceDE/>
        <w:autoSpaceDN/>
        <w:adjustRightInd/>
        <w:spacing w:line="240" w:lineRule="auto"/>
        <w:jc w:val="left"/>
        <w:textAlignment w:val="auto"/>
        <w:rPr>
          <w:rFonts w:ascii="Arial" w:hAnsi="Arial" w:cs="Arial"/>
          <w:sz w:val="26"/>
          <w:szCs w:val="22"/>
          <w:lang w:eastAsia="en-US"/>
        </w:rPr>
      </w:pPr>
      <w:r w:rsidRPr="0074175A">
        <w:rPr>
          <w:rFonts w:ascii="Arial" w:hAnsi="Arial" w:cs="Arial"/>
          <w:sz w:val="22"/>
          <w:szCs w:val="22"/>
          <w:rtl/>
          <w:lang w:eastAsia="en-US"/>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74175A" w:rsidRPr="0074175A" w:rsidRDefault="0074175A" w:rsidP="00160DF4">
      <w:pPr>
        <w:numPr>
          <w:ilvl w:val="2"/>
          <w:numId w:val="46"/>
        </w:numPr>
        <w:overflowPunct/>
        <w:autoSpaceDE/>
        <w:autoSpaceDN/>
        <w:adjustRightInd/>
        <w:spacing w:line="240" w:lineRule="auto"/>
        <w:jc w:val="left"/>
        <w:textAlignment w:val="auto"/>
        <w:rPr>
          <w:rFonts w:ascii="Arial" w:hAnsi="Arial" w:cs="Arial"/>
          <w:sz w:val="22"/>
          <w:szCs w:val="22"/>
          <w:lang w:eastAsia="en-US"/>
        </w:rPr>
      </w:pPr>
      <w:r w:rsidRPr="0074175A">
        <w:rPr>
          <w:rFonts w:ascii="Arial" w:hAnsi="Arial" w:cs="Arial" w:hint="cs"/>
          <w:sz w:val="22"/>
          <w:szCs w:val="22"/>
          <w:rtl/>
          <w:lang w:eastAsia="en-US"/>
        </w:rPr>
        <w:t>בגין תשלום זה יש לשלם לקבלן תוספת בגין הפרשות לביטוח לאומי בהתאם לשיעור ההפרשה שלו כמעסיק.</w:t>
      </w:r>
    </w:p>
    <w:p w:rsidR="0074175A" w:rsidRPr="0074175A" w:rsidRDefault="0074175A" w:rsidP="00160DF4">
      <w:pPr>
        <w:numPr>
          <w:ilvl w:val="1"/>
          <w:numId w:val="46"/>
        </w:numPr>
        <w:tabs>
          <w:tab w:val="num" w:pos="2160"/>
        </w:tabs>
        <w:overflowPunct/>
        <w:autoSpaceDE/>
        <w:autoSpaceDN/>
        <w:adjustRightInd/>
        <w:spacing w:line="240" w:lineRule="auto"/>
        <w:jc w:val="left"/>
        <w:textAlignment w:val="auto"/>
        <w:rPr>
          <w:rFonts w:ascii="Arial" w:hAnsi="Arial" w:cs="Arial"/>
          <w:sz w:val="22"/>
          <w:szCs w:val="22"/>
          <w:rtl/>
          <w:lang w:eastAsia="en-US"/>
        </w:rPr>
      </w:pPr>
      <w:r w:rsidRPr="0074175A">
        <w:rPr>
          <w:rFonts w:ascii="Arial" w:hAnsi="Arial" w:cs="Arial"/>
          <w:sz w:val="22"/>
          <w:szCs w:val="22"/>
          <w:u w:val="single"/>
          <w:rtl/>
          <w:lang w:eastAsia="en-US"/>
        </w:rPr>
        <w:t>שי לחג</w:t>
      </w:r>
      <w:r w:rsidRPr="0074175A">
        <w:rPr>
          <w:rFonts w:ascii="Arial" w:hAnsi="Arial" w:cs="Arial"/>
          <w:sz w:val="22"/>
          <w:szCs w:val="22"/>
          <w:rtl/>
          <w:lang w:eastAsia="en-US"/>
        </w:rPr>
        <w:t xml:space="preserve"> – גובה השי לרגל כל אחד מהחגים (ראש השנה וחג הפסח), יעמוד על 212.5</w:t>
      </w:r>
      <w:r w:rsidRPr="0074175A">
        <w:rPr>
          <w:rFonts w:ascii="Arial" w:hAnsi="Arial" w:cs="Arial" w:hint="cs"/>
          <w:sz w:val="22"/>
          <w:szCs w:val="22"/>
          <w:rtl/>
          <w:lang w:eastAsia="en-US"/>
        </w:rPr>
        <w:t xml:space="preserve"> </w:t>
      </w:r>
      <w:r w:rsidRPr="0074175A">
        <w:rPr>
          <w:rFonts w:ascii="Arial" w:hAnsi="Arial" w:cs="Arial"/>
          <w:sz w:val="22"/>
          <w:szCs w:val="22"/>
          <w:rtl/>
          <w:lang w:eastAsia="en-US"/>
        </w:rPr>
        <w:t>₪</w:t>
      </w:r>
      <w:r w:rsidRPr="0074175A">
        <w:rPr>
          <w:rFonts w:ascii="Arial" w:hAnsi="Arial" w:cs="Arial" w:hint="cs"/>
          <w:sz w:val="22"/>
          <w:szCs w:val="22"/>
          <w:rtl/>
          <w:lang w:eastAsia="en-US"/>
        </w:rPr>
        <w:t>.</w:t>
      </w:r>
      <w:r w:rsidRPr="0074175A">
        <w:rPr>
          <w:rFonts w:ascii="Arial" w:hAnsi="Arial" w:cs="Arial"/>
          <w:sz w:val="22"/>
          <w:szCs w:val="22"/>
          <w:rtl/>
          <w:lang w:eastAsia="en-US"/>
        </w:rPr>
        <w:t xml:space="preserve"> השי לא יוענק בטובין או בשווה כסף (כגון, תלושי קנייה).</w:t>
      </w:r>
    </w:p>
    <w:p w:rsidR="0074175A" w:rsidRPr="0074175A" w:rsidRDefault="0074175A" w:rsidP="00160DF4">
      <w:pPr>
        <w:numPr>
          <w:ilvl w:val="2"/>
          <w:numId w:val="46"/>
        </w:numPr>
        <w:overflowPunct/>
        <w:autoSpaceDE/>
        <w:autoSpaceDN/>
        <w:adjustRightInd/>
        <w:spacing w:line="240" w:lineRule="auto"/>
        <w:jc w:val="left"/>
        <w:textAlignment w:val="auto"/>
        <w:rPr>
          <w:rFonts w:ascii="Arial" w:hAnsi="Arial" w:cs="Arial"/>
          <w:b/>
          <w:bCs/>
          <w:color w:val="1B3461"/>
          <w:sz w:val="22"/>
          <w:szCs w:val="22"/>
          <w:lang w:eastAsia="en-US"/>
        </w:rPr>
      </w:pPr>
      <w:r w:rsidRPr="0074175A">
        <w:rPr>
          <w:rFonts w:ascii="Arial" w:hAnsi="Arial" w:cs="Arial"/>
          <w:sz w:val="22"/>
          <w:szCs w:val="22"/>
          <w:rtl/>
          <w:lang w:eastAsia="en-US"/>
        </w:rPr>
        <w:t xml:space="preserve">תשלום כאמור יבוצע לאחר הצגת אישור </w:t>
      </w:r>
      <w:r w:rsidRPr="0074175A">
        <w:rPr>
          <w:rFonts w:ascii="Arial" w:hAnsi="Arial" w:cs="Arial" w:hint="cs"/>
          <w:sz w:val="22"/>
          <w:szCs w:val="22"/>
          <w:rtl/>
          <w:lang w:eastAsia="en-US"/>
        </w:rPr>
        <w:t>רואה חשבון</w:t>
      </w:r>
      <w:r w:rsidRPr="0074175A">
        <w:rPr>
          <w:rFonts w:ascii="Arial" w:hAnsi="Arial" w:cs="Arial"/>
          <w:sz w:val="22"/>
          <w:szCs w:val="22"/>
          <w:rtl/>
          <w:lang w:eastAsia="en-US"/>
        </w:rPr>
        <w:t xml:space="preserve"> על ביצוע התשלום לעובדים.</w:t>
      </w:r>
    </w:p>
    <w:p w:rsidR="0074175A" w:rsidRPr="0074175A" w:rsidRDefault="0074175A" w:rsidP="00160DF4">
      <w:pPr>
        <w:numPr>
          <w:ilvl w:val="2"/>
          <w:numId w:val="46"/>
        </w:numPr>
        <w:overflowPunct/>
        <w:autoSpaceDE/>
        <w:autoSpaceDN/>
        <w:adjustRightInd/>
        <w:spacing w:line="240" w:lineRule="auto"/>
        <w:jc w:val="left"/>
        <w:textAlignment w:val="auto"/>
        <w:rPr>
          <w:rFonts w:ascii="Arial" w:hAnsi="Arial" w:cs="Arial"/>
          <w:sz w:val="22"/>
          <w:szCs w:val="22"/>
          <w:lang w:eastAsia="en-US"/>
        </w:rPr>
      </w:pPr>
      <w:r w:rsidRPr="0074175A">
        <w:rPr>
          <w:rFonts w:ascii="Arial" w:hAnsi="Arial" w:cs="Arial" w:hint="cs"/>
          <w:sz w:val="22"/>
          <w:szCs w:val="22"/>
          <w:rtl/>
          <w:lang w:eastAsia="en-US"/>
        </w:rPr>
        <w:t>בגין תשלום זה יש לשלם לקבלן תוספת בגין הפרשות לביטוח לאומי בהתאם לשיעור ההפרשה שלו כמעסיק.</w:t>
      </w:r>
    </w:p>
    <w:p w:rsidR="0074175A" w:rsidRPr="0074175A" w:rsidRDefault="0074175A" w:rsidP="0074175A">
      <w:pPr>
        <w:overflowPunct/>
        <w:autoSpaceDE/>
        <w:autoSpaceDN/>
        <w:adjustRightInd/>
        <w:ind w:left="1134"/>
        <w:textAlignment w:val="auto"/>
        <w:rPr>
          <w:rFonts w:ascii="Arial" w:hAnsi="Arial" w:cs="Arial"/>
          <w:b/>
          <w:bCs/>
          <w:color w:val="1B3461"/>
          <w:sz w:val="22"/>
          <w:szCs w:val="22"/>
          <w:lang w:eastAsia="en-US"/>
        </w:rPr>
      </w:pPr>
    </w:p>
    <w:p w:rsidR="0074175A" w:rsidRPr="0074175A" w:rsidRDefault="0074175A" w:rsidP="0074175A">
      <w:pPr>
        <w:overflowPunct/>
        <w:autoSpaceDE/>
        <w:autoSpaceDN/>
        <w:bidi w:val="0"/>
        <w:adjustRightInd/>
        <w:spacing w:line="240" w:lineRule="auto"/>
        <w:jc w:val="left"/>
        <w:textAlignment w:val="auto"/>
        <w:rPr>
          <w:rFonts w:ascii="Arial" w:hAnsi="Arial" w:cs="Arial"/>
          <w:b/>
          <w:bCs/>
          <w:color w:val="1B3461"/>
          <w:sz w:val="22"/>
          <w:szCs w:val="22"/>
          <w:rtl/>
          <w:lang w:eastAsia="en-US"/>
        </w:rPr>
      </w:pPr>
      <w:r w:rsidRPr="0074175A">
        <w:rPr>
          <w:rFonts w:ascii="Arial" w:hAnsi="Arial" w:cs="Arial"/>
          <w:b/>
          <w:bCs/>
          <w:color w:val="1B3461"/>
          <w:rtl/>
          <w:lang w:eastAsia="en-US"/>
        </w:rPr>
        <w:br w:type="page"/>
      </w:r>
    </w:p>
    <w:p w:rsidR="0074175A" w:rsidRPr="0074175A" w:rsidRDefault="0074175A" w:rsidP="00160DF4">
      <w:pPr>
        <w:numPr>
          <w:ilvl w:val="0"/>
          <w:numId w:val="46"/>
        </w:numPr>
        <w:overflowPunct/>
        <w:autoSpaceDE/>
        <w:autoSpaceDN/>
        <w:adjustRightInd/>
        <w:spacing w:line="240" w:lineRule="auto"/>
        <w:jc w:val="left"/>
        <w:textAlignment w:val="auto"/>
        <w:rPr>
          <w:rFonts w:ascii="Arial" w:hAnsi="Arial" w:cs="Arial"/>
          <w:b/>
          <w:bCs/>
          <w:color w:val="1B3461"/>
          <w:sz w:val="22"/>
          <w:szCs w:val="22"/>
          <w:lang w:eastAsia="en-US"/>
        </w:rPr>
      </w:pPr>
      <w:r w:rsidRPr="0074175A">
        <w:rPr>
          <w:rFonts w:ascii="Arial" w:hAnsi="Arial" w:cs="Arial"/>
          <w:b/>
          <w:bCs/>
          <w:color w:val="1B3461"/>
          <w:sz w:val="22"/>
          <w:szCs w:val="22"/>
          <w:rtl/>
          <w:lang w:eastAsia="en-US"/>
        </w:rPr>
        <w:t>מרכיבי עלות נוספים</w:t>
      </w:r>
    </w:p>
    <w:p w:rsidR="0074175A" w:rsidRPr="0074175A" w:rsidRDefault="0074175A" w:rsidP="00160DF4">
      <w:pPr>
        <w:numPr>
          <w:ilvl w:val="1"/>
          <w:numId w:val="47"/>
        </w:numPr>
        <w:overflowPunct/>
        <w:autoSpaceDE/>
        <w:autoSpaceDN/>
        <w:adjustRightInd/>
        <w:spacing w:line="240" w:lineRule="auto"/>
        <w:jc w:val="left"/>
        <w:textAlignment w:val="auto"/>
        <w:rPr>
          <w:rFonts w:ascii="Arial" w:hAnsi="Arial" w:cs="Arial"/>
          <w:sz w:val="22"/>
          <w:szCs w:val="22"/>
          <w:lang w:eastAsia="en-US"/>
        </w:rPr>
      </w:pPr>
      <w:r w:rsidRPr="0074175A">
        <w:rPr>
          <w:rFonts w:ascii="Arial" w:hAnsi="Arial" w:cs="Arial"/>
          <w:sz w:val="22"/>
          <w:szCs w:val="22"/>
          <w:rtl/>
          <w:lang w:eastAsia="en-US"/>
        </w:rPr>
        <w:t>בנוסף לאמור לעיל בעת ניתוח ההצעות, על ועדת המכרזים לבחון מרכיבי עלות נוספים</w:t>
      </w:r>
      <w:r w:rsidRPr="0074175A">
        <w:rPr>
          <w:rFonts w:ascii="Arial" w:hAnsi="Arial" w:cs="Arial" w:hint="cs"/>
          <w:sz w:val="22"/>
          <w:szCs w:val="22"/>
          <w:rtl/>
          <w:lang w:eastAsia="en-US"/>
        </w:rPr>
        <w:t xml:space="preserve"> כגון ביגוד</w:t>
      </w:r>
      <w:r w:rsidRPr="0074175A">
        <w:rPr>
          <w:rFonts w:ascii="Arial" w:hAnsi="Arial" w:cs="Arial"/>
          <w:sz w:val="22"/>
          <w:szCs w:val="22"/>
          <w:rtl/>
          <w:lang w:eastAsia="en-US"/>
        </w:rPr>
        <w:t>, והכל בהתאם לדרישות המכרז</w:t>
      </w:r>
      <w:r w:rsidRPr="0074175A">
        <w:rPr>
          <w:rFonts w:ascii="Arial" w:hAnsi="Arial" w:cs="Arial" w:hint="cs"/>
          <w:sz w:val="22"/>
          <w:szCs w:val="22"/>
          <w:rtl/>
          <w:lang w:eastAsia="en-US"/>
        </w:rPr>
        <w:t>.</w:t>
      </w:r>
      <w:r w:rsidRPr="0074175A">
        <w:rPr>
          <w:rFonts w:ascii="Arial" w:hAnsi="Arial" w:cs="Arial"/>
          <w:sz w:val="22"/>
          <w:szCs w:val="22"/>
          <w:rtl/>
          <w:lang w:eastAsia="en-US"/>
        </w:rPr>
        <w:t xml:space="preserve"> זאת על מנת לוודא כי אין מדובר בהצע</w:t>
      </w:r>
      <w:r w:rsidRPr="0074175A">
        <w:rPr>
          <w:rFonts w:ascii="Arial" w:hAnsi="Arial" w:cs="Arial" w:hint="cs"/>
          <w:sz w:val="22"/>
          <w:szCs w:val="22"/>
          <w:rtl/>
          <w:lang w:eastAsia="en-US"/>
        </w:rPr>
        <w:t>ת</w:t>
      </w:r>
      <w:r w:rsidRPr="0074175A">
        <w:rPr>
          <w:rFonts w:ascii="Arial" w:hAnsi="Arial" w:cs="Arial"/>
          <w:sz w:val="22"/>
          <w:szCs w:val="22"/>
          <w:rtl/>
          <w:lang w:eastAsia="en-US"/>
        </w:rPr>
        <w:t xml:space="preserve"> הפסד וכי לא ייפגעו זכויות עובדים. </w:t>
      </w:r>
    </w:p>
    <w:p w:rsidR="0074175A" w:rsidRPr="0074175A" w:rsidRDefault="0074175A" w:rsidP="00160DF4">
      <w:pPr>
        <w:numPr>
          <w:ilvl w:val="0"/>
          <w:numId w:val="46"/>
        </w:numPr>
        <w:overflowPunct/>
        <w:autoSpaceDE/>
        <w:autoSpaceDN/>
        <w:adjustRightInd/>
        <w:spacing w:line="240" w:lineRule="auto"/>
        <w:jc w:val="left"/>
        <w:textAlignment w:val="auto"/>
        <w:rPr>
          <w:rFonts w:ascii="Arial" w:hAnsi="Arial" w:cs="Arial"/>
          <w:b/>
          <w:bCs/>
          <w:color w:val="1B3461"/>
          <w:sz w:val="22"/>
          <w:szCs w:val="22"/>
          <w:lang w:eastAsia="en-US"/>
        </w:rPr>
      </w:pPr>
      <w:r w:rsidRPr="0074175A">
        <w:rPr>
          <w:rFonts w:ascii="Arial" w:hAnsi="Arial" w:cs="Arial"/>
          <w:b/>
          <w:bCs/>
          <w:color w:val="1B3461"/>
          <w:sz w:val="22"/>
          <w:szCs w:val="22"/>
          <w:rtl/>
          <w:lang w:eastAsia="en-US"/>
        </w:rPr>
        <w:t>נספחים</w:t>
      </w:r>
    </w:p>
    <w:p w:rsidR="0074175A" w:rsidRPr="0074175A" w:rsidRDefault="004330B9" w:rsidP="00160DF4">
      <w:pPr>
        <w:numPr>
          <w:ilvl w:val="1"/>
          <w:numId w:val="47"/>
        </w:numPr>
        <w:overflowPunct/>
        <w:autoSpaceDE/>
        <w:autoSpaceDN/>
        <w:adjustRightInd/>
        <w:spacing w:line="240" w:lineRule="auto"/>
        <w:ind w:left="1106"/>
        <w:jc w:val="left"/>
        <w:textAlignment w:val="auto"/>
        <w:rPr>
          <w:rFonts w:ascii="Arial" w:hAnsi="Arial" w:cs="Arial"/>
          <w:sz w:val="22"/>
          <w:szCs w:val="22"/>
          <w:rtl/>
          <w:lang w:eastAsia="en-US"/>
        </w:rPr>
      </w:pPr>
      <w:hyperlink w:anchor="_נספח_א_–_1" w:history="1">
        <w:r w:rsidR="0074175A" w:rsidRPr="0074175A">
          <w:rPr>
            <w:rFonts w:ascii="Arial" w:hAnsi="Arial" w:cs="Arial"/>
            <w:i/>
            <w:color w:val="3464BA"/>
            <w:sz w:val="22"/>
            <w:szCs w:val="22"/>
            <w:u w:val="dotted" w:color="3464BA"/>
            <w:rtl/>
            <w:lang w:eastAsia="en-US"/>
          </w:rPr>
          <w:t>נספח א – טבלת שינויים שבוצעו בהודעה.</w:t>
        </w:r>
      </w:hyperlink>
    </w:p>
    <w:p w:rsidR="0074175A" w:rsidRPr="0074175A" w:rsidRDefault="0074175A" w:rsidP="00E52116">
      <w:pPr>
        <w:pStyle w:val="afff5"/>
        <w:rPr>
          <w:rtl/>
          <w:lang w:eastAsia="en-US"/>
        </w:rPr>
      </w:pPr>
      <w:bookmarkStart w:id="231" w:name="_נספח_א_–"/>
      <w:bookmarkEnd w:id="231"/>
      <w:r w:rsidRPr="0074175A">
        <w:rPr>
          <w:rtl/>
          <w:lang w:eastAsia="en-US"/>
        </w:rPr>
        <w:br w:type="page"/>
      </w:r>
      <w:bookmarkStart w:id="232" w:name="_נספח_א_–_1"/>
      <w:bookmarkEnd w:id="232"/>
      <w:r w:rsidRPr="0074175A">
        <w:rPr>
          <w:rtl/>
          <w:lang w:eastAsia="en-US"/>
        </w:rPr>
        <w:t>נספח א – [טבלת שינויים שבוצעו בהודעה]</w:t>
      </w:r>
    </w:p>
    <w:p w:rsidR="0074175A" w:rsidRPr="0074175A" w:rsidRDefault="0074175A" w:rsidP="0074175A">
      <w:pPr>
        <w:overflowPunct/>
        <w:autoSpaceDE/>
        <w:autoSpaceDN/>
        <w:adjustRightInd/>
        <w:spacing w:line="240" w:lineRule="auto"/>
        <w:jc w:val="left"/>
        <w:textAlignment w:val="auto"/>
        <w:rPr>
          <w:rFonts w:ascii="Arial" w:hAnsi="Arial" w:cs="Arial"/>
          <w:rtl/>
          <w:lang w:eastAsia="en-US"/>
        </w:rPr>
      </w:pPr>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74175A" w:rsidRPr="0074175A" w:rsidTr="00E52116">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4175A" w:rsidRPr="0074175A" w:rsidRDefault="0074175A" w:rsidP="0074175A">
            <w:pPr>
              <w:overflowPunct/>
              <w:autoSpaceDE/>
              <w:autoSpaceDN/>
              <w:adjustRightInd/>
              <w:jc w:val="center"/>
              <w:textAlignment w:val="auto"/>
              <w:rPr>
                <w:rFonts w:ascii="Arial" w:hAnsi="Arial" w:cs="Arial"/>
                <w:b/>
                <w:color w:val="1B3461"/>
                <w:sz w:val="28"/>
                <w:rtl/>
                <w:lang w:eastAsia="en-US"/>
              </w:rPr>
            </w:pPr>
            <w:r w:rsidRPr="0074175A">
              <w:rPr>
                <w:rFonts w:ascii="Arial" w:hAnsi="Arial" w:cs="Arial"/>
                <w:b/>
                <w:color w:val="1B3461"/>
                <w:sz w:val="28"/>
                <w:szCs w:val="22"/>
                <w:rtl/>
                <w:lang w:eastAsia="en-US"/>
              </w:rPr>
              <w:t xml:space="preserve">מהדורה </w:t>
            </w:r>
          </w:p>
          <w:p w:rsidR="0074175A" w:rsidRPr="0074175A" w:rsidRDefault="0074175A" w:rsidP="0074175A">
            <w:pPr>
              <w:overflowPunct/>
              <w:autoSpaceDE/>
              <w:autoSpaceDN/>
              <w:adjustRightInd/>
              <w:jc w:val="center"/>
              <w:textAlignment w:val="auto"/>
              <w:rPr>
                <w:rFonts w:ascii="Arial" w:hAnsi="Arial" w:cs="Arial"/>
                <w:b/>
                <w:color w:val="1B3461"/>
                <w:sz w:val="28"/>
                <w:rtl/>
                <w:lang w:eastAsia="en-US"/>
              </w:rPr>
            </w:pPr>
            <w:r w:rsidRPr="0074175A">
              <w:rPr>
                <w:rFonts w:ascii="Arial" w:hAnsi="Arial" w:cs="Arial"/>
                <w:b/>
                <w:color w:val="1B3461"/>
                <w:sz w:val="28"/>
                <w:szCs w:val="22"/>
                <w:rtl/>
                <w:lang w:eastAsia="en-US"/>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4175A" w:rsidRPr="0074175A" w:rsidRDefault="0074175A" w:rsidP="0074175A">
            <w:pPr>
              <w:overflowPunct/>
              <w:autoSpaceDE/>
              <w:autoSpaceDN/>
              <w:adjustRightInd/>
              <w:jc w:val="center"/>
              <w:textAlignment w:val="auto"/>
              <w:rPr>
                <w:rFonts w:ascii="Arial" w:hAnsi="Arial" w:cs="Arial"/>
                <w:b/>
                <w:color w:val="1B3461"/>
                <w:sz w:val="28"/>
                <w:rtl/>
                <w:lang w:eastAsia="en-US"/>
              </w:rPr>
            </w:pPr>
            <w:r w:rsidRPr="0074175A">
              <w:rPr>
                <w:rFonts w:ascii="Arial" w:hAnsi="Arial" w:cs="Arial"/>
                <w:b/>
                <w:color w:val="1B3461"/>
                <w:sz w:val="28"/>
                <w:szCs w:val="22"/>
                <w:rtl/>
                <w:lang w:eastAsia="en-US"/>
              </w:rPr>
              <w:t xml:space="preserve">תאריך </w:t>
            </w:r>
          </w:p>
          <w:p w:rsidR="0074175A" w:rsidRPr="0074175A" w:rsidRDefault="0074175A" w:rsidP="0074175A">
            <w:pPr>
              <w:overflowPunct/>
              <w:autoSpaceDE/>
              <w:autoSpaceDN/>
              <w:adjustRightInd/>
              <w:jc w:val="center"/>
              <w:textAlignment w:val="auto"/>
              <w:rPr>
                <w:rFonts w:ascii="Arial" w:hAnsi="Arial" w:cs="Arial"/>
                <w:b/>
                <w:color w:val="1B3461"/>
                <w:sz w:val="28"/>
                <w:rtl/>
                <w:lang w:eastAsia="en-US"/>
              </w:rPr>
            </w:pPr>
            <w:r w:rsidRPr="0074175A">
              <w:rPr>
                <w:rFonts w:ascii="Arial" w:hAnsi="Arial" w:cs="Arial"/>
                <w:b/>
                <w:color w:val="1B3461"/>
                <w:sz w:val="28"/>
                <w:szCs w:val="22"/>
                <w:rtl/>
                <w:lang w:eastAsia="en-US"/>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4175A" w:rsidRPr="0074175A" w:rsidRDefault="0074175A" w:rsidP="0074175A">
            <w:pPr>
              <w:overflowPunct/>
              <w:autoSpaceDE/>
              <w:autoSpaceDN/>
              <w:adjustRightInd/>
              <w:jc w:val="center"/>
              <w:textAlignment w:val="auto"/>
              <w:rPr>
                <w:rFonts w:ascii="Arial" w:hAnsi="Arial" w:cs="Arial"/>
                <w:b/>
                <w:color w:val="1B3461"/>
                <w:sz w:val="28"/>
                <w:rtl/>
                <w:lang w:eastAsia="en-US"/>
              </w:rPr>
            </w:pPr>
            <w:r w:rsidRPr="0074175A">
              <w:rPr>
                <w:rFonts w:ascii="Arial" w:hAnsi="Arial" w:cs="Arial"/>
                <w:b/>
                <w:color w:val="1B3461"/>
                <w:sz w:val="28"/>
                <w:szCs w:val="22"/>
                <w:rtl/>
                <w:lang w:eastAsia="en-US"/>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74175A" w:rsidRPr="0074175A" w:rsidRDefault="0074175A" w:rsidP="0074175A">
            <w:pPr>
              <w:overflowPunct/>
              <w:autoSpaceDE/>
              <w:autoSpaceDN/>
              <w:adjustRightInd/>
              <w:jc w:val="center"/>
              <w:textAlignment w:val="auto"/>
              <w:rPr>
                <w:rFonts w:ascii="Arial" w:hAnsi="Arial" w:cs="Arial"/>
                <w:b/>
                <w:color w:val="1B3461"/>
                <w:sz w:val="28"/>
                <w:rtl/>
                <w:lang w:eastAsia="en-US"/>
              </w:rPr>
            </w:pPr>
            <w:r w:rsidRPr="0074175A">
              <w:rPr>
                <w:rFonts w:ascii="Arial" w:hAnsi="Arial" w:cs="Arial"/>
                <w:b/>
                <w:color w:val="1B3461"/>
                <w:sz w:val="28"/>
                <w:szCs w:val="22"/>
                <w:rtl/>
                <w:lang w:eastAsia="en-US"/>
              </w:rPr>
              <w:t>תיאור עדכון/נימוקים</w:t>
            </w:r>
          </w:p>
        </w:tc>
      </w:tr>
      <w:tr w:rsidR="0074175A" w:rsidRPr="0074175A" w:rsidTr="00E52116">
        <w:trPr>
          <w:trHeight w:hRule="exact" w:val="1008"/>
        </w:trPr>
        <w:tc>
          <w:tcPr>
            <w:tcW w:w="1418" w:type="dxa"/>
            <w:tcBorders>
              <w:top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sz w:val="20"/>
                <w:szCs w:val="20"/>
                <w:rtl/>
                <w:lang w:eastAsia="en-US"/>
              </w:rPr>
              <w:t>0</w:t>
            </w:r>
            <w:r w:rsidRPr="0074175A">
              <w:rPr>
                <w:rFonts w:ascii="Arial" w:hAnsi="Arial" w:cs="Arial" w:hint="cs"/>
                <w:sz w:val="20"/>
                <w:szCs w:val="20"/>
                <w:rtl/>
                <w:lang w:eastAsia="en-US"/>
              </w:rPr>
              <w:t>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עדכון הנספח התמחירי לתקופת העסקה שבין 1.5.2012 עד ל- 31.12.2012.</w:t>
            </w:r>
          </w:p>
        </w:tc>
      </w:tr>
      <w:tr w:rsidR="0074175A" w:rsidRPr="0074175A" w:rsidTr="00E52116">
        <w:trPr>
          <w:trHeight w:hRule="exact" w:val="1729"/>
        </w:trPr>
        <w:tc>
          <w:tcPr>
            <w:tcW w:w="1418" w:type="dxa"/>
            <w:tcBorders>
              <w:top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1.1.2013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עדכון הנספח התמחירי לתקופת העסקה שבין 1.1.2013 עד ל- 30.6.2013 בהתאם להסכם הקיבוצי המיוחד שנחתם בין המדינה להסתדרות.</w:t>
            </w:r>
          </w:p>
        </w:tc>
      </w:tr>
      <w:tr w:rsidR="0074175A" w:rsidRPr="0074175A" w:rsidTr="00E52116">
        <w:trPr>
          <w:trHeight w:hRule="exact" w:val="3128"/>
        </w:trPr>
        <w:tc>
          <w:tcPr>
            <w:tcW w:w="1418" w:type="dxa"/>
            <w:vMerge w:val="restart"/>
            <w:tcBorders>
              <w:top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04</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20.06.2013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2 - נספח תמחירי</w:t>
            </w:r>
          </w:p>
          <w:p w:rsidR="0074175A" w:rsidRPr="0074175A" w:rsidRDefault="0074175A" w:rsidP="0074175A">
            <w:pPr>
              <w:overflowPunct/>
              <w:autoSpaceDE/>
              <w:autoSpaceDN/>
              <w:adjustRightInd/>
              <w:textAlignment w:val="auto"/>
              <w:rPr>
                <w:rFonts w:ascii="Arial" w:hAnsi="Arial" w:cs="Arial"/>
                <w:sz w:val="20"/>
                <w:szCs w:val="20"/>
                <w:rtl/>
                <w:lang w:eastAsia="en-US"/>
              </w:rPr>
            </w:pPr>
          </w:p>
        </w:tc>
        <w:tc>
          <w:tcPr>
            <w:tcW w:w="3119" w:type="dxa"/>
            <w:tcBorders>
              <w:top w:val="single" w:sz="4" w:space="0" w:color="auto"/>
              <w:left w:val="single" w:sz="4" w:space="0" w:color="auto"/>
              <w:bottom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עדכון החישוב של הנספח התמחירי לפי 8 שעות עבודה ביום בהתאם לקבוע בצו ההרחבה בשמירה.</w:t>
            </w:r>
          </w:p>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תיקון זכאות לתשלום ימי מחלה.</w:t>
            </w:r>
          </w:p>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עדכון גובה הזכאות להפרשה לקרן השתלמות והרכיבים שבגינם מבוצעת ההפרשה.</w:t>
            </w:r>
          </w:p>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עדכונים נוספים בנספח התמחירי.</w:t>
            </w:r>
          </w:p>
          <w:p w:rsidR="0074175A" w:rsidRPr="0074175A" w:rsidRDefault="0074175A" w:rsidP="0074175A">
            <w:pPr>
              <w:overflowPunct/>
              <w:autoSpaceDE/>
              <w:autoSpaceDN/>
              <w:adjustRightInd/>
              <w:textAlignment w:val="auto"/>
              <w:rPr>
                <w:rFonts w:ascii="Arial" w:hAnsi="Arial" w:cs="Arial"/>
                <w:sz w:val="20"/>
                <w:szCs w:val="20"/>
                <w:rtl/>
                <w:lang w:eastAsia="en-US"/>
              </w:rPr>
            </w:pPr>
          </w:p>
          <w:p w:rsidR="0074175A" w:rsidRPr="0074175A" w:rsidRDefault="0074175A" w:rsidP="0074175A">
            <w:pPr>
              <w:overflowPunct/>
              <w:autoSpaceDE/>
              <w:autoSpaceDN/>
              <w:adjustRightInd/>
              <w:textAlignment w:val="auto"/>
              <w:rPr>
                <w:rFonts w:ascii="Arial" w:hAnsi="Arial" w:cs="Arial"/>
                <w:sz w:val="20"/>
                <w:szCs w:val="20"/>
                <w:rtl/>
                <w:lang w:eastAsia="en-US"/>
              </w:rPr>
            </w:pPr>
          </w:p>
        </w:tc>
      </w:tr>
      <w:tr w:rsidR="0074175A" w:rsidRPr="0074175A" w:rsidTr="00E52116">
        <w:trPr>
          <w:trHeight w:hRule="exact" w:val="836"/>
        </w:trPr>
        <w:tc>
          <w:tcPr>
            <w:tcW w:w="1418" w:type="dxa"/>
            <w:vMerge/>
            <w:tcBorders>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p>
        </w:tc>
        <w:tc>
          <w:tcPr>
            <w:tcW w:w="1418" w:type="dxa"/>
            <w:vMerge/>
            <w:tcBorders>
              <w:left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3.6,3.7</w:t>
            </w:r>
          </w:p>
        </w:tc>
        <w:tc>
          <w:tcPr>
            <w:tcW w:w="3119" w:type="dxa"/>
            <w:tcBorders>
              <w:top w:val="single" w:sz="4" w:space="0" w:color="auto"/>
              <w:left w:val="single" w:sz="4" w:space="0" w:color="auto"/>
              <w:bottom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הבהרות לעניין תשלום שי לחג ומענק מצויונות.</w:t>
            </w:r>
          </w:p>
          <w:p w:rsidR="0074175A" w:rsidRPr="0074175A" w:rsidRDefault="0074175A" w:rsidP="0074175A">
            <w:pPr>
              <w:overflowPunct/>
              <w:autoSpaceDE/>
              <w:autoSpaceDN/>
              <w:adjustRightInd/>
              <w:textAlignment w:val="auto"/>
              <w:rPr>
                <w:rFonts w:ascii="Arial" w:hAnsi="Arial" w:cs="Arial"/>
                <w:sz w:val="20"/>
                <w:szCs w:val="20"/>
                <w:rtl/>
                <w:lang w:eastAsia="en-US"/>
              </w:rPr>
            </w:pPr>
          </w:p>
        </w:tc>
      </w:tr>
      <w:tr w:rsidR="0074175A" w:rsidRPr="0074175A" w:rsidTr="00E52116">
        <w:trPr>
          <w:trHeight w:hRule="exact" w:val="1135"/>
        </w:trPr>
        <w:tc>
          <w:tcPr>
            <w:tcW w:w="1418" w:type="dxa"/>
            <w:tcBorders>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05</w:t>
            </w:r>
          </w:p>
        </w:tc>
        <w:tc>
          <w:tcPr>
            <w:tcW w:w="1418" w:type="dxa"/>
            <w:tcBorders>
              <w:left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עדכון ערך שעת עבודה בהתאם להסכם הקיבוצי המיוחד מיום 4.12.12</w:t>
            </w:r>
          </w:p>
        </w:tc>
      </w:tr>
      <w:tr w:rsidR="0074175A" w:rsidRPr="0074175A" w:rsidTr="00E52116">
        <w:trPr>
          <w:trHeight w:hRule="exact" w:val="1839"/>
        </w:trPr>
        <w:tc>
          <w:tcPr>
            <w:tcW w:w="1418" w:type="dxa"/>
            <w:tcBorders>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06</w:t>
            </w:r>
          </w:p>
        </w:tc>
        <w:tc>
          <w:tcPr>
            <w:tcW w:w="1418" w:type="dxa"/>
            <w:tcBorders>
              <w:left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08.09.2013</w:t>
            </w:r>
          </w:p>
        </w:tc>
        <w:tc>
          <w:tcPr>
            <w:tcW w:w="3119" w:type="dxa"/>
            <w:tcBorders>
              <w:top w:val="single" w:sz="4" w:space="0" w:color="auto"/>
              <w:left w:val="single" w:sz="4" w:space="0" w:color="auto"/>
              <w:right w:val="single" w:sz="4" w:space="0" w:color="auto"/>
            </w:tcBorders>
            <w:shd w:val="clear" w:color="auto" w:fill="auto"/>
            <w:vAlign w:val="center"/>
          </w:tcPr>
          <w:p w:rsidR="0074175A" w:rsidRPr="0074175A" w:rsidRDefault="0074175A" w:rsidP="0074175A">
            <w:pPr>
              <w:overflowPunct/>
              <w:autoSpaceDE/>
              <w:autoSpaceDN/>
              <w:adjustRightInd/>
              <w:jc w:val="center"/>
              <w:textAlignment w:val="auto"/>
              <w:rPr>
                <w:rFonts w:ascii="Arial" w:hAnsi="Arial" w:cs="Arial"/>
                <w:sz w:val="20"/>
                <w:szCs w:val="20"/>
                <w:rtl/>
                <w:lang w:eastAsia="en-US"/>
              </w:rPr>
            </w:pPr>
            <w:r w:rsidRPr="0074175A">
              <w:rPr>
                <w:rFonts w:ascii="Arial" w:hAnsi="Arial" w:cs="Arial" w:hint="cs"/>
                <w:sz w:val="20"/>
                <w:szCs w:val="20"/>
                <w:rtl/>
                <w:lang w:eastAsia="en-US"/>
              </w:rPr>
              <w:t>נספח תמחירי</w:t>
            </w:r>
          </w:p>
        </w:tc>
        <w:tc>
          <w:tcPr>
            <w:tcW w:w="3119" w:type="dxa"/>
            <w:tcBorders>
              <w:top w:val="single" w:sz="4" w:space="0" w:color="auto"/>
              <w:left w:val="single" w:sz="4" w:space="0" w:color="auto"/>
            </w:tcBorders>
            <w:shd w:val="clear" w:color="auto" w:fill="auto"/>
            <w:vAlign w:val="center"/>
          </w:tcPr>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הוספת חובת הפרשה לקרן השתלמות עבור ימי מחלה (בתוקף מיום 01.07.2013).</w:t>
            </w:r>
          </w:p>
          <w:p w:rsidR="0074175A" w:rsidRPr="0074175A" w:rsidRDefault="0074175A" w:rsidP="0074175A">
            <w:pPr>
              <w:overflowPunct/>
              <w:autoSpaceDE/>
              <w:autoSpaceDN/>
              <w:adjustRightInd/>
              <w:textAlignment w:val="auto"/>
              <w:rPr>
                <w:rFonts w:ascii="Arial" w:hAnsi="Arial" w:cs="Arial"/>
                <w:sz w:val="20"/>
                <w:szCs w:val="20"/>
                <w:rtl/>
                <w:lang w:eastAsia="en-US"/>
              </w:rPr>
            </w:pPr>
            <w:r w:rsidRPr="0074175A">
              <w:rPr>
                <w:rFonts w:ascii="Arial" w:hAnsi="Arial" w:cs="Arial" w:hint="cs"/>
                <w:sz w:val="20"/>
                <w:szCs w:val="20"/>
                <w:rtl/>
                <w:lang w:eastAsia="en-US"/>
              </w:rPr>
              <w:t>חידוד ההנחיות לעניין חובת ההפרשה לפיצויים בגין עבודה בשבת.</w:t>
            </w:r>
          </w:p>
        </w:tc>
      </w:tr>
    </w:tbl>
    <w:p w:rsidR="0074175A" w:rsidRPr="0074175A" w:rsidRDefault="0074175A" w:rsidP="0074175A">
      <w:pPr>
        <w:overflowPunct/>
        <w:autoSpaceDE/>
        <w:autoSpaceDN/>
        <w:adjustRightInd/>
        <w:spacing w:line="240" w:lineRule="auto"/>
        <w:jc w:val="left"/>
        <w:textAlignment w:val="auto"/>
        <w:rPr>
          <w:rFonts w:ascii="Arial" w:hAnsi="Arial" w:cs="Arial"/>
          <w:rtl/>
          <w:lang w:eastAsia="en-US"/>
        </w:rPr>
      </w:pPr>
    </w:p>
    <w:p w:rsidR="00870BAF" w:rsidRPr="00870BAF" w:rsidRDefault="00870BAF" w:rsidP="00870BAF">
      <w:pPr>
        <w:overflowPunct/>
        <w:autoSpaceDE/>
        <w:autoSpaceDN/>
        <w:adjustRightInd/>
        <w:spacing w:after="160" w:line="259" w:lineRule="auto"/>
        <w:jc w:val="left"/>
        <w:textAlignment w:val="auto"/>
        <w:rPr>
          <w:rFonts w:asciiTheme="minorHAnsi" w:eastAsiaTheme="minorHAnsi" w:hAnsiTheme="minorHAnsi"/>
          <w:sz w:val="22"/>
          <w:szCs w:val="22"/>
          <w:rtl/>
          <w:lang w:eastAsia="en-US"/>
        </w:rPr>
      </w:pPr>
    </w:p>
    <w:p w:rsidR="007C4598" w:rsidRPr="007C4598" w:rsidRDefault="007C4598" w:rsidP="00CC2953">
      <w:pPr>
        <w:keepNext/>
        <w:pageBreakBefore/>
        <w:overflowPunct/>
        <w:autoSpaceDE/>
        <w:autoSpaceDN/>
        <w:adjustRightInd/>
        <w:jc w:val="center"/>
        <w:textAlignment w:val="auto"/>
        <w:outlineLvl w:val="1"/>
        <w:rPr>
          <w:rFonts w:ascii="Calibri" w:eastAsia="Calibri" w:hAnsi="Calibri"/>
          <w:b/>
          <w:bCs/>
          <w:u w:val="single"/>
          <w:rtl/>
        </w:rPr>
      </w:pPr>
      <w:bookmarkStart w:id="233" w:name="נספח_ג5א"/>
      <w:r w:rsidRPr="007C4598">
        <w:rPr>
          <w:rFonts w:ascii="Calibri" w:eastAsia="Calibri" w:hAnsi="Calibri"/>
          <w:b/>
          <w:bCs/>
          <w:u w:val="single"/>
          <w:rtl/>
        </w:rPr>
        <w:t xml:space="preserve">כנספח </w:t>
      </w:r>
      <w:r w:rsidR="00B730C4">
        <w:rPr>
          <w:rFonts w:ascii="Calibri" w:eastAsia="Calibri" w:hAnsi="Calibri"/>
          <w:b/>
          <w:bCs/>
          <w:u w:val="single"/>
          <w:rtl/>
        </w:rPr>
        <w:t>ג'5 (1)</w:t>
      </w:r>
      <w:r w:rsidRPr="007C4598">
        <w:rPr>
          <w:rFonts w:ascii="Calibri" w:eastAsia="Calibri" w:hAnsi="Calibri"/>
          <w:b/>
          <w:bCs/>
          <w:u w:val="single"/>
          <w:rtl/>
        </w:rPr>
        <w:t xml:space="preserve"> </w:t>
      </w:r>
      <w:r w:rsidRPr="007C4598">
        <w:rPr>
          <w:rFonts w:ascii="Calibri" w:eastAsia="Calibri" w:hAnsi="Calibri" w:hint="cs"/>
          <w:b/>
          <w:bCs/>
          <w:u w:val="single"/>
          <w:rtl/>
        </w:rPr>
        <w:t>- הצהרה</w:t>
      </w:r>
      <w:r w:rsidRPr="007C4598">
        <w:rPr>
          <w:rFonts w:ascii="Calibri" w:eastAsia="Calibri" w:hAnsi="Calibri"/>
          <w:b/>
          <w:bCs/>
          <w:u w:val="single"/>
          <w:rtl/>
        </w:rPr>
        <w:t xml:space="preserve"> בדבר תשלום שכר </w:t>
      </w:r>
      <w:r w:rsidRPr="007C4598">
        <w:rPr>
          <w:rFonts w:ascii="Calibri" w:eastAsia="Calibri" w:hAnsi="Calibri" w:hint="cs"/>
          <w:b/>
          <w:bCs/>
          <w:u w:val="single"/>
          <w:rtl/>
        </w:rPr>
        <w:t>מינימלי נקוב</w:t>
      </w:r>
      <w:r w:rsidRPr="007C4598">
        <w:rPr>
          <w:rFonts w:ascii="Calibri" w:eastAsia="Calibri" w:hAnsi="Calibri"/>
          <w:b/>
          <w:bCs/>
          <w:u w:val="single"/>
          <w:rtl/>
        </w:rPr>
        <w:t xml:space="preserve"> והיעדר הפרות בדיני עבודה</w:t>
      </w:r>
      <w:bookmarkEnd w:id="217"/>
      <w:bookmarkEnd w:id="218"/>
      <w:bookmarkEnd w:id="219"/>
      <w:bookmarkEnd w:id="220"/>
      <w:bookmarkEnd w:id="221"/>
      <w:bookmarkEnd w:id="222"/>
      <w:bookmarkEnd w:id="233"/>
      <w:r w:rsidRPr="007C4598">
        <w:rPr>
          <w:rFonts w:ascii="Calibri" w:eastAsia="Calibri" w:hAnsi="Calibri"/>
          <w:b/>
          <w:bCs/>
          <w:u w:val="single"/>
          <w:rtl/>
        </w:rPr>
        <w:t xml:space="preserve"> </w:t>
      </w:r>
    </w:p>
    <w:p w:rsidR="007C4598" w:rsidRPr="007C4598" w:rsidRDefault="007C4598" w:rsidP="007C4598">
      <w:pPr>
        <w:jc w:val="right"/>
        <w:rPr>
          <w:rtl/>
        </w:rPr>
      </w:pPr>
      <w:r w:rsidRPr="007C4598">
        <w:rPr>
          <w:rtl/>
        </w:rPr>
        <w:tab/>
      </w:r>
      <w:r w:rsidRPr="007C4598">
        <w:rPr>
          <w:rtl/>
        </w:rPr>
        <w:tab/>
      </w:r>
      <w:r w:rsidRPr="007C4598">
        <w:rPr>
          <w:rtl/>
        </w:rPr>
        <w:tab/>
      </w:r>
      <w:r w:rsidRPr="007C4598">
        <w:rPr>
          <w:rtl/>
        </w:rPr>
        <w:tab/>
      </w:r>
      <w:r w:rsidRPr="007C4598">
        <w:rPr>
          <w:rtl/>
        </w:rPr>
        <w:tab/>
      </w:r>
      <w:r w:rsidRPr="007C4598">
        <w:rPr>
          <w:rtl/>
        </w:rPr>
        <w:tab/>
      </w:r>
      <w:r w:rsidRPr="007C4598">
        <w:rPr>
          <w:rtl/>
        </w:rPr>
        <w:tab/>
      </w:r>
      <w:r w:rsidRPr="007C4598">
        <w:rPr>
          <w:rtl/>
        </w:rPr>
        <w:tab/>
      </w:r>
      <w:r w:rsidRPr="007C4598">
        <w:rPr>
          <w:rtl/>
        </w:rPr>
        <w:tab/>
      </w:r>
      <w:r w:rsidRPr="007C4598">
        <w:rPr>
          <w:rtl/>
        </w:rPr>
        <w:tab/>
      </w:r>
      <w:r w:rsidRPr="007C4598">
        <w:rPr>
          <w:rtl/>
        </w:rPr>
        <w:tab/>
      </w:r>
    </w:p>
    <w:p w:rsidR="007C4598" w:rsidRPr="007C4598" w:rsidRDefault="007C4598" w:rsidP="007C4598">
      <w:pPr>
        <w:rPr>
          <w:rtl/>
        </w:rPr>
      </w:pPr>
      <w:r w:rsidRPr="007C4598">
        <w:rPr>
          <w:rFonts w:hint="cs"/>
          <w:rtl/>
        </w:rPr>
        <w:t>לכבוד</w:t>
      </w:r>
    </w:p>
    <w:p w:rsidR="007C4598" w:rsidRPr="007C4598" w:rsidRDefault="007C4598" w:rsidP="007C4598">
      <w:pPr>
        <w:rPr>
          <w:rFonts w:ascii="Arial" w:hAnsi="Arial"/>
        </w:rPr>
      </w:pPr>
      <w:r w:rsidRPr="007C4598">
        <w:rPr>
          <w:rFonts w:ascii="Arial" w:hAnsi="Arial"/>
          <w:rtl/>
        </w:rPr>
        <w:t xml:space="preserve">ממשלת ישראל </w:t>
      </w:r>
    </w:p>
    <w:p w:rsidR="007C4598" w:rsidRPr="007C4598" w:rsidRDefault="007C4598" w:rsidP="007C4598">
      <w:pPr>
        <w:rPr>
          <w:rFonts w:ascii="Arial" w:hAnsi="Arial"/>
        </w:rPr>
      </w:pPr>
      <w:r w:rsidRPr="007C4598">
        <w:rPr>
          <w:rFonts w:ascii="Arial" w:hAnsi="Arial"/>
          <w:rtl/>
        </w:rPr>
        <w:t xml:space="preserve">באמצעות משרד </w:t>
      </w:r>
      <w:r w:rsidRPr="007C4598">
        <w:rPr>
          <w:rFonts w:ascii="Arial" w:hAnsi="Arial" w:hint="cs"/>
          <w:rtl/>
        </w:rPr>
        <w:t>התרבות והספורט</w:t>
      </w:r>
    </w:p>
    <w:p w:rsidR="007C4598" w:rsidRPr="007C4598" w:rsidRDefault="007C4598" w:rsidP="007C4598">
      <w:pPr>
        <w:jc w:val="center"/>
        <w:rPr>
          <w:rtl/>
        </w:rPr>
      </w:pPr>
    </w:p>
    <w:p w:rsidR="007C4598" w:rsidRPr="007C4598" w:rsidRDefault="007C4598" w:rsidP="007C4598">
      <w:pPr>
        <w:jc w:val="center"/>
      </w:pPr>
      <w:r w:rsidRPr="007C4598">
        <w:rPr>
          <w:rFonts w:hint="cs"/>
          <w:rtl/>
        </w:rPr>
        <w:t>הנדון</w:t>
      </w:r>
      <w:r w:rsidRPr="007C4598">
        <w:rPr>
          <w:rtl/>
        </w:rPr>
        <w:t xml:space="preserve">: </w:t>
      </w:r>
      <w:r w:rsidRPr="007C4598">
        <w:rPr>
          <w:rFonts w:hint="cs"/>
          <w:u w:val="single"/>
          <w:rtl/>
        </w:rPr>
        <w:t>הצהרה</w:t>
      </w:r>
      <w:r w:rsidRPr="007C4598">
        <w:rPr>
          <w:u w:val="single"/>
          <w:rtl/>
        </w:rPr>
        <w:t xml:space="preserve"> </w:t>
      </w:r>
      <w:r w:rsidRPr="007C4598">
        <w:rPr>
          <w:rFonts w:hint="cs"/>
          <w:u w:val="single"/>
          <w:rtl/>
        </w:rPr>
        <w:t>בדבר</w:t>
      </w:r>
      <w:r w:rsidRPr="007C4598">
        <w:rPr>
          <w:u w:val="single"/>
          <w:rtl/>
        </w:rPr>
        <w:t xml:space="preserve"> </w:t>
      </w:r>
      <w:r w:rsidRPr="007C4598">
        <w:rPr>
          <w:rFonts w:hint="cs"/>
          <w:u w:val="single"/>
          <w:rtl/>
        </w:rPr>
        <w:t>תשלום</w:t>
      </w:r>
      <w:r w:rsidRPr="007C4598">
        <w:rPr>
          <w:u w:val="single"/>
          <w:rtl/>
        </w:rPr>
        <w:t xml:space="preserve"> </w:t>
      </w:r>
      <w:r w:rsidRPr="007C4598">
        <w:rPr>
          <w:rFonts w:hint="cs"/>
          <w:u w:val="single"/>
          <w:rtl/>
        </w:rPr>
        <w:t>שכר</w:t>
      </w:r>
      <w:r w:rsidRPr="007C4598">
        <w:rPr>
          <w:u w:val="single"/>
          <w:rtl/>
        </w:rPr>
        <w:t xml:space="preserve"> </w:t>
      </w:r>
      <w:r w:rsidRPr="007C4598">
        <w:rPr>
          <w:rFonts w:hint="cs"/>
          <w:u w:val="single"/>
          <w:rtl/>
        </w:rPr>
        <w:t>מינימלי נקוב</w:t>
      </w:r>
      <w:r w:rsidRPr="007C4598">
        <w:rPr>
          <w:u w:val="single"/>
          <w:rtl/>
        </w:rPr>
        <w:t xml:space="preserve"> </w:t>
      </w:r>
      <w:r w:rsidRPr="007C4598">
        <w:rPr>
          <w:rFonts w:hint="cs"/>
          <w:u w:val="single"/>
          <w:rtl/>
        </w:rPr>
        <w:t>והיעדר</w:t>
      </w:r>
      <w:r w:rsidRPr="007C4598">
        <w:rPr>
          <w:u w:val="single"/>
          <w:rtl/>
        </w:rPr>
        <w:t xml:space="preserve"> </w:t>
      </w:r>
      <w:r w:rsidRPr="007C4598">
        <w:rPr>
          <w:rFonts w:hint="cs"/>
          <w:u w:val="single"/>
          <w:rtl/>
        </w:rPr>
        <w:t>הפרות</w:t>
      </w:r>
      <w:r w:rsidRPr="007C4598">
        <w:rPr>
          <w:u w:val="single"/>
          <w:rtl/>
        </w:rPr>
        <w:t xml:space="preserve"> </w:t>
      </w:r>
      <w:r w:rsidRPr="007C4598">
        <w:rPr>
          <w:rFonts w:hint="cs"/>
          <w:u w:val="single"/>
          <w:rtl/>
        </w:rPr>
        <w:t>בדיני</w:t>
      </w:r>
      <w:r w:rsidRPr="007C4598">
        <w:rPr>
          <w:u w:val="single"/>
          <w:rtl/>
        </w:rPr>
        <w:t xml:space="preserve"> </w:t>
      </w:r>
      <w:r w:rsidRPr="007C4598">
        <w:rPr>
          <w:rFonts w:hint="cs"/>
          <w:u w:val="single"/>
          <w:rtl/>
        </w:rPr>
        <w:t>עבודה</w:t>
      </w:r>
    </w:p>
    <w:p w:rsidR="007C4598" w:rsidRPr="007C4598" w:rsidRDefault="007C4598" w:rsidP="007C4598">
      <w:pPr>
        <w:jc w:val="center"/>
        <w:rPr>
          <w:rtl/>
        </w:rPr>
      </w:pPr>
    </w:p>
    <w:p w:rsidR="007C4598" w:rsidRPr="007C4598" w:rsidRDefault="007C4598" w:rsidP="007C4598">
      <w:pPr>
        <w:rPr>
          <w:b/>
          <w:bCs/>
          <w:rtl/>
        </w:rPr>
      </w:pPr>
      <w:r w:rsidRPr="007C4598">
        <w:rPr>
          <w:rFonts w:hint="cs"/>
          <w:b/>
          <w:bCs/>
          <w:rtl/>
        </w:rPr>
        <w:t>אני</w:t>
      </w:r>
      <w:r w:rsidRPr="007C4598">
        <w:rPr>
          <w:b/>
          <w:bCs/>
          <w:rtl/>
        </w:rPr>
        <w:t xml:space="preserve"> </w:t>
      </w:r>
      <w:r w:rsidRPr="007C4598">
        <w:rPr>
          <w:rFonts w:hint="cs"/>
          <w:b/>
          <w:bCs/>
          <w:rtl/>
        </w:rPr>
        <w:t>החתום</w:t>
      </w:r>
      <w:r w:rsidRPr="007C4598">
        <w:rPr>
          <w:b/>
          <w:bCs/>
          <w:rtl/>
        </w:rPr>
        <w:t xml:space="preserve"> </w:t>
      </w:r>
      <w:r w:rsidRPr="007C4598">
        <w:rPr>
          <w:rFonts w:hint="cs"/>
          <w:b/>
          <w:bCs/>
          <w:rtl/>
        </w:rPr>
        <w:t>מטה</w:t>
      </w:r>
      <w:r w:rsidRPr="007C4598">
        <w:rPr>
          <w:b/>
          <w:bCs/>
          <w:rtl/>
        </w:rPr>
        <w:t xml:space="preserve">, </w:t>
      </w:r>
      <w:r w:rsidRPr="007C4598">
        <w:rPr>
          <w:rFonts w:hint="cs"/>
          <w:b/>
          <w:bCs/>
          <w:rtl/>
        </w:rPr>
        <w:t>מר</w:t>
      </w:r>
      <w:r w:rsidRPr="007C4598">
        <w:rPr>
          <w:b/>
          <w:bCs/>
          <w:rtl/>
        </w:rPr>
        <w:t>/</w:t>
      </w:r>
      <w:r w:rsidRPr="007C4598">
        <w:rPr>
          <w:rFonts w:hint="cs"/>
          <w:b/>
          <w:bCs/>
          <w:rtl/>
        </w:rPr>
        <w:t>גב</w:t>
      </w:r>
      <w:r w:rsidRPr="007C4598">
        <w:rPr>
          <w:b/>
          <w:bCs/>
          <w:rtl/>
        </w:rPr>
        <w:t xml:space="preserve">' _______________, </w:t>
      </w:r>
      <w:r w:rsidRPr="007C4598">
        <w:rPr>
          <w:rFonts w:hint="cs"/>
          <w:b/>
          <w:bCs/>
          <w:rtl/>
        </w:rPr>
        <w:t>נושא</w:t>
      </w:r>
      <w:r w:rsidRPr="007C4598">
        <w:rPr>
          <w:b/>
          <w:bCs/>
          <w:rtl/>
        </w:rPr>
        <w:t>/</w:t>
      </w:r>
      <w:r w:rsidRPr="007C4598">
        <w:rPr>
          <w:rFonts w:hint="cs"/>
          <w:b/>
          <w:bCs/>
          <w:rtl/>
        </w:rPr>
        <w:t>ת</w:t>
      </w:r>
      <w:r w:rsidRPr="007C4598">
        <w:rPr>
          <w:b/>
          <w:bCs/>
          <w:rtl/>
        </w:rPr>
        <w:t xml:space="preserve"> </w:t>
      </w:r>
      <w:r w:rsidRPr="007C4598">
        <w:rPr>
          <w:rFonts w:hint="cs"/>
          <w:b/>
          <w:bCs/>
          <w:rtl/>
        </w:rPr>
        <w:t>ת</w:t>
      </w:r>
      <w:r w:rsidRPr="007C4598">
        <w:rPr>
          <w:b/>
          <w:bCs/>
          <w:rtl/>
        </w:rPr>
        <w:t>.</w:t>
      </w:r>
      <w:r w:rsidRPr="007C4598">
        <w:rPr>
          <w:rFonts w:hint="cs"/>
          <w:b/>
          <w:bCs/>
          <w:rtl/>
        </w:rPr>
        <w:t>ז</w:t>
      </w:r>
      <w:r w:rsidRPr="007C4598">
        <w:rPr>
          <w:b/>
          <w:bCs/>
          <w:rtl/>
        </w:rPr>
        <w:t xml:space="preserve">. </w:t>
      </w:r>
      <w:r w:rsidRPr="007C4598">
        <w:rPr>
          <w:rFonts w:hint="cs"/>
          <w:b/>
          <w:bCs/>
          <w:rtl/>
        </w:rPr>
        <w:t>שמספרה</w:t>
      </w:r>
      <w:r w:rsidRPr="007C4598">
        <w:rPr>
          <w:b/>
          <w:bCs/>
          <w:rtl/>
        </w:rPr>
        <w:t xml:space="preserve"> ____________, </w:t>
      </w:r>
      <w:r w:rsidRPr="007C4598">
        <w:rPr>
          <w:rFonts w:hint="cs"/>
          <w:b/>
          <w:bCs/>
          <w:rtl/>
        </w:rPr>
        <w:t>לאחר</w:t>
      </w:r>
      <w:r w:rsidRPr="007C4598">
        <w:rPr>
          <w:b/>
          <w:bCs/>
          <w:rtl/>
        </w:rPr>
        <w:t xml:space="preserve"> </w:t>
      </w:r>
      <w:r w:rsidRPr="007C4598">
        <w:rPr>
          <w:rFonts w:hint="cs"/>
          <w:b/>
          <w:bCs/>
          <w:rtl/>
        </w:rPr>
        <w:t>שהוזהרתי</w:t>
      </w:r>
      <w:r w:rsidRPr="007C4598">
        <w:rPr>
          <w:b/>
          <w:bCs/>
          <w:rtl/>
        </w:rPr>
        <w:t xml:space="preserve"> </w:t>
      </w:r>
      <w:r w:rsidRPr="007C4598">
        <w:rPr>
          <w:rFonts w:hint="cs"/>
          <w:b/>
          <w:bCs/>
          <w:rtl/>
        </w:rPr>
        <w:t>כי</w:t>
      </w:r>
      <w:r w:rsidRPr="007C4598">
        <w:rPr>
          <w:b/>
          <w:bCs/>
          <w:rtl/>
        </w:rPr>
        <w:t xml:space="preserve"> </w:t>
      </w:r>
      <w:r w:rsidRPr="007C4598">
        <w:rPr>
          <w:rFonts w:hint="cs"/>
          <w:b/>
          <w:bCs/>
          <w:rtl/>
        </w:rPr>
        <w:t>עלי</w:t>
      </w:r>
      <w:r w:rsidRPr="007C4598">
        <w:rPr>
          <w:b/>
          <w:bCs/>
          <w:rtl/>
        </w:rPr>
        <w:t xml:space="preserve"> </w:t>
      </w:r>
      <w:r w:rsidRPr="007C4598">
        <w:rPr>
          <w:rFonts w:hint="cs"/>
          <w:b/>
          <w:bCs/>
          <w:rtl/>
        </w:rPr>
        <w:t>לומר</w:t>
      </w:r>
      <w:r w:rsidRPr="007C4598">
        <w:rPr>
          <w:b/>
          <w:bCs/>
          <w:rtl/>
        </w:rPr>
        <w:t xml:space="preserve"> </w:t>
      </w:r>
      <w:r w:rsidRPr="007C4598">
        <w:rPr>
          <w:rFonts w:hint="cs"/>
          <w:b/>
          <w:bCs/>
          <w:rtl/>
        </w:rPr>
        <w:t>את</w:t>
      </w:r>
      <w:r w:rsidRPr="007C4598">
        <w:rPr>
          <w:b/>
          <w:bCs/>
          <w:rtl/>
        </w:rPr>
        <w:t xml:space="preserve"> </w:t>
      </w:r>
      <w:r w:rsidRPr="007C4598">
        <w:rPr>
          <w:rFonts w:hint="cs"/>
          <w:b/>
          <w:bCs/>
          <w:rtl/>
        </w:rPr>
        <w:t>האמת</w:t>
      </w:r>
      <w:r w:rsidRPr="007C4598">
        <w:rPr>
          <w:b/>
          <w:bCs/>
          <w:rtl/>
        </w:rPr>
        <w:t xml:space="preserve"> </w:t>
      </w:r>
      <w:r w:rsidRPr="007C4598">
        <w:rPr>
          <w:rFonts w:hint="cs"/>
          <w:b/>
          <w:bCs/>
          <w:rtl/>
        </w:rPr>
        <w:t>וכי</w:t>
      </w:r>
      <w:r w:rsidRPr="007C4598">
        <w:rPr>
          <w:b/>
          <w:bCs/>
          <w:rtl/>
        </w:rPr>
        <w:t xml:space="preserve"> </w:t>
      </w:r>
      <w:r w:rsidRPr="007C4598">
        <w:rPr>
          <w:rFonts w:hint="cs"/>
          <w:b/>
          <w:bCs/>
          <w:rtl/>
        </w:rPr>
        <w:t>אהיה</w:t>
      </w:r>
      <w:r w:rsidRPr="007C4598">
        <w:rPr>
          <w:b/>
          <w:bCs/>
          <w:rtl/>
        </w:rPr>
        <w:t xml:space="preserve"> </w:t>
      </w:r>
      <w:r w:rsidRPr="007C4598">
        <w:rPr>
          <w:rFonts w:hint="cs"/>
          <w:b/>
          <w:bCs/>
          <w:rtl/>
        </w:rPr>
        <w:t>צפוי</w:t>
      </w:r>
      <w:r w:rsidRPr="007C4598">
        <w:rPr>
          <w:b/>
          <w:bCs/>
          <w:rtl/>
        </w:rPr>
        <w:t>/</w:t>
      </w:r>
      <w:r w:rsidRPr="007C4598">
        <w:rPr>
          <w:rFonts w:hint="cs"/>
          <w:b/>
          <w:bCs/>
          <w:rtl/>
        </w:rPr>
        <w:t>ה</w:t>
      </w:r>
      <w:r w:rsidRPr="007C4598">
        <w:rPr>
          <w:b/>
          <w:bCs/>
          <w:rtl/>
        </w:rPr>
        <w:t xml:space="preserve"> </w:t>
      </w:r>
      <w:r w:rsidRPr="007C4598">
        <w:rPr>
          <w:rFonts w:hint="cs"/>
          <w:b/>
          <w:bCs/>
          <w:rtl/>
        </w:rPr>
        <w:t>לעונשים</w:t>
      </w:r>
      <w:r w:rsidRPr="007C4598">
        <w:rPr>
          <w:b/>
          <w:bCs/>
          <w:rtl/>
        </w:rPr>
        <w:t xml:space="preserve"> </w:t>
      </w:r>
      <w:r w:rsidRPr="007C4598">
        <w:rPr>
          <w:rFonts w:hint="cs"/>
          <w:b/>
          <w:bCs/>
          <w:rtl/>
        </w:rPr>
        <w:t>הקבועים</w:t>
      </w:r>
      <w:r w:rsidRPr="007C4598">
        <w:rPr>
          <w:b/>
          <w:bCs/>
          <w:rtl/>
        </w:rPr>
        <w:t xml:space="preserve"> </w:t>
      </w:r>
      <w:r w:rsidRPr="007C4598">
        <w:rPr>
          <w:rFonts w:hint="cs"/>
          <w:b/>
          <w:bCs/>
          <w:rtl/>
        </w:rPr>
        <w:t>בחוק</w:t>
      </w:r>
      <w:r w:rsidRPr="007C4598">
        <w:rPr>
          <w:b/>
          <w:bCs/>
          <w:rtl/>
        </w:rPr>
        <w:t xml:space="preserve"> </w:t>
      </w:r>
      <w:r w:rsidRPr="007C4598">
        <w:rPr>
          <w:rFonts w:hint="cs"/>
          <w:b/>
          <w:bCs/>
          <w:rtl/>
        </w:rPr>
        <w:t>אם</w:t>
      </w:r>
      <w:r w:rsidRPr="007C4598">
        <w:rPr>
          <w:b/>
          <w:bCs/>
          <w:rtl/>
        </w:rPr>
        <w:t xml:space="preserve"> </w:t>
      </w:r>
      <w:r w:rsidRPr="007C4598">
        <w:rPr>
          <w:rFonts w:hint="cs"/>
          <w:b/>
          <w:bCs/>
          <w:rtl/>
        </w:rPr>
        <w:t>לא</w:t>
      </w:r>
      <w:r w:rsidRPr="007C4598">
        <w:rPr>
          <w:b/>
          <w:bCs/>
          <w:rtl/>
        </w:rPr>
        <w:t xml:space="preserve"> </w:t>
      </w:r>
      <w:r w:rsidRPr="007C4598">
        <w:rPr>
          <w:rFonts w:hint="cs"/>
          <w:b/>
          <w:bCs/>
          <w:rtl/>
        </w:rPr>
        <w:t>אעשה</w:t>
      </w:r>
      <w:r w:rsidRPr="007C4598">
        <w:rPr>
          <w:b/>
          <w:bCs/>
          <w:rtl/>
        </w:rPr>
        <w:t xml:space="preserve"> </w:t>
      </w:r>
      <w:r w:rsidRPr="007C4598">
        <w:rPr>
          <w:rFonts w:hint="cs"/>
          <w:b/>
          <w:bCs/>
          <w:rtl/>
        </w:rPr>
        <w:t>כן</w:t>
      </w:r>
      <w:r w:rsidRPr="007C4598">
        <w:rPr>
          <w:b/>
          <w:bCs/>
          <w:rtl/>
        </w:rPr>
        <w:t xml:space="preserve">, </w:t>
      </w:r>
      <w:r w:rsidRPr="007C4598">
        <w:rPr>
          <w:rFonts w:hint="cs"/>
          <w:b/>
          <w:bCs/>
          <w:rtl/>
        </w:rPr>
        <w:t>מצהיר</w:t>
      </w:r>
      <w:r w:rsidRPr="007C4598">
        <w:rPr>
          <w:b/>
          <w:bCs/>
          <w:rtl/>
        </w:rPr>
        <w:t>/</w:t>
      </w:r>
      <w:r w:rsidRPr="007C4598">
        <w:rPr>
          <w:rFonts w:hint="cs"/>
          <w:b/>
          <w:bCs/>
          <w:rtl/>
        </w:rPr>
        <w:t>ה</w:t>
      </w:r>
      <w:r w:rsidRPr="007C4598">
        <w:rPr>
          <w:b/>
          <w:bCs/>
          <w:rtl/>
        </w:rPr>
        <w:t xml:space="preserve"> </w:t>
      </w:r>
      <w:r w:rsidRPr="007C4598">
        <w:rPr>
          <w:rFonts w:hint="cs"/>
          <w:b/>
          <w:bCs/>
          <w:rtl/>
        </w:rPr>
        <w:t>בכתב</w:t>
      </w:r>
      <w:r w:rsidRPr="007C4598">
        <w:rPr>
          <w:b/>
          <w:bCs/>
          <w:rtl/>
        </w:rPr>
        <w:t xml:space="preserve"> </w:t>
      </w:r>
      <w:r w:rsidRPr="007C4598">
        <w:rPr>
          <w:rFonts w:hint="cs"/>
          <w:b/>
          <w:bCs/>
          <w:rtl/>
        </w:rPr>
        <w:t>כדלקמן</w:t>
      </w:r>
      <w:r w:rsidRPr="007C4598">
        <w:rPr>
          <w:b/>
          <w:bCs/>
          <w:rtl/>
        </w:rPr>
        <w:t>:</w:t>
      </w:r>
    </w:p>
    <w:p w:rsidR="007C4598" w:rsidRPr="007C4598" w:rsidRDefault="007C4598" w:rsidP="007C4598">
      <w:pPr>
        <w:rPr>
          <w:b/>
          <w:bCs/>
          <w:rtl/>
        </w:rPr>
      </w:pPr>
    </w:p>
    <w:p w:rsidR="007C4598" w:rsidRPr="007C4598" w:rsidRDefault="007C4598" w:rsidP="00160DF4">
      <w:pPr>
        <w:numPr>
          <w:ilvl w:val="0"/>
          <w:numId w:val="43"/>
        </w:numPr>
        <w:tabs>
          <w:tab w:val="num" w:pos="720"/>
        </w:tabs>
        <w:overflowPunct/>
        <w:autoSpaceDE/>
        <w:autoSpaceDN/>
        <w:adjustRightInd/>
        <w:spacing w:after="200"/>
        <w:contextualSpacing/>
        <w:textAlignment w:val="auto"/>
      </w:pPr>
      <w:r w:rsidRPr="007C4598">
        <w:rPr>
          <w:rFonts w:hint="cs"/>
          <w:rtl/>
        </w:rPr>
        <w:t>אני</w:t>
      </w:r>
      <w:r w:rsidRPr="007C4598">
        <w:rPr>
          <w:rtl/>
        </w:rPr>
        <w:t xml:space="preserve"> </w:t>
      </w:r>
      <w:r w:rsidRPr="007C4598">
        <w:rPr>
          <w:rFonts w:hint="cs"/>
          <w:rtl/>
        </w:rPr>
        <w:t>הוסמכתי</w:t>
      </w:r>
      <w:r w:rsidRPr="007C4598">
        <w:rPr>
          <w:rtl/>
        </w:rPr>
        <w:t xml:space="preserve"> </w:t>
      </w:r>
      <w:r w:rsidRPr="007C4598">
        <w:rPr>
          <w:rFonts w:hint="cs"/>
          <w:rtl/>
        </w:rPr>
        <w:t>כדין</w:t>
      </w:r>
      <w:r w:rsidRPr="007C4598">
        <w:rPr>
          <w:rtl/>
        </w:rPr>
        <w:t xml:space="preserve"> </w:t>
      </w:r>
      <w:r w:rsidRPr="007C4598">
        <w:rPr>
          <w:rFonts w:hint="cs"/>
          <w:rtl/>
        </w:rPr>
        <w:t>על</w:t>
      </w:r>
      <w:r w:rsidRPr="007C4598">
        <w:rPr>
          <w:rtl/>
        </w:rPr>
        <w:t xml:space="preserve"> </w:t>
      </w:r>
      <w:r w:rsidRPr="007C4598">
        <w:rPr>
          <w:rFonts w:hint="cs"/>
          <w:rtl/>
        </w:rPr>
        <w:t>ידי</w:t>
      </w:r>
      <w:r w:rsidRPr="007C4598">
        <w:rPr>
          <w:rtl/>
        </w:rPr>
        <w:t xml:space="preserve"> __________________ (</w:t>
      </w:r>
      <w:r w:rsidRPr="007C4598">
        <w:rPr>
          <w:rFonts w:hint="cs"/>
          <w:rtl/>
        </w:rPr>
        <w:t>להלן</w:t>
      </w:r>
      <w:r w:rsidRPr="007C4598">
        <w:rPr>
          <w:rtl/>
        </w:rPr>
        <w:t>: "</w:t>
      </w:r>
      <w:r w:rsidRPr="007C4598">
        <w:rPr>
          <w:rFonts w:hint="cs"/>
          <w:b/>
          <w:bCs/>
          <w:rtl/>
        </w:rPr>
        <w:t>המציע</w:t>
      </w:r>
      <w:r w:rsidRPr="007C4598">
        <w:rPr>
          <w:rtl/>
        </w:rPr>
        <w:t xml:space="preserve">") </w:t>
      </w:r>
      <w:r w:rsidRPr="007C4598">
        <w:rPr>
          <w:rFonts w:hint="cs"/>
          <w:rtl/>
        </w:rPr>
        <w:t>לחתום</w:t>
      </w:r>
      <w:r w:rsidRPr="007C4598">
        <w:rPr>
          <w:rtl/>
        </w:rPr>
        <w:t xml:space="preserve"> </w:t>
      </w:r>
      <w:r w:rsidRPr="007C4598">
        <w:rPr>
          <w:rFonts w:hint="cs"/>
          <w:rtl/>
        </w:rPr>
        <w:t>על</w:t>
      </w:r>
      <w:r w:rsidRPr="007C4598">
        <w:rPr>
          <w:rtl/>
        </w:rPr>
        <w:t xml:space="preserve"> </w:t>
      </w:r>
      <w:r w:rsidRPr="007C4598">
        <w:rPr>
          <w:rFonts w:hint="cs"/>
          <w:rtl/>
        </w:rPr>
        <w:t>תצהיר</w:t>
      </w:r>
      <w:r w:rsidRPr="007C4598">
        <w:rPr>
          <w:rtl/>
        </w:rPr>
        <w:t xml:space="preserve"> </w:t>
      </w:r>
      <w:r w:rsidRPr="007C4598">
        <w:rPr>
          <w:rFonts w:hint="cs"/>
          <w:rtl/>
        </w:rPr>
        <w:t>זה</w:t>
      </w:r>
      <w:r w:rsidRPr="007C4598">
        <w:rPr>
          <w:rtl/>
        </w:rPr>
        <w:t xml:space="preserve"> </w:t>
      </w:r>
      <w:r w:rsidRPr="007C4598">
        <w:rPr>
          <w:rFonts w:hint="cs"/>
          <w:rtl/>
        </w:rPr>
        <w:t xml:space="preserve">בנוגע </w:t>
      </w:r>
      <w:r w:rsidRPr="007C4598">
        <w:rPr>
          <w:rFonts w:hint="cs"/>
          <w:b/>
          <w:bCs/>
          <w:rtl/>
        </w:rPr>
        <w:t>למכרז</w:t>
      </w:r>
      <w:r w:rsidRPr="007C4598">
        <w:rPr>
          <w:b/>
          <w:bCs/>
          <w:rtl/>
        </w:rPr>
        <w:t xml:space="preserve"> </w:t>
      </w:r>
      <w:r w:rsidRPr="007C4598">
        <w:rPr>
          <w:rFonts w:hint="cs"/>
          <w:b/>
          <w:bCs/>
          <w:rtl/>
        </w:rPr>
        <w:t>מס</w:t>
      </w:r>
      <w:r w:rsidRPr="007C4598">
        <w:rPr>
          <w:b/>
          <w:bCs/>
          <w:rtl/>
        </w:rPr>
        <w:t>'</w:t>
      </w:r>
      <w:r w:rsidRPr="007C4598">
        <w:rPr>
          <w:rFonts w:hint="cs"/>
          <w:b/>
          <w:bCs/>
          <w:rtl/>
        </w:rPr>
        <w:t xml:space="preserve"> </w:t>
      </w:r>
      <w:r>
        <w:rPr>
          <w:rFonts w:hint="cs"/>
          <w:b/>
          <w:bCs/>
          <w:rtl/>
        </w:rPr>
        <w:t>_____</w:t>
      </w:r>
      <w:r w:rsidRPr="007C4598">
        <w:rPr>
          <w:rFonts w:hint="cs"/>
          <w:b/>
          <w:bCs/>
          <w:rtl/>
        </w:rPr>
        <w:t xml:space="preserve"> </w:t>
      </w:r>
      <w:r w:rsidR="00B1108A">
        <w:fldChar w:fldCharType="begin"/>
      </w:r>
      <w:r w:rsidR="00B1108A">
        <w:instrText xml:space="preserve"> REF </w:instrText>
      </w:r>
      <w:r w:rsidR="00B1108A">
        <w:rPr>
          <w:rtl/>
        </w:rPr>
        <w:instrText>שם_המכרז</w:instrText>
      </w:r>
      <w:r w:rsidR="00B1108A">
        <w:instrText xml:space="preserve"> \h  \* MERGEFORMAT </w:instrText>
      </w:r>
      <w:r w:rsidR="00B1108A">
        <w:fldChar w:fldCharType="separate"/>
      </w:r>
      <w:r w:rsidR="00C87DB8" w:rsidRPr="00C87DB8">
        <w:rPr>
          <w:rFonts w:hint="cs"/>
          <w:b/>
          <w:bCs/>
          <w:rtl/>
        </w:rPr>
        <w:t>לאספקת שירותי אבטחה עבור משרדי המדע הטכנולוגיה והחלל ומשרד התרבות והספורט</w:t>
      </w:r>
      <w:r w:rsidR="00C87DB8">
        <w:rPr>
          <w:rFonts w:hint="cs"/>
          <w:b/>
          <w:bCs/>
          <w:u w:val="single"/>
          <w:rtl/>
        </w:rPr>
        <w:t xml:space="preserve"> </w:t>
      </w:r>
      <w:r w:rsidR="00B1108A">
        <w:fldChar w:fldCharType="end"/>
      </w:r>
      <w:r>
        <w:rPr>
          <w:rFonts w:hint="cs"/>
          <w:b/>
          <w:bCs/>
          <w:rtl/>
        </w:rPr>
        <w:t xml:space="preserve"> </w:t>
      </w:r>
      <w:r w:rsidRPr="007C4598">
        <w:rPr>
          <w:rtl/>
        </w:rPr>
        <w:t>(</w:t>
      </w:r>
      <w:r w:rsidRPr="007C4598">
        <w:rPr>
          <w:rFonts w:hint="cs"/>
          <w:rtl/>
        </w:rPr>
        <w:t>להלן</w:t>
      </w:r>
      <w:r w:rsidRPr="007C4598">
        <w:rPr>
          <w:rtl/>
        </w:rPr>
        <w:t>: "</w:t>
      </w:r>
      <w:r w:rsidRPr="007C4598">
        <w:rPr>
          <w:rFonts w:hint="cs"/>
          <w:b/>
          <w:bCs/>
          <w:rtl/>
        </w:rPr>
        <w:t>המכרז</w:t>
      </w:r>
      <w:r w:rsidRPr="007C4598">
        <w:rPr>
          <w:rtl/>
        </w:rPr>
        <w:t>").</w:t>
      </w:r>
    </w:p>
    <w:p w:rsidR="007C4598" w:rsidRDefault="007C4598" w:rsidP="00160DF4">
      <w:pPr>
        <w:numPr>
          <w:ilvl w:val="0"/>
          <w:numId w:val="43"/>
        </w:numPr>
        <w:overflowPunct/>
        <w:autoSpaceDE/>
        <w:autoSpaceDN/>
        <w:adjustRightInd/>
        <w:spacing w:after="200"/>
        <w:contextualSpacing/>
        <w:textAlignment w:val="auto"/>
      </w:pPr>
      <w:r w:rsidRPr="007C4598">
        <w:rPr>
          <w:rFonts w:hint="cs"/>
          <w:rtl/>
        </w:rPr>
        <w:t>החברה</w:t>
      </w:r>
      <w:r w:rsidRPr="007C4598">
        <w:rPr>
          <w:rtl/>
        </w:rPr>
        <w:t xml:space="preserve"> </w:t>
      </w:r>
      <w:r w:rsidRPr="007C4598">
        <w:rPr>
          <w:rFonts w:hint="cs"/>
          <w:rtl/>
        </w:rPr>
        <w:t>ח</w:t>
      </w:r>
      <w:r w:rsidRPr="007C4598">
        <w:rPr>
          <w:rtl/>
        </w:rPr>
        <w:t>.</w:t>
      </w:r>
      <w:r w:rsidRPr="007C4598">
        <w:rPr>
          <w:rFonts w:hint="cs"/>
          <w:rtl/>
        </w:rPr>
        <w:t>פ</w:t>
      </w:r>
      <w:r w:rsidRPr="007C4598">
        <w:rPr>
          <w:rtl/>
        </w:rPr>
        <w:t xml:space="preserve">. </w:t>
      </w:r>
      <w:r w:rsidRPr="007C4598">
        <w:rPr>
          <w:rFonts w:hint="cs"/>
          <w:rtl/>
        </w:rPr>
        <w:t>מספר</w:t>
      </w:r>
      <w:r w:rsidRPr="007C4598">
        <w:rPr>
          <w:rtl/>
        </w:rPr>
        <w:t xml:space="preserve"> __________ </w:t>
      </w:r>
      <w:r w:rsidRPr="007C4598">
        <w:rPr>
          <w:rFonts w:hint="cs"/>
          <w:rtl/>
        </w:rPr>
        <w:t>שילמה</w:t>
      </w:r>
      <w:r w:rsidRPr="007C4598">
        <w:rPr>
          <w:rtl/>
        </w:rPr>
        <w:t xml:space="preserve"> </w:t>
      </w:r>
      <w:r w:rsidRPr="007C4598">
        <w:rPr>
          <w:rFonts w:hint="cs"/>
          <w:rtl/>
        </w:rPr>
        <w:t>בקביעות</w:t>
      </w:r>
      <w:r w:rsidRPr="007C4598">
        <w:rPr>
          <w:rtl/>
        </w:rPr>
        <w:t xml:space="preserve"> </w:t>
      </w:r>
      <w:r w:rsidRPr="007C4598">
        <w:rPr>
          <w:rFonts w:hint="cs"/>
          <w:rtl/>
        </w:rPr>
        <w:t>לכל</w:t>
      </w:r>
      <w:r w:rsidRPr="007C4598">
        <w:rPr>
          <w:rtl/>
        </w:rPr>
        <w:t xml:space="preserve"> </w:t>
      </w:r>
      <w:r w:rsidRPr="007C4598">
        <w:rPr>
          <w:rFonts w:hint="cs"/>
          <w:rtl/>
        </w:rPr>
        <w:t>עובדיה</w:t>
      </w:r>
      <w:r w:rsidRPr="007C4598">
        <w:rPr>
          <w:rtl/>
        </w:rPr>
        <w:t xml:space="preserve"> </w:t>
      </w:r>
      <w:r w:rsidRPr="007C4598">
        <w:rPr>
          <w:rFonts w:hint="cs"/>
          <w:rtl/>
        </w:rPr>
        <w:t>המועסקים</w:t>
      </w:r>
      <w:r w:rsidRPr="007C4598">
        <w:rPr>
          <w:rtl/>
        </w:rPr>
        <w:t xml:space="preserve"> </w:t>
      </w:r>
      <w:r w:rsidRPr="007C4598">
        <w:rPr>
          <w:rFonts w:hint="cs"/>
          <w:rtl/>
        </w:rPr>
        <w:t>במסגרת</w:t>
      </w:r>
      <w:r w:rsidRPr="007C4598">
        <w:rPr>
          <w:rtl/>
        </w:rPr>
        <w:t xml:space="preserve"> </w:t>
      </w:r>
      <w:r w:rsidRPr="007C4598">
        <w:rPr>
          <w:rFonts w:hint="cs"/>
          <w:rtl/>
        </w:rPr>
        <w:t>ההתקשרות למכרז הנ"ל שכר</w:t>
      </w:r>
      <w:r w:rsidRPr="007C4598">
        <w:rPr>
          <w:rtl/>
        </w:rPr>
        <w:t xml:space="preserve"> </w:t>
      </w:r>
      <w:r w:rsidRPr="007C4598">
        <w:rPr>
          <w:rFonts w:hint="cs"/>
          <w:rtl/>
        </w:rPr>
        <w:t>שאינו</w:t>
      </w:r>
      <w:r w:rsidRPr="007C4598">
        <w:rPr>
          <w:rtl/>
        </w:rPr>
        <w:t xml:space="preserve"> </w:t>
      </w:r>
      <w:r w:rsidRPr="007C4598">
        <w:rPr>
          <w:rFonts w:hint="cs"/>
          <w:rtl/>
        </w:rPr>
        <w:t xml:space="preserve">פחת </w:t>
      </w:r>
      <w:r>
        <w:rPr>
          <w:rFonts w:hint="cs"/>
          <w:rtl/>
        </w:rPr>
        <w:t>:</w:t>
      </w:r>
    </w:p>
    <w:p w:rsidR="00256D84" w:rsidRPr="00256D84" w:rsidRDefault="007C4598" w:rsidP="00160DF4">
      <w:pPr>
        <w:numPr>
          <w:ilvl w:val="1"/>
          <w:numId w:val="43"/>
        </w:numPr>
        <w:overflowPunct/>
        <w:autoSpaceDE/>
        <w:autoSpaceDN/>
        <w:adjustRightInd/>
        <w:spacing w:after="200"/>
        <w:contextualSpacing/>
        <w:textAlignment w:val="auto"/>
      </w:pPr>
      <w:bookmarkStart w:id="234" w:name="_Ref387832679"/>
      <w:r w:rsidRPr="007C4598">
        <w:rPr>
          <w:rFonts w:hint="cs"/>
          <w:rtl/>
        </w:rPr>
        <w:t>מ-</w:t>
      </w:r>
      <w:r w:rsidR="00D44052">
        <w:rPr>
          <w:rFonts w:hint="cs"/>
          <w:rtl/>
        </w:rPr>
        <w:t>38</w:t>
      </w:r>
      <w:r w:rsidR="00256D84">
        <w:rPr>
          <w:rFonts w:hint="cs"/>
          <w:rtl/>
        </w:rPr>
        <w:t xml:space="preserve"> ₪ </w:t>
      </w:r>
      <w:r w:rsidR="00256D84" w:rsidRPr="00256D84">
        <w:rPr>
          <w:rFonts w:hint="eastAsia"/>
          <w:rtl/>
        </w:rPr>
        <w:t>לשעת</w:t>
      </w:r>
      <w:r w:rsidR="00256D84" w:rsidRPr="00256D84">
        <w:rPr>
          <w:rtl/>
        </w:rPr>
        <w:t xml:space="preserve"> </w:t>
      </w:r>
      <w:r w:rsidR="00256D84" w:rsidRPr="00256D84">
        <w:rPr>
          <w:rFonts w:hint="eastAsia"/>
          <w:rtl/>
        </w:rPr>
        <w:t>עבודה</w:t>
      </w:r>
      <w:r w:rsidR="00256D84" w:rsidRPr="00256D84">
        <w:rPr>
          <w:rtl/>
        </w:rPr>
        <w:t xml:space="preserve"> </w:t>
      </w:r>
      <w:r w:rsidR="00256D84" w:rsidRPr="00256D84">
        <w:rPr>
          <w:rFonts w:hint="eastAsia"/>
          <w:rtl/>
        </w:rPr>
        <w:t>למאבטח</w:t>
      </w:r>
      <w:r w:rsidR="00256D84" w:rsidRPr="00256D84">
        <w:rPr>
          <w:rFonts w:hint="cs"/>
          <w:rtl/>
        </w:rPr>
        <w:t xml:space="preserve"> מתקדם ב'</w:t>
      </w:r>
      <w:r w:rsidR="00256D84" w:rsidRPr="00256D84">
        <w:rPr>
          <w:rtl/>
        </w:rPr>
        <w:t xml:space="preserve"> </w:t>
      </w:r>
      <w:r w:rsidR="00256D84">
        <w:rPr>
          <w:rFonts w:hint="cs"/>
          <w:rtl/>
        </w:rPr>
        <w:t>(אחמ"ש).</w:t>
      </w:r>
      <w:bookmarkEnd w:id="234"/>
    </w:p>
    <w:p w:rsidR="00256D84" w:rsidRPr="00256D84" w:rsidRDefault="00256D84" w:rsidP="00160DF4">
      <w:pPr>
        <w:numPr>
          <w:ilvl w:val="1"/>
          <w:numId w:val="43"/>
        </w:numPr>
        <w:overflowPunct/>
        <w:autoSpaceDE/>
        <w:autoSpaceDN/>
        <w:adjustRightInd/>
        <w:spacing w:after="200"/>
        <w:contextualSpacing/>
        <w:textAlignment w:val="auto"/>
      </w:pPr>
      <w:r>
        <w:rPr>
          <w:rFonts w:hint="cs"/>
          <w:rtl/>
        </w:rPr>
        <w:t>מ-</w:t>
      </w:r>
      <w:r w:rsidR="00D44052">
        <w:rPr>
          <w:rFonts w:hint="cs"/>
          <w:rtl/>
        </w:rPr>
        <w:t>37</w:t>
      </w:r>
      <w:r>
        <w:rPr>
          <w:rFonts w:hint="cs"/>
          <w:rtl/>
        </w:rPr>
        <w:t xml:space="preserve"> ₪ </w:t>
      </w:r>
      <w:r w:rsidRPr="00256D84">
        <w:rPr>
          <w:rFonts w:hint="eastAsia"/>
          <w:rtl/>
        </w:rPr>
        <w:t>לשעת</w:t>
      </w:r>
      <w:r w:rsidRPr="00256D84">
        <w:rPr>
          <w:rtl/>
        </w:rPr>
        <w:t xml:space="preserve"> </w:t>
      </w:r>
      <w:r w:rsidRPr="00256D84">
        <w:rPr>
          <w:rFonts w:hint="eastAsia"/>
          <w:rtl/>
        </w:rPr>
        <w:t>עבודה</w:t>
      </w:r>
      <w:r w:rsidRPr="00256D84">
        <w:rPr>
          <w:rtl/>
        </w:rPr>
        <w:t xml:space="preserve"> </w:t>
      </w:r>
      <w:r w:rsidRPr="00256D84">
        <w:rPr>
          <w:rFonts w:hint="eastAsia"/>
          <w:rtl/>
        </w:rPr>
        <w:t>למאבטח</w:t>
      </w:r>
      <w:r w:rsidRPr="00256D84">
        <w:rPr>
          <w:rFonts w:hint="cs"/>
          <w:rtl/>
        </w:rPr>
        <w:t xml:space="preserve"> מתקדם ב'</w:t>
      </w:r>
      <w:r w:rsidRPr="00256D84">
        <w:rPr>
          <w:rtl/>
        </w:rPr>
        <w:t xml:space="preserve"> לשכת </w:t>
      </w:r>
      <w:r w:rsidRPr="00256D84">
        <w:rPr>
          <w:rFonts w:hint="cs"/>
          <w:rtl/>
        </w:rPr>
        <w:t xml:space="preserve">/מעון </w:t>
      </w:r>
      <w:r>
        <w:rPr>
          <w:rtl/>
        </w:rPr>
        <w:t>שר</w:t>
      </w:r>
      <w:r>
        <w:rPr>
          <w:rFonts w:hint="cs"/>
          <w:rtl/>
        </w:rPr>
        <w:t>.</w:t>
      </w:r>
    </w:p>
    <w:p w:rsidR="00256D84" w:rsidRPr="00256D84" w:rsidRDefault="00256D84" w:rsidP="00160DF4">
      <w:pPr>
        <w:numPr>
          <w:ilvl w:val="1"/>
          <w:numId w:val="43"/>
        </w:numPr>
        <w:overflowPunct/>
        <w:autoSpaceDE/>
        <w:autoSpaceDN/>
        <w:adjustRightInd/>
        <w:spacing w:after="200"/>
        <w:contextualSpacing/>
        <w:textAlignment w:val="auto"/>
      </w:pPr>
      <w:r>
        <w:rPr>
          <w:rFonts w:hint="cs"/>
          <w:rtl/>
        </w:rPr>
        <w:t>מ-</w:t>
      </w:r>
      <w:r w:rsidR="00D44052">
        <w:rPr>
          <w:rFonts w:hint="cs"/>
          <w:rtl/>
        </w:rPr>
        <w:t>34</w:t>
      </w:r>
      <w:r>
        <w:rPr>
          <w:rFonts w:hint="cs"/>
          <w:rtl/>
        </w:rPr>
        <w:t xml:space="preserve"> ₪ </w:t>
      </w:r>
      <w:r w:rsidRPr="00256D84">
        <w:rPr>
          <w:rFonts w:hint="cs"/>
          <w:rtl/>
        </w:rPr>
        <w:t>לשעת עבודה למאבטח מתקדם ב' מחוז</w:t>
      </w:r>
      <w:r>
        <w:rPr>
          <w:rFonts w:hint="cs"/>
          <w:rtl/>
        </w:rPr>
        <w:t>.</w:t>
      </w:r>
    </w:p>
    <w:p w:rsidR="00256D84" w:rsidRPr="00256D84" w:rsidRDefault="00256D84" w:rsidP="00160DF4">
      <w:pPr>
        <w:numPr>
          <w:ilvl w:val="1"/>
          <w:numId w:val="43"/>
        </w:numPr>
        <w:overflowPunct/>
        <w:autoSpaceDE/>
        <w:autoSpaceDN/>
        <w:adjustRightInd/>
        <w:spacing w:after="200"/>
        <w:contextualSpacing/>
        <w:textAlignment w:val="auto"/>
      </w:pPr>
      <w:r>
        <w:rPr>
          <w:rFonts w:hint="cs"/>
          <w:rtl/>
        </w:rPr>
        <w:t>מ-</w:t>
      </w:r>
      <w:r w:rsidR="00D44052">
        <w:rPr>
          <w:rFonts w:hint="cs"/>
          <w:rtl/>
        </w:rPr>
        <w:t>32</w:t>
      </w:r>
      <w:r>
        <w:rPr>
          <w:rFonts w:hint="cs"/>
          <w:rtl/>
        </w:rPr>
        <w:t xml:space="preserve"> ₪ </w:t>
      </w:r>
      <w:r w:rsidRPr="00256D84">
        <w:rPr>
          <w:rFonts w:hint="cs"/>
          <w:rtl/>
        </w:rPr>
        <w:t>לשעת עבודה למאבטח מוסמך א' לשכה</w:t>
      </w:r>
      <w:r>
        <w:rPr>
          <w:rFonts w:hint="cs"/>
          <w:rtl/>
        </w:rPr>
        <w:t>.</w:t>
      </w:r>
    </w:p>
    <w:p w:rsidR="00256D84" w:rsidRPr="00256D84" w:rsidRDefault="00256D84" w:rsidP="00160DF4">
      <w:pPr>
        <w:numPr>
          <w:ilvl w:val="1"/>
          <w:numId w:val="43"/>
        </w:numPr>
        <w:overflowPunct/>
        <w:autoSpaceDE/>
        <w:autoSpaceDN/>
        <w:adjustRightInd/>
        <w:spacing w:after="200"/>
        <w:contextualSpacing/>
        <w:textAlignment w:val="auto"/>
      </w:pPr>
      <w:r>
        <w:rPr>
          <w:rFonts w:hint="cs"/>
          <w:rtl/>
        </w:rPr>
        <w:t xml:space="preserve">מ-30 ₪ </w:t>
      </w:r>
      <w:r w:rsidRPr="00256D84">
        <w:rPr>
          <w:rFonts w:hint="cs"/>
          <w:rtl/>
        </w:rPr>
        <w:t>לשעת עבודה לבודק בטחוני (לא חמוש)</w:t>
      </w:r>
      <w:r>
        <w:rPr>
          <w:rFonts w:hint="cs"/>
          <w:rtl/>
        </w:rPr>
        <w:t>.</w:t>
      </w:r>
    </w:p>
    <w:p w:rsidR="00256D84" w:rsidRPr="00256D84" w:rsidRDefault="00256D84" w:rsidP="00160DF4">
      <w:pPr>
        <w:numPr>
          <w:ilvl w:val="1"/>
          <w:numId w:val="43"/>
        </w:numPr>
        <w:overflowPunct/>
        <w:autoSpaceDE/>
        <w:autoSpaceDN/>
        <w:adjustRightInd/>
        <w:spacing w:after="200"/>
        <w:contextualSpacing/>
        <w:textAlignment w:val="auto"/>
      </w:pPr>
      <w:r w:rsidRPr="00256D84">
        <w:rPr>
          <w:rFonts w:hint="cs"/>
          <w:rtl/>
        </w:rPr>
        <w:t>מ 650 ₪</w:t>
      </w:r>
      <w:r>
        <w:rPr>
          <w:rFonts w:hint="cs"/>
          <w:rtl/>
        </w:rPr>
        <w:t xml:space="preserve"> ליום עבודה של מאבטח צמוד כשיר.</w:t>
      </w:r>
    </w:p>
    <w:p w:rsidR="00256D84" w:rsidRDefault="00256D84" w:rsidP="00160DF4">
      <w:pPr>
        <w:numPr>
          <w:ilvl w:val="1"/>
          <w:numId w:val="43"/>
        </w:numPr>
        <w:overflowPunct/>
        <w:autoSpaceDE/>
        <w:autoSpaceDN/>
        <w:adjustRightInd/>
        <w:spacing w:after="200"/>
        <w:contextualSpacing/>
        <w:textAlignment w:val="auto"/>
        <w:rPr>
          <w:rtl/>
        </w:rPr>
      </w:pPr>
      <w:bookmarkStart w:id="235" w:name="_Ref387832687"/>
      <w:r w:rsidRPr="00256D84">
        <w:rPr>
          <w:rtl/>
        </w:rPr>
        <w:t xml:space="preserve">מ – </w:t>
      </w:r>
      <w:r w:rsidRPr="00256D84">
        <w:rPr>
          <w:rFonts w:hint="cs"/>
          <w:rtl/>
        </w:rPr>
        <w:t>12,000</w:t>
      </w:r>
      <w:r w:rsidRPr="00256D84">
        <w:rPr>
          <w:rtl/>
        </w:rPr>
        <w:t xml:space="preserve"> ₪ </w:t>
      </w:r>
      <w:r>
        <w:rPr>
          <w:rFonts w:hint="cs"/>
          <w:rtl/>
        </w:rPr>
        <w:t xml:space="preserve">ועוד 9% </w:t>
      </w:r>
      <w:r w:rsidRPr="00256D84">
        <w:rPr>
          <w:rtl/>
        </w:rPr>
        <w:t>לחודש</w:t>
      </w:r>
      <w:r w:rsidRPr="00256D84">
        <w:rPr>
          <w:rFonts w:hint="cs"/>
          <w:rtl/>
        </w:rPr>
        <w:t xml:space="preserve"> </w:t>
      </w:r>
      <w:r w:rsidRPr="00256D84">
        <w:rPr>
          <w:rtl/>
        </w:rPr>
        <w:t>ל</w:t>
      </w:r>
      <w:r w:rsidRPr="00256D84">
        <w:rPr>
          <w:rFonts w:hint="cs"/>
          <w:rtl/>
        </w:rPr>
        <w:t>קצין המתקן.</w:t>
      </w:r>
      <w:bookmarkEnd w:id="235"/>
    </w:p>
    <w:p w:rsidR="007C4598" w:rsidRPr="007C4598" w:rsidRDefault="000B3EBA" w:rsidP="00160DF4">
      <w:pPr>
        <w:numPr>
          <w:ilvl w:val="1"/>
          <w:numId w:val="43"/>
        </w:numPr>
        <w:overflowPunct/>
        <w:autoSpaceDE/>
        <w:autoSpaceDN/>
        <w:adjustRightInd/>
        <w:spacing w:after="200"/>
        <w:contextualSpacing/>
        <w:textAlignment w:val="auto"/>
        <w:rPr>
          <w:rtl/>
        </w:rPr>
      </w:pPr>
      <w:r>
        <w:rPr>
          <w:rFonts w:hint="cs"/>
          <w:rtl/>
        </w:rPr>
        <w:t xml:space="preserve">בנוסף למפורט בסעיפים </w:t>
      </w:r>
      <w:r w:rsidR="00E54E7C">
        <w:rPr>
          <w:rtl/>
        </w:rPr>
        <w:fldChar w:fldCharType="begin"/>
      </w:r>
      <w:r w:rsidR="00B1787B">
        <w:rPr>
          <w:rtl/>
        </w:rPr>
        <w:instrText xml:space="preserve"> </w:instrText>
      </w:r>
      <w:r w:rsidR="00B1787B">
        <w:rPr>
          <w:rFonts w:hint="cs"/>
        </w:rPr>
        <w:instrText>REF</w:instrText>
      </w:r>
      <w:r w:rsidR="00B1787B">
        <w:rPr>
          <w:rFonts w:hint="cs"/>
          <w:rtl/>
        </w:rPr>
        <w:instrText xml:space="preserve"> _</w:instrText>
      </w:r>
      <w:r w:rsidR="00B1787B">
        <w:rPr>
          <w:rFonts w:hint="cs"/>
        </w:rPr>
        <w:instrText>Ref387832679 \r \h</w:instrText>
      </w:r>
      <w:r w:rsidR="00B1787B">
        <w:rPr>
          <w:rtl/>
        </w:rPr>
        <w:instrText xml:space="preserve"> </w:instrText>
      </w:r>
      <w:r w:rsidR="00E54E7C">
        <w:rPr>
          <w:rtl/>
        </w:rPr>
      </w:r>
      <w:r w:rsidR="00E54E7C">
        <w:rPr>
          <w:rtl/>
        </w:rPr>
        <w:fldChar w:fldCharType="separate"/>
      </w:r>
      <w:r w:rsidR="00C87DB8">
        <w:rPr>
          <w:cs/>
        </w:rPr>
        <w:t>‎</w:t>
      </w:r>
      <w:r w:rsidR="00C87DB8">
        <w:t>2.1</w:t>
      </w:r>
      <w:r w:rsidR="00E54E7C">
        <w:rPr>
          <w:rtl/>
        </w:rPr>
        <w:fldChar w:fldCharType="end"/>
      </w:r>
      <w:r w:rsidR="00B1787B">
        <w:rPr>
          <w:rFonts w:hint="cs"/>
          <w:rtl/>
        </w:rPr>
        <w:t>-</w:t>
      </w:r>
      <w:r w:rsidR="00E54E7C">
        <w:rPr>
          <w:rtl/>
        </w:rPr>
        <w:fldChar w:fldCharType="begin"/>
      </w:r>
      <w:r w:rsidR="00B1787B">
        <w:rPr>
          <w:rtl/>
        </w:rPr>
        <w:instrText xml:space="preserve"> </w:instrText>
      </w:r>
      <w:r w:rsidR="00B1787B">
        <w:rPr>
          <w:rFonts w:hint="cs"/>
        </w:rPr>
        <w:instrText>REF</w:instrText>
      </w:r>
      <w:r w:rsidR="00B1787B">
        <w:rPr>
          <w:rFonts w:hint="cs"/>
          <w:rtl/>
        </w:rPr>
        <w:instrText xml:space="preserve"> _</w:instrText>
      </w:r>
      <w:r w:rsidR="00B1787B">
        <w:rPr>
          <w:rFonts w:hint="cs"/>
        </w:rPr>
        <w:instrText>Ref387832687 \r \h</w:instrText>
      </w:r>
      <w:r w:rsidR="00B1787B">
        <w:rPr>
          <w:rtl/>
        </w:rPr>
        <w:instrText xml:space="preserve"> </w:instrText>
      </w:r>
      <w:r w:rsidR="00E54E7C">
        <w:rPr>
          <w:rtl/>
        </w:rPr>
      </w:r>
      <w:r w:rsidR="00E54E7C">
        <w:rPr>
          <w:rtl/>
        </w:rPr>
        <w:fldChar w:fldCharType="separate"/>
      </w:r>
      <w:r w:rsidR="00C87DB8">
        <w:rPr>
          <w:cs/>
        </w:rPr>
        <w:t>‎</w:t>
      </w:r>
      <w:r w:rsidR="00C87DB8">
        <w:t>2.7</w:t>
      </w:r>
      <w:r w:rsidR="00E54E7C">
        <w:rPr>
          <w:rtl/>
        </w:rPr>
        <w:fldChar w:fldCharType="end"/>
      </w:r>
      <w:r w:rsidR="00B1787B">
        <w:rPr>
          <w:rFonts w:hint="cs"/>
          <w:rtl/>
        </w:rPr>
        <w:t xml:space="preserve"> שילמה החברה </w:t>
      </w:r>
      <w:r w:rsidR="00B1787B" w:rsidRPr="00B1787B">
        <w:rPr>
          <w:rFonts w:hint="cs"/>
          <w:rtl/>
        </w:rPr>
        <w:t xml:space="preserve">כל הוצאות </w:t>
      </w:r>
      <w:r w:rsidR="00B1787B">
        <w:rPr>
          <w:rFonts w:hint="cs"/>
          <w:rtl/>
        </w:rPr>
        <w:t>בגין</w:t>
      </w:r>
      <w:r w:rsidR="00B1787B" w:rsidRPr="00B1787B">
        <w:rPr>
          <w:rFonts w:hint="cs"/>
          <w:rtl/>
        </w:rPr>
        <w:t xml:space="preserve"> הפרשות המעביד וכן כל תשלומי החובה החלים </w:t>
      </w:r>
      <w:r w:rsidR="00B1787B">
        <w:rPr>
          <w:rFonts w:hint="cs"/>
          <w:rtl/>
        </w:rPr>
        <w:t>עליה</w:t>
      </w:r>
      <w:r w:rsidR="00B1787B" w:rsidRPr="00B1787B">
        <w:rPr>
          <w:rFonts w:hint="cs"/>
          <w:rtl/>
        </w:rPr>
        <w:t xml:space="preserve"> על פי כל דין, כגון: הפרשות לקופת גמל לקצבה, קרן פיצויים, ביטוח לאומי, חופשה, הבראה, מחלה, קצובת נסיעה, סבסוד ארוחות, שי לחג</w:t>
      </w:r>
      <w:r w:rsidR="00B1787B">
        <w:rPr>
          <w:rFonts w:hint="cs"/>
          <w:rtl/>
        </w:rPr>
        <w:t xml:space="preserve"> </w:t>
      </w:r>
      <w:r w:rsidR="00B1787B" w:rsidRPr="00B1787B">
        <w:rPr>
          <w:rFonts w:hint="cs"/>
          <w:rtl/>
        </w:rPr>
        <w:t>וכל תשלום אחר כיוצ"ב</w:t>
      </w:r>
      <w:r w:rsidR="00B1787B">
        <w:rPr>
          <w:rFonts w:hint="cs"/>
          <w:rtl/>
        </w:rPr>
        <w:t>.</w:t>
      </w:r>
    </w:p>
    <w:p w:rsidR="007C4598" w:rsidRPr="007C4598" w:rsidRDefault="007C4598" w:rsidP="007C4598">
      <w:pPr>
        <w:rPr>
          <w:rtl/>
        </w:rPr>
      </w:pPr>
    </w:p>
    <w:p w:rsidR="007C4598" w:rsidRPr="007C4598" w:rsidRDefault="007C4598" w:rsidP="007C4598">
      <w:pPr>
        <w:rPr>
          <w:b/>
          <w:bCs/>
          <w:rtl/>
        </w:rPr>
      </w:pPr>
      <w:r w:rsidRPr="007C4598">
        <w:rPr>
          <w:rFonts w:hint="cs"/>
          <w:b/>
          <w:bCs/>
          <w:rtl/>
        </w:rPr>
        <w:t>על</w:t>
      </w:r>
      <w:r w:rsidRPr="007C4598">
        <w:rPr>
          <w:b/>
          <w:bCs/>
          <w:rtl/>
        </w:rPr>
        <w:t xml:space="preserve"> </w:t>
      </w:r>
      <w:r w:rsidRPr="007C4598">
        <w:rPr>
          <w:rFonts w:hint="cs"/>
          <w:b/>
          <w:bCs/>
          <w:rtl/>
        </w:rPr>
        <w:t>החתום</w:t>
      </w:r>
      <w:r w:rsidRPr="007C4598">
        <w:rPr>
          <w:b/>
          <w:bCs/>
          <w:rtl/>
        </w:rPr>
        <w:t>:</w:t>
      </w:r>
    </w:p>
    <w:p w:rsidR="007C4598" w:rsidRPr="007C4598" w:rsidRDefault="007C4598" w:rsidP="007C4598">
      <w:pPr>
        <w:rPr>
          <w:rFonts w:ascii="Arial" w:hAnsi="Arial"/>
          <w:rtl/>
        </w:rPr>
      </w:pPr>
      <w:r w:rsidRPr="007C4598">
        <w:rPr>
          <w:rFonts w:ascii="Arial" w:hAnsi="Arial" w:hint="cs"/>
          <w:rtl/>
        </w:rPr>
        <w:t>פרטי המציע:_____________________________</w:t>
      </w:r>
    </w:p>
    <w:p w:rsidR="007C4598" w:rsidRPr="007C4598" w:rsidRDefault="007C4598" w:rsidP="007C4598">
      <w:pPr>
        <w:rPr>
          <w:rFonts w:ascii="Arial" w:hAnsi="Arial"/>
          <w:rtl/>
        </w:rPr>
      </w:pPr>
      <w:r w:rsidRPr="007C4598">
        <w:rPr>
          <w:rFonts w:ascii="Arial" w:hAnsi="Arial" w:hint="cs"/>
          <w:rtl/>
        </w:rPr>
        <w:t>תאריך:__________________________________</w:t>
      </w:r>
    </w:p>
    <w:p w:rsidR="007C4598" w:rsidRPr="007C4598" w:rsidRDefault="007C4598" w:rsidP="00A51815">
      <w:pPr>
        <w:rPr>
          <w:rFonts w:ascii="Arial" w:hAnsi="Arial"/>
          <w:rtl/>
        </w:rPr>
      </w:pPr>
      <w:r w:rsidRPr="007C4598">
        <w:rPr>
          <w:rFonts w:ascii="Arial" w:hAnsi="Arial" w:hint="cs"/>
          <w:rtl/>
        </w:rPr>
        <w:t>חתימה וחותמת:_________________________________</w:t>
      </w:r>
      <w:r w:rsidRPr="007C4598">
        <w:rPr>
          <w:rFonts w:ascii="Arial" w:hAnsi="Arial"/>
          <w:rtl/>
        </w:rPr>
        <w:tab/>
      </w:r>
      <w:r w:rsidRPr="007C4598">
        <w:rPr>
          <w:rFonts w:ascii="Arial" w:hAnsi="Arial"/>
          <w:rtl/>
        </w:rPr>
        <w:tab/>
      </w:r>
      <w:r w:rsidRPr="007C4598">
        <w:rPr>
          <w:rFonts w:ascii="Arial" w:hAnsi="Arial"/>
          <w:rtl/>
        </w:rPr>
        <w:tab/>
      </w:r>
      <w:r w:rsidRPr="007C4598">
        <w:rPr>
          <w:rFonts w:ascii="Arial" w:hAnsi="Arial"/>
          <w:rtl/>
        </w:rPr>
        <w:tab/>
      </w:r>
      <w:r w:rsidRPr="007C4598">
        <w:rPr>
          <w:rFonts w:ascii="Arial" w:hAnsi="Arial"/>
          <w:rtl/>
        </w:rPr>
        <w:tab/>
      </w:r>
      <w:r w:rsidRPr="007C4598">
        <w:rPr>
          <w:rFonts w:ascii="Arial" w:hAnsi="Arial"/>
          <w:rtl/>
        </w:rPr>
        <w:tab/>
      </w:r>
    </w:p>
    <w:p w:rsidR="007C4598" w:rsidRPr="007C4598" w:rsidRDefault="007C4598" w:rsidP="007C4598">
      <w:pPr>
        <w:jc w:val="center"/>
        <w:rPr>
          <w:bCs/>
          <w:spacing w:val="6"/>
          <w:u w:val="single"/>
          <w:rtl/>
        </w:rPr>
      </w:pPr>
      <w:r w:rsidRPr="007C4598">
        <w:rPr>
          <w:rFonts w:hint="cs"/>
          <w:bCs/>
          <w:spacing w:val="6"/>
          <w:u w:val="single"/>
          <w:rtl/>
        </w:rPr>
        <w:t>אישור</w:t>
      </w:r>
    </w:p>
    <w:p w:rsidR="007C4598" w:rsidRPr="007C4598" w:rsidRDefault="007C4598" w:rsidP="007C4598">
      <w:pPr>
        <w:rPr>
          <w:b/>
          <w:spacing w:val="6"/>
          <w:rtl/>
        </w:rPr>
      </w:pPr>
    </w:p>
    <w:p w:rsidR="007C4598" w:rsidRPr="007C4598" w:rsidRDefault="007C4598" w:rsidP="007C4598">
      <w:pPr>
        <w:rPr>
          <w:b/>
          <w:spacing w:val="6"/>
          <w:rtl/>
        </w:rPr>
      </w:pPr>
      <w:r w:rsidRPr="007C4598">
        <w:rPr>
          <w:rFonts w:hint="cs"/>
          <w:b/>
          <w:spacing w:val="6"/>
          <w:rtl/>
        </w:rPr>
        <w:t>אני</w:t>
      </w:r>
      <w:r w:rsidRPr="007C4598">
        <w:rPr>
          <w:b/>
          <w:spacing w:val="6"/>
          <w:rtl/>
        </w:rPr>
        <w:t xml:space="preserve"> </w:t>
      </w:r>
      <w:r w:rsidRPr="007C4598">
        <w:rPr>
          <w:rFonts w:hint="cs"/>
          <w:b/>
          <w:spacing w:val="6"/>
          <w:rtl/>
        </w:rPr>
        <w:t>החתום</w:t>
      </w:r>
      <w:r w:rsidRPr="007C4598">
        <w:rPr>
          <w:b/>
          <w:spacing w:val="6"/>
          <w:rtl/>
        </w:rPr>
        <w:t xml:space="preserve"> </w:t>
      </w:r>
      <w:r w:rsidRPr="007C4598">
        <w:rPr>
          <w:rFonts w:hint="cs"/>
          <w:b/>
          <w:spacing w:val="6"/>
          <w:rtl/>
        </w:rPr>
        <w:t>מטה</w:t>
      </w:r>
      <w:r w:rsidRPr="007C4598">
        <w:rPr>
          <w:b/>
          <w:spacing w:val="6"/>
          <w:rtl/>
        </w:rPr>
        <w:t xml:space="preserve">, ________ </w:t>
      </w:r>
      <w:r w:rsidRPr="007C4598">
        <w:rPr>
          <w:rFonts w:hint="cs"/>
          <w:b/>
          <w:spacing w:val="6"/>
          <w:rtl/>
        </w:rPr>
        <w:t>עורך</w:t>
      </w:r>
      <w:r w:rsidRPr="007C4598">
        <w:rPr>
          <w:b/>
          <w:spacing w:val="6"/>
          <w:rtl/>
        </w:rPr>
        <w:t xml:space="preserve"> </w:t>
      </w:r>
      <w:r w:rsidRPr="007C4598">
        <w:rPr>
          <w:rFonts w:hint="cs"/>
          <w:b/>
          <w:spacing w:val="6"/>
          <w:rtl/>
        </w:rPr>
        <w:t>דין</w:t>
      </w:r>
      <w:r w:rsidRPr="007C4598">
        <w:rPr>
          <w:b/>
          <w:spacing w:val="6"/>
          <w:rtl/>
        </w:rPr>
        <w:t xml:space="preserve">, </w:t>
      </w:r>
      <w:r w:rsidRPr="007C4598">
        <w:rPr>
          <w:rFonts w:hint="cs"/>
          <w:b/>
          <w:spacing w:val="6"/>
          <w:rtl/>
        </w:rPr>
        <w:t>מאשר</w:t>
      </w:r>
      <w:r w:rsidRPr="007C4598">
        <w:rPr>
          <w:b/>
          <w:spacing w:val="6"/>
          <w:rtl/>
        </w:rPr>
        <w:t xml:space="preserve"> </w:t>
      </w:r>
      <w:r w:rsidRPr="007C4598">
        <w:rPr>
          <w:rFonts w:hint="cs"/>
          <w:b/>
          <w:spacing w:val="6"/>
          <w:rtl/>
        </w:rPr>
        <w:t>בזה</w:t>
      </w:r>
      <w:r w:rsidRPr="007C4598">
        <w:rPr>
          <w:b/>
          <w:spacing w:val="6"/>
          <w:rtl/>
        </w:rPr>
        <w:t xml:space="preserve"> </w:t>
      </w:r>
      <w:r w:rsidRPr="007C4598">
        <w:rPr>
          <w:rFonts w:hint="cs"/>
          <w:b/>
          <w:spacing w:val="6"/>
          <w:rtl/>
        </w:rPr>
        <w:t>כי</w:t>
      </w:r>
      <w:r w:rsidRPr="007C4598">
        <w:rPr>
          <w:b/>
          <w:spacing w:val="6"/>
          <w:rtl/>
        </w:rPr>
        <w:t xml:space="preserve"> </w:t>
      </w:r>
      <w:r w:rsidRPr="007C4598">
        <w:rPr>
          <w:rFonts w:hint="cs"/>
          <w:b/>
          <w:spacing w:val="6"/>
          <w:rtl/>
        </w:rPr>
        <w:t>ביום</w:t>
      </w:r>
      <w:r w:rsidRPr="007C4598">
        <w:rPr>
          <w:b/>
          <w:spacing w:val="6"/>
          <w:rtl/>
        </w:rPr>
        <w:t xml:space="preserve"> ________ </w:t>
      </w:r>
      <w:r w:rsidRPr="007C4598">
        <w:rPr>
          <w:rFonts w:hint="cs"/>
          <w:b/>
          <w:spacing w:val="6"/>
          <w:rtl/>
        </w:rPr>
        <w:t>הופיע</w:t>
      </w:r>
      <w:r w:rsidRPr="007C4598">
        <w:rPr>
          <w:b/>
          <w:spacing w:val="6"/>
          <w:rtl/>
        </w:rPr>
        <w:t xml:space="preserve"> </w:t>
      </w:r>
      <w:r w:rsidRPr="007C4598">
        <w:rPr>
          <w:rFonts w:hint="cs"/>
          <w:b/>
          <w:spacing w:val="6"/>
          <w:rtl/>
        </w:rPr>
        <w:t>בפני</w:t>
      </w:r>
      <w:r w:rsidRPr="007C4598">
        <w:rPr>
          <w:b/>
          <w:spacing w:val="6"/>
          <w:rtl/>
        </w:rPr>
        <w:t xml:space="preserve"> ___________. </w:t>
      </w:r>
      <w:r w:rsidRPr="007C4598">
        <w:rPr>
          <w:rFonts w:hint="cs"/>
          <w:b/>
          <w:spacing w:val="6"/>
          <w:rtl/>
        </w:rPr>
        <w:t>המוכר</w:t>
      </w:r>
      <w:r w:rsidRPr="007C4598">
        <w:rPr>
          <w:b/>
          <w:spacing w:val="6"/>
          <w:rtl/>
        </w:rPr>
        <w:t xml:space="preserve"> </w:t>
      </w:r>
      <w:r w:rsidRPr="007C4598">
        <w:rPr>
          <w:rFonts w:hint="cs"/>
          <w:b/>
          <w:spacing w:val="6"/>
          <w:rtl/>
        </w:rPr>
        <w:t>לי</w:t>
      </w:r>
      <w:r w:rsidRPr="007C4598">
        <w:rPr>
          <w:b/>
          <w:spacing w:val="6"/>
          <w:rtl/>
        </w:rPr>
        <w:t xml:space="preserve"> </w:t>
      </w:r>
      <w:r w:rsidRPr="007C4598">
        <w:rPr>
          <w:rFonts w:hint="cs"/>
          <w:b/>
          <w:spacing w:val="6"/>
          <w:rtl/>
        </w:rPr>
        <w:t>אישית</w:t>
      </w:r>
      <w:r w:rsidRPr="007C4598">
        <w:rPr>
          <w:b/>
          <w:spacing w:val="6"/>
          <w:rtl/>
        </w:rPr>
        <w:t xml:space="preserve"> / </w:t>
      </w:r>
      <w:r w:rsidRPr="007C4598">
        <w:rPr>
          <w:rFonts w:hint="cs"/>
          <w:b/>
          <w:spacing w:val="6"/>
          <w:rtl/>
        </w:rPr>
        <w:t>שזיהיתיו</w:t>
      </w:r>
      <w:r w:rsidRPr="007C4598">
        <w:rPr>
          <w:b/>
          <w:spacing w:val="6"/>
          <w:rtl/>
        </w:rPr>
        <w:t xml:space="preserve"> </w:t>
      </w:r>
      <w:r w:rsidRPr="007C4598">
        <w:rPr>
          <w:rFonts w:hint="cs"/>
          <w:b/>
          <w:spacing w:val="6"/>
          <w:rtl/>
        </w:rPr>
        <w:t>על</w:t>
      </w:r>
      <w:r w:rsidRPr="007C4598">
        <w:rPr>
          <w:b/>
          <w:spacing w:val="6"/>
          <w:rtl/>
        </w:rPr>
        <w:t xml:space="preserve"> </w:t>
      </w:r>
      <w:r w:rsidRPr="007C4598">
        <w:rPr>
          <w:rFonts w:hint="cs"/>
          <w:b/>
          <w:spacing w:val="6"/>
          <w:rtl/>
        </w:rPr>
        <w:t>פי</w:t>
      </w:r>
      <w:r w:rsidRPr="007C4598">
        <w:rPr>
          <w:b/>
          <w:spacing w:val="6"/>
          <w:rtl/>
        </w:rPr>
        <w:t xml:space="preserve"> </w:t>
      </w:r>
      <w:r w:rsidRPr="007C4598">
        <w:rPr>
          <w:rFonts w:hint="cs"/>
          <w:b/>
          <w:spacing w:val="6"/>
          <w:rtl/>
        </w:rPr>
        <w:t>תעודת</w:t>
      </w:r>
      <w:r w:rsidRPr="007C4598">
        <w:rPr>
          <w:b/>
          <w:spacing w:val="6"/>
          <w:rtl/>
        </w:rPr>
        <w:t xml:space="preserve"> </w:t>
      </w:r>
      <w:r w:rsidRPr="007C4598">
        <w:rPr>
          <w:rFonts w:hint="cs"/>
          <w:b/>
          <w:spacing w:val="6"/>
          <w:rtl/>
        </w:rPr>
        <w:t>זהות</w:t>
      </w:r>
      <w:r w:rsidRPr="007C4598">
        <w:rPr>
          <w:b/>
          <w:spacing w:val="6"/>
          <w:rtl/>
        </w:rPr>
        <w:t xml:space="preserve"> </w:t>
      </w:r>
      <w:r w:rsidRPr="007C4598">
        <w:rPr>
          <w:rFonts w:hint="cs"/>
          <w:b/>
          <w:spacing w:val="6"/>
          <w:rtl/>
        </w:rPr>
        <w:t>מס</w:t>
      </w:r>
      <w:r w:rsidRPr="007C4598">
        <w:rPr>
          <w:b/>
          <w:spacing w:val="6"/>
          <w:rtl/>
        </w:rPr>
        <w:t xml:space="preserve">' _________ </w:t>
      </w:r>
      <w:r w:rsidRPr="007C4598">
        <w:rPr>
          <w:rFonts w:hint="cs"/>
          <w:b/>
          <w:spacing w:val="6"/>
          <w:rtl/>
        </w:rPr>
        <w:t>ולאחר</w:t>
      </w:r>
      <w:r w:rsidRPr="007C4598">
        <w:rPr>
          <w:b/>
          <w:spacing w:val="6"/>
          <w:rtl/>
        </w:rPr>
        <w:t xml:space="preserve"> </w:t>
      </w:r>
      <w:r w:rsidRPr="007C4598">
        <w:rPr>
          <w:rFonts w:hint="cs"/>
          <w:b/>
          <w:spacing w:val="6"/>
          <w:rtl/>
        </w:rPr>
        <w:t>שהזהרתיו</w:t>
      </w:r>
      <w:r w:rsidRPr="007C4598">
        <w:rPr>
          <w:b/>
          <w:spacing w:val="6"/>
          <w:rtl/>
        </w:rPr>
        <w:t xml:space="preserve"> </w:t>
      </w:r>
      <w:r w:rsidRPr="007C4598">
        <w:rPr>
          <w:rFonts w:hint="cs"/>
          <w:b/>
          <w:spacing w:val="6"/>
          <w:rtl/>
        </w:rPr>
        <w:t>כי</w:t>
      </w:r>
      <w:r w:rsidRPr="007C4598">
        <w:rPr>
          <w:b/>
          <w:spacing w:val="6"/>
          <w:rtl/>
        </w:rPr>
        <w:t xml:space="preserve"> </w:t>
      </w:r>
      <w:r w:rsidRPr="007C4598">
        <w:rPr>
          <w:rFonts w:hint="cs"/>
          <w:b/>
          <w:spacing w:val="6"/>
          <w:rtl/>
        </w:rPr>
        <w:t>עליו</w:t>
      </w:r>
      <w:r w:rsidRPr="007C4598">
        <w:rPr>
          <w:b/>
          <w:spacing w:val="6"/>
          <w:rtl/>
        </w:rPr>
        <w:t xml:space="preserve"> </w:t>
      </w:r>
      <w:r w:rsidRPr="007C4598">
        <w:rPr>
          <w:rFonts w:hint="cs"/>
          <w:b/>
          <w:spacing w:val="6"/>
          <w:rtl/>
        </w:rPr>
        <w:t>לומר</w:t>
      </w:r>
      <w:r w:rsidRPr="007C4598">
        <w:rPr>
          <w:b/>
          <w:spacing w:val="6"/>
          <w:rtl/>
        </w:rPr>
        <w:t xml:space="preserve"> </w:t>
      </w:r>
      <w:r w:rsidRPr="007C4598">
        <w:rPr>
          <w:rFonts w:hint="cs"/>
          <w:b/>
          <w:spacing w:val="6"/>
          <w:rtl/>
        </w:rPr>
        <w:t>את</w:t>
      </w:r>
      <w:r w:rsidRPr="007C4598">
        <w:rPr>
          <w:b/>
          <w:spacing w:val="6"/>
          <w:rtl/>
        </w:rPr>
        <w:t xml:space="preserve"> </w:t>
      </w:r>
      <w:r w:rsidRPr="007C4598">
        <w:rPr>
          <w:rFonts w:hint="cs"/>
          <w:b/>
          <w:spacing w:val="6"/>
          <w:rtl/>
        </w:rPr>
        <w:t>האמת</w:t>
      </w:r>
      <w:r w:rsidRPr="007C4598">
        <w:rPr>
          <w:b/>
          <w:spacing w:val="6"/>
          <w:rtl/>
        </w:rPr>
        <w:t xml:space="preserve"> </w:t>
      </w:r>
      <w:r w:rsidRPr="007C4598">
        <w:rPr>
          <w:rFonts w:hint="cs"/>
          <w:b/>
          <w:spacing w:val="6"/>
          <w:rtl/>
        </w:rPr>
        <w:t>כולה</w:t>
      </w:r>
      <w:r w:rsidRPr="007C4598">
        <w:rPr>
          <w:b/>
          <w:spacing w:val="6"/>
          <w:rtl/>
        </w:rPr>
        <w:t xml:space="preserve"> </w:t>
      </w:r>
      <w:r w:rsidRPr="007C4598">
        <w:rPr>
          <w:rFonts w:hint="cs"/>
          <w:b/>
          <w:spacing w:val="6"/>
          <w:rtl/>
        </w:rPr>
        <w:t>ואת</w:t>
      </w:r>
      <w:r w:rsidRPr="007C4598">
        <w:rPr>
          <w:b/>
          <w:spacing w:val="6"/>
          <w:rtl/>
        </w:rPr>
        <w:t xml:space="preserve"> </w:t>
      </w:r>
      <w:r w:rsidRPr="007C4598">
        <w:rPr>
          <w:rFonts w:hint="cs"/>
          <w:b/>
          <w:spacing w:val="6"/>
          <w:rtl/>
        </w:rPr>
        <w:t>האמת</w:t>
      </w:r>
      <w:r w:rsidRPr="007C4598">
        <w:rPr>
          <w:b/>
          <w:spacing w:val="6"/>
          <w:rtl/>
        </w:rPr>
        <w:t xml:space="preserve"> </w:t>
      </w:r>
      <w:r w:rsidRPr="007C4598">
        <w:rPr>
          <w:rFonts w:hint="cs"/>
          <w:b/>
          <w:spacing w:val="6"/>
          <w:rtl/>
        </w:rPr>
        <w:t>בלבד</w:t>
      </w:r>
      <w:r w:rsidRPr="007C4598">
        <w:rPr>
          <w:b/>
          <w:spacing w:val="6"/>
          <w:rtl/>
        </w:rPr>
        <w:t xml:space="preserve">, </w:t>
      </w:r>
      <w:r w:rsidRPr="007C4598">
        <w:rPr>
          <w:rFonts w:hint="cs"/>
          <w:b/>
          <w:spacing w:val="6"/>
          <w:rtl/>
        </w:rPr>
        <w:t>וכי</w:t>
      </w:r>
      <w:r w:rsidRPr="007C4598">
        <w:rPr>
          <w:b/>
          <w:spacing w:val="6"/>
          <w:rtl/>
        </w:rPr>
        <w:t xml:space="preserve"> </w:t>
      </w:r>
      <w:r w:rsidRPr="007C4598">
        <w:rPr>
          <w:rFonts w:hint="cs"/>
          <w:b/>
          <w:spacing w:val="6"/>
          <w:rtl/>
        </w:rPr>
        <w:t>יהיה</w:t>
      </w:r>
      <w:r w:rsidRPr="007C4598">
        <w:rPr>
          <w:b/>
          <w:spacing w:val="6"/>
          <w:rtl/>
        </w:rPr>
        <w:t xml:space="preserve"> </w:t>
      </w:r>
      <w:r w:rsidRPr="007C4598">
        <w:rPr>
          <w:rFonts w:hint="cs"/>
          <w:b/>
          <w:spacing w:val="6"/>
          <w:rtl/>
        </w:rPr>
        <w:t>צפוי</w:t>
      </w:r>
      <w:r w:rsidRPr="007C4598">
        <w:rPr>
          <w:b/>
          <w:spacing w:val="6"/>
          <w:rtl/>
        </w:rPr>
        <w:t xml:space="preserve"> </w:t>
      </w:r>
      <w:r w:rsidRPr="007C4598">
        <w:rPr>
          <w:rFonts w:hint="cs"/>
          <w:b/>
          <w:spacing w:val="6"/>
          <w:rtl/>
        </w:rPr>
        <w:t>לעונשים</w:t>
      </w:r>
      <w:r w:rsidRPr="007C4598">
        <w:rPr>
          <w:b/>
          <w:spacing w:val="6"/>
          <w:rtl/>
        </w:rPr>
        <w:t xml:space="preserve"> </w:t>
      </w:r>
      <w:r w:rsidRPr="007C4598">
        <w:rPr>
          <w:rFonts w:hint="cs"/>
          <w:b/>
          <w:spacing w:val="6"/>
          <w:rtl/>
        </w:rPr>
        <w:t>הקבועים</w:t>
      </w:r>
      <w:r w:rsidRPr="007C4598">
        <w:rPr>
          <w:b/>
          <w:spacing w:val="6"/>
          <w:rtl/>
        </w:rPr>
        <w:t xml:space="preserve"> </w:t>
      </w:r>
      <w:r w:rsidRPr="007C4598">
        <w:rPr>
          <w:rFonts w:hint="cs"/>
          <w:b/>
          <w:spacing w:val="6"/>
          <w:rtl/>
        </w:rPr>
        <w:t>בחוק</w:t>
      </w:r>
      <w:r w:rsidRPr="007C4598">
        <w:rPr>
          <w:b/>
          <w:spacing w:val="6"/>
          <w:rtl/>
        </w:rPr>
        <w:t xml:space="preserve"> </w:t>
      </w:r>
      <w:r w:rsidRPr="007C4598">
        <w:rPr>
          <w:rFonts w:hint="cs"/>
          <w:b/>
          <w:spacing w:val="6"/>
          <w:rtl/>
        </w:rPr>
        <w:t>אם</w:t>
      </w:r>
      <w:r w:rsidRPr="007C4598">
        <w:rPr>
          <w:b/>
          <w:spacing w:val="6"/>
          <w:rtl/>
        </w:rPr>
        <w:t xml:space="preserve"> </w:t>
      </w:r>
      <w:r w:rsidRPr="007C4598">
        <w:rPr>
          <w:rFonts w:hint="cs"/>
          <w:b/>
          <w:spacing w:val="6"/>
          <w:rtl/>
        </w:rPr>
        <w:t>לא</w:t>
      </w:r>
      <w:r w:rsidRPr="007C4598">
        <w:rPr>
          <w:b/>
          <w:spacing w:val="6"/>
          <w:rtl/>
        </w:rPr>
        <w:t xml:space="preserve"> </w:t>
      </w:r>
      <w:r w:rsidRPr="007C4598">
        <w:rPr>
          <w:rFonts w:hint="cs"/>
          <w:b/>
          <w:spacing w:val="6"/>
          <w:rtl/>
        </w:rPr>
        <w:t>יעשה</w:t>
      </w:r>
      <w:r w:rsidRPr="007C4598">
        <w:rPr>
          <w:b/>
          <w:spacing w:val="6"/>
          <w:rtl/>
        </w:rPr>
        <w:t xml:space="preserve"> </w:t>
      </w:r>
      <w:r w:rsidRPr="007C4598">
        <w:rPr>
          <w:rFonts w:hint="cs"/>
          <w:b/>
          <w:spacing w:val="6"/>
          <w:rtl/>
        </w:rPr>
        <w:t>כן</w:t>
      </w:r>
      <w:r w:rsidRPr="007C4598">
        <w:rPr>
          <w:b/>
          <w:spacing w:val="6"/>
          <w:rtl/>
        </w:rPr>
        <w:t xml:space="preserve">, </w:t>
      </w:r>
      <w:r w:rsidRPr="007C4598">
        <w:rPr>
          <w:rFonts w:hint="cs"/>
          <w:b/>
          <w:spacing w:val="6"/>
          <w:rtl/>
        </w:rPr>
        <w:t>אישר</w:t>
      </w:r>
      <w:r w:rsidRPr="007C4598">
        <w:rPr>
          <w:b/>
          <w:spacing w:val="6"/>
          <w:rtl/>
        </w:rPr>
        <w:t xml:space="preserve"> </w:t>
      </w:r>
      <w:r w:rsidRPr="007C4598">
        <w:rPr>
          <w:rFonts w:hint="cs"/>
          <w:b/>
          <w:spacing w:val="6"/>
          <w:rtl/>
        </w:rPr>
        <w:t>נכונות</w:t>
      </w:r>
      <w:r w:rsidRPr="007C4598">
        <w:rPr>
          <w:b/>
          <w:spacing w:val="6"/>
          <w:rtl/>
        </w:rPr>
        <w:t xml:space="preserve"> </w:t>
      </w:r>
      <w:r w:rsidRPr="007C4598">
        <w:rPr>
          <w:rFonts w:hint="cs"/>
          <w:b/>
          <w:spacing w:val="6"/>
          <w:rtl/>
        </w:rPr>
        <w:t>הצהרתו</w:t>
      </w:r>
      <w:r w:rsidRPr="007C4598">
        <w:rPr>
          <w:b/>
          <w:spacing w:val="6"/>
          <w:rtl/>
        </w:rPr>
        <w:t xml:space="preserve"> </w:t>
      </w:r>
      <w:r w:rsidRPr="007C4598">
        <w:rPr>
          <w:rFonts w:hint="cs"/>
          <w:b/>
          <w:spacing w:val="6"/>
          <w:rtl/>
        </w:rPr>
        <w:t>דלעיל</w:t>
      </w:r>
      <w:r w:rsidRPr="007C4598">
        <w:rPr>
          <w:b/>
          <w:spacing w:val="6"/>
          <w:rtl/>
        </w:rPr>
        <w:t xml:space="preserve"> </w:t>
      </w:r>
      <w:r w:rsidRPr="007C4598">
        <w:rPr>
          <w:rFonts w:hint="cs"/>
          <w:b/>
          <w:spacing w:val="6"/>
          <w:rtl/>
        </w:rPr>
        <w:t>וחתם</w:t>
      </w:r>
      <w:r w:rsidRPr="007C4598">
        <w:rPr>
          <w:b/>
          <w:spacing w:val="6"/>
          <w:rtl/>
        </w:rPr>
        <w:t xml:space="preserve"> </w:t>
      </w:r>
      <w:r w:rsidRPr="007C4598">
        <w:rPr>
          <w:rFonts w:hint="cs"/>
          <w:b/>
          <w:spacing w:val="6"/>
          <w:rtl/>
        </w:rPr>
        <w:t>עליה</w:t>
      </w:r>
      <w:r w:rsidRPr="007C4598">
        <w:rPr>
          <w:b/>
          <w:spacing w:val="6"/>
          <w:rtl/>
        </w:rPr>
        <w:t>.</w:t>
      </w:r>
    </w:p>
    <w:tbl>
      <w:tblPr>
        <w:bidiVisual/>
        <w:tblW w:w="0" w:type="auto"/>
        <w:jc w:val="center"/>
        <w:tblLook w:val="01E0" w:firstRow="1" w:lastRow="1" w:firstColumn="1" w:lastColumn="1" w:noHBand="0" w:noVBand="0"/>
      </w:tblPr>
      <w:tblGrid>
        <w:gridCol w:w="2268"/>
        <w:gridCol w:w="1560"/>
        <w:gridCol w:w="2268"/>
      </w:tblGrid>
      <w:tr w:rsidR="007C4598" w:rsidRPr="007C4598" w:rsidTr="00870BAF">
        <w:trPr>
          <w:jc w:val="center"/>
        </w:trPr>
        <w:tc>
          <w:tcPr>
            <w:tcW w:w="2268" w:type="dxa"/>
            <w:tcBorders>
              <w:bottom w:val="single" w:sz="12" w:space="0" w:color="auto"/>
            </w:tcBorders>
          </w:tcPr>
          <w:p w:rsidR="007C4598" w:rsidRPr="007C4598" w:rsidRDefault="007C4598" w:rsidP="007C4598">
            <w:pPr>
              <w:jc w:val="center"/>
              <w:rPr>
                <w:rtl/>
                <w:lang w:val="fr-FR"/>
              </w:rPr>
            </w:pPr>
          </w:p>
        </w:tc>
        <w:tc>
          <w:tcPr>
            <w:tcW w:w="1560" w:type="dxa"/>
          </w:tcPr>
          <w:p w:rsidR="007C4598" w:rsidRPr="007C4598" w:rsidRDefault="007C4598" w:rsidP="007C4598">
            <w:pPr>
              <w:rPr>
                <w:rtl/>
                <w:lang w:val="fr-FR"/>
              </w:rPr>
            </w:pPr>
          </w:p>
        </w:tc>
        <w:tc>
          <w:tcPr>
            <w:tcW w:w="2268" w:type="dxa"/>
            <w:tcBorders>
              <w:bottom w:val="single" w:sz="12" w:space="0" w:color="auto"/>
            </w:tcBorders>
          </w:tcPr>
          <w:p w:rsidR="007C4598" w:rsidRPr="007C4598" w:rsidRDefault="007C4598" w:rsidP="007C4598">
            <w:pPr>
              <w:rPr>
                <w:rtl/>
                <w:lang w:val="fr-FR"/>
              </w:rPr>
            </w:pPr>
          </w:p>
        </w:tc>
      </w:tr>
      <w:tr w:rsidR="007C4598" w:rsidRPr="007C4598" w:rsidTr="00870BAF">
        <w:trPr>
          <w:jc w:val="center"/>
        </w:trPr>
        <w:tc>
          <w:tcPr>
            <w:tcW w:w="2268" w:type="dxa"/>
            <w:tcBorders>
              <w:top w:val="single" w:sz="12" w:space="0" w:color="auto"/>
            </w:tcBorders>
          </w:tcPr>
          <w:p w:rsidR="007C4598" w:rsidRPr="007C4598" w:rsidRDefault="007C4598" w:rsidP="007C4598">
            <w:pPr>
              <w:jc w:val="center"/>
              <w:rPr>
                <w:b/>
                <w:bCs/>
                <w:rtl/>
                <w:lang w:val="fr-FR"/>
              </w:rPr>
            </w:pPr>
            <w:r w:rsidRPr="007C4598">
              <w:rPr>
                <w:rFonts w:hint="cs"/>
                <w:b/>
                <w:bCs/>
                <w:rtl/>
                <w:lang w:val="fr-FR"/>
              </w:rPr>
              <w:t>תאריך</w:t>
            </w:r>
          </w:p>
        </w:tc>
        <w:tc>
          <w:tcPr>
            <w:tcW w:w="1560" w:type="dxa"/>
          </w:tcPr>
          <w:p w:rsidR="007C4598" w:rsidRPr="007C4598" w:rsidRDefault="007C4598" w:rsidP="007C4598">
            <w:pPr>
              <w:rPr>
                <w:b/>
                <w:bCs/>
                <w:rtl/>
                <w:lang w:val="fr-FR"/>
              </w:rPr>
            </w:pPr>
          </w:p>
        </w:tc>
        <w:tc>
          <w:tcPr>
            <w:tcW w:w="2268" w:type="dxa"/>
            <w:tcBorders>
              <w:top w:val="single" w:sz="12" w:space="0" w:color="auto"/>
            </w:tcBorders>
          </w:tcPr>
          <w:p w:rsidR="007C4598" w:rsidRPr="007C4598" w:rsidRDefault="007C4598" w:rsidP="007C4598">
            <w:pPr>
              <w:jc w:val="center"/>
              <w:rPr>
                <w:b/>
                <w:bCs/>
                <w:rtl/>
                <w:lang w:val="fr-FR"/>
              </w:rPr>
            </w:pPr>
            <w:r w:rsidRPr="007C4598">
              <w:rPr>
                <w:rFonts w:hint="cs"/>
                <w:b/>
                <w:bCs/>
                <w:rtl/>
                <w:lang w:val="fr-FR"/>
              </w:rPr>
              <w:t>חתימה</w:t>
            </w:r>
          </w:p>
        </w:tc>
      </w:tr>
    </w:tbl>
    <w:p w:rsidR="007C4598" w:rsidRPr="007C4598" w:rsidRDefault="007C4598" w:rsidP="00F47846">
      <w:pPr>
        <w:keepNext/>
        <w:overflowPunct/>
        <w:autoSpaceDE/>
        <w:autoSpaceDN/>
        <w:adjustRightInd/>
        <w:jc w:val="center"/>
        <w:textAlignment w:val="auto"/>
        <w:outlineLvl w:val="1"/>
        <w:rPr>
          <w:rFonts w:ascii="Calibri" w:eastAsia="Calibri" w:hAnsi="Calibri"/>
          <w:b/>
          <w:bCs/>
          <w:u w:val="single"/>
          <w:rtl/>
        </w:rPr>
      </w:pPr>
      <w:r w:rsidRPr="007C4598">
        <w:rPr>
          <w:rFonts w:ascii="Calibri" w:eastAsia="Calibri" w:hAnsi="Calibri" w:cs="Times New Roman"/>
          <w:u w:val="single"/>
          <w:rtl/>
        </w:rPr>
        <w:br w:type="page"/>
      </w:r>
      <w:bookmarkStart w:id="236" w:name="נספח_ג5ב"/>
      <w:bookmarkStart w:id="237" w:name="_Toc381716659"/>
      <w:r w:rsidRPr="007C4598">
        <w:rPr>
          <w:rFonts w:ascii="Calibri" w:eastAsia="Calibri" w:hAnsi="Calibri" w:hint="cs"/>
          <w:b/>
          <w:bCs/>
          <w:u w:val="single"/>
          <w:rtl/>
        </w:rPr>
        <w:t xml:space="preserve">נספח </w:t>
      </w:r>
      <w:r w:rsidR="00B730C4">
        <w:rPr>
          <w:rFonts w:ascii="Calibri" w:eastAsia="Calibri" w:hAnsi="Calibri" w:hint="cs"/>
          <w:b/>
          <w:bCs/>
          <w:u w:val="single"/>
          <w:rtl/>
        </w:rPr>
        <w:t>ג</w:t>
      </w:r>
      <w:r w:rsidR="00B730C4">
        <w:rPr>
          <w:rFonts w:ascii="Calibri" w:eastAsia="Calibri" w:hAnsi="Calibri"/>
          <w:b/>
          <w:bCs/>
          <w:u w:val="single"/>
          <w:rtl/>
        </w:rPr>
        <w:t>'</w:t>
      </w:r>
      <w:r w:rsidR="00B730C4">
        <w:rPr>
          <w:rFonts w:ascii="Calibri" w:eastAsia="Calibri" w:hAnsi="Calibri" w:hint="cs"/>
          <w:b/>
          <w:bCs/>
          <w:u w:val="single"/>
          <w:rtl/>
        </w:rPr>
        <w:t>5 (2)</w:t>
      </w:r>
      <w:r w:rsidRPr="007C4598">
        <w:rPr>
          <w:rFonts w:ascii="Calibri" w:eastAsia="Calibri" w:hAnsi="Calibri" w:hint="cs"/>
          <w:b/>
          <w:bCs/>
          <w:u w:val="single"/>
          <w:rtl/>
        </w:rPr>
        <w:t xml:space="preserve"> - אישור רו"ח החברה על שכר המועסקים אצל המציע </w:t>
      </w:r>
      <w:bookmarkEnd w:id="236"/>
      <w:r w:rsidRPr="007C4598">
        <w:rPr>
          <w:rFonts w:ascii="Calibri" w:eastAsia="Calibri" w:hAnsi="Calibri" w:hint="cs"/>
          <w:b/>
          <w:bCs/>
          <w:u w:val="single"/>
          <w:rtl/>
        </w:rPr>
        <w:t>ועל היעדר הפרות בדיני עבודה</w:t>
      </w:r>
      <w:bookmarkEnd w:id="237"/>
    </w:p>
    <w:p w:rsidR="007C4598" w:rsidRPr="007C4598" w:rsidRDefault="007C4598" w:rsidP="007C4598">
      <w:pPr>
        <w:jc w:val="center"/>
        <w:rPr>
          <w:b/>
          <w:bCs/>
          <w:rtl/>
        </w:rPr>
      </w:pPr>
      <w:r w:rsidRPr="007C4598">
        <w:rPr>
          <w:rFonts w:hint="cs"/>
          <w:b/>
          <w:bCs/>
          <w:rtl/>
        </w:rPr>
        <w:t>(נספח</w:t>
      </w:r>
      <w:r w:rsidRPr="007C4598">
        <w:rPr>
          <w:b/>
          <w:bCs/>
          <w:rtl/>
        </w:rPr>
        <w:t xml:space="preserve"> </w:t>
      </w:r>
      <w:r w:rsidRPr="007C4598">
        <w:rPr>
          <w:rFonts w:hint="cs"/>
          <w:b/>
          <w:bCs/>
          <w:rtl/>
        </w:rPr>
        <w:t>זה</w:t>
      </w:r>
      <w:r w:rsidRPr="007C4598">
        <w:rPr>
          <w:b/>
          <w:bCs/>
          <w:rtl/>
        </w:rPr>
        <w:t xml:space="preserve"> </w:t>
      </w:r>
      <w:r w:rsidRPr="007C4598">
        <w:rPr>
          <w:rFonts w:hint="cs"/>
          <w:b/>
          <w:bCs/>
          <w:rtl/>
        </w:rPr>
        <w:t>יודפס</w:t>
      </w:r>
      <w:r w:rsidRPr="007C4598">
        <w:rPr>
          <w:b/>
          <w:bCs/>
          <w:rtl/>
        </w:rPr>
        <w:t xml:space="preserve"> </w:t>
      </w:r>
      <w:r w:rsidRPr="007C4598">
        <w:rPr>
          <w:rFonts w:hint="cs"/>
          <w:b/>
          <w:bCs/>
          <w:rtl/>
        </w:rPr>
        <w:t>על</w:t>
      </w:r>
      <w:r w:rsidRPr="007C4598">
        <w:rPr>
          <w:b/>
          <w:bCs/>
          <w:rtl/>
        </w:rPr>
        <w:t xml:space="preserve"> </w:t>
      </w:r>
      <w:r w:rsidRPr="007C4598">
        <w:rPr>
          <w:rFonts w:hint="cs"/>
          <w:b/>
          <w:bCs/>
          <w:rtl/>
        </w:rPr>
        <w:t>נייר</w:t>
      </w:r>
      <w:r w:rsidRPr="007C4598">
        <w:rPr>
          <w:b/>
          <w:bCs/>
          <w:rtl/>
        </w:rPr>
        <w:t xml:space="preserve"> </w:t>
      </w:r>
      <w:r w:rsidRPr="007C4598">
        <w:rPr>
          <w:rFonts w:hint="cs"/>
          <w:b/>
          <w:bCs/>
          <w:rtl/>
        </w:rPr>
        <w:t>לוגו</w:t>
      </w:r>
      <w:r w:rsidRPr="007C4598">
        <w:rPr>
          <w:b/>
          <w:bCs/>
          <w:rtl/>
        </w:rPr>
        <w:t xml:space="preserve"> </w:t>
      </w:r>
      <w:r w:rsidRPr="007C4598">
        <w:rPr>
          <w:rFonts w:hint="cs"/>
          <w:b/>
          <w:bCs/>
          <w:rtl/>
        </w:rPr>
        <w:t>של</w:t>
      </w:r>
      <w:r w:rsidRPr="007C4598">
        <w:rPr>
          <w:b/>
          <w:bCs/>
          <w:rtl/>
        </w:rPr>
        <w:t xml:space="preserve"> </w:t>
      </w:r>
      <w:r w:rsidRPr="007C4598">
        <w:rPr>
          <w:rFonts w:hint="cs"/>
          <w:b/>
          <w:bCs/>
          <w:rtl/>
        </w:rPr>
        <w:t>רואה</w:t>
      </w:r>
      <w:r w:rsidRPr="007C4598">
        <w:rPr>
          <w:b/>
          <w:bCs/>
          <w:rtl/>
        </w:rPr>
        <w:t xml:space="preserve"> </w:t>
      </w:r>
      <w:r w:rsidRPr="007C4598">
        <w:rPr>
          <w:rFonts w:hint="cs"/>
          <w:b/>
          <w:bCs/>
          <w:rtl/>
        </w:rPr>
        <w:t>החשבון)</w:t>
      </w:r>
    </w:p>
    <w:p w:rsidR="007C4598" w:rsidRPr="007C4598" w:rsidRDefault="007C4598" w:rsidP="007C4598">
      <w:pPr>
        <w:rPr>
          <w:b/>
          <w:bCs/>
          <w:rtl/>
        </w:rPr>
      </w:pPr>
    </w:p>
    <w:p w:rsidR="007C4598" w:rsidRPr="007C4598" w:rsidRDefault="007C4598" w:rsidP="007C4598">
      <w:pPr>
        <w:rPr>
          <w:rFonts w:ascii="Arial" w:hAnsi="Arial"/>
          <w:rtl/>
        </w:rPr>
      </w:pPr>
      <w:r w:rsidRPr="007C4598">
        <w:rPr>
          <w:rFonts w:ascii="Arial" w:hAnsi="Arial"/>
          <w:rtl/>
        </w:rPr>
        <w:t xml:space="preserve">                     </w:t>
      </w:r>
      <w:r w:rsidRPr="007C4598">
        <w:rPr>
          <w:rFonts w:ascii="Arial" w:hAnsi="Arial"/>
          <w:rtl/>
        </w:rPr>
        <w:tab/>
      </w:r>
      <w:r w:rsidRPr="007C4598">
        <w:rPr>
          <w:rFonts w:ascii="Arial" w:hAnsi="Arial"/>
          <w:rtl/>
        </w:rPr>
        <w:tab/>
      </w:r>
      <w:r w:rsidRPr="007C4598">
        <w:rPr>
          <w:rFonts w:ascii="Arial" w:hAnsi="Arial"/>
          <w:rtl/>
        </w:rPr>
        <w:tab/>
      </w:r>
      <w:r w:rsidRPr="007C4598">
        <w:rPr>
          <w:rFonts w:ascii="Arial" w:hAnsi="Arial"/>
          <w:rtl/>
        </w:rPr>
        <w:tab/>
      </w:r>
      <w:r w:rsidRPr="007C4598">
        <w:rPr>
          <w:rFonts w:ascii="Arial" w:hAnsi="Arial"/>
          <w:rtl/>
        </w:rPr>
        <w:tab/>
      </w:r>
      <w:r w:rsidRPr="007C4598">
        <w:rPr>
          <w:rFonts w:ascii="Arial" w:hAnsi="Arial"/>
          <w:rtl/>
        </w:rPr>
        <w:tab/>
        <w:t xml:space="preserve">                           תאריך:    </w:t>
      </w:r>
    </w:p>
    <w:p w:rsidR="007C4598" w:rsidRPr="007C4598" w:rsidRDefault="007C4598" w:rsidP="007C4598">
      <w:pPr>
        <w:rPr>
          <w:rFonts w:ascii="Arial" w:hAnsi="Arial"/>
          <w:rtl/>
        </w:rPr>
      </w:pPr>
      <w:r w:rsidRPr="007C4598">
        <w:rPr>
          <w:rFonts w:ascii="Arial" w:hAnsi="Arial" w:hint="cs"/>
          <w:rtl/>
        </w:rPr>
        <w:t>לכבוד</w:t>
      </w:r>
    </w:p>
    <w:p w:rsidR="007C4598" w:rsidRPr="007C4598" w:rsidRDefault="007C4598" w:rsidP="007C4598">
      <w:pPr>
        <w:rPr>
          <w:rFonts w:ascii="Arial" w:hAnsi="Arial"/>
        </w:rPr>
      </w:pPr>
      <w:r w:rsidRPr="007C4598">
        <w:rPr>
          <w:rFonts w:ascii="Arial" w:hAnsi="Arial"/>
          <w:rtl/>
        </w:rPr>
        <w:t xml:space="preserve">ממשלת ישראל </w:t>
      </w:r>
    </w:p>
    <w:p w:rsidR="007C4598" w:rsidRPr="007C4598" w:rsidRDefault="007C4598" w:rsidP="00256D84">
      <w:pPr>
        <w:rPr>
          <w:rFonts w:ascii="Arial" w:hAnsi="Arial"/>
        </w:rPr>
      </w:pPr>
      <w:r w:rsidRPr="007C4598">
        <w:rPr>
          <w:rFonts w:ascii="Arial" w:hAnsi="Arial"/>
          <w:rtl/>
        </w:rPr>
        <w:t xml:space="preserve">באמצעות </w:t>
      </w:r>
      <w:r w:rsidR="00B1108A">
        <w:fldChar w:fldCharType="begin"/>
      </w:r>
      <w:r w:rsidR="00B1108A">
        <w:instrText xml:space="preserve"> REF </w:instrText>
      </w:r>
      <w:r w:rsidR="00B1108A">
        <w:rPr>
          <w:rtl/>
        </w:rPr>
        <w:instrText>המזמינים</w:instrText>
      </w:r>
      <w:r w:rsidR="00B1108A">
        <w:instrText xml:space="preserve"> \h  \* MERGEFORMAT </w:instrText>
      </w:r>
      <w:r w:rsidR="00B1108A">
        <w:fldChar w:fldCharType="separate"/>
      </w:r>
      <w:r w:rsidR="00C87DB8" w:rsidRPr="00C87DB8">
        <w:rPr>
          <w:rFonts w:ascii="Arial" w:hAnsi="Arial" w:hint="cs"/>
          <w:rtl/>
        </w:rPr>
        <w:t>משרדי המדע הטכנולוגיה והחלל ומשרד התרבות והספורט</w:t>
      </w:r>
      <w:r w:rsidR="00B1108A">
        <w:fldChar w:fldCharType="end"/>
      </w:r>
    </w:p>
    <w:p w:rsidR="007C4598" w:rsidRPr="007C4598" w:rsidRDefault="007C4598" w:rsidP="007C4598">
      <w:pPr>
        <w:rPr>
          <w:rFonts w:ascii="Arial" w:hAnsi="Arial"/>
          <w:rtl/>
        </w:rPr>
      </w:pPr>
    </w:p>
    <w:p w:rsidR="007C4598" w:rsidRPr="007C4598" w:rsidRDefault="007C4598" w:rsidP="007C4598">
      <w:pPr>
        <w:jc w:val="center"/>
        <w:rPr>
          <w:rFonts w:ascii="Arial" w:hAnsi="Arial"/>
          <w:rtl/>
        </w:rPr>
      </w:pPr>
      <w:r w:rsidRPr="007C4598">
        <w:rPr>
          <w:rFonts w:ascii="Arial" w:hAnsi="Arial" w:hint="cs"/>
          <w:rtl/>
        </w:rPr>
        <w:t>הנדון</w:t>
      </w:r>
      <w:r w:rsidRPr="007C4598">
        <w:rPr>
          <w:rFonts w:ascii="Arial" w:hAnsi="Arial"/>
          <w:rtl/>
        </w:rPr>
        <w:t>: חברת _________</w:t>
      </w:r>
      <w:r w:rsidRPr="007C4598">
        <w:rPr>
          <w:rFonts w:ascii="Arial" w:hAnsi="Arial" w:hint="cs"/>
          <w:rtl/>
        </w:rPr>
        <w:t xml:space="preserve"> -</w:t>
      </w:r>
      <w:r w:rsidRPr="007C4598">
        <w:rPr>
          <w:rFonts w:ascii="Arial" w:hAnsi="Arial"/>
          <w:rtl/>
        </w:rPr>
        <w:t xml:space="preserve"> חוות דעת רו"ח ____________</w:t>
      </w:r>
    </w:p>
    <w:p w:rsidR="007C4598" w:rsidRPr="007C4598" w:rsidRDefault="007C4598" w:rsidP="007C4598">
      <w:pPr>
        <w:jc w:val="center"/>
        <w:rPr>
          <w:rFonts w:ascii="Arial" w:hAnsi="Arial"/>
          <w:rtl/>
        </w:rPr>
      </w:pPr>
      <w:r w:rsidRPr="007C4598">
        <w:rPr>
          <w:rFonts w:ascii="Arial" w:hAnsi="Arial"/>
          <w:rtl/>
        </w:rPr>
        <w:t>בהתייחס להצהרה מתאריך ______________</w:t>
      </w:r>
    </w:p>
    <w:p w:rsidR="007C4598" w:rsidRPr="007C4598" w:rsidRDefault="007C4598" w:rsidP="007C4598">
      <w:pPr>
        <w:rPr>
          <w:rFonts w:ascii="Arial" w:hAnsi="Arial"/>
          <w:rtl/>
        </w:rPr>
      </w:pPr>
    </w:p>
    <w:p w:rsidR="007C4598" w:rsidRPr="007C4598" w:rsidRDefault="007C4598" w:rsidP="007C4598">
      <w:pPr>
        <w:rPr>
          <w:rFonts w:ascii="Arial" w:hAnsi="Arial"/>
          <w:rtl/>
        </w:rPr>
      </w:pPr>
      <w:r w:rsidRPr="007C4598">
        <w:rPr>
          <w:rFonts w:ascii="Arial" w:hAnsi="Arial" w:hint="cs"/>
          <w:rtl/>
        </w:rPr>
        <w:t>לבקשתכם</w:t>
      </w:r>
      <w:r w:rsidRPr="007C4598">
        <w:rPr>
          <w:rFonts w:ascii="Arial" w:hAnsi="Arial"/>
          <w:rtl/>
        </w:rPr>
        <w:t xml:space="preserve"> וכרואי החשבון מטעם חברת </w:t>
      </w:r>
      <w:r w:rsidRPr="007C4598">
        <w:rPr>
          <w:rFonts w:ascii="Arial" w:hAnsi="Arial" w:hint="cs"/>
          <w:rtl/>
        </w:rPr>
        <w:t xml:space="preserve">__________________ </w:t>
      </w:r>
      <w:r w:rsidRPr="007C4598">
        <w:rPr>
          <w:rFonts w:ascii="Arial" w:hAnsi="Arial"/>
          <w:rtl/>
        </w:rPr>
        <w:t>בע"מ (להלן "החברה")</w:t>
      </w:r>
      <w:r w:rsidRPr="007C4598">
        <w:rPr>
          <w:rFonts w:ascii="Arial" w:hAnsi="Arial"/>
          <w:b/>
          <w:bCs/>
          <w:rtl/>
        </w:rPr>
        <w:t>,</w:t>
      </w:r>
      <w:r w:rsidRPr="007C4598">
        <w:rPr>
          <w:rFonts w:ascii="Arial" w:hAnsi="Arial"/>
          <w:rtl/>
        </w:rPr>
        <w:t xml:space="preserve"> בדקנו את האמור בהצהרה הנ"ל שהוצגה במכתב מיום </w:t>
      </w:r>
      <w:r w:rsidRPr="007C4598">
        <w:rPr>
          <w:rFonts w:ascii="Arial" w:hAnsi="Arial"/>
          <w:u w:val="single"/>
          <w:rtl/>
        </w:rPr>
        <w:t xml:space="preserve">                           </w:t>
      </w:r>
      <w:r w:rsidRPr="007C4598">
        <w:rPr>
          <w:rFonts w:ascii="Arial" w:hAnsi="Arial" w:hint="cs"/>
          <w:u w:val="single"/>
          <w:rtl/>
        </w:rPr>
        <w:t>,</w:t>
      </w:r>
      <w:r w:rsidRPr="007C4598">
        <w:rPr>
          <w:rFonts w:ascii="Arial" w:hAnsi="Arial"/>
          <w:rtl/>
        </w:rPr>
        <w:t xml:space="preserve"> בדבר</w:t>
      </w:r>
      <w:r w:rsidRPr="007C4598">
        <w:rPr>
          <w:rtl/>
        </w:rPr>
        <w:t xml:space="preserve"> </w:t>
      </w:r>
      <w:r w:rsidRPr="007C4598">
        <w:rPr>
          <w:rFonts w:hint="cs"/>
          <w:rtl/>
        </w:rPr>
        <w:t>תשלום</w:t>
      </w:r>
      <w:r w:rsidRPr="007C4598">
        <w:rPr>
          <w:rtl/>
        </w:rPr>
        <w:t xml:space="preserve"> </w:t>
      </w:r>
      <w:r w:rsidRPr="007C4598">
        <w:rPr>
          <w:rFonts w:hint="cs"/>
          <w:rtl/>
        </w:rPr>
        <w:t>שכר</w:t>
      </w:r>
      <w:r w:rsidRPr="007C4598">
        <w:rPr>
          <w:rtl/>
        </w:rPr>
        <w:t xml:space="preserve"> </w:t>
      </w:r>
      <w:r w:rsidRPr="007C4598">
        <w:rPr>
          <w:rFonts w:hint="cs"/>
          <w:rtl/>
        </w:rPr>
        <w:t>מינימלי נקוב</w:t>
      </w:r>
      <w:r w:rsidRPr="007C4598">
        <w:rPr>
          <w:rtl/>
        </w:rPr>
        <w:t xml:space="preserve"> </w:t>
      </w:r>
      <w:r w:rsidRPr="007C4598">
        <w:rPr>
          <w:rFonts w:hint="cs"/>
          <w:rtl/>
        </w:rPr>
        <w:t>והיעדר</w:t>
      </w:r>
      <w:r w:rsidRPr="007C4598">
        <w:rPr>
          <w:rtl/>
        </w:rPr>
        <w:t xml:space="preserve"> </w:t>
      </w:r>
      <w:r w:rsidRPr="007C4598">
        <w:rPr>
          <w:rFonts w:hint="cs"/>
          <w:rtl/>
        </w:rPr>
        <w:t>הפרות</w:t>
      </w:r>
      <w:r w:rsidRPr="007C4598">
        <w:rPr>
          <w:rtl/>
        </w:rPr>
        <w:t xml:space="preserve"> </w:t>
      </w:r>
      <w:r w:rsidRPr="007C4598">
        <w:rPr>
          <w:rFonts w:hint="cs"/>
          <w:rtl/>
        </w:rPr>
        <w:t>בדיני</w:t>
      </w:r>
      <w:r w:rsidRPr="007C4598">
        <w:rPr>
          <w:rtl/>
        </w:rPr>
        <w:t xml:space="preserve"> </w:t>
      </w:r>
      <w:r w:rsidRPr="007C4598">
        <w:rPr>
          <w:rFonts w:hint="cs"/>
          <w:rtl/>
        </w:rPr>
        <w:t>עבודה</w:t>
      </w:r>
      <w:r w:rsidRPr="007C4598">
        <w:rPr>
          <w:rtl/>
        </w:rPr>
        <w:t xml:space="preserve"> </w:t>
      </w:r>
      <w:r w:rsidRPr="007C4598">
        <w:rPr>
          <w:rFonts w:hint="cs"/>
          <w:rtl/>
        </w:rPr>
        <w:t>במסגרת</w:t>
      </w:r>
      <w:r w:rsidRPr="007C4598">
        <w:rPr>
          <w:rtl/>
        </w:rPr>
        <w:t xml:space="preserve"> </w:t>
      </w:r>
      <w:r w:rsidRPr="007C4598">
        <w:rPr>
          <w:rFonts w:hint="cs"/>
          <w:rtl/>
        </w:rPr>
        <w:t>ההתקשרות</w:t>
      </w:r>
      <w:r w:rsidRPr="007C4598">
        <w:rPr>
          <w:rFonts w:ascii="Arial" w:hAnsi="Arial"/>
          <w:rtl/>
        </w:rPr>
        <w:t xml:space="preserve"> עם החברה והמצורפת בזאת ומסומנת בחותמת משרדנו לשם זיהוי בלבד.</w:t>
      </w:r>
    </w:p>
    <w:p w:rsidR="007C4598" w:rsidRPr="007C4598" w:rsidRDefault="007C4598" w:rsidP="007C4598">
      <w:pPr>
        <w:rPr>
          <w:rFonts w:ascii="Arial" w:hAnsi="Arial"/>
          <w:rtl/>
        </w:rPr>
      </w:pPr>
    </w:p>
    <w:p w:rsidR="007C4598" w:rsidRPr="007C4598" w:rsidRDefault="007C4598" w:rsidP="007C4598">
      <w:pPr>
        <w:rPr>
          <w:rFonts w:ascii="Arial" w:hAnsi="Arial"/>
          <w:rtl/>
        </w:rPr>
      </w:pPr>
      <w:r w:rsidRPr="007C4598">
        <w:rPr>
          <w:rFonts w:ascii="Arial" w:hAnsi="Arial" w:hint="cs"/>
          <w:rtl/>
        </w:rPr>
        <w:t>הצהרה</w:t>
      </w:r>
      <w:r w:rsidRPr="007C4598">
        <w:rPr>
          <w:rFonts w:ascii="Arial" w:hAnsi="Arial"/>
          <w:rtl/>
        </w:rPr>
        <w:t xml:space="preserve"> זו הינה באחריות הנהלת ________. אחריותנו היא לחוות דעה על ההצהרה הנ"ל בהתבסס על ביקורתנו.</w:t>
      </w:r>
    </w:p>
    <w:p w:rsidR="007C4598" w:rsidRPr="007C4598" w:rsidRDefault="007C4598" w:rsidP="007C4598">
      <w:pPr>
        <w:rPr>
          <w:rFonts w:ascii="Arial" w:hAnsi="Arial"/>
          <w:rtl/>
        </w:rPr>
      </w:pPr>
    </w:p>
    <w:p w:rsidR="007C4598" w:rsidRPr="007C4598" w:rsidRDefault="007C4598" w:rsidP="007C4598">
      <w:pPr>
        <w:rPr>
          <w:rFonts w:ascii="Arial" w:hAnsi="Arial"/>
          <w:rtl/>
        </w:rPr>
      </w:pPr>
      <w:r w:rsidRPr="007C4598">
        <w:rPr>
          <w:rFonts w:ascii="Arial" w:hAnsi="Arial" w:hint="cs"/>
          <w:rtl/>
        </w:rPr>
        <w:t>לדעתנו</w:t>
      </w:r>
      <w:r w:rsidRPr="007C4598">
        <w:rPr>
          <w:rFonts w:ascii="Arial" w:hAnsi="Arial"/>
          <w:rtl/>
        </w:rPr>
        <w:t>, בהתבסס על ביקורתנו, האמור בהצהרה הנ"ל משקף באופן נאות מכל הבחינות המהותיות את המפורט בו.</w:t>
      </w:r>
    </w:p>
    <w:p w:rsidR="007C4598" w:rsidRPr="007C4598" w:rsidRDefault="007C4598" w:rsidP="007C4598">
      <w:pPr>
        <w:rPr>
          <w:rFonts w:ascii="Arial" w:hAnsi="Arial"/>
          <w:rtl/>
        </w:rPr>
      </w:pPr>
      <w:r w:rsidRPr="007C4598">
        <w:rPr>
          <w:rFonts w:ascii="Arial" w:hAnsi="Arial"/>
          <w:rtl/>
        </w:rPr>
        <w:tab/>
      </w:r>
      <w:r w:rsidRPr="007C4598">
        <w:rPr>
          <w:rFonts w:ascii="Arial" w:hAnsi="Arial"/>
          <w:rtl/>
        </w:rPr>
        <w:tab/>
      </w:r>
      <w:r w:rsidRPr="007C4598">
        <w:rPr>
          <w:rFonts w:ascii="Arial" w:hAnsi="Arial"/>
          <w:rtl/>
        </w:rPr>
        <w:tab/>
      </w:r>
      <w:r w:rsidRPr="007C4598">
        <w:rPr>
          <w:rFonts w:ascii="Arial" w:hAnsi="Arial"/>
          <w:rtl/>
        </w:rPr>
        <w:tab/>
      </w:r>
    </w:p>
    <w:p w:rsidR="007C4598" w:rsidRPr="007C4598" w:rsidRDefault="007C4598" w:rsidP="007C4598">
      <w:pPr>
        <w:rPr>
          <w:rFonts w:ascii="Arial" w:hAnsi="Arial"/>
          <w:rtl/>
        </w:rPr>
      </w:pPr>
    </w:p>
    <w:p w:rsidR="007C4598" w:rsidRPr="007C4598" w:rsidRDefault="007C4598" w:rsidP="007C4598">
      <w:pPr>
        <w:rPr>
          <w:rFonts w:ascii="Arial" w:hAnsi="Arial"/>
          <w:rtl/>
        </w:rPr>
      </w:pPr>
    </w:p>
    <w:p w:rsidR="007C4598" w:rsidRPr="007C4598" w:rsidRDefault="007C4598" w:rsidP="007C4598">
      <w:pPr>
        <w:rPr>
          <w:rFonts w:ascii="Arial" w:hAnsi="Arial"/>
          <w:rtl/>
        </w:rPr>
      </w:pPr>
      <w:r w:rsidRPr="007C4598">
        <w:rPr>
          <w:rFonts w:ascii="Arial" w:hAnsi="Arial"/>
          <w:rtl/>
        </w:rPr>
        <w:tab/>
      </w:r>
      <w:r w:rsidRPr="007C4598">
        <w:rPr>
          <w:rFonts w:ascii="Arial" w:hAnsi="Arial"/>
          <w:rtl/>
        </w:rPr>
        <w:tab/>
      </w:r>
      <w:r w:rsidRPr="007C4598">
        <w:rPr>
          <w:rFonts w:ascii="Arial" w:hAnsi="Arial"/>
          <w:rtl/>
        </w:rPr>
        <w:tab/>
      </w:r>
      <w:r w:rsidRPr="007C4598">
        <w:rPr>
          <w:rFonts w:ascii="Arial" w:hAnsi="Arial"/>
          <w:rtl/>
        </w:rPr>
        <w:tab/>
      </w:r>
    </w:p>
    <w:p w:rsidR="007C4598" w:rsidRPr="007C4598" w:rsidRDefault="007C4598" w:rsidP="007C4598">
      <w:pPr>
        <w:ind w:left="5040" w:firstLine="720"/>
        <w:rPr>
          <w:rFonts w:ascii="Arial" w:hAnsi="Arial"/>
          <w:rtl/>
        </w:rPr>
      </w:pPr>
      <w:r w:rsidRPr="007C4598">
        <w:rPr>
          <w:rFonts w:ascii="Arial" w:hAnsi="Arial" w:hint="cs"/>
          <w:rtl/>
        </w:rPr>
        <w:t>בכבוד</w:t>
      </w:r>
      <w:r w:rsidRPr="007C4598">
        <w:rPr>
          <w:rFonts w:ascii="Arial" w:hAnsi="Arial"/>
          <w:rtl/>
        </w:rPr>
        <w:t xml:space="preserve"> רב,</w:t>
      </w:r>
    </w:p>
    <w:p w:rsidR="007C4598" w:rsidRPr="007C4598" w:rsidRDefault="007C4598" w:rsidP="007C4598">
      <w:pPr>
        <w:ind w:left="5040" w:firstLine="720"/>
        <w:rPr>
          <w:rtl/>
        </w:rPr>
      </w:pPr>
      <w:r w:rsidRPr="007C4598">
        <w:rPr>
          <w:rFonts w:ascii="Arial" w:hAnsi="Arial"/>
          <w:rtl/>
        </w:rPr>
        <w:t>משרד רו"ח_____________</w:t>
      </w:r>
    </w:p>
    <w:p w:rsidR="007C4598" w:rsidRPr="007C4598" w:rsidRDefault="007C4598" w:rsidP="007C4598">
      <w:pPr>
        <w:rPr>
          <w:rtl/>
        </w:rPr>
      </w:pPr>
    </w:p>
    <w:p w:rsidR="007C4598" w:rsidRPr="007C4598" w:rsidRDefault="007C4598" w:rsidP="007C4598">
      <w:pPr>
        <w:rPr>
          <w:b/>
        </w:rPr>
      </w:pPr>
    </w:p>
    <w:p w:rsidR="00E52116" w:rsidRDefault="00E52116" w:rsidP="00D657DE">
      <w:pPr>
        <w:rPr>
          <w:rtl/>
        </w:rPr>
      </w:pPr>
    </w:p>
    <w:p w:rsidR="00E52116" w:rsidRDefault="00E52116">
      <w:pPr>
        <w:overflowPunct/>
        <w:autoSpaceDE/>
        <w:autoSpaceDN/>
        <w:bidi w:val="0"/>
        <w:adjustRightInd/>
        <w:spacing w:after="160" w:line="259" w:lineRule="auto"/>
        <w:jc w:val="left"/>
        <w:textAlignment w:val="auto"/>
        <w:rPr>
          <w:rtl/>
        </w:rPr>
      </w:pPr>
      <w:r>
        <w:rPr>
          <w:rtl/>
        </w:rPr>
        <w:br w:type="page"/>
      </w:r>
    </w:p>
    <w:p w:rsidR="00E52116" w:rsidRPr="00F47846" w:rsidRDefault="00F47846" w:rsidP="00F47846">
      <w:pPr>
        <w:keepNext/>
        <w:overflowPunct/>
        <w:autoSpaceDE/>
        <w:autoSpaceDN/>
        <w:adjustRightInd/>
        <w:jc w:val="center"/>
        <w:textAlignment w:val="auto"/>
        <w:outlineLvl w:val="1"/>
        <w:rPr>
          <w:rFonts w:ascii="Calibri" w:eastAsia="Calibri" w:hAnsi="Calibri"/>
          <w:b/>
          <w:bCs/>
          <w:u w:val="single"/>
          <w:rtl/>
        </w:rPr>
      </w:pPr>
      <w:bookmarkStart w:id="238" w:name="נספח_ג6"/>
      <w:r w:rsidRPr="00F47846">
        <w:rPr>
          <w:rFonts w:ascii="Calibri" w:eastAsia="Calibri" w:hAnsi="Calibri" w:hint="cs"/>
          <w:b/>
          <w:bCs/>
          <w:u w:val="single"/>
          <w:rtl/>
        </w:rPr>
        <w:t xml:space="preserve">נספח ג'6 </w:t>
      </w:r>
      <w:r w:rsidR="007B11B0">
        <w:rPr>
          <w:rFonts w:ascii="Calibri" w:eastAsia="Calibri" w:hAnsi="Calibri" w:hint="cs"/>
          <w:b/>
          <w:bCs/>
          <w:u w:val="single"/>
          <w:rtl/>
        </w:rPr>
        <w:t xml:space="preserve">- </w:t>
      </w:r>
      <w:r w:rsidRPr="00F47846">
        <w:rPr>
          <w:rFonts w:ascii="Calibri" w:eastAsia="Calibri" w:hAnsi="Calibri" w:hint="cs"/>
          <w:b/>
          <w:bCs/>
          <w:u w:val="single"/>
          <w:rtl/>
        </w:rPr>
        <w:t xml:space="preserve">הוראה: </w:t>
      </w:r>
      <w:r w:rsidRPr="00F47846">
        <w:rPr>
          <w:rFonts w:ascii="Calibri" w:eastAsia="Calibri" w:hAnsi="Calibri"/>
          <w:b/>
          <w:bCs/>
          <w:u w:val="single"/>
          <w:rtl/>
        </w:rPr>
        <w:t>7.</w:t>
      </w:r>
      <w:r w:rsidRPr="00F47846">
        <w:rPr>
          <w:rFonts w:ascii="Calibri" w:eastAsia="Calibri" w:hAnsi="Calibri" w:hint="cs"/>
          <w:b/>
          <w:bCs/>
          <w:u w:val="single"/>
          <w:rtl/>
        </w:rPr>
        <w:t>11</w:t>
      </w:r>
      <w:r w:rsidRPr="00F47846">
        <w:rPr>
          <w:rFonts w:ascii="Calibri" w:eastAsia="Calibri" w:hAnsi="Calibri"/>
          <w:b/>
          <w:bCs/>
          <w:u w:val="single"/>
          <w:rtl/>
        </w:rPr>
        <w:t>.</w:t>
      </w:r>
      <w:r w:rsidRPr="00F47846">
        <w:rPr>
          <w:rFonts w:ascii="Calibri" w:eastAsia="Calibri" w:hAnsi="Calibri" w:hint="cs"/>
          <w:b/>
          <w:bCs/>
          <w:u w:val="single"/>
          <w:rtl/>
        </w:rPr>
        <w:t>3</w:t>
      </w:r>
      <w:bookmarkEnd w:id="238"/>
      <w:r w:rsidRPr="00F47846">
        <w:rPr>
          <w:rFonts w:ascii="Calibri" w:eastAsia="Calibri" w:hAnsi="Calibri" w:hint="cs"/>
          <w:b/>
          <w:bCs/>
          <w:u w:val="single"/>
          <w:rtl/>
        </w:rPr>
        <w:t>- הגנה על זכויות עובדים המועסקים על ידי קבלני שירותים בתחומי השמירה, האבטחה והניקיון</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202"/>
        <w:gridCol w:w="3971"/>
      </w:tblGrid>
      <w:tr w:rsidR="00F47846" w:rsidRPr="00E52116" w:rsidTr="001071A0">
        <w:trPr>
          <w:trHeight w:hRule="exact" w:val="899"/>
        </w:trPr>
        <w:tc>
          <w:tcPr>
            <w:tcW w:w="9173" w:type="dxa"/>
            <w:gridSpan w:val="2"/>
            <w:tcBorders>
              <w:top w:val="nil"/>
              <w:bottom w:val="nil"/>
            </w:tcBorders>
            <w:shd w:val="clear" w:color="auto" w:fill="1B3461"/>
            <w:vAlign w:val="center"/>
          </w:tcPr>
          <w:p w:rsidR="00F47846" w:rsidRPr="00E52116" w:rsidRDefault="00F47846" w:rsidP="001071A0">
            <w:pPr>
              <w:overflowPunct/>
              <w:autoSpaceDE/>
              <w:autoSpaceDN/>
              <w:adjustRightInd/>
              <w:textAlignment w:val="auto"/>
              <w:rPr>
                <w:rFonts w:ascii="Arial" w:hAnsi="Arial" w:cs="Arial"/>
                <w:b/>
                <w:bCs/>
                <w:color w:val="FFFFFF"/>
                <w:sz w:val="28"/>
                <w:szCs w:val="28"/>
                <w:rtl/>
                <w:lang w:eastAsia="en-US"/>
              </w:rPr>
            </w:pPr>
            <w:r w:rsidRPr="00E52116">
              <w:rPr>
                <w:rFonts w:ascii="Arial" w:hAnsi="Arial" w:cs="Arial"/>
                <w:b/>
                <w:bCs/>
                <w:color w:val="FFFFFF"/>
                <w:sz w:val="28"/>
                <w:szCs w:val="28"/>
                <w:rtl/>
                <w:lang w:eastAsia="en-US"/>
              </w:rPr>
              <w:t>שם ההוראה</w:t>
            </w:r>
            <w:r w:rsidRPr="00E52116">
              <w:rPr>
                <w:rFonts w:ascii="Arial" w:hAnsi="Arial" w:cs="Arial" w:hint="cs"/>
                <w:b/>
                <w:bCs/>
                <w:color w:val="FFFFFF"/>
                <w:sz w:val="28"/>
                <w:szCs w:val="28"/>
                <w:rtl/>
                <w:lang w:eastAsia="en-US"/>
              </w:rPr>
              <w:t>: הגנה על זכויות עובדים המועסקים על ידי קבלני שירותים בתחומי השמירה, האבטחה והניקיון</w:t>
            </w:r>
          </w:p>
        </w:tc>
      </w:tr>
      <w:tr w:rsidR="00F47846" w:rsidRPr="00E52116" w:rsidTr="001071A0">
        <w:trPr>
          <w:trHeight w:val="541"/>
        </w:trPr>
        <w:tc>
          <w:tcPr>
            <w:tcW w:w="5202" w:type="dxa"/>
            <w:tcBorders>
              <w:top w:val="nil"/>
            </w:tcBorders>
            <w:shd w:val="clear" w:color="auto" w:fill="E6E6E6"/>
            <w:vAlign w:val="center"/>
          </w:tcPr>
          <w:p w:rsidR="00F47846" w:rsidRPr="00E52116" w:rsidRDefault="00F47846" w:rsidP="001071A0">
            <w:pPr>
              <w:overflowPunct/>
              <w:autoSpaceDE/>
              <w:autoSpaceDN/>
              <w:adjustRightInd/>
              <w:jc w:val="left"/>
              <w:textAlignment w:val="auto"/>
              <w:rPr>
                <w:rFonts w:ascii="Arial" w:hAnsi="Arial" w:cs="Arial"/>
                <w:sz w:val="20"/>
                <w:szCs w:val="20"/>
                <w:rtl/>
                <w:lang w:eastAsia="en-US"/>
              </w:rPr>
            </w:pPr>
            <w:r w:rsidRPr="00E52116">
              <w:rPr>
                <w:rFonts w:ascii="Arial" w:hAnsi="Arial" w:cs="Arial" w:hint="cs"/>
                <w:sz w:val="20"/>
                <w:szCs w:val="20"/>
                <w:rtl/>
                <w:lang w:eastAsia="en-US"/>
              </w:rPr>
              <w:t>פרק ראשי: התקשרויות ורכישות</w:t>
            </w:r>
          </w:p>
        </w:tc>
        <w:tc>
          <w:tcPr>
            <w:tcW w:w="3971" w:type="dxa"/>
            <w:tcBorders>
              <w:top w:val="nil"/>
            </w:tcBorders>
            <w:shd w:val="clear" w:color="auto" w:fill="E6E6E6"/>
            <w:vAlign w:val="center"/>
          </w:tcPr>
          <w:p w:rsidR="00F47846" w:rsidRPr="00E52116" w:rsidRDefault="00F47846" w:rsidP="001071A0">
            <w:pPr>
              <w:overflowPunct/>
              <w:autoSpaceDE/>
              <w:autoSpaceDN/>
              <w:adjustRightInd/>
              <w:jc w:val="left"/>
              <w:textAlignment w:val="auto"/>
              <w:rPr>
                <w:rFonts w:ascii="Arial" w:hAnsi="Arial" w:cs="Arial"/>
                <w:sz w:val="20"/>
                <w:szCs w:val="20"/>
                <w:lang w:eastAsia="en-US"/>
              </w:rPr>
            </w:pPr>
            <w:r w:rsidRPr="00E52116">
              <w:rPr>
                <w:rFonts w:ascii="Arial" w:hAnsi="Arial" w:cs="Arial" w:hint="cs"/>
                <w:sz w:val="20"/>
                <w:szCs w:val="20"/>
                <w:rtl/>
                <w:lang w:eastAsia="en-US"/>
              </w:rPr>
              <w:t xml:space="preserve">מספר הוראה: </w:t>
            </w:r>
            <w:r w:rsidRPr="00E52116">
              <w:rPr>
                <w:rFonts w:ascii="Arial" w:hAnsi="Arial" w:cs="Arial"/>
                <w:sz w:val="20"/>
                <w:szCs w:val="20"/>
                <w:rtl/>
                <w:lang w:eastAsia="en-US"/>
              </w:rPr>
              <w:t>7.</w:t>
            </w:r>
            <w:r w:rsidRPr="00E52116">
              <w:rPr>
                <w:rFonts w:ascii="Arial" w:hAnsi="Arial" w:cs="Arial" w:hint="cs"/>
                <w:sz w:val="20"/>
                <w:szCs w:val="20"/>
                <w:rtl/>
                <w:lang w:eastAsia="en-US"/>
              </w:rPr>
              <w:t>11</w:t>
            </w:r>
            <w:r w:rsidRPr="00E52116">
              <w:rPr>
                <w:rFonts w:ascii="Arial" w:hAnsi="Arial" w:cs="Arial"/>
                <w:sz w:val="20"/>
                <w:szCs w:val="20"/>
                <w:rtl/>
                <w:lang w:eastAsia="en-US"/>
              </w:rPr>
              <w:t>.</w:t>
            </w:r>
            <w:r w:rsidRPr="00E52116">
              <w:rPr>
                <w:rFonts w:ascii="Arial" w:hAnsi="Arial" w:cs="Arial" w:hint="cs"/>
                <w:sz w:val="20"/>
                <w:szCs w:val="20"/>
                <w:rtl/>
                <w:lang w:eastAsia="en-US"/>
              </w:rPr>
              <w:t>3</w:t>
            </w:r>
          </w:p>
        </w:tc>
      </w:tr>
      <w:tr w:rsidR="00F47846" w:rsidRPr="00E52116" w:rsidTr="001071A0">
        <w:trPr>
          <w:trHeight w:val="499"/>
        </w:trPr>
        <w:tc>
          <w:tcPr>
            <w:tcW w:w="5202" w:type="dxa"/>
            <w:tcBorders>
              <w:top w:val="single" w:sz="4" w:space="0" w:color="auto"/>
            </w:tcBorders>
            <w:shd w:val="clear" w:color="auto" w:fill="E6E6E6"/>
            <w:vAlign w:val="center"/>
          </w:tcPr>
          <w:p w:rsidR="00F47846" w:rsidRPr="00E52116" w:rsidRDefault="00F47846" w:rsidP="001071A0">
            <w:pPr>
              <w:overflowPunct/>
              <w:autoSpaceDE/>
              <w:autoSpaceDN/>
              <w:adjustRightInd/>
              <w:jc w:val="left"/>
              <w:textAlignment w:val="auto"/>
              <w:rPr>
                <w:rFonts w:ascii="Arial" w:hAnsi="Arial" w:cs="Arial"/>
                <w:sz w:val="20"/>
                <w:szCs w:val="20"/>
                <w:rtl/>
                <w:lang w:eastAsia="en-US"/>
              </w:rPr>
            </w:pPr>
            <w:r w:rsidRPr="00E52116">
              <w:rPr>
                <w:rFonts w:ascii="Arial" w:hAnsi="Arial" w:cs="Arial" w:hint="cs"/>
                <w:sz w:val="20"/>
                <w:szCs w:val="20"/>
                <w:rtl/>
                <w:lang w:eastAsia="en-US"/>
              </w:rPr>
              <w:t>פרק משני: התקשרויות מיוחדות</w:t>
            </w:r>
          </w:p>
        </w:tc>
        <w:tc>
          <w:tcPr>
            <w:tcW w:w="3971" w:type="dxa"/>
            <w:tcBorders>
              <w:top w:val="single" w:sz="4" w:space="0" w:color="auto"/>
            </w:tcBorders>
            <w:shd w:val="clear" w:color="auto" w:fill="E6E6E6"/>
            <w:vAlign w:val="center"/>
          </w:tcPr>
          <w:p w:rsidR="00F47846" w:rsidRPr="00E52116" w:rsidRDefault="00F47846" w:rsidP="001071A0">
            <w:pPr>
              <w:overflowPunct/>
              <w:autoSpaceDE/>
              <w:autoSpaceDN/>
              <w:adjustRightInd/>
              <w:jc w:val="left"/>
              <w:textAlignment w:val="auto"/>
              <w:rPr>
                <w:rFonts w:ascii="Arial" w:hAnsi="Arial" w:cs="Arial"/>
                <w:sz w:val="20"/>
                <w:szCs w:val="20"/>
                <w:rtl/>
                <w:lang w:eastAsia="en-US"/>
              </w:rPr>
            </w:pPr>
            <w:r w:rsidRPr="00E52116">
              <w:rPr>
                <w:rFonts w:ascii="Arial" w:hAnsi="Arial" w:cs="Arial" w:hint="cs"/>
                <w:sz w:val="20"/>
                <w:szCs w:val="20"/>
                <w:rtl/>
                <w:lang w:eastAsia="en-US"/>
              </w:rPr>
              <w:t>מהדורה: 07</w:t>
            </w:r>
          </w:p>
        </w:tc>
      </w:tr>
    </w:tbl>
    <w:p w:rsidR="00E52116" w:rsidRPr="00E52116" w:rsidRDefault="00E52116" w:rsidP="00E52116">
      <w:pPr>
        <w:overflowPunct/>
        <w:autoSpaceDE/>
        <w:autoSpaceDN/>
        <w:adjustRightInd/>
        <w:snapToGrid w:val="0"/>
        <w:spacing w:before="120"/>
        <w:textAlignment w:val="auto"/>
        <w:rPr>
          <w:rFonts w:ascii="Arial" w:hAnsi="Arial" w:cs="Arial"/>
          <w:b/>
          <w:bCs/>
          <w:color w:val="1B3461"/>
          <w:sz w:val="22"/>
          <w:szCs w:val="22"/>
          <w:rtl/>
          <w:lang w:eastAsia="en-US"/>
        </w:rPr>
      </w:pPr>
      <w:r w:rsidRPr="00E52116">
        <w:rPr>
          <w:rFonts w:ascii="Arial" w:hAnsi="Arial" w:cs="Arial" w:hint="cs"/>
          <w:b/>
          <w:bCs/>
          <w:color w:val="1B3461"/>
          <w:sz w:val="22"/>
          <w:szCs w:val="22"/>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E52116" w:rsidRPr="00E52116" w:rsidTr="00E52116">
        <w:trPr>
          <w:trHeight w:val="377"/>
        </w:trPr>
        <w:tc>
          <w:tcPr>
            <w:tcW w:w="5218" w:type="dxa"/>
            <w:tcBorders>
              <w:top w:val="single" w:sz="4" w:space="0" w:color="auto"/>
              <w:left w:val="nil"/>
              <w:bottom w:val="single" w:sz="4" w:space="0" w:color="auto"/>
              <w:right w:val="nil"/>
            </w:tcBorders>
            <w:shd w:val="clear" w:color="auto" w:fill="E0E0E0"/>
          </w:tcPr>
          <w:p w:rsidR="00E52116" w:rsidRPr="00E52116" w:rsidRDefault="00E52116" w:rsidP="00E52116">
            <w:pPr>
              <w:overflowPunct/>
              <w:autoSpaceDE/>
              <w:autoSpaceDN/>
              <w:adjustRightInd/>
              <w:spacing w:line="240" w:lineRule="auto"/>
              <w:textAlignment w:val="auto"/>
              <w:rPr>
                <w:rFonts w:ascii="Arial" w:hAnsi="Arial" w:cs="Arial"/>
                <w:color w:val="808080"/>
                <w:rtl/>
                <w:lang w:eastAsia="en-US"/>
              </w:rPr>
            </w:pPr>
            <w:r w:rsidRPr="00E52116">
              <w:rPr>
                <w:rFonts w:ascii="Arial" w:hAnsi="Arial" w:cs="Arial" w:hint="cs"/>
                <w:color w:val="808080"/>
                <w:sz w:val="22"/>
                <w:szCs w:val="22"/>
                <w:rtl/>
                <w:lang w:eastAsia="en-US"/>
              </w:rPr>
              <w:t>הגנה על זכויות עובדים המועסקים בידי קבלני שירותים</w:t>
            </w:r>
          </w:p>
        </w:tc>
      </w:tr>
    </w:tbl>
    <w:p w:rsidR="00E52116" w:rsidRPr="00E52116" w:rsidRDefault="00E52116" w:rsidP="00E52116">
      <w:pPr>
        <w:numPr>
          <w:ilvl w:val="0"/>
          <w:numId w:val="6"/>
        </w:numPr>
        <w:overflowPunct/>
        <w:autoSpaceDE/>
        <w:autoSpaceDN/>
        <w:adjustRightInd/>
        <w:spacing w:before="240" w:line="240" w:lineRule="auto"/>
        <w:jc w:val="left"/>
        <w:textAlignment w:val="auto"/>
        <w:rPr>
          <w:rFonts w:ascii="Arial" w:hAnsi="Arial" w:cs="Arial"/>
          <w:b/>
          <w:bCs/>
          <w:color w:val="1B3461"/>
          <w:sz w:val="22"/>
          <w:szCs w:val="22"/>
          <w:lang w:eastAsia="en-US"/>
        </w:rPr>
      </w:pPr>
      <w:r w:rsidRPr="00E52116">
        <w:rPr>
          <w:rFonts w:ascii="Arial" w:hAnsi="Arial" w:cs="Arial" w:hint="cs"/>
          <w:b/>
          <w:bCs/>
          <w:color w:val="1B3461"/>
          <w:sz w:val="22"/>
          <w:szCs w:val="22"/>
          <w:rtl/>
          <w:lang w:eastAsia="en-US"/>
        </w:rPr>
        <w:t>כללי</w:t>
      </w:r>
    </w:p>
    <w:p w:rsidR="00E52116" w:rsidRPr="00E52116" w:rsidRDefault="00E52116"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sz w:val="22"/>
          <w:szCs w:val="22"/>
          <w:lang w:eastAsia="en-US"/>
        </w:rPr>
      </w:pPr>
      <w:r w:rsidRPr="00E52116">
        <w:rPr>
          <w:rFonts w:ascii="Arial" w:hAnsi="Arial" w:cs="Arial" w:hint="cs"/>
          <w:sz w:val="22"/>
          <w:szCs w:val="22"/>
          <w:rtl/>
          <w:lang w:eastAsia="en-US"/>
        </w:rPr>
        <w:t>משרדי הממשלה מקיימים מכרזים והסכמי התקשרות עם קבלני שירותים בתחומי השמירה, האבטחה והניקיו</w:t>
      </w:r>
      <w:r w:rsidRPr="00E52116">
        <w:rPr>
          <w:rFonts w:ascii="Arial" w:hAnsi="Arial" w:cs="Arial" w:hint="eastAsia"/>
          <w:sz w:val="22"/>
          <w:szCs w:val="22"/>
          <w:rtl/>
          <w:lang w:eastAsia="en-US"/>
        </w:rPr>
        <w:t>ן</w:t>
      </w:r>
      <w:r w:rsidRPr="00E52116">
        <w:rPr>
          <w:rFonts w:ascii="Arial" w:hAnsi="Arial" w:cs="Arial" w:hint="cs"/>
          <w:sz w:val="22"/>
          <w:szCs w:val="22"/>
          <w:rtl/>
          <w:lang w:eastAsia="en-US"/>
        </w:rPr>
        <w:t>.</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b/>
          <w:bCs/>
          <w:sz w:val="22"/>
          <w:szCs w:val="22"/>
          <w:lang w:eastAsia="en-US"/>
        </w:rPr>
      </w:pPr>
      <w:r w:rsidRPr="00E52116">
        <w:rPr>
          <w:rFonts w:ascii="Arial" w:hAnsi="Arial" w:cs="Arial" w:hint="cs"/>
          <w:sz w:val="22"/>
          <w:szCs w:val="22"/>
          <w:rtl/>
          <w:lang w:eastAsia="en-US"/>
        </w:rPr>
        <w:t>הוראה זו מוסיפה על האמור בכל דין, לרבות</w:t>
      </w:r>
      <w:r w:rsidRPr="00E52116">
        <w:rPr>
          <w:rFonts w:ascii="Arial" w:hAnsi="Arial" w:cs="Arial" w:hint="cs"/>
          <w:color w:val="1B3461"/>
          <w:sz w:val="22"/>
          <w:szCs w:val="22"/>
          <w:rtl/>
          <w:lang w:eastAsia="en-US"/>
        </w:rPr>
        <w:t xml:space="preserve"> </w:t>
      </w:r>
      <w:r w:rsidRPr="00E52116">
        <w:rPr>
          <w:rFonts w:ascii="Arial" w:hAnsi="Arial" w:cs="Arial" w:hint="cs"/>
          <w:i/>
          <w:color w:val="3464BA"/>
          <w:sz w:val="22"/>
          <w:szCs w:val="22"/>
          <w:u w:val="dotted" w:color="3464BA"/>
          <w:rtl/>
          <w:lang w:eastAsia="en-US"/>
        </w:rPr>
        <w:t>חוק עסקאות גופים ציבוריים, תשל"ו-1976</w:t>
      </w:r>
      <w:r w:rsidRPr="00E52116">
        <w:rPr>
          <w:rFonts w:ascii="Arial" w:hAnsi="Arial" w:cs="Arial" w:hint="cs"/>
          <w:color w:val="1B3461"/>
          <w:sz w:val="22"/>
          <w:szCs w:val="22"/>
          <w:rtl/>
          <w:lang w:eastAsia="en-US"/>
        </w:rPr>
        <w:t xml:space="preserve">, </w:t>
      </w:r>
      <w:hyperlink r:id="rId79" w:history="1">
        <w:r w:rsidRPr="00E52116">
          <w:rPr>
            <w:rFonts w:ascii="Arial" w:hAnsi="Arial" w:cs="Arial" w:hint="cs"/>
            <w:i/>
            <w:color w:val="3464BA"/>
            <w:sz w:val="22"/>
            <w:szCs w:val="22"/>
            <w:u w:val="dotted" w:color="3464BA"/>
            <w:rtl/>
            <w:lang w:eastAsia="en-US"/>
          </w:rPr>
          <w:t>חוק חובת המכרזים, תשנ"ב-1992</w:t>
        </w:r>
        <w:r w:rsidRPr="00E52116">
          <w:rPr>
            <w:rFonts w:ascii="Arial" w:hAnsi="Arial" w:cs="Arial" w:hint="cs"/>
            <w:i/>
            <w:color w:val="3464BA"/>
            <w:sz w:val="22"/>
            <w:szCs w:val="22"/>
            <w:u w:val="dotted"/>
            <w:rtl/>
            <w:lang w:eastAsia="en-US"/>
          </w:rPr>
          <w:t>,</w:t>
        </w:r>
      </w:hyperlink>
      <w:r w:rsidRPr="00E52116">
        <w:rPr>
          <w:rFonts w:ascii="Arial" w:hAnsi="Arial" w:cs="Arial" w:hint="cs"/>
          <w:i/>
          <w:color w:val="1B3461"/>
          <w:sz w:val="22"/>
          <w:szCs w:val="22"/>
          <w:rtl/>
          <w:lang w:eastAsia="en-US"/>
        </w:rPr>
        <w:t xml:space="preserve"> </w:t>
      </w:r>
      <w:hyperlink r:id="rId80" w:history="1">
        <w:r w:rsidRPr="00E52116">
          <w:rPr>
            <w:rFonts w:ascii="Arial" w:hAnsi="Arial" w:cs="Arial" w:hint="cs"/>
            <w:i/>
            <w:color w:val="3464BA"/>
            <w:sz w:val="22"/>
            <w:szCs w:val="22"/>
            <w:u w:val="dotted"/>
            <w:rtl/>
            <w:lang w:eastAsia="en-US"/>
          </w:rPr>
          <w:t>חוק הגברת האכיפה של דיני העבודה, תשע"ב, 2011</w:t>
        </w:r>
      </w:hyperlink>
      <w:r w:rsidRPr="00E52116">
        <w:rPr>
          <w:rFonts w:ascii="Arial" w:hAnsi="Arial" w:cs="Arial" w:hint="cs"/>
          <w:i/>
          <w:sz w:val="22"/>
          <w:szCs w:val="22"/>
          <w:rtl/>
          <w:lang w:eastAsia="en-US"/>
        </w:rPr>
        <w:t>, חוקי</w:t>
      </w:r>
      <w:r w:rsidRPr="00E52116">
        <w:rPr>
          <w:rFonts w:ascii="Arial" w:hAnsi="Arial" w:cs="Arial" w:hint="cs"/>
          <w:sz w:val="22"/>
          <w:szCs w:val="22"/>
          <w:rtl/>
          <w:lang w:eastAsia="en-US"/>
        </w:rPr>
        <w:t xml:space="preserve"> העבודה, הסכמים קיבוציים, צווי הרחבה והוראות תכ"ם המסדירות התקשרויות ופיקוח על ביצוען מכוח סעיף 24 לתקנות חובת המכרזים.</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color w:val="000000"/>
          <w:sz w:val="22"/>
          <w:szCs w:val="22"/>
          <w:lang w:eastAsia="en-US"/>
        </w:rPr>
      </w:pPr>
      <w:r w:rsidRPr="00E52116">
        <w:rPr>
          <w:rFonts w:ascii="Arial" w:hAnsi="Arial" w:cs="Arial" w:hint="cs"/>
          <w:color w:val="000000"/>
          <w:sz w:val="22"/>
          <w:szCs w:val="22"/>
          <w:rtl/>
          <w:lang w:eastAsia="en-US"/>
        </w:rPr>
        <w:t>נספח התמחיר שבו מפורטים מרכיבי השכר לעובדים (בהתאם לחלקיות משרה) ב</w:t>
      </w:r>
      <w:hyperlink r:id="rId81" w:history="1">
        <w:r w:rsidRPr="00E52116">
          <w:rPr>
            <w:rFonts w:ascii="Arial" w:hAnsi="Arial" w:cs="Arial" w:hint="cs"/>
            <w:i/>
            <w:color w:val="3464BA"/>
            <w:sz w:val="22"/>
            <w:szCs w:val="22"/>
            <w:u w:val="dotted"/>
            <w:rtl/>
            <w:lang w:eastAsia="en-US"/>
          </w:rPr>
          <w:t>הודעה</w:t>
        </w:r>
        <w:r w:rsidRPr="00E52116">
          <w:rPr>
            <w:rFonts w:ascii="Arial" w:hAnsi="Arial" w:cs="Arial" w:hint="cs"/>
            <w:b/>
            <w:i/>
            <w:color w:val="3464BA"/>
            <w:sz w:val="22"/>
            <w:szCs w:val="22"/>
            <w:u w:val="dotted" w:color="3464BA"/>
            <w:rtl/>
            <w:lang w:eastAsia="en-US"/>
          </w:rPr>
          <w:t xml:space="preserve"> "עלות שכר למעביד לכל שעת עבודה בתחום הניקיון", מס' ה. 7.11.3.2</w:t>
        </w:r>
      </w:hyperlink>
      <w:r w:rsidRPr="00E52116">
        <w:rPr>
          <w:rFonts w:ascii="Arial" w:hAnsi="Arial" w:cs="Arial" w:hint="cs"/>
          <w:b/>
          <w:i/>
          <w:color w:val="3464BA"/>
          <w:sz w:val="22"/>
          <w:szCs w:val="22"/>
          <w:rtl/>
          <w:lang w:eastAsia="en-US"/>
        </w:rPr>
        <w:t xml:space="preserve"> </w:t>
      </w:r>
      <w:r w:rsidRPr="00E52116">
        <w:rPr>
          <w:rFonts w:ascii="Arial" w:hAnsi="Arial" w:cs="Arial" w:hint="cs"/>
          <w:sz w:val="22"/>
          <w:szCs w:val="22"/>
          <w:rtl/>
          <w:lang w:eastAsia="en-US"/>
        </w:rPr>
        <w:t>וב</w:t>
      </w:r>
      <w:hyperlink r:id="rId82" w:history="1">
        <w:r w:rsidRPr="00E52116">
          <w:rPr>
            <w:rFonts w:ascii="Arial" w:hAnsi="Arial" w:cs="Arial" w:hint="cs"/>
            <w:b/>
            <w:i/>
            <w:color w:val="3464BA"/>
            <w:sz w:val="22"/>
            <w:szCs w:val="22"/>
            <w:u w:val="dotted" w:color="3464BA"/>
            <w:rtl/>
            <w:lang w:eastAsia="en-US"/>
          </w:rPr>
          <w:t>הודעה "עלות שכר למעביד לכל שעת עבודה בתחום השמירה והאבטחה מס' ה.7.11.3.3</w:t>
        </w:r>
      </w:hyperlink>
      <w:r w:rsidRPr="00E52116">
        <w:rPr>
          <w:rFonts w:ascii="Arial" w:hAnsi="Arial" w:cs="Arial" w:hint="cs"/>
          <w:b/>
          <w:i/>
          <w:sz w:val="22"/>
          <w:szCs w:val="22"/>
          <w:u w:val="dotted" w:color="3464BA"/>
          <w:rtl/>
          <w:lang w:eastAsia="en-US"/>
        </w:rPr>
        <w:t xml:space="preserve"> </w:t>
      </w:r>
      <w:r w:rsidRPr="00E52116">
        <w:rPr>
          <w:rFonts w:ascii="Arial" w:hAnsi="Arial" w:cs="Arial" w:hint="cs"/>
          <w:color w:val="000000"/>
          <w:sz w:val="22"/>
          <w:szCs w:val="22"/>
          <w:rtl/>
          <w:lang w:eastAsia="en-US"/>
        </w:rPr>
        <w:t xml:space="preserve">הוא חלק בלתי-נפרד מהוראה זו. </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b/>
          <w:bCs/>
          <w:sz w:val="22"/>
          <w:szCs w:val="22"/>
          <w:lang w:eastAsia="en-US"/>
        </w:rPr>
      </w:pPr>
      <w:r w:rsidRPr="00E52116">
        <w:rPr>
          <w:rFonts w:ascii="Arial" w:hAnsi="Arial" w:cs="Arial" w:hint="cs"/>
          <w:sz w:val="22"/>
          <w:szCs w:val="22"/>
          <w:rtl/>
          <w:lang w:eastAsia="en-US"/>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83" w:history="1">
        <w:r w:rsidRPr="00E52116">
          <w:rPr>
            <w:rFonts w:ascii="Arial" w:hAnsi="Arial" w:cs="Arial" w:hint="cs"/>
            <w:i/>
            <w:color w:val="3464BA"/>
            <w:sz w:val="22"/>
            <w:szCs w:val="22"/>
            <w:u w:val="dotted"/>
            <w:rtl/>
            <w:lang w:eastAsia="en-US"/>
          </w:rPr>
          <w:t>חוק הגברת האכיפה של דיני העבודה, תשע"ב, 2011</w:t>
        </w:r>
        <w:r w:rsidRPr="00E52116">
          <w:rPr>
            <w:rFonts w:ascii="Arial" w:hAnsi="Arial" w:cs="Arial" w:hint="cs"/>
            <w:sz w:val="22"/>
            <w:szCs w:val="22"/>
            <w:rtl/>
            <w:lang w:eastAsia="en-US"/>
          </w:rPr>
          <w:t>.</w:t>
        </w:r>
      </w:hyperlink>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b/>
          <w:bCs/>
          <w:sz w:val="22"/>
          <w:szCs w:val="22"/>
          <w:lang w:eastAsia="en-US"/>
        </w:rPr>
      </w:pPr>
      <w:r w:rsidRPr="00E52116">
        <w:rPr>
          <w:rFonts w:ascii="Arial" w:hAnsi="Arial" w:cs="Arial"/>
          <w:b/>
          <w:bCs/>
          <w:sz w:val="22"/>
          <w:szCs w:val="22"/>
          <w:rtl/>
          <w:lang w:eastAsia="en-US"/>
        </w:rPr>
        <w:t xml:space="preserve">הוראות מכרזים והסכמי התקשרות של משרדי הממשלה עם קבלני השירותים יותאמו להוראה זו. </w:t>
      </w:r>
    </w:p>
    <w:p w:rsidR="00E52116" w:rsidRPr="00E52116" w:rsidRDefault="00E52116" w:rsidP="00E52116">
      <w:pPr>
        <w:numPr>
          <w:ilvl w:val="0"/>
          <w:numId w:val="6"/>
        </w:numPr>
        <w:overflowPunct/>
        <w:autoSpaceDE/>
        <w:autoSpaceDN/>
        <w:adjustRightInd/>
        <w:spacing w:before="240" w:line="240" w:lineRule="auto"/>
        <w:jc w:val="left"/>
        <w:textAlignment w:val="auto"/>
        <w:rPr>
          <w:rFonts w:ascii="Arial" w:hAnsi="Arial" w:cs="Arial"/>
          <w:b/>
          <w:bCs/>
          <w:color w:val="1B3461"/>
          <w:sz w:val="22"/>
          <w:szCs w:val="22"/>
          <w:lang w:eastAsia="en-US"/>
        </w:rPr>
      </w:pPr>
      <w:r w:rsidRPr="00E52116">
        <w:rPr>
          <w:rFonts w:ascii="Arial" w:hAnsi="Arial" w:cs="Arial" w:hint="cs"/>
          <w:b/>
          <w:bCs/>
          <w:color w:val="1B3461"/>
          <w:sz w:val="22"/>
          <w:szCs w:val="22"/>
          <w:rtl/>
          <w:lang w:eastAsia="en-US"/>
        </w:rPr>
        <w:t>מטרת המסמך</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rsidR="00E52116" w:rsidRPr="00E52116" w:rsidRDefault="00E52116" w:rsidP="00E52116">
      <w:pPr>
        <w:numPr>
          <w:ilvl w:val="0"/>
          <w:numId w:val="6"/>
        </w:numPr>
        <w:overflowPunct/>
        <w:autoSpaceDE/>
        <w:autoSpaceDN/>
        <w:adjustRightInd/>
        <w:spacing w:before="240" w:line="240" w:lineRule="auto"/>
        <w:jc w:val="left"/>
        <w:textAlignment w:val="auto"/>
        <w:rPr>
          <w:rFonts w:ascii="Arial" w:hAnsi="Arial" w:cs="Arial"/>
          <w:b/>
          <w:bCs/>
          <w:color w:val="1B3461"/>
          <w:sz w:val="22"/>
          <w:szCs w:val="22"/>
          <w:lang w:eastAsia="en-US"/>
        </w:rPr>
      </w:pPr>
      <w:r w:rsidRPr="00E52116">
        <w:rPr>
          <w:rFonts w:ascii="Arial" w:hAnsi="Arial" w:cs="Arial"/>
          <w:b/>
          <w:bCs/>
          <w:color w:val="1B3461"/>
          <w:sz w:val="22"/>
          <w:szCs w:val="22"/>
          <w:rtl/>
          <w:lang w:eastAsia="en-US"/>
        </w:rPr>
        <w:br w:type="page"/>
      </w:r>
      <w:r w:rsidRPr="00E52116">
        <w:rPr>
          <w:rFonts w:ascii="Arial" w:hAnsi="Arial" w:cs="Arial" w:hint="cs"/>
          <w:b/>
          <w:bCs/>
          <w:color w:val="1B3461"/>
          <w:sz w:val="22"/>
          <w:szCs w:val="22"/>
          <w:rtl/>
          <w:lang w:eastAsia="en-US"/>
        </w:rPr>
        <w:t>הגדרות</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בעל עניין </w:t>
      </w:r>
      <w:r w:rsidRPr="00E52116">
        <w:rPr>
          <w:rFonts w:ascii="Arial" w:hAnsi="Arial" w:cs="Arial"/>
          <w:sz w:val="22"/>
          <w:szCs w:val="22"/>
          <w:rtl/>
          <w:lang w:eastAsia="en-US"/>
        </w:rPr>
        <w:t>–</w:t>
      </w:r>
      <w:r w:rsidRPr="00E52116">
        <w:rPr>
          <w:rFonts w:ascii="Arial" w:hAnsi="Arial" w:cs="Arial" w:hint="cs"/>
          <w:sz w:val="22"/>
          <w:szCs w:val="22"/>
          <w:rtl/>
          <w:lang w:eastAsia="en-US"/>
        </w:rPr>
        <w:t xml:space="preserve"> כמשמעותו </w:t>
      </w:r>
      <w:r w:rsidRPr="00E52116">
        <w:rPr>
          <w:rFonts w:ascii="Arial" w:hAnsi="Arial" w:cs="Arial"/>
          <w:b/>
          <w:i/>
          <w:sz w:val="22"/>
          <w:szCs w:val="22"/>
          <w:rtl/>
          <w:lang w:eastAsia="en-US"/>
        </w:rPr>
        <w:t>ב</w:t>
      </w:r>
      <w:hyperlink r:id="rId84" w:history="1">
        <w:r w:rsidRPr="00E52116">
          <w:rPr>
            <w:rFonts w:ascii="Arial" w:hAnsi="Arial" w:cs="Arial"/>
            <w:b/>
            <w:i/>
            <w:color w:val="3464BA"/>
            <w:sz w:val="22"/>
            <w:szCs w:val="22"/>
            <w:u w:val="dotted" w:color="3464BA"/>
            <w:rtl/>
            <w:lang w:eastAsia="en-US"/>
          </w:rPr>
          <w:t>חוק</w:t>
        </w:r>
        <w:r w:rsidRPr="00E52116">
          <w:rPr>
            <w:rFonts w:ascii="Arial" w:hAnsi="Arial" w:cs="Arial"/>
            <w:b/>
            <w:i/>
            <w:color w:val="3464BA"/>
            <w:sz w:val="22"/>
            <w:szCs w:val="22"/>
            <w:u w:val="dotted" w:color="3464BA"/>
            <w:lang w:eastAsia="en-US"/>
          </w:rPr>
          <w:t xml:space="preserve"> </w:t>
        </w:r>
        <w:r w:rsidRPr="00E52116">
          <w:rPr>
            <w:rFonts w:ascii="Arial" w:hAnsi="Arial" w:cs="Arial"/>
            <w:b/>
            <w:i/>
            <w:color w:val="3464BA"/>
            <w:sz w:val="22"/>
            <w:szCs w:val="22"/>
            <w:u w:val="dotted" w:color="3464BA"/>
            <w:rtl/>
            <w:lang w:eastAsia="en-US"/>
          </w:rPr>
          <w:t>ניירות</w:t>
        </w:r>
        <w:r w:rsidRPr="00E52116">
          <w:rPr>
            <w:rFonts w:ascii="Arial" w:hAnsi="Arial" w:cs="Arial"/>
            <w:b/>
            <w:i/>
            <w:color w:val="3464BA"/>
            <w:sz w:val="22"/>
            <w:szCs w:val="22"/>
            <w:u w:val="dotted" w:color="3464BA"/>
            <w:lang w:eastAsia="en-US"/>
          </w:rPr>
          <w:t xml:space="preserve"> </w:t>
        </w:r>
        <w:r w:rsidRPr="00E52116">
          <w:rPr>
            <w:rFonts w:ascii="Arial" w:hAnsi="Arial" w:cs="Arial"/>
            <w:b/>
            <w:i/>
            <w:color w:val="3464BA"/>
            <w:sz w:val="22"/>
            <w:szCs w:val="22"/>
            <w:u w:val="dotted" w:color="3464BA"/>
            <w:rtl/>
            <w:lang w:eastAsia="en-US"/>
          </w:rPr>
          <w:t>ערך</w:t>
        </w:r>
        <w:r w:rsidRPr="00E52116">
          <w:rPr>
            <w:rFonts w:ascii="Arial" w:hAnsi="Arial" w:cs="Arial" w:hint="cs"/>
            <w:b/>
            <w:i/>
            <w:color w:val="3464BA"/>
            <w:sz w:val="22"/>
            <w:szCs w:val="22"/>
            <w:u w:val="dotted" w:color="3464BA"/>
            <w:rtl/>
            <w:lang w:eastAsia="en-US"/>
          </w:rPr>
          <w:t>,</w:t>
        </w:r>
        <w:r w:rsidRPr="00E52116">
          <w:rPr>
            <w:rFonts w:ascii="Arial" w:hAnsi="Arial" w:cs="Arial"/>
            <w:b/>
            <w:i/>
            <w:color w:val="3464BA"/>
            <w:sz w:val="22"/>
            <w:szCs w:val="22"/>
            <w:u w:val="dotted" w:color="3464BA"/>
            <w:lang w:eastAsia="en-US"/>
          </w:rPr>
          <w:t xml:space="preserve"> </w:t>
        </w:r>
        <w:r w:rsidRPr="00E52116">
          <w:rPr>
            <w:rFonts w:ascii="Arial" w:hAnsi="Arial" w:cs="Arial"/>
            <w:b/>
            <w:i/>
            <w:color w:val="3464BA"/>
            <w:sz w:val="22"/>
            <w:szCs w:val="22"/>
            <w:u w:val="dotted" w:color="3464BA"/>
            <w:rtl/>
            <w:lang w:eastAsia="en-US"/>
          </w:rPr>
          <w:t>תשכ</w:t>
        </w:r>
        <w:r w:rsidRPr="00E52116">
          <w:rPr>
            <w:rFonts w:ascii="Arial" w:hAnsi="Arial" w:cs="Arial"/>
            <w:b/>
            <w:i/>
            <w:color w:val="3464BA"/>
            <w:sz w:val="22"/>
            <w:szCs w:val="22"/>
            <w:u w:val="dotted" w:color="3464BA"/>
            <w:lang w:eastAsia="en-US"/>
          </w:rPr>
          <w:t>"</w:t>
        </w:r>
        <w:r w:rsidRPr="00E52116">
          <w:rPr>
            <w:rFonts w:ascii="Arial" w:hAnsi="Arial" w:cs="Arial"/>
            <w:b/>
            <w:i/>
            <w:color w:val="3464BA"/>
            <w:sz w:val="22"/>
            <w:szCs w:val="22"/>
            <w:u w:val="dotted" w:color="3464BA"/>
            <w:rtl/>
            <w:lang w:eastAsia="en-US"/>
          </w:rPr>
          <w:t>ח</w:t>
        </w:r>
        <w:r w:rsidRPr="00E52116">
          <w:rPr>
            <w:rFonts w:ascii="Arial" w:hAnsi="Arial" w:cs="Arial" w:hint="cs"/>
            <w:b/>
            <w:i/>
            <w:color w:val="3464BA"/>
            <w:sz w:val="22"/>
            <w:szCs w:val="22"/>
            <w:u w:val="dotted" w:color="3464BA"/>
            <w:rtl/>
            <w:lang w:eastAsia="en-US"/>
          </w:rPr>
          <w:t>-</w:t>
        </w:r>
        <w:r w:rsidRPr="00E52116">
          <w:rPr>
            <w:rFonts w:ascii="Arial" w:hAnsi="Arial" w:cs="Arial"/>
            <w:bCs/>
            <w:iCs/>
            <w:color w:val="3464BA"/>
            <w:sz w:val="22"/>
            <w:szCs w:val="22"/>
            <w:u w:val="dotted" w:color="3464BA"/>
            <w:lang w:eastAsia="en-US"/>
          </w:rPr>
          <w:t>1968</w:t>
        </w:r>
        <w:r w:rsidRPr="00E52116">
          <w:rPr>
            <w:rFonts w:ascii="Arial" w:hAnsi="Arial" w:cs="Arial" w:hint="cs"/>
            <w:sz w:val="22"/>
            <w:szCs w:val="22"/>
            <w:rtl/>
            <w:lang w:eastAsia="en-US"/>
          </w:rPr>
          <w:t>.</w:t>
        </w:r>
      </w:hyperlink>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בעל שליטה </w:t>
      </w:r>
      <w:r w:rsidRPr="00E52116">
        <w:rPr>
          <w:rFonts w:ascii="Arial" w:hAnsi="Arial" w:cs="Arial"/>
          <w:sz w:val="22"/>
          <w:szCs w:val="22"/>
          <w:rtl/>
          <w:lang w:eastAsia="en-US"/>
        </w:rPr>
        <w:t>–</w:t>
      </w:r>
      <w:r w:rsidRPr="00E52116">
        <w:rPr>
          <w:rFonts w:ascii="Arial" w:hAnsi="Arial" w:cs="Arial" w:hint="cs"/>
          <w:sz w:val="22"/>
          <w:szCs w:val="22"/>
          <w:rtl/>
          <w:lang w:eastAsia="en-US"/>
        </w:rPr>
        <w:t xml:space="preserve"> כמשמעותו </w:t>
      </w:r>
      <w:r w:rsidRPr="00E52116">
        <w:rPr>
          <w:rFonts w:ascii="Arial" w:hAnsi="Arial" w:cs="Arial" w:hint="cs"/>
          <w:b/>
          <w:i/>
          <w:sz w:val="22"/>
          <w:szCs w:val="22"/>
          <w:rtl/>
          <w:lang w:eastAsia="en-US"/>
        </w:rPr>
        <w:t>ב</w:t>
      </w:r>
      <w:hyperlink r:id="rId85" w:history="1">
        <w:r w:rsidRPr="00E52116">
          <w:rPr>
            <w:rFonts w:ascii="Arial" w:hAnsi="Arial" w:cs="Arial" w:hint="cs"/>
            <w:b/>
            <w:i/>
            <w:color w:val="3464BA"/>
            <w:sz w:val="22"/>
            <w:szCs w:val="22"/>
            <w:u w:val="dotted" w:color="3464BA"/>
            <w:rtl/>
            <w:lang w:eastAsia="en-US"/>
          </w:rPr>
          <w:t>חוק הבנקאות (רישוי), תשמ"א-1981</w:t>
        </w:r>
      </w:hyperlink>
      <w:r w:rsidRPr="00E52116">
        <w:rPr>
          <w:rFonts w:ascii="Arial" w:hAnsi="Arial" w:cs="Arial" w:hint="cs"/>
          <w:sz w:val="22"/>
          <w:szCs w:val="22"/>
          <w:rtl/>
          <w:lang w:eastAsia="en-US"/>
        </w:rPr>
        <w:t xml:space="preserve">. </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הממונה </w:t>
      </w:r>
      <w:r w:rsidRPr="00E52116">
        <w:rPr>
          <w:rFonts w:ascii="Arial" w:hAnsi="Arial" w:cs="Arial"/>
          <w:sz w:val="22"/>
          <w:szCs w:val="22"/>
          <w:rtl/>
          <w:lang w:eastAsia="en-US"/>
        </w:rPr>
        <w:t>–</w:t>
      </w:r>
      <w:r w:rsidRPr="00E52116">
        <w:rPr>
          <w:rFonts w:ascii="Arial" w:hAnsi="Arial" w:cs="Arial" w:hint="cs"/>
          <w:sz w:val="22"/>
          <w:szCs w:val="22"/>
          <w:rtl/>
          <w:lang w:eastAsia="en-US"/>
        </w:rPr>
        <w:t xml:space="preserve"> מפקח עבודה בכיר שמינה שר התעשייה המסחר והתעסוקה. </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חוק להגברת האכיפה </w:t>
      </w:r>
      <w:r w:rsidRPr="00E52116">
        <w:rPr>
          <w:rFonts w:ascii="Arial" w:hAnsi="Arial" w:cs="Arial"/>
          <w:sz w:val="22"/>
          <w:szCs w:val="22"/>
          <w:rtl/>
          <w:lang w:eastAsia="en-US"/>
        </w:rPr>
        <w:t>–</w:t>
      </w:r>
      <w:r w:rsidRPr="00E52116">
        <w:rPr>
          <w:rFonts w:ascii="Arial" w:hAnsi="Arial" w:cs="Arial" w:hint="cs"/>
          <w:sz w:val="22"/>
          <w:szCs w:val="22"/>
          <w:rtl/>
          <w:lang w:eastAsia="en-US"/>
        </w:rPr>
        <w:t xml:space="preserve"> </w:t>
      </w:r>
      <w:hyperlink r:id="rId86" w:history="1">
        <w:r w:rsidRPr="00E52116">
          <w:rPr>
            <w:rFonts w:ascii="Arial" w:hAnsi="Arial" w:cs="Arial" w:hint="cs"/>
            <w:b/>
            <w:i/>
            <w:color w:val="3464BA"/>
            <w:sz w:val="22"/>
            <w:szCs w:val="22"/>
            <w:u w:val="dotted"/>
            <w:rtl/>
            <w:lang w:eastAsia="en-US"/>
          </w:rPr>
          <w:t>חוק הגברת האכיפה של דיני העבודה, תשע"ב, 2011</w:t>
        </w:r>
      </w:hyperlink>
      <w:r w:rsidRPr="00E52116">
        <w:rPr>
          <w:rFonts w:ascii="Arial" w:hAnsi="Arial" w:cs="Arial" w:hint="cs"/>
          <w:sz w:val="22"/>
          <w:szCs w:val="22"/>
          <w:rtl/>
          <w:lang w:eastAsia="en-US"/>
        </w:rPr>
        <w:t>.</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sz w:val="22"/>
          <w:szCs w:val="22"/>
          <w:rtl/>
          <w:lang w:eastAsia="en-US"/>
        </w:rPr>
        <w:t xml:space="preserve">קופת גמל – קרן או תכנית ביטוח שניתן לגביהן אישור קופת גמל לפי הוראות סעיף 13 של </w:t>
      </w:r>
      <w:hyperlink r:id="rId87" w:history="1">
        <w:r w:rsidRPr="00E52116">
          <w:rPr>
            <w:rFonts w:ascii="Arial" w:hAnsi="Arial" w:cs="Arial"/>
            <w:b/>
            <w:i/>
            <w:color w:val="3464BA"/>
            <w:sz w:val="22"/>
            <w:szCs w:val="22"/>
            <w:u w:val="dotted" w:color="3464BA"/>
            <w:rtl/>
            <w:lang w:eastAsia="en-US"/>
          </w:rPr>
          <w:t>חוק הפיקוח על שירותים פיננסיים (קופות גמל), תשס"ה-2005</w:t>
        </w:r>
      </w:hyperlink>
      <w:r w:rsidRPr="00E52116">
        <w:rPr>
          <w:rFonts w:ascii="Arial" w:hAnsi="Arial" w:cs="Arial"/>
          <w:sz w:val="22"/>
          <w:szCs w:val="22"/>
          <w:rtl/>
          <w:lang w:eastAsia="en-US"/>
        </w:rPr>
        <w:t xml:space="preserve">. </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שירותים </w:t>
      </w:r>
      <w:r w:rsidRPr="00E52116">
        <w:rPr>
          <w:rFonts w:ascii="Arial" w:hAnsi="Arial" w:cs="Arial"/>
          <w:sz w:val="22"/>
          <w:szCs w:val="22"/>
          <w:rtl/>
          <w:lang w:eastAsia="en-US"/>
        </w:rPr>
        <w:t>–</w:t>
      </w:r>
      <w:r w:rsidRPr="00E52116">
        <w:rPr>
          <w:rFonts w:ascii="Arial" w:hAnsi="Arial" w:cs="Arial" w:hint="cs"/>
          <w:sz w:val="22"/>
          <w:szCs w:val="22"/>
          <w:rtl/>
          <w:lang w:eastAsia="en-US"/>
        </w:rPr>
        <w:t xml:space="preserve"> שירותי שמירה, אבטחה וניקיון. </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תצהיר בכתב </w:t>
      </w:r>
      <w:r w:rsidRPr="00E52116">
        <w:rPr>
          <w:rFonts w:ascii="Arial" w:hAnsi="Arial" w:cs="Arial"/>
          <w:sz w:val="22"/>
          <w:szCs w:val="22"/>
          <w:rtl/>
          <w:lang w:eastAsia="en-US"/>
        </w:rPr>
        <w:t>–</w:t>
      </w:r>
      <w:r w:rsidRPr="00E52116">
        <w:rPr>
          <w:rFonts w:ascii="Arial" w:hAnsi="Arial" w:cs="Arial" w:hint="cs"/>
          <w:sz w:val="22"/>
          <w:szCs w:val="22"/>
          <w:rtl/>
          <w:lang w:eastAsia="en-US"/>
        </w:rPr>
        <w:t xml:space="preserve"> כמשמעותו בסימן א' לפרק ב' </w:t>
      </w:r>
      <w:r w:rsidRPr="00E52116">
        <w:rPr>
          <w:rFonts w:ascii="Arial" w:hAnsi="Arial" w:cs="Arial" w:hint="cs"/>
          <w:b/>
          <w:i/>
          <w:sz w:val="22"/>
          <w:szCs w:val="22"/>
          <w:rtl/>
          <w:lang w:eastAsia="en-US"/>
        </w:rPr>
        <w:t>ל</w:t>
      </w:r>
      <w:hyperlink r:id="rId88" w:history="1">
        <w:r w:rsidRPr="00E52116">
          <w:rPr>
            <w:rFonts w:ascii="Arial" w:hAnsi="Arial" w:cs="Arial" w:hint="cs"/>
            <w:b/>
            <w:i/>
            <w:color w:val="3464BA"/>
            <w:sz w:val="22"/>
            <w:szCs w:val="22"/>
            <w:u w:val="dotted" w:color="3464BA"/>
            <w:rtl/>
            <w:lang w:eastAsia="en-US"/>
          </w:rPr>
          <w:t>פקודת הראיות (נוסח חדש), תשל"א-1971</w:t>
        </w:r>
      </w:hyperlink>
      <w:r w:rsidRPr="00E52116">
        <w:rPr>
          <w:rFonts w:ascii="Arial" w:hAnsi="Arial" w:cs="Arial" w:hint="cs"/>
          <w:sz w:val="22"/>
          <w:szCs w:val="22"/>
          <w:rtl/>
          <w:lang w:eastAsia="en-US"/>
        </w:rPr>
        <w:t xml:space="preserve">. </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ראה הגדרות נוספות ב</w:t>
      </w:r>
      <w:hyperlink r:id="rId89" w:history="1">
        <w:r w:rsidRPr="00E52116">
          <w:rPr>
            <w:rFonts w:ascii="Arial" w:hAnsi="Arial" w:cs="Arial" w:hint="cs"/>
            <w:b/>
            <w:i/>
            <w:color w:val="3464BA"/>
            <w:sz w:val="22"/>
            <w:szCs w:val="22"/>
            <w:u w:val="dotted" w:color="3464BA"/>
            <w:rtl/>
            <w:lang w:eastAsia="en-US"/>
          </w:rPr>
          <w:t>הוראת תכ"ם "הגדרות בנושא התקשרויות ורכישות", מס' 7.1.1</w:t>
        </w:r>
      </w:hyperlink>
      <w:r w:rsidRPr="00E52116">
        <w:rPr>
          <w:rFonts w:ascii="Arial" w:hAnsi="Arial" w:cs="Arial" w:hint="cs"/>
          <w:sz w:val="22"/>
          <w:szCs w:val="22"/>
          <w:rtl/>
          <w:lang w:eastAsia="en-US"/>
        </w:rPr>
        <w:t>.</w:t>
      </w:r>
    </w:p>
    <w:p w:rsidR="00E52116" w:rsidRPr="00E52116" w:rsidRDefault="00E52116" w:rsidP="00E52116">
      <w:pPr>
        <w:numPr>
          <w:ilvl w:val="0"/>
          <w:numId w:val="6"/>
        </w:numPr>
        <w:overflowPunct/>
        <w:autoSpaceDE/>
        <w:autoSpaceDN/>
        <w:adjustRightInd/>
        <w:spacing w:before="240" w:line="240" w:lineRule="auto"/>
        <w:jc w:val="left"/>
        <w:textAlignment w:val="auto"/>
        <w:rPr>
          <w:rFonts w:ascii="Arial" w:hAnsi="Arial" w:cs="Arial"/>
          <w:b/>
          <w:bCs/>
          <w:color w:val="1B3461"/>
          <w:sz w:val="22"/>
          <w:szCs w:val="22"/>
          <w:lang w:eastAsia="en-US"/>
        </w:rPr>
      </w:pPr>
      <w:r w:rsidRPr="00E52116">
        <w:rPr>
          <w:rFonts w:ascii="Arial" w:hAnsi="Arial" w:cs="Arial" w:hint="cs"/>
          <w:b/>
          <w:bCs/>
          <w:color w:val="1B3461"/>
          <w:sz w:val="22"/>
          <w:szCs w:val="22"/>
          <w:rtl/>
          <w:lang w:eastAsia="en-US"/>
        </w:rPr>
        <w:t>הנחיות לביצוע</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bookmarkStart w:id="239" w:name="_Ref257479515"/>
      <w:bookmarkStart w:id="240" w:name="_Ref342838875"/>
      <w:bookmarkStart w:id="241" w:name="_Ref176580654"/>
      <w:r w:rsidRPr="00E52116">
        <w:rPr>
          <w:rFonts w:ascii="Arial" w:hAnsi="Arial" w:cs="Arial" w:hint="cs"/>
          <w:sz w:val="22"/>
          <w:szCs w:val="22"/>
          <w:u w:val="single"/>
          <w:rtl/>
          <w:lang w:eastAsia="en-US"/>
        </w:rPr>
        <w:t>תנאי סף להשתתפות במכרזים למתן שירותים</w:t>
      </w:r>
      <w:bookmarkEnd w:id="239"/>
      <w:r w:rsidRPr="00E52116">
        <w:rPr>
          <w:rFonts w:ascii="Arial" w:hAnsi="Arial" w:cs="Arial" w:hint="cs"/>
          <w:sz w:val="22"/>
          <w:szCs w:val="22"/>
          <w:u w:val="single"/>
          <w:rtl/>
          <w:lang w:eastAsia="en-US"/>
        </w:rPr>
        <w:t xml:space="preserve"> בתחומי השמירה, האבטחה והניקיון</w:t>
      </w:r>
      <w:bookmarkEnd w:id="240"/>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bookmarkStart w:id="242" w:name="_Ref257479501"/>
      <w:r w:rsidRPr="00E52116">
        <w:rPr>
          <w:rFonts w:ascii="Arial" w:hAnsi="Arial" w:cs="Arial" w:hint="cs"/>
          <w:sz w:val="22"/>
          <w:szCs w:val="22"/>
          <w:rtl/>
          <w:lang w:eastAsia="en-US"/>
        </w:rPr>
        <w:t>למציע רישיו</w:t>
      </w:r>
      <w:r w:rsidRPr="00E52116">
        <w:rPr>
          <w:rFonts w:ascii="Arial" w:hAnsi="Arial" w:cs="Arial" w:hint="eastAsia"/>
          <w:sz w:val="22"/>
          <w:szCs w:val="22"/>
          <w:rtl/>
          <w:lang w:eastAsia="en-US"/>
        </w:rPr>
        <w:t>ן</w:t>
      </w:r>
      <w:r w:rsidRPr="00E52116">
        <w:rPr>
          <w:rFonts w:ascii="Arial" w:hAnsi="Arial" w:cs="Arial" w:hint="cs"/>
          <w:sz w:val="22"/>
          <w:szCs w:val="22"/>
          <w:rtl/>
          <w:lang w:eastAsia="en-US"/>
        </w:rPr>
        <w:t xml:space="preserve"> לעסוק כקבלן שירות כמשמעותו ב</w:t>
      </w:r>
      <w:hyperlink r:id="rId90" w:history="1">
        <w:r w:rsidRPr="00E52116">
          <w:rPr>
            <w:rFonts w:ascii="Arial" w:hAnsi="Arial" w:cs="Arial"/>
            <w:b/>
            <w:i/>
            <w:color w:val="3464BA"/>
            <w:sz w:val="22"/>
            <w:szCs w:val="22"/>
            <w:u w:val="dotted"/>
            <w:rtl/>
            <w:lang w:eastAsia="en-US"/>
          </w:rPr>
          <w:t>חוק העסקת עובדים על ידי קבלני כוח אדם, תשנ"ו-1996</w:t>
        </w:r>
      </w:hyperlink>
      <w:r w:rsidRPr="00E52116">
        <w:rPr>
          <w:rFonts w:ascii="Arial" w:hAnsi="Arial" w:cs="Arial"/>
          <w:sz w:val="22"/>
          <w:szCs w:val="22"/>
          <w:rtl/>
          <w:lang w:eastAsia="en-US"/>
        </w:rPr>
        <w:t>.</w:t>
      </w:r>
      <w:r w:rsidRPr="00E52116">
        <w:rPr>
          <w:rFonts w:ascii="Arial" w:hAnsi="Arial" w:cs="Arial" w:hint="cs"/>
          <w:sz w:val="22"/>
          <w:szCs w:val="22"/>
          <w:rtl/>
          <w:lang w:eastAsia="en-US"/>
        </w:rPr>
        <w:t xml:space="preserve"> </w:t>
      </w:r>
      <w:bookmarkEnd w:id="242"/>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הספק ובעל זיקה אליו, כהגדרתו ב</w:t>
      </w:r>
      <w:r w:rsidRPr="00E52116">
        <w:rPr>
          <w:rFonts w:ascii="Arial" w:hAnsi="Arial" w:cs="Arial" w:hint="cs"/>
          <w:b/>
          <w:i/>
          <w:color w:val="3464BA"/>
          <w:sz w:val="22"/>
          <w:szCs w:val="22"/>
          <w:u w:val="dotted"/>
          <w:rtl/>
          <w:lang w:eastAsia="en-US"/>
        </w:rPr>
        <w:t>חוק עסקאות גופים ציבוריים, תשל"ו-1976,</w:t>
      </w:r>
      <w:r w:rsidRPr="00E52116">
        <w:rPr>
          <w:rFonts w:ascii="Arial" w:hAnsi="Arial" w:cs="Arial" w:hint="cs"/>
          <w:sz w:val="22"/>
          <w:szCs w:val="22"/>
          <w:rtl/>
          <w:lang w:eastAsia="en-US"/>
        </w:rPr>
        <w:t xml:space="preserve"> לא הורשע ביותר משתי עברות בגין הפרת חוקי העבודה המפורטים ב</w:t>
      </w:r>
      <w:hyperlink w:anchor="נספח_ב" w:history="1">
        <w:r w:rsidRPr="00E52116">
          <w:rPr>
            <w:rFonts w:ascii="Arial" w:hAnsi="Arial" w:cs="Arial" w:hint="cs"/>
            <w:b/>
            <w:i/>
            <w:color w:val="3464BA"/>
            <w:sz w:val="22"/>
            <w:szCs w:val="22"/>
            <w:u w:val="dotted" w:color="3464BA"/>
            <w:rtl/>
            <w:lang w:eastAsia="en-US"/>
          </w:rPr>
          <w:t xml:space="preserve">נספח ב </w:t>
        </w:r>
        <w:r w:rsidRPr="00E52116">
          <w:rPr>
            <w:rFonts w:ascii="Arial" w:hAnsi="Arial" w:cs="Arial"/>
            <w:b/>
            <w:i/>
            <w:color w:val="3464BA"/>
            <w:sz w:val="22"/>
            <w:szCs w:val="22"/>
            <w:u w:val="dotted" w:color="3464BA"/>
            <w:rtl/>
            <w:lang w:eastAsia="en-US"/>
          </w:rPr>
          <w:t>–</w:t>
        </w:r>
        <w:r w:rsidRPr="00E52116">
          <w:rPr>
            <w:rFonts w:ascii="Arial" w:hAnsi="Arial" w:cs="Arial"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E52116">
        <w:rPr>
          <w:rFonts w:ascii="Arial" w:hAnsi="Arial" w:cs="Arial" w:hint="cs"/>
          <w:b/>
          <w:i/>
          <w:color w:val="3464BA"/>
          <w:sz w:val="22"/>
          <w:szCs w:val="22"/>
          <w:u w:val="dotted" w:color="3464BA"/>
          <w:rtl/>
          <w:lang w:eastAsia="en-US"/>
        </w:rPr>
        <w:t xml:space="preserve"> </w:t>
      </w:r>
      <w:r w:rsidRPr="00E52116">
        <w:rPr>
          <w:rFonts w:ascii="Arial" w:hAnsi="Arial" w:cs="Arial" w:hint="cs"/>
          <w:sz w:val="22"/>
          <w:szCs w:val="22"/>
          <w:rtl/>
          <w:lang w:eastAsia="en-US"/>
        </w:rPr>
        <w:t xml:space="preserve">ב-3 השנים האחרונות ממועד ההרשעה האחרונה ועד המועד האחרון להגשת הצעות במכרז.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לא הוטלו על הספק או על בעל זיקה אליו עיצומים כספיים בשל יותר משש הפרות בשלוש השנים האחרונות מהמועד האחרון להגשת הצעות במכרז.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לעניין זה יראו מספר הפרות שבגינם הוטל עיצום כספי כהפרה אחת, אם ניתן אישור ממינהל ההסדרה והאכיפה במשרד התמ"ת כי ההפרות בוצעו כלפי עובד אחד בתקופה אחת שעל בסיסה משתלם לו שכר.</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i/>
          <w:color w:val="3464BA"/>
          <w:sz w:val="22"/>
          <w:szCs w:val="22"/>
          <w:u w:val="dotted" w:color="3464BA"/>
          <w:lang w:eastAsia="en-US"/>
        </w:rPr>
      </w:pPr>
      <w:r w:rsidRPr="00E52116">
        <w:rPr>
          <w:rFonts w:ascii="Arial" w:hAnsi="Arial" w:cs="Arial" w:hint="cs"/>
          <w:sz w:val="22"/>
          <w:szCs w:val="22"/>
          <w:rtl/>
          <w:lang w:eastAsia="en-US"/>
        </w:rPr>
        <w:t>התחייבות המציע</w:t>
      </w:r>
      <w:r w:rsidRPr="00E52116">
        <w:rPr>
          <w:rFonts w:ascii="Arial" w:hAnsi="Arial" w:cs="Arial"/>
          <w:sz w:val="22"/>
          <w:szCs w:val="22"/>
          <w:rtl/>
          <w:lang w:eastAsia="en-US"/>
        </w:rPr>
        <w:t>, כי לצורך ביצוע העבודות נשוא ההסכם</w:t>
      </w:r>
      <w:r w:rsidRPr="00E52116">
        <w:rPr>
          <w:rFonts w:ascii="Arial" w:hAnsi="Arial" w:cs="Arial" w:hint="cs"/>
          <w:sz w:val="22"/>
          <w:szCs w:val="22"/>
          <w:rtl/>
          <w:lang w:eastAsia="en-US"/>
        </w:rPr>
        <w:t>,</w:t>
      </w:r>
      <w:r w:rsidRPr="00E52116">
        <w:rPr>
          <w:rFonts w:ascii="Arial" w:hAnsi="Arial" w:cs="Arial"/>
          <w:sz w:val="22"/>
          <w:szCs w:val="22"/>
          <w:rtl/>
          <w:lang w:eastAsia="en-US"/>
        </w:rPr>
        <w:t xml:space="preserve"> </w:t>
      </w:r>
      <w:r w:rsidRPr="00E52116">
        <w:rPr>
          <w:rFonts w:ascii="Arial" w:hAnsi="Arial" w:cs="Arial" w:hint="cs"/>
          <w:sz w:val="22"/>
          <w:szCs w:val="22"/>
          <w:rtl/>
          <w:lang w:eastAsia="en-US"/>
        </w:rPr>
        <w:t>לא יועסקו</w:t>
      </w:r>
      <w:r w:rsidRPr="00E52116">
        <w:rPr>
          <w:rFonts w:ascii="Arial" w:hAnsi="Arial" w:cs="Arial"/>
          <w:sz w:val="22"/>
          <w:szCs w:val="22"/>
          <w:rtl/>
          <w:lang w:eastAsia="en-US"/>
        </w:rPr>
        <w:t xml:space="preserve"> עובדים זרים </w:t>
      </w:r>
      <w:r w:rsidRPr="00E52116">
        <w:rPr>
          <w:rFonts w:ascii="Arial" w:hAnsi="Arial" w:cs="Arial" w:hint="cs"/>
          <w:sz w:val="22"/>
          <w:szCs w:val="22"/>
          <w:rtl/>
          <w:lang w:eastAsia="en-US"/>
        </w:rPr>
        <w:t>כמפורט ב</w:t>
      </w:r>
      <w:hyperlink r:id="rId91" w:history="1">
        <w:r w:rsidRPr="00E52116">
          <w:rPr>
            <w:rFonts w:ascii="Arial" w:hAnsi="Arial" w:cs="Arial" w:hint="cs"/>
            <w:i/>
            <w:color w:val="3464BA"/>
            <w:sz w:val="22"/>
            <w:szCs w:val="22"/>
            <w:u w:val="dotted" w:color="3464BA"/>
            <w:rtl/>
            <w:lang w:eastAsia="en-US"/>
          </w:rPr>
          <w:t>הוראת תכ"ם, "עידוד העסקת עובדים ישראלים במסגרת התקשרויות הממשלה", מס' 7.12.9</w:t>
        </w:r>
      </w:hyperlink>
      <w:r w:rsidRPr="00E52116">
        <w:rPr>
          <w:rFonts w:ascii="Arial" w:hAnsi="Arial" w:cs="Arial" w:hint="cs"/>
          <w:i/>
          <w:color w:val="3464BA"/>
          <w:sz w:val="22"/>
          <w:szCs w:val="22"/>
          <w:u w:val="dotted" w:color="3464BA"/>
          <w:rtl/>
          <w:lang w:eastAsia="en-US"/>
        </w:rPr>
        <w:t>.</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u w:val="single"/>
          <w:lang w:eastAsia="en-US"/>
        </w:rPr>
      </w:pPr>
      <w:bookmarkStart w:id="243" w:name="_Ref228612615"/>
      <w:r w:rsidRPr="00E52116">
        <w:rPr>
          <w:rFonts w:ascii="Arial" w:hAnsi="Arial" w:cs="Arial"/>
          <w:sz w:val="22"/>
          <w:szCs w:val="22"/>
          <w:u w:val="single"/>
          <w:rtl/>
          <w:lang w:eastAsia="en-US"/>
        </w:rPr>
        <w:br w:type="page"/>
      </w:r>
      <w:bookmarkStart w:id="244" w:name="_Ref342838886"/>
      <w:r w:rsidRPr="00E52116">
        <w:rPr>
          <w:rFonts w:ascii="Arial" w:hAnsi="Arial" w:cs="Arial" w:hint="cs"/>
          <w:sz w:val="22"/>
          <w:szCs w:val="22"/>
          <w:u w:val="single"/>
          <w:rtl/>
          <w:lang w:eastAsia="en-US"/>
        </w:rPr>
        <w:t>מסמכים שעל המציע להגיש בעת הגשת ההצעה</w:t>
      </w:r>
      <w:bookmarkEnd w:id="243"/>
      <w:r w:rsidRPr="00E52116">
        <w:rPr>
          <w:rFonts w:ascii="Arial" w:hAnsi="Arial" w:cs="Arial" w:hint="cs"/>
          <w:sz w:val="22"/>
          <w:szCs w:val="22"/>
          <w:u w:val="single"/>
          <w:rtl/>
          <w:lang w:eastAsia="en-US"/>
        </w:rPr>
        <w:t xml:space="preserve"> למכרז</w:t>
      </w:r>
      <w:bookmarkEnd w:id="244"/>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העתק נאמן למקור של הרישיון לעסוק כקבלן שירות כמשמעותו ב</w:t>
      </w:r>
      <w:hyperlink r:id="rId92" w:history="1">
        <w:r w:rsidRPr="00E52116">
          <w:rPr>
            <w:rFonts w:ascii="Arial" w:hAnsi="Arial" w:cs="Arial"/>
            <w:b/>
            <w:i/>
            <w:color w:val="3464BA"/>
            <w:sz w:val="22"/>
            <w:szCs w:val="22"/>
            <w:u w:val="dotted"/>
            <w:rtl/>
            <w:lang w:eastAsia="en-US"/>
          </w:rPr>
          <w:t>חוק העסקת עובדים על ידי קבלני כוח אדם, תשנ"ו-1996</w:t>
        </w:r>
      </w:hyperlink>
      <w:r w:rsidRPr="00E52116">
        <w:rPr>
          <w:rFonts w:ascii="Arial" w:hAnsi="Arial" w:cs="Arial"/>
          <w:sz w:val="22"/>
          <w:szCs w:val="22"/>
          <w:rtl/>
          <w:lang w:eastAsia="en-US"/>
        </w:rPr>
        <w:t>.</w:t>
      </w:r>
      <w:r w:rsidRPr="00E52116">
        <w:rPr>
          <w:rFonts w:ascii="Arial" w:hAnsi="Arial" w:cs="Arial" w:hint="cs"/>
          <w:sz w:val="22"/>
          <w:szCs w:val="22"/>
          <w:rtl/>
          <w:lang w:eastAsia="en-US"/>
        </w:rPr>
        <w:t xml:space="preserve">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w:t>
      </w:r>
      <w:r w:rsidRPr="00E52116">
        <w:rPr>
          <w:rFonts w:ascii="Arial" w:hAnsi="Arial" w:cs="Arial"/>
          <w:sz w:val="22"/>
          <w:szCs w:val="22"/>
          <w:rtl/>
          <w:lang w:eastAsia="en-US"/>
        </w:rPr>
        <w:t xml:space="preserve">[ראה </w:t>
      </w:r>
      <w:hyperlink w:anchor="נספח_א" w:history="1">
        <w:r w:rsidRPr="00E52116">
          <w:rPr>
            <w:rFonts w:ascii="Arial" w:hAnsi="Arial" w:cs="Arial"/>
            <w:b/>
            <w:i/>
            <w:color w:val="3464BA"/>
            <w:sz w:val="22"/>
            <w:szCs w:val="22"/>
            <w:u w:val="dotted" w:color="3464BA"/>
            <w:rtl/>
            <w:lang w:eastAsia="en-US"/>
          </w:rPr>
          <w:t xml:space="preserve">נספח </w:t>
        </w:r>
        <w:r w:rsidRPr="00E52116">
          <w:rPr>
            <w:rFonts w:ascii="Arial" w:hAnsi="Arial" w:cs="Arial" w:hint="cs"/>
            <w:b/>
            <w:i/>
            <w:color w:val="3464BA"/>
            <w:sz w:val="22"/>
            <w:szCs w:val="22"/>
            <w:u w:val="dotted" w:color="3464BA"/>
            <w:rtl/>
            <w:lang w:eastAsia="en-US"/>
          </w:rPr>
          <w:t>א</w:t>
        </w:r>
        <w:r w:rsidRPr="00E52116">
          <w:rPr>
            <w:rFonts w:ascii="Arial" w:hAnsi="Arial" w:cs="Arial"/>
            <w:b/>
            <w:i/>
            <w:color w:val="3464BA"/>
            <w:sz w:val="22"/>
            <w:szCs w:val="22"/>
            <w:u w:val="dotted" w:color="3464BA"/>
            <w:rtl/>
            <w:lang w:eastAsia="en-US"/>
          </w:rPr>
          <w:t xml:space="preserve"> –</w:t>
        </w:r>
        <w:r w:rsidRPr="00E52116">
          <w:rPr>
            <w:rFonts w:ascii="Arial" w:hAnsi="Arial" w:cs="Arial" w:hint="cs"/>
            <w:b/>
            <w:i/>
            <w:color w:val="3464BA"/>
            <w:sz w:val="22"/>
            <w:szCs w:val="22"/>
            <w:u w:val="dotted"/>
            <w:rtl/>
            <w:lang w:eastAsia="en-US"/>
          </w:rPr>
          <w:t xml:space="preserve"> רשימת חוקי העבודה</w:t>
        </w:r>
      </w:hyperlink>
      <w:r w:rsidRPr="00E52116">
        <w:rPr>
          <w:rFonts w:ascii="Arial" w:hAnsi="Arial" w:cs="Arial" w:hint="cs"/>
          <w:sz w:val="22"/>
          <w:szCs w:val="22"/>
          <w:rtl/>
          <w:lang w:eastAsia="en-US"/>
        </w:rPr>
        <w:t>]. בתצהיר יפורט, בין היתר, המידע הבא:</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ההרשעות הפליליות של המציע בגין הפרת דיני עבודה.</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ההרשעות הפליליות של בעלי השליטה במציע בגין הפרת דיני עבודה.</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ההרשעות הפליליות של חברות אחרות בשליטת מי מבעלי השליטה (אם קיימות) בגין הפרת דיני עבודה.</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פסקי דין חלוטים בגין הפרת דיני עבודה.</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כל הקנסות שהושתו על כל הנ"ל בגין הפרה של חוקי העבודה על ידי מינהל ההסדרה והאכיפה במשרד התעשיי</w:t>
      </w:r>
      <w:r w:rsidRPr="00E52116">
        <w:rPr>
          <w:rFonts w:cs="Arial" w:hint="eastAsia"/>
          <w:sz w:val="22"/>
          <w:szCs w:val="22"/>
          <w:rtl/>
          <w:lang w:eastAsia="en-US"/>
        </w:rPr>
        <w:t>ה</w:t>
      </w:r>
      <w:r w:rsidRPr="00E52116">
        <w:rPr>
          <w:rFonts w:cs="Arial" w:hint="cs"/>
          <w:sz w:val="22"/>
          <w:szCs w:val="22"/>
          <w:rtl/>
          <w:lang w:eastAsia="en-US"/>
        </w:rPr>
        <w:t xml:space="preserve"> המסחר והתעסוקה (להלן: "התמ"ת"), בשנתיים האחרונות שקדמו למועד האחרון להגשת ההצעות.</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b/>
          <w:i/>
          <w:color w:val="3464BA"/>
          <w:sz w:val="22"/>
          <w:szCs w:val="22"/>
          <w:u w:val="dotted" w:color="3464BA"/>
          <w:lang w:eastAsia="en-US"/>
        </w:rPr>
      </w:pPr>
      <w:r w:rsidRPr="00E52116">
        <w:rPr>
          <w:rFonts w:cs="Arial" w:hint="cs"/>
          <w:sz w:val="22"/>
          <w:szCs w:val="22"/>
          <w:rtl/>
          <w:lang w:eastAsia="en-US"/>
        </w:rPr>
        <w:t xml:space="preserve">כל העיצומים הכספיים שהושתו על כל הנ"ל בגין הפרה של חוקי העבודה על ידי מינהל ההסדרה והאכיפה בתמ"ת, בשלוש השנים האחרונות שקדמו למועד האחרון להגשת ההצעות, </w:t>
      </w:r>
      <w:hyperlink r:id="rId93" w:history="1">
        <w:r w:rsidRPr="00E52116">
          <w:rPr>
            <w:rFonts w:ascii="Arial" w:hAnsi="Arial" w:cs="Arial" w:hint="cs"/>
            <w:b/>
            <w:i/>
            <w:color w:val="3464BA"/>
            <w:sz w:val="22"/>
            <w:szCs w:val="22"/>
            <w:u w:val="dotted" w:color="3464BA"/>
            <w:rtl/>
            <w:lang w:eastAsia="en-US"/>
          </w:rPr>
          <w:t>בהתאם לחוק הגברת האכיפה של דיני העבודה , תשע"ב- 2011.</w:t>
        </w:r>
      </w:hyperlink>
      <w:r w:rsidRPr="00E52116">
        <w:rPr>
          <w:rFonts w:ascii="Arial" w:hAnsi="Arial" w:cs="Arial" w:hint="cs"/>
          <w:b/>
          <w:i/>
          <w:color w:val="3464BA"/>
          <w:sz w:val="22"/>
          <w:szCs w:val="22"/>
          <w:u w:val="dotted" w:color="3464BA"/>
          <w:rtl/>
          <w:lang w:eastAsia="en-US"/>
        </w:rPr>
        <w:t xml:space="preserve">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i/>
          <w:color w:val="3464BA"/>
          <w:sz w:val="22"/>
          <w:szCs w:val="22"/>
          <w:u w:val="dotted" w:color="3464BA"/>
          <w:lang w:eastAsia="en-US"/>
        </w:rPr>
      </w:pPr>
      <w:r w:rsidRPr="00E52116">
        <w:rPr>
          <w:rFonts w:ascii="Arial" w:hAnsi="Arial" w:cs="Arial" w:hint="cs"/>
          <w:sz w:val="22"/>
          <w:szCs w:val="22"/>
          <w:rtl/>
          <w:lang w:eastAsia="en-US"/>
        </w:rPr>
        <w:t>תצהיר ובו התחייבות</w:t>
      </w:r>
      <w:r w:rsidRPr="00E52116">
        <w:rPr>
          <w:rFonts w:ascii="Arial" w:hAnsi="Arial" w:cs="Arial"/>
          <w:sz w:val="22"/>
          <w:szCs w:val="22"/>
          <w:rtl/>
          <w:lang w:eastAsia="en-US"/>
        </w:rPr>
        <w:t xml:space="preserve"> כי לצורך ביצוע העבודות נשוא ההסכם</w:t>
      </w:r>
      <w:r w:rsidRPr="00E52116">
        <w:rPr>
          <w:rFonts w:ascii="Arial" w:hAnsi="Arial" w:cs="Arial" w:hint="cs"/>
          <w:sz w:val="22"/>
          <w:szCs w:val="22"/>
          <w:rtl/>
          <w:lang w:eastAsia="en-US"/>
        </w:rPr>
        <w:t>,</w:t>
      </w:r>
      <w:r w:rsidRPr="00E52116">
        <w:rPr>
          <w:rFonts w:ascii="Arial" w:hAnsi="Arial" w:cs="Arial"/>
          <w:sz w:val="22"/>
          <w:szCs w:val="22"/>
          <w:rtl/>
          <w:lang w:eastAsia="en-US"/>
        </w:rPr>
        <w:t xml:space="preserve"> </w:t>
      </w:r>
      <w:r w:rsidRPr="00E52116">
        <w:rPr>
          <w:rFonts w:ascii="Arial" w:hAnsi="Arial" w:cs="Arial" w:hint="cs"/>
          <w:sz w:val="22"/>
          <w:szCs w:val="22"/>
          <w:rtl/>
          <w:lang w:eastAsia="en-US"/>
        </w:rPr>
        <w:t>לא יועסקו</w:t>
      </w:r>
      <w:r w:rsidRPr="00E52116">
        <w:rPr>
          <w:rFonts w:ascii="Arial" w:hAnsi="Arial" w:cs="Arial"/>
          <w:sz w:val="22"/>
          <w:szCs w:val="22"/>
          <w:rtl/>
          <w:lang w:eastAsia="en-US"/>
        </w:rPr>
        <w:t xml:space="preserve"> עובדים זרים </w:t>
      </w:r>
      <w:r w:rsidRPr="00E52116">
        <w:rPr>
          <w:rFonts w:ascii="Arial" w:hAnsi="Arial" w:cs="Arial" w:hint="cs"/>
          <w:sz w:val="22"/>
          <w:szCs w:val="22"/>
          <w:rtl/>
          <w:lang w:eastAsia="en-US"/>
        </w:rPr>
        <w:t>כמפורט</w:t>
      </w:r>
      <w:r w:rsidRPr="00E52116">
        <w:rPr>
          <w:rFonts w:ascii="Arial" w:hAnsi="Arial" w:cs="Arial" w:hint="cs"/>
          <w:b/>
          <w:bCs/>
          <w:sz w:val="22"/>
          <w:szCs w:val="22"/>
          <w:rtl/>
          <w:lang w:eastAsia="en-US"/>
        </w:rPr>
        <w:t xml:space="preserve"> </w:t>
      </w:r>
      <w:r w:rsidRPr="00E52116">
        <w:rPr>
          <w:rFonts w:ascii="Arial" w:hAnsi="Arial" w:cs="Arial" w:hint="cs"/>
          <w:i/>
          <w:color w:val="3464BA"/>
          <w:sz w:val="22"/>
          <w:szCs w:val="22"/>
          <w:u w:val="dotted" w:color="3464BA"/>
          <w:rtl/>
          <w:lang w:eastAsia="en-US"/>
        </w:rPr>
        <w:t>ב</w:t>
      </w:r>
      <w:hyperlink r:id="rId94" w:history="1">
        <w:r w:rsidRPr="00E52116">
          <w:rPr>
            <w:rFonts w:ascii="Arial" w:hAnsi="Arial" w:cs="Arial" w:hint="cs"/>
            <w:i/>
            <w:color w:val="3464BA"/>
            <w:sz w:val="22"/>
            <w:szCs w:val="22"/>
            <w:u w:val="dotted" w:color="3464BA"/>
            <w:rtl/>
            <w:lang w:eastAsia="en-US"/>
          </w:rPr>
          <w:t>הוראת תכ"ם, "עידוד העסקת עובדים ישראלים במסגרת התקשרויות הממשלה", מס' 7.12.9</w:t>
        </w:r>
      </w:hyperlink>
      <w:r w:rsidRPr="00E52116">
        <w:rPr>
          <w:rFonts w:ascii="Arial" w:hAnsi="Arial" w:cs="Arial" w:hint="cs"/>
          <w:b/>
          <w:sz w:val="22"/>
          <w:szCs w:val="22"/>
          <w:rtl/>
          <w:lang w:eastAsia="en-US"/>
        </w:rPr>
        <w:t>.</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אישור מטעם מינהל ההסדרה והאכיפה במשרד התמ"ת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bookmarkEnd w:id="241"/>
      <w:r w:rsidR="00E54E7C" w:rsidRPr="00E52116">
        <w:rPr>
          <w:rFonts w:ascii="Arial" w:hAnsi="Arial" w:cs="Arial"/>
          <w:b/>
          <w:i/>
          <w:color w:val="3464BA"/>
          <w:sz w:val="22"/>
          <w:szCs w:val="22"/>
          <w:u w:val="dotted" w:color="3464BA"/>
          <w:rtl/>
          <w:lang w:eastAsia="en-US"/>
        </w:rPr>
        <w:fldChar w:fldCharType="begin"/>
      </w:r>
      <w:r w:rsidRPr="00E52116">
        <w:rPr>
          <w:rFonts w:ascii="Arial" w:hAnsi="Arial" w:cs="Arial"/>
          <w:b/>
          <w:i/>
          <w:color w:val="3464BA"/>
          <w:sz w:val="22"/>
          <w:szCs w:val="22"/>
          <w:u w:val="dotted" w:color="3464BA"/>
          <w:lang w:eastAsia="en-US"/>
        </w:rPr>
        <w:instrText>HYPERLINK</w:instrText>
      </w:r>
      <w:r w:rsidRPr="00E52116">
        <w:rPr>
          <w:rFonts w:ascii="Arial" w:hAnsi="Arial" w:cs="Arial"/>
          <w:b/>
          <w:i/>
          <w:color w:val="3464BA"/>
          <w:sz w:val="22"/>
          <w:szCs w:val="22"/>
          <w:u w:val="dotted" w:color="3464BA"/>
          <w:rtl/>
          <w:lang w:eastAsia="en-US"/>
        </w:rPr>
        <w:instrText xml:space="preserve"> "</w:instrText>
      </w:r>
      <w:r w:rsidRPr="00E52116">
        <w:rPr>
          <w:rFonts w:ascii="Arial" w:hAnsi="Arial" w:cs="Arial"/>
          <w:b/>
          <w:i/>
          <w:color w:val="3464BA"/>
          <w:sz w:val="22"/>
          <w:szCs w:val="22"/>
          <w:u w:val="dotted" w:color="3464BA"/>
          <w:lang w:eastAsia="en-US"/>
        </w:rPr>
        <w:instrText>http://hozrim.mof.gov.il/doc/hashkal/horaot.nsf/ByNum</w:instrText>
      </w:r>
      <w:r w:rsidRPr="00E52116">
        <w:rPr>
          <w:rFonts w:ascii="Arial" w:hAnsi="Arial" w:cs="Arial"/>
          <w:b/>
          <w:i/>
          <w:color w:val="3464BA"/>
          <w:sz w:val="22"/>
          <w:szCs w:val="22"/>
          <w:u w:val="dotted" w:color="3464BA"/>
          <w:rtl/>
          <w:lang w:eastAsia="en-US"/>
        </w:rPr>
        <w:instrText>/ה.7.11.3.1"</w:instrText>
      </w:r>
      <w:r w:rsidR="00C87DB8" w:rsidRPr="00E52116">
        <w:rPr>
          <w:rFonts w:ascii="Arial" w:hAnsi="Arial" w:cs="Arial"/>
          <w:b/>
          <w:i/>
          <w:color w:val="3464BA"/>
          <w:sz w:val="22"/>
          <w:szCs w:val="22"/>
          <w:u w:val="dotted" w:color="3464BA"/>
          <w:rtl/>
          <w:lang w:eastAsia="en-US"/>
        </w:rPr>
      </w:r>
      <w:r w:rsidR="00E54E7C" w:rsidRPr="00E52116">
        <w:rPr>
          <w:rFonts w:ascii="Arial" w:hAnsi="Arial" w:cs="Arial"/>
          <w:b/>
          <w:i/>
          <w:color w:val="3464BA"/>
          <w:sz w:val="22"/>
          <w:szCs w:val="22"/>
          <w:u w:val="dotted" w:color="3464BA"/>
          <w:rtl/>
          <w:lang w:eastAsia="en-US"/>
        </w:rPr>
        <w:fldChar w:fldCharType="separate"/>
      </w:r>
      <w:r w:rsidRPr="00E52116">
        <w:rPr>
          <w:rFonts w:ascii="Arial" w:hAnsi="Arial" w:cs="Arial" w:hint="cs"/>
          <w:b/>
          <w:i/>
          <w:color w:val="3464BA"/>
          <w:sz w:val="22"/>
          <w:szCs w:val="22"/>
          <w:u w:val="dotted" w:color="3464BA"/>
          <w:rtl/>
          <w:lang w:eastAsia="en-US"/>
        </w:rPr>
        <w:t>הודעה, "נוהל קבלת אישור בדבר הרשעות וקנסות בגין הפרת חוקי העבודה", מס' ה.7.11.3.1</w:t>
      </w:r>
      <w:r w:rsidR="00E54E7C" w:rsidRPr="00E52116">
        <w:rPr>
          <w:rFonts w:ascii="Arial" w:hAnsi="Arial" w:cs="Arial"/>
          <w:b/>
          <w:i/>
          <w:color w:val="3464BA"/>
          <w:sz w:val="22"/>
          <w:szCs w:val="22"/>
          <w:u w:val="dotted" w:color="3464BA"/>
          <w:rtl/>
          <w:lang w:eastAsia="en-US"/>
        </w:rPr>
        <w:fldChar w:fldCharType="end"/>
      </w:r>
      <w:r w:rsidRPr="00E52116">
        <w:rPr>
          <w:rFonts w:ascii="Arial" w:hAnsi="Arial" w:cs="Arial" w:hint="cs"/>
          <w:color w:val="3464BA"/>
          <w:sz w:val="22"/>
          <w:szCs w:val="22"/>
          <w:u w:val="dotted" w:color="3464BA"/>
          <w:rtl/>
          <w:lang w:eastAsia="en-US"/>
        </w:rPr>
        <w:t xml:space="preserve">.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bookmarkStart w:id="245" w:name="_Ref342839775"/>
      <w:bookmarkStart w:id="246" w:name="_Ref228611279"/>
      <w:r w:rsidRPr="00E52116">
        <w:rPr>
          <w:rFonts w:ascii="Arial" w:hAnsi="Arial" w:cs="Arial" w:hint="cs"/>
          <w:sz w:val="22"/>
          <w:szCs w:val="22"/>
          <w:rtl/>
          <w:lang w:eastAsia="en-US"/>
        </w:rPr>
        <w:t xml:space="preserve">נספח התמחיר המפרט את מרכיבי השכר לעובדים [ראה </w:t>
      </w:r>
      <w:hyperlink r:id="rId95" w:history="1">
        <w:r w:rsidRPr="00E52116">
          <w:rPr>
            <w:rFonts w:ascii="Arial" w:hAnsi="Arial" w:cs="Arial" w:hint="cs"/>
            <w:b/>
            <w:i/>
            <w:color w:val="3464BA"/>
            <w:sz w:val="22"/>
            <w:szCs w:val="22"/>
            <w:u w:val="dotted" w:color="3464BA"/>
            <w:rtl/>
            <w:lang w:eastAsia="en-US"/>
          </w:rPr>
          <w:t>הודעה, "עלות שכר למעביד לכל שעת עבודה בתחום הניקיון", מס' ה.7.11.3.2</w:t>
        </w:r>
      </w:hyperlink>
      <w:r w:rsidRPr="00E52116">
        <w:rPr>
          <w:rFonts w:ascii="Arial" w:hAnsi="Arial" w:cs="Arial" w:hint="cs"/>
          <w:b/>
          <w:i/>
          <w:color w:val="3464BA"/>
          <w:sz w:val="22"/>
          <w:szCs w:val="22"/>
          <w:rtl/>
          <w:lang w:eastAsia="en-US"/>
        </w:rPr>
        <w:t xml:space="preserve"> </w:t>
      </w:r>
      <w:r w:rsidRPr="00E52116">
        <w:rPr>
          <w:rFonts w:ascii="Arial" w:hAnsi="Arial" w:cs="Arial" w:hint="cs"/>
          <w:b/>
          <w:i/>
          <w:color w:val="3464BA"/>
          <w:sz w:val="22"/>
          <w:szCs w:val="22"/>
          <w:u w:val="dotted" w:color="3464BA"/>
          <w:rtl/>
          <w:lang w:eastAsia="en-US"/>
        </w:rPr>
        <w:t>ו</w:t>
      </w:r>
      <w:hyperlink r:id="rId96" w:history="1">
        <w:r w:rsidRPr="00E52116">
          <w:rPr>
            <w:rFonts w:ascii="Arial" w:hAnsi="Arial" w:cs="Arial" w:hint="cs"/>
            <w:b/>
            <w:i/>
            <w:color w:val="3464BA"/>
            <w:sz w:val="22"/>
            <w:szCs w:val="22"/>
            <w:u w:val="dotted" w:color="3464BA"/>
            <w:rtl/>
            <w:lang w:eastAsia="en-US"/>
          </w:rPr>
          <w:t>הודעה "עלות שכר למעביד לכל שעת עבודה בתחום השמירה והאבטחה", מס' ה.</w:t>
        </w:r>
      </w:hyperlink>
      <w:r w:rsidRPr="00E52116">
        <w:rPr>
          <w:rFonts w:ascii="Arial" w:hAnsi="Arial" w:cs="Arial" w:hint="cs"/>
          <w:b/>
          <w:i/>
          <w:color w:val="3464BA"/>
          <w:sz w:val="22"/>
          <w:szCs w:val="22"/>
          <w:u w:val="dotted" w:color="3464BA"/>
          <w:rtl/>
          <w:lang w:eastAsia="en-US"/>
        </w:rPr>
        <w:t>7.11.3.3</w:t>
      </w:r>
      <w:r w:rsidRPr="00E52116">
        <w:rPr>
          <w:rFonts w:ascii="Arial" w:hAnsi="Arial" w:cs="Arial" w:hint="cs"/>
          <w:b/>
          <w:i/>
          <w:sz w:val="22"/>
          <w:szCs w:val="22"/>
          <w:u w:val="dotted" w:color="3464BA"/>
          <w:rtl/>
          <w:lang w:eastAsia="en-US"/>
        </w:rPr>
        <w:t>]</w:t>
      </w:r>
      <w:r w:rsidRPr="00E52116">
        <w:rPr>
          <w:rFonts w:ascii="Arial" w:hAnsi="Arial" w:cs="Arial" w:hint="cs"/>
          <w:b/>
          <w:i/>
          <w:color w:val="3464BA"/>
          <w:sz w:val="22"/>
          <w:szCs w:val="22"/>
          <w:u w:val="dotted" w:color="3464BA"/>
          <w:rtl/>
          <w:lang w:eastAsia="en-US"/>
        </w:rPr>
        <w:t xml:space="preserve"> </w:t>
      </w:r>
      <w:r w:rsidRPr="00E52116">
        <w:rPr>
          <w:rFonts w:ascii="Arial" w:hAnsi="Arial" w:cs="Arial" w:hint="cs"/>
          <w:sz w:val="22"/>
          <w:szCs w:val="22"/>
          <w:rtl/>
          <w:lang w:eastAsia="en-US"/>
        </w:rPr>
        <w:t>וכן את עלות השכר המינימלית אשר המציע ישלם לעובדיו.</w:t>
      </w:r>
      <w:bookmarkEnd w:id="245"/>
      <w:r w:rsidRPr="00E52116">
        <w:rPr>
          <w:rFonts w:ascii="Arial" w:hAnsi="Arial" w:cs="Arial" w:hint="cs"/>
          <w:sz w:val="22"/>
          <w:szCs w:val="22"/>
          <w:rtl/>
          <w:lang w:eastAsia="en-US"/>
        </w:rPr>
        <w:t xml:space="preserve">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נוסח מלא וחתום של הצהרת המעביד על אודות עלות השכר [</w:t>
      </w:r>
      <w:bookmarkEnd w:id="246"/>
      <w:r w:rsidRPr="00E52116">
        <w:rPr>
          <w:rFonts w:ascii="Arial" w:hAnsi="Arial" w:cs="Arial" w:hint="cs"/>
          <w:sz w:val="22"/>
          <w:szCs w:val="22"/>
          <w:rtl/>
          <w:lang w:eastAsia="en-US"/>
        </w:rPr>
        <w:t xml:space="preserve">ראה </w:t>
      </w:r>
      <w:hyperlink w:anchor="נספח_ו" w:history="1">
        <w:r w:rsidRPr="00E52116">
          <w:rPr>
            <w:rFonts w:ascii="Arial" w:hAnsi="Arial" w:cs="Arial" w:hint="cs"/>
            <w:b/>
            <w:i/>
            <w:color w:val="3464BA"/>
            <w:sz w:val="22"/>
            <w:szCs w:val="22"/>
            <w:u w:val="dotted" w:color="3464BA"/>
            <w:rtl/>
            <w:lang w:eastAsia="en-US"/>
          </w:rPr>
          <w:t xml:space="preserve">נספח ו </w:t>
        </w:r>
        <w:r w:rsidRPr="00E52116">
          <w:rPr>
            <w:rFonts w:ascii="Arial" w:hAnsi="Arial" w:cs="Arial"/>
            <w:b/>
            <w:i/>
            <w:color w:val="3464BA"/>
            <w:sz w:val="22"/>
            <w:szCs w:val="22"/>
            <w:u w:val="dotted" w:color="3464BA"/>
            <w:rtl/>
            <w:lang w:eastAsia="en-US"/>
          </w:rPr>
          <w:t>–</w:t>
        </w:r>
        <w:r w:rsidRPr="00E52116">
          <w:rPr>
            <w:rFonts w:ascii="Arial" w:hAnsi="Arial" w:cs="Arial" w:hint="cs"/>
            <w:b/>
            <w:i/>
            <w:color w:val="3464BA"/>
            <w:sz w:val="22"/>
            <w:szCs w:val="22"/>
            <w:u w:val="dotted" w:color="3464BA"/>
            <w:rtl/>
            <w:lang w:eastAsia="en-US"/>
          </w:rPr>
          <w:t xml:space="preserve"> עלות השכר למעביד</w:t>
        </w:r>
        <w:r w:rsidRPr="00E52116">
          <w:rPr>
            <w:rFonts w:ascii="Arial" w:hAnsi="Arial" w:cs="Arial" w:hint="cs"/>
            <w:b/>
            <w:i/>
            <w:sz w:val="22"/>
            <w:szCs w:val="22"/>
            <w:rtl/>
            <w:lang w:eastAsia="en-US"/>
          </w:rPr>
          <w:t>].</w:t>
        </w:r>
      </w:hyperlink>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הצהרה כי הצעתו כוללת את עלות השכר למעביד וכן עלויות נוספות בגין ההסכם, כולל רווח למתן השירותים המבוקשים במסגרת המכרז.</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u w:val="single"/>
          <w:lang w:eastAsia="en-US"/>
        </w:rPr>
      </w:pPr>
      <w:bookmarkStart w:id="247" w:name="_Ref342838898"/>
      <w:bookmarkStart w:id="248" w:name="_Ref342471785"/>
      <w:bookmarkStart w:id="249" w:name="_Ref228611188"/>
      <w:r w:rsidRPr="00E52116">
        <w:rPr>
          <w:rFonts w:ascii="Arial" w:hAnsi="Arial" w:cs="Arial" w:hint="cs"/>
          <w:sz w:val="22"/>
          <w:szCs w:val="22"/>
          <w:u w:val="single"/>
          <w:rtl/>
          <w:lang w:eastAsia="en-US"/>
        </w:rPr>
        <w:t>תנאים לדחיית הצעה בהתאם לתקנה 6 א' לתקנות חובת המכרזים</w:t>
      </w:r>
      <w:bookmarkEnd w:id="247"/>
      <w:r w:rsidRPr="00E52116">
        <w:rPr>
          <w:rFonts w:ascii="Arial" w:hAnsi="Arial" w:cs="Arial" w:hint="cs"/>
          <w:sz w:val="22"/>
          <w:szCs w:val="22"/>
          <w:u w:val="single"/>
          <w:rtl/>
          <w:lang w:eastAsia="en-US"/>
        </w:rPr>
        <w:t xml:space="preserve"> </w:t>
      </w:r>
      <w:bookmarkEnd w:id="248"/>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ככלל, ועדת המכרזים תדחה הצעה המקיימת אחד מהתנאים בסעיפים </w:t>
      </w:r>
      <w:r w:rsidR="00E54E7C" w:rsidRPr="00E52116">
        <w:rPr>
          <w:rFonts w:ascii="Arial" w:hAnsi="Arial" w:cs="Arial"/>
          <w:sz w:val="22"/>
          <w:szCs w:val="22"/>
          <w:rtl/>
          <w:lang w:eastAsia="en-US"/>
        </w:rPr>
        <w:fldChar w:fldCharType="begin"/>
      </w:r>
      <w:r w:rsidRPr="00E52116">
        <w:rPr>
          <w:rFonts w:ascii="Arial" w:hAnsi="Arial" w:cs="Arial"/>
          <w:sz w:val="22"/>
          <w:szCs w:val="22"/>
          <w:rtl/>
          <w:lang w:eastAsia="en-US"/>
        </w:rPr>
        <w:instrText xml:space="preserve"> </w:instrText>
      </w:r>
      <w:r w:rsidRPr="00E52116">
        <w:rPr>
          <w:rFonts w:ascii="Arial" w:hAnsi="Arial" w:cs="Arial" w:hint="cs"/>
          <w:sz w:val="22"/>
          <w:szCs w:val="22"/>
          <w:lang w:eastAsia="en-US"/>
        </w:rPr>
        <w:instrText>REF</w:instrText>
      </w:r>
      <w:r w:rsidRPr="00E52116">
        <w:rPr>
          <w:rFonts w:ascii="Arial" w:hAnsi="Arial" w:cs="Arial" w:hint="cs"/>
          <w:sz w:val="22"/>
          <w:szCs w:val="22"/>
          <w:rtl/>
          <w:lang w:eastAsia="en-US"/>
        </w:rPr>
        <w:instrText xml:space="preserve"> _</w:instrText>
      </w:r>
      <w:r w:rsidRPr="00E52116">
        <w:rPr>
          <w:rFonts w:ascii="Arial" w:hAnsi="Arial" w:cs="Arial" w:hint="cs"/>
          <w:sz w:val="22"/>
          <w:szCs w:val="22"/>
          <w:lang w:eastAsia="en-US"/>
        </w:rPr>
        <w:instrText>Ref342466911 \r \h</w:instrText>
      </w:r>
      <w:r w:rsidRPr="00E52116">
        <w:rPr>
          <w:rFonts w:ascii="Arial" w:hAnsi="Arial" w:cs="Arial"/>
          <w:sz w:val="22"/>
          <w:szCs w:val="22"/>
          <w:rtl/>
          <w:lang w:eastAsia="en-US"/>
        </w:rPr>
        <w:instrText xml:space="preserve"> </w:instrText>
      </w:r>
      <w:r w:rsidR="00E54E7C" w:rsidRPr="00E52116">
        <w:rPr>
          <w:rFonts w:ascii="Arial" w:hAnsi="Arial" w:cs="Arial"/>
          <w:sz w:val="22"/>
          <w:szCs w:val="22"/>
          <w:rtl/>
          <w:lang w:eastAsia="en-US"/>
        </w:rPr>
      </w:r>
      <w:r w:rsidR="00E54E7C" w:rsidRPr="00E52116">
        <w:rPr>
          <w:rFonts w:ascii="Arial" w:hAnsi="Arial" w:cs="Arial"/>
          <w:sz w:val="22"/>
          <w:szCs w:val="22"/>
          <w:rtl/>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4.3.1.1</w:t>
      </w:r>
      <w:r w:rsidR="00E54E7C" w:rsidRPr="00E52116">
        <w:rPr>
          <w:rFonts w:ascii="Arial" w:hAnsi="Arial" w:cs="Arial"/>
          <w:sz w:val="22"/>
          <w:szCs w:val="22"/>
          <w:rtl/>
          <w:lang w:eastAsia="en-US"/>
        </w:rPr>
        <w:fldChar w:fldCharType="end"/>
      </w:r>
      <w:r w:rsidRPr="00E52116">
        <w:rPr>
          <w:rFonts w:ascii="Arial" w:hAnsi="Arial" w:cs="Arial" w:hint="cs"/>
          <w:sz w:val="22"/>
          <w:szCs w:val="22"/>
          <w:rtl/>
          <w:lang w:eastAsia="en-US"/>
        </w:rPr>
        <w:t xml:space="preserve"> ו-</w:t>
      </w:r>
      <w:r w:rsidR="00E54E7C" w:rsidRPr="00E52116">
        <w:rPr>
          <w:rFonts w:ascii="Arial" w:hAnsi="Arial" w:cs="Arial"/>
          <w:sz w:val="22"/>
          <w:szCs w:val="22"/>
          <w:rtl/>
          <w:lang w:eastAsia="en-US"/>
        </w:rPr>
        <w:fldChar w:fldCharType="begin"/>
      </w:r>
      <w:r w:rsidRPr="00E52116">
        <w:rPr>
          <w:rFonts w:ascii="Arial" w:hAnsi="Arial" w:cs="Arial"/>
          <w:sz w:val="22"/>
          <w:szCs w:val="22"/>
          <w:rtl/>
          <w:lang w:eastAsia="en-US"/>
        </w:rPr>
        <w:instrText xml:space="preserve"> </w:instrText>
      </w:r>
      <w:r w:rsidRPr="00E52116">
        <w:rPr>
          <w:rFonts w:ascii="Arial" w:hAnsi="Arial" w:cs="Arial" w:hint="cs"/>
          <w:sz w:val="22"/>
          <w:szCs w:val="22"/>
          <w:lang w:eastAsia="en-US"/>
        </w:rPr>
        <w:instrText>REF</w:instrText>
      </w:r>
      <w:r w:rsidRPr="00E52116">
        <w:rPr>
          <w:rFonts w:ascii="Arial" w:hAnsi="Arial" w:cs="Arial" w:hint="cs"/>
          <w:sz w:val="22"/>
          <w:szCs w:val="22"/>
          <w:rtl/>
          <w:lang w:eastAsia="en-US"/>
        </w:rPr>
        <w:instrText xml:space="preserve"> _</w:instrText>
      </w:r>
      <w:r w:rsidRPr="00E52116">
        <w:rPr>
          <w:rFonts w:ascii="Arial" w:hAnsi="Arial" w:cs="Arial" w:hint="cs"/>
          <w:sz w:val="22"/>
          <w:szCs w:val="22"/>
          <w:lang w:eastAsia="en-US"/>
        </w:rPr>
        <w:instrText>Ref228611194 \r \h</w:instrText>
      </w:r>
      <w:r w:rsidRPr="00E52116">
        <w:rPr>
          <w:rFonts w:ascii="Arial" w:hAnsi="Arial" w:cs="Arial"/>
          <w:sz w:val="22"/>
          <w:szCs w:val="22"/>
          <w:rtl/>
          <w:lang w:eastAsia="en-US"/>
        </w:rPr>
        <w:instrText xml:space="preserve"> </w:instrText>
      </w:r>
      <w:r w:rsidR="00E54E7C" w:rsidRPr="00E52116">
        <w:rPr>
          <w:rFonts w:ascii="Arial" w:hAnsi="Arial" w:cs="Arial"/>
          <w:sz w:val="22"/>
          <w:szCs w:val="22"/>
          <w:rtl/>
          <w:lang w:eastAsia="en-US"/>
        </w:rPr>
      </w:r>
      <w:r w:rsidR="00E54E7C" w:rsidRPr="00E52116">
        <w:rPr>
          <w:rFonts w:ascii="Arial" w:hAnsi="Arial" w:cs="Arial"/>
          <w:sz w:val="22"/>
          <w:szCs w:val="22"/>
          <w:rtl/>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4.3.1.2</w:t>
      </w:r>
      <w:r w:rsidR="00E54E7C" w:rsidRPr="00E52116">
        <w:rPr>
          <w:rFonts w:ascii="Arial" w:hAnsi="Arial" w:cs="Arial"/>
          <w:sz w:val="22"/>
          <w:szCs w:val="22"/>
          <w:rtl/>
          <w:lang w:eastAsia="en-US"/>
        </w:rPr>
        <w:fldChar w:fldCharType="end"/>
      </w:r>
      <w:r w:rsidRPr="00E52116">
        <w:rPr>
          <w:rFonts w:ascii="Arial" w:hAnsi="Arial" w:cs="Arial" w:hint="cs"/>
          <w:sz w:val="22"/>
          <w:szCs w:val="22"/>
          <w:rtl/>
          <w:lang w:eastAsia="en-US"/>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bookmarkStart w:id="250" w:name="_Ref342466911"/>
      <w:r w:rsidRPr="00E52116">
        <w:rPr>
          <w:rFonts w:cs="Arial" w:hint="cs"/>
          <w:sz w:val="22"/>
          <w:szCs w:val="22"/>
          <w:rtl/>
          <w:lang w:eastAsia="en-US"/>
        </w:rPr>
        <w:t xml:space="preserve">במקרים שבהם הורשע המציע או מי מבעלי השליטה בו ב-3 השנים האחרונות  שקדמו למועד האחרון להגשת הצעות במכרז בעבֵרה פלילית אחת לפחות הנוגעת לחוקי העבודה </w:t>
      </w:r>
      <w:r w:rsidRPr="00E52116">
        <w:rPr>
          <w:rFonts w:cs="Arial"/>
          <w:sz w:val="22"/>
          <w:szCs w:val="22"/>
          <w:rtl/>
          <w:lang w:eastAsia="en-US"/>
        </w:rPr>
        <w:t xml:space="preserve">המפורטים </w:t>
      </w:r>
      <w:r w:rsidRPr="00E52116">
        <w:rPr>
          <w:rFonts w:cs="Arial"/>
          <w:b/>
          <w:i/>
          <w:sz w:val="22"/>
          <w:szCs w:val="22"/>
          <w:rtl/>
          <w:lang w:eastAsia="en-US"/>
        </w:rPr>
        <w:t>ב</w:t>
      </w:r>
      <w:hyperlink w:anchor="נספח_א" w:history="1">
        <w:r w:rsidRPr="00E52116">
          <w:rPr>
            <w:rFonts w:cs="Arial"/>
            <w:b/>
            <w:i/>
            <w:color w:val="3464BA"/>
            <w:sz w:val="22"/>
            <w:szCs w:val="22"/>
            <w:u w:val="dotted" w:color="3464BA"/>
            <w:rtl/>
            <w:lang w:eastAsia="en-US"/>
          </w:rPr>
          <w:t>נספח א –</w:t>
        </w:r>
        <w:r w:rsidRPr="00E52116">
          <w:rPr>
            <w:rFonts w:cs="Arial" w:hint="cs"/>
            <w:b/>
            <w:i/>
            <w:color w:val="3464BA"/>
            <w:sz w:val="22"/>
            <w:szCs w:val="22"/>
            <w:u w:val="dotted" w:color="3464BA"/>
            <w:rtl/>
            <w:lang w:eastAsia="en-US"/>
          </w:rPr>
          <w:t xml:space="preserve"> רשימת חוקי העבודה</w:t>
        </w:r>
        <w:r w:rsidRPr="00E52116">
          <w:rPr>
            <w:rFonts w:cs="Arial" w:hint="cs"/>
            <w:b/>
            <w:i/>
            <w:color w:val="3464BA"/>
            <w:sz w:val="22"/>
            <w:szCs w:val="22"/>
            <w:u w:val="dotted"/>
            <w:rtl/>
            <w:lang w:eastAsia="en-US"/>
          </w:rPr>
          <w:t>.</w:t>
        </w:r>
        <w:bookmarkEnd w:id="249"/>
        <w:bookmarkEnd w:id="250"/>
      </w:hyperlink>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bookmarkStart w:id="251" w:name="_Ref228611194"/>
      <w:r w:rsidRPr="00E52116">
        <w:rPr>
          <w:rFonts w:cs="Arial" w:hint="cs"/>
          <w:sz w:val="22"/>
          <w:szCs w:val="22"/>
          <w:rtl/>
          <w:lang w:eastAsia="en-US"/>
        </w:rPr>
        <w:t xml:space="preserve">במקרים שבהם נקנס המציע או מי מבעלי השליטה בו על ידי מינהל ההסדרה והאכיפה במשרד התמ"ת ביותר משני קנסות בגין עבֵרות על חוקי העבודה </w:t>
      </w:r>
      <w:r w:rsidRPr="00E52116">
        <w:rPr>
          <w:rFonts w:cs="Arial"/>
          <w:sz w:val="22"/>
          <w:szCs w:val="22"/>
          <w:rtl/>
          <w:lang w:eastAsia="en-US"/>
        </w:rPr>
        <w:t xml:space="preserve">[המפורטים </w:t>
      </w:r>
      <w:r w:rsidRPr="00E52116">
        <w:rPr>
          <w:rFonts w:cs="Arial"/>
          <w:b/>
          <w:i/>
          <w:sz w:val="22"/>
          <w:szCs w:val="22"/>
          <w:rtl/>
          <w:lang w:eastAsia="en-US"/>
        </w:rPr>
        <w:t>ב</w:t>
      </w:r>
      <w:hyperlink w:anchor="נספח_א" w:history="1">
        <w:hyperlink w:anchor="נספח_א" w:history="1">
          <w:r w:rsidRPr="00E52116">
            <w:rPr>
              <w:rFonts w:cs="Arial"/>
              <w:b/>
              <w:i/>
              <w:color w:val="3464BA"/>
              <w:sz w:val="22"/>
              <w:szCs w:val="22"/>
              <w:u w:val="dotted" w:color="3464BA"/>
              <w:rtl/>
              <w:lang w:eastAsia="en-US"/>
            </w:rPr>
            <w:t xml:space="preserve">נספח </w:t>
          </w:r>
          <w:r w:rsidRPr="00E52116">
            <w:rPr>
              <w:rFonts w:cs="Arial" w:hint="cs"/>
              <w:b/>
              <w:i/>
              <w:color w:val="3464BA"/>
              <w:sz w:val="22"/>
              <w:szCs w:val="22"/>
              <w:u w:val="dotted" w:color="3464BA"/>
              <w:rtl/>
              <w:lang w:eastAsia="en-US"/>
            </w:rPr>
            <w:t>א</w:t>
          </w:r>
          <w:r w:rsidRPr="00E52116">
            <w:rPr>
              <w:rFonts w:cs="Arial"/>
              <w:b/>
              <w:i/>
              <w:color w:val="3464BA"/>
              <w:sz w:val="22"/>
              <w:szCs w:val="22"/>
              <w:u w:val="dotted" w:color="3464BA"/>
              <w:rtl/>
              <w:lang w:eastAsia="en-US"/>
            </w:rPr>
            <w:t xml:space="preserve"> –</w:t>
          </w:r>
          <w:r w:rsidRPr="00E52116">
            <w:rPr>
              <w:rFonts w:cs="Arial" w:hint="cs"/>
              <w:b/>
              <w:i/>
              <w:color w:val="3464BA"/>
              <w:sz w:val="22"/>
              <w:szCs w:val="22"/>
              <w:u w:val="dotted"/>
              <w:rtl/>
              <w:lang w:eastAsia="en-US"/>
            </w:rPr>
            <w:t xml:space="preserve"> רשימת חוקי העבודה</w:t>
          </w:r>
        </w:hyperlink>
      </w:hyperlink>
      <w:r w:rsidRPr="00E52116">
        <w:rPr>
          <w:rFonts w:cs="Arial"/>
          <w:sz w:val="22"/>
          <w:szCs w:val="22"/>
          <w:rtl/>
          <w:lang w:eastAsia="en-US"/>
        </w:rPr>
        <w:t xml:space="preserve">] </w:t>
      </w:r>
      <w:r w:rsidRPr="00E52116">
        <w:rPr>
          <w:rFonts w:cs="Arial" w:hint="cs"/>
          <w:sz w:val="22"/>
          <w:szCs w:val="22"/>
          <w:rtl/>
          <w:lang w:eastAsia="en-US"/>
        </w:rPr>
        <w:t>בשנה האחרונה שקדמה למועד האחרון להגשת הצעות במכרז. מספר קנסות בגין אותה עבֵרה ייספרו כקנסות שונים.</w:t>
      </w:r>
      <w:bookmarkEnd w:id="251"/>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lang w:eastAsia="en-US"/>
        </w:rPr>
      </w:pPr>
      <w:bookmarkStart w:id="252" w:name="_Ref342838908"/>
      <w:r w:rsidRPr="00E52116">
        <w:rPr>
          <w:rFonts w:ascii="Arial" w:hAnsi="Arial" w:cs="Arial" w:hint="cs"/>
          <w:sz w:val="22"/>
          <w:szCs w:val="22"/>
          <w:u w:val="single"/>
          <w:rtl/>
          <w:lang w:eastAsia="en-US"/>
        </w:rPr>
        <w:t>תנאי לפסילת הצעה</w:t>
      </w:r>
      <w:bookmarkEnd w:id="252"/>
      <w:r w:rsidRPr="00E52116">
        <w:rPr>
          <w:rFonts w:ascii="Arial" w:hAnsi="Arial" w:cs="Arial" w:hint="cs"/>
          <w:sz w:val="22"/>
          <w:szCs w:val="22"/>
          <w:u w:val="single"/>
          <w:rtl/>
          <w:lang w:eastAsia="en-US"/>
        </w:rPr>
        <w:t xml:space="preserve">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b/>
          <w:bCs/>
          <w:sz w:val="22"/>
          <w:szCs w:val="22"/>
          <w:lang w:eastAsia="en-US"/>
        </w:rPr>
      </w:pPr>
      <w:r w:rsidRPr="00E52116">
        <w:rPr>
          <w:rFonts w:ascii="Arial" w:hAnsi="Arial" w:cs="Arial" w:hint="cs"/>
          <w:b/>
          <w:bCs/>
          <w:sz w:val="22"/>
          <w:szCs w:val="22"/>
          <w:rtl/>
          <w:lang w:eastAsia="en-US"/>
        </w:rPr>
        <w:t xml:space="preserve">במקרים שלהלן לוועדת המכרזים לא יהיה שיקול דעת כאמור בסעיף </w:t>
      </w:r>
      <w:r w:rsidR="00E54E7C" w:rsidRPr="00E52116">
        <w:rPr>
          <w:rFonts w:ascii="Arial" w:hAnsi="Arial" w:cs="Arial"/>
          <w:b/>
          <w:bCs/>
          <w:sz w:val="22"/>
          <w:szCs w:val="22"/>
          <w:rtl/>
          <w:lang w:eastAsia="en-US"/>
        </w:rPr>
        <w:fldChar w:fldCharType="begin"/>
      </w:r>
      <w:r w:rsidRPr="00E52116">
        <w:rPr>
          <w:rFonts w:ascii="Arial" w:hAnsi="Arial" w:cs="Arial"/>
          <w:b/>
          <w:bCs/>
          <w:sz w:val="22"/>
          <w:szCs w:val="22"/>
          <w:rtl/>
          <w:lang w:eastAsia="en-US"/>
        </w:rPr>
        <w:instrText xml:space="preserve"> </w:instrText>
      </w:r>
      <w:r w:rsidRPr="00E52116">
        <w:rPr>
          <w:rFonts w:ascii="Arial" w:hAnsi="Arial" w:cs="Arial" w:hint="cs"/>
          <w:b/>
          <w:bCs/>
          <w:sz w:val="22"/>
          <w:szCs w:val="22"/>
          <w:lang w:eastAsia="en-US"/>
        </w:rPr>
        <w:instrText>REF</w:instrText>
      </w:r>
      <w:r w:rsidRPr="00E52116">
        <w:rPr>
          <w:rFonts w:ascii="Arial" w:hAnsi="Arial" w:cs="Arial" w:hint="cs"/>
          <w:b/>
          <w:bCs/>
          <w:sz w:val="22"/>
          <w:szCs w:val="22"/>
          <w:rtl/>
          <w:lang w:eastAsia="en-US"/>
        </w:rPr>
        <w:instrText xml:space="preserve"> _</w:instrText>
      </w:r>
      <w:r w:rsidRPr="00E52116">
        <w:rPr>
          <w:rFonts w:ascii="Arial" w:hAnsi="Arial" w:cs="Arial" w:hint="cs"/>
          <w:b/>
          <w:bCs/>
          <w:sz w:val="22"/>
          <w:szCs w:val="22"/>
          <w:lang w:eastAsia="en-US"/>
        </w:rPr>
        <w:instrText>Ref342471785 \r \h</w:instrText>
      </w:r>
      <w:r w:rsidRPr="00E52116">
        <w:rPr>
          <w:rFonts w:ascii="Arial" w:hAnsi="Arial" w:cs="Arial"/>
          <w:b/>
          <w:bCs/>
          <w:sz w:val="22"/>
          <w:szCs w:val="22"/>
          <w:rtl/>
          <w:lang w:eastAsia="en-US"/>
        </w:rPr>
        <w:instrText xml:space="preserve"> </w:instrText>
      </w:r>
      <w:r w:rsidR="00E54E7C" w:rsidRPr="00E52116">
        <w:rPr>
          <w:rFonts w:ascii="Arial" w:hAnsi="Arial" w:cs="Arial"/>
          <w:b/>
          <w:bCs/>
          <w:sz w:val="22"/>
          <w:szCs w:val="22"/>
          <w:rtl/>
          <w:lang w:eastAsia="en-US"/>
        </w:rPr>
      </w:r>
      <w:r w:rsidR="00E54E7C" w:rsidRPr="00E52116">
        <w:rPr>
          <w:rFonts w:ascii="Arial" w:hAnsi="Arial" w:cs="Arial"/>
          <w:b/>
          <w:bCs/>
          <w:sz w:val="22"/>
          <w:szCs w:val="22"/>
          <w:rtl/>
          <w:lang w:eastAsia="en-US"/>
        </w:rPr>
        <w:fldChar w:fldCharType="separate"/>
      </w:r>
      <w:r w:rsidR="00C87DB8">
        <w:rPr>
          <w:rFonts w:ascii="Arial" w:hAnsi="Arial" w:cs="Arial"/>
          <w:b/>
          <w:bCs/>
          <w:sz w:val="22"/>
          <w:szCs w:val="22"/>
          <w:cs/>
          <w:lang w:eastAsia="en-US"/>
        </w:rPr>
        <w:t>‎</w:t>
      </w:r>
      <w:r w:rsidR="00C87DB8">
        <w:rPr>
          <w:rFonts w:ascii="Arial" w:hAnsi="Arial" w:cs="Arial"/>
          <w:b/>
          <w:bCs/>
          <w:sz w:val="22"/>
          <w:szCs w:val="22"/>
          <w:lang w:eastAsia="en-US"/>
        </w:rPr>
        <w:t>4.3</w:t>
      </w:r>
      <w:r w:rsidR="00E54E7C" w:rsidRPr="00E52116">
        <w:rPr>
          <w:rFonts w:ascii="Arial" w:hAnsi="Arial" w:cs="Arial"/>
          <w:b/>
          <w:bCs/>
          <w:sz w:val="22"/>
          <w:szCs w:val="22"/>
          <w:rtl/>
          <w:lang w:eastAsia="en-US"/>
        </w:rPr>
        <w:fldChar w:fldCharType="end"/>
      </w:r>
      <w:r w:rsidRPr="00E52116">
        <w:rPr>
          <w:rFonts w:ascii="Arial" w:hAnsi="Arial" w:cs="Arial" w:hint="cs"/>
          <w:b/>
          <w:bCs/>
          <w:sz w:val="22"/>
          <w:szCs w:val="22"/>
          <w:rtl/>
          <w:lang w:eastAsia="en-US"/>
        </w:rPr>
        <w:t xml:space="preserve"> והוועדה תפסול את ההצעה על סף:</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הספק ובעל זיקה אליו הורשעו ביותר משתי עברות על חוקי העבודה המפורטים ב</w:t>
      </w:r>
      <w:hyperlink w:anchor="נספח_ב" w:history="1">
        <w:r w:rsidRPr="00E52116">
          <w:rPr>
            <w:rFonts w:cs="Arial" w:hint="cs"/>
            <w:b/>
            <w:i/>
            <w:color w:val="3464BA"/>
            <w:sz w:val="22"/>
            <w:szCs w:val="22"/>
            <w:u w:val="dotted" w:color="3464BA"/>
            <w:rtl/>
            <w:lang w:eastAsia="en-US"/>
          </w:rPr>
          <w:t xml:space="preserve">נספח ב </w:t>
        </w:r>
        <w:r w:rsidRPr="00E52116">
          <w:rPr>
            <w:rFonts w:cs="Arial"/>
            <w:b/>
            <w:i/>
            <w:color w:val="3464BA"/>
            <w:sz w:val="22"/>
            <w:szCs w:val="22"/>
            <w:u w:val="dotted" w:color="3464BA"/>
            <w:rtl/>
            <w:lang w:eastAsia="en-US"/>
          </w:rPr>
          <w:t>–</w:t>
        </w:r>
        <w:r w:rsidRPr="00E52116">
          <w:rPr>
            <w:rFonts w:cs="Arial"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E52116">
        <w:rPr>
          <w:rFonts w:cs="Arial" w:hint="cs"/>
          <w:sz w:val="22"/>
          <w:szCs w:val="22"/>
          <w:rtl/>
          <w:lang w:eastAsia="en-US"/>
        </w:rPr>
        <w:t xml:space="preserve"> ב-3 השנים האחרונות ממועד ההרשעה האחרונה ועד מועד ההתקשרות.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 xml:space="preserve">הוטלו על הספק או על בעל הזיקה אליו עיצומים כספיים בשל יותר מ-6 הפרות ב-3 השנים האחרונות מהמועד האחרון להגשת הצעות במכרז. </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לעניין זה יראו מספר הפרות שבשלהן הוטל עיצום כספי כהפרה אחת במקרה שניתן אישור ממינהל ההסדרה והאכיפה במשרד התמ"ת כי ההפרות בוצעו כלפי עובד אחד בתקופה אחת שעל בסיסה משתלם לו שכר.</w:t>
      </w:r>
      <w:r w:rsidRPr="00E52116">
        <w:rPr>
          <w:rFonts w:cs="Arial" w:hint="cs"/>
          <w:b/>
          <w:bCs/>
          <w:sz w:val="22"/>
          <w:szCs w:val="22"/>
          <w:rtl/>
          <w:lang w:eastAsia="en-US"/>
        </w:rPr>
        <w:t xml:space="preserve">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b/>
          <w:bCs/>
          <w:sz w:val="22"/>
          <w:szCs w:val="22"/>
          <w:rtl/>
          <w:lang w:eastAsia="en-US"/>
        </w:rPr>
        <w:t>הצעות שעולה מהן כי בקיום ההתקשרות ייפגעו זכויות עובדים</w:t>
      </w:r>
      <w:r w:rsidRPr="00E52116">
        <w:rPr>
          <w:rFonts w:cs="Arial" w:hint="cs"/>
          <w:sz w:val="22"/>
          <w:szCs w:val="22"/>
          <w:rtl/>
          <w:lang w:eastAsia="en-US"/>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u w:val="single"/>
          <w:lang w:eastAsia="en-US"/>
        </w:rPr>
      </w:pPr>
      <w:r w:rsidRPr="00E52116">
        <w:rPr>
          <w:rFonts w:ascii="Arial" w:hAnsi="Arial" w:cs="Arial" w:hint="cs"/>
          <w:sz w:val="22"/>
          <w:szCs w:val="22"/>
          <w:u w:val="single"/>
          <w:rtl/>
          <w:lang w:eastAsia="en-US"/>
        </w:rPr>
        <w:t>אמות מידה לבחירת הצעה</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ועדת המכרזים תהיה רשאית להתחשב כאמת מידה לבדיקת הצעה בהתנהלותו של המציע בנוגע לשמירת זכויות עובדים (לפי </w:t>
      </w:r>
      <w:hyperlink r:id="rId97" w:history="1">
        <w:r w:rsidRPr="00E52116">
          <w:rPr>
            <w:rFonts w:ascii="Arial" w:hAnsi="Arial" w:cs="Arial" w:hint="cs"/>
            <w:b/>
            <w:i/>
            <w:sz w:val="22"/>
            <w:szCs w:val="22"/>
            <w:rtl/>
            <w:lang w:eastAsia="en-US"/>
          </w:rPr>
          <w:t>תקנה 22(א)(6) בתקנות חובת המכרזים התשנ"ג-1993</w:t>
        </w:r>
      </w:hyperlink>
      <w:r w:rsidRPr="00E52116">
        <w:rPr>
          <w:rFonts w:ascii="Arial" w:hAnsi="Arial" w:cs="Arial" w:hint="cs"/>
          <w:sz w:val="22"/>
          <w:szCs w:val="22"/>
          <w:rtl/>
          <w:lang w:eastAsia="en-US"/>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w:t>
      </w:r>
      <w:bookmarkStart w:id="253" w:name="_Ref342469336"/>
      <w:r w:rsidRPr="00E52116">
        <w:rPr>
          <w:rFonts w:ascii="Arial" w:hAnsi="Arial" w:cs="Arial" w:hint="cs"/>
          <w:sz w:val="22"/>
          <w:szCs w:val="22"/>
          <w:rtl/>
          <w:lang w:eastAsia="en-US"/>
        </w:rPr>
        <w:t>אשר הוגשו במסגרת המסמכים שהוגשו במועד הגשת הצעה למכרז.</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ועדת המכרזים תכלול במסגרת אמות המידה את ציוני מבדק זכויות עובדים, הניתנים על ידי חטיבת הביקורת באגף החשכ"ל, המפורסמים בקובץ המצורף </w:t>
      </w:r>
      <w:hyperlink r:id="rId98" w:history="1">
        <w:r w:rsidRPr="00E52116">
          <w:rPr>
            <w:rFonts w:ascii="Arial" w:hAnsi="Arial" w:cs="Arial" w:hint="cs"/>
            <w:b/>
            <w:i/>
            <w:color w:val="3464BA"/>
            <w:sz w:val="22"/>
            <w:szCs w:val="22"/>
            <w:u w:val="dotted"/>
            <w:rtl/>
            <w:lang w:eastAsia="en-US"/>
          </w:rPr>
          <w:t>ל</w:t>
        </w:r>
        <w:r w:rsidRPr="00E52116">
          <w:rPr>
            <w:rFonts w:cs="Arial" w:hint="cs"/>
            <w:b/>
            <w:i/>
            <w:color w:val="3464BA"/>
            <w:sz w:val="22"/>
            <w:szCs w:val="22"/>
            <w:u w:val="dotted" w:color="3464BA"/>
            <w:rtl/>
            <w:lang w:eastAsia="en-US"/>
          </w:rPr>
          <w:t>הוראת תכ"ם, מערך מרכזי לביקורת על זכויות עובדים המועסקים על ידי קבלני שירותים  בתחומי השמירה, האבטחה, הניקיון וההסעדה מס' 7.11.4.</w:t>
        </w:r>
      </w:hyperlink>
      <w:r w:rsidRPr="00E52116">
        <w:rPr>
          <w:rFonts w:ascii="Arial" w:hAnsi="Arial" w:cs="Arial" w:hint="cs"/>
          <w:sz w:val="22"/>
          <w:szCs w:val="22"/>
          <w:rtl/>
          <w:lang w:eastAsia="en-US"/>
        </w:rPr>
        <w:t xml:space="preserve"> משקל אמת המידה לציון מבדק זכויות עובדים יהיה בין 15% ל 40% מאמות המידה לבחירת ההצעה ועל פי שיקול ועדת המכרזים של המשרד.</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u w:val="single"/>
          <w:lang w:eastAsia="en-US"/>
        </w:rPr>
      </w:pPr>
      <w:r w:rsidRPr="00E52116">
        <w:rPr>
          <w:rFonts w:ascii="Arial" w:hAnsi="Arial" w:cs="Arial" w:hint="cs"/>
          <w:sz w:val="22"/>
          <w:szCs w:val="22"/>
          <w:u w:val="single"/>
          <w:rtl/>
          <w:lang w:eastAsia="en-US"/>
        </w:rPr>
        <w:t>סעיפים בהסכם ההתקשרות</w:t>
      </w:r>
      <w:bookmarkEnd w:id="253"/>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בכל הסכם עם קבלן השירותים יכלול עורך המכרז של המשרד את הסעיפים הבאים:</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bookmarkStart w:id="254" w:name="_Ref342569868"/>
      <w:r w:rsidRPr="00E52116">
        <w:rPr>
          <w:rFonts w:cs="Arial" w:hint="cs"/>
          <w:sz w:val="22"/>
          <w:szCs w:val="22"/>
          <w:rtl/>
          <w:lang w:eastAsia="en-US"/>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התמ"ת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54"/>
      <w:r w:rsidRPr="00E52116">
        <w:rPr>
          <w:rFonts w:cs="Arial" w:hint="cs"/>
          <w:sz w:val="22"/>
          <w:szCs w:val="22"/>
          <w:rtl/>
          <w:lang w:eastAsia="en-US"/>
        </w:rPr>
        <w:t xml:space="preserve">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הקבלן ימסור לכל עובד על פי חוזה זה תלוש שכר חודשי בהתאם לתיקון מס' 24 ל</w:t>
      </w:r>
      <w:hyperlink r:id="rId99" w:history="1">
        <w:r w:rsidRPr="00E52116">
          <w:rPr>
            <w:rFonts w:cs="Arial"/>
            <w:b/>
            <w:i/>
            <w:color w:val="3464BA"/>
            <w:sz w:val="22"/>
            <w:szCs w:val="22"/>
            <w:u w:val="dotted"/>
            <w:rtl/>
            <w:lang w:eastAsia="en-US"/>
          </w:rPr>
          <w:t>חוק הגנת השכר, תשי"ח-1958</w:t>
        </w:r>
      </w:hyperlink>
      <w:r w:rsidRPr="00E52116">
        <w:rPr>
          <w:rFonts w:ascii="Arial" w:hAnsi="Arial" w:cs="Arial"/>
          <w:sz w:val="22"/>
          <w:szCs w:val="22"/>
          <w:rtl/>
          <w:lang w:eastAsia="en-US"/>
        </w:rPr>
        <w:t>.</w:t>
      </w:r>
      <w:r w:rsidRPr="00E52116">
        <w:rPr>
          <w:rFonts w:cs="Arial" w:hint="cs"/>
          <w:sz w:val="22"/>
          <w:szCs w:val="22"/>
          <w:rtl/>
          <w:lang w:eastAsia="en-US"/>
        </w:rPr>
        <w:t xml:space="preserve"> אם נמנע עובד מלאסוף את תלוש השכר שלו בפרק זמן של 30 יום, ישלח לו אותו הקבלן בדואר מיד לאחר המועד האמור.</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bookmarkStart w:id="255" w:name="_Ref228612479"/>
      <w:r w:rsidRPr="00E52116">
        <w:rPr>
          <w:rFonts w:cs="Arial" w:hint="cs"/>
          <w:sz w:val="22"/>
          <w:szCs w:val="22"/>
          <w:rtl/>
          <w:lang w:eastAsia="en-US"/>
        </w:rPr>
        <w:t xml:space="preserve">הקבלן ימציא לכל עובדיו הודעה לפי </w:t>
      </w:r>
      <w:hyperlink r:id="rId100" w:history="1">
        <w:r w:rsidRPr="00E52116">
          <w:rPr>
            <w:rFonts w:cs="Arial" w:hint="cs"/>
            <w:b/>
            <w:i/>
            <w:color w:val="3464BA"/>
            <w:sz w:val="22"/>
            <w:szCs w:val="22"/>
            <w:u w:val="dotted"/>
            <w:rtl/>
            <w:lang w:eastAsia="en-US"/>
          </w:rPr>
          <w:t>חוק הודעה לעובד (תנאי עבודה), תשס"ב-2002</w:t>
        </w:r>
      </w:hyperlink>
      <w:r w:rsidRPr="00E52116">
        <w:rPr>
          <w:rFonts w:cs="Arial" w:hint="cs"/>
          <w:sz w:val="22"/>
          <w:szCs w:val="22"/>
          <w:rtl/>
          <w:lang w:eastAsia="en-US"/>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55"/>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256" w:name="_Ref201738496"/>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הקבלן יבטח את עובדיו בביטוח פנסיוני התואם את הקבוע ב</w:t>
      </w:r>
      <w:hyperlink r:id="rId101" w:history="1">
        <w:r w:rsidRPr="00E52116">
          <w:rPr>
            <w:rFonts w:ascii="Arial" w:hAnsi="Arial" w:cs="Arial"/>
            <w:b/>
            <w:i/>
            <w:color w:val="3464BA"/>
            <w:sz w:val="22"/>
            <w:szCs w:val="22"/>
            <w:u w:val="dotted" w:color="3464BA"/>
            <w:rtl/>
            <w:lang w:eastAsia="en-US"/>
          </w:rPr>
          <w:t>צו ההרחבה לביטוח פנסיוני מקיף במשק לפי חוק הסכמים קיבוציים, תשי"ז-1957</w:t>
        </w:r>
      </w:hyperlink>
      <w:r w:rsidRPr="00E52116">
        <w:rPr>
          <w:rFonts w:ascii="Arial" w:hAnsi="Arial" w:cs="Arial"/>
          <w:sz w:val="22"/>
          <w:szCs w:val="22"/>
          <w:rtl/>
          <w:lang w:eastAsia="en-US"/>
        </w:rPr>
        <w:t xml:space="preserve">, </w:t>
      </w:r>
      <w:r w:rsidRPr="00E52116">
        <w:rPr>
          <w:rFonts w:cs="Arial" w:hint="cs"/>
          <w:sz w:val="22"/>
          <w:szCs w:val="22"/>
          <w:rtl/>
          <w:lang w:eastAsia="en-US"/>
        </w:rPr>
        <w:t>(י"פ 5772 (29.1.08), 1736 (להלן: "צו ההרחבה"), בשינויים שיפורטו להלן:</w:t>
      </w:r>
      <w:bookmarkStart w:id="257" w:name="_Ref196999690"/>
      <w:bookmarkEnd w:id="256"/>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 xml:space="preserve">על הקבלן לא יחולו הסייגים הקבועים בסעיף 4.א.1 </w:t>
      </w:r>
      <w:r w:rsidRPr="00E52116">
        <w:rPr>
          <w:rFonts w:cs="Arial"/>
          <w:sz w:val="22"/>
          <w:szCs w:val="22"/>
          <w:rtl/>
          <w:lang w:eastAsia="en-US"/>
        </w:rPr>
        <w:t>–</w:t>
      </w:r>
      <w:r w:rsidRPr="00E52116">
        <w:rPr>
          <w:rFonts w:cs="Arial" w:hint="cs"/>
          <w:sz w:val="22"/>
          <w:szCs w:val="22"/>
          <w:rtl/>
          <w:lang w:eastAsia="en-US"/>
        </w:rPr>
        <w:t xml:space="preserve"> 5 לצו ההרחבה.</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על אף האמור בצו ההרחבה (ובעיקר בסעיף 6.ד. לצו) שיעור ההפרשות מהשכר הפנסיוני לפוליסה אישית על שם העובד בקופת גמל (בהתאם ל</w:t>
      </w:r>
      <w:r w:rsidRPr="00E52116">
        <w:rPr>
          <w:rFonts w:cs="Arial"/>
          <w:sz w:val="22"/>
          <w:szCs w:val="22"/>
          <w:rtl/>
          <w:lang w:eastAsia="en-US"/>
        </w:rPr>
        <w:t xml:space="preserve">סעיף 13 של </w:t>
      </w:r>
      <w:hyperlink r:id="rId102" w:history="1">
        <w:r w:rsidRPr="00E52116">
          <w:rPr>
            <w:rFonts w:cs="Arial"/>
            <w:b/>
            <w:i/>
            <w:color w:val="3464BA"/>
            <w:sz w:val="22"/>
            <w:szCs w:val="22"/>
            <w:u w:val="dotted" w:color="3464BA"/>
            <w:rtl/>
            <w:lang w:eastAsia="en-US"/>
          </w:rPr>
          <w:t>חוק הפיקוח על שירותים פיננסיים (קופות גמל), התשס"ה-2005</w:t>
        </w:r>
      </w:hyperlink>
      <w:r w:rsidRPr="00E52116">
        <w:rPr>
          <w:rFonts w:cs="Arial" w:hint="cs"/>
          <w:sz w:val="22"/>
          <w:szCs w:val="22"/>
          <w:rtl/>
          <w:lang w:eastAsia="en-US"/>
        </w:rPr>
        <w:t>) אשר להם מחויב הקבלן החל מיום העסקת העובד לצורך ביצוע ההתקשרות</w:t>
      </w:r>
      <w:r w:rsidRPr="00E52116" w:rsidDel="003C7501">
        <w:rPr>
          <w:rFonts w:cs="Arial" w:hint="cs"/>
          <w:sz w:val="22"/>
          <w:szCs w:val="22"/>
          <w:rtl/>
          <w:lang w:eastAsia="en-US"/>
        </w:rPr>
        <w:t xml:space="preserve"> </w:t>
      </w:r>
      <w:r w:rsidRPr="00E52116">
        <w:rPr>
          <w:rFonts w:cs="Arial" w:hint="cs"/>
          <w:sz w:val="22"/>
          <w:szCs w:val="22"/>
          <w:rtl/>
          <w:lang w:eastAsia="en-US"/>
        </w:rPr>
        <w:t>יהיה כדלקמן:</w:t>
      </w:r>
      <w:bookmarkStart w:id="258" w:name="_Ref197275641"/>
    </w:p>
    <w:p w:rsidR="00E52116" w:rsidRPr="00E52116" w:rsidRDefault="00E52116" w:rsidP="00E52116">
      <w:pPr>
        <w:numPr>
          <w:ilvl w:val="3"/>
          <w:numId w:val="0"/>
        </w:numPr>
        <w:tabs>
          <w:tab w:val="num" w:pos="3005"/>
        </w:tabs>
        <w:overflowPunct/>
        <w:autoSpaceDE/>
        <w:autoSpaceDN/>
        <w:adjustRightInd/>
        <w:ind w:left="1982" w:hanging="902"/>
        <w:textAlignment w:val="auto"/>
        <w:rPr>
          <w:rFonts w:cs="Arial"/>
          <w:sz w:val="6"/>
          <w:szCs w:val="6"/>
          <w:rtl/>
          <w:lang w:eastAsia="en-US"/>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E52116" w:rsidRPr="00E52116" w:rsidTr="00E52116">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bookmarkEnd w:id="258"/>
          <w:p w:rsidR="00E52116" w:rsidRPr="00E52116" w:rsidRDefault="00E52116" w:rsidP="00E52116">
            <w:pPr>
              <w:overflowPunct/>
              <w:autoSpaceDE/>
              <w:autoSpaceDN/>
              <w:adjustRightInd/>
              <w:spacing w:line="240" w:lineRule="auto"/>
              <w:jc w:val="center"/>
              <w:textAlignment w:val="auto"/>
              <w:rPr>
                <w:rFonts w:ascii="Arial" w:hAnsi="Arial" w:cs="Arial"/>
                <w:b/>
                <w:bCs/>
                <w:lang w:eastAsia="en-US"/>
              </w:rPr>
            </w:pPr>
            <w:r w:rsidRPr="00E52116">
              <w:rPr>
                <w:rFonts w:ascii="Arial" w:hAnsi="Arial" w:cs="Arial"/>
                <w:b/>
                <w:bCs/>
                <w:sz w:val="22"/>
                <w:szCs w:val="22"/>
                <w:rtl/>
                <w:lang w:eastAsia="en-US"/>
              </w:rPr>
              <w:t>הפרשות</w:t>
            </w:r>
            <w:r w:rsidRPr="00E52116">
              <w:rPr>
                <w:rFonts w:ascii="Arial" w:hAnsi="Arial" w:cs="Arial" w:hint="cs"/>
                <w:b/>
                <w:bCs/>
                <w:sz w:val="22"/>
                <w:szCs w:val="22"/>
                <w:rtl/>
                <w:lang w:eastAsia="en-US"/>
              </w:rPr>
              <w:t xml:space="preserve"> ה</w:t>
            </w:r>
            <w:r w:rsidRPr="00E52116">
              <w:rPr>
                <w:rFonts w:ascii="Arial" w:hAnsi="Arial" w:cs="Arial"/>
                <w:b/>
                <w:bCs/>
                <w:sz w:val="22"/>
                <w:szCs w:val="22"/>
                <w:rtl/>
                <w:lang w:eastAsia="en-US"/>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E52116" w:rsidRPr="00E52116" w:rsidRDefault="00E52116" w:rsidP="00E52116">
            <w:pPr>
              <w:overflowPunct/>
              <w:autoSpaceDE/>
              <w:autoSpaceDN/>
              <w:adjustRightInd/>
              <w:spacing w:line="240" w:lineRule="auto"/>
              <w:jc w:val="center"/>
              <w:textAlignment w:val="auto"/>
              <w:rPr>
                <w:rFonts w:ascii="Arial" w:hAnsi="Arial" w:cs="Arial"/>
                <w:b/>
                <w:bCs/>
                <w:lang w:eastAsia="en-US"/>
              </w:rPr>
            </w:pPr>
            <w:r w:rsidRPr="00E52116">
              <w:rPr>
                <w:rFonts w:ascii="Arial" w:hAnsi="Arial" w:cs="Arial"/>
                <w:b/>
                <w:bCs/>
                <w:sz w:val="22"/>
                <w:szCs w:val="22"/>
                <w:rtl/>
                <w:lang w:eastAsia="en-US"/>
              </w:rPr>
              <w:t>הפרשות</w:t>
            </w:r>
            <w:r w:rsidRPr="00E52116">
              <w:rPr>
                <w:rFonts w:ascii="Arial" w:hAnsi="Arial" w:cs="Arial" w:hint="cs"/>
                <w:b/>
                <w:bCs/>
                <w:sz w:val="22"/>
                <w:szCs w:val="22"/>
                <w:rtl/>
                <w:lang w:eastAsia="en-US"/>
              </w:rPr>
              <w:t xml:space="preserve"> ה</w:t>
            </w:r>
            <w:r w:rsidRPr="00E52116">
              <w:rPr>
                <w:rFonts w:ascii="Arial" w:hAnsi="Arial" w:cs="Arial"/>
                <w:b/>
                <w:bCs/>
                <w:sz w:val="22"/>
                <w:szCs w:val="22"/>
                <w:rtl/>
                <w:lang w:eastAsia="en-US"/>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E52116" w:rsidRPr="00E52116" w:rsidRDefault="00E52116" w:rsidP="00E52116">
            <w:pPr>
              <w:overflowPunct/>
              <w:autoSpaceDE/>
              <w:autoSpaceDN/>
              <w:adjustRightInd/>
              <w:spacing w:line="240" w:lineRule="auto"/>
              <w:jc w:val="center"/>
              <w:textAlignment w:val="auto"/>
              <w:rPr>
                <w:rFonts w:ascii="Arial" w:hAnsi="Arial" w:cs="Arial"/>
                <w:b/>
                <w:bCs/>
                <w:lang w:eastAsia="en-US"/>
              </w:rPr>
            </w:pPr>
            <w:r w:rsidRPr="00E52116">
              <w:rPr>
                <w:rFonts w:ascii="Arial" w:hAnsi="Arial" w:cs="Arial"/>
                <w:b/>
                <w:bCs/>
                <w:sz w:val="22"/>
                <w:szCs w:val="22"/>
                <w:rtl/>
                <w:lang w:eastAsia="en-US"/>
              </w:rPr>
              <w:t>הפרשות המעביד</w:t>
            </w:r>
            <w:r w:rsidRPr="00E52116">
              <w:rPr>
                <w:rFonts w:ascii="Arial" w:hAnsi="Arial" w:cs="Arial" w:hint="cs"/>
                <w:b/>
                <w:bCs/>
                <w:sz w:val="22"/>
                <w:szCs w:val="22"/>
                <w:rtl/>
                <w:lang w:eastAsia="en-US"/>
              </w:rPr>
              <w:t xml:space="preserve"> </w:t>
            </w:r>
            <w:r w:rsidRPr="00E52116">
              <w:rPr>
                <w:rFonts w:ascii="Arial" w:hAnsi="Arial" w:cs="Arial"/>
                <w:b/>
                <w:bCs/>
                <w:sz w:val="22"/>
                <w:szCs w:val="22"/>
                <w:rtl/>
                <w:lang w:eastAsia="en-US"/>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E52116" w:rsidRPr="00E52116" w:rsidRDefault="00E52116" w:rsidP="00E52116">
            <w:pPr>
              <w:overflowPunct/>
              <w:autoSpaceDE/>
              <w:autoSpaceDN/>
              <w:adjustRightInd/>
              <w:spacing w:line="240" w:lineRule="auto"/>
              <w:jc w:val="center"/>
              <w:textAlignment w:val="auto"/>
              <w:rPr>
                <w:rFonts w:ascii="Arial" w:hAnsi="Arial" w:cs="Arial"/>
                <w:b/>
                <w:bCs/>
                <w:lang w:eastAsia="en-US"/>
              </w:rPr>
            </w:pPr>
            <w:r w:rsidRPr="00E52116">
              <w:rPr>
                <w:rFonts w:ascii="Arial" w:hAnsi="Arial" w:cs="Arial"/>
                <w:b/>
                <w:bCs/>
                <w:sz w:val="22"/>
                <w:szCs w:val="22"/>
                <w:rtl/>
                <w:lang w:eastAsia="en-US"/>
              </w:rPr>
              <w:t>סה"כ</w:t>
            </w:r>
          </w:p>
        </w:tc>
      </w:tr>
      <w:tr w:rsidR="00E52116" w:rsidRPr="00E52116" w:rsidTr="00E52116">
        <w:tc>
          <w:tcPr>
            <w:tcW w:w="992" w:type="dxa"/>
            <w:tcBorders>
              <w:top w:val="single" w:sz="4" w:space="0" w:color="auto"/>
              <w:left w:val="single" w:sz="4" w:space="0" w:color="auto"/>
              <w:bottom w:val="single" w:sz="4" w:space="0" w:color="auto"/>
              <w:right w:val="single" w:sz="4" w:space="0" w:color="auto"/>
            </w:tcBorders>
            <w:vAlign w:val="center"/>
          </w:tcPr>
          <w:p w:rsidR="00E52116" w:rsidRPr="00E52116" w:rsidRDefault="00E52116" w:rsidP="00E52116">
            <w:pPr>
              <w:overflowPunct/>
              <w:autoSpaceDE/>
              <w:autoSpaceDN/>
              <w:adjustRightInd/>
              <w:spacing w:line="240" w:lineRule="auto"/>
              <w:jc w:val="center"/>
              <w:textAlignment w:val="auto"/>
              <w:rPr>
                <w:rFonts w:ascii="Arial" w:hAnsi="Arial" w:cs="Arial"/>
                <w:lang w:eastAsia="en-US"/>
              </w:rPr>
            </w:pPr>
            <w:r w:rsidRPr="00E52116">
              <w:rPr>
                <w:rFonts w:ascii="Arial" w:hAnsi="Arial" w:cs="Arial" w:hint="cs"/>
                <w:sz w:val="22"/>
                <w:szCs w:val="22"/>
                <w:rtl/>
                <w:lang w:eastAsia="en-US"/>
              </w:rPr>
              <w:t>6.5%</w:t>
            </w:r>
          </w:p>
        </w:tc>
        <w:tc>
          <w:tcPr>
            <w:tcW w:w="1843" w:type="dxa"/>
            <w:tcBorders>
              <w:top w:val="single" w:sz="4" w:space="0" w:color="auto"/>
              <w:left w:val="single" w:sz="4" w:space="0" w:color="auto"/>
              <w:bottom w:val="single" w:sz="4" w:space="0" w:color="auto"/>
              <w:right w:val="single" w:sz="4" w:space="0" w:color="auto"/>
            </w:tcBorders>
            <w:vAlign w:val="center"/>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6%</w:t>
            </w:r>
          </w:p>
        </w:tc>
        <w:tc>
          <w:tcPr>
            <w:tcW w:w="1134" w:type="dxa"/>
            <w:tcBorders>
              <w:top w:val="single" w:sz="4" w:space="0" w:color="auto"/>
              <w:left w:val="single" w:sz="4" w:space="0" w:color="auto"/>
              <w:bottom w:val="single" w:sz="4" w:space="0" w:color="auto"/>
              <w:right w:val="single" w:sz="4" w:space="0" w:color="auto"/>
            </w:tcBorders>
            <w:vAlign w:val="center"/>
          </w:tcPr>
          <w:p w:rsidR="00E52116" w:rsidRPr="00E52116" w:rsidRDefault="00E52116" w:rsidP="00E52116">
            <w:pPr>
              <w:overflowPunct/>
              <w:autoSpaceDE/>
              <w:autoSpaceDN/>
              <w:adjustRightInd/>
              <w:spacing w:line="240" w:lineRule="auto"/>
              <w:jc w:val="center"/>
              <w:textAlignment w:val="auto"/>
              <w:rPr>
                <w:rFonts w:ascii="Arial" w:hAnsi="Arial" w:cs="Arial"/>
                <w:lang w:eastAsia="en-US"/>
              </w:rPr>
            </w:pPr>
            <w:r w:rsidRPr="00E52116">
              <w:rPr>
                <w:rFonts w:ascii="Arial" w:hAnsi="Arial" w:cs="Arial" w:hint="cs"/>
                <w:sz w:val="22"/>
                <w:szCs w:val="22"/>
                <w:rtl/>
                <w:lang w:eastAsia="en-US"/>
              </w:rPr>
              <w:t>8.33%</w:t>
            </w:r>
          </w:p>
        </w:tc>
        <w:tc>
          <w:tcPr>
            <w:tcW w:w="1134" w:type="dxa"/>
            <w:tcBorders>
              <w:top w:val="single" w:sz="4" w:space="0" w:color="auto"/>
              <w:left w:val="single" w:sz="4" w:space="0" w:color="auto"/>
              <w:bottom w:val="single" w:sz="4" w:space="0" w:color="auto"/>
              <w:right w:val="single" w:sz="4" w:space="0" w:color="auto"/>
            </w:tcBorders>
            <w:vAlign w:val="center"/>
          </w:tcPr>
          <w:p w:rsidR="00E52116" w:rsidRPr="00E52116" w:rsidRDefault="00E52116" w:rsidP="00E52116">
            <w:pPr>
              <w:overflowPunct/>
              <w:autoSpaceDE/>
              <w:autoSpaceDN/>
              <w:adjustRightInd/>
              <w:spacing w:line="240" w:lineRule="auto"/>
              <w:jc w:val="center"/>
              <w:textAlignment w:val="auto"/>
              <w:rPr>
                <w:rFonts w:ascii="Arial" w:hAnsi="Arial" w:cs="Arial"/>
                <w:lang w:eastAsia="en-US"/>
              </w:rPr>
            </w:pPr>
            <w:r w:rsidRPr="00E52116">
              <w:rPr>
                <w:rFonts w:ascii="Arial" w:hAnsi="Arial" w:cs="Arial" w:hint="cs"/>
                <w:sz w:val="22"/>
                <w:szCs w:val="22"/>
                <w:rtl/>
                <w:lang w:eastAsia="en-US"/>
              </w:rPr>
              <w:t>20.83%</w:t>
            </w:r>
          </w:p>
        </w:tc>
      </w:tr>
    </w:tbl>
    <w:p w:rsidR="00E52116" w:rsidRPr="00E52116" w:rsidRDefault="00E52116" w:rsidP="00E52116">
      <w:pPr>
        <w:tabs>
          <w:tab w:val="num" w:pos="2300"/>
        </w:tabs>
        <w:overflowPunct/>
        <w:autoSpaceDE/>
        <w:autoSpaceDN/>
        <w:adjustRightInd/>
        <w:ind w:left="1220"/>
        <w:textAlignment w:val="auto"/>
        <w:rPr>
          <w:rFonts w:ascii="Arial" w:hAnsi="Arial" w:cs="Arial"/>
          <w:sz w:val="6"/>
          <w:szCs w:val="6"/>
          <w:lang w:eastAsia="en-US"/>
        </w:rPr>
      </w:pPr>
    </w:p>
    <w:p w:rsidR="00E52116" w:rsidRPr="00E52116" w:rsidRDefault="00E52116" w:rsidP="00E52116">
      <w:pPr>
        <w:overflowPunct/>
        <w:autoSpaceDE/>
        <w:autoSpaceDN/>
        <w:adjustRightInd/>
        <w:ind w:left="2207" w:firstLine="1760"/>
        <w:textAlignment w:val="auto"/>
        <w:rPr>
          <w:rFonts w:ascii="Arial" w:hAnsi="Arial" w:cs="Arial"/>
          <w:sz w:val="22"/>
          <w:szCs w:val="22"/>
          <w:rtl/>
          <w:lang w:eastAsia="en-US"/>
        </w:rPr>
      </w:pPr>
      <w:r w:rsidRPr="00E52116">
        <w:rPr>
          <w:rFonts w:ascii="Arial" w:hAnsi="Arial" w:cs="Arial" w:hint="cs"/>
          <w:sz w:val="22"/>
          <w:szCs w:val="22"/>
          <w:rtl/>
          <w:lang w:eastAsia="en-US"/>
        </w:rPr>
        <w:t>החל מיום 1.1.2013 שיעורי ההפרשות יהיו כדלקמן:</w:t>
      </w: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E52116" w:rsidRPr="00E52116" w:rsidTr="00E52116">
        <w:tc>
          <w:tcPr>
            <w:tcW w:w="992"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הפרשות</w:t>
            </w:r>
            <w:r w:rsidRPr="00E52116">
              <w:rPr>
                <w:rFonts w:ascii="Arial" w:hAnsi="Arial" w:cs="Arial" w:hint="cs"/>
                <w:b/>
                <w:bCs/>
                <w:sz w:val="22"/>
                <w:szCs w:val="22"/>
                <w:rtl/>
                <w:lang w:eastAsia="en-US"/>
              </w:rPr>
              <w:t xml:space="preserve"> ה</w:t>
            </w:r>
            <w:r w:rsidRPr="00E52116">
              <w:rPr>
                <w:rFonts w:ascii="Arial" w:hAnsi="Arial" w:cs="Arial"/>
                <w:b/>
                <w:bCs/>
                <w:sz w:val="22"/>
                <w:szCs w:val="22"/>
                <w:rtl/>
                <w:lang w:eastAsia="en-US"/>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הפרשות</w:t>
            </w:r>
            <w:r w:rsidRPr="00E52116">
              <w:rPr>
                <w:rFonts w:ascii="Arial" w:hAnsi="Arial" w:cs="Arial" w:hint="cs"/>
                <w:b/>
                <w:bCs/>
                <w:sz w:val="22"/>
                <w:szCs w:val="22"/>
                <w:rtl/>
                <w:lang w:eastAsia="en-US"/>
              </w:rPr>
              <w:t xml:space="preserve"> ה</w:t>
            </w:r>
            <w:r w:rsidRPr="00E52116">
              <w:rPr>
                <w:rFonts w:ascii="Arial" w:hAnsi="Arial" w:cs="Arial"/>
                <w:b/>
                <w:bCs/>
                <w:sz w:val="22"/>
                <w:szCs w:val="22"/>
                <w:rtl/>
                <w:lang w:eastAsia="en-US"/>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הפרשות המעביד</w:t>
            </w:r>
            <w:r w:rsidRPr="00E52116">
              <w:rPr>
                <w:rFonts w:ascii="Arial" w:hAnsi="Arial" w:cs="Arial" w:hint="cs"/>
                <w:b/>
                <w:bCs/>
                <w:sz w:val="22"/>
                <w:szCs w:val="22"/>
                <w:rtl/>
                <w:lang w:eastAsia="en-US"/>
              </w:rPr>
              <w:t xml:space="preserve"> </w:t>
            </w:r>
            <w:r w:rsidRPr="00E52116">
              <w:rPr>
                <w:rFonts w:ascii="Arial" w:hAnsi="Arial" w:cs="Arial"/>
                <w:b/>
                <w:bCs/>
                <w:sz w:val="22"/>
                <w:szCs w:val="22"/>
                <w:rtl/>
                <w:lang w:eastAsia="en-US"/>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 xml:space="preserve">סה"כ </w:t>
            </w:r>
          </w:p>
        </w:tc>
      </w:tr>
      <w:tr w:rsidR="00E52116" w:rsidRPr="00E52116" w:rsidTr="00E52116">
        <w:tc>
          <w:tcPr>
            <w:tcW w:w="992"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7%</w:t>
            </w:r>
          </w:p>
        </w:tc>
        <w:tc>
          <w:tcPr>
            <w:tcW w:w="1843"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6.5%</w:t>
            </w:r>
          </w:p>
        </w:tc>
        <w:tc>
          <w:tcPr>
            <w:tcW w:w="1134"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8.33%</w:t>
            </w:r>
          </w:p>
        </w:tc>
        <w:tc>
          <w:tcPr>
            <w:tcW w:w="1134"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21.83%</w:t>
            </w:r>
          </w:p>
        </w:tc>
      </w:tr>
    </w:tbl>
    <w:p w:rsidR="00E52116" w:rsidRPr="00E52116" w:rsidRDefault="00E52116" w:rsidP="00E52116">
      <w:pPr>
        <w:overflowPunct/>
        <w:autoSpaceDE/>
        <w:autoSpaceDN/>
        <w:adjustRightInd/>
        <w:ind w:left="2207"/>
        <w:textAlignment w:val="auto"/>
        <w:rPr>
          <w:rFonts w:ascii="Arial" w:hAnsi="Arial" w:cs="Arial"/>
          <w:sz w:val="22"/>
          <w:szCs w:val="22"/>
          <w:rtl/>
          <w:lang w:eastAsia="en-US"/>
        </w:rPr>
      </w:pP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על ההפרשה הפנסיונית לעמוד בכל התנאים המוגדרים בסעיף 14 לחוק פיצוי פיטורים, </w:t>
      </w:r>
      <w:r w:rsidRPr="00E52116">
        <w:rPr>
          <w:rFonts w:cs="Arial"/>
          <w:sz w:val="22"/>
          <w:szCs w:val="22"/>
          <w:rtl/>
          <w:lang w:eastAsia="en-US"/>
        </w:rPr>
        <w:t>התשכ"ג-1963</w:t>
      </w:r>
      <w:r w:rsidRPr="00E52116">
        <w:rPr>
          <w:rFonts w:ascii="Arial" w:hAnsi="Arial" w:cs="Arial" w:hint="cs"/>
          <w:sz w:val="22"/>
          <w:szCs w:val="22"/>
          <w:rtl/>
          <w:lang w:eastAsia="en-US"/>
        </w:rPr>
        <w:t>.</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lang w:eastAsia="en-US"/>
        </w:rPr>
      </w:pPr>
      <w:r w:rsidRPr="00E52116">
        <w:rPr>
          <w:rFonts w:ascii="Arial" w:hAnsi="Arial" w:cs="Arial"/>
          <w:sz w:val="22"/>
          <w:szCs w:val="22"/>
          <w:rtl/>
          <w:lang w:eastAsia="en-US"/>
        </w:rPr>
        <w:t>על אף האמור בסעיפים 3.א.</w:t>
      </w:r>
      <w:r w:rsidRPr="00E52116">
        <w:rPr>
          <w:rFonts w:ascii="Arial" w:hAnsi="Arial" w:cs="Arial" w:hint="cs"/>
          <w:sz w:val="22"/>
          <w:szCs w:val="22"/>
          <w:rtl/>
          <w:lang w:eastAsia="en-US"/>
        </w:rPr>
        <w:t>1</w:t>
      </w:r>
      <w:r w:rsidRPr="00E52116">
        <w:rPr>
          <w:rFonts w:ascii="Arial" w:hAnsi="Arial" w:cs="Arial"/>
          <w:sz w:val="22"/>
          <w:szCs w:val="22"/>
          <w:rtl/>
          <w:lang w:eastAsia="en-US"/>
        </w:rPr>
        <w:t xml:space="preserve"> ו- 6.ה. – 6.ז. לצו ההרחבה:</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ascii="Arial" w:hAnsi="Arial" w:cs="Arial"/>
          <w:sz w:val="22"/>
          <w:szCs w:val="22"/>
          <w:lang w:eastAsia="en-US"/>
        </w:rPr>
      </w:pPr>
      <w:r w:rsidRPr="00E52116">
        <w:rPr>
          <w:rFonts w:ascii="Arial" w:hAnsi="Arial" w:cs="Arial"/>
          <w:sz w:val="22"/>
          <w:szCs w:val="22"/>
          <w:rtl/>
          <w:lang w:eastAsia="en-US"/>
        </w:rPr>
        <w:t xml:space="preserve">עובד המועסק על ידי הקבלן לצורך ביצוע חוזה זה יהיה זכאי לביטוח הפנסיוני ולביצוע ההפרשות בשיעורים </w:t>
      </w:r>
      <w:r w:rsidRPr="00E52116">
        <w:rPr>
          <w:rFonts w:ascii="Arial" w:hAnsi="Arial" w:cs="Arial" w:hint="cs"/>
          <w:sz w:val="22"/>
          <w:szCs w:val="22"/>
          <w:rtl/>
          <w:lang w:eastAsia="en-US"/>
        </w:rPr>
        <w:t>המצוינים</w:t>
      </w:r>
      <w:r w:rsidRPr="00E52116">
        <w:rPr>
          <w:rFonts w:ascii="Arial" w:hAnsi="Arial" w:cs="Arial"/>
          <w:sz w:val="22"/>
          <w:szCs w:val="22"/>
          <w:rtl/>
          <w:lang w:eastAsia="en-US"/>
        </w:rPr>
        <w:t xml:space="preserve"> לעיל החל מיום </w:t>
      </w:r>
      <w:r w:rsidRPr="00E52116">
        <w:rPr>
          <w:rFonts w:ascii="Arial" w:hAnsi="Arial" w:cs="Arial" w:hint="cs"/>
          <w:sz w:val="22"/>
          <w:szCs w:val="22"/>
          <w:rtl/>
          <w:lang w:eastAsia="en-US"/>
        </w:rPr>
        <w:t>העסקת העובד לצורך ביצוע ההתקשרות</w:t>
      </w:r>
      <w:r w:rsidRPr="00E52116">
        <w:rPr>
          <w:rFonts w:ascii="Arial" w:hAnsi="Arial" w:cs="Arial"/>
          <w:sz w:val="22"/>
          <w:szCs w:val="22"/>
          <w:rtl/>
          <w:lang w:eastAsia="en-US"/>
        </w:rPr>
        <w:t xml:space="preserve">. </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ההפקדות ותשלומי המעביד עבור פיצויי פיטורים לא ניתנים להחזרה למעביד גם במקרה שבו העובד הפסיק את עבודתו מרצונו.  </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ascii="Arial" w:hAnsi="Arial" w:cs="Arial"/>
          <w:sz w:val="22"/>
          <w:szCs w:val="22"/>
          <w:lang w:eastAsia="en-US"/>
        </w:rPr>
      </w:pPr>
      <w:r w:rsidRPr="00E52116">
        <w:rPr>
          <w:rFonts w:ascii="Arial" w:hAnsi="Arial" w:cs="Arial"/>
          <w:sz w:val="22"/>
          <w:szCs w:val="22"/>
          <w:rtl/>
          <w:lang w:eastAsia="en-US"/>
        </w:rPr>
        <w:t xml:space="preserve">למען הסר ספק, מובהר כי </w:t>
      </w:r>
      <w:r w:rsidRPr="00E52116">
        <w:rPr>
          <w:rFonts w:ascii="Arial" w:hAnsi="Arial" w:cs="Arial" w:hint="cs"/>
          <w:sz w:val="22"/>
          <w:szCs w:val="22"/>
          <w:rtl/>
          <w:lang w:eastAsia="en-US"/>
        </w:rPr>
        <w:t>למרות</w:t>
      </w:r>
      <w:r w:rsidRPr="00E52116">
        <w:rPr>
          <w:rFonts w:ascii="Arial" w:hAnsi="Arial" w:cs="Arial"/>
          <w:sz w:val="22"/>
          <w:szCs w:val="22"/>
          <w:rtl/>
          <w:lang w:eastAsia="en-US"/>
        </w:rPr>
        <w:t xml:space="preserve"> הוראות סעיף 23 ל</w:t>
      </w:r>
      <w:hyperlink r:id="rId103" w:history="1">
        <w:r w:rsidRPr="00E52116">
          <w:rPr>
            <w:rFonts w:ascii="Arial" w:hAnsi="Arial" w:cs="Arial"/>
            <w:b/>
            <w:i/>
            <w:color w:val="3464BA"/>
            <w:sz w:val="22"/>
            <w:szCs w:val="22"/>
            <w:u w:val="dotted" w:color="3464BA"/>
            <w:rtl/>
            <w:lang w:eastAsia="en-US"/>
          </w:rPr>
          <w:t>חוק הפיקוח על שירותים פיננסיים (קופות גמל), תשס"ה-</w:t>
        </w:r>
      </w:hyperlink>
      <w:r w:rsidRPr="00E52116">
        <w:rPr>
          <w:rFonts w:ascii="Arial" w:hAnsi="Arial" w:cs="Arial"/>
          <w:b/>
          <w:i/>
          <w:color w:val="3464BA"/>
          <w:sz w:val="22"/>
          <w:szCs w:val="22"/>
          <w:u w:val="dotted" w:color="3464BA"/>
          <w:rtl/>
          <w:lang w:eastAsia="en-US"/>
        </w:rPr>
        <w:t>2005</w:t>
      </w:r>
      <w:r w:rsidRPr="00E52116">
        <w:rPr>
          <w:rFonts w:ascii="Arial" w:hAnsi="Arial" w:cs="Arial"/>
          <w:sz w:val="22"/>
          <w:szCs w:val="22"/>
          <w:rtl/>
          <w:lang w:eastAsia="en-US"/>
        </w:rPr>
        <w:t>, לא יהיה הקבלן רשאי למשוך את כספי התגמולים שנצברו בקופה, לרבות תגמולי המעסיק.</w:t>
      </w:r>
      <w:bookmarkEnd w:id="257"/>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ascii="Arial" w:hAnsi="Arial" w:cs="Arial"/>
          <w:sz w:val="22"/>
          <w:szCs w:val="22"/>
          <w:lang w:eastAsia="en-US"/>
        </w:rPr>
      </w:pPr>
      <w:r w:rsidRPr="00E52116">
        <w:rPr>
          <w:rFonts w:ascii="Arial" w:hAnsi="Arial" w:cs="Arial"/>
          <w:sz w:val="22"/>
          <w:szCs w:val="22"/>
          <w:rtl/>
          <w:lang w:eastAsia="en-US"/>
        </w:rPr>
        <w:t>חל על הקבלן איסור לבצע את ההסדר הפנסיוני באמצעות סוכנות שהוא בעל עניין בה</w:t>
      </w:r>
      <w:r w:rsidRPr="00E52116">
        <w:rPr>
          <w:rFonts w:ascii="Arial" w:hAnsi="Arial" w:cs="Arial" w:hint="cs"/>
          <w:sz w:val="22"/>
          <w:szCs w:val="22"/>
          <w:rtl/>
          <w:lang w:eastAsia="en-US"/>
        </w:rPr>
        <w:t xml:space="preserve"> או שבעל עניין בקבלן הוא בעל עניין בסוכנות</w:t>
      </w:r>
      <w:r w:rsidRPr="00E52116">
        <w:rPr>
          <w:rFonts w:ascii="Arial" w:hAnsi="Arial" w:cs="Arial"/>
          <w:sz w:val="22"/>
          <w:szCs w:val="22"/>
          <w:rtl/>
          <w:lang w:eastAsia="en-US"/>
        </w:rPr>
        <w:t>.</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lang w:eastAsia="en-US"/>
        </w:rPr>
      </w:pPr>
      <w:r w:rsidRPr="00E52116">
        <w:rPr>
          <w:rFonts w:ascii="Arial" w:hAnsi="Arial" w:cs="Arial" w:hint="cs"/>
          <w:sz w:val="22"/>
          <w:szCs w:val="22"/>
          <w:rtl/>
          <w:lang w:eastAsia="en-US"/>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E52116" w:rsidRPr="00E52116" w:rsidTr="00E52116">
        <w:tc>
          <w:tcPr>
            <w:tcW w:w="2693"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הפרשות</w:t>
            </w:r>
            <w:r w:rsidRPr="00E52116">
              <w:rPr>
                <w:rFonts w:ascii="Arial" w:hAnsi="Arial" w:cs="Arial" w:hint="cs"/>
                <w:b/>
                <w:bCs/>
                <w:sz w:val="22"/>
                <w:szCs w:val="22"/>
                <w:rtl/>
                <w:lang w:eastAsia="en-US"/>
              </w:rPr>
              <w:t xml:space="preserve"> ה</w:t>
            </w:r>
            <w:r w:rsidRPr="00E52116">
              <w:rPr>
                <w:rFonts w:ascii="Arial" w:hAnsi="Arial" w:cs="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הפרשות המעביד</w:t>
            </w:r>
            <w:r w:rsidRPr="00E52116">
              <w:rPr>
                <w:rFonts w:ascii="Arial" w:hAnsi="Arial" w:cs="Arial" w:hint="cs"/>
                <w:b/>
                <w:bCs/>
                <w:sz w:val="22"/>
                <w:szCs w:val="22"/>
                <w:rtl/>
                <w:lang w:eastAsia="en-US"/>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 xml:space="preserve">סה"כ </w:t>
            </w:r>
          </w:p>
        </w:tc>
      </w:tr>
      <w:tr w:rsidR="00E52116" w:rsidRPr="00E52116" w:rsidTr="00E52116">
        <w:tc>
          <w:tcPr>
            <w:tcW w:w="2693"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5%</w:t>
            </w:r>
          </w:p>
        </w:tc>
        <w:tc>
          <w:tcPr>
            <w:tcW w:w="2551"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5%</w:t>
            </w:r>
          </w:p>
        </w:tc>
        <w:tc>
          <w:tcPr>
            <w:tcW w:w="993"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10%</w:t>
            </w:r>
          </w:p>
        </w:tc>
      </w:tr>
    </w:tbl>
    <w:p w:rsidR="00E52116" w:rsidRPr="00E52116" w:rsidRDefault="00E52116" w:rsidP="00E52116">
      <w:pPr>
        <w:overflowPunct/>
        <w:autoSpaceDE/>
        <w:autoSpaceDN/>
        <w:adjustRightInd/>
        <w:ind w:left="1728"/>
        <w:textAlignment w:val="auto"/>
        <w:rPr>
          <w:rFonts w:ascii="Arial" w:hAnsi="Arial" w:cs="Arial"/>
          <w:sz w:val="22"/>
          <w:szCs w:val="22"/>
          <w:lang w:eastAsia="en-US"/>
        </w:rPr>
      </w:pP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הפקדות לקרן השתלמות עבור עובדים שחתמו על טופס הבקשה יתחילו במועד החתימה על הטופס. שיעורי ההפרשה יהיו כדלקמן ובהתאם לכללים המפורסמים </w:t>
      </w:r>
      <w:hyperlink r:id="rId104" w:history="1">
        <w:r w:rsidRPr="00E52116">
          <w:rPr>
            <w:rFonts w:ascii="Arial" w:hAnsi="Arial" w:cs="Arial" w:hint="cs"/>
            <w:b/>
            <w:i/>
            <w:color w:val="3464BA"/>
            <w:sz w:val="22"/>
            <w:szCs w:val="22"/>
            <w:u w:val="dotted"/>
            <w:rtl/>
            <w:lang w:eastAsia="en-US"/>
          </w:rPr>
          <w:t>ב</w:t>
        </w:r>
        <w:r w:rsidRPr="00E52116">
          <w:rPr>
            <w:rFonts w:cs="Arial" w:hint="cs"/>
            <w:b/>
            <w:i/>
            <w:color w:val="3464BA"/>
            <w:sz w:val="22"/>
            <w:szCs w:val="22"/>
            <w:u w:val="dotted" w:color="3464BA"/>
            <w:rtl/>
            <w:lang w:eastAsia="en-US"/>
          </w:rPr>
          <w:t>הודעה, "עלות שכר למעביד לכל שעת עבודה בתחום הניקיון", מס'  ה.7.11.3.2</w:t>
        </w:r>
      </w:hyperlink>
      <w:r w:rsidRPr="00E52116">
        <w:rPr>
          <w:rFonts w:cs="Arial" w:hint="cs"/>
          <w:i/>
          <w:sz w:val="22"/>
          <w:szCs w:val="22"/>
          <w:rtl/>
          <w:lang w:eastAsia="en-US"/>
        </w:rPr>
        <w:t xml:space="preserve"> או</w:t>
      </w:r>
      <w:r w:rsidRPr="00E52116">
        <w:rPr>
          <w:rFonts w:cs="Arial" w:hint="cs"/>
          <w:sz w:val="22"/>
          <w:szCs w:val="22"/>
          <w:rtl/>
          <w:lang w:eastAsia="en-US"/>
        </w:rPr>
        <w:t xml:space="preserve"> </w:t>
      </w:r>
      <w:hyperlink r:id="rId105" w:history="1">
        <w:r w:rsidRPr="00E52116">
          <w:rPr>
            <w:rFonts w:cs="Arial" w:hint="cs"/>
            <w:b/>
            <w:i/>
            <w:color w:val="3464BA"/>
            <w:sz w:val="22"/>
            <w:szCs w:val="22"/>
            <w:u w:val="dotted" w:color="3464BA"/>
            <w:rtl/>
            <w:lang w:eastAsia="en-US"/>
          </w:rPr>
          <w:t>הודעה, "עלות שכר למעביד לכל שעת עבודה בתחום השמירה והאבטחה", מס' ה.7.11.3.3: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E52116" w:rsidRPr="00E52116" w:rsidTr="00E52116">
        <w:tc>
          <w:tcPr>
            <w:tcW w:w="2693"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הפרשות</w:t>
            </w:r>
            <w:r w:rsidRPr="00E52116">
              <w:rPr>
                <w:rFonts w:ascii="Arial" w:hAnsi="Arial" w:cs="Arial" w:hint="cs"/>
                <w:b/>
                <w:bCs/>
                <w:sz w:val="22"/>
                <w:szCs w:val="22"/>
                <w:rtl/>
                <w:lang w:eastAsia="en-US"/>
              </w:rPr>
              <w:t xml:space="preserve"> ה</w:t>
            </w:r>
            <w:r w:rsidRPr="00E52116">
              <w:rPr>
                <w:rFonts w:ascii="Arial" w:hAnsi="Arial" w:cs="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52116" w:rsidRPr="00E52116" w:rsidRDefault="00E52116" w:rsidP="00E52116">
            <w:pPr>
              <w:overflowPunct/>
              <w:autoSpaceDE/>
              <w:autoSpaceDN/>
              <w:adjustRightInd/>
              <w:spacing w:line="240" w:lineRule="auto"/>
              <w:jc w:val="left"/>
              <w:textAlignment w:val="auto"/>
              <w:rPr>
                <w:rFonts w:ascii="Arial" w:hAnsi="Arial" w:cs="Arial"/>
                <w:b/>
                <w:bCs/>
                <w:lang w:eastAsia="en-US"/>
              </w:rPr>
            </w:pPr>
            <w:r w:rsidRPr="00E52116">
              <w:rPr>
                <w:rFonts w:ascii="Arial" w:hAnsi="Arial" w:cs="Arial"/>
                <w:b/>
                <w:bCs/>
                <w:sz w:val="22"/>
                <w:szCs w:val="22"/>
                <w:rtl/>
                <w:lang w:eastAsia="en-US"/>
              </w:rPr>
              <w:t xml:space="preserve">סה"כ </w:t>
            </w:r>
          </w:p>
        </w:tc>
      </w:tr>
      <w:tr w:rsidR="00E52116" w:rsidRPr="00E52116" w:rsidTr="00E52116">
        <w:tc>
          <w:tcPr>
            <w:tcW w:w="2693"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2.5%</w:t>
            </w:r>
          </w:p>
        </w:tc>
        <w:tc>
          <w:tcPr>
            <w:tcW w:w="2551"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7.5%</w:t>
            </w:r>
          </w:p>
        </w:tc>
        <w:tc>
          <w:tcPr>
            <w:tcW w:w="993" w:type="dxa"/>
            <w:tcBorders>
              <w:top w:val="single" w:sz="4" w:space="0" w:color="auto"/>
              <w:left w:val="single" w:sz="4" w:space="0" w:color="auto"/>
              <w:bottom w:val="single" w:sz="4" w:space="0" w:color="auto"/>
              <w:right w:val="single" w:sz="4" w:space="0" w:color="auto"/>
            </w:tcBorders>
          </w:tcPr>
          <w:p w:rsidR="00E52116" w:rsidRPr="00E52116" w:rsidRDefault="00E52116" w:rsidP="00E52116">
            <w:pPr>
              <w:overflowPunct/>
              <w:autoSpaceDE/>
              <w:autoSpaceDN/>
              <w:adjustRightInd/>
              <w:spacing w:line="240" w:lineRule="auto"/>
              <w:jc w:val="left"/>
              <w:textAlignment w:val="auto"/>
              <w:rPr>
                <w:rFonts w:ascii="Arial" w:hAnsi="Arial" w:cs="Arial"/>
                <w:lang w:eastAsia="en-US"/>
              </w:rPr>
            </w:pPr>
            <w:r w:rsidRPr="00E52116">
              <w:rPr>
                <w:rFonts w:ascii="Arial" w:hAnsi="Arial" w:cs="Arial" w:hint="cs"/>
                <w:sz w:val="22"/>
                <w:szCs w:val="22"/>
                <w:rtl/>
                <w:lang w:eastAsia="en-US"/>
              </w:rPr>
              <w:t>10%</w:t>
            </w:r>
          </w:p>
        </w:tc>
      </w:tr>
    </w:tbl>
    <w:p w:rsidR="00E52116" w:rsidRPr="00E52116" w:rsidRDefault="00E52116" w:rsidP="00E52116">
      <w:pPr>
        <w:overflowPunct/>
        <w:autoSpaceDE/>
        <w:autoSpaceDN/>
        <w:adjustRightInd/>
        <w:ind w:left="1415"/>
        <w:textAlignment w:val="auto"/>
        <w:rPr>
          <w:rFonts w:cs="Arial"/>
          <w:sz w:val="22"/>
          <w:szCs w:val="22"/>
          <w:lang w:eastAsia="en-US"/>
        </w:rPr>
      </w:pP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הקבלן מתחייב, לא יאוחר מ-60 יום מיום החתימה על ההסכם, להעביר ל"גוף מוסדי" ול"מוצר הפנסיוני" </w:t>
      </w:r>
      <w:r w:rsidRPr="00E52116">
        <w:rPr>
          <w:rFonts w:ascii="Arial" w:hAnsi="Arial" w:cs="Arial"/>
          <w:sz w:val="22"/>
          <w:szCs w:val="22"/>
          <w:rtl/>
          <w:lang w:eastAsia="en-US"/>
        </w:rPr>
        <w:t>(כמשמעותם ב</w:t>
      </w:r>
      <w:hyperlink r:id="rId106" w:history="1">
        <w:r w:rsidRPr="00E52116">
          <w:rPr>
            <w:rFonts w:ascii="Arial" w:hAnsi="Arial" w:cs="Arial"/>
            <w:b/>
            <w:i/>
            <w:color w:val="3464BA"/>
            <w:sz w:val="22"/>
            <w:szCs w:val="22"/>
            <w:u w:val="dotted" w:color="3464BA"/>
            <w:rtl/>
            <w:lang w:eastAsia="en-US"/>
          </w:rPr>
          <w:t>חוק הפיקוח על שירותים פיננסיים (עיסוק בייעוץ פנסיוני ובשיווק פנסיוני), תשס"ה-2005</w:t>
        </w:r>
      </w:hyperlink>
      <w:r w:rsidRPr="00E52116">
        <w:rPr>
          <w:rFonts w:ascii="Arial" w:hAnsi="Arial" w:cs="Arial"/>
          <w:sz w:val="22"/>
          <w:szCs w:val="22"/>
          <w:rtl/>
          <w:lang w:eastAsia="en-US"/>
        </w:rPr>
        <w:t xml:space="preserve">) </w:t>
      </w:r>
      <w:r w:rsidRPr="00E52116">
        <w:rPr>
          <w:rFonts w:ascii="Arial" w:hAnsi="Arial" w:cs="Arial" w:hint="cs"/>
          <w:sz w:val="22"/>
          <w:szCs w:val="22"/>
          <w:rtl/>
          <w:lang w:eastAsia="en-US"/>
        </w:rPr>
        <w:t>(אחד או יותר),</w:t>
      </w:r>
      <w:r w:rsidRPr="00E52116">
        <w:rPr>
          <w:rFonts w:ascii="Arial" w:hAnsi="Arial" w:cs="Arial"/>
          <w:sz w:val="22"/>
          <w:szCs w:val="22"/>
          <w:rtl/>
          <w:lang w:eastAsia="en-US"/>
        </w:rPr>
        <w:t xml:space="preserve"> </w:t>
      </w:r>
      <w:r w:rsidRPr="00E52116">
        <w:rPr>
          <w:rFonts w:ascii="Arial" w:hAnsi="Arial" w:cs="Arial" w:hint="cs"/>
          <w:sz w:val="22"/>
          <w:szCs w:val="22"/>
          <w:rtl/>
          <w:lang w:eastAsia="en-US"/>
        </w:rPr>
        <w:t>ש</w:t>
      </w:r>
      <w:r w:rsidRPr="00E52116">
        <w:rPr>
          <w:rFonts w:ascii="Arial" w:hAnsi="Arial" w:cs="Arial"/>
          <w:sz w:val="22"/>
          <w:szCs w:val="22"/>
          <w:rtl/>
          <w:lang w:eastAsia="en-US"/>
        </w:rPr>
        <w:t>אלי</w:t>
      </w:r>
      <w:r w:rsidRPr="00E52116">
        <w:rPr>
          <w:rFonts w:ascii="Arial" w:hAnsi="Arial" w:cs="Arial" w:hint="cs"/>
          <w:sz w:val="22"/>
          <w:szCs w:val="22"/>
          <w:rtl/>
          <w:lang w:eastAsia="en-US"/>
        </w:rPr>
        <w:t>ו</w:t>
      </w:r>
      <w:r w:rsidRPr="00E52116">
        <w:rPr>
          <w:rFonts w:ascii="Arial" w:hAnsi="Arial" w:cs="Arial"/>
          <w:sz w:val="22"/>
          <w:szCs w:val="22"/>
          <w:rtl/>
          <w:lang w:eastAsia="en-US"/>
        </w:rPr>
        <w:t xml:space="preserve"> </w:t>
      </w:r>
      <w:r w:rsidRPr="00E52116">
        <w:rPr>
          <w:rFonts w:ascii="Arial" w:hAnsi="Arial" w:cs="Arial" w:hint="cs"/>
          <w:sz w:val="22"/>
          <w:szCs w:val="22"/>
          <w:rtl/>
          <w:lang w:eastAsia="en-US"/>
        </w:rPr>
        <w:t>מ</w:t>
      </w:r>
      <w:r w:rsidRPr="00E52116">
        <w:rPr>
          <w:rFonts w:ascii="Arial" w:hAnsi="Arial" w:cs="Arial"/>
          <w:sz w:val="22"/>
          <w:szCs w:val="22"/>
          <w:rtl/>
          <w:lang w:eastAsia="en-US"/>
        </w:rPr>
        <w:t>פקיד הספק את התשלומים הפנסיוני</w:t>
      </w:r>
      <w:r w:rsidRPr="00E52116">
        <w:rPr>
          <w:rFonts w:ascii="Arial" w:hAnsi="Arial" w:cs="Arial" w:hint="cs"/>
          <w:sz w:val="22"/>
          <w:szCs w:val="22"/>
          <w:rtl/>
          <w:lang w:eastAsia="en-US"/>
        </w:rPr>
        <w:t>י</w:t>
      </w:r>
      <w:r w:rsidRPr="00E52116">
        <w:rPr>
          <w:rFonts w:ascii="Arial" w:hAnsi="Arial" w:cs="Arial"/>
          <w:sz w:val="22"/>
          <w:szCs w:val="22"/>
          <w:rtl/>
          <w:lang w:eastAsia="en-US"/>
        </w:rPr>
        <w:t xml:space="preserve">ם </w:t>
      </w:r>
      <w:r w:rsidRPr="00E52116">
        <w:rPr>
          <w:rFonts w:ascii="Arial" w:hAnsi="Arial" w:cs="Arial" w:hint="cs"/>
          <w:sz w:val="22"/>
          <w:szCs w:val="22"/>
          <w:rtl/>
          <w:lang w:eastAsia="en-US"/>
        </w:rPr>
        <w:t xml:space="preserve">עבור העובד (בסעיף זה </w:t>
      </w:r>
      <w:r w:rsidRPr="00E52116">
        <w:rPr>
          <w:rFonts w:ascii="Arial" w:hAnsi="Arial"/>
          <w:sz w:val="22"/>
          <w:szCs w:val="22"/>
          <w:rtl/>
          <w:lang w:eastAsia="en-US"/>
        </w:rPr>
        <w:t>–</w:t>
      </w:r>
      <w:r w:rsidRPr="00E52116">
        <w:rPr>
          <w:rFonts w:ascii="Arial" w:hAnsi="Arial" w:cs="Arial" w:hint="cs"/>
          <w:sz w:val="22"/>
          <w:szCs w:val="22"/>
          <w:rtl/>
          <w:lang w:eastAsia="en-US"/>
        </w:rPr>
        <w:t xml:space="preserve"> "הקופה") רשימה הכוללת את הפרטים הבאים: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lang w:eastAsia="en-US"/>
        </w:rPr>
      </w:pPr>
      <w:r w:rsidRPr="00E52116">
        <w:rPr>
          <w:rFonts w:ascii="Arial" w:hAnsi="Arial" w:cs="Arial" w:hint="cs"/>
          <w:sz w:val="22"/>
          <w:szCs w:val="22"/>
          <w:rtl/>
          <w:lang w:eastAsia="en-US"/>
        </w:rPr>
        <w:t>פירוט שכרו החודשי של העובד החל מיום החתימה על החוזה או החל מיום קליטתו של העובד או החל מהיום שהעובד התחיל לעבוד מכוח חוזה זה, לפי העניין</w:t>
      </w:r>
      <w:r w:rsidRPr="00E52116">
        <w:rPr>
          <w:rFonts w:ascii="Arial" w:hAnsi="Arial" w:cs="Arial"/>
          <w:sz w:val="22"/>
          <w:szCs w:val="22"/>
          <w:rtl/>
          <w:lang w:eastAsia="en-US"/>
        </w:rPr>
        <w:t>.</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lang w:eastAsia="en-US"/>
        </w:rPr>
      </w:pPr>
      <w:r w:rsidRPr="00E52116">
        <w:rPr>
          <w:rFonts w:ascii="Arial" w:hAnsi="Arial" w:cs="Arial" w:hint="cs"/>
          <w:sz w:val="22"/>
          <w:szCs w:val="22"/>
          <w:rtl/>
          <w:lang w:eastAsia="en-US"/>
        </w:rPr>
        <w:t>העתק מהרשימה יועבר למזמין, מוחתם בחותמת "העתק זהה למקור", וחתום על ידי עורך דין.</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lang w:eastAsia="en-US"/>
        </w:rPr>
      </w:pPr>
      <w:r w:rsidRPr="00E52116">
        <w:rPr>
          <w:rFonts w:ascii="Arial" w:hAnsi="Arial" w:cs="Arial" w:hint="cs"/>
          <w:sz w:val="22"/>
          <w:szCs w:val="22"/>
          <w:rtl/>
          <w:lang w:eastAsia="en-US"/>
        </w:rPr>
        <w:t>רישום חסר או כוזב של הדיווח יהיה הפרה יסודית של החוזה ועילה לביטולו.</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lang w:eastAsia="en-US"/>
        </w:rPr>
      </w:pPr>
      <w:r w:rsidRPr="00E52116">
        <w:rPr>
          <w:rFonts w:ascii="Arial" w:hAnsi="Arial" w:cs="Arial" w:hint="cs"/>
          <w:sz w:val="22"/>
          <w:szCs w:val="22"/>
          <w:rtl/>
          <w:lang w:eastAsia="en-US"/>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ההוראות דלעיל יעוגנו ויפורטו בהודעה לעובד כמפורט בסעיף </w:t>
      </w:r>
      <w:r w:rsidR="00E54E7C" w:rsidRPr="00E52116">
        <w:rPr>
          <w:rFonts w:ascii="Arial" w:hAnsi="Arial" w:cs="Arial"/>
          <w:sz w:val="22"/>
          <w:szCs w:val="22"/>
          <w:rtl/>
          <w:lang w:eastAsia="en-US"/>
        </w:rPr>
        <w:fldChar w:fldCharType="begin"/>
      </w:r>
      <w:r w:rsidRPr="00E52116">
        <w:rPr>
          <w:rFonts w:ascii="Arial" w:hAnsi="Arial" w:cs="Arial"/>
          <w:sz w:val="22"/>
          <w:szCs w:val="22"/>
          <w:rtl/>
          <w:lang w:eastAsia="en-US"/>
        </w:rPr>
        <w:instrText xml:space="preserve"> </w:instrText>
      </w:r>
      <w:r w:rsidRPr="00E52116">
        <w:rPr>
          <w:rFonts w:ascii="Arial" w:hAnsi="Arial" w:cs="Arial" w:hint="cs"/>
          <w:sz w:val="22"/>
          <w:szCs w:val="22"/>
          <w:lang w:eastAsia="en-US"/>
        </w:rPr>
        <w:instrText>REF</w:instrText>
      </w:r>
      <w:r w:rsidRPr="00E52116">
        <w:rPr>
          <w:rFonts w:ascii="Arial" w:hAnsi="Arial" w:cs="Arial" w:hint="cs"/>
          <w:sz w:val="22"/>
          <w:szCs w:val="22"/>
          <w:rtl/>
          <w:lang w:eastAsia="en-US"/>
        </w:rPr>
        <w:instrText xml:space="preserve"> _</w:instrText>
      </w:r>
      <w:r w:rsidRPr="00E52116">
        <w:rPr>
          <w:rFonts w:ascii="Arial" w:hAnsi="Arial" w:cs="Arial" w:hint="cs"/>
          <w:sz w:val="22"/>
          <w:szCs w:val="22"/>
          <w:lang w:eastAsia="en-US"/>
        </w:rPr>
        <w:instrText>Ref228612479 \r \h</w:instrText>
      </w:r>
      <w:r w:rsidRPr="00E52116">
        <w:rPr>
          <w:rFonts w:ascii="Arial" w:hAnsi="Arial" w:cs="Arial"/>
          <w:sz w:val="22"/>
          <w:szCs w:val="22"/>
          <w:rtl/>
          <w:lang w:eastAsia="en-US"/>
        </w:rPr>
        <w:instrText xml:space="preserve"> </w:instrText>
      </w:r>
      <w:r w:rsidR="00E54E7C" w:rsidRPr="00E52116">
        <w:rPr>
          <w:rFonts w:ascii="Arial" w:hAnsi="Arial" w:cs="Arial"/>
          <w:sz w:val="22"/>
          <w:szCs w:val="22"/>
          <w:rtl/>
          <w:lang w:eastAsia="en-US"/>
        </w:rPr>
      </w:r>
      <w:r w:rsidR="00E54E7C" w:rsidRPr="00E52116">
        <w:rPr>
          <w:rFonts w:ascii="Arial" w:hAnsi="Arial" w:cs="Arial"/>
          <w:sz w:val="22"/>
          <w:szCs w:val="22"/>
          <w:rtl/>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4.6.1.4</w:t>
      </w:r>
      <w:r w:rsidR="00E54E7C" w:rsidRPr="00E52116">
        <w:rPr>
          <w:rFonts w:ascii="Arial" w:hAnsi="Arial" w:cs="Arial"/>
          <w:sz w:val="22"/>
          <w:szCs w:val="22"/>
          <w:rtl/>
          <w:lang w:eastAsia="en-US"/>
        </w:rPr>
        <w:fldChar w:fldCharType="end"/>
      </w:r>
      <w:r w:rsidRPr="00E52116">
        <w:rPr>
          <w:rFonts w:ascii="Arial" w:hAnsi="Arial" w:cs="Arial" w:hint="cs"/>
          <w:sz w:val="22"/>
          <w:szCs w:val="22"/>
          <w:rtl/>
          <w:lang w:eastAsia="en-US"/>
        </w:rPr>
        <w:t>.</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u w:val="single"/>
          <w:lang w:eastAsia="en-US"/>
        </w:rPr>
      </w:pPr>
      <w:r w:rsidRPr="00E52116">
        <w:rPr>
          <w:rFonts w:ascii="Arial" w:hAnsi="Arial" w:cs="Arial" w:hint="cs"/>
          <w:sz w:val="22"/>
          <w:szCs w:val="22"/>
          <w:u w:val="single"/>
          <w:rtl/>
          <w:lang w:eastAsia="en-US"/>
        </w:rPr>
        <w:t xml:space="preserve">כללי הצמדה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E52116" w:rsidRPr="00E52116" w:rsidRDefault="00E52116" w:rsidP="00E52116">
      <w:pPr>
        <w:numPr>
          <w:ilvl w:val="4"/>
          <w:numId w:val="6"/>
        </w:numPr>
        <w:tabs>
          <w:tab w:val="clear" w:pos="2700"/>
        </w:tabs>
        <w:overflowPunct/>
        <w:autoSpaceDE/>
        <w:autoSpaceDN/>
        <w:adjustRightInd/>
        <w:spacing w:line="240" w:lineRule="auto"/>
        <w:ind w:left="2833" w:hanging="426"/>
        <w:jc w:val="left"/>
        <w:textAlignment w:val="auto"/>
        <w:rPr>
          <w:rFonts w:cs="Arial"/>
          <w:sz w:val="22"/>
          <w:szCs w:val="22"/>
          <w:lang w:eastAsia="en-US"/>
        </w:rPr>
      </w:pPr>
      <w:r w:rsidRPr="00E52116">
        <w:rPr>
          <w:rFonts w:cs="Arial" w:hint="cs"/>
          <w:sz w:val="22"/>
          <w:szCs w:val="22"/>
          <w:rtl/>
          <w:lang w:eastAsia="en-US"/>
        </w:rPr>
        <w:t xml:space="preserve">במקרים בהם עובדי הקבלן מרוויחים שכר יסוד הגבוה מהשכר המינמלי המפורסם </w:t>
      </w:r>
      <w:hyperlink r:id="rId107" w:history="1">
        <w:r w:rsidRPr="00E52116">
          <w:rPr>
            <w:rFonts w:ascii="Arial" w:hAnsi="Arial" w:cs="Arial" w:hint="cs"/>
            <w:b/>
            <w:i/>
            <w:color w:val="3464BA"/>
            <w:sz w:val="22"/>
            <w:szCs w:val="22"/>
            <w:u w:val="dotted"/>
            <w:rtl/>
            <w:lang w:eastAsia="en-US"/>
          </w:rPr>
          <w:t>ב</w:t>
        </w:r>
        <w:r w:rsidRPr="00E52116">
          <w:rPr>
            <w:rFonts w:cs="Arial" w:hint="cs"/>
            <w:b/>
            <w:i/>
            <w:color w:val="3464BA"/>
            <w:sz w:val="22"/>
            <w:szCs w:val="22"/>
            <w:u w:val="dotted" w:color="3464BA"/>
            <w:rtl/>
            <w:lang w:eastAsia="en-US"/>
          </w:rPr>
          <w:t>הודעה, "עלות שכר למעביד לכל שעת עבודה בתחום הניקיון", מס'  ה.7.11.3.2</w:t>
        </w:r>
      </w:hyperlink>
      <w:r w:rsidRPr="00E52116">
        <w:rPr>
          <w:rFonts w:cs="Arial" w:hint="cs"/>
          <w:i/>
          <w:sz w:val="22"/>
          <w:szCs w:val="22"/>
          <w:rtl/>
          <w:lang w:eastAsia="en-US"/>
        </w:rPr>
        <w:t xml:space="preserve"> או</w:t>
      </w:r>
      <w:r w:rsidRPr="00E52116">
        <w:rPr>
          <w:rFonts w:cs="Arial" w:hint="cs"/>
          <w:sz w:val="22"/>
          <w:szCs w:val="22"/>
          <w:rtl/>
          <w:lang w:eastAsia="en-US"/>
        </w:rPr>
        <w:t xml:space="preserve"> </w:t>
      </w:r>
      <w:hyperlink r:id="rId108" w:history="1">
        <w:r w:rsidRPr="00E52116">
          <w:rPr>
            <w:rFonts w:cs="Arial" w:hint="cs"/>
            <w:b/>
            <w:i/>
            <w:color w:val="3464BA"/>
            <w:sz w:val="22"/>
            <w:szCs w:val="22"/>
            <w:u w:val="dotted" w:color="3464BA"/>
            <w:rtl/>
            <w:lang w:eastAsia="en-US"/>
          </w:rPr>
          <w:t>הודעה, "עלות שכר למעביד לכל שעת עבודה בתחום השמירה והאבטחה", מס' ה.7.11.3.3</w:t>
        </w:r>
      </w:hyperlink>
      <w:r w:rsidRPr="00E52116">
        <w:rPr>
          <w:rFonts w:cs="Arial" w:hint="cs"/>
          <w:sz w:val="22"/>
          <w:szCs w:val="22"/>
          <w:rtl/>
          <w:lang w:eastAsia="en-US"/>
        </w:rPr>
        <w:t xml:space="preserve">. עדכון בשכר היסוד המינימלי לא יגרור עליה מקבילה בשכר העובדים כל עוד שכרם גבוה מהשכר המעודכן אשר פורסם בהודעה.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התשלום עבור רכיבים שאינם שכר עבודה יוצמדו על פי הכללים הקבועים ב</w:t>
      </w:r>
      <w:hyperlink r:id="rId109" w:history="1">
        <w:r w:rsidRPr="00E52116">
          <w:rPr>
            <w:rFonts w:ascii="Arial" w:hAnsi="Arial" w:cs="Arial" w:hint="cs"/>
            <w:b/>
            <w:i/>
            <w:color w:val="3464BA"/>
            <w:sz w:val="22"/>
            <w:szCs w:val="22"/>
            <w:u w:val="dotted" w:color="3464BA"/>
            <w:rtl/>
            <w:lang w:eastAsia="en-US"/>
          </w:rPr>
          <w:t>הוראה, "כללי הצמדה", מס' 7.17.2</w:t>
        </w:r>
        <w:r w:rsidRPr="00E52116">
          <w:rPr>
            <w:rFonts w:cs="Arial" w:hint="cs"/>
            <w:b/>
            <w:i/>
            <w:color w:val="3464BA"/>
            <w:sz w:val="22"/>
            <w:szCs w:val="22"/>
            <w:u w:val="dotted"/>
            <w:rtl/>
            <w:lang w:eastAsia="en-US"/>
          </w:rPr>
          <w:t>.</w:t>
        </w:r>
      </w:hyperlink>
    </w:p>
    <w:p w:rsidR="00E52116" w:rsidRPr="00E52116" w:rsidRDefault="00E52116" w:rsidP="00E52116">
      <w:pPr>
        <w:overflowPunct/>
        <w:autoSpaceDE/>
        <w:autoSpaceDN/>
        <w:adjustRightInd/>
        <w:ind w:left="2833"/>
        <w:textAlignment w:val="auto"/>
        <w:rPr>
          <w:rFonts w:cs="Arial"/>
          <w:sz w:val="22"/>
          <w:szCs w:val="22"/>
          <w:lang w:eastAsia="en-US"/>
        </w:rPr>
      </w:pP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sz w:val="22"/>
          <w:szCs w:val="22"/>
          <w:rtl/>
          <w:lang w:eastAsia="en-US"/>
        </w:rPr>
        <w:t xml:space="preserve">הארכת התקשרות מתוקף אופציה הקיימת בהסכם </w:t>
      </w:r>
      <w:r w:rsidRPr="00E52116">
        <w:rPr>
          <w:rFonts w:ascii="Arial" w:hAnsi="Arial" w:cs="Arial" w:hint="cs"/>
          <w:sz w:val="22"/>
          <w:szCs w:val="22"/>
          <w:rtl/>
          <w:lang w:eastAsia="en-US"/>
        </w:rPr>
        <w:t xml:space="preserve">או לפי כל דין </w:t>
      </w:r>
      <w:r w:rsidRPr="00E52116">
        <w:rPr>
          <w:rFonts w:ascii="Arial" w:hAnsi="Arial" w:cs="Arial"/>
          <w:sz w:val="22"/>
          <w:szCs w:val="22"/>
          <w:rtl/>
          <w:lang w:eastAsia="en-US"/>
        </w:rPr>
        <w:t>תמומש רק לאחר שהקבלן ימציא למשרד</w:t>
      </w:r>
      <w:r w:rsidRPr="00E52116">
        <w:rPr>
          <w:rFonts w:ascii="Arial" w:hAnsi="Arial" w:cs="Arial" w:hint="cs"/>
          <w:sz w:val="22"/>
          <w:szCs w:val="22"/>
          <w:rtl/>
          <w:lang w:eastAsia="en-US"/>
        </w:rPr>
        <w:t xml:space="preserve"> רישיון בתוקף כאמור בסעיף </w:t>
      </w:r>
      <w:r w:rsidR="00E54E7C" w:rsidRPr="00E52116">
        <w:rPr>
          <w:rFonts w:ascii="Arial" w:hAnsi="Arial" w:cs="Arial"/>
          <w:sz w:val="22"/>
          <w:szCs w:val="22"/>
          <w:rtl/>
          <w:lang w:eastAsia="en-US"/>
        </w:rPr>
        <w:fldChar w:fldCharType="begin"/>
      </w:r>
      <w:r w:rsidRPr="00E52116">
        <w:rPr>
          <w:rFonts w:ascii="Arial" w:hAnsi="Arial" w:cs="Arial"/>
          <w:sz w:val="22"/>
          <w:szCs w:val="22"/>
          <w:rtl/>
          <w:lang w:eastAsia="en-US"/>
        </w:rPr>
        <w:instrText xml:space="preserve"> </w:instrText>
      </w:r>
      <w:r w:rsidRPr="00E52116">
        <w:rPr>
          <w:rFonts w:ascii="Arial" w:hAnsi="Arial" w:cs="Arial"/>
          <w:sz w:val="22"/>
          <w:szCs w:val="22"/>
          <w:lang w:eastAsia="en-US"/>
        </w:rPr>
        <w:instrText>REF</w:instrText>
      </w:r>
      <w:r w:rsidRPr="00E52116">
        <w:rPr>
          <w:rFonts w:ascii="Arial" w:hAnsi="Arial" w:cs="Arial"/>
          <w:sz w:val="22"/>
          <w:szCs w:val="22"/>
          <w:rtl/>
          <w:lang w:eastAsia="en-US"/>
        </w:rPr>
        <w:instrText xml:space="preserve"> _</w:instrText>
      </w:r>
      <w:r w:rsidRPr="00E52116">
        <w:rPr>
          <w:rFonts w:ascii="Arial" w:hAnsi="Arial" w:cs="Arial"/>
          <w:sz w:val="22"/>
          <w:szCs w:val="22"/>
          <w:lang w:eastAsia="en-US"/>
        </w:rPr>
        <w:instrText>Ref257479501 \r \h</w:instrText>
      </w:r>
      <w:r w:rsidRPr="00E52116">
        <w:rPr>
          <w:rFonts w:ascii="Arial" w:hAnsi="Arial" w:cs="Arial"/>
          <w:sz w:val="22"/>
          <w:szCs w:val="22"/>
          <w:rtl/>
          <w:lang w:eastAsia="en-US"/>
        </w:rPr>
        <w:instrText xml:space="preserve"> </w:instrText>
      </w:r>
      <w:r w:rsidR="00E54E7C" w:rsidRPr="00E52116">
        <w:rPr>
          <w:rFonts w:ascii="Arial" w:hAnsi="Arial" w:cs="Arial"/>
          <w:sz w:val="22"/>
          <w:szCs w:val="22"/>
          <w:rtl/>
          <w:lang w:eastAsia="en-US"/>
        </w:rPr>
      </w:r>
      <w:r w:rsidR="00E54E7C" w:rsidRPr="00E52116">
        <w:rPr>
          <w:rFonts w:ascii="Arial" w:hAnsi="Arial" w:cs="Arial"/>
          <w:sz w:val="22"/>
          <w:szCs w:val="22"/>
          <w:rtl/>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4.1.1</w:t>
      </w:r>
      <w:r w:rsidR="00E54E7C" w:rsidRPr="00E52116">
        <w:rPr>
          <w:rFonts w:ascii="Arial" w:hAnsi="Arial" w:cs="Arial"/>
          <w:sz w:val="22"/>
          <w:szCs w:val="22"/>
          <w:rtl/>
          <w:lang w:eastAsia="en-US"/>
        </w:rPr>
        <w:fldChar w:fldCharType="end"/>
      </w:r>
      <w:r w:rsidRPr="00E52116">
        <w:rPr>
          <w:rFonts w:ascii="Arial" w:hAnsi="Arial" w:cs="Arial"/>
          <w:sz w:val="22"/>
          <w:szCs w:val="22"/>
          <w:rtl/>
          <w:lang w:eastAsia="en-US"/>
        </w:rPr>
        <w:t xml:space="preserve"> </w:t>
      </w:r>
      <w:r w:rsidRPr="00E52116">
        <w:rPr>
          <w:rFonts w:ascii="Arial" w:hAnsi="Arial" w:cs="Arial" w:hint="cs"/>
          <w:sz w:val="22"/>
          <w:szCs w:val="22"/>
          <w:rtl/>
          <w:lang w:eastAsia="en-US"/>
        </w:rPr>
        <w:t>ו</w:t>
      </w:r>
      <w:r w:rsidRPr="00E52116">
        <w:rPr>
          <w:rFonts w:ascii="Arial" w:hAnsi="Arial" w:cs="Arial"/>
          <w:sz w:val="22"/>
          <w:szCs w:val="22"/>
          <w:rtl/>
          <w:lang w:eastAsia="en-US"/>
        </w:rPr>
        <w:t>תצהירים כאמור בסעי</w:t>
      </w:r>
      <w:r w:rsidRPr="00E52116">
        <w:rPr>
          <w:rFonts w:ascii="Arial" w:hAnsi="Arial" w:cs="Arial" w:hint="cs"/>
          <w:sz w:val="22"/>
          <w:szCs w:val="22"/>
          <w:rtl/>
          <w:lang w:eastAsia="en-US"/>
        </w:rPr>
        <w:t xml:space="preserve">פים </w:t>
      </w:r>
      <w:r w:rsidR="00B1108A">
        <w:fldChar w:fldCharType="begin"/>
      </w:r>
      <w:r w:rsidR="00B1108A">
        <w:instrText xml:space="preserve"> REF _Ref257479515 \r \h  \* MERGEFORMAT </w:instrText>
      </w:r>
      <w:r w:rsidR="00B1108A">
        <w:fldChar w:fldCharType="separate"/>
      </w:r>
      <w:r w:rsidR="00C87DB8" w:rsidRPr="00C87DB8">
        <w:rPr>
          <w:rFonts w:ascii="Arial" w:hAnsi="Arial" w:cs="Arial"/>
          <w:sz w:val="22"/>
          <w:szCs w:val="22"/>
          <w:cs/>
          <w:lang w:eastAsia="en-US"/>
        </w:rPr>
        <w:t>‎</w:t>
      </w:r>
      <w:r w:rsidR="00C87DB8" w:rsidRPr="00C87DB8">
        <w:rPr>
          <w:rFonts w:ascii="Arial" w:hAnsi="Arial" w:cs="Arial"/>
          <w:sz w:val="22"/>
          <w:szCs w:val="22"/>
          <w:lang w:eastAsia="en-US"/>
        </w:rPr>
        <w:t>4.1</w:t>
      </w:r>
      <w:r w:rsidR="00B1108A">
        <w:fldChar w:fldCharType="end"/>
      </w:r>
      <w:r w:rsidRPr="00E52116">
        <w:rPr>
          <w:rFonts w:ascii="Arial" w:hAnsi="Arial" w:cs="Arial" w:hint="cs"/>
          <w:sz w:val="22"/>
          <w:szCs w:val="22"/>
          <w:rtl/>
          <w:lang w:eastAsia="en-US"/>
        </w:rPr>
        <w:t xml:space="preserve"> ו-</w:t>
      </w:r>
      <w:r w:rsidR="00B1108A">
        <w:fldChar w:fldCharType="begin"/>
      </w:r>
      <w:r w:rsidR="00B1108A">
        <w:instrText xml:space="preserve"> REF _Ref342838886 \r \h  \* MERGEFORMAT </w:instrText>
      </w:r>
      <w:r w:rsidR="00B1108A">
        <w:fldChar w:fldCharType="separate"/>
      </w:r>
      <w:r w:rsidR="00C87DB8" w:rsidRPr="00C87DB8">
        <w:rPr>
          <w:rFonts w:ascii="Arial" w:hAnsi="Arial" w:cs="Arial"/>
          <w:sz w:val="22"/>
          <w:szCs w:val="22"/>
          <w:cs/>
          <w:lang w:eastAsia="en-US"/>
        </w:rPr>
        <w:t>‎</w:t>
      </w:r>
      <w:r w:rsidR="00C87DB8" w:rsidRPr="00C87DB8">
        <w:rPr>
          <w:rFonts w:ascii="Arial" w:hAnsi="Arial" w:cs="Arial"/>
          <w:sz w:val="22"/>
          <w:szCs w:val="22"/>
          <w:lang w:eastAsia="en-US"/>
        </w:rPr>
        <w:t>4.2</w:t>
      </w:r>
      <w:r w:rsidR="00B1108A">
        <w:fldChar w:fldCharType="end"/>
      </w:r>
      <w:r w:rsidRPr="00E52116">
        <w:rPr>
          <w:rFonts w:ascii="Arial" w:hAnsi="Arial" w:cs="Arial"/>
          <w:sz w:val="22"/>
          <w:szCs w:val="22"/>
          <w:rtl/>
          <w:lang w:eastAsia="en-US"/>
        </w:rPr>
        <w:t>, ב</w:t>
      </w:r>
      <w:r w:rsidRPr="00E52116">
        <w:rPr>
          <w:rFonts w:ascii="Arial" w:hAnsi="Arial" w:cs="Arial" w:hint="cs"/>
          <w:sz w:val="22"/>
          <w:szCs w:val="22"/>
          <w:rtl/>
          <w:lang w:eastAsia="en-US"/>
        </w:rPr>
        <w:t>נוגע</w:t>
      </w:r>
      <w:r w:rsidRPr="00E52116">
        <w:rPr>
          <w:rFonts w:ascii="Arial" w:hAnsi="Arial" w:cs="Arial"/>
          <w:sz w:val="22"/>
          <w:szCs w:val="22"/>
          <w:rtl/>
          <w:lang w:eastAsia="en-US"/>
        </w:rPr>
        <w:t xml:space="preserve"> לתקופה שחלפה מאז ראשית ההתקשרות. </w:t>
      </w:r>
      <w:r w:rsidRPr="00E52116">
        <w:rPr>
          <w:rFonts w:ascii="Arial" w:hAnsi="Arial" w:cs="Arial" w:hint="cs"/>
          <w:sz w:val="22"/>
          <w:szCs w:val="22"/>
          <w:rtl/>
          <w:lang w:eastAsia="en-US"/>
        </w:rPr>
        <w:t xml:space="preserve">אם </w:t>
      </w:r>
      <w:r w:rsidRPr="00E52116">
        <w:rPr>
          <w:rFonts w:ascii="Arial" w:hAnsi="Arial" w:cs="Arial"/>
          <w:sz w:val="22"/>
          <w:szCs w:val="22"/>
          <w:rtl/>
          <w:lang w:eastAsia="en-US"/>
        </w:rPr>
        <w:t xml:space="preserve">היו לקבלן הרשעות או קנסות כמפורט בסעיפים </w:t>
      </w:r>
      <w:r w:rsidRPr="00E52116">
        <w:rPr>
          <w:rFonts w:ascii="Arial" w:hAnsi="Arial" w:cs="Arial" w:hint="cs"/>
          <w:sz w:val="22"/>
          <w:szCs w:val="22"/>
          <w:rtl/>
          <w:lang w:eastAsia="en-US"/>
        </w:rPr>
        <w:t>לעיל</w:t>
      </w:r>
      <w:r w:rsidRPr="00E52116">
        <w:rPr>
          <w:rFonts w:ascii="Arial" w:hAnsi="Arial" w:cs="Arial"/>
          <w:sz w:val="22"/>
          <w:szCs w:val="22"/>
          <w:rtl/>
          <w:lang w:eastAsia="en-US"/>
        </w:rPr>
        <w:t>,</w:t>
      </w:r>
      <w:r w:rsidRPr="00E52116">
        <w:rPr>
          <w:rFonts w:ascii="Arial" w:hAnsi="Arial" w:cs="Arial" w:hint="cs"/>
          <w:sz w:val="22"/>
          <w:szCs w:val="22"/>
          <w:rtl/>
          <w:lang w:eastAsia="en-US"/>
        </w:rPr>
        <w:t xml:space="preserve"> תפעל</w:t>
      </w:r>
      <w:r w:rsidRPr="00E52116">
        <w:rPr>
          <w:rFonts w:ascii="Arial" w:hAnsi="Arial" w:cs="Arial"/>
          <w:sz w:val="22"/>
          <w:szCs w:val="22"/>
          <w:rtl/>
          <w:lang w:eastAsia="en-US"/>
        </w:rPr>
        <w:t xml:space="preserve"> </w:t>
      </w:r>
      <w:r w:rsidRPr="00E52116">
        <w:rPr>
          <w:rFonts w:ascii="Arial" w:hAnsi="Arial" w:cs="Arial" w:hint="cs"/>
          <w:sz w:val="22"/>
          <w:szCs w:val="22"/>
          <w:rtl/>
          <w:lang w:eastAsia="en-US"/>
        </w:rPr>
        <w:t xml:space="preserve">ועדת המכרזים בהתאם לאמור בסעיפים </w:t>
      </w:r>
      <w:r w:rsidR="00B1108A">
        <w:fldChar w:fldCharType="begin"/>
      </w:r>
      <w:r w:rsidR="00B1108A">
        <w:instrText xml:space="preserve"> REF _Ref342838898 \r \h  \* MERGEFORMAT </w:instrText>
      </w:r>
      <w:r w:rsidR="00B1108A">
        <w:fldChar w:fldCharType="separate"/>
      </w:r>
      <w:r w:rsidR="00C87DB8" w:rsidRPr="00C87DB8">
        <w:rPr>
          <w:rFonts w:ascii="Arial" w:hAnsi="Arial" w:cs="Arial"/>
          <w:sz w:val="22"/>
          <w:szCs w:val="22"/>
          <w:cs/>
          <w:lang w:eastAsia="en-US"/>
        </w:rPr>
        <w:t>‎</w:t>
      </w:r>
      <w:r w:rsidR="00C87DB8" w:rsidRPr="00C87DB8">
        <w:rPr>
          <w:rFonts w:ascii="Arial" w:hAnsi="Arial" w:cs="Arial"/>
          <w:sz w:val="22"/>
          <w:szCs w:val="22"/>
          <w:lang w:eastAsia="en-US"/>
        </w:rPr>
        <w:t>4.3</w:t>
      </w:r>
      <w:r w:rsidR="00B1108A">
        <w:fldChar w:fldCharType="end"/>
      </w:r>
      <w:r w:rsidRPr="00E52116">
        <w:rPr>
          <w:rFonts w:ascii="Arial" w:hAnsi="Arial" w:cs="Arial" w:hint="cs"/>
          <w:sz w:val="22"/>
          <w:szCs w:val="22"/>
          <w:rtl/>
          <w:lang w:eastAsia="en-US"/>
        </w:rPr>
        <w:t xml:space="preserve"> ו </w:t>
      </w:r>
      <w:r w:rsidR="00B1108A">
        <w:fldChar w:fldCharType="begin"/>
      </w:r>
      <w:r w:rsidR="00B1108A">
        <w:instrText xml:space="preserve"> REF _Ref342838908 \r \h  \* MERGEFORMAT </w:instrText>
      </w:r>
      <w:r w:rsidR="00B1108A">
        <w:fldChar w:fldCharType="separate"/>
      </w:r>
      <w:r w:rsidR="00C87DB8" w:rsidRPr="00C87DB8">
        <w:rPr>
          <w:rFonts w:ascii="Arial" w:hAnsi="Arial" w:cs="Arial"/>
          <w:sz w:val="22"/>
          <w:szCs w:val="22"/>
          <w:cs/>
          <w:lang w:eastAsia="en-US"/>
        </w:rPr>
        <w:t>‎</w:t>
      </w:r>
      <w:r w:rsidR="00C87DB8" w:rsidRPr="00C87DB8">
        <w:rPr>
          <w:rFonts w:ascii="Arial" w:hAnsi="Arial" w:cs="Arial"/>
          <w:sz w:val="22"/>
          <w:szCs w:val="22"/>
          <w:lang w:eastAsia="en-US"/>
        </w:rPr>
        <w:t>4.4</w:t>
      </w:r>
      <w:r w:rsidR="00B1108A">
        <w:fldChar w:fldCharType="end"/>
      </w:r>
      <w:r w:rsidRPr="00E52116">
        <w:rPr>
          <w:rFonts w:ascii="Arial" w:hAnsi="Arial" w:cs="Arial" w:hint="cs"/>
          <w:sz w:val="22"/>
          <w:szCs w:val="22"/>
          <w:rtl/>
          <w:lang w:eastAsia="en-US"/>
        </w:rPr>
        <w:t>.</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הקבלן יפעיל מנגנון מסודר וקבוע המתעד את זמני נוכחות העובד במקום העבודה.</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הקבלן יתחייב לעדכן את המזמין באופן מידי על כל התראה מנהלית שיקבל מהממונה בגין הפרה של חוקי העבודה המפורטים ב</w:t>
      </w:r>
      <w:hyperlink w:anchor="נספח_ב" w:history="1">
        <w:r w:rsidRPr="00E52116">
          <w:rPr>
            <w:rFonts w:ascii="Arial" w:hAnsi="Arial" w:cs="Arial" w:hint="cs"/>
            <w:b/>
            <w:i/>
            <w:color w:val="3464BA"/>
            <w:sz w:val="22"/>
            <w:szCs w:val="22"/>
            <w:u w:val="dotted"/>
            <w:rtl/>
            <w:lang w:eastAsia="en-US"/>
          </w:rPr>
          <w:t xml:space="preserve">נספח ב'- </w:t>
        </w:r>
        <w:r w:rsidRPr="00E52116">
          <w:rPr>
            <w:rFonts w:ascii="Arial" w:hAnsi="Arial" w:cs="Arial" w:hint="cs"/>
            <w:b/>
            <w:i/>
            <w:color w:val="3464BA"/>
            <w:sz w:val="22"/>
            <w:szCs w:val="22"/>
            <w:u w:val="dotted" w:color="3464BA"/>
            <w:rtl/>
            <w:lang w:eastAsia="en-US"/>
          </w:rPr>
          <w:t>רשימת החוקים המפורטים בתוספת השלישית בחוק להגברת האכיפה של דיני העבודה, התשע"ב-2011</w:t>
        </w:r>
        <w:r w:rsidRPr="00E52116">
          <w:rPr>
            <w:rFonts w:ascii="Arial" w:hAnsi="Arial" w:cs="Arial" w:hint="cs"/>
            <w:b/>
            <w:i/>
            <w:color w:val="3464BA"/>
            <w:sz w:val="22"/>
            <w:szCs w:val="22"/>
            <w:u w:val="dotted"/>
            <w:rtl/>
            <w:lang w:eastAsia="en-US"/>
          </w:rPr>
          <w:t>,</w:t>
        </w:r>
      </w:hyperlink>
      <w:r w:rsidRPr="00E52116">
        <w:rPr>
          <w:rFonts w:ascii="Arial" w:hAnsi="Arial" w:cs="Arial" w:hint="cs"/>
          <w:sz w:val="22"/>
          <w:szCs w:val="22"/>
          <w:rtl/>
          <w:lang w:eastAsia="en-US"/>
        </w:rPr>
        <w:t xml:space="preserve"> וידווח למזמין על אופן תיקון ההפרה שנמצאה על ידי הממונה.</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הקבלן יתחייב לשתף פעולה באופן מלא עם ביקורות שייערכו מטעם יחידת הביקורת באגף החשב הכללי, מינהל ההסדרה והאכיפה במשרד התמ"ת,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הקבלן מתחייב לדווח למשרד אם נשלל ממנו הרישיון הקבוע ב</w:t>
      </w:r>
      <w:hyperlink r:id="rId110" w:history="1">
        <w:r w:rsidRPr="00E52116">
          <w:rPr>
            <w:rFonts w:ascii="Arial" w:hAnsi="Arial" w:cs="Arial"/>
            <w:b/>
            <w:i/>
            <w:color w:val="3464BA"/>
            <w:sz w:val="22"/>
            <w:szCs w:val="22"/>
            <w:u w:val="dotted"/>
            <w:rtl/>
            <w:lang w:eastAsia="en-US"/>
          </w:rPr>
          <w:t>חוק העסקת עובדים על ידי קבלני כוח אדם, תשנ"ו-1996</w:t>
        </w:r>
      </w:hyperlink>
      <w:r w:rsidRPr="00E52116">
        <w:rPr>
          <w:rFonts w:ascii="Arial" w:hAnsi="Arial" w:cs="Arial"/>
          <w:sz w:val="22"/>
          <w:szCs w:val="22"/>
          <w:rtl/>
          <w:lang w:eastAsia="en-US"/>
        </w:rPr>
        <w:t>.</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bookmarkStart w:id="259" w:name="_Ref342568219"/>
      <w:r w:rsidRPr="00E52116">
        <w:rPr>
          <w:rFonts w:ascii="Arial" w:hAnsi="Arial" w:cs="Arial" w:hint="cs"/>
          <w:sz w:val="22"/>
          <w:szCs w:val="22"/>
          <w:rtl/>
          <w:lang w:eastAsia="en-US"/>
        </w:rPr>
        <w:t xml:space="preserve">הקבלן מתחייב </w:t>
      </w:r>
      <w:r w:rsidRPr="00E52116">
        <w:rPr>
          <w:rFonts w:ascii="Arial" w:hAnsi="Arial" w:cs="Arial"/>
          <w:sz w:val="22"/>
          <w:szCs w:val="22"/>
          <w:rtl/>
          <w:lang w:eastAsia="en-US"/>
        </w:rPr>
        <w:t>כי לצורך ביצוע העבודות נשוא ההסכם</w:t>
      </w:r>
      <w:r w:rsidRPr="00E52116">
        <w:rPr>
          <w:rFonts w:ascii="Arial" w:hAnsi="Arial" w:cs="Arial" w:hint="cs"/>
          <w:sz w:val="22"/>
          <w:szCs w:val="22"/>
          <w:rtl/>
          <w:lang w:eastAsia="en-US"/>
        </w:rPr>
        <w:t>,</w:t>
      </w:r>
      <w:r w:rsidRPr="00E52116">
        <w:rPr>
          <w:rFonts w:ascii="Arial" w:hAnsi="Arial" w:cs="Arial"/>
          <w:sz w:val="22"/>
          <w:szCs w:val="22"/>
          <w:rtl/>
          <w:lang w:eastAsia="en-US"/>
        </w:rPr>
        <w:t xml:space="preserve"> </w:t>
      </w:r>
      <w:r w:rsidRPr="00E52116">
        <w:rPr>
          <w:rFonts w:ascii="Arial" w:hAnsi="Arial" w:cs="Arial" w:hint="cs"/>
          <w:sz w:val="22"/>
          <w:szCs w:val="22"/>
          <w:rtl/>
          <w:lang w:eastAsia="en-US"/>
        </w:rPr>
        <w:t>לא יועסקו</w:t>
      </w:r>
      <w:r w:rsidRPr="00E52116">
        <w:rPr>
          <w:rFonts w:ascii="Arial" w:hAnsi="Arial" w:cs="Arial"/>
          <w:sz w:val="22"/>
          <w:szCs w:val="22"/>
          <w:rtl/>
          <w:lang w:eastAsia="en-US"/>
        </w:rPr>
        <w:t xml:space="preserve"> עובדים זרים</w:t>
      </w:r>
      <w:r w:rsidRPr="00E52116">
        <w:rPr>
          <w:rFonts w:ascii="Arial" w:hAnsi="Arial" w:cs="Arial" w:hint="cs"/>
          <w:sz w:val="22"/>
          <w:szCs w:val="22"/>
          <w:rtl/>
          <w:lang w:eastAsia="en-US"/>
        </w:rPr>
        <w:t xml:space="preserve"> על ידו בין במישרין ובין בעקיפין, וכן ידועים לו הצעדים שיינקטו נגדו במקרה שיפר סעיף זה בהסכם כמפורט ב</w:t>
      </w:r>
      <w:hyperlink r:id="rId111" w:history="1">
        <w:r w:rsidRPr="00E52116">
          <w:rPr>
            <w:rFonts w:ascii="Arial" w:hAnsi="Arial" w:cs="Arial" w:hint="cs"/>
            <w:i/>
            <w:color w:val="3464BA"/>
            <w:sz w:val="22"/>
            <w:szCs w:val="22"/>
            <w:u w:val="dotted" w:color="3464BA"/>
            <w:rtl/>
            <w:lang w:eastAsia="en-US"/>
          </w:rPr>
          <w:t>הוראת תכ"ם, "עידוד העסקת עובדים ישראלים במסגרת התקשרויות הממשלה", מס' 7.12.9</w:t>
        </w:r>
      </w:hyperlink>
      <w:r w:rsidRPr="00E52116">
        <w:rPr>
          <w:rFonts w:ascii="Arial" w:hAnsi="Arial" w:cs="Arial" w:hint="cs"/>
          <w:sz w:val="22"/>
          <w:szCs w:val="22"/>
          <w:rtl/>
          <w:lang w:eastAsia="en-US"/>
        </w:rPr>
        <w:t>.</w:t>
      </w:r>
      <w:bookmarkEnd w:id="259"/>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E52116">
        <w:rPr>
          <w:rFonts w:ascii="Arial" w:hAnsi="Arial" w:cs="Arial" w:hint="eastAsia"/>
          <w:sz w:val="22"/>
          <w:szCs w:val="22"/>
          <w:rtl/>
          <w:lang w:eastAsia="en-US"/>
        </w:rPr>
        <w:t>ש</w:t>
      </w:r>
      <w:r w:rsidRPr="00E52116">
        <w:rPr>
          <w:rFonts w:ascii="Arial" w:hAnsi="Arial" w:cs="Arial" w:hint="cs"/>
          <w:sz w:val="22"/>
          <w:szCs w:val="22"/>
          <w:rtl/>
          <w:lang w:eastAsia="en-US"/>
        </w:rPr>
        <w:t xml:space="preserve"> הקבלן לצרף הודעה כאמור, מדי שנה, בתלוש המשכורת של חודש ינואר לכלל עובדיו הנותנים שירות במשרד.</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112" w:history="1">
        <w:r w:rsidRPr="00E52116">
          <w:rPr>
            <w:rFonts w:ascii="Arial" w:hAnsi="Arial" w:cs="Arial" w:hint="cs"/>
            <w:b/>
            <w:i/>
            <w:color w:val="3464BA"/>
            <w:sz w:val="22"/>
            <w:szCs w:val="22"/>
            <w:u w:val="dotted"/>
            <w:rtl/>
            <w:lang w:eastAsia="en-US"/>
          </w:rPr>
          <w:t>הודעה, "אמות מידה להענקת מענק מצוינות לעובדי קבלן בתחומי השמירה, האבטחה והניקיון", מס' ה.7.11.3.4.</w:t>
        </w:r>
      </w:hyperlink>
      <w:r w:rsidRPr="00E52116">
        <w:rPr>
          <w:rFonts w:ascii="Arial" w:hAnsi="Arial" w:cs="Arial" w:hint="cs"/>
          <w:sz w:val="22"/>
          <w:szCs w:val="22"/>
          <w:rtl/>
          <w:lang w:eastAsia="en-US"/>
        </w:rPr>
        <w:t xml:space="preserve"> יובהר כי הקבלן מתחייב לשלם בכל שנה את הסכום הכולל במלואו. </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שכר הבסיס לחישוב מצוינות בעבודה יהיה הסך הכולל של רכיבי שכר היסוד </w:t>
      </w:r>
      <w:r w:rsidRPr="00E52116">
        <w:rPr>
          <w:rFonts w:cs="Arial" w:hint="cs"/>
          <w:sz w:val="22"/>
          <w:szCs w:val="22"/>
          <w:rtl/>
          <w:lang w:eastAsia="en-US"/>
        </w:rPr>
        <w:t>המפורסם ב</w:t>
      </w:r>
      <w:hyperlink r:id="rId113" w:history="1">
        <w:r w:rsidRPr="00E52116">
          <w:rPr>
            <w:rFonts w:cs="Arial" w:hint="cs"/>
            <w:b/>
            <w:i/>
            <w:color w:val="3464BA"/>
            <w:sz w:val="22"/>
            <w:szCs w:val="22"/>
            <w:u w:val="dotted" w:color="3464BA"/>
            <w:rtl/>
            <w:lang w:eastAsia="en-US"/>
          </w:rPr>
          <w:t>הודעה, "עלות שכר למעביד לכל שעת עבודה בתחום הניקיון", מס'  ה.7.11.3.2</w:t>
        </w:r>
      </w:hyperlink>
      <w:r w:rsidRPr="00E52116">
        <w:rPr>
          <w:rFonts w:cs="Arial" w:hint="cs"/>
          <w:i/>
          <w:sz w:val="22"/>
          <w:szCs w:val="22"/>
          <w:rtl/>
          <w:lang w:eastAsia="en-US"/>
        </w:rPr>
        <w:t xml:space="preserve"> או</w:t>
      </w:r>
      <w:r w:rsidRPr="00E52116">
        <w:rPr>
          <w:rFonts w:cs="Arial" w:hint="cs"/>
          <w:sz w:val="22"/>
          <w:szCs w:val="22"/>
          <w:rtl/>
          <w:lang w:eastAsia="en-US"/>
        </w:rPr>
        <w:t xml:space="preserve"> </w:t>
      </w:r>
      <w:hyperlink r:id="rId114" w:history="1">
        <w:r w:rsidRPr="00E52116">
          <w:rPr>
            <w:rFonts w:cs="Arial" w:hint="cs"/>
            <w:b/>
            <w:i/>
            <w:color w:val="3464BA"/>
            <w:sz w:val="22"/>
            <w:szCs w:val="22"/>
            <w:u w:val="dotted" w:color="3464BA"/>
            <w:rtl/>
            <w:lang w:eastAsia="en-US"/>
          </w:rPr>
          <w:t>הודעה, "עלות שכר למעביד לכל שעת עבודה בתחום השמירה והאבטחה", מס' ה.7.11.3.3</w:t>
        </w:r>
      </w:hyperlink>
      <w:r w:rsidRPr="00E52116">
        <w:rPr>
          <w:rFonts w:cs="Arial" w:hint="cs"/>
          <w:b/>
          <w:i/>
          <w:color w:val="3464BA"/>
          <w:sz w:val="22"/>
          <w:szCs w:val="22"/>
          <w:rtl/>
          <w:lang w:eastAsia="en-US"/>
        </w:rPr>
        <w:t xml:space="preserve"> </w:t>
      </w:r>
      <w:r w:rsidRPr="00E52116">
        <w:rPr>
          <w:rFonts w:cs="Arial" w:hint="cs"/>
          <w:sz w:val="22"/>
          <w:szCs w:val="22"/>
          <w:rtl/>
          <w:lang w:eastAsia="en-US"/>
        </w:rPr>
        <w:t>(גם עבור עובדים ששכרם גבוה מהשכר הנקוב בהודעה)</w:t>
      </w:r>
      <w:r w:rsidRPr="00E52116">
        <w:rPr>
          <w:rFonts w:cs="Arial" w:hint="cs"/>
          <w:b/>
          <w:bCs/>
          <w:sz w:val="22"/>
          <w:szCs w:val="22"/>
          <w:rtl/>
          <w:lang w:eastAsia="en-US"/>
        </w:rPr>
        <w:t xml:space="preserve">, </w:t>
      </w:r>
      <w:r w:rsidRPr="00E52116">
        <w:rPr>
          <w:rFonts w:ascii="Arial" w:hAnsi="Arial" w:cs="Arial" w:hint="cs"/>
          <w:sz w:val="22"/>
          <w:szCs w:val="22"/>
          <w:rtl/>
          <w:lang w:eastAsia="en-US"/>
        </w:rPr>
        <w:t xml:space="preserve">בתוספת גמול בעד עבודה בשעות נוספות או ביום מנוחה, ככל שהעובד זכאי להם, וקצובת נסיעה בתקופה אשר בעדה משולם המענק. </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6"/>
          <w:szCs w:val="22"/>
          <w:lang w:eastAsia="en-US"/>
        </w:rPr>
      </w:pPr>
      <w:r w:rsidRPr="00E52116">
        <w:rPr>
          <w:rFonts w:ascii="Arial" w:hAnsi="Arial" w:cs="Arial"/>
          <w:sz w:val="22"/>
          <w:szCs w:val="22"/>
          <w:rtl/>
          <w:lang w:eastAsia="en-US"/>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E52116">
        <w:rPr>
          <w:rFonts w:cs="Arial"/>
          <w:sz w:val="22"/>
          <w:szCs w:val="22"/>
          <w:rtl/>
          <w:lang w:eastAsia="en-US"/>
        </w:rPr>
        <w:t xml:space="preserve">  </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u w:val="single"/>
          <w:lang w:eastAsia="en-US"/>
        </w:rPr>
      </w:pPr>
      <w:r w:rsidRPr="00E52116">
        <w:rPr>
          <w:rFonts w:ascii="Arial" w:hAnsi="Arial" w:cs="Arial" w:hint="cs"/>
          <w:sz w:val="22"/>
          <w:szCs w:val="22"/>
          <w:u w:val="single"/>
          <w:rtl/>
          <w:lang w:eastAsia="en-US"/>
        </w:rPr>
        <w:t xml:space="preserve"> שי לחג</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b/>
          <w:bCs/>
          <w:sz w:val="22"/>
          <w:szCs w:val="22"/>
          <w:lang w:eastAsia="en-US"/>
        </w:rPr>
      </w:pPr>
      <w:r w:rsidRPr="00E52116">
        <w:rPr>
          <w:rFonts w:cs="Arial" w:hint="cs"/>
          <w:sz w:val="22"/>
          <w:szCs w:val="22"/>
          <w:rtl/>
          <w:lang w:eastAsia="en-US"/>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E52116">
        <w:rPr>
          <w:rFonts w:cs="Arial" w:hint="cs"/>
          <w:b/>
          <w:bCs/>
          <w:sz w:val="22"/>
          <w:szCs w:val="22"/>
          <w:rtl/>
          <w:lang w:eastAsia="en-US"/>
        </w:rPr>
        <w:t>השי לא יוענק בטובין או בשווה כסף כגון תלושי קנייה.</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ab/>
        <w:t>גובה השי השנתי ייקבע ויתעדכן בהתאם להוראת נציבות שירות המדינה. השי</w:t>
      </w:r>
      <w:r w:rsidRPr="00E52116">
        <w:rPr>
          <w:rFonts w:cs="Arial"/>
          <w:sz w:val="22"/>
          <w:szCs w:val="22"/>
          <w:lang w:eastAsia="en-US"/>
        </w:rPr>
        <w:t xml:space="preserve"> </w:t>
      </w:r>
      <w:r w:rsidRPr="00E52116">
        <w:rPr>
          <w:rFonts w:cs="Arial" w:hint="cs"/>
          <w:sz w:val="22"/>
          <w:szCs w:val="22"/>
          <w:rtl/>
          <w:lang w:eastAsia="en-US"/>
        </w:rPr>
        <w:t>יינתן</w:t>
      </w:r>
      <w:r w:rsidRPr="00E52116">
        <w:rPr>
          <w:rFonts w:cs="Arial"/>
          <w:sz w:val="22"/>
          <w:szCs w:val="22"/>
          <w:lang w:eastAsia="en-US"/>
        </w:rPr>
        <w:t xml:space="preserve"> </w:t>
      </w:r>
      <w:r w:rsidRPr="00E52116">
        <w:rPr>
          <w:rFonts w:cs="Arial" w:hint="cs"/>
          <w:sz w:val="22"/>
          <w:szCs w:val="22"/>
          <w:rtl/>
          <w:lang w:eastAsia="en-US"/>
        </w:rPr>
        <w:t>בשני</w:t>
      </w:r>
      <w:r w:rsidRPr="00E52116">
        <w:rPr>
          <w:rFonts w:cs="Arial"/>
          <w:sz w:val="22"/>
          <w:szCs w:val="22"/>
          <w:lang w:eastAsia="en-US"/>
        </w:rPr>
        <w:t xml:space="preserve"> </w:t>
      </w:r>
      <w:r w:rsidRPr="00E52116">
        <w:rPr>
          <w:rFonts w:cs="Arial" w:hint="cs"/>
          <w:sz w:val="22"/>
          <w:szCs w:val="22"/>
          <w:rtl/>
          <w:lang w:eastAsia="en-US"/>
        </w:rPr>
        <w:t>חלקים, חלקו</w:t>
      </w:r>
      <w:r w:rsidRPr="00E52116">
        <w:rPr>
          <w:rFonts w:cs="Arial"/>
          <w:sz w:val="22"/>
          <w:szCs w:val="22"/>
          <w:lang w:eastAsia="en-US"/>
        </w:rPr>
        <w:t xml:space="preserve"> </w:t>
      </w:r>
      <w:r w:rsidRPr="00E52116">
        <w:rPr>
          <w:rFonts w:cs="Arial" w:hint="cs"/>
          <w:sz w:val="22"/>
          <w:szCs w:val="22"/>
          <w:rtl/>
          <w:lang w:eastAsia="en-US"/>
        </w:rPr>
        <w:t>לקראת</w:t>
      </w:r>
      <w:r w:rsidRPr="00E52116">
        <w:rPr>
          <w:rFonts w:cs="Arial"/>
          <w:sz w:val="22"/>
          <w:szCs w:val="22"/>
          <w:lang w:eastAsia="en-US"/>
        </w:rPr>
        <w:t xml:space="preserve"> </w:t>
      </w:r>
      <w:r w:rsidRPr="00E52116">
        <w:rPr>
          <w:rFonts w:cs="Arial" w:hint="cs"/>
          <w:sz w:val="22"/>
          <w:szCs w:val="22"/>
          <w:rtl/>
          <w:lang w:eastAsia="en-US"/>
        </w:rPr>
        <w:t>חג</w:t>
      </w:r>
      <w:r w:rsidRPr="00E52116">
        <w:rPr>
          <w:rFonts w:cs="Arial"/>
          <w:sz w:val="22"/>
          <w:szCs w:val="22"/>
          <w:lang w:eastAsia="en-US"/>
        </w:rPr>
        <w:t xml:space="preserve"> </w:t>
      </w:r>
      <w:r w:rsidRPr="00E52116">
        <w:rPr>
          <w:rFonts w:cs="Arial" w:hint="cs"/>
          <w:sz w:val="22"/>
          <w:szCs w:val="22"/>
          <w:rtl/>
          <w:lang w:eastAsia="en-US"/>
        </w:rPr>
        <w:t>הפסח</w:t>
      </w:r>
      <w:r w:rsidRPr="00E52116">
        <w:rPr>
          <w:rFonts w:cs="Arial"/>
          <w:sz w:val="22"/>
          <w:szCs w:val="22"/>
          <w:lang w:eastAsia="en-US"/>
        </w:rPr>
        <w:t xml:space="preserve"> </w:t>
      </w:r>
      <w:r w:rsidRPr="00E52116">
        <w:rPr>
          <w:rFonts w:cs="Arial" w:hint="cs"/>
          <w:sz w:val="22"/>
          <w:szCs w:val="22"/>
          <w:rtl/>
          <w:lang w:eastAsia="en-US"/>
        </w:rPr>
        <w:t>וחלקו לקראת</w:t>
      </w:r>
      <w:r w:rsidRPr="00E52116">
        <w:rPr>
          <w:rFonts w:cs="Arial"/>
          <w:sz w:val="22"/>
          <w:szCs w:val="22"/>
          <w:lang w:eastAsia="en-US"/>
        </w:rPr>
        <w:t xml:space="preserve"> </w:t>
      </w:r>
      <w:r w:rsidRPr="00E52116">
        <w:rPr>
          <w:rFonts w:cs="Arial" w:hint="cs"/>
          <w:sz w:val="22"/>
          <w:szCs w:val="22"/>
          <w:rtl/>
          <w:lang w:eastAsia="en-US"/>
        </w:rPr>
        <w:t>ראש</w:t>
      </w:r>
      <w:r w:rsidRPr="00E52116">
        <w:rPr>
          <w:rFonts w:cs="Arial"/>
          <w:sz w:val="22"/>
          <w:szCs w:val="22"/>
          <w:lang w:eastAsia="en-US"/>
        </w:rPr>
        <w:t xml:space="preserve"> </w:t>
      </w:r>
      <w:r w:rsidRPr="00E52116">
        <w:rPr>
          <w:rFonts w:cs="Arial" w:hint="cs"/>
          <w:sz w:val="22"/>
          <w:szCs w:val="22"/>
          <w:rtl/>
          <w:lang w:eastAsia="en-US"/>
        </w:rPr>
        <w:t xml:space="preserve">השנה.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bookmarkStart w:id="260" w:name="_Ref342568730"/>
      <w:r w:rsidRPr="00E52116">
        <w:rPr>
          <w:rFonts w:cs="Arial" w:hint="cs"/>
          <w:sz w:val="22"/>
          <w:szCs w:val="22"/>
          <w:rtl/>
          <w:lang w:eastAsia="en-US"/>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260"/>
      <w:r w:rsidRPr="00E52116">
        <w:rPr>
          <w:rFonts w:cs="Arial" w:hint="cs"/>
          <w:sz w:val="22"/>
          <w:szCs w:val="22"/>
          <w:rtl/>
          <w:lang w:eastAsia="en-US"/>
        </w:rPr>
        <w:t xml:space="preserve"> </w:t>
      </w:r>
    </w:p>
    <w:p w:rsidR="00E52116" w:rsidRPr="00E52116" w:rsidRDefault="00E52116" w:rsidP="00E52116">
      <w:pPr>
        <w:numPr>
          <w:ilvl w:val="1"/>
          <w:numId w:val="6"/>
        </w:numPr>
        <w:overflowPunct/>
        <w:autoSpaceDE/>
        <w:autoSpaceDN/>
        <w:adjustRightInd/>
        <w:spacing w:line="240" w:lineRule="auto"/>
        <w:jc w:val="left"/>
        <w:textAlignment w:val="auto"/>
        <w:rPr>
          <w:rFonts w:ascii="Arial" w:hAnsi="Arial" w:cs="Arial"/>
          <w:sz w:val="22"/>
          <w:szCs w:val="22"/>
          <w:u w:val="single"/>
          <w:lang w:eastAsia="en-US"/>
        </w:rPr>
      </w:pPr>
      <w:r w:rsidRPr="00E52116">
        <w:rPr>
          <w:rFonts w:ascii="Arial" w:hAnsi="Arial" w:cs="Arial" w:hint="cs"/>
          <w:sz w:val="22"/>
          <w:szCs w:val="22"/>
          <w:u w:val="single"/>
          <w:rtl/>
          <w:lang w:eastAsia="en-US"/>
        </w:rPr>
        <w:t>ניהול ההתקשרות מול הקבלן הזוכה</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u w:val="single"/>
          <w:lang w:eastAsia="en-US"/>
        </w:rPr>
      </w:pPr>
      <w:r w:rsidRPr="00E52116">
        <w:rPr>
          <w:rFonts w:ascii="Arial" w:hAnsi="Arial" w:cs="Arial" w:hint="cs"/>
          <w:sz w:val="22"/>
          <w:szCs w:val="22"/>
          <w:rtl/>
          <w:lang w:eastAsia="en-US"/>
        </w:rPr>
        <w:t xml:space="preserve">יחידת הביקורת באגף החשב הכללי תערוך אחת לתשעה חודשים ביקורת על התקשרויות משרדי הממשלה עם קבלני שירותים לקיום דיני העבודה המפורטים </w:t>
      </w:r>
      <w:r w:rsidRPr="00E52116">
        <w:rPr>
          <w:rFonts w:ascii="Arial" w:hAnsi="Arial" w:cs="Arial" w:hint="cs"/>
          <w:b/>
          <w:i/>
          <w:sz w:val="22"/>
          <w:szCs w:val="22"/>
          <w:rtl/>
          <w:lang w:eastAsia="en-US"/>
        </w:rPr>
        <w:t>ב</w:t>
      </w:r>
      <w:hyperlink w:anchor="נספח_א" w:history="1">
        <w:r w:rsidRPr="00E52116">
          <w:rPr>
            <w:rFonts w:ascii="Arial" w:hAnsi="Arial" w:cs="Arial" w:hint="cs"/>
            <w:b/>
            <w:i/>
            <w:color w:val="3464BA"/>
            <w:sz w:val="22"/>
            <w:szCs w:val="22"/>
            <w:u w:val="dotted" w:color="3464BA"/>
            <w:rtl/>
            <w:lang w:eastAsia="en-US"/>
          </w:rPr>
          <w:t xml:space="preserve">נספח א </w:t>
        </w:r>
        <w:r w:rsidRPr="00E52116">
          <w:rPr>
            <w:rFonts w:ascii="Arial" w:hAnsi="Arial" w:cs="Arial"/>
            <w:b/>
            <w:i/>
            <w:color w:val="3464BA"/>
            <w:sz w:val="22"/>
            <w:szCs w:val="22"/>
            <w:u w:val="dotted" w:color="3464BA"/>
            <w:rtl/>
            <w:lang w:eastAsia="en-US"/>
          </w:rPr>
          <w:t>–</w:t>
        </w:r>
        <w:r w:rsidRPr="00E52116">
          <w:rPr>
            <w:rFonts w:ascii="Arial" w:hAnsi="Arial" w:cs="Arial" w:hint="cs"/>
            <w:b/>
            <w:i/>
            <w:color w:val="3464BA"/>
            <w:sz w:val="22"/>
            <w:szCs w:val="22"/>
            <w:u w:val="dotted" w:color="3464BA"/>
            <w:rtl/>
            <w:lang w:eastAsia="en-US"/>
          </w:rPr>
          <w:t xml:space="preserve"> רשימת חוקי העבודה</w:t>
        </w:r>
        <w:r w:rsidRPr="00E52116">
          <w:rPr>
            <w:rFonts w:ascii="Arial" w:hAnsi="Arial" w:cs="Arial" w:hint="cs"/>
            <w:b/>
            <w:i/>
            <w:color w:val="3464BA"/>
            <w:sz w:val="22"/>
            <w:szCs w:val="22"/>
            <w:u w:val="dotted"/>
            <w:rtl/>
            <w:lang w:eastAsia="en-US"/>
          </w:rPr>
          <w:t>.</w:t>
        </w:r>
      </w:hyperlink>
      <w:r w:rsidRPr="00E52116">
        <w:rPr>
          <w:rFonts w:ascii="Arial" w:hAnsi="Arial" w:cs="Arial" w:hint="cs"/>
          <w:sz w:val="22"/>
          <w:szCs w:val="22"/>
          <w:rtl/>
          <w:lang w:eastAsia="en-US"/>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E52116">
          <w:rPr>
            <w:rFonts w:ascii="Arial" w:hAnsi="Arial" w:cs="Arial" w:hint="cs"/>
            <w:b/>
            <w:i/>
            <w:color w:val="3464BA"/>
            <w:sz w:val="22"/>
            <w:szCs w:val="22"/>
            <w:u w:val="dotted" w:color="3464BA"/>
            <w:rtl/>
            <w:lang w:eastAsia="en-US"/>
          </w:rPr>
          <w:t>נספח ד - הצהרה בדבר תשלום שכר מינימום והעדר הפרות בדיני עבודה במסגרת ההתקשרות עם המשרד הממשלתי וחוות דעת רואה חשבון על הצהרת הנהלה</w:t>
        </w:r>
      </w:hyperlink>
      <w:r w:rsidRPr="00E52116">
        <w:rPr>
          <w:rFonts w:ascii="Arial" w:hAnsi="Arial" w:cs="Arial" w:hint="cs"/>
          <w:sz w:val="22"/>
          <w:szCs w:val="22"/>
          <w:rtl/>
          <w:lang w:eastAsia="en-US"/>
        </w:rPr>
        <w:t>. כמו כן ימסור רואה החשבון דוח המפרט את ממצאי הביקורת. יחידת הביקורת תעביר את הממצאים לחשב המשרד הרלוונט</w:t>
      </w:r>
      <w:r w:rsidRPr="00E52116">
        <w:rPr>
          <w:rFonts w:ascii="Arial" w:hAnsi="Arial" w:cs="Arial" w:hint="eastAsia"/>
          <w:sz w:val="22"/>
          <w:szCs w:val="22"/>
          <w:rtl/>
          <w:lang w:eastAsia="en-US"/>
        </w:rPr>
        <w:t>י</w:t>
      </w:r>
      <w:r w:rsidRPr="00E52116">
        <w:rPr>
          <w:rFonts w:ascii="Arial" w:hAnsi="Arial" w:cs="Arial" w:hint="cs"/>
          <w:sz w:val="22"/>
          <w:szCs w:val="22"/>
          <w:rtl/>
          <w:lang w:eastAsia="en-US"/>
        </w:rPr>
        <w:t>, לתיקון הליקויים ולהתייחסות.</w:t>
      </w:r>
    </w:p>
    <w:p w:rsidR="00E52116" w:rsidRPr="00E52116" w:rsidRDefault="00E52116" w:rsidP="00E52116">
      <w:pPr>
        <w:numPr>
          <w:ilvl w:val="2"/>
          <w:numId w:val="6"/>
        </w:numPr>
        <w:overflowPunct/>
        <w:autoSpaceDE/>
        <w:autoSpaceDN/>
        <w:adjustRightInd/>
        <w:spacing w:line="240" w:lineRule="auto"/>
        <w:jc w:val="left"/>
        <w:textAlignment w:val="auto"/>
        <w:rPr>
          <w:rFonts w:cs="Arial"/>
          <w:sz w:val="22"/>
          <w:szCs w:val="22"/>
          <w:lang w:eastAsia="en-US"/>
        </w:rPr>
      </w:pPr>
      <w:r w:rsidRPr="00E52116">
        <w:rPr>
          <w:rFonts w:cs="Arial" w:hint="cs"/>
          <w:sz w:val="22"/>
          <w:szCs w:val="22"/>
          <w:rtl/>
          <w:lang w:eastAsia="en-US"/>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E52116" w:rsidRPr="00E52116" w:rsidRDefault="00E52116" w:rsidP="00E52116">
      <w:pPr>
        <w:numPr>
          <w:ilvl w:val="2"/>
          <w:numId w:val="6"/>
        </w:numPr>
        <w:overflowPunct/>
        <w:autoSpaceDE/>
        <w:autoSpaceDN/>
        <w:adjustRightInd/>
        <w:spacing w:line="240" w:lineRule="auto"/>
        <w:jc w:val="left"/>
        <w:textAlignment w:val="auto"/>
        <w:rPr>
          <w:rFonts w:cs="Arial"/>
          <w:sz w:val="22"/>
          <w:szCs w:val="22"/>
          <w:lang w:eastAsia="en-US"/>
        </w:rPr>
      </w:pPr>
      <w:r w:rsidRPr="00E52116">
        <w:rPr>
          <w:rFonts w:cs="Arial" w:hint="cs"/>
          <w:sz w:val="22"/>
          <w:szCs w:val="22"/>
          <w:rtl/>
          <w:lang w:eastAsia="en-US"/>
        </w:rPr>
        <w:t>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w:t>
      </w:r>
    </w:p>
    <w:p w:rsidR="00E52116" w:rsidRPr="00E52116" w:rsidRDefault="00E52116" w:rsidP="00E52116">
      <w:pPr>
        <w:overflowPunct/>
        <w:autoSpaceDE/>
        <w:autoSpaceDN/>
        <w:adjustRightInd/>
        <w:ind w:left="1985"/>
        <w:textAlignment w:val="auto"/>
        <w:rPr>
          <w:rFonts w:cs="Arial"/>
          <w:sz w:val="22"/>
          <w:szCs w:val="22"/>
          <w:lang w:eastAsia="en-US"/>
        </w:rPr>
      </w:pPr>
      <w:r w:rsidRPr="00E52116">
        <w:rPr>
          <w:rFonts w:cs="Arial" w:hint="cs"/>
          <w:sz w:val="22"/>
          <w:szCs w:val="22"/>
          <w:rtl/>
          <w:lang w:eastAsia="en-US"/>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15" w:history="1">
        <w:r w:rsidRPr="00E52116">
          <w:rPr>
            <w:rFonts w:cs="Arial" w:hint="cs"/>
            <w:i/>
            <w:color w:val="3464BA"/>
            <w:sz w:val="22"/>
            <w:szCs w:val="22"/>
            <w:u w:val="dotted" w:color="3464BA"/>
            <w:rtl/>
            <w:lang w:eastAsia="en-US"/>
          </w:rPr>
          <w:t>חוק הגברת האכיפה של דיני העבודה, תשע"ב, 2011</w:t>
        </w:r>
      </w:hyperlink>
      <w:r w:rsidRPr="00E52116">
        <w:rPr>
          <w:rFonts w:cs="Arial" w:hint="cs"/>
          <w:sz w:val="22"/>
          <w:szCs w:val="22"/>
          <w:rtl/>
          <w:lang w:eastAsia="en-US"/>
        </w:rPr>
        <w:t>. חשב המשרד יעדכן בהתאם את יחידת הביקורת.</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u w:val="single"/>
          <w:lang w:eastAsia="en-US"/>
        </w:rPr>
      </w:pPr>
      <w:r w:rsidRPr="00E52116">
        <w:rPr>
          <w:rFonts w:ascii="Arial" w:hAnsi="Arial" w:cs="Arial" w:hint="cs"/>
          <w:sz w:val="22"/>
          <w:szCs w:val="22"/>
          <w:rtl/>
          <w:lang w:eastAsia="en-US"/>
        </w:rPr>
        <w:t>אחת לשנה יוודא חשב המשרד כי הקבלן אשר זכה במכרז של המשרד הממשלתי נושא ברישיון כקבוע ב</w:t>
      </w:r>
      <w:hyperlink r:id="rId116" w:history="1">
        <w:r w:rsidRPr="00E52116">
          <w:rPr>
            <w:rFonts w:ascii="Arial" w:hAnsi="Arial" w:cs="Arial"/>
            <w:b/>
            <w:i/>
            <w:color w:val="3464BA"/>
            <w:sz w:val="22"/>
            <w:szCs w:val="22"/>
            <w:u w:val="dotted"/>
            <w:rtl/>
            <w:lang w:eastAsia="en-US"/>
          </w:rPr>
          <w:t>חוק העסקת עובדים על ידי קבלני כוח אדם, תשנ"ו-1996</w:t>
        </w:r>
      </w:hyperlink>
      <w:r w:rsidRPr="00E52116">
        <w:rPr>
          <w:rFonts w:ascii="Arial" w:hAnsi="Arial" w:cs="Arial"/>
          <w:sz w:val="22"/>
          <w:szCs w:val="22"/>
          <w:rtl/>
          <w:lang w:eastAsia="en-US"/>
        </w:rPr>
        <w:t>.</w:t>
      </w:r>
      <w:r w:rsidRPr="00E52116">
        <w:rPr>
          <w:rFonts w:ascii="Arial" w:hAnsi="Arial" w:cs="Arial" w:hint="cs"/>
          <w:sz w:val="22"/>
          <w:szCs w:val="22"/>
          <w:rtl/>
          <w:lang w:eastAsia="en-US"/>
        </w:rPr>
        <w:t xml:space="preserve"> לביצוע מעקב כאמור ראה רשימת קבלני שירות המפורסמת על ידי משרד התמ"ת באתר האינטרנט שכתובתו </w:t>
      </w:r>
      <w:r w:rsidRPr="00E52116">
        <w:rPr>
          <w:rFonts w:ascii="Arial" w:hAnsi="Arial" w:cs="Arial"/>
          <w:bCs/>
          <w:iCs/>
          <w:color w:val="3464BA"/>
          <w:sz w:val="22"/>
          <w:szCs w:val="22"/>
          <w:u w:val="dotted" w:color="3464BA"/>
          <w:lang w:eastAsia="en-US"/>
        </w:rPr>
        <w:t>http://www.moital.gov.il/NR/exeres/0117DC7A-8D3E-4B46-AC15-9D5CB226FCD4.htm</w:t>
      </w:r>
      <w:r w:rsidRPr="00E52116">
        <w:rPr>
          <w:rFonts w:ascii="Arial" w:hAnsi="Arial" w:cs="Arial" w:hint="cs"/>
          <w:bCs/>
          <w:iCs/>
          <w:sz w:val="22"/>
          <w:szCs w:val="22"/>
          <w:rtl/>
          <w:lang w:eastAsia="en-US"/>
        </w:rPr>
        <w:t>.</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u w:val="single"/>
          <w:lang w:eastAsia="en-US"/>
        </w:rPr>
      </w:pPr>
      <w:r w:rsidRPr="00E52116">
        <w:rPr>
          <w:rFonts w:ascii="Arial" w:hAnsi="Arial" w:cs="Arial" w:hint="cs"/>
          <w:sz w:val="22"/>
          <w:szCs w:val="22"/>
          <w:rtl/>
          <w:lang w:eastAsia="en-US"/>
        </w:rPr>
        <w:t>כל שינוי בתנאי הסכם ההתקשרות או כל פרשנות של סעיף בהסכם מחייבים אישור בכתב של היועץ המשפטי ושל חשב המשרד (או מי מטעמם).</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בהתאם לאמור בסעיף  </w:t>
      </w:r>
      <w:r w:rsidR="00E54E7C" w:rsidRPr="00E52116">
        <w:rPr>
          <w:rFonts w:ascii="Arial" w:hAnsi="Arial" w:cs="Arial"/>
          <w:sz w:val="22"/>
          <w:szCs w:val="22"/>
          <w:rtl/>
          <w:lang w:eastAsia="en-US"/>
        </w:rPr>
        <w:fldChar w:fldCharType="begin"/>
      </w:r>
      <w:r w:rsidRPr="00E52116">
        <w:rPr>
          <w:rFonts w:ascii="Arial" w:hAnsi="Arial" w:cs="Arial"/>
          <w:sz w:val="22"/>
          <w:szCs w:val="22"/>
          <w:rtl/>
          <w:lang w:eastAsia="en-US"/>
        </w:rPr>
        <w:instrText xml:space="preserve"> </w:instrText>
      </w:r>
      <w:r w:rsidRPr="00E52116">
        <w:rPr>
          <w:rFonts w:ascii="Arial" w:hAnsi="Arial" w:cs="Arial" w:hint="cs"/>
          <w:sz w:val="22"/>
          <w:szCs w:val="22"/>
          <w:lang w:eastAsia="en-US"/>
        </w:rPr>
        <w:instrText>REF</w:instrText>
      </w:r>
      <w:r w:rsidRPr="00E52116">
        <w:rPr>
          <w:rFonts w:ascii="Arial" w:hAnsi="Arial" w:cs="Arial" w:hint="cs"/>
          <w:sz w:val="22"/>
          <w:szCs w:val="22"/>
          <w:rtl/>
          <w:lang w:eastAsia="en-US"/>
        </w:rPr>
        <w:instrText xml:space="preserve"> _</w:instrText>
      </w:r>
      <w:r w:rsidRPr="00E52116">
        <w:rPr>
          <w:rFonts w:ascii="Arial" w:hAnsi="Arial" w:cs="Arial" w:hint="cs"/>
          <w:sz w:val="22"/>
          <w:szCs w:val="22"/>
          <w:lang w:eastAsia="en-US"/>
        </w:rPr>
        <w:instrText>Ref342568219 \r \h</w:instrText>
      </w:r>
      <w:r w:rsidRPr="00E52116">
        <w:rPr>
          <w:rFonts w:ascii="Arial" w:hAnsi="Arial" w:cs="Arial"/>
          <w:sz w:val="22"/>
          <w:szCs w:val="22"/>
          <w:rtl/>
          <w:lang w:eastAsia="en-US"/>
        </w:rPr>
        <w:instrText xml:space="preserve"> </w:instrText>
      </w:r>
      <w:r w:rsidR="00E54E7C" w:rsidRPr="00E52116">
        <w:rPr>
          <w:rFonts w:ascii="Arial" w:hAnsi="Arial" w:cs="Arial"/>
          <w:sz w:val="22"/>
          <w:szCs w:val="22"/>
          <w:rtl/>
          <w:lang w:eastAsia="en-US"/>
        </w:rPr>
      </w:r>
      <w:r w:rsidR="00E54E7C" w:rsidRPr="00E52116">
        <w:rPr>
          <w:rFonts w:ascii="Arial" w:hAnsi="Arial" w:cs="Arial"/>
          <w:sz w:val="22"/>
          <w:szCs w:val="22"/>
          <w:rtl/>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4.6.12</w:t>
      </w:r>
      <w:r w:rsidR="00E54E7C" w:rsidRPr="00E52116">
        <w:rPr>
          <w:rFonts w:ascii="Arial" w:hAnsi="Arial" w:cs="Arial"/>
          <w:sz w:val="22"/>
          <w:szCs w:val="22"/>
          <w:rtl/>
          <w:lang w:eastAsia="en-US"/>
        </w:rPr>
        <w:fldChar w:fldCharType="end"/>
      </w:r>
      <w:r w:rsidRPr="00E52116">
        <w:rPr>
          <w:rFonts w:ascii="Arial" w:hAnsi="Arial" w:cs="Arial" w:hint="cs"/>
          <w:sz w:val="22"/>
          <w:szCs w:val="22"/>
          <w:rtl/>
          <w:lang w:eastAsia="en-US"/>
        </w:rPr>
        <w:t>,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E52116">
          <w:rPr>
            <w:rFonts w:ascii="Arial" w:hAnsi="Arial" w:cs="Arial" w:hint="cs"/>
            <w:b/>
            <w:i/>
            <w:color w:val="3464BA"/>
            <w:sz w:val="22"/>
            <w:szCs w:val="22"/>
            <w:u w:val="dotted" w:color="3464BA"/>
            <w:rtl/>
            <w:lang w:eastAsia="en-US"/>
          </w:rPr>
          <w:t>נספח ה- נוסח הודעה במשרד על תיבת התלונות.</w:t>
        </w:r>
      </w:hyperlink>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rtl/>
          <w:lang w:eastAsia="en-US"/>
        </w:rPr>
      </w:pPr>
      <w:r w:rsidRPr="00E52116">
        <w:rPr>
          <w:rFonts w:ascii="Arial" w:hAnsi="Arial" w:cs="Arial" w:hint="cs"/>
          <w:sz w:val="22"/>
          <w:szCs w:val="22"/>
          <w:rtl/>
          <w:lang w:eastAsia="en-US"/>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w:t>
      </w:r>
      <w:r w:rsidRPr="00E52116">
        <w:rPr>
          <w:rFonts w:ascii="Arial" w:hAnsi="Arial" w:cs="Arial" w:hint="eastAsia"/>
          <w:sz w:val="22"/>
          <w:szCs w:val="22"/>
          <w:rtl/>
          <w:lang w:eastAsia="en-US"/>
        </w:rPr>
        <w:t>ם</w:t>
      </w:r>
      <w:r w:rsidRPr="00E52116">
        <w:rPr>
          <w:rFonts w:ascii="Arial" w:hAnsi="Arial" w:cs="Arial" w:hint="cs"/>
          <w:sz w:val="22"/>
          <w:szCs w:val="22"/>
          <w:rtl/>
          <w:lang w:eastAsia="en-US"/>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הסמנכ"ל הבכיר למינהל ומשאבי אנוש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00E54E7C" w:rsidRPr="00E52116">
        <w:rPr>
          <w:rFonts w:ascii="Arial" w:hAnsi="Arial" w:cs="Arial"/>
          <w:sz w:val="22"/>
          <w:szCs w:val="22"/>
          <w:rtl/>
          <w:lang w:eastAsia="en-US"/>
        </w:rPr>
        <w:fldChar w:fldCharType="begin"/>
      </w:r>
      <w:r w:rsidRPr="00E52116">
        <w:rPr>
          <w:rFonts w:ascii="Arial" w:hAnsi="Arial" w:cs="Arial"/>
          <w:sz w:val="22"/>
          <w:szCs w:val="22"/>
          <w:rtl/>
          <w:lang w:eastAsia="en-US"/>
        </w:rPr>
        <w:instrText xml:space="preserve"> </w:instrText>
      </w:r>
      <w:r w:rsidRPr="00E52116">
        <w:rPr>
          <w:rFonts w:ascii="Arial" w:hAnsi="Arial" w:cs="Arial" w:hint="cs"/>
          <w:sz w:val="22"/>
          <w:szCs w:val="22"/>
          <w:lang w:eastAsia="en-US"/>
        </w:rPr>
        <w:instrText>REF</w:instrText>
      </w:r>
      <w:r w:rsidRPr="00E52116">
        <w:rPr>
          <w:rFonts w:ascii="Arial" w:hAnsi="Arial" w:cs="Arial" w:hint="cs"/>
          <w:sz w:val="22"/>
          <w:szCs w:val="22"/>
          <w:rtl/>
          <w:lang w:eastAsia="en-US"/>
        </w:rPr>
        <w:instrText xml:space="preserve"> _</w:instrText>
      </w:r>
      <w:r w:rsidRPr="00E52116">
        <w:rPr>
          <w:rFonts w:ascii="Arial" w:hAnsi="Arial" w:cs="Arial" w:hint="cs"/>
          <w:sz w:val="22"/>
          <w:szCs w:val="22"/>
          <w:lang w:eastAsia="en-US"/>
        </w:rPr>
        <w:instrText>Ref342568730 \r \h</w:instrText>
      </w:r>
      <w:r w:rsidRPr="00E52116">
        <w:rPr>
          <w:rFonts w:ascii="Arial" w:hAnsi="Arial" w:cs="Arial"/>
          <w:sz w:val="22"/>
          <w:szCs w:val="22"/>
          <w:rtl/>
          <w:lang w:eastAsia="en-US"/>
        </w:rPr>
        <w:instrText xml:space="preserve"> </w:instrText>
      </w:r>
      <w:r w:rsidR="00E54E7C" w:rsidRPr="00E52116">
        <w:rPr>
          <w:rFonts w:ascii="Arial" w:hAnsi="Arial" w:cs="Arial"/>
          <w:sz w:val="22"/>
          <w:szCs w:val="22"/>
          <w:rtl/>
          <w:lang w:eastAsia="en-US"/>
        </w:rPr>
      </w:r>
      <w:r w:rsidR="00E54E7C" w:rsidRPr="00E52116">
        <w:rPr>
          <w:rFonts w:ascii="Arial" w:hAnsi="Arial" w:cs="Arial"/>
          <w:sz w:val="22"/>
          <w:szCs w:val="22"/>
          <w:rtl/>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4.6.15.3</w:t>
      </w:r>
      <w:r w:rsidR="00E54E7C" w:rsidRPr="00E52116">
        <w:rPr>
          <w:rFonts w:ascii="Arial" w:hAnsi="Arial" w:cs="Arial"/>
          <w:sz w:val="22"/>
          <w:szCs w:val="22"/>
          <w:rtl/>
          <w:lang w:eastAsia="en-US"/>
        </w:rPr>
        <w:fldChar w:fldCharType="end"/>
      </w:r>
      <w:r w:rsidRPr="00E52116">
        <w:rPr>
          <w:rFonts w:ascii="Arial" w:hAnsi="Arial" w:cs="Arial" w:hint="cs"/>
          <w:sz w:val="22"/>
          <w:szCs w:val="22"/>
          <w:rtl/>
          <w:lang w:eastAsia="en-US"/>
        </w:rPr>
        <w:t xml:space="preserve">.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התשלום לקבלן עבור השי ייעשה כנגד הצגת חשבונית והצהרת הקבלן כי השי בטובין ניתן לכלל העובדים.</w:t>
      </w:r>
    </w:p>
    <w:p w:rsidR="00E52116" w:rsidRPr="00E52116" w:rsidRDefault="00E52116" w:rsidP="00E52116">
      <w:pPr>
        <w:numPr>
          <w:ilvl w:val="2"/>
          <w:numId w:val="6"/>
        </w:numPr>
        <w:overflowPunct/>
        <w:autoSpaceDE/>
        <w:autoSpaceDN/>
        <w:adjustRightInd/>
        <w:spacing w:line="240" w:lineRule="auto"/>
        <w:jc w:val="left"/>
        <w:textAlignment w:val="auto"/>
        <w:rPr>
          <w:rFonts w:ascii="Arial" w:hAnsi="Arial" w:cs="Arial"/>
          <w:sz w:val="22"/>
          <w:szCs w:val="22"/>
          <w:rtl/>
          <w:lang w:eastAsia="en-US"/>
        </w:rPr>
      </w:pPr>
      <w:r w:rsidRPr="00E52116">
        <w:rPr>
          <w:rFonts w:ascii="Arial" w:hAnsi="Arial" w:cs="Arial" w:hint="cs"/>
          <w:b/>
          <w:bCs/>
          <w:sz w:val="22"/>
          <w:szCs w:val="22"/>
          <w:u w:val="single"/>
          <w:rtl/>
          <w:lang w:eastAsia="en-US"/>
        </w:rPr>
        <w:t>הגברת אכיפת חוקי עבודה</w:t>
      </w:r>
      <w:r w:rsidRPr="00E52116">
        <w:rPr>
          <w:rFonts w:ascii="Arial" w:hAnsi="Arial" w:cs="Arial" w:hint="cs"/>
          <w:sz w:val="22"/>
          <w:szCs w:val="22"/>
          <w:rtl/>
          <w:lang w:eastAsia="en-US"/>
        </w:rPr>
        <w:t xml:space="preserve"> </w:t>
      </w:r>
    </w:p>
    <w:p w:rsidR="00E52116" w:rsidRPr="00E52116" w:rsidRDefault="004330B9" w:rsidP="00E52116">
      <w:pPr>
        <w:numPr>
          <w:ilvl w:val="3"/>
          <w:numId w:val="6"/>
        </w:numPr>
        <w:tabs>
          <w:tab w:val="clear" w:pos="2835"/>
          <w:tab w:val="num" w:pos="2833"/>
        </w:tabs>
        <w:overflowPunct/>
        <w:autoSpaceDE/>
        <w:autoSpaceDN/>
        <w:adjustRightInd/>
        <w:spacing w:line="240" w:lineRule="auto"/>
        <w:ind w:left="2833"/>
        <w:jc w:val="left"/>
        <w:textAlignment w:val="auto"/>
        <w:rPr>
          <w:rFonts w:ascii="Arial" w:hAnsi="Arial" w:cs="Arial"/>
          <w:sz w:val="22"/>
          <w:szCs w:val="22"/>
          <w:rtl/>
          <w:lang w:eastAsia="en-US"/>
        </w:rPr>
      </w:pPr>
      <w:hyperlink r:id="rId117" w:history="1">
        <w:r w:rsidR="00E52116" w:rsidRPr="00E52116">
          <w:rPr>
            <w:rFonts w:cs="Arial" w:hint="cs"/>
            <w:b/>
            <w:i/>
            <w:color w:val="3464BA"/>
            <w:sz w:val="22"/>
            <w:szCs w:val="22"/>
            <w:u w:val="dotted"/>
            <w:rtl/>
            <w:lang w:eastAsia="en-US"/>
          </w:rPr>
          <w:t>חוק הגברת האכיפה של דיני העבודה, תשע"ב, 2011</w:t>
        </w:r>
      </w:hyperlink>
      <w:r w:rsidR="00E52116" w:rsidRPr="00E52116">
        <w:rPr>
          <w:rFonts w:cs="Arial" w:hint="cs"/>
          <w:sz w:val="22"/>
          <w:szCs w:val="22"/>
          <w:rtl/>
          <w:lang w:eastAsia="en-US"/>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w:t>
      </w:r>
      <w:r w:rsidR="00E52116" w:rsidRPr="00E52116">
        <w:rPr>
          <w:rFonts w:cs="Arial" w:hint="cs"/>
          <w:b/>
          <w:bCs/>
          <w:sz w:val="22"/>
          <w:szCs w:val="22"/>
          <w:rtl/>
          <w:lang w:eastAsia="en-US"/>
        </w:rPr>
        <w:t xml:space="preserve"> יישום </w:t>
      </w:r>
      <w:r w:rsidR="00E52116" w:rsidRPr="00E52116">
        <w:rPr>
          <w:rFonts w:ascii="Arial" w:hAnsi="Arial" w:cs="Arial"/>
          <w:b/>
          <w:bCs/>
          <w:sz w:val="22"/>
          <w:szCs w:val="22"/>
          <w:rtl/>
          <w:lang w:eastAsia="en-US"/>
        </w:rPr>
        <w:t xml:space="preserve">הוראה זו לרבות כריתת חוזה בהתאם למפורט בסעיף </w:t>
      </w:r>
      <w:r w:rsidR="00B1108A">
        <w:fldChar w:fldCharType="begin"/>
      </w:r>
      <w:r w:rsidR="00B1108A">
        <w:instrText xml:space="preserve"> REF _Ref342469336 \r \h  \* MERGEFORMAT </w:instrText>
      </w:r>
      <w:r w:rsidR="00B1108A">
        <w:fldChar w:fldCharType="separate"/>
      </w:r>
      <w:r w:rsidR="00C87DB8" w:rsidRPr="00C87DB8">
        <w:rPr>
          <w:rFonts w:ascii="Arial" w:hAnsi="Arial" w:cs="Arial"/>
          <w:b/>
          <w:bCs/>
          <w:sz w:val="22"/>
          <w:szCs w:val="22"/>
          <w:cs/>
          <w:lang w:eastAsia="en-US"/>
        </w:rPr>
        <w:t>‎</w:t>
      </w:r>
      <w:r w:rsidR="00C87DB8" w:rsidRPr="00C87DB8">
        <w:rPr>
          <w:rFonts w:ascii="Arial" w:hAnsi="Arial" w:cs="Arial"/>
          <w:b/>
          <w:bCs/>
          <w:sz w:val="22"/>
          <w:szCs w:val="22"/>
          <w:lang w:eastAsia="en-US"/>
        </w:rPr>
        <w:t>4.5.1</w:t>
      </w:r>
      <w:r w:rsidR="00B1108A">
        <w:fldChar w:fldCharType="end"/>
      </w:r>
      <w:r w:rsidR="00E52116" w:rsidRPr="00E52116">
        <w:rPr>
          <w:rFonts w:ascii="Arial" w:hAnsi="Arial" w:cs="Arial"/>
          <w:b/>
          <w:bCs/>
          <w:sz w:val="22"/>
          <w:szCs w:val="22"/>
          <w:rtl/>
          <w:lang w:eastAsia="en-US"/>
        </w:rPr>
        <w:t xml:space="preserve"> יקנה  למשרד ולמנהל הכללי שלו הגנות בדין אזרחי ופלילי.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lang w:eastAsia="en-US"/>
        </w:rPr>
      </w:pPr>
      <w:r w:rsidRPr="00E52116">
        <w:rPr>
          <w:rFonts w:cs="Arial" w:hint="cs"/>
          <w:sz w:val="22"/>
          <w:szCs w:val="22"/>
          <w:rtl/>
          <w:lang w:eastAsia="en-US"/>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u w:val="single"/>
          <w:lang w:eastAsia="en-US"/>
        </w:rPr>
      </w:pPr>
      <w:r w:rsidRPr="00E52116">
        <w:rPr>
          <w:rFonts w:cs="Arial" w:hint="cs"/>
          <w:sz w:val="22"/>
          <w:szCs w:val="22"/>
          <w:u w:val="single"/>
          <w:rtl/>
          <w:lang w:eastAsia="en-US"/>
        </w:rPr>
        <w:t>הטלת עיצום כספי על מזמין שירות</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ascii="Arial" w:hAnsi="Arial" w:cs="Arial"/>
          <w:sz w:val="22"/>
          <w:szCs w:val="22"/>
          <w:lang w:eastAsia="en-US"/>
        </w:rPr>
      </w:pPr>
      <w:r w:rsidRPr="00E52116">
        <w:rPr>
          <w:rFonts w:ascii="Arial" w:hAnsi="Arial" w:cs="Arial" w:hint="cs"/>
          <w:sz w:val="22"/>
          <w:szCs w:val="22"/>
          <w:rtl/>
          <w:lang w:eastAsia="en-US"/>
        </w:rPr>
        <w:t>במקרה שהתקבלה הודעה מאת הממונה על דרישת תשלום שנמסרה לקבלן  או התראה מאת הממונה  על הפרת חובות הקבלן לפי דיני העבודה המפורטים ב</w:t>
      </w:r>
      <w:hyperlink w:anchor="נספח_ב" w:history="1">
        <w:r w:rsidRPr="00E52116">
          <w:rPr>
            <w:rFonts w:cs="Arial" w:hint="cs"/>
            <w:b/>
            <w:i/>
            <w:color w:val="3464BA"/>
            <w:sz w:val="22"/>
            <w:szCs w:val="22"/>
            <w:u w:val="dotted" w:color="3464BA"/>
            <w:rtl/>
            <w:lang w:eastAsia="en-US"/>
          </w:rPr>
          <w:t xml:space="preserve">נספח ב </w:t>
        </w:r>
        <w:r w:rsidRPr="00E52116">
          <w:rPr>
            <w:rFonts w:cs="Arial"/>
            <w:b/>
            <w:i/>
            <w:color w:val="3464BA"/>
            <w:sz w:val="22"/>
            <w:szCs w:val="22"/>
            <w:u w:val="dotted" w:color="3464BA"/>
            <w:rtl/>
            <w:lang w:eastAsia="en-US"/>
          </w:rPr>
          <w:t>–</w:t>
        </w:r>
        <w:r w:rsidRPr="00E52116">
          <w:rPr>
            <w:rFonts w:cs="Arial"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E52116">
        <w:rPr>
          <w:rFonts w:ascii="Arial" w:hAnsi="Arial" w:cs="Arial" w:hint="cs"/>
          <w:sz w:val="22"/>
          <w:szCs w:val="22"/>
          <w:rtl/>
          <w:lang w:eastAsia="en-US"/>
        </w:rPr>
        <w:t>,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ראש ועדת המכרזים ויחידת הביקורת בחשב הכללי  על אודות ההודעה כאמור.</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ascii="Arial" w:hAnsi="Arial" w:cs="Arial"/>
          <w:sz w:val="22"/>
          <w:szCs w:val="22"/>
          <w:lang w:eastAsia="en-US"/>
        </w:rPr>
      </w:pPr>
      <w:r w:rsidRPr="00E52116">
        <w:rPr>
          <w:rFonts w:ascii="Arial" w:hAnsi="Arial" w:cs="Arial" w:hint="cs"/>
          <w:sz w:val="22"/>
          <w:szCs w:val="22"/>
          <w:rtl/>
          <w:lang w:eastAsia="en-US"/>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00E54E7C" w:rsidRPr="00E52116">
        <w:rPr>
          <w:rFonts w:ascii="Arial" w:hAnsi="Arial" w:cs="Arial"/>
          <w:sz w:val="22"/>
          <w:szCs w:val="22"/>
          <w:rtl/>
          <w:lang w:eastAsia="en-US"/>
        </w:rPr>
        <w:fldChar w:fldCharType="begin"/>
      </w:r>
      <w:r w:rsidRPr="00E52116">
        <w:rPr>
          <w:rFonts w:ascii="Arial" w:hAnsi="Arial" w:cs="Arial"/>
          <w:sz w:val="22"/>
          <w:szCs w:val="22"/>
          <w:rtl/>
          <w:lang w:eastAsia="en-US"/>
        </w:rPr>
        <w:instrText xml:space="preserve"> </w:instrText>
      </w:r>
      <w:r w:rsidRPr="00E52116">
        <w:rPr>
          <w:rFonts w:ascii="Arial" w:hAnsi="Arial" w:cs="Arial" w:hint="cs"/>
          <w:sz w:val="22"/>
          <w:szCs w:val="22"/>
          <w:lang w:eastAsia="en-US"/>
        </w:rPr>
        <w:instrText>REF</w:instrText>
      </w:r>
      <w:r w:rsidRPr="00E52116">
        <w:rPr>
          <w:rFonts w:ascii="Arial" w:hAnsi="Arial" w:cs="Arial" w:hint="cs"/>
          <w:sz w:val="22"/>
          <w:szCs w:val="22"/>
          <w:rtl/>
          <w:lang w:eastAsia="en-US"/>
        </w:rPr>
        <w:instrText xml:space="preserve"> _</w:instrText>
      </w:r>
      <w:r w:rsidRPr="00E52116">
        <w:rPr>
          <w:rFonts w:ascii="Arial" w:hAnsi="Arial" w:cs="Arial" w:hint="cs"/>
          <w:sz w:val="22"/>
          <w:szCs w:val="22"/>
          <w:lang w:eastAsia="en-US"/>
        </w:rPr>
        <w:instrText>Ref342569500 \r \h</w:instrText>
      </w:r>
      <w:r w:rsidRPr="00E52116">
        <w:rPr>
          <w:rFonts w:ascii="Arial" w:hAnsi="Arial" w:cs="Arial"/>
          <w:sz w:val="22"/>
          <w:szCs w:val="22"/>
          <w:rtl/>
          <w:lang w:eastAsia="en-US"/>
        </w:rPr>
        <w:instrText xml:space="preserve"> </w:instrText>
      </w:r>
      <w:r w:rsidR="00E54E7C" w:rsidRPr="00E52116">
        <w:rPr>
          <w:rFonts w:ascii="Arial" w:hAnsi="Arial" w:cs="Arial"/>
          <w:sz w:val="22"/>
          <w:szCs w:val="22"/>
          <w:rtl/>
          <w:lang w:eastAsia="en-US"/>
        </w:rPr>
      </w:r>
      <w:r w:rsidR="00E54E7C" w:rsidRPr="00E52116">
        <w:rPr>
          <w:rFonts w:ascii="Arial" w:hAnsi="Arial" w:cs="Arial"/>
          <w:sz w:val="22"/>
          <w:szCs w:val="22"/>
          <w:rtl/>
          <w:lang w:eastAsia="en-US"/>
        </w:rPr>
        <w:fldChar w:fldCharType="separate"/>
      </w:r>
      <w:r w:rsidR="00C87DB8">
        <w:rPr>
          <w:rFonts w:ascii="Arial" w:hAnsi="Arial" w:cs="Arial"/>
          <w:sz w:val="22"/>
          <w:szCs w:val="22"/>
          <w:cs/>
          <w:lang w:eastAsia="en-US"/>
        </w:rPr>
        <w:t>‎</w:t>
      </w:r>
      <w:r w:rsidR="00C87DB8">
        <w:rPr>
          <w:rFonts w:ascii="Arial" w:hAnsi="Arial" w:cs="Arial"/>
          <w:sz w:val="22"/>
          <w:szCs w:val="22"/>
          <w:lang w:eastAsia="en-US"/>
        </w:rPr>
        <w:t>4.7.12.5</w:t>
      </w:r>
      <w:r w:rsidR="00E54E7C" w:rsidRPr="00E52116">
        <w:rPr>
          <w:rFonts w:ascii="Arial" w:hAnsi="Arial" w:cs="Arial"/>
          <w:sz w:val="22"/>
          <w:szCs w:val="22"/>
          <w:rtl/>
          <w:lang w:eastAsia="en-US"/>
        </w:rPr>
        <w:fldChar w:fldCharType="end"/>
      </w:r>
      <w:r w:rsidRPr="00E52116">
        <w:rPr>
          <w:rFonts w:ascii="Arial" w:hAnsi="Arial" w:cs="Arial" w:hint="cs"/>
          <w:sz w:val="22"/>
          <w:szCs w:val="22"/>
          <w:rtl/>
          <w:lang w:eastAsia="en-US"/>
        </w:rPr>
        <w:t>, בגין הפרת זכויות עובדים.</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u w:val="single"/>
          <w:lang w:eastAsia="en-US"/>
        </w:rPr>
      </w:pPr>
      <w:r w:rsidRPr="00E52116">
        <w:rPr>
          <w:rFonts w:cs="Arial" w:hint="cs"/>
          <w:sz w:val="22"/>
          <w:szCs w:val="22"/>
          <w:u w:val="single"/>
          <w:rtl/>
          <w:lang w:eastAsia="en-US"/>
        </w:rPr>
        <w:t xml:space="preserve"> אחריות אזרחית על מזמין שרות</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הטלת אחריות אזרחית על המשרד בשל הפרת חובת הקבלן בגין הפרת חוקי עבודה המפורטים ב</w:t>
      </w:r>
      <w:hyperlink w:anchor="נספח_ב" w:history="1">
        <w:r w:rsidRPr="00E52116">
          <w:rPr>
            <w:rFonts w:cs="Arial" w:hint="cs"/>
            <w:b/>
            <w:i/>
            <w:color w:val="3464BA"/>
            <w:sz w:val="22"/>
            <w:szCs w:val="22"/>
            <w:u w:val="dotted" w:color="3464BA"/>
            <w:rtl/>
            <w:lang w:eastAsia="en-US"/>
          </w:rPr>
          <w:t xml:space="preserve">נספח ב </w:t>
        </w:r>
        <w:r w:rsidRPr="00E52116">
          <w:rPr>
            <w:rFonts w:cs="Arial"/>
            <w:b/>
            <w:i/>
            <w:color w:val="3464BA"/>
            <w:sz w:val="22"/>
            <w:szCs w:val="22"/>
            <w:u w:val="dotted" w:color="3464BA"/>
            <w:rtl/>
            <w:lang w:eastAsia="en-US"/>
          </w:rPr>
          <w:t>–</w:t>
        </w:r>
        <w:r w:rsidRPr="00E52116">
          <w:rPr>
            <w:rFonts w:cs="Arial" w:hint="cs"/>
            <w:b/>
            <w:i/>
            <w:color w:val="3464BA"/>
            <w:sz w:val="22"/>
            <w:szCs w:val="22"/>
            <w:u w:val="dotted" w:color="3464BA"/>
            <w:rtl/>
            <w:lang w:eastAsia="en-US"/>
          </w:rPr>
          <w:t xml:space="preserve"> רשימת החוקים המפורטים בתוספת השלישית בחוק להגברת האכיפה של דיני העבודה, תשע"ב-</w:t>
        </w:r>
      </w:hyperlink>
      <w:r w:rsidRPr="00E52116">
        <w:rPr>
          <w:rFonts w:cs="Arial" w:hint="cs"/>
          <w:b/>
          <w:i/>
          <w:color w:val="3464BA"/>
          <w:sz w:val="22"/>
          <w:szCs w:val="22"/>
          <w:u w:val="dotted" w:color="3464BA"/>
          <w:rtl/>
          <w:lang w:eastAsia="en-US"/>
        </w:rPr>
        <w:t>2011</w:t>
      </w:r>
      <w:r w:rsidRPr="00E52116">
        <w:rPr>
          <w:rFonts w:cs="Arial" w:hint="cs"/>
          <w:sz w:val="22"/>
          <w:szCs w:val="22"/>
          <w:rtl/>
          <w:lang w:eastAsia="en-US"/>
        </w:rPr>
        <w:t xml:space="preserve"> וצווי הרחבה המפורטים ב</w:t>
      </w:r>
      <w:hyperlink w:anchor="נספח_ג" w:history="1">
        <w:r w:rsidRPr="00E52116">
          <w:rPr>
            <w:rFonts w:cs="Arial" w:hint="cs"/>
            <w:b/>
            <w:i/>
            <w:color w:val="3464BA"/>
            <w:sz w:val="22"/>
            <w:szCs w:val="22"/>
            <w:u w:val="dotted" w:color="3464BA"/>
            <w:rtl/>
            <w:lang w:eastAsia="en-US"/>
          </w:rPr>
          <w:t xml:space="preserve">נספח ג' </w:t>
        </w:r>
        <w:r w:rsidRPr="00E52116">
          <w:rPr>
            <w:rFonts w:cs="Arial"/>
            <w:b/>
            <w:i/>
            <w:color w:val="3464BA"/>
            <w:sz w:val="22"/>
            <w:szCs w:val="22"/>
            <w:u w:val="dotted" w:color="3464BA"/>
            <w:rtl/>
            <w:lang w:eastAsia="en-US"/>
          </w:rPr>
          <w:t>–</w:t>
        </w:r>
        <w:r w:rsidRPr="00E52116">
          <w:rPr>
            <w:rFonts w:cs="Arial" w:hint="cs"/>
            <w:b/>
            <w:i/>
            <w:color w:val="3464BA"/>
            <w:sz w:val="22"/>
            <w:szCs w:val="22"/>
            <w:u w:val="dotted" w:color="3464BA"/>
            <w:rtl/>
            <w:lang w:eastAsia="en-US"/>
          </w:rPr>
          <w:t xml:space="preserve"> רשימת צווי הרחבה</w:t>
        </w:r>
      </w:hyperlink>
      <w:r w:rsidRPr="00E52116">
        <w:rPr>
          <w:rFonts w:cs="Arial" w:hint="cs"/>
          <w:sz w:val="22"/>
          <w:szCs w:val="22"/>
          <w:rtl/>
          <w:lang w:eastAsia="en-US"/>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למינהל ומשאבי אנוש, יושב ראש ועדת המכרזים ויחידת הביקורת בחשב הכללי וכן את הגורם הפונה  על אודות קבלת הודעה והטיפול בה. </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בתוך 14 יום מקבלת הודעת הדרישה יחל המשרד בהליכי בדיקה וביקורת באשר להודעת הדרישה ותיקון ההפרה אם ישנה.</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w:t>
      </w:r>
      <w:r w:rsidRPr="00E52116">
        <w:rPr>
          <w:rFonts w:cs="Arial"/>
          <w:sz w:val="22"/>
          <w:szCs w:val="22"/>
          <w:rtl/>
          <w:lang w:eastAsia="en-US"/>
        </w:rPr>
        <w:t>לשביעות רצון מזמין השירות</w:t>
      </w:r>
      <w:r w:rsidRPr="00E52116">
        <w:rPr>
          <w:rFonts w:cs="Arial" w:hint="cs"/>
          <w:sz w:val="22"/>
          <w:szCs w:val="22"/>
          <w:rtl/>
          <w:lang w:eastAsia="en-US"/>
        </w:rPr>
        <w:t>,</w:t>
      </w:r>
      <w:r w:rsidRPr="00E52116">
        <w:rPr>
          <w:rFonts w:cs="Arial"/>
          <w:sz w:val="22"/>
          <w:szCs w:val="22"/>
          <w:rtl/>
          <w:lang w:eastAsia="en-US"/>
        </w:rPr>
        <w:t xml:space="preserve"> </w:t>
      </w:r>
      <w:r w:rsidRPr="00E52116">
        <w:rPr>
          <w:rFonts w:cs="Arial" w:hint="cs"/>
          <w:sz w:val="22"/>
          <w:szCs w:val="22"/>
          <w:rtl/>
          <w:lang w:eastAsia="en-US"/>
        </w:rPr>
        <w:t>י</w:t>
      </w:r>
      <w:r w:rsidRPr="00E52116">
        <w:rPr>
          <w:rFonts w:cs="Arial"/>
          <w:sz w:val="22"/>
          <w:szCs w:val="22"/>
          <w:rtl/>
          <w:lang w:eastAsia="en-US"/>
        </w:rPr>
        <w:t xml:space="preserve">חל </w:t>
      </w:r>
      <w:r w:rsidRPr="00E52116">
        <w:rPr>
          <w:rFonts w:cs="Arial" w:hint="cs"/>
          <w:sz w:val="22"/>
          <w:szCs w:val="22"/>
          <w:rtl/>
          <w:lang w:eastAsia="en-US"/>
        </w:rPr>
        <w:t xml:space="preserve">המזמין </w:t>
      </w:r>
      <w:r w:rsidRPr="00E52116">
        <w:rPr>
          <w:rFonts w:cs="Arial"/>
          <w:sz w:val="22"/>
          <w:szCs w:val="22"/>
          <w:rtl/>
          <w:lang w:eastAsia="en-US"/>
        </w:rPr>
        <w:t>בהליכי ביטול החוזה תוך חילוט הער</w:t>
      </w:r>
      <w:r w:rsidRPr="00E52116">
        <w:rPr>
          <w:rFonts w:cs="Arial" w:hint="cs"/>
          <w:sz w:val="22"/>
          <w:szCs w:val="22"/>
          <w:rtl/>
          <w:lang w:eastAsia="en-US"/>
        </w:rPr>
        <w:t>בות</w:t>
      </w:r>
      <w:r w:rsidRPr="00E52116">
        <w:rPr>
          <w:rFonts w:cs="Arial"/>
          <w:sz w:val="22"/>
          <w:szCs w:val="22"/>
          <w:rtl/>
          <w:lang w:eastAsia="en-US"/>
        </w:rPr>
        <w:t xml:space="preserve"> שנתן הקבלן</w:t>
      </w:r>
      <w:r w:rsidRPr="00E52116">
        <w:rPr>
          <w:rFonts w:cs="Arial" w:hint="cs"/>
          <w:sz w:val="22"/>
          <w:szCs w:val="22"/>
          <w:rtl/>
          <w:lang w:eastAsia="en-US"/>
        </w:rPr>
        <w:t xml:space="preserve"> ופרסום מכרז חדש. אי-ביצוע האמור עשוי להביא להטלת אחריות אזרחית על המשרד. </w:t>
      </w:r>
    </w:p>
    <w:p w:rsidR="00E52116" w:rsidRPr="00E52116" w:rsidRDefault="00E52116" w:rsidP="00E52116">
      <w:pPr>
        <w:numPr>
          <w:ilvl w:val="3"/>
          <w:numId w:val="6"/>
        </w:numPr>
        <w:tabs>
          <w:tab w:val="clear" w:pos="2835"/>
          <w:tab w:val="num" w:pos="2833"/>
        </w:tabs>
        <w:overflowPunct/>
        <w:autoSpaceDE/>
        <w:autoSpaceDN/>
        <w:adjustRightInd/>
        <w:spacing w:line="240" w:lineRule="auto"/>
        <w:ind w:left="2833"/>
        <w:jc w:val="left"/>
        <w:textAlignment w:val="auto"/>
        <w:rPr>
          <w:rFonts w:cs="Arial"/>
          <w:sz w:val="22"/>
          <w:szCs w:val="22"/>
          <w:u w:val="single"/>
          <w:lang w:eastAsia="en-US"/>
        </w:rPr>
      </w:pPr>
      <w:bookmarkStart w:id="261" w:name="_Ref342569500"/>
      <w:r w:rsidRPr="00E52116">
        <w:rPr>
          <w:rFonts w:cs="Arial" w:hint="cs"/>
          <w:sz w:val="22"/>
          <w:szCs w:val="22"/>
          <w:u w:val="single"/>
          <w:rtl/>
          <w:lang w:eastAsia="en-US"/>
        </w:rPr>
        <w:t>אחריות פלילית על מנהל כללי של המשרד</w:t>
      </w:r>
      <w:bookmarkEnd w:id="261"/>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הפר קבלן את חוקי העבודה המנויים ב</w:t>
      </w:r>
      <w:hyperlink w:anchor="נספח_ב" w:history="1">
        <w:r w:rsidRPr="00E52116">
          <w:rPr>
            <w:rFonts w:cs="Arial" w:hint="cs"/>
            <w:b/>
            <w:i/>
            <w:color w:val="3464BA"/>
            <w:sz w:val="22"/>
            <w:szCs w:val="22"/>
            <w:u w:val="dotted" w:color="3464BA"/>
            <w:rtl/>
            <w:lang w:eastAsia="en-US"/>
          </w:rPr>
          <w:t xml:space="preserve">נספח ב </w:t>
        </w:r>
        <w:r w:rsidRPr="00E52116">
          <w:rPr>
            <w:rFonts w:cs="Arial"/>
            <w:b/>
            <w:i/>
            <w:color w:val="3464BA"/>
            <w:sz w:val="22"/>
            <w:szCs w:val="22"/>
            <w:u w:val="dotted" w:color="3464BA"/>
            <w:rtl/>
            <w:lang w:eastAsia="en-US"/>
          </w:rPr>
          <w:t>–</w:t>
        </w:r>
        <w:r w:rsidRPr="00E52116">
          <w:rPr>
            <w:rFonts w:cs="Arial" w:hint="cs"/>
            <w:b/>
            <w:i/>
            <w:color w:val="3464BA"/>
            <w:sz w:val="22"/>
            <w:szCs w:val="22"/>
            <w:u w:val="dotted" w:color="3464BA"/>
            <w:rtl/>
            <w:lang w:eastAsia="en-US"/>
          </w:rPr>
          <w:t xml:space="preserve"> רשימת החוקים המפורטים בתוספת השלישית בחוק להגברת האכיפה של דיני העבודה, התשע"ב-2011</w:t>
        </w:r>
      </w:hyperlink>
      <w:r w:rsidRPr="00E52116">
        <w:rPr>
          <w:rFonts w:cs="Arial" w:hint="cs"/>
          <w:sz w:val="22"/>
          <w:szCs w:val="22"/>
          <w:rtl/>
          <w:lang w:eastAsia="en-US"/>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E52116" w:rsidRPr="00E52116" w:rsidRDefault="00E52116" w:rsidP="00E52116">
      <w:pPr>
        <w:numPr>
          <w:ilvl w:val="4"/>
          <w:numId w:val="6"/>
        </w:numPr>
        <w:tabs>
          <w:tab w:val="clear" w:pos="2700"/>
        </w:tabs>
        <w:overflowPunct/>
        <w:autoSpaceDE/>
        <w:autoSpaceDN/>
        <w:adjustRightInd/>
        <w:spacing w:line="240" w:lineRule="auto"/>
        <w:ind w:left="3967" w:hanging="1134"/>
        <w:jc w:val="left"/>
        <w:textAlignment w:val="auto"/>
        <w:rPr>
          <w:rFonts w:cs="Arial"/>
          <w:sz w:val="22"/>
          <w:szCs w:val="22"/>
          <w:lang w:eastAsia="en-US"/>
        </w:rPr>
      </w:pPr>
      <w:r w:rsidRPr="00E52116">
        <w:rPr>
          <w:rFonts w:cs="Arial" w:hint="cs"/>
          <w:sz w:val="22"/>
          <w:szCs w:val="22"/>
          <w:rtl/>
          <w:lang w:eastAsia="en-US"/>
        </w:rPr>
        <w:t>המנהל הכללי של המשרד חייב לפקח ולעשות כל שניתן למניע</w:t>
      </w:r>
      <w:r w:rsidRPr="00E52116">
        <w:rPr>
          <w:rFonts w:cs="Arial"/>
          <w:sz w:val="22"/>
          <w:szCs w:val="22"/>
          <w:rtl/>
          <w:lang w:eastAsia="en-US"/>
        </w:rPr>
        <w:t xml:space="preserve">ת </w:t>
      </w:r>
      <w:r w:rsidRPr="00E52116">
        <w:rPr>
          <w:rFonts w:cs="Arial" w:hint="cs"/>
          <w:sz w:val="22"/>
          <w:szCs w:val="22"/>
          <w:rtl/>
          <w:lang w:eastAsia="en-US"/>
        </w:rPr>
        <w:t xml:space="preserve">חתימה על חוזה שלא כלולים בו הסעיפים </w:t>
      </w:r>
      <w:r w:rsidR="00E54E7C" w:rsidRPr="00E52116">
        <w:rPr>
          <w:rFonts w:cs="Arial"/>
          <w:sz w:val="22"/>
          <w:szCs w:val="22"/>
          <w:rtl/>
          <w:lang w:eastAsia="en-US"/>
        </w:rPr>
        <w:fldChar w:fldCharType="begin"/>
      </w:r>
      <w:r w:rsidRPr="00E52116">
        <w:rPr>
          <w:rFonts w:cs="Arial"/>
          <w:sz w:val="22"/>
          <w:szCs w:val="22"/>
          <w:rtl/>
          <w:lang w:eastAsia="en-US"/>
        </w:rPr>
        <w:instrText xml:space="preserve"> </w:instrText>
      </w:r>
      <w:r w:rsidRPr="00E52116">
        <w:rPr>
          <w:rFonts w:cs="Arial" w:hint="cs"/>
          <w:sz w:val="22"/>
          <w:szCs w:val="22"/>
          <w:lang w:eastAsia="en-US"/>
        </w:rPr>
        <w:instrText>REF</w:instrText>
      </w:r>
      <w:r w:rsidRPr="00E52116">
        <w:rPr>
          <w:rFonts w:cs="Arial" w:hint="cs"/>
          <w:sz w:val="22"/>
          <w:szCs w:val="22"/>
          <w:rtl/>
          <w:lang w:eastAsia="en-US"/>
        </w:rPr>
        <w:instrText xml:space="preserve"> _</w:instrText>
      </w:r>
      <w:r w:rsidRPr="00E52116">
        <w:rPr>
          <w:rFonts w:cs="Arial" w:hint="cs"/>
          <w:sz w:val="22"/>
          <w:szCs w:val="22"/>
          <w:lang w:eastAsia="en-US"/>
        </w:rPr>
        <w:instrText>Ref342839775 \r \h</w:instrText>
      </w:r>
      <w:r w:rsidRPr="00E52116">
        <w:rPr>
          <w:rFonts w:cs="Arial"/>
          <w:sz w:val="22"/>
          <w:szCs w:val="22"/>
          <w:rtl/>
          <w:lang w:eastAsia="en-US"/>
        </w:rPr>
        <w:instrText xml:space="preserve"> </w:instrText>
      </w:r>
      <w:r w:rsidR="00E54E7C" w:rsidRPr="00E52116">
        <w:rPr>
          <w:rFonts w:cs="Arial"/>
          <w:sz w:val="22"/>
          <w:szCs w:val="22"/>
          <w:rtl/>
          <w:lang w:eastAsia="en-US"/>
        </w:rPr>
      </w:r>
      <w:r w:rsidR="00E54E7C" w:rsidRPr="00E52116">
        <w:rPr>
          <w:rFonts w:cs="Arial"/>
          <w:sz w:val="22"/>
          <w:szCs w:val="22"/>
          <w:rtl/>
          <w:lang w:eastAsia="en-US"/>
        </w:rPr>
        <w:fldChar w:fldCharType="separate"/>
      </w:r>
      <w:r w:rsidR="00C87DB8">
        <w:rPr>
          <w:rFonts w:cs="Arial"/>
          <w:sz w:val="22"/>
          <w:szCs w:val="22"/>
          <w:cs/>
          <w:lang w:eastAsia="en-US"/>
        </w:rPr>
        <w:t>‎</w:t>
      </w:r>
      <w:r w:rsidR="00C87DB8">
        <w:rPr>
          <w:rFonts w:cs="Arial"/>
          <w:sz w:val="22"/>
          <w:szCs w:val="22"/>
          <w:lang w:eastAsia="en-US"/>
        </w:rPr>
        <w:t>4.2.5</w:t>
      </w:r>
      <w:r w:rsidR="00E54E7C" w:rsidRPr="00E52116">
        <w:rPr>
          <w:rFonts w:cs="Arial"/>
          <w:sz w:val="22"/>
          <w:szCs w:val="22"/>
          <w:rtl/>
          <w:lang w:eastAsia="en-US"/>
        </w:rPr>
        <w:fldChar w:fldCharType="end"/>
      </w:r>
      <w:r w:rsidRPr="00E52116">
        <w:rPr>
          <w:rFonts w:cs="Arial" w:hint="cs"/>
          <w:sz w:val="22"/>
          <w:szCs w:val="22"/>
          <w:rtl/>
          <w:lang w:eastAsia="en-US"/>
        </w:rPr>
        <w:t xml:space="preserve"> ו-</w:t>
      </w:r>
      <w:r w:rsidR="00E54E7C" w:rsidRPr="00E52116">
        <w:rPr>
          <w:rFonts w:cs="Arial"/>
          <w:sz w:val="22"/>
          <w:szCs w:val="22"/>
          <w:rtl/>
          <w:lang w:eastAsia="en-US"/>
        </w:rPr>
        <w:fldChar w:fldCharType="begin"/>
      </w:r>
      <w:r w:rsidRPr="00E52116">
        <w:rPr>
          <w:rFonts w:cs="Arial"/>
          <w:sz w:val="22"/>
          <w:szCs w:val="22"/>
          <w:rtl/>
          <w:lang w:eastAsia="en-US"/>
        </w:rPr>
        <w:instrText xml:space="preserve"> </w:instrText>
      </w:r>
      <w:r w:rsidRPr="00E52116">
        <w:rPr>
          <w:rFonts w:cs="Arial" w:hint="cs"/>
          <w:sz w:val="22"/>
          <w:szCs w:val="22"/>
          <w:lang w:eastAsia="en-US"/>
        </w:rPr>
        <w:instrText>REF</w:instrText>
      </w:r>
      <w:r w:rsidRPr="00E52116">
        <w:rPr>
          <w:rFonts w:cs="Arial" w:hint="cs"/>
          <w:sz w:val="22"/>
          <w:szCs w:val="22"/>
          <w:rtl/>
          <w:lang w:eastAsia="en-US"/>
        </w:rPr>
        <w:instrText xml:space="preserve"> _</w:instrText>
      </w:r>
      <w:r w:rsidRPr="00E52116">
        <w:rPr>
          <w:rFonts w:cs="Arial" w:hint="cs"/>
          <w:sz w:val="22"/>
          <w:szCs w:val="22"/>
          <w:lang w:eastAsia="en-US"/>
        </w:rPr>
        <w:instrText>Ref342569868 \r \h</w:instrText>
      </w:r>
      <w:r w:rsidRPr="00E52116">
        <w:rPr>
          <w:rFonts w:cs="Arial"/>
          <w:sz w:val="22"/>
          <w:szCs w:val="22"/>
          <w:rtl/>
          <w:lang w:eastAsia="en-US"/>
        </w:rPr>
        <w:instrText xml:space="preserve"> </w:instrText>
      </w:r>
      <w:r w:rsidR="00E54E7C" w:rsidRPr="00E52116">
        <w:rPr>
          <w:rFonts w:cs="Arial"/>
          <w:sz w:val="22"/>
          <w:szCs w:val="22"/>
          <w:rtl/>
          <w:lang w:eastAsia="en-US"/>
        </w:rPr>
      </w:r>
      <w:r w:rsidR="00E54E7C" w:rsidRPr="00E52116">
        <w:rPr>
          <w:rFonts w:cs="Arial"/>
          <w:sz w:val="22"/>
          <w:szCs w:val="22"/>
          <w:rtl/>
          <w:lang w:eastAsia="en-US"/>
        </w:rPr>
        <w:fldChar w:fldCharType="separate"/>
      </w:r>
      <w:r w:rsidR="00C87DB8">
        <w:rPr>
          <w:rFonts w:cs="Arial"/>
          <w:sz w:val="22"/>
          <w:szCs w:val="22"/>
          <w:cs/>
          <w:lang w:eastAsia="en-US"/>
        </w:rPr>
        <w:t>‎</w:t>
      </w:r>
      <w:r w:rsidR="00C87DB8">
        <w:rPr>
          <w:rFonts w:cs="Arial"/>
          <w:sz w:val="22"/>
          <w:szCs w:val="22"/>
          <w:lang w:eastAsia="en-US"/>
        </w:rPr>
        <w:t>4.6.1.1</w:t>
      </w:r>
      <w:r w:rsidR="00E54E7C" w:rsidRPr="00E52116">
        <w:rPr>
          <w:rFonts w:cs="Arial"/>
          <w:sz w:val="22"/>
          <w:szCs w:val="22"/>
          <w:rtl/>
          <w:lang w:eastAsia="en-US"/>
        </w:rPr>
        <w:fldChar w:fldCharType="end"/>
      </w:r>
      <w:r w:rsidRPr="00E52116">
        <w:rPr>
          <w:rFonts w:cs="Arial" w:hint="cs"/>
          <w:sz w:val="22"/>
          <w:szCs w:val="22"/>
          <w:rtl/>
          <w:lang w:eastAsia="en-US"/>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 </w:t>
      </w:r>
    </w:p>
    <w:p w:rsidR="00E52116" w:rsidRPr="00E52116" w:rsidRDefault="00E52116" w:rsidP="00E52116">
      <w:pPr>
        <w:numPr>
          <w:ilvl w:val="0"/>
          <w:numId w:val="6"/>
        </w:numPr>
        <w:overflowPunct/>
        <w:autoSpaceDE/>
        <w:autoSpaceDN/>
        <w:adjustRightInd/>
        <w:spacing w:before="240" w:line="240" w:lineRule="auto"/>
        <w:jc w:val="left"/>
        <w:textAlignment w:val="auto"/>
        <w:rPr>
          <w:rFonts w:ascii="Arial" w:hAnsi="Arial" w:cs="Arial"/>
          <w:b/>
          <w:bCs/>
          <w:color w:val="1B3461"/>
          <w:sz w:val="22"/>
          <w:szCs w:val="22"/>
          <w:lang w:eastAsia="en-US"/>
        </w:rPr>
      </w:pPr>
      <w:r w:rsidRPr="00E52116">
        <w:rPr>
          <w:rFonts w:ascii="Arial" w:hAnsi="Arial" w:cs="Arial" w:hint="cs"/>
          <w:b/>
          <w:bCs/>
          <w:color w:val="1B3461"/>
          <w:sz w:val="22"/>
          <w:szCs w:val="22"/>
          <w:rtl/>
          <w:lang w:eastAsia="en-US"/>
        </w:rPr>
        <w:t>מסמכים ישימים</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18" w:history="1">
        <w:r w:rsidR="00E52116" w:rsidRPr="00E52116">
          <w:rPr>
            <w:rFonts w:ascii="Arial" w:hAnsi="Arial" w:cs="Arial" w:hint="cs"/>
            <w:b/>
            <w:i/>
            <w:color w:val="3464BA"/>
            <w:sz w:val="22"/>
            <w:szCs w:val="22"/>
            <w:u w:val="dotted" w:color="3464BA"/>
            <w:rtl/>
            <w:lang w:eastAsia="en-US"/>
          </w:rPr>
          <w:t>חוק הבנקאות (רישוי), תשמ"א-1981</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19" w:history="1">
        <w:r w:rsidR="00E52116" w:rsidRPr="00E52116">
          <w:rPr>
            <w:rFonts w:ascii="Arial" w:hAnsi="Arial" w:cs="Arial" w:hint="cs"/>
            <w:b/>
            <w:i/>
            <w:color w:val="3464BA"/>
            <w:sz w:val="22"/>
            <w:szCs w:val="22"/>
            <w:u w:val="dotted"/>
            <w:rtl/>
            <w:lang w:eastAsia="en-US"/>
          </w:rPr>
          <w:t>חוק הגברת האכיפה של דיני העבודה, תשע"ב, 2011.</w:t>
        </w:r>
      </w:hyperlink>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20" w:history="1">
        <w:r w:rsidR="00E52116" w:rsidRPr="00E52116">
          <w:rPr>
            <w:rFonts w:cs="Arial"/>
            <w:b/>
            <w:i/>
            <w:color w:val="3464BA"/>
            <w:sz w:val="22"/>
            <w:szCs w:val="22"/>
            <w:u w:val="dotted"/>
            <w:rtl/>
            <w:lang w:eastAsia="en-US"/>
          </w:rPr>
          <w:t>חוק הגנת השכר, תשי"ח-1958</w:t>
        </w:r>
      </w:hyperlink>
      <w:r w:rsidR="00E52116" w:rsidRPr="00E52116">
        <w:rPr>
          <w:rFonts w:ascii="Arial" w:hAnsi="Arial" w:cs="Arial" w:hint="cs"/>
          <w:i/>
          <w:color w:val="3464BA"/>
          <w:sz w:val="22"/>
          <w:szCs w:val="22"/>
          <w:u w:val="dotted" w:color="3464BA"/>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21" w:history="1">
        <w:r w:rsidR="00E52116" w:rsidRPr="00E52116">
          <w:rPr>
            <w:rFonts w:ascii="Arial" w:hAnsi="Arial" w:cs="Arial" w:hint="cs"/>
            <w:b/>
            <w:i/>
            <w:color w:val="3464BA"/>
            <w:sz w:val="22"/>
            <w:szCs w:val="22"/>
            <w:u w:val="dotted"/>
            <w:rtl/>
            <w:lang w:eastAsia="en-US"/>
          </w:rPr>
          <w:t>חוק הודעה לעובד (תנאי עבודה), תשס"ב-2002</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lang w:eastAsia="en-US"/>
        </w:rPr>
      </w:pPr>
      <w:hyperlink r:id="rId122" w:history="1">
        <w:r w:rsidR="00E52116" w:rsidRPr="00E52116">
          <w:rPr>
            <w:rFonts w:ascii="Arial" w:hAnsi="Arial" w:cs="Arial"/>
            <w:b/>
            <w:i/>
            <w:color w:val="3464BA"/>
            <w:sz w:val="22"/>
            <w:szCs w:val="22"/>
            <w:u w:val="dotted"/>
            <w:rtl/>
            <w:lang w:eastAsia="en-US"/>
          </w:rPr>
          <w:t>חוק העסקת עובדים על ידי קבלני כוח אדם, תשנ"ו-1996</w:t>
        </w:r>
      </w:hyperlink>
      <w:r w:rsidR="00E52116" w:rsidRPr="00E52116">
        <w:rPr>
          <w:rFonts w:ascii="Arial" w:hAnsi="Arial" w:cs="Arial"/>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lang w:eastAsia="en-US"/>
        </w:rPr>
      </w:pPr>
      <w:hyperlink r:id="rId123" w:history="1">
        <w:r w:rsidR="00E52116" w:rsidRPr="00E52116">
          <w:rPr>
            <w:rFonts w:ascii="Arial" w:hAnsi="Arial" w:cs="Arial"/>
            <w:b/>
            <w:i/>
            <w:color w:val="3464BA"/>
            <w:sz w:val="22"/>
            <w:szCs w:val="22"/>
            <w:u w:val="dotted" w:color="3464BA"/>
            <w:rtl/>
            <w:lang w:eastAsia="en-US"/>
          </w:rPr>
          <w:t>חוק הפיקוח על שירותים פיננסיים (קופות גמל), תשס"ה-2005</w:t>
        </w:r>
      </w:hyperlink>
      <w:r w:rsidR="00E52116" w:rsidRPr="00E52116">
        <w:rPr>
          <w:rFonts w:ascii="Arial" w:hAnsi="Arial" w:cs="Arial"/>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lang w:eastAsia="en-US"/>
        </w:rPr>
      </w:pPr>
      <w:hyperlink r:id="rId124" w:history="1">
        <w:r w:rsidR="00E52116" w:rsidRPr="00E52116">
          <w:rPr>
            <w:rFonts w:ascii="Arial" w:hAnsi="Arial" w:cs="Arial" w:hint="cs"/>
            <w:b/>
            <w:i/>
            <w:color w:val="3464BA"/>
            <w:sz w:val="22"/>
            <w:szCs w:val="22"/>
            <w:u w:val="dotted"/>
            <w:rtl/>
            <w:lang w:eastAsia="en-US"/>
          </w:rPr>
          <w:t>חוק חובת המכרזים, תשנ"ב-1992</w:t>
        </w:r>
      </w:hyperlink>
      <w:r w:rsidR="00E52116" w:rsidRPr="00E52116">
        <w:rPr>
          <w:rFonts w:ascii="Arial" w:hAnsi="Arial" w:cs="Arial" w:hint="cs"/>
          <w:b/>
          <w:i/>
          <w:color w:val="3464BA"/>
          <w:sz w:val="22"/>
          <w:szCs w:val="22"/>
          <w:u w:val="dotted"/>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25" w:history="1">
        <w:r w:rsidR="00E52116" w:rsidRPr="00E52116">
          <w:rPr>
            <w:rFonts w:ascii="Arial" w:hAnsi="Arial" w:cs="Arial"/>
            <w:b/>
            <w:i/>
            <w:color w:val="3464BA"/>
            <w:sz w:val="22"/>
            <w:szCs w:val="22"/>
            <w:u w:val="dotted" w:color="3464BA"/>
            <w:rtl/>
            <w:lang w:eastAsia="en-US"/>
          </w:rPr>
          <w:t>חוק</w:t>
        </w:r>
        <w:r w:rsidR="00E52116" w:rsidRPr="00E52116">
          <w:rPr>
            <w:rFonts w:ascii="Arial" w:hAnsi="Arial" w:cs="Arial"/>
            <w:b/>
            <w:i/>
            <w:color w:val="3464BA"/>
            <w:sz w:val="22"/>
            <w:szCs w:val="22"/>
            <w:u w:val="dotted" w:color="3464BA"/>
            <w:lang w:eastAsia="en-US"/>
          </w:rPr>
          <w:t xml:space="preserve"> </w:t>
        </w:r>
        <w:r w:rsidR="00E52116" w:rsidRPr="00E52116">
          <w:rPr>
            <w:rFonts w:ascii="Arial" w:hAnsi="Arial" w:cs="Arial"/>
            <w:b/>
            <w:i/>
            <w:color w:val="3464BA"/>
            <w:sz w:val="22"/>
            <w:szCs w:val="22"/>
            <w:u w:val="dotted" w:color="3464BA"/>
            <w:rtl/>
            <w:lang w:eastAsia="en-US"/>
          </w:rPr>
          <w:t>ניירות</w:t>
        </w:r>
        <w:r w:rsidR="00E52116" w:rsidRPr="00E52116">
          <w:rPr>
            <w:rFonts w:ascii="Arial" w:hAnsi="Arial" w:cs="Arial"/>
            <w:b/>
            <w:i/>
            <w:color w:val="3464BA"/>
            <w:sz w:val="22"/>
            <w:szCs w:val="22"/>
            <w:u w:val="dotted" w:color="3464BA"/>
            <w:lang w:eastAsia="en-US"/>
          </w:rPr>
          <w:t xml:space="preserve"> </w:t>
        </w:r>
        <w:r w:rsidR="00E52116" w:rsidRPr="00E52116">
          <w:rPr>
            <w:rFonts w:ascii="Arial" w:hAnsi="Arial" w:cs="Arial"/>
            <w:b/>
            <w:i/>
            <w:color w:val="3464BA"/>
            <w:sz w:val="22"/>
            <w:szCs w:val="22"/>
            <w:u w:val="dotted" w:color="3464BA"/>
            <w:rtl/>
            <w:lang w:eastAsia="en-US"/>
          </w:rPr>
          <w:t>ערך</w:t>
        </w:r>
        <w:r w:rsidR="00E52116" w:rsidRPr="00E52116">
          <w:rPr>
            <w:rFonts w:ascii="Arial" w:hAnsi="Arial" w:cs="Arial" w:hint="cs"/>
            <w:b/>
            <w:i/>
            <w:color w:val="3464BA"/>
            <w:sz w:val="22"/>
            <w:szCs w:val="22"/>
            <w:u w:val="dotted" w:color="3464BA"/>
            <w:rtl/>
            <w:lang w:eastAsia="en-US"/>
          </w:rPr>
          <w:t>,</w:t>
        </w:r>
        <w:r w:rsidR="00E52116" w:rsidRPr="00E52116">
          <w:rPr>
            <w:rFonts w:ascii="Arial" w:hAnsi="Arial" w:cs="Arial"/>
            <w:b/>
            <w:i/>
            <w:color w:val="3464BA"/>
            <w:sz w:val="22"/>
            <w:szCs w:val="22"/>
            <w:u w:val="dotted" w:color="3464BA"/>
            <w:lang w:eastAsia="en-US"/>
          </w:rPr>
          <w:t xml:space="preserve"> </w:t>
        </w:r>
        <w:r w:rsidR="00E52116" w:rsidRPr="00E52116">
          <w:rPr>
            <w:rFonts w:ascii="Arial" w:hAnsi="Arial" w:cs="Arial"/>
            <w:b/>
            <w:i/>
            <w:color w:val="3464BA"/>
            <w:sz w:val="22"/>
            <w:szCs w:val="22"/>
            <w:u w:val="dotted" w:color="3464BA"/>
            <w:rtl/>
            <w:lang w:eastAsia="en-US"/>
          </w:rPr>
          <w:t>תשכ</w:t>
        </w:r>
        <w:r w:rsidR="00E52116" w:rsidRPr="00E52116">
          <w:rPr>
            <w:rFonts w:ascii="Arial" w:hAnsi="Arial" w:cs="Arial"/>
            <w:b/>
            <w:i/>
            <w:color w:val="3464BA"/>
            <w:sz w:val="22"/>
            <w:szCs w:val="22"/>
            <w:u w:val="dotted" w:color="3464BA"/>
            <w:lang w:eastAsia="en-US"/>
          </w:rPr>
          <w:t>"</w:t>
        </w:r>
        <w:r w:rsidR="00E52116" w:rsidRPr="00E52116">
          <w:rPr>
            <w:rFonts w:ascii="Arial" w:hAnsi="Arial" w:cs="Arial"/>
            <w:b/>
            <w:i/>
            <w:color w:val="3464BA"/>
            <w:sz w:val="22"/>
            <w:szCs w:val="22"/>
            <w:u w:val="dotted" w:color="3464BA"/>
            <w:rtl/>
            <w:lang w:eastAsia="en-US"/>
          </w:rPr>
          <w:t>ח</w:t>
        </w:r>
        <w:r w:rsidR="00E52116" w:rsidRPr="00E52116">
          <w:rPr>
            <w:rFonts w:ascii="Arial" w:hAnsi="Arial" w:cs="Arial" w:hint="cs"/>
            <w:b/>
            <w:i/>
            <w:color w:val="3464BA"/>
            <w:sz w:val="22"/>
            <w:szCs w:val="22"/>
            <w:u w:val="dotted" w:color="3464BA"/>
            <w:rtl/>
            <w:lang w:eastAsia="en-US"/>
          </w:rPr>
          <w:t>-</w:t>
        </w:r>
        <w:r w:rsidR="00E52116" w:rsidRPr="00E52116">
          <w:rPr>
            <w:rFonts w:ascii="Arial" w:hAnsi="Arial" w:cs="Arial"/>
            <w:bCs/>
            <w:iCs/>
            <w:color w:val="3464BA"/>
            <w:sz w:val="22"/>
            <w:szCs w:val="22"/>
            <w:u w:val="dotted" w:color="3464BA"/>
            <w:lang w:eastAsia="en-US"/>
          </w:rPr>
          <w:t>1968</w:t>
        </w:r>
        <w:r w:rsidR="00E52116" w:rsidRPr="00E52116">
          <w:rPr>
            <w:rFonts w:ascii="Arial" w:hAnsi="Arial" w:cs="Arial" w:hint="cs"/>
            <w:b/>
            <w:i/>
            <w:color w:val="3464BA"/>
            <w:sz w:val="22"/>
            <w:szCs w:val="22"/>
            <w:u w:val="dotted"/>
            <w:rtl/>
            <w:lang w:eastAsia="en-US"/>
          </w:rPr>
          <w:t>.</w:t>
        </w:r>
      </w:hyperlink>
    </w:p>
    <w:p w:rsidR="00E52116" w:rsidRPr="00E52116" w:rsidRDefault="00E52116"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r w:rsidRPr="00E52116">
        <w:rPr>
          <w:rFonts w:ascii="Arial" w:hAnsi="Arial" w:cs="Arial" w:hint="cs"/>
          <w:b/>
          <w:i/>
          <w:color w:val="3464BA"/>
          <w:sz w:val="22"/>
          <w:szCs w:val="22"/>
          <w:u w:val="dotted"/>
          <w:rtl/>
          <w:lang w:eastAsia="en-US"/>
        </w:rPr>
        <w:t>חוק עסקאות גופים ציבוריים, תשל"ו-1976</w:t>
      </w:r>
      <w:r w:rsidRPr="00E52116">
        <w:rPr>
          <w:rFonts w:ascii="Arial" w:hAnsi="Arial" w:cs="Arial" w:hint="cs"/>
          <w:i/>
          <w:color w:val="3464BA"/>
          <w:sz w:val="22"/>
          <w:szCs w:val="22"/>
          <w:u w:val="dotted" w:color="3464BA"/>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26" w:history="1">
        <w:r w:rsidR="00E52116" w:rsidRPr="00E52116">
          <w:rPr>
            <w:rFonts w:ascii="Arial" w:hAnsi="Arial" w:cs="Arial" w:hint="eastAsia"/>
            <w:b/>
            <w:i/>
            <w:color w:val="3464BA"/>
            <w:sz w:val="22"/>
            <w:szCs w:val="22"/>
            <w:u w:val="dotted"/>
            <w:rtl/>
            <w:lang w:eastAsia="en-US"/>
          </w:rPr>
          <w:t>חוק</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eastAsia"/>
            <w:b/>
            <w:i/>
            <w:color w:val="3464BA"/>
            <w:sz w:val="22"/>
            <w:szCs w:val="22"/>
            <w:u w:val="dotted"/>
            <w:rtl/>
            <w:lang w:eastAsia="en-US"/>
          </w:rPr>
          <w:t>שכר</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eastAsia"/>
            <w:b/>
            <w:i/>
            <w:color w:val="3464BA"/>
            <w:sz w:val="22"/>
            <w:szCs w:val="22"/>
            <w:u w:val="dotted"/>
            <w:rtl/>
            <w:lang w:eastAsia="en-US"/>
          </w:rPr>
          <w:t>מינימו</w:t>
        </w:r>
        <w:r w:rsidR="00E52116" w:rsidRPr="00E52116">
          <w:rPr>
            <w:rFonts w:ascii="Arial" w:hAnsi="Arial" w:cs="Arial" w:hint="cs"/>
            <w:b/>
            <w:i/>
            <w:color w:val="3464BA"/>
            <w:sz w:val="22"/>
            <w:szCs w:val="22"/>
            <w:u w:val="dotted"/>
            <w:rtl/>
            <w:lang w:eastAsia="en-US"/>
          </w:rPr>
          <w:t>ם, תשמ"ז-1987</w:t>
        </w:r>
      </w:hyperlink>
      <w:r w:rsidR="00E52116" w:rsidRPr="00E52116">
        <w:rPr>
          <w:rFonts w:ascii="Arial" w:hAnsi="Arial" w:cs="Arial" w:hint="cs"/>
          <w:i/>
          <w:color w:val="3464BA"/>
          <w:sz w:val="22"/>
          <w:szCs w:val="22"/>
          <w:u w:val="dotted" w:color="3464BA"/>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27" w:history="1">
        <w:r w:rsidR="00E52116" w:rsidRPr="00E52116">
          <w:rPr>
            <w:rFonts w:ascii="Arial" w:hAnsi="Arial" w:cs="Arial" w:hint="cs"/>
            <w:b/>
            <w:i/>
            <w:color w:val="3464BA"/>
            <w:sz w:val="22"/>
            <w:szCs w:val="22"/>
            <w:u w:val="dotted" w:color="3464BA"/>
            <w:rtl/>
            <w:lang w:eastAsia="en-US"/>
          </w:rPr>
          <w:t>תקנות חובת המכרזים תשנ"ג-1993.</w:t>
        </w:r>
      </w:hyperlink>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28" w:history="1">
        <w:r w:rsidR="00E52116" w:rsidRPr="00E52116">
          <w:rPr>
            <w:rFonts w:ascii="Arial" w:hAnsi="Arial" w:cs="Arial" w:hint="cs"/>
            <w:b/>
            <w:i/>
            <w:color w:val="3464BA"/>
            <w:sz w:val="22"/>
            <w:szCs w:val="22"/>
            <w:u w:val="dotted" w:color="3464BA"/>
            <w:rtl/>
            <w:lang w:eastAsia="en-US"/>
          </w:rPr>
          <w:t>פקודת הראיות (נוסח חדש), תשל"א-1971</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29" w:history="1">
        <w:r w:rsidR="00E52116" w:rsidRPr="00E52116">
          <w:rPr>
            <w:rFonts w:ascii="Arial" w:hAnsi="Arial" w:cs="Arial"/>
            <w:b/>
            <w:i/>
            <w:color w:val="3464BA"/>
            <w:sz w:val="22"/>
            <w:szCs w:val="22"/>
            <w:u w:val="dotted" w:color="3464BA"/>
            <w:rtl/>
            <w:lang w:eastAsia="en-US"/>
          </w:rPr>
          <w:t>צו ההרחבה לביטוח פנסיוני מקיף במשק לפי חוק הסכמים קיבוציים, תשי"ז-1957</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30" w:history="1">
        <w:r w:rsidR="00E52116" w:rsidRPr="00E52116">
          <w:rPr>
            <w:rFonts w:ascii="Arial" w:hAnsi="Arial" w:cs="Arial" w:hint="cs"/>
            <w:b/>
            <w:i/>
            <w:color w:val="3464BA"/>
            <w:sz w:val="22"/>
            <w:szCs w:val="22"/>
            <w:u w:val="dotted"/>
            <w:rtl/>
            <w:lang w:eastAsia="en-US"/>
          </w:rPr>
          <w:t>התקשי"ר, "סכומי</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השתתפות</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המשרדים</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ויחידות</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הסמך</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בשי</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לחגים</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ובפעולות</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חברה</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ותרבות לעובדים</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פעילים</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וגמלאים",</w:t>
        </w:r>
        <w:r w:rsidR="00E52116" w:rsidRPr="00E52116">
          <w:rPr>
            <w:rFonts w:ascii="Arial" w:hAnsi="Arial" w:cs="Arial"/>
            <w:b/>
            <w:i/>
            <w:color w:val="3464BA"/>
            <w:sz w:val="22"/>
            <w:szCs w:val="22"/>
            <w:u w:val="dotted"/>
            <w:lang w:eastAsia="en-US"/>
          </w:rPr>
          <w:t xml:space="preserve"> </w:t>
        </w:r>
        <w:r w:rsidR="00E52116" w:rsidRPr="00E52116">
          <w:rPr>
            <w:rFonts w:ascii="Arial" w:hAnsi="Arial" w:cs="Arial" w:hint="cs"/>
            <w:b/>
            <w:i/>
            <w:color w:val="3464BA"/>
            <w:sz w:val="22"/>
            <w:szCs w:val="22"/>
            <w:u w:val="dotted"/>
            <w:rtl/>
            <w:lang w:eastAsia="en-US"/>
          </w:rPr>
          <w:t xml:space="preserve">פרק </w:t>
        </w:r>
        <w:r w:rsidR="00E52116" w:rsidRPr="00E52116">
          <w:rPr>
            <w:rFonts w:ascii="Arial" w:hAnsi="Arial" w:cs="Arial"/>
            <w:bCs/>
            <w:iCs/>
            <w:color w:val="3464BA"/>
            <w:sz w:val="22"/>
            <w:szCs w:val="22"/>
            <w:u w:val="dotted"/>
            <w:lang w:eastAsia="en-US"/>
          </w:rPr>
          <w:t>06.41</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31" w:history="1">
        <w:r w:rsidR="00E52116" w:rsidRPr="00E52116">
          <w:rPr>
            <w:rFonts w:ascii="Arial" w:hAnsi="Arial" w:cs="Arial"/>
            <w:b/>
            <w:i/>
            <w:color w:val="3464BA"/>
            <w:sz w:val="22"/>
            <w:szCs w:val="22"/>
            <w:u w:val="dotted"/>
            <w:rtl/>
            <w:lang w:eastAsia="en-US"/>
          </w:rPr>
          <w:t>הוראת</w:t>
        </w:r>
        <w:r w:rsidR="00E52116" w:rsidRPr="00E52116">
          <w:rPr>
            <w:rFonts w:ascii="Arial" w:hAnsi="Arial" w:cs="Arial"/>
            <w:b/>
            <w:bCs/>
            <w:i/>
            <w:color w:val="3464BA"/>
            <w:sz w:val="22"/>
            <w:szCs w:val="22"/>
            <w:u w:val="dotted" w:color="3464BA"/>
            <w:rtl/>
            <w:lang w:eastAsia="en-US"/>
          </w:rPr>
          <w:t xml:space="preserve"> </w:t>
        </w:r>
        <w:r w:rsidR="00E52116" w:rsidRPr="00E52116">
          <w:rPr>
            <w:rFonts w:ascii="Arial" w:hAnsi="Arial" w:cs="Arial"/>
            <w:i/>
            <w:color w:val="3464BA"/>
            <w:sz w:val="22"/>
            <w:szCs w:val="22"/>
            <w:u w:val="dotted" w:color="3464BA"/>
            <w:rtl/>
            <w:lang w:eastAsia="en-US"/>
          </w:rPr>
          <w:t>תכ"ם ,"הגדרות בנושא התקשרויות ורכישות", מס' 7.1.1</w:t>
        </w:r>
        <w:r w:rsidR="00E52116" w:rsidRPr="00E52116">
          <w:rPr>
            <w:rFonts w:ascii="Arial" w:hAnsi="Arial" w:cs="Arial" w:hint="cs"/>
            <w:sz w:val="22"/>
            <w:szCs w:val="22"/>
            <w:rtl/>
            <w:lang w:eastAsia="en-US"/>
          </w:rPr>
          <w:t>.</w:t>
        </w:r>
      </w:hyperlink>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bCs/>
          <w:i/>
          <w:color w:val="3464BA"/>
          <w:sz w:val="22"/>
          <w:szCs w:val="22"/>
          <w:u w:val="dotted" w:color="3464BA"/>
          <w:lang w:eastAsia="en-US"/>
        </w:rPr>
      </w:pPr>
      <w:hyperlink r:id="rId132" w:history="1">
        <w:r w:rsidR="00E52116" w:rsidRPr="00E52116">
          <w:rPr>
            <w:rFonts w:cs="Arial" w:hint="cs"/>
            <w:b/>
            <w:i/>
            <w:color w:val="3464BA"/>
            <w:sz w:val="22"/>
            <w:szCs w:val="22"/>
            <w:u w:val="dotted" w:color="3464BA"/>
            <w:rtl/>
            <w:lang w:eastAsia="en-US"/>
          </w:rPr>
          <w:t>הוראת תכ"ם, מערך מרכזי לביקורת על זכויות עובדים המועסקים על ידי קבלני שירותים  בתחומי השמירה, האבטחה, הניקיון וההסעדה מס' 7.11.4.</w:t>
        </w:r>
      </w:hyperlink>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i/>
          <w:color w:val="3464BA"/>
          <w:sz w:val="22"/>
          <w:szCs w:val="22"/>
          <w:u w:val="dotted" w:color="3464BA"/>
          <w:lang w:eastAsia="en-US"/>
        </w:rPr>
      </w:pPr>
      <w:hyperlink r:id="rId133" w:history="1">
        <w:r w:rsidR="00E52116" w:rsidRPr="00E52116">
          <w:rPr>
            <w:rFonts w:ascii="Arial" w:hAnsi="Arial" w:cs="Arial" w:hint="cs"/>
            <w:i/>
            <w:color w:val="3464BA"/>
            <w:sz w:val="22"/>
            <w:szCs w:val="22"/>
            <w:u w:val="dotted" w:color="3464BA"/>
            <w:rtl/>
            <w:lang w:eastAsia="en-US"/>
          </w:rPr>
          <w:t>הוראת תכ"ם, "עידוד העסקת עובדים ישראלים במסגרת התקשרויות הממשלה", מס' 7.12.9</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i/>
          <w:color w:val="3464BA"/>
          <w:sz w:val="22"/>
          <w:szCs w:val="22"/>
          <w:u w:val="dotted" w:color="3464BA"/>
          <w:lang w:eastAsia="en-US"/>
        </w:rPr>
      </w:pPr>
      <w:hyperlink r:id="rId134" w:history="1">
        <w:r w:rsidR="00E52116" w:rsidRPr="00E52116">
          <w:rPr>
            <w:rFonts w:ascii="Arial" w:hAnsi="Arial" w:cs="Arial"/>
            <w:i/>
            <w:color w:val="3464BA"/>
            <w:sz w:val="22"/>
            <w:szCs w:val="22"/>
            <w:u w:val="dotted" w:color="3464BA"/>
            <w:rtl/>
            <w:lang w:eastAsia="en-US"/>
          </w:rPr>
          <w:t>הוראת תכ"ם, "כללי התאמה בהתקשרויות שונות", מס' 7.17.3</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i/>
          <w:color w:val="3464BA"/>
          <w:sz w:val="22"/>
          <w:szCs w:val="22"/>
          <w:u w:val="dotted" w:color="3464BA"/>
          <w:lang w:eastAsia="en-US"/>
        </w:rPr>
      </w:pPr>
      <w:hyperlink r:id="rId135" w:history="1">
        <w:r w:rsidR="00E52116" w:rsidRPr="00E52116">
          <w:rPr>
            <w:rFonts w:ascii="Arial" w:hAnsi="Arial" w:cs="Arial"/>
            <w:i/>
            <w:color w:val="3464BA"/>
            <w:sz w:val="22"/>
            <w:szCs w:val="22"/>
            <w:u w:val="dotted" w:color="3464BA"/>
            <w:rtl/>
            <w:lang w:eastAsia="en-US"/>
          </w:rPr>
          <w:t>הודעה, "נוהל קבלת אישור בדבר הרשעות וקנסות בגין הפרת חוקי העבודה", מס' ה.7.11.3.1</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color="3464BA"/>
          <w:lang w:eastAsia="en-US"/>
        </w:rPr>
      </w:pPr>
      <w:hyperlink r:id="rId136" w:history="1">
        <w:r w:rsidR="00E52116" w:rsidRPr="00E52116">
          <w:rPr>
            <w:rFonts w:ascii="Arial" w:hAnsi="Arial" w:cs="Arial"/>
            <w:b/>
            <w:i/>
            <w:color w:val="3464BA"/>
            <w:sz w:val="22"/>
            <w:szCs w:val="22"/>
            <w:u w:val="dotted" w:color="3464BA"/>
            <w:rtl/>
            <w:lang w:eastAsia="en-US"/>
          </w:rPr>
          <w:t>הודעה, "עלות שכר למעביד לכל שעת עבודה</w:t>
        </w:r>
        <w:r w:rsidR="00E52116" w:rsidRPr="00E52116">
          <w:rPr>
            <w:rFonts w:ascii="Arial" w:hAnsi="Arial" w:cs="Arial" w:hint="cs"/>
            <w:b/>
            <w:i/>
            <w:color w:val="3464BA"/>
            <w:sz w:val="22"/>
            <w:szCs w:val="22"/>
            <w:u w:val="dotted" w:color="3464BA"/>
            <w:rtl/>
            <w:lang w:eastAsia="en-US"/>
          </w:rPr>
          <w:t xml:space="preserve"> בתחום הניקיון</w:t>
        </w:r>
        <w:r w:rsidR="00E52116" w:rsidRPr="00E52116">
          <w:rPr>
            <w:rFonts w:ascii="Arial" w:hAnsi="Arial" w:cs="Arial"/>
            <w:b/>
            <w:i/>
            <w:color w:val="3464BA"/>
            <w:sz w:val="22"/>
            <w:szCs w:val="22"/>
            <w:u w:val="dotted" w:color="3464BA"/>
            <w:rtl/>
            <w:lang w:eastAsia="en-US"/>
          </w:rPr>
          <w:t>", מס' ה.7.11.3.2</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color="3464BA"/>
          <w:lang w:eastAsia="en-US"/>
        </w:rPr>
      </w:pPr>
      <w:hyperlink r:id="rId137" w:history="1">
        <w:r w:rsidR="00E52116" w:rsidRPr="00E52116">
          <w:rPr>
            <w:rFonts w:ascii="Arial" w:hAnsi="Arial" w:cs="Arial"/>
            <w:b/>
            <w:i/>
            <w:color w:val="3464BA"/>
            <w:sz w:val="22"/>
            <w:szCs w:val="22"/>
            <w:u w:val="dotted" w:color="3464BA"/>
            <w:rtl/>
            <w:lang w:eastAsia="en-US"/>
          </w:rPr>
          <w:t>הודעה, "עלות שכר למעביד לכל שעת עבודה</w:t>
        </w:r>
        <w:r w:rsidR="00E52116" w:rsidRPr="00E52116">
          <w:rPr>
            <w:rFonts w:ascii="Arial" w:hAnsi="Arial" w:cs="Arial" w:hint="cs"/>
            <w:b/>
            <w:i/>
            <w:color w:val="3464BA"/>
            <w:sz w:val="22"/>
            <w:szCs w:val="22"/>
            <w:u w:val="dotted" w:color="3464BA"/>
            <w:rtl/>
            <w:lang w:eastAsia="en-US"/>
          </w:rPr>
          <w:t xml:space="preserve"> בתחום האבטחה והשמירה</w:t>
        </w:r>
        <w:r w:rsidR="00E52116" w:rsidRPr="00E52116">
          <w:rPr>
            <w:rFonts w:ascii="Arial" w:hAnsi="Arial" w:cs="Arial"/>
            <w:b/>
            <w:i/>
            <w:color w:val="3464BA"/>
            <w:sz w:val="22"/>
            <w:szCs w:val="22"/>
            <w:u w:val="dotted" w:color="3464BA"/>
            <w:rtl/>
            <w:lang w:eastAsia="en-US"/>
          </w:rPr>
          <w:t>", מס' ה.</w:t>
        </w:r>
        <w:r w:rsidR="00E52116" w:rsidRPr="00E52116">
          <w:rPr>
            <w:rFonts w:ascii="Arial" w:hAnsi="Arial" w:cs="Arial" w:hint="cs"/>
            <w:b/>
            <w:i/>
            <w:color w:val="3464BA"/>
            <w:sz w:val="22"/>
            <w:szCs w:val="22"/>
            <w:u w:val="dotted" w:color="3464BA"/>
            <w:rtl/>
            <w:lang w:eastAsia="en-US"/>
          </w:rPr>
          <w:t>7.11.3.3</w:t>
        </w:r>
      </w:hyperlink>
      <w:r w:rsidR="00E52116" w:rsidRPr="00E52116">
        <w:rPr>
          <w:rFonts w:ascii="Arial" w:hAnsi="Arial"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color="3464BA"/>
          <w:lang w:eastAsia="en-US"/>
        </w:rPr>
      </w:pPr>
      <w:hyperlink r:id="rId138" w:history="1">
        <w:r w:rsidR="00E52116" w:rsidRPr="00E52116">
          <w:rPr>
            <w:rFonts w:ascii="Arial" w:hAnsi="Arial" w:cs="Arial" w:hint="cs"/>
            <w:b/>
            <w:i/>
            <w:color w:val="3464BA"/>
            <w:sz w:val="22"/>
            <w:szCs w:val="22"/>
            <w:u w:val="dotted"/>
            <w:rtl/>
            <w:lang w:eastAsia="en-US"/>
          </w:rPr>
          <w:t>הודעה, "אמות מידה להענקת מענק מצוינות לעובדי קבלן בתחומי השמירה, האבטחה והניקיון", מס' ה.7.11.3.4</w:t>
        </w:r>
        <w:r w:rsidR="00E52116" w:rsidRPr="00E52116">
          <w:rPr>
            <w:rFonts w:ascii="Arial" w:hAnsi="Arial" w:cs="Arial" w:hint="cs"/>
            <w:sz w:val="22"/>
            <w:szCs w:val="22"/>
            <w:rtl/>
            <w:lang w:eastAsia="en-US"/>
          </w:rPr>
          <w:t>.</w:t>
        </w:r>
      </w:hyperlink>
    </w:p>
    <w:p w:rsidR="00E52116" w:rsidRPr="00E52116" w:rsidRDefault="00E52116"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Cs/>
          <w:iCs/>
          <w:color w:val="3464BA"/>
          <w:sz w:val="22"/>
          <w:szCs w:val="22"/>
          <w:u w:val="dotted" w:color="3464BA"/>
          <w:lang w:eastAsia="en-US"/>
        </w:rPr>
      </w:pPr>
      <w:r w:rsidRPr="00E52116">
        <w:rPr>
          <w:rFonts w:ascii="Arial" w:hAnsi="Arial" w:cs="Arial"/>
          <w:b/>
          <w:i/>
          <w:sz w:val="22"/>
          <w:szCs w:val="22"/>
          <w:u w:color="3464BA"/>
          <w:rtl/>
          <w:lang w:eastAsia="en-US"/>
        </w:rPr>
        <w:t xml:space="preserve">אתר האינטרנט של מינהלת ההסדרה והאכיפה במשרד התמ"ת שכתובתו: </w:t>
      </w:r>
      <w:hyperlink r:id="rId139" w:history="1">
        <w:r w:rsidRPr="00E52116">
          <w:rPr>
            <w:rFonts w:ascii="Arial" w:hAnsi="Arial" w:cs="Arial"/>
            <w:bCs/>
            <w:iCs/>
            <w:color w:val="3464BA"/>
            <w:sz w:val="22"/>
            <w:szCs w:val="22"/>
            <w:u w:val="dotted" w:color="3464BA"/>
            <w:lang w:eastAsia="en-US"/>
          </w:rPr>
          <w:t>http://www.tamas.gov.il/NR/exeres/9A74A6C7-F74C-44D9-B131-5574F05E72DD.htm</w:t>
        </w:r>
      </w:hyperlink>
      <w:r w:rsidRPr="00E52116">
        <w:rPr>
          <w:rFonts w:ascii="Arial" w:hAnsi="Arial" w:cs="Arial" w:hint="cs"/>
          <w:sz w:val="22"/>
          <w:szCs w:val="22"/>
          <w:rtl/>
          <w:lang w:eastAsia="en-US"/>
        </w:rPr>
        <w:t>.</w:t>
      </w:r>
    </w:p>
    <w:p w:rsidR="00E52116" w:rsidRPr="00E52116" w:rsidRDefault="00E52116" w:rsidP="00E52116">
      <w:pPr>
        <w:numPr>
          <w:ilvl w:val="0"/>
          <w:numId w:val="6"/>
        </w:numPr>
        <w:overflowPunct/>
        <w:autoSpaceDE/>
        <w:autoSpaceDN/>
        <w:adjustRightInd/>
        <w:spacing w:before="240" w:line="240" w:lineRule="auto"/>
        <w:jc w:val="left"/>
        <w:textAlignment w:val="auto"/>
        <w:rPr>
          <w:rFonts w:ascii="Arial" w:hAnsi="Arial" w:cs="Arial"/>
          <w:b/>
          <w:bCs/>
          <w:color w:val="1B3461"/>
          <w:sz w:val="22"/>
          <w:szCs w:val="22"/>
          <w:lang w:eastAsia="en-US"/>
        </w:rPr>
      </w:pPr>
      <w:r w:rsidRPr="00E52116">
        <w:rPr>
          <w:rFonts w:ascii="Arial" w:hAnsi="Arial" w:cs="Arial"/>
          <w:b/>
          <w:bCs/>
          <w:color w:val="1B3461"/>
          <w:sz w:val="22"/>
          <w:szCs w:val="22"/>
          <w:rtl/>
          <w:lang w:eastAsia="en-US"/>
        </w:rPr>
        <w:br w:type="page"/>
      </w:r>
      <w:r w:rsidRPr="00E52116">
        <w:rPr>
          <w:rFonts w:ascii="Arial" w:hAnsi="Arial" w:cs="Arial" w:hint="cs"/>
          <w:b/>
          <w:bCs/>
          <w:color w:val="1B3461"/>
          <w:sz w:val="22"/>
          <w:szCs w:val="22"/>
          <w:rtl/>
          <w:lang w:eastAsia="en-US"/>
        </w:rPr>
        <w:t>נספחים</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cs="Arial"/>
          <w:sz w:val="22"/>
          <w:szCs w:val="22"/>
          <w:lang w:eastAsia="en-US"/>
        </w:rPr>
      </w:pPr>
      <w:hyperlink w:anchor="נספח_א" w:history="1">
        <w:r w:rsidR="00E52116" w:rsidRPr="00E52116">
          <w:rPr>
            <w:rFonts w:ascii="Arial" w:hAnsi="Arial" w:cs="Arial" w:hint="cs"/>
            <w:b/>
            <w:i/>
            <w:color w:val="3464BA"/>
            <w:sz w:val="22"/>
            <w:szCs w:val="22"/>
            <w:u w:val="dotted" w:color="3464BA"/>
            <w:rtl/>
            <w:lang w:eastAsia="en-US"/>
          </w:rPr>
          <w:t xml:space="preserve">נספח א </w:t>
        </w:r>
        <w:r w:rsidR="00E52116" w:rsidRPr="00E52116">
          <w:rPr>
            <w:rFonts w:ascii="Arial" w:hAnsi="Arial" w:cs="Arial"/>
            <w:b/>
            <w:i/>
            <w:color w:val="3464BA"/>
            <w:sz w:val="22"/>
            <w:szCs w:val="22"/>
            <w:u w:val="dotted" w:color="3464BA"/>
            <w:rtl/>
            <w:lang w:eastAsia="en-US"/>
          </w:rPr>
          <w:t>–</w:t>
        </w:r>
        <w:r w:rsidR="00E52116" w:rsidRPr="00E52116">
          <w:rPr>
            <w:rFonts w:ascii="Arial" w:hAnsi="Arial" w:cs="Arial" w:hint="cs"/>
            <w:b/>
            <w:i/>
            <w:color w:val="3464BA"/>
            <w:sz w:val="22"/>
            <w:szCs w:val="22"/>
            <w:u w:val="dotted" w:color="3464BA"/>
            <w:rtl/>
            <w:lang w:eastAsia="en-US"/>
          </w:rPr>
          <w:t xml:space="preserve"> רשימת חוקי העבודה</w:t>
        </w:r>
      </w:hyperlink>
      <w:r w:rsidR="00E52116" w:rsidRPr="00E52116">
        <w:rPr>
          <w:rFonts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color="3464BA"/>
          <w:lang w:eastAsia="en-US"/>
        </w:rPr>
      </w:pPr>
      <w:hyperlink w:anchor="נספח_ב" w:history="1">
        <w:r w:rsidR="00E52116" w:rsidRPr="00E52116">
          <w:rPr>
            <w:rFonts w:ascii="Arial" w:hAnsi="Arial" w:cs="Arial" w:hint="cs"/>
            <w:b/>
            <w:i/>
            <w:color w:val="3464BA"/>
            <w:sz w:val="22"/>
            <w:szCs w:val="22"/>
            <w:u w:val="dotted" w:color="3464BA"/>
            <w:rtl/>
            <w:lang w:eastAsia="en-US"/>
          </w:rPr>
          <w:t>נספח ב – רשימת החוקים המפורטים בתוספת השלישית בחוק להגברת האכיפה של דיני העבודה, התשע"ב-2011</w:t>
        </w:r>
      </w:hyperlink>
      <w:r w:rsidR="00E52116" w:rsidRPr="00E52116">
        <w:rPr>
          <w:rFonts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color="3464BA"/>
          <w:lang w:eastAsia="en-US"/>
        </w:rPr>
      </w:pPr>
      <w:hyperlink w:anchor="נספח_ג" w:history="1">
        <w:r w:rsidR="00E52116" w:rsidRPr="00E52116">
          <w:rPr>
            <w:rFonts w:ascii="Arial" w:hAnsi="Arial" w:cs="Arial" w:hint="cs"/>
            <w:b/>
            <w:i/>
            <w:color w:val="3464BA"/>
            <w:sz w:val="22"/>
            <w:szCs w:val="22"/>
            <w:u w:val="dotted" w:color="3464BA"/>
            <w:rtl/>
            <w:lang w:eastAsia="en-US"/>
          </w:rPr>
          <w:t>נספח ג' – רשימת צווי הרחבה</w:t>
        </w:r>
      </w:hyperlink>
      <w:r w:rsidR="00E52116" w:rsidRPr="00E52116">
        <w:rPr>
          <w:rFonts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color="3464BA"/>
          <w:lang w:eastAsia="en-US"/>
        </w:rPr>
      </w:pPr>
      <w:hyperlink w:anchor="נספח_ד" w:history="1">
        <w:r w:rsidR="00E52116" w:rsidRPr="00E52116">
          <w:rPr>
            <w:rFonts w:ascii="Arial" w:hAnsi="Arial" w:cs="Arial" w:hint="cs"/>
            <w:b/>
            <w:i/>
            <w:color w:val="3464BA"/>
            <w:sz w:val="22"/>
            <w:szCs w:val="22"/>
            <w:u w:val="dotted" w:color="3464BA"/>
            <w:rtl/>
            <w:lang w:eastAsia="en-US"/>
          </w:rPr>
          <w:t xml:space="preserve">נספח ד </w:t>
        </w:r>
        <w:r w:rsidR="00E52116" w:rsidRPr="00E52116">
          <w:rPr>
            <w:rFonts w:ascii="Arial" w:hAnsi="Arial" w:cs="Arial"/>
            <w:b/>
            <w:i/>
            <w:color w:val="3464BA"/>
            <w:sz w:val="22"/>
            <w:szCs w:val="22"/>
            <w:u w:val="dotted" w:color="3464BA"/>
            <w:rtl/>
            <w:lang w:eastAsia="en-US"/>
          </w:rPr>
          <w:t>–</w:t>
        </w:r>
        <w:r w:rsidR="00E52116" w:rsidRPr="00E52116">
          <w:rPr>
            <w:rFonts w:ascii="Arial" w:hAnsi="Arial" w:cs="Arial" w:hint="cs"/>
            <w:b/>
            <w:i/>
            <w:color w:val="3464BA"/>
            <w:sz w:val="22"/>
            <w:szCs w:val="22"/>
            <w:u w:val="dotted" w:color="3464BA"/>
            <w:rtl/>
            <w:lang w:eastAsia="en-US"/>
          </w:rPr>
          <w:t xml:space="preserve"> הצהרה בדבר תשלום שכר מינימום והעדר הפרות בדיני עבודה במסגרת ההתקשרות עם המשרד הממשלתי וחוות דעת רואה חשבון על הצהרת הנהלה</w:t>
        </w:r>
      </w:hyperlink>
      <w:r w:rsidR="00E52116" w:rsidRPr="00E52116">
        <w:rPr>
          <w:rFonts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color="3464BA"/>
          <w:lang w:eastAsia="en-US"/>
        </w:rPr>
      </w:pPr>
      <w:hyperlink w:anchor="נספח_ה" w:history="1">
        <w:r w:rsidR="00E52116" w:rsidRPr="00E52116">
          <w:rPr>
            <w:rFonts w:ascii="Arial" w:hAnsi="Arial" w:cs="Arial" w:hint="cs"/>
            <w:b/>
            <w:i/>
            <w:color w:val="3464BA"/>
            <w:sz w:val="22"/>
            <w:szCs w:val="22"/>
            <w:u w:val="dotted" w:color="3464BA"/>
            <w:rtl/>
            <w:lang w:eastAsia="en-US"/>
          </w:rPr>
          <w:t xml:space="preserve">נספח ה </w:t>
        </w:r>
        <w:r w:rsidR="00E52116" w:rsidRPr="00E52116">
          <w:rPr>
            <w:rFonts w:ascii="Arial" w:hAnsi="Arial" w:cs="Arial"/>
            <w:b/>
            <w:i/>
            <w:color w:val="3464BA"/>
            <w:sz w:val="22"/>
            <w:szCs w:val="22"/>
            <w:u w:val="dotted" w:color="3464BA"/>
            <w:rtl/>
            <w:lang w:eastAsia="en-US"/>
          </w:rPr>
          <w:t>–</w:t>
        </w:r>
        <w:r w:rsidR="00E52116" w:rsidRPr="00E52116">
          <w:rPr>
            <w:rFonts w:ascii="Arial" w:hAnsi="Arial" w:cs="Arial" w:hint="cs"/>
            <w:b/>
            <w:i/>
            <w:color w:val="3464BA"/>
            <w:sz w:val="22"/>
            <w:szCs w:val="22"/>
            <w:u w:val="dotted" w:color="3464BA"/>
            <w:rtl/>
            <w:lang w:eastAsia="en-US"/>
          </w:rPr>
          <w:t xml:space="preserve"> נוסח הודעה במשרד על תיבת התלונות</w:t>
        </w:r>
      </w:hyperlink>
      <w:r w:rsidR="00E52116" w:rsidRPr="00E52116">
        <w:rPr>
          <w:rFonts w:cs="Arial" w:hint="cs"/>
          <w:sz w:val="22"/>
          <w:szCs w:val="22"/>
          <w:rtl/>
          <w:lang w:eastAsia="en-US"/>
        </w:rPr>
        <w:t>.</w:t>
      </w:r>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color="3464BA"/>
          <w:lang w:eastAsia="en-US"/>
        </w:rPr>
      </w:pPr>
      <w:hyperlink w:anchor="נספח_ו" w:history="1">
        <w:r w:rsidR="00E52116" w:rsidRPr="00E52116">
          <w:rPr>
            <w:rFonts w:ascii="Arial" w:hAnsi="Arial" w:cs="Arial" w:hint="cs"/>
            <w:b/>
            <w:i/>
            <w:color w:val="3464BA"/>
            <w:sz w:val="22"/>
            <w:szCs w:val="22"/>
            <w:u w:val="dotted" w:color="3464BA"/>
            <w:rtl/>
            <w:lang w:eastAsia="en-US"/>
          </w:rPr>
          <w:t xml:space="preserve">נספח ו </w:t>
        </w:r>
        <w:r w:rsidR="00E52116" w:rsidRPr="00E52116">
          <w:rPr>
            <w:rFonts w:ascii="Arial" w:hAnsi="Arial" w:cs="Arial"/>
            <w:b/>
            <w:i/>
            <w:color w:val="3464BA"/>
            <w:sz w:val="22"/>
            <w:szCs w:val="22"/>
            <w:u w:val="dotted" w:color="3464BA"/>
            <w:rtl/>
            <w:lang w:eastAsia="en-US"/>
          </w:rPr>
          <w:t>–</w:t>
        </w:r>
        <w:r w:rsidR="00E52116" w:rsidRPr="00E52116">
          <w:rPr>
            <w:rFonts w:ascii="Arial" w:hAnsi="Arial" w:cs="Arial" w:hint="cs"/>
            <w:b/>
            <w:i/>
            <w:color w:val="3464BA"/>
            <w:sz w:val="22"/>
            <w:szCs w:val="22"/>
            <w:u w:val="dotted" w:color="3464BA"/>
            <w:rtl/>
            <w:lang w:eastAsia="en-US"/>
          </w:rPr>
          <w:t xml:space="preserve"> עלות השכר למעביד</w:t>
        </w:r>
        <w:r w:rsidR="00E52116" w:rsidRPr="00E52116">
          <w:rPr>
            <w:rFonts w:cs="Arial" w:hint="cs"/>
            <w:sz w:val="22"/>
            <w:szCs w:val="22"/>
            <w:rtl/>
            <w:lang w:eastAsia="en-US"/>
          </w:rPr>
          <w:t>.</w:t>
        </w:r>
      </w:hyperlink>
    </w:p>
    <w:p w:rsidR="00E52116" w:rsidRPr="00E52116" w:rsidRDefault="004330B9" w:rsidP="00E52116">
      <w:pPr>
        <w:numPr>
          <w:ilvl w:val="1"/>
          <w:numId w:val="6"/>
        </w:numPr>
        <w:tabs>
          <w:tab w:val="clear" w:pos="1106"/>
          <w:tab w:val="num" w:pos="1107"/>
        </w:tabs>
        <w:overflowPunct/>
        <w:autoSpaceDE/>
        <w:autoSpaceDN/>
        <w:adjustRightInd/>
        <w:spacing w:line="240" w:lineRule="auto"/>
        <w:ind w:left="1107"/>
        <w:jc w:val="left"/>
        <w:textAlignment w:val="auto"/>
        <w:rPr>
          <w:rFonts w:ascii="Arial" w:hAnsi="Arial" w:cs="Arial"/>
          <w:b/>
          <w:i/>
          <w:color w:val="3464BA"/>
          <w:sz w:val="22"/>
          <w:szCs w:val="22"/>
          <w:u w:val="dotted" w:color="3464BA"/>
          <w:lang w:eastAsia="en-US"/>
        </w:rPr>
      </w:pPr>
      <w:hyperlink w:anchor="נספח_ו" w:history="1">
        <w:r w:rsidR="00E52116" w:rsidRPr="00E52116">
          <w:rPr>
            <w:rFonts w:ascii="Arial" w:hAnsi="Arial" w:cs="Arial" w:hint="cs"/>
            <w:b/>
            <w:i/>
            <w:color w:val="3464BA"/>
            <w:sz w:val="22"/>
            <w:szCs w:val="22"/>
            <w:u w:val="dotted" w:color="3464BA"/>
            <w:rtl/>
            <w:lang w:eastAsia="en-US"/>
          </w:rPr>
          <w:t xml:space="preserve">נספח ז </w:t>
        </w:r>
        <w:r w:rsidR="00E52116" w:rsidRPr="00E52116">
          <w:rPr>
            <w:rFonts w:ascii="Arial" w:hAnsi="Arial" w:cs="Arial"/>
            <w:b/>
            <w:i/>
            <w:color w:val="3464BA"/>
            <w:sz w:val="22"/>
            <w:szCs w:val="22"/>
            <w:u w:val="dotted" w:color="3464BA"/>
            <w:rtl/>
            <w:lang w:eastAsia="en-US"/>
          </w:rPr>
          <w:t>–</w:t>
        </w:r>
        <w:r w:rsidR="00E52116" w:rsidRPr="00E52116">
          <w:rPr>
            <w:rFonts w:ascii="Arial" w:hAnsi="Arial" w:cs="Arial" w:hint="cs"/>
            <w:b/>
            <w:i/>
            <w:color w:val="3464BA"/>
            <w:sz w:val="22"/>
            <w:szCs w:val="22"/>
            <w:u w:val="dotted" w:color="3464BA"/>
            <w:rtl/>
            <w:lang w:eastAsia="en-US"/>
          </w:rPr>
          <w:t xml:space="preserve"> טבלת שינויים שבוצעו בהוראה</w:t>
        </w:r>
        <w:r w:rsidR="00E52116" w:rsidRPr="00E52116">
          <w:rPr>
            <w:rFonts w:cs="Arial" w:hint="cs"/>
            <w:sz w:val="22"/>
            <w:szCs w:val="22"/>
            <w:rtl/>
            <w:lang w:eastAsia="en-US"/>
          </w:rPr>
          <w:t>.</w:t>
        </w:r>
      </w:hyperlink>
    </w:p>
    <w:p w:rsidR="00E52116" w:rsidRPr="00E52116" w:rsidRDefault="00E52116" w:rsidP="00E52116">
      <w:pPr>
        <w:overflowPunct/>
        <w:autoSpaceDE/>
        <w:autoSpaceDN/>
        <w:adjustRightInd/>
        <w:ind w:left="540"/>
        <w:textAlignment w:val="auto"/>
        <w:rPr>
          <w:rFonts w:ascii="Arial" w:hAnsi="Arial" w:cs="Arial"/>
          <w:sz w:val="22"/>
          <w:szCs w:val="22"/>
          <w:rtl/>
          <w:lang w:eastAsia="en-US"/>
        </w:rPr>
      </w:pPr>
    </w:p>
    <w:p w:rsidR="00E52116" w:rsidRPr="00E52116" w:rsidRDefault="00E52116" w:rsidP="00E52116">
      <w:pPr>
        <w:overflowPunct/>
        <w:autoSpaceDE/>
        <w:autoSpaceDN/>
        <w:adjustRightInd/>
        <w:spacing w:line="240" w:lineRule="auto"/>
        <w:jc w:val="left"/>
        <w:textAlignment w:val="auto"/>
        <w:rPr>
          <w:rFonts w:ascii="Arial" w:hAnsi="Arial" w:cs="Arial"/>
          <w:b/>
          <w:bCs/>
          <w:sz w:val="26"/>
          <w:lang w:eastAsia="en-US"/>
        </w:rPr>
      </w:pPr>
      <w:bookmarkStart w:id="262" w:name="_נספח_א_–_[רשימת_חוקי_העבודה]"/>
      <w:bookmarkStart w:id="263" w:name="_נספח_א_–_[רשימת_חוקי_העבודה]_1"/>
      <w:bookmarkEnd w:id="262"/>
      <w:bookmarkEnd w:id="263"/>
      <w:r w:rsidRPr="00E52116">
        <w:rPr>
          <w:rFonts w:cs="Times New Roman"/>
          <w:rtl/>
          <w:lang w:eastAsia="en-US"/>
        </w:rPr>
        <w:br w:type="page"/>
      </w:r>
      <w:bookmarkStart w:id="264" w:name="נספח_א"/>
      <w:r w:rsidRPr="00E52116">
        <w:rPr>
          <w:rFonts w:ascii="Arial" w:hAnsi="Arial" w:cs="Arial"/>
          <w:b/>
          <w:bCs/>
          <w:sz w:val="26"/>
          <w:szCs w:val="26"/>
          <w:rtl/>
          <w:lang w:eastAsia="en-US"/>
        </w:rPr>
        <w:t xml:space="preserve">נספח </w:t>
      </w:r>
      <w:r w:rsidRPr="00E52116">
        <w:rPr>
          <w:rFonts w:ascii="Arial" w:hAnsi="Arial" w:cs="Arial" w:hint="cs"/>
          <w:b/>
          <w:bCs/>
          <w:sz w:val="26"/>
          <w:szCs w:val="26"/>
          <w:rtl/>
          <w:lang w:eastAsia="en-US"/>
        </w:rPr>
        <w:t>א</w:t>
      </w:r>
      <w:bookmarkEnd w:id="264"/>
      <w:r w:rsidRPr="00E52116">
        <w:rPr>
          <w:rFonts w:ascii="Arial" w:hAnsi="Arial" w:cs="Arial"/>
          <w:b/>
          <w:bCs/>
          <w:sz w:val="26"/>
          <w:szCs w:val="26"/>
          <w:rtl/>
          <w:lang w:eastAsia="en-US"/>
        </w:rPr>
        <w:t xml:space="preserve"> – [רשימת חוקי העבודה] </w:t>
      </w:r>
    </w:p>
    <w:p w:rsidR="00E52116" w:rsidRPr="00E52116" w:rsidRDefault="00E52116" w:rsidP="00E52116">
      <w:pPr>
        <w:numPr>
          <w:ilvl w:val="0"/>
          <w:numId w:val="6"/>
        </w:numPr>
        <w:tabs>
          <w:tab w:val="clear" w:pos="567"/>
        </w:tabs>
        <w:overflowPunct/>
        <w:autoSpaceDE/>
        <w:autoSpaceDN/>
        <w:adjustRightInd/>
        <w:spacing w:line="240" w:lineRule="auto"/>
        <w:ind w:left="720" w:firstLine="0"/>
        <w:jc w:val="left"/>
        <w:textAlignment w:val="auto"/>
        <w:rPr>
          <w:rFonts w:ascii="Arial" w:hAnsi="Arial" w:cs="Arial"/>
          <w:b/>
          <w:bCs/>
          <w:sz w:val="26"/>
          <w:rtl/>
          <w:lang w:eastAsia="en-US"/>
        </w:rPr>
      </w:pPr>
    </w:p>
    <w:p w:rsidR="00E52116" w:rsidRPr="00E52116" w:rsidRDefault="00E52116" w:rsidP="00E52116">
      <w:pPr>
        <w:overflowPunct/>
        <w:autoSpaceDE/>
        <w:autoSpaceDN/>
        <w:adjustRightInd/>
        <w:ind w:left="250"/>
        <w:jc w:val="left"/>
        <w:textAlignment w:val="auto"/>
        <w:rPr>
          <w:rFonts w:ascii="Arial" w:hAnsi="Arial" w:cs="Arial"/>
          <w:b/>
          <w:i/>
          <w:sz w:val="22"/>
          <w:szCs w:val="22"/>
          <w:u w:color="3464BA"/>
          <w:rtl/>
          <w:lang w:eastAsia="en-US"/>
        </w:rPr>
      </w:pPr>
      <w:r w:rsidRPr="00E52116">
        <w:rPr>
          <w:rFonts w:ascii="Arial" w:hAnsi="Arial" w:cs="Arial"/>
          <w:b/>
          <w:i/>
          <w:sz w:val="22"/>
          <w:szCs w:val="22"/>
          <w:u w:color="3464BA"/>
          <w:rtl/>
          <w:lang w:eastAsia="en-US"/>
        </w:rPr>
        <w:t xml:space="preserve">קבלן יתחייב בכתב לקיים בתקופת הסכם ההתקשרות </w:t>
      </w:r>
      <w:r w:rsidRPr="00E52116">
        <w:rPr>
          <w:rFonts w:ascii="Arial" w:hAnsi="Arial" w:cs="Arial" w:hint="cs"/>
          <w:b/>
          <w:i/>
          <w:sz w:val="22"/>
          <w:szCs w:val="22"/>
          <w:u w:color="3464BA"/>
          <w:rtl/>
          <w:lang w:eastAsia="en-US"/>
        </w:rPr>
        <w:t>את</w:t>
      </w:r>
      <w:r w:rsidRPr="00E52116">
        <w:rPr>
          <w:rFonts w:ascii="Arial" w:hAnsi="Arial" w:cs="Arial"/>
          <w:b/>
          <w:i/>
          <w:sz w:val="22"/>
          <w:szCs w:val="22"/>
          <w:u w:color="3464BA"/>
          <w:rtl/>
          <w:lang w:eastAsia="en-US"/>
        </w:rPr>
        <w:t xml:space="preserve"> האמור בחוקים הבאים:</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bookmarkStart w:id="265" w:name="_נספח_ב_–_[טבלת_שינויים_שבוצעו_בהורא_1"/>
      <w:bookmarkEnd w:id="265"/>
      <w:r w:rsidRPr="00E52116">
        <w:rPr>
          <w:rFonts w:ascii="Arial" w:hAnsi="Arial" w:cs="Arial"/>
          <w:b/>
          <w:i/>
          <w:color w:val="3464BA"/>
          <w:sz w:val="22"/>
          <w:szCs w:val="22"/>
          <w:u w:val="dotted" w:color="3464BA"/>
          <w:rtl/>
          <w:lang w:eastAsia="en-US"/>
        </w:rPr>
        <w:t>פקודת תאונות ומחלות משלוח יד (הודעה), 1945</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r w:rsidRPr="00E52116">
        <w:rPr>
          <w:rFonts w:ascii="Arial" w:hAnsi="Arial" w:cs="Arial"/>
          <w:b/>
          <w:i/>
          <w:color w:val="3464BA"/>
          <w:sz w:val="22"/>
          <w:szCs w:val="22"/>
          <w:u w:val="dotted" w:color="3464BA"/>
          <w:rtl/>
          <w:lang w:eastAsia="en-US"/>
        </w:rPr>
        <w:t>פקודת הבטיחות בעבודה, 1946</w:t>
      </w:r>
      <w:r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0" w:history="1">
        <w:r w:rsidR="00E52116" w:rsidRPr="00E52116">
          <w:rPr>
            <w:rFonts w:ascii="Arial" w:hAnsi="Arial" w:cs="Arial"/>
            <w:b/>
            <w:i/>
            <w:color w:val="3464BA"/>
            <w:sz w:val="22"/>
            <w:szCs w:val="22"/>
            <w:u w:val="dotted" w:color="3464BA"/>
            <w:rtl/>
            <w:lang w:eastAsia="en-US"/>
          </w:rPr>
          <w:t>חוק החיילים המשוחררים (החזרה לעבודה), תש"ט- 1949</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1" w:history="1">
        <w:r w:rsidR="00E52116" w:rsidRPr="00E52116">
          <w:rPr>
            <w:rFonts w:ascii="Arial" w:hAnsi="Arial" w:cs="Arial"/>
            <w:b/>
            <w:i/>
            <w:color w:val="3464BA"/>
            <w:sz w:val="22"/>
            <w:szCs w:val="22"/>
            <w:u w:val="dotted" w:color="3464BA"/>
            <w:rtl/>
            <w:lang w:eastAsia="en-US"/>
          </w:rPr>
          <w:t>חוק שעות עבודה ומנוחה, תשי"א-1951</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2" w:history="1">
        <w:r w:rsidR="00E52116" w:rsidRPr="00E52116">
          <w:rPr>
            <w:rFonts w:ascii="Arial" w:hAnsi="Arial" w:cs="Arial"/>
            <w:b/>
            <w:i/>
            <w:color w:val="3464BA"/>
            <w:sz w:val="22"/>
            <w:szCs w:val="22"/>
            <w:u w:val="dotted" w:color="3464BA"/>
            <w:rtl/>
            <w:lang w:eastAsia="en-US"/>
          </w:rPr>
          <w:t>חוק חופשה שנתית, תשי"א-1951</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3" w:history="1">
        <w:r w:rsidR="00E52116" w:rsidRPr="00E52116">
          <w:rPr>
            <w:rFonts w:ascii="Arial" w:hAnsi="Arial" w:cs="Arial"/>
            <w:b/>
            <w:i/>
            <w:color w:val="3464BA"/>
            <w:sz w:val="22"/>
            <w:szCs w:val="22"/>
            <w:u w:val="dotted" w:color="3464BA"/>
            <w:rtl/>
            <w:lang w:eastAsia="en-US"/>
          </w:rPr>
          <w:t>חוק החניכות, תשי"ג-1953</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4" w:history="1">
        <w:r w:rsidR="00E52116" w:rsidRPr="00E52116">
          <w:rPr>
            <w:rFonts w:ascii="Arial" w:hAnsi="Arial" w:cs="Arial"/>
            <w:b/>
            <w:i/>
            <w:color w:val="3464BA"/>
            <w:sz w:val="22"/>
            <w:szCs w:val="22"/>
            <w:u w:val="dotted" w:color="3464BA"/>
            <w:rtl/>
            <w:lang w:eastAsia="en-US"/>
          </w:rPr>
          <w:t>חוק עבודת הנוער, תשי"ג-1953</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5" w:history="1">
        <w:r w:rsidR="00E52116" w:rsidRPr="00E52116">
          <w:rPr>
            <w:rFonts w:ascii="Arial" w:hAnsi="Arial" w:cs="Arial"/>
            <w:b/>
            <w:i/>
            <w:color w:val="3464BA"/>
            <w:sz w:val="22"/>
            <w:szCs w:val="22"/>
            <w:u w:val="dotted" w:color="3464BA"/>
            <w:rtl/>
            <w:lang w:eastAsia="en-US"/>
          </w:rPr>
          <w:t>חוק עבודת נשים, תשי"ד-1954</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6" w:history="1">
        <w:r w:rsidR="00E52116" w:rsidRPr="00E52116">
          <w:rPr>
            <w:rFonts w:ascii="Arial" w:hAnsi="Arial" w:cs="Arial"/>
            <w:b/>
            <w:i/>
            <w:color w:val="3464BA"/>
            <w:sz w:val="22"/>
            <w:szCs w:val="22"/>
            <w:u w:val="dotted" w:color="3464BA"/>
            <w:rtl/>
            <w:lang w:eastAsia="en-US"/>
          </w:rPr>
          <w:t>חוק ארגון הפיקוח על העבודה, תשי"ד-1954</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7" w:history="1">
        <w:r w:rsidR="00E52116" w:rsidRPr="00E52116">
          <w:rPr>
            <w:rFonts w:ascii="Arial" w:hAnsi="Arial" w:cs="Arial"/>
            <w:b/>
            <w:i/>
            <w:color w:val="3464BA"/>
            <w:sz w:val="22"/>
            <w:szCs w:val="22"/>
            <w:u w:val="dotted" w:color="3464BA"/>
            <w:rtl/>
            <w:lang w:eastAsia="en-US"/>
          </w:rPr>
          <w:t>חוק הגנת השכר, תשי"ח-1958</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8" w:history="1">
        <w:r w:rsidR="00E52116" w:rsidRPr="00E52116">
          <w:rPr>
            <w:rFonts w:ascii="Arial" w:hAnsi="Arial" w:cs="Arial"/>
            <w:b/>
            <w:i/>
            <w:color w:val="3464BA"/>
            <w:sz w:val="22"/>
            <w:szCs w:val="22"/>
            <w:u w:val="dotted" w:color="3464BA"/>
            <w:rtl/>
            <w:lang w:eastAsia="en-US"/>
          </w:rPr>
          <w:t>חוק שירות התעסוקה, תשי"ט-1959</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49" w:history="1">
        <w:r w:rsidR="00E52116" w:rsidRPr="00E52116">
          <w:rPr>
            <w:rFonts w:ascii="Arial" w:hAnsi="Arial" w:cs="Arial"/>
            <w:b/>
            <w:i/>
            <w:color w:val="3464BA"/>
            <w:sz w:val="22"/>
            <w:szCs w:val="22"/>
            <w:u w:val="dotted" w:color="3464BA"/>
            <w:rtl/>
            <w:lang w:eastAsia="en-US"/>
          </w:rPr>
          <w:t>חוק שירות עבודה בשעת חירום, תשכ"ז-1967</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50" w:history="1">
        <w:r w:rsidR="00E52116" w:rsidRPr="00E52116">
          <w:rPr>
            <w:rFonts w:ascii="Arial" w:hAnsi="Arial" w:cs="Arial"/>
            <w:b/>
            <w:i/>
            <w:color w:val="3464BA"/>
            <w:sz w:val="22"/>
            <w:szCs w:val="22"/>
            <w:u w:val="dotted" w:color="3464BA"/>
            <w:rtl/>
            <w:lang w:eastAsia="en-US"/>
          </w:rPr>
          <w:t>חוק הביטוח הלאומי [נוסח משולב], תשנ"ה-1995</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51" w:history="1">
        <w:r w:rsidR="00E52116" w:rsidRPr="00E52116">
          <w:rPr>
            <w:rFonts w:ascii="Arial" w:hAnsi="Arial" w:cs="Arial"/>
            <w:b/>
            <w:i/>
            <w:color w:val="3464BA"/>
            <w:sz w:val="22"/>
            <w:szCs w:val="22"/>
            <w:u w:val="dotted" w:color="3464BA"/>
            <w:rtl/>
            <w:lang w:eastAsia="en-US"/>
          </w:rPr>
          <w:t>חוק הסכמים קיבוציים, תשי"ז-1957</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52" w:history="1">
        <w:r w:rsidR="00E52116" w:rsidRPr="00E52116">
          <w:rPr>
            <w:rFonts w:ascii="Arial" w:hAnsi="Arial" w:cs="Arial"/>
            <w:b/>
            <w:i/>
            <w:color w:val="3464BA"/>
            <w:sz w:val="22"/>
            <w:szCs w:val="22"/>
            <w:u w:val="dotted" w:color="3464BA"/>
            <w:rtl/>
            <w:lang w:eastAsia="en-US"/>
          </w:rPr>
          <w:t>חוק שכר מינימום, תשמ"ז-1987</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53" w:history="1">
        <w:r w:rsidR="00E52116" w:rsidRPr="00E52116">
          <w:rPr>
            <w:rFonts w:ascii="Arial" w:hAnsi="Arial" w:cs="Arial"/>
            <w:b/>
            <w:i/>
            <w:color w:val="3464BA"/>
            <w:sz w:val="22"/>
            <w:szCs w:val="22"/>
            <w:u w:val="dotted" w:color="3464BA"/>
            <w:rtl/>
            <w:lang w:eastAsia="en-US"/>
          </w:rPr>
          <w:t>חוק שוויון ההזדמנויות בעבודה, תשמ"ח-1988</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54" w:history="1">
        <w:r w:rsidR="00E52116" w:rsidRPr="00E52116">
          <w:rPr>
            <w:rFonts w:ascii="Arial" w:hAnsi="Arial" w:cs="Arial"/>
            <w:b/>
            <w:i/>
            <w:color w:val="3464BA"/>
            <w:sz w:val="22"/>
            <w:szCs w:val="22"/>
            <w:u w:val="dotted" w:color="3464BA"/>
            <w:rtl/>
            <w:lang w:eastAsia="en-US"/>
          </w:rPr>
          <w:t>חוק עובדים זרים (העסקה שלא כדין), תשנ"א-1991</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55" w:history="1">
        <w:r w:rsidR="00E52116" w:rsidRPr="00E52116">
          <w:rPr>
            <w:rFonts w:ascii="Arial" w:hAnsi="Arial" w:cs="Arial"/>
            <w:b/>
            <w:i/>
            <w:color w:val="3464BA"/>
            <w:sz w:val="22"/>
            <w:szCs w:val="22"/>
            <w:u w:val="dotted" w:color="3464BA"/>
            <w:rtl/>
            <w:lang w:eastAsia="en-US"/>
          </w:rPr>
          <w:t>חוק העסקת עובדים על ידי קבלני כוח אדם, תשנ"ו-1996</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56" w:history="1">
        <w:r w:rsidR="00E52116" w:rsidRPr="00E52116">
          <w:rPr>
            <w:rFonts w:ascii="Arial" w:hAnsi="Arial" w:cs="Arial"/>
            <w:b/>
            <w:i/>
            <w:color w:val="3464BA"/>
            <w:sz w:val="22"/>
            <w:szCs w:val="22"/>
            <w:u w:val="dotted" w:color="3464BA"/>
            <w:rtl/>
            <w:lang w:eastAsia="en-US"/>
          </w:rPr>
          <w:t>פרק ד' לחוק שוויון זכויות לאנשים עם מוגבלות, תשנ"ח-1998</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57" w:history="1">
        <w:r w:rsidR="00E52116" w:rsidRPr="00E52116">
          <w:rPr>
            <w:rFonts w:ascii="Arial" w:hAnsi="Arial" w:cs="Arial"/>
            <w:b/>
            <w:i/>
            <w:color w:val="3464BA"/>
            <w:sz w:val="22"/>
            <w:szCs w:val="22"/>
            <w:u w:val="dotted" w:color="3464BA"/>
            <w:rtl/>
            <w:lang w:eastAsia="en-US"/>
          </w:rPr>
          <w:t>סעיף 8 לחוק למניעת הטרדה מינית, תשנ"ח-1998</w:t>
        </w:r>
      </w:hyperlink>
      <w:r w:rsidR="00E52116"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r w:rsidRPr="00E52116">
        <w:rPr>
          <w:rFonts w:ascii="Arial" w:hAnsi="Arial" w:cs="Arial"/>
          <w:b/>
          <w:i/>
          <w:color w:val="3464BA"/>
          <w:sz w:val="22"/>
          <w:szCs w:val="22"/>
          <w:u w:val="dotted" w:color="3464BA"/>
          <w:rtl/>
          <w:lang w:eastAsia="en-US"/>
        </w:rPr>
        <w:t>חוק הסכמים קיבוציים, תשי"ז-1957</w:t>
      </w:r>
      <w:r w:rsidRPr="00E52116">
        <w:rPr>
          <w:rFonts w:ascii="Arial" w:hAnsi="Arial" w:cs="Arial" w:hint="cs"/>
          <w:b/>
          <w:i/>
          <w:color w:val="3464BA"/>
          <w:sz w:val="22"/>
          <w:szCs w:val="22"/>
          <w:u w:val="dotted" w:color="3464BA"/>
          <w:rtl/>
          <w:lang w:eastAsia="en-US"/>
        </w:rPr>
        <w:t>.</w:t>
      </w:r>
      <w:r w:rsidRPr="00E52116">
        <w:rPr>
          <w:rFonts w:ascii="Arial" w:hAnsi="Arial" w:cs="Arial"/>
          <w:b/>
          <w:i/>
          <w:color w:val="3464BA"/>
          <w:sz w:val="22"/>
          <w:szCs w:val="22"/>
          <w:u w:val="dotted" w:color="3464BA"/>
          <w:rtl/>
          <w:lang w:eastAsia="en-US"/>
        </w:rPr>
        <w:t xml:space="preserve"> </w:t>
      </w:r>
    </w:p>
    <w:p w:rsidR="00E52116" w:rsidRPr="00E52116" w:rsidRDefault="00E54E7C"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r w:rsidRPr="00E52116">
        <w:rPr>
          <w:rFonts w:ascii="Arial" w:hAnsi="Arial" w:cs="Arial"/>
          <w:b/>
          <w:i/>
          <w:color w:val="3464BA"/>
          <w:sz w:val="22"/>
          <w:szCs w:val="22"/>
          <w:u w:val="dotted" w:color="3464BA"/>
          <w:rtl/>
          <w:lang w:eastAsia="en-US"/>
        </w:rPr>
        <w:fldChar w:fldCharType="begin"/>
      </w:r>
      <w:r w:rsidR="00E52116" w:rsidRPr="00E52116">
        <w:rPr>
          <w:rFonts w:ascii="Arial" w:hAnsi="Arial" w:cs="Arial"/>
          <w:b/>
          <w:i/>
          <w:color w:val="3464BA"/>
          <w:sz w:val="22"/>
          <w:szCs w:val="22"/>
          <w:u w:val="dotted" w:color="3464BA"/>
          <w:rtl/>
          <w:lang w:eastAsia="en-US"/>
        </w:rPr>
        <w:instrText xml:space="preserve"> </w:instrText>
      </w:r>
      <w:r w:rsidR="00E52116" w:rsidRPr="00E52116">
        <w:rPr>
          <w:rFonts w:ascii="Arial" w:hAnsi="Arial" w:cs="Arial"/>
          <w:b/>
          <w:i/>
          <w:color w:val="3464BA"/>
          <w:sz w:val="22"/>
          <w:szCs w:val="22"/>
          <w:u w:val="dotted" w:color="3464BA"/>
          <w:lang w:eastAsia="en-US"/>
        </w:rPr>
        <w:instrText>HYPERLINK</w:instrText>
      </w:r>
      <w:r w:rsidR="00E52116" w:rsidRPr="00E52116">
        <w:rPr>
          <w:rFonts w:ascii="Arial" w:hAnsi="Arial" w:cs="Arial"/>
          <w:b/>
          <w:i/>
          <w:color w:val="3464BA"/>
          <w:sz w:val="22"/>
          <w:szCs w:val="22"/>
          <w:u w:val="dotted" w:color="3464BA"/>
          <w:rtl/>
          <w:lang w:eastAsia="en-US"/>
        </w:rPr>
        <w:instrText xml:space="preserve"> "</w:instrText>
      </w:r>
      <w:r w:rsidR="00E52116" w:rsidRPr="00E52116">
        <w:rPr>
          <w:rFonts w:ascii="Arial" w:hAnsi="Arial" w:cs="Arial"/>
          <w:b/>
          <w:i/>
          <w:color w:val="3464BA"/>
          <w:sz w:val="22"/>
          <w:szCs w:val="22"/>
          <w:u w:val="dotted" w:color="3464BA"/>
          <w:lang w:eastAsia="en-US"/>
        </w:rPr>
        <w:instrText>http://www.tamas.gov.il/NR/exeres/5D0DD993-E5F3-4079-8880-59C5D176F508.htm</w:instrText>
      </w:r>
      <w:r w:rsidR="00E52116" w:rsidRPr="00E52116">
        <w:rPr>
          <w:rFonts w:ascii="Arial" w:hAnsi="Arial" w:cs="Arial"/>
          <w:b/>
          <w:i/>
          <w:color w:val="3464BA"/>
          <w:sz w:val="22"/>
          <w:szCs w:val="22"/>
          <w:u w:val="dotted" w:color="3464BA"/>
          <w:rtl/>
          <w:lang w:eastAsia="en-US"/>
        </w:rPr>
        <w:instrText xml:space="preserve">" </w:instrText>
      </w:r>
      <w:r w:rsidR="00C87DB8" w:rsidRPr="00E52116">
        <w:rPr>
          <w:rFonts w:ascii="Arial" w:hAnsi="Arial" w:cs="Arial"/>
          <w:b/>
          <w:i/>
          <w:color w:val="3464BA"/>
          <w:sz w:val="22"/>
          <w:szCs w:val="22"/>
          <w:u w:val="dotted" w:color="3464BA"/>
          <w:rtl/>
          <w:lang w:eastAsia="en-US"/>
        </w:rPr>
      </w:r>
      <w:r w:rsidRPr="00E52116">
        <w:rPr>
          <w:rFonts w:ascii="Arial" w:hAnsi="Arial" w:cs="Arial"/>
          <w:b/>
          <w:i/>
          <w:color w:val="3464BA"/>
          <w:sz w:val="22"/>
          <w:szCs w:val="22"/>
          <w:u w:val="dotted" w:color="3464BA"/>
          <w:rtl/>
          <w:lang w:eastAsia="en-US"/>
        </w:rPr>
        <w:fldChar w:fldCharType="separate"/>
      </w:r>
      <w:r w:rsidR="00E52116" w:rsidRPr="00E52116">
        <w:rPr>
          <w:rFonts w:ascii="Arial" w:hAnsi="Arial" w:cs="Arial"/>
          <w:b/>
          <w:i/>
          <w:color w:val="3464BA"/>
          <w:sz w:val="22"/>
          <w:szCs w:val="22"/>
          <w:u w:val="dotted" w:color="3464BA"/>
          <w:rtl/>
          <w:lang w:eastAsia="en-US"/>
        </w:rPr>
        <w:t>חוק הודעה מוקדמת לפיטורים ולהתפטרות, תשס"א-2001</w:t>
      </w:r>
      <w:r w:rsidR="00E52116" w:rsidRPr="00E52116">
        <w:rPr>
          <w:rFonts w:ascii="Arial" w:hAnsi="Arial" w:cs="Arial" w:hint="cs"/>
          <w:b/>
          <w:i/>
          <w:color w:val="3464BA"/>
          <w:sz w:val="22"/>
          <w:szCs w:val="22"/>
          <w:u w:val="dotted" w:color="3464BA"/>
          <w:rtl/>
          <w:lang w:eastAsia="en-US"/>
        </w:rPr>
        <w:t>.</w:t>
      </w:r>
    </w:p>
    <w:p w:rsidR="00E52116" w:rsidRPr="00E52116" w:rsidRDefault="00E54E7C"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r w:rsidRPr="00E52116">
        <w:rPr>
          <w:rFonts w:ascii="Arial" w:hAnsi="Arial" w:cs="Arial"/>
          <w:b/>
          <w:i/>
          <w:color w:val="3464BA"/>
          <w:sz w:val="22"/>
          <w:szCs w:val="22"/>
          <w:u w:val="dotted" w:color="3464BA"/>
          <w:rtl/>
          <w:lang w:eastAsia="en-US"/>
        </w:rPr>
        <w:fldChar w:fldCharType="end"/>
      </w:r>
      <w:hyperlink r:id="rId158" w:history="1">
        <w:r w:rsidR="00E52116" w:rsidRPr="00E52116">
          <w:rPr>
            <w:rFonts w:ascii="Arial" w:hAnsi="Arial" w:cs="Arial"/>
            <w:b/>
            <w:i/>
            <w:color w:val="3464BA"/>
            <w:sz w:val="22"/>
            <w:szCs w:val="22"/>
            <w:u w:val="dotted" w:color="3464BA"/>
            <w:rtl/>
            <w:lang w:eastAsia="en-US"/>
          </w:rPr>
          <w:t>סעיף 29 לחוק מידע גנטי, תשס"א-2000</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59" w:history="1">
        <w:r w:rsidR="00E52116" w:rsidRPr="00E52116">
          <w:rPr>
            <w:rFonts w:ascii="Arial" w:hAnsi="Arial" w:cs="Arial"/>
            <w:b/>
            <w:i/>
            <w:color w:val="3464BA"/>
            <w:sz w:val="22"/>
            <w:szCs w:val="22"/>
            <w:u w:val="dotted" w:color="3464BA"/>
            <w:rtl/>
            <w:lang w:eastAsia="en-US"/>
          </w:rPr>
          <w:t>חוק הודעה לעובד (תנאי עבודה), תשס"ב-2002</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hyperlink r:id="rId160" w:history="1">
        <w:r w:rsidR="00E52116" w:rsidRPr="00E52116">
          <w:rPr>
            <w:rFonts w:ascii="Arial" w:hAnsi="Arial" w:cs="Arial"/>
            <w:b/>
            <w:i/>
            <w:color w:val="3464BA"/>
            <w:sz w:val="22"/>
            <w:szCs w:val="22"/>
            <w:u w:val="dotted" w:color="3464BA"/>
            <w:rtl/>
            <w:lang w:eastAsia="en-US"/>
          </w:rPr>
          <w:t>חוק הגנה על עובדים בשעת חירום, תשס"ו-2006</w:t>
        </w:r>
      </w:hyperlink>
      <w:r w:rsidR="00E52116" w:rsidRPr="00E52116">
        <w:rPr>
          <w:rFonts w:ascii="Arial" w:hAnsi="Arial" w:cs="Arial" w:hint="cs"/>
          <w:b/>
          <w:i/>
          <w:color w:val="3464BA"/>
          <w:sz w:val="22"/>
          <w:szCs w:val="22"/>
          <w:u w:val="dotted" w:color="3464BA"/>
          <w:rtl/>
          <w:lang w:eastAsia="en-US"/>
        </w:rPr>
        <w:t>.</w:t>
      </w:r>
    </w:p>
    <w:p w:rsidR="00E52116" w:rsidRPr="00E52116" w:rsidRDefault="004330B9" w:rsidP="00160DF4">
      <w:pPr>
        <w:numPr>
          <w:ilvl w:val="0"/>
          <w:numId w:val="48"/>
        </w:numPr>
        <w:overflowPunct/>
        <w:autoSpaceDE/>
        <w:autoSpaceDN/>
        <w:adjustRightInd/>
        <w:spacing w:line="288" w:lineRule="auto"/>
        <w:ind w:left="606" w:hanging="357"/>
        <w:jc w:val="left"/>
        <w:textAlignment w:val="auto"/>
        <w:rPr>
          <w:rFonts w:ascii="Arial" w:hAnsi="Arial" w:cs="Arial"/>
          <w:b/>
          <w:bCs/>
          <w:sz w:val="22"/>
          <w:szCs w:val="26"/>
          <w:lang w:eastAsia="en-US"/>
        </w:rPr>
      </w:pPr>
      <w:hyperlink r:id="rId161" w:history="1">
        <w:r w:rsidR="00E52116" w:rsidRPr="00E52116">
          <w:rPr>
            <w:rFonts w:ascii="Arial" w:hAnsi="Arial" w:cs="Arial"/>
            <w:b/>
            <w:i/>
            <w:color w:val="3464BA"/>
            <w:sz w:val="22"/>
            <w:szCs w:val="22"/>
            <w:u w:val="dotted" w:color="3464BA"/>
            <w:rtl/>
            <w:lang w:eastAsia="en-US"/>
          </w:rPr>
          <w:t>סעיף 5א לחוק הגנה על עובדים (חשיפת עבירות ופגיעה בטוהר המידות או במינהל התקין), תשנ"ז-1997</w:t>
        </w:r>
      </w:hyperlink>
      <w:bookmarkStart w:id="266" w:name="_נספח_ב_–_[טבלת_שינויים_שבוצעו_בהורא"/>
      <w:bookmarkEnd w:id="266"/>
      <w:r w:rsidR="00E52116" w:rsidRPr="00E52116">
        <w:rPr>
          <w:rFonts w:ascii="Arial" w:hAnsi="Arial" w:cs="Arial" w:hint="cs"/>
          <w:sz w:val="22"/>
          <w:szCs w:val="26"/>
          <w:rtl/>
          <w:lang w:eastAsia="en-US"/>
        </w:rPr>
        <w:t>.</w:t>
      </w:r>
    </w:p>
    <w:p w:rsidR="00E52116" w:rsidRPr="00E52116" w:rsidRDefault="00E52116" w:rsidP="00E52116">
      <w:pPr>
        <w:overflowPunct/>
        <w:autoSpaceDE/>
        <w:autoSpaceDN/>
        <w:adjustRightInd/>
        <w:spacing w:line="288" w:lineRule="auto"/>
        <w:ind w:left="606"/>
        <w:jc w:val="left"/>
        <w:textAlignment w:val="auto"/>
        <w:rPr>
          <w:rFonts w:ascii="Arial" w:hAnsi="Arial" w:cs="Arial"/>
          <w:b/>
          <w:i/>
          <w:color w:val="3464BA"/>
          <w:sz w:val="22"/>
          <w:szCs w:val="22"/>
          <w:u w:val="dotted" w:color="3464BA"/>
          <w:rtl/>
          <w:lang w:eastAsia="en-US"/>
        </w:rPr>
      </w:pPr>
    </w:p>
    <w:p w:rsidR="00E52116" w:rsidRPr="00E52116" w:rsidRDefault="00E52116" w:rsidP="00E52116">
      <w:pPr>
        <w:overflowPunct/>
        <w:autoSpaceDE/>
        <w:autoSpaceDN/>
        <w:adjustRightInd/>
        <w:spacing w:line="240" w:lineRule="auto"/>
        <w:jc w:val="left"/>
        <w:textAlignment w:val="auto"/>
        <w:rPr>
          <w:rFonts w:ascii="Arial" w:hAnsi="Arial" w:cs="Arial"/>
          <w:b/>
          <w:bCs/>
          <w:sz w:val="26"/>
          <w:szCs w:val="26"/>
          <w:rtl/>
          <w:lang w:eastAsia="en-US"/>
        </w:rPr>
      </w:pPr>
      <w:bookmarkStart w:id="267" w:name="נספח_ב"/>
      <w:r w:rsidRPr="00E52116">
        <w:rPr>
          <w:rFonts w:ascii="Arial" w:hAnsi="Arial" w:cs="Arial" w:hint="cs"/>
          <w:b/>
          <w:bCs/>
          <w:sz w:val="26"/>
          <w:szCs w:val="26"/>
          <w:rtl/>
          <w:lang w:eastAsia="en-US"/>
        </w:rPr>
        <w:t>נספח ב</w:t>
      </w:r>
      <w:bookmarkEnd w:id="267"/>
      <w:r w:rsidRPr="00E52116">
        <w:rPr>
          <w:rFonts w:ascii="Arial" w:hAnsi="Arial" w:cs="Arial" w:hint="cs"/>
          <w:b/>
          <w:bCs/>
          <w:sz w:val="26"/>
          <w:szCs w:val="26"/>
          <w:rtl/>
          <w:lang w:eastAsia="en-US"/>
        </w:rPr>
        <w:t xml:space="preserve"> </w:t>
      </w:r>
      <w:r w:rsidRPr="00E52116">
        <w:rPr>
          <w:rFonts w:ascii="Arial" w:hAnsi="Arial" w:cs="Arial"/>
          <w:b/>
          <w:bCs/>
          <w:sz w:val="26"/>
          <w:szCs w:val="26"/>
          <w:rtl/>
          <w:lang w:eastAsia="en-US"/>
        </w:rPr>
        <w:t>–</w:t>
      </w:r>
      <w:r w:rsidRPr="00E52116">
        <w:rPr>
          <w:rFonts w:ascii="Arial" w:hAnsi="Arial" w:cs="Arial" w:hint="cs"/>
          <w:b/>
          <w:bCs/>
          <w:sz w:val="26"/>
          <w:szCs w:val="26"/>
          <w:rtl/>
          <w:lang w:eastAsia="en-US"/>
        </w:rPr>
        <w:t xml:space="preserve"> [רשימת החוקים המפורטים ב</w:t>
      </w:r>
      <w:r w:rsidRPr="00E52116">
        <w:rPr>
          <w:rFonts w:ascii="Arial" w:hAnsi="Arial" w:cs="Arial"/>
          <w:b/>
          <w:bCs/>
          <w:sz w:val="26"/>
          <w:szCs w:val="26"/>
          <w:rtl/>
          <w:lang w:eastAsia="en-US"/>
        </w:rPr>
        <w:t>תוספת</w:t>
      </w:r>
      <w:r w:rsidRPr="00E52116">
        <w:rPr>
          <w:rFonts w:cs="Arial"/>
          <w:sz w:val="22"/>
          <w:szCs w:val="22"/>
          <w:rtl/>
          <w:lang w:eastAsia="en-US"/>
        </w:rPr>
        <w:t xml:space="preserve"> </w:t>
      </w:r>
      <w:r w:rsidRPr="00E52116">
        <w:rPr>
          <w:rFonts w:ascii="Arial" w:hAnsi="Arial" w:cs="Arial"/>
          <w:b/>
          <w:bCs/>
          <w:sz w:val="26"/>
          <w:szCs w:val="26"/>
          <w:rtl/>
          <w:lang w:eastAsia="en-US"/>
        </w:rPr>
        <w:t>שלישית</w:t>
      </w:r>
      <w:r w:rsidRPr="00E52116">
        <w:rPr>
          <w:rFonts w:ascii="Arial" w:hAnsi="Arial" w:cs="Arial" w:hint="cs"/>
          <w:b/>
          <w:bCs/>
          <w:sz w:val="26"/>
          <w:szCs w:val="26"/>
          <w:rtl/>
          <w:lang w:eastAsia="en-US"/>
        </w:rPr>
        <w:t xml:space="preserve"> לחוק הגברת האכיפה של דיני העבודה, התשע"ב-2011]</w:t>
      </w:r>
    </w:p>
    <w:p w:rsidR="00E52116" w:rsidRPr="00E52116" w:rsidRDefault="00E52116" w:rsidP="00E52116">
      <w:pPr>
        <w:overflowPunct/>
        <w:autoSpaceDE/>
        <w:autoSpaceDN/>
        <w:adjustRightInd/>
        <w:spacing w:line="240" w:lineRule="auto"/>
        <w:jc w:val="left"/>
        <w:textAlignment w:val="auto"/>
        <w:rPr>
          <w:rFonts w:ascii="Arial" w:hAnsi="Arial" w:cs="Arial"/>
          <w:b/>
          <w:bCs/>
          <w:sz w:val="26"/>
          <w:szCs w:val="26"/>
          <w:rtl/>
          <w:lang w:eastAsia="en-US"/>
        </w:rPr>
      </w:pP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מתן חופשה שנתית לפי פרק שני לחוק חופשה שנתית</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תשלום דמי חופשה לפי סעיפים 10 ו-11 לחוק חופשה שנתית</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תשלום פדיון חופשה לפי סעיף 13 לחוק חופשה שנתית</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איסור העבדה בשעות נוספות שאינה מותרת או בלא היתר לפי סעיף 6 לחוק שעות עבודה ומנוחה</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איסור העבדה בשעות נוספות או במנוחה השבועית שלא בהתאם להוראות היתר שניתן לפי הוראות הפרק הרביעי לחוק שעות עבודה ומנוחה</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איסור העבדה במנוחה שבועית בלא היתר, לפי סעיף 9 לחוק שעות עבודה ומנוחה.</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תשלום גמול שעות נוספות לפי סעיף 16 לחוק שעות עבודה ומנוחה</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תשלום גמול עבודה במנוחה השבועית לפי סעיף 17 לחוק שעות עבודה ומנוחה</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איסור העבדת נער מעבר לשעות העבודה הקבועות בסעיף 20 לחוק עבודת הנוער</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איסור העבדת נער במנוחה השבועית לפי סעיף 21 לחוק עבודת הנוער</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איסור העבדת נער בעבודת לילה בלא היתר לפי סעיף 24 לחוק עבודת הנוער</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איסור העבדת נער בעבודת לילה שלא בהתאם להוראות היתר לפי סעיף 25 לחוק עבודת הנוער</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איסור ניכוי סכומים משכרו של עובד לפי סעיף 25 לחוק הגנת השכר – כשניכוי הסכומים היה ביזמת המזמין או לפי הוראותיו.</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העברת סכומים שנוכו ליעדם, לפי סעיף 25א לחוק הגנת השכר</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איסור הלנת שכר לפי סעיף 25ב(ב1)(1) לחוק הגנת השכר</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תשלום שכר מינימום לפי חוק שכר מינימום</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lang w:eastAsia="en-US"/>
        </w:rPr>
      </w:pPr>
      <w:r w:rsidRPr="00E52116">
        <w:rPr>
          <w:rFonts w:ascii="Arial" w:hAnsi="Arial" w:cs="Arial"/>
          <w:b/>
          <w:i/>
          <w:color w:val="3464BA"/>
          <w:sz w:val="22"/>
          <w:szCs w:val="22"/>
          <w:u w:val="dotted" w:color="3464BA"/>
          <w:rtl/>
          <w:lang w:eastAsia="en-US"/>
        </w:rPr>
        <w:t>תשלום שכר מינימום לפי הסכם קיבוצי כללי ענפי שהורחב בצו הרחבה, לפי סעיף 33יד(ב) לחוק הסכמים קיבוציים, התשי"ז-1957</w:t>
      </w:r>
      <w:r w:rsidRPr="00E52116">
        <w:rPr>
          <w:rFonts w:ascii="Arial" w:hAnsi="Arial" w:cs="Arial" w:hint="cs"/>
          <w:b/>
          <w:i/>
          <w:color w:val="3464BA"/>
          <w:sz w:val="22"/>
          <w:szCs w:val="22"/>
          <w:u w:val="dotted" w:color="3464BA"/>
          <w:rtl/>
          <w:lang w:eastAsia="en-US"/>
        </w:rPr>
        <w:t>.</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i/>
          <w:color w:val="3464BA"/>
          <w:sz w:val="22"/>
          <w:szCs w:val="22"/>
          <w:u w:val="dotted" w:color="3464BA"/>
          <w:rtl/>
          <w:lang w:eastAsia="en-US"/>
        </w:rPr>
      </w:pPr>
      <w:r w:rsidRPr="00E52116">
        <w:rPr>
          <w:rFonts w:ascii="Arial" w:hAnsi="Arial" w:cs="Arial"/>
          <w:b/>
          <w:i/>
          <w:color w:val="3464BA"/>
          <w:sz w:val="22"/>
          <w:szCs w:val="22"/>
          <w:u w:val="dotted" w:color="3464BA"/>
          <w:rtl/>
          <w:lang w:eastAsia="en-US"/>
        </w:rPr>
        <w:t>תשלומים מכוח צווי הרחבה בעניין פנסיה.</w:t>
      </w:r>
    </w:p>
    <w:p w:rsidR="00E52116" w:rsidRPr="00E52116" w:rsidRDefault="00E52116" w:rsidP="00E52116">
      <w:pPr>
        <w:overflowPunct/>
        <w:autoSpaceDE/>
        <w:autoSpaceDN/>
        <w:adjustRightInd/>
        <w:spacing w:line="288" w:lineRule="auto"/>
        <w:ind w:left="606"/>
        <w:jc w:val="left"/>
        <w:textAlignment w:val="auto"/>
        <w:rPr>
          <w:rFonts w:ascii="Arial" w:hAnsi="Arial" w:cs="Arial"/>
          <w:sz w:val="22"/>
          <w:szCs w:val="22"/>
          <w:rtl/>
          <w:lang w:eastAsia="en-US"/>
        </w:rPr>
      </w:pPr>
      <w:r w:rsidRPr="00E52116">
        <w:rPr>
          <w:rFonts w:ascii="Arial" w:hAnsi="Arial" w:cs="Arial"/>
          <w:b/>
          <w:i/>
          <w:color w:val="3464BA"/>
          <w:u w:val="dotted" w:color="3464BA"/>
          <w:rtl/>
          <w:lang w:eastAsia="en-US"/>
        </w:rPr>
        <w:br w:type="page"/>
      </w:r>
    </w:p>
    <w:p w:rsidR="00E52116" w:rsidRPr="00E52116" w:rsidRDefault="00E52116" w:rsidP="00F47846">
      <w:pPr>
        <w:rPr>
          <w:rtl/>
        </w:rPr>
      </w:pPr>
      <w:bookmarkStart w:id="268" w:name="_נספח_ב_–"/>
      <w:bookmarkStart w:id="269" w:name="_נספח_ג_–"/>
      <w:bookmarkEnd w:id="268"/>
      <w:bookmarkEnd w:id="269"/>
      <w:r w:rsidRPr="00E52116">
        <w:rPr>
          <w:rtl/>
        </w:rPr>
        <w:t xml:space="preserve">נספח ג – </w:t>
      </w:r>
      <w:r w:rsidRPr="00E52116">
        <w:rPr>
          <w:rFonts w:hint="cs"/>
          <w:rtl/>
        </w:rPr>
        <w:t>רשימת צווי הרחבה</w:t>
      </w:r>
    </w:p>
    <w:p w:rsidR="00E52116" w:rsidRPr="00E52116" w:rsidRDefault="00E52116" w:rsidP="00E52116">
      <w:pPr>
        <w:overflowPunct/>
        <w:autoSpaceDE/>
        <w:autoSpaceDN/>
        <w:adjustRightInd/>
        <w:spacing w:line="240" w:lineRule="auto"/>
        <w:jc w:val="left"/>
        <w:textAlignment w:val="auto"/>
        <w:rPr>
          <w:rFonts w:cs="Times New Roman"/>
          <w:rtl/>
        </w:rPr>
      </w:pPr>
      <w:r w:rsidRPr="00E52116">
        <w:rPr>
          <w:rFonts w:cs="Times New Roman" w:hint="cs"/>
          <w:rtl/>
        </w:rPr>
        <w:t xml:space="preserve"> </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r w:rsidRPr="00E52116">
        <w:rPr>
          <w:rFonts w:ascii="Arial" w:hAnsi="Arial" w:cs="Arial" w:hint="cs"/>
          <w:b/>
          <w:i/>
          <w:color w:val="3464BA"/>
          <w:sz w:val="22"/>
          <w:szCs w:val="22"/>
          <w:u w:val="dotted" w:color="3464BA"/>
          <w:rtl/>
          <w:lang w:eastAsia="en-US"/>
        </w:rPr>
        <w:t>צו הרחבה בדבר תשלום דמי הבראה.</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lang w:eastAsia="en-US"/>
        </w:rPr>
      </w:pPr>
      <w:r w:rsidRPr="00E52116">
        <w:rPr>
          <w:rFonts w:ascii="Arial" w:hAnsi="Arial" w:cs="Arial" w:hint="cs"/>
          <w:b/>
          <w:i/>
          <w:color w:val="3464BA"/>
          <w:sz w:val="22"/>
          <w:szCs w:val="22"/>
          <w:u w:val="dotted" w:color="3464BA"/>
          <w:rtl/>
          <w:lang w:eastAsia="en-US"/>
        </w:rPr>
        <w:t>צו הרחבה לעניין השתתפות המעביד בהוצאות נסיעה לעבודה וממנה.</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lang w:eastAsia="en-US"/>
        </w:rPr>
      </w:pPr>
      <w:r w:rsidRPr="00E52116">
        <w:rPr>
          <w:rFonts w:ascii="Arial" w:hAnsi="Arial" w:cs="Arial" w:hint="cs"/>
          <w:b/>
          <w:i/>
          <w:color w:val="3464BA"/>
          <w:sz w:val="22"/>
          <w:szCs w:val="22"/>
          <w:u w:val="dotted" w:color="3464BA"/>
          <w:rtl/>
          <w:lang w:eastAsia="en-US"/>
        </w:rPr>
        <w:t>צו הרחבה לפנסיה חובה.</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lang w:eastAsia="en-US"/>
        </w:rPr>
      </w:pPr>
      <w:r w:rsidRPr="00E52116">
        <w:rPr>
          <w:rFonts w:ascii="Arial" w:hAnsi="Arial" w:cs="Arial" w:hint="cs"/>
          <w:b/>
          <w:i/>
          <w:color w:val="3464BA"/>
          <w:sz w:val="22"/>
          <w:szCs w:val="22"/>
          <w:u w:val="dotted" w:color="3464BA"/>
          <w:rtl/>
          <w:lang w:eastAsia="en-US"/>
        </w:rPr>
        <w:t>צו הרחבה לעניין דמי חג.</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lang w:eastAsia="en-US"/>
        </w:rPr>
      </w:pPr>
      <w:r w:rsidRPr="00E52116">
        <w:rPr>
          <w:rFonts w:ascii="Arial" w:hAnsi="Arial" w:cs="Arial" w:hint="cs"/>
          <w:b/>
          <w:i/>
          <w:color w:val="3464BA"/>
          <w:sz w:val="22"/>
          <w:szCs w:val="22"/>
          <w:u w:val="dotted" w:color="3464BA"/>
          <w:rtl/>
          <w:lang w:eastAsia="en-US"/>
        </w:rPr>
        <w:t>צו הרחבה בדבר תשלום תוספת יוקר.</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lang w:eastAsia="en-US"/>
        </w:rPr>
      </w:pPr>
      <w:r w:rsidRPr="00E52116">
        <w:rPr>
          <w:rFonts w:ascii="Arial" w:hAnsi="Arial" w:cs="Arial" w:hint="cs"/>
          <w:b/>
          <w:i/>
          <w:color w:val="3464BA"/>
          <w:sz w:val="22"/>
          <w:szCs w:val="22"/>
          <w:u w:val="dotted" w:color="3464BA"/>
          <w:rtl/>
          <w:lang w:eastAsia="en-US"/>
        </w:rPr>
        <w:t>צו הרחבה בענף הניקיון ואחזקה 1979.</w:t>
      </w:r>
    </w:p>
    <w:p w:rsidR="00E52116" w:rsidRPr="00E52116" w:rsidRDefault="00E52116" w:rsidP="00160DF4">
      <w:pPr>
        <w:widowControl w:val="0"/>
        <w:numPr>
          <w:ilvl w:val="0"/>
          <w:numId w:val="48"/>
        </w:numPr>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hanging="357"/>
        <w:jc w:val="left"/>
        <w:textAlignment w:val="auto"/>
        <w:rPr>
          <w:rFonts w:ascii="Arial" w:hAnsi="Arial" w:cs="Arial"/>
          <w:b/>
          <w:i/>
          <w:color w:val="3464BA"/>
          <w:sz w:val="22"/>
          <w:szCs w:val="22"/>
          <w:u w:val="dotted" w:color="3464BA"/>
          <w:rtl/>
          <w:lang w:eastAsia="en-US"/>
        </w:rPr>
      </w:pPr>
      <w:r w:rsidRPr="00E52116">
        <w:rPr>
          <w:rFonts w:ascii="Arial" w:hAnsi="Arial" w:cs="Arial" w:hint="cs"/>
          <w:b/>
          <w:i/>
          <w:color w:val="3464BA"/>
          <w:sz w:val="22"/>
          <w:szCs w:val="22"/>
          <w:u w:val="dotted" w:color="3464BA"/>
          <w:rtl/>
          <w:lang w:eastAsia="en-US"/>
        </w:rPr>
        <w:t>צו הרחבה בענף השמירה 2009.</w:t>
      </w:r>
    </w:p>
    <w:p w:rsidR="00E52116" w:rsidRPr="00E52116" w:rsidRDefault="00E52116" w:rsidP="00E52116">
      <w:pPr>
        <w:widowControl w:val="0"/>
        <w:tabs>
          <w:tab w:val="left" w:pos="624"/>
          <w:tab w:val="left" w:pos="1021"/>
          <w:tab w:val="left" w:pos="1474"/>
          <w:tab w:val="left" w:pos="1928"/>
          <w:tab w:val="left" w:pos="2381"/>
          <w:tab w:val="left" w:pos="2835"/>
          <w:tab w:val="right" w:leader="dot" w:pos="6259"/>
        </w:tabs>
        <w:suppressAutoHyphens/>
        <w:overflowPunct/>
        <w:adjustRightInd/>
        <w:spacing w:before="72" w:line="288" w:lineRule="auto"/>
        <w:ind w:left="606" w:right="1134"/>
        <w:textAlignment w:val="auto"/>
        <w:rPr>
          <w:rFonts w:ascii="Arial" w:hAnsi="Arial" w:cs="Arial"/>
          <w:b/>
          <w:i/>
          <w:color w:val="3464BA"/>
          <w:sz w:val="22"/>
          <w:szCs w:val="22"/>
          <w:u w:val="dotted" w:color="3464BA"/>
          <w:rtl/>
          <w:lang w:eastAsia="en-US"/>
        </w:rPr>
      </w:pPr>
    </w:p>
    <w:p w:rsidR="00E52116" w:rsidRPr="00E52116" w:rsidRDefault="00E52116" w:rsidP="00E52116">
      <w:pPr>
        <w:widowControl w:val="0"/>
        <w:tabs>
          <w:tab w:val="left" w:pos="624"/>
          <w:tab w:val="left" w:pos="1021"/>
          <w:tab w:val="left" w:pos="1474"/>
          <w:tab w:val="left" w:pos="1928"/>
          <w:tab w:val="left" w:pos="2381"/>
          <w:tab w:val="left" w:pos="2835"/>
          <w:tab w:val="right" w:leader="dot" w:pos="6259"/>
        </w:tabs>
        <w:suppressAutoHyphens/>
        <w:overflowPunct/>
        <w:adjustRightInd/>
        <w:spacing w:before="72" w:line="288" w:lineRule="auto"/>
        <w:ind w:left="606" w:right="1134"/>
        <w:textAlignment w:val="auto"/>
        <w:rPr>
          <w:rFonts w:cs="Times New Roman"/>
          <w:b/>
          <w:i/>
          <w:color w:val="3464BA"/>
          <w:sz w:val="22"/>
          <w:szCs w:val="22"/>
          <w:u w:val="dotted" w:color="3464BA"/>
          <w:rtl/>
          <w:lang w:eastAsia="en-US"/>
        </w:rPr>
      </w:pPr>
    </w:p>
    <w:p w:rsidR="00E52116" w:rsidRPr="00E52116" w:rsidRDefault="00E52116" w:rsidP="00F47846">
      <w:pPr>
        <w:rPr>
          <w:rtl/>
        </w:rPr>
      </w:pPr>
      <w:r w:rsidRPr="00E52116">
        <w:rPr>
          <w:rtl/>
        </w:rPr>
        <w:br w:type="page"/>
      </w:r>
      <w:bookmarkStart w:id="270" w:name="נספח_ד"/>
      <w:r w:rsidRPr="00E52116">
        <w:rPr>
          <w:rFonts w:hint="cs"/>
          <w:rtl/>
        </w:rPr>
        <w:t>נספח ד</w:t>
      </w:r>
      <w:bookmarkEnd w:id="270"/>
      <w:r w:rsidRPr="00E52116">
        <w:rPr>
          <w:rFonts w:hint="cs"/>
          <w:rtl/>
        </w:rPr>
        <w:t xml:space="preserve">- </w:t>
      </w:r>
      <w:r w:rsidRPr="00E52116">
        <w:rPr>
          <w:rtl/>
        </w:rPr>
        <w:t>[הצהרה בדבר תשלום שכר מינימום וה</w:t>
      </w:r>
      <w:r w:rsidRPr="00E52116">
        <w:rPr>
          <w:rFonts w:hint="cs"/>
          <w:rtl/>
        </w:rPr>
        <w:t>י</w:t>
      </w:r>
      <w:r w:rsidRPr="00E52116">
        <w:rPr>
          <w:rtl/>
        </w:rPr>
        <w:t xml:space="preserve">עדר הפרות בדיני עבודה במסגרת ההתקשרות עם משרד </w:t>
      </w:r>
      <w:r w:rsidRPr="00E52116">
        <w:t>XXX</w:t>
      </w:r>
      <w:r w:rsidRPr="00E52116">
        <w:rPr>
          <w:rtl/>
        </w:rPr>
        <w:t xml:space="preserve"> וחו</w:t>
      </w:r>
      <w:r w:rsidRPr="00E52116">
        <w:rPr>
          <w:rFonts w:hint="cs"/>
          <w:rtl/>
        </w:rPr>
        <w:t>ות דעת</w:t>
      </w:r>
      <w:r w:rsidRPr="00E52116">
        <w:rPr>
          <w:rtl/>
        </w:rPr>
        <w:t xml:space="preserve"> רו</w:t>
      </w:r>
      <w:r w:rsidRPr="00E52116">
        <w:rPr>
          <w:rFonts w:hint="cs"/>
          <w:rtl/>
        </w:rPr>
        <w:t>אה חשבון</w:t>
      </w:r>
      <w:r w:rsidRPr="00E52116">
        <w:rPr>
          <w:rtl/>
        </w:rPr>
        <w:t xml:space="preserve"> על הצהרת הנהלה]</w:t>
      </w:r>
    </w:p>
    <w:p w:rsidR="00E52116" w:rsidRPr="00E52116" w:rsidRDefault="00E52116" w:rsidP="00E52116">
      <w:pPr>
        <w:overflowPunct/>
        <w:autoSpaceDE/>
        <w:autoSpaceDN/>
        <w:adjustRightInd/>
        <w:jc w:val="left"/>
        <w:textAlignment w:val="auto"/>
        <w:rPr>
          <w:sz w:val="26"/>
          <w:szCs w:val="26"/>
          <w:rtl/>
          <w:lang w:eastAsia="en-US"/>
        </w:rPr>
      </w:pPr>
    </w:p>
    <w:p w:rsidR="00E52116" w:rsidRPr="00E52116" w:rsidRDefault="00E52116" w:rsidP="00E52116">
      <w:pPr>
        <w:overflowPunct/>
        <w:autoSpaceDE/>
        <w:autoSpaceDN/>
        <w:adjustRightInd/>
        <w:jc w:val="right"/>
        <w:textAlignment w:val="auto"/>
        <w:rPr>
          <w:rFonts w:ascii="Arial" w:hAnsi="Arial" w:cs="Arial"/>
          <w:sz w:val="22"/>
          <w:szCs w:val="22"/>
          <w:rtl/>
          <w:lang w:eastAsia="en-US"/>
        </w:rPr>
      </w:pP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t xml:space="preserve">תאריך: </w:t>
      </w:r>
      <w:r w:rsidRPr="00E52116">
        <w:rPr>
          <w:rFonts w:ascii="Arial" w:hAnsi="Arial" w:cs="Arial"/>
          <w:sz w:val="22"/>
          <w:szCs w:val="22"/>
          <w:lang w:eastAsia="en-US"/>
        </w:rPr>
        <w:t>XX/MM/YY</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 xml:space="preserve">לכבוד </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משרד ממשלתי</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_____________</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א.ג.נ.,</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p>
    <w:p w:rsidR="00E52116" w:rsidRPr="00E52116" w:rsidRDefault="00E52116" w:rsidP="00E52116">
      <w:pPr>
        <w:overflowPunct/>
        <w:autoSpaceDE/>
        <w:autoSpaceDN/>
        <w:adjustRightInd/>
        <w:jc w:val="center"/>
        <w:textAlignment w:val="auto"/>
        <w:rPr>
          <w:rFonts w:ascii="Arial" w:hAnsi="Arial" w:cs="Arial"/>
          <w:b/>
          <w:bCs/>
          <w:sz w:val="22"/>
          <w:szCs w:val="22"/>
          <w:u w:val="single"/>
          <w:rtl/>
          <w:lang w:eastAsia="en-US"/>
        </w:rPr>
      </w:pPr>
      <w:r w:rsidRPr="00E52116">
        <w:rPr>
          <w:rFonts w:ascii="Arial" w:hAnsi="Arial" w:cs="Arial"/>
          <w:sz w:val="22"/>
          <w:szCs w:val="22"/>
          <w:rtl/>
          <w:lang w:eastAsia="en-US"/>
        </w:rPr>
        <w:t xml:space="preserve">הנדון: </w:t>
      </w:r>
      <w:r w:rsidRPr="00E52116">
        <w:rPr>
          <w:rFonts w:ascii="Arial" w:hAnsi="Arial" w:cs="Arial"/>
          <w:b/>
          <w:bCs/>
          <w:sz w:val="22"/>
          <w:szCs w:val="22"/>
          <w:u w:val="single"/>
          <w:rtl/>
          <w:lang w:eastAsia="en-US"/>
        </w:rPr>
        <w:t>הצהרה בדבר תשלום שכר מינימום וה</w:t>
      </w:r>
      <w:r w:rsidRPr="00E52116">
        <w:rPr>
          <w:rFonts w:ascii="Arial" w:hAnsi="Arial" w:cs="Arial" w:hint="cs"/>
          <w:b/>
          <w:bCs/>
          <w:sz w:val="22"/>
          <w:szCs w:val="22"/>
          <w:u w:val="single"/>
          <w:rtl/>
          <w:lang w:eastAsia="en-US"/>
        </w:rPr>
        <w:t>י</w:t>
      </w:r>
      <w:r w:rsidRPr="00E52116">
        <w:rPr>
          <w:rFonts w:ascii="Arial" w:hAnsi="Arial" w:cs="Arial"/>
          <w:b/>
          <w:bCs/>
          <w:sz w:val="22"/>
          <w:szCs w:val="22"/>
          <w:u w:val="single"/>
          <w:rtl/>
          <w:lang w:eastAsia="en-US"/>
        </w:rPr>
        <w:t>עדר הפרות בדיני עבודה במסגרת ההתקשרות עם משרד</w:t>
      </w:r>
      <w:r w:rsidRPr="00E52116">
        <w:rPr>
          <w:rFonts w:ascii="Arial" w:hAnsi="Arial" w:cs="Arial" w:hint="cs"/>
          <w:b/>
          <w:bCs/>
          <w:sz w:val="22"/>
          <w:szCs w:val="22"/>
          <w:u w:val="single"/>
          <w:rtl/>
          <w:lang w:eastAsia="en-US"/>
        </w:rPr>
        <w:t xml:space="preserve"> </w:t>
      </w:r>
      <w:r w:rsidRPr="00E52116">
        <w:rPr>
          <w:rFonts w:ascii="Arial" w:hAnsi="Arial" w:cs="Arial"/>
          <w:b/>
          <w:bCs/>
          <w:sz w:val="22"/>
          <w:szCs w:val="22"/>
          <w:u w:val="single"/>
          <w:lang w:eastAsia="en-US"/>
        </w:rPr>
        <w:t>XXX</w:t>
      </w:r>
      <w:r w:rsidRPr="00E52116">
        <w:rPr>
          <w:rFonts w:ascii="Arial" w:hAnsi="Arial" w:cs="Arial"/>
          <w:b/>
          <w:bCs/>
          <w:sz w:val="22"/>
          <w:szCs w:val="22"/>
          <w:u w:val="single"/>
          <w:rtl/>
          <w:lang w:eastAsia="en-US"/>
        </w:rPr>
        <w:t xml:space="preserve"> </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אני הח"מ</w:t>
      </w:r>
      <w:r w:rsidRPr="00E52116">
        <w:rPr>
          <w:rFonts w:ascii="Arial" w:hAnsi="Arial" w:cs="Arial"/>
          <w:sz w:val="22"/>
          <w:szCs w:val="22"/>
          <w:u w:val="single"/>
          <w:rtl/>
          <w:lang w:eastAsia="en-US"/>
        </w:rPr>
        <w:t xml:space="preserve">    </w:t>
      </w:r>
      <w:r w:rsidRPr="00E52116">
        <w:rPr>
          <w:rFonts w:ascii="Arial" w:hAnsi="Arial" w:cs="Arial"/>
          <w:sz w:val="22"/>
          <w:szCs w:val="22"/>
          <w:u w:val="single"/>
          <w:lang w:eastAsia="en-US"/>
        </w:rPr>
        <w:t xml:space="preserve">    </w:t>
      </w:r>
      <w:r w:rsidRPr="00E52116">
        <w:rPr>
          <w:rFonts w:ascii="Arial" w:hAnsi="Arial" w:cs="Arial"/>
          <w:sz w:val="22"/>
          <w:szCs w:val="22"/>
          <w:u w:val="single"/>
          <w:rtl/>
          <w:lang w:eastAsia="en-US"/>
        </w:rPr>
        <w:t xml:space="preserve">        </w:t>
      </w:r>
      <w:r w:rsidRPr="00E52116">
        <w:rPr>
          <w:rFonts w:ascii="Arial" w:hAnsi="Arial" w:cs="Arial"/>
          <w:sz w:val="22"/>
          <w:szCs w:val="22"/>
          <w:u w:val="single"/>
          <w:lang w:eastAsia="en-US"/>
        </w:rPr>
        <w:t xml:space="preserve">       </w:t>
      </w:r>
      <w:r w:rsidRPr="00E52116">
        <w:rPr>
          <w:rFonts w:ascii="Arial" w:hAnsi="Arial" w:cs="Arial"/>
          <w:sz w:val="22"/>
          <w:szCs w:val="22"/>
          <w:u w:val="single"/>
          <w:rtl/>
          <w:lang w:eastAsia="en-US"/>
        </w:rPr>
        <w:t xml:space="preserve">      </w:t>
      </w:r>
      <w:r w:rsidRPr="00E52116">
        <w:rPr>
          <w:rFonts w:ascii="Arial" w:hAnsi="Arial" w:cs="Arial"/>
          <w:sz w:val="22"/>
          <w:szCs w:val="22"/>
          <w:rtl/>
          <w:lang w:eastAsia="en-US"/>
        </w:rPr>
        <w:t xml:space="preserve"> מנכ"ל </w:t>
      </w:r>
      <w:r w:rsidRPr="00E52116">
        <w:rPr>
          <w:rFonts w:ascii="Arial" w:hAnsi="Arial" w:cs="Arial"/>
          <w:sz w:val="22"/>
          <w:szCs w:val="22"/>
          <w:u w:val="single"/>
          <w:rtl/>
          <w:lang w:eastAsia="en-US"/>
        </w:rPr>
        <w:t xml:space="preserve">ו-                                      </w:t>
      </w:r>
      <w:r w:rsidRPr="00E52116">
        <w:rPr>
          <w:rFonts w:ascii="Arial" w:hAnsi="Arial" w:cs="Arial"/>
          <w:sz w:val="22"/>
          <w:szCs w:val="22"/>
          <w:rtl/>
          <w:lang w:eastAsia="en-US"/>
        </w:rPr>
        <w:t>סמנכ"ל הכספים של חברת ___________ (להלן : "</w:t>
      </w:r>
      <w:r w:rsidRPr="00E52116">
        <w:rPr>
          <w:rFonts w:ascii="Arial" w:hAnsi="Arial" w:cs="Arial"/>
          <w:b/>
          <w:bCs/>
          <w:sz w:val="22"/>
          <w:szCs w:val="22"/>
          <w:rtl/>
          <w:lang w:eastAsia="en-US"/>
        </w:rPr>
        <w:t>החברה</w:t>
      </w:r>
      <w:r w:rsidRPr="00E52116">
        <w:rPr>
          <w:rFonts w:ascii="Arial" w:hAnsi="Arial" w:cs="Arial"/>
          <w:sz w:val="22"/>
          <w:szCs w:val="22"/>
          <w:rtl/>
          <w:lang w:eastAsia="en-US"/>
        </w:rPr>
        <w:t xml:space="preserve"> ")</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מצהירים בזאת כדלקמן:</w:t>
      </w:r>
    </w:p>
    <w:p w:rsidR="00E52116" w:rsidRPr="00E52116" w:rsidRDefault="00E52116" w:rsidP="00160DF4">
      <w:pPr>
        <w:numPr>
          <w:ilvl w:val="0"/>
          <w:numId w:val="49"/>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sz w:val="22"/>
          <w:szCs w:val="22"/>
          <w:rtl/>
          <w:lang w:eastAsia="en-US"/>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E52116" w:rsidRPr="00E52116" w:rsidRDefault="00E52116" w:rsidP="00160DF4">
      <w:pPr>
        <w:numPr>
          <w:ilvl w:val="0"/>
          <w:numId w:val="49"/>
        </w:numPr>
        <w:overflowPunct/>
        <w:autoSpaceDE/>
        <w:autoSpaceDN/>
        <w:adjustRightInd/>
        <w:spacing w:line="240" w:lineRule="auto"/>
        <w:jc w:val="left"/>
        <w:textAlignment w:val="auto"/>
        <w:rPr>
          <w:rFonts w:ascii="Arial" w:hAnsi="Arial" w:cs="Arial"/>
          <w:sz w:val="22"/>
          <w:szCs w:val="22"/>
          <w:lang w:eastAsia="en-US"/>
        </w:rPr>
      </w:pPr>
      <w:r w:rsidRPr="00E52116">
        <w:rPr>
          <w:rFonts w:ascii="Arial" w:hAnsi="Arial" w:cs="Arial"/>
          <w:sz w:val="22"/>
          <w:szCs w:val="22"/>
          <w:rtl/>
          <w:lang w:eastAsia="en-US"/>
        </w:rPr>
        <w:t>בנוסף, החברה לא הפרה את חוק חובת עבודת הנוער, התשי"ג-1953 במסגרת ההתקשרות.</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על החתום:</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p>
    <w:p w:rsidR="00E52116" w:rsidRPr="00E52116" w:rsidRDefault="00E52116" w:rsidP="00E52116">
      <w:pPr>
        <w:overflowPunct/>
        <w:autoSpaceDE/>
        <w:autoSpaceDN/>
        <w:adjustRightInd/>
        <w:jc w:val="left"/>
        <w:textAlignment w:val="auto"/>
        <w:rPr>
          <w:rFonts w:ascii="Arial" w:hAnsi="Arial" w:cs="Arial"/>
          <w:sz w:val="26"/>
          <w:szCs w:val="26"/>
          <w:rtl/>
          <w:lang w:eastAsia="en-US"/>
        </w:rPr>
      </w:pPr>
    </w:p>
    <w:p w:rsidR="00E52116" w:rsidRPr="00E52116" w:rsidRDefault="00E52116" w:rsidP="00E52116">
      <w:pPr>
        <w:overflowPunct/>
        <w:autoSpaceDE/>
        <w:autoSpaceDN/>
        <w:adjustRightInd/>
        <w:jc w:val="left"/>
        <w:textAlignment w:val="auto"/>
        <w:rPr>
          <w:rFonts w:ascii="Arial" w:hAnsi="Arial" w:cs="Arial"/>
          <w:sz w:val="22"/>
          <w:szCs w:val="22"/>
          <w:u w:val="single"/>
          <w:rtl/>
          <w:lang w:eastAsia="en-US"/>
        </w:rPr>
      </w:pPr>
      <w:r w:rsidRPr="00E52116">
        <w:rPr>
          <w:rFonts w:ascii="Arial" w:hAnsi="Arial" w:cs="Arial"/>
          <w:sz w:val="22"/>
          <w:szCs w:val="22"/>
          <w:rtl/>
          <w:lang w:eastAsia="en-US"/>
        </w:rPr>
        <w:t>מנכ"ל:</w:t>
      </w:r>
      <w:r w:rsidRPr="00E52116">
        <w:rPr>
          <w:rFonts w:ascii="Arial" w:hAnsi="Arial" w:cs="Arial"/>
          <w:sz w:val="22"/>
          <w:szCs w:val="22"/>
          <w:u w:val="single"/>
          <w:rtl/>
          <w:lang w:eastAsia="en-US"/>
        </w:rPr>
        <w:t xml:space="preserve">                                       .</w:t>
      </w:r>
    </w:p>
    <w:p w:rsidR="00E52116" w:rsidRPr="00E52116" w:rsidRDefault="00E52116" w:rsidP="00E52116">
      <w:pPr>
        <w:overflowPunct/>
        <w:autoSpaceDE/>
        <w:autoSpaceDN/>
        <w:adjustRightInd/>
        <w:jc w:val="left"/>
        <w:textAlignment w:val="auto"/>
        <w:rPr>
          <w:rFonts w:ascii="Arial" w:hAnsi="Arial" w:cs="Arial"/>
          <w:sz w:val="22"/>
          <w:szCs w:val="22"/>
          <w:u w:val="single"/>
          <w:rtl/>
          <w:lang w:eastAsia="en-US"/>
        </w:rPr>
      </w:pPr>
      <w:r w:rsidRPr="00E52116">
        <w:rPr>
          <w:rFonts w:ascii="Arial" w:hAnsi="Arial" w:cs="Arial"/>
          <w:sz w:val="22"/>
          <w:szCs w:val="22"/>
          <w:rtl/>
          <w:lang w:eastAsia="en-US"/>
        </w:rPr>
        <w:t>סמנכ"ל כספים</w:t>
      </w:r>
      <w:r w:rsidRPr="00E52116">
        <w:rPr>
          <w:rFonts w:ascii="Arial" w:hAnsi="Arial" w:cs="Arial"/>
          <w:sz w:val="22"/>
          <w:szCs w:val="22"/>
          <w:u w:val="single"/>
          <w:rtl/>
          <w:lang w:eastAsia="en-US"/>
        </w:rPr>
        <w:t>:                         .</w:t>
      </w:r>
    </w:p>
    <w:p w:rsidR="00E52116" w:rsidRPr="00E52116" w:rsidRDefault="00E52116" w:rsidP="00E52116">
      <w:pPr>
        <w:overflowPunct/>
        <w:autoSpaceDE/>
        <w:autoSpaceDN/>
        <w:adjustRightInd/>
        <w:jc w:val="left"/>
        <w:textAlignment w:val="auto"/>
        <w:rPr>
          <w:rFonts w:ascii="Arial" w:hAnsi="Arial" w:cs="Arial"/>
          <w:sz w:val="22"/>
          <w:szCs w:val="22"/>
          <w:u w:val="single"/>
          <w:rtl/>
          <w:lang w:eastAsia="en-US"/>
        </w:rPr>
      </w:pPr>
      <w:r w:rsidRPr="00E52116">
        <w:rPr>
          <w:rFonts w:ascii="Arial" w:hAnsi="Arial" w:cs="Arial"/>
          <w:sz w:val="22"/>
          <w:szCs w:val="22"/>
          <w:rtl/>
          <w:lang w:eastAsia="en-US"/>
        </w:rPr>
        <w:t>תאריך:</w:t>
      </w:r>
      <w:r w:rsidRPr="00E52116">
        <w:rPr>
          <w:rFonts w:ascii="Arial" w:hAnsi="Arial" w:cs="Arial"/>
          <w:sz w:val="22"/>
          <w:szCs w:val="22"/>
          <w:u w:val="single"/>
          <w:rtl/>
          <w:lang w:eastAsia="en-US"/>
        </w:rPr>
        <w:t xml:space="preserve">                                       .</w:t>
      </w:r>
    </w:p>
    <w:p w:rsidR="00E52116" w:rsidRPr="00E52116" w:rsidRDefault="00E52116" w:rsidP="00E52116">
      <w:pPr>
        <w:overflowPunct/>
        <w:autoSpaceDE/>
        <w:autoSpaceDN/>
        <w:adjustRightInd/>
        <w:jc w:val="left"/>
        <w:textAlignment w:val="auto"/>
        <w:rPr>
          <w:rFonts w:ascii="Arial" w:hAnsi="Arial" w:cs="Arial"/>
          <w:sz w:val="22"/>
          <w:szCs w:val="22"/>
          <w:u w:val="single"/>
          <w:rtl/>
          <w:lang w:eastAsia="en-US"/>
        </w:rPr>
      </w:pPr>
    </w:p>
    <w:p w:rsidR="00E52116" w:rsidRPr="00E52116" w:rsidRDefault="00E52116" w:rsidP="00E52116">
      <w:pPr>
        <w:overflowPunct/>
        <w:autoSpaceDE/>
        <w:autoSpaceDN/>
        <w:adjustRightInd/>
        <w:jc w:val="right"/>
        <w:textAlignment w:val="auto"/>
        <w:rPr>
          <w:rFonts w:ascii="Arial" w:hAnsi="Arial" w:cs="Arial"/>
          <w:sz w:val="22"/>
          <w:szCs w:val="22"/>
          <w:rtl/>
          <w:lang w:eastAsia="en-US"/>
        </w:rPr>
      </w:pP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t xml:space="preserve">תאריך: </w:t>
      </w:r>
      <w:r w:rsidRPr="00E52116">
        <w:rPr>
          <w:rFonts w:ascii="Arial" w:hAnsi="Arial" w:cs="Arial"/>
          <w:sz w:val="22"/>
          <w:szCs w:val="22"/>
          <w:lang w:eastAsia="en-US"/>
        </w:rPr>
        <w:t xml:space="preserve"> XX/MM/YY</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לכבוד</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___________</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א.ג.נ.,</w:t>
      </w:r>
    </w:p>
    <w:p w:rsidR="00E52116" w:rsidRPr="00E52116" w:rsidRDefault="00E52116" w:rsidP="00E52116">
      <w:pPr>
        <w:overflowPunct/>
        <w:autoSpaceDE/>
        <w:autoSpaceDN/>
        <w:adjustRightInd/>
        <w:jc w:val="center"/>
        <w:textAlignment w:val="auto"/>
        <w:rPr>
          <w:rFonts w:ascii="Arial" w:hAnsi="Arial" w:cs="Arial"/>
          <w:sz w:val="22"/>
          <w:szCs w:val="22"/>
          <w:rtl/>
          <w:lang w:eastAsia="en-US"/>
        </w:rPr>
      </w:pPr>
    </w:p>
    <w:p w:rsidR="00E52116" w:rsidRPr="00E52116" w:rsidRDefault="00E52116" w:rsidP="00E52116">
      <w:pPr>
        <w:overflowPunct/>
        <w:autoSpaceDE/>
        <w:autoSpaceDN/>
        <w:adjustRightInd/>
        <w:jc w:val="center"/>
        <w:textAlignment w:val="auto"/>
        <w:rPr>
          <w:rFonts w:ascii="Arial" w:hAnsi="Arial" w:cs="Arial"/>
          <w:sz w:val="22"/>
          <w:szCs w:val="22"/>
          <w:rtl/>
          <w:lang w:eastAsia="en-US"/>
        </w:rPr>
      </w:pPr>
      <w:r w:rsidRPr="00E52116">
        <w:rPr>
          <w:rFonts w:ascii="Arial" w:hAnsi="Arial" w:cs="Arial"/>
          <w:sz w:val="22"/>
          <w:szCs w:val="22"/>
          <w:rtl/>
          <w:lang w:eastAsia="en-US"/>
        </w:rPr>
        <w:t>הנדון: חברת _________ חוות דעת רו"ח ____________</w:t>
      </w:r>
    </w:p>
    <w:p w:rsidR="00E52116" w:rsidRPr="00E52116" w:rsidRDefault="00E52116" w:rsidP="00E52116">
      <w:pPr>
        <w:overflowPunct/>
        <w:autoSpaceDE/>
        <w:autoSpaceDN/>
        <w:adjustRightInd/>
        <w:jc w:val="center"/>
        <w:textAlignment w:val="auto"/>
        <w:rPr>
          <w:rFonts w:ascii="Arial" w:hAnsi="Arial" w:cs="Arial"/>
          <w:sz w:val="22"/>
          <w:szCs w:val="22"/>
          <w:rtl/>
          <w:lang w:eastAsia="en-US"/>
        </w:rPr>
      </w:pPr>
      <w:r w:rsidRPr="00E52116">
        <w:rPr>
          <w:rFonts w:ascii="Arial" w:hAnsi="Arial" w:cs="Arial"/>
          <w:sz w:val="22"/>
          <w:szCs w:val="22"/>
          <w:rtl/>
          <w:lang w:eastAsia="en-US"/>
        </w:rPr>
        <w:t>בהתייחס להצהרה מ</w:t>
      </w:r>
      <w:r w:rsidRPr="00E52116">
        <w:rPr>
          <w:rFonts w:ascii="Arial" w:hAnsi="Arial" w:cs="Arial" w:hint="cs"/>
          <w:sz w:val="22"/>
          <w:szCs w:val="22"/>
          <w:rtl/>
          <w:lang w:eastAsia="en-US"/>
        </w:rPr>
        <w:t>יום</w:t>
      </w:r>
      <w:r w:rsidRPr="00E52116">
        <w:rPr>
          <w:rFonts w:ascii="Arial" w:hAnsi="Arial" w:cs="Arial"/>
          <w:sz w:val="22"/>
          <w:szCs w:val="22"/>
          <w:rtl/>
          <w:lang w:eastAsia="en-US"/>
        </w:rPr>
        <w:t xml:space="preserve"> </w:t>
      </w:r>
      <w:r w:rsidRPr="00E52116">
        <w:rPr>
          <w:rFonts w:ascii="Arial" w:hAnsi="Arial" w:cs="Arial"/>
          <w:sz w:val="22"/>
          <w:szCs w:val="22"/>
          <w:lang w:eastAsia="en-US"/>
        </w:rPr>
        <w:t>XX/MM/YY</w:t>
      </w:r>
    </w:p>
    <w:p w:rsidR="00E52116" w:rsidRPr="00E52116" w:rsidRDefault="00E52116" w:rsidP="00E52116">
      <w:pPr>
        <w:overflowPunct/>
        <w:autoSpaceDE/>
        <w:autoSpaceDN/>
        <w:adjustRightInd/>
        <w:textAlignment w:val="auto"/>
        <w:rPr>
          <w:rFonts w:ascii="Arial" w:hAnsi="Arial" w:cs="Arial"/>
          <w:sz w:val="22"/>
          <w:szCs w:val="22"/>
          <w:rtl/>
          <w:lang w:eastAsia="en-US"/>
        </w:rPr>
      </w:pPr>
    </w:p>
    <w:p w:rsidR="00E52116" w:rsidRPr="00E52116" w:rsidRDefault="00E52116" w:rsidP="00E52116">
      <w:pPr>
        <w:overflowPunct/>
        <w:autoSpaceDE/>
        <w:autoSpaceDN/>
        <w:adjustRightInd/>
        <w:textAlignment w:val="auto"/>
        <w:rPr>
          <w:rFonts w:ascii="Arial" w:hAnsi="Arial" w:cs="Arial"/>
          <w:sz w:val="22"/>
          <w:szCs w:val="22"/>
          <w:rtl/>
          <w:lang w:eastAsia="en-US"/>
        </w:rPr>
      </w:pPr>
      <w:r w:rsidRPr="00E52116">
        <w:rPr>
          <w:rFonts w:ascii="Arial" w:hAnsi="Arial" w:cs="Arial"/>
          <w:sz w:val="22"/>
          <w:szCs w:val="22"/>
          <w:rtl/>
          <w:lang w:eastAsia="en-US"/>
        </w:rPr>
        <w:t xml:space="preserve">לבקשתכם וכרואי החשבון </w:t>
      </w:r>
      <w:r w:rsidRPr="00E52116">
        <w:rPr>
          <w:rFonts w:ascii="Arial" w:hAnsi="Arial" w:cs="Arial" w:hint="cs"/>
          <w:sz w:val="22"/>
          <w:szCs w:val="22"/>
          <w:rtl/>
          <w:lang w:eastAsia="en-US"/>
        </w:rPr>
        <w:t>מטעם חשבות משרד</w:t>
      </w:r>
      <w:r w:rsidRPr="00E52116">
        <w:rPr>
          <w:rFonts w:ascii="Arial" w:hAnsi="Arial" w:cs="Arial" w:hint="cs"/>
          <w:sz w:val="22"/>
          <w:szCs w:val="22"/>
          <w:lang w:eastAsia="en-US"/>
        </w:rPr>
        <w:t>XXXX</w:t>
      </w:r>
      <w:r w:rsidRPr="00E52116">
        <w:rPr>
          <w:rFonts w:ascii="Arial" w:hAnsi="Arial" w:cs="Arial"/>
          <w:sz w:val="22"/>
          <w:szCs w:val="22"/>
          <w:rtl/>
          <w:lang w:eastAsia="en-US"/>
        </w:rPr>
        <w:t xml:space="preserve">, בדקנו את האמור בהצהרה הנ"ל שהוצגה במכתב מיום </w:t>
      </w:r>
      <w:r w:rsidRPr="00E52116">
        <w:rPr>
          <w:rFonts w:ascii="Arial" w:hAnsi="Arial" w:cs="Arial"/>
          <w:sz w:val="22"/>
          <w:szCs w:val="22"/>
          <w:u w:val="single"/>
          <w:rtl/>
          <w:lang w:eastAsia="en-US"/>
        </w:rPr>
        <w:t xml:space="preserve">                           </w:t>
      </w:r>
      <w:r w:rsidRPr="00E52116">
        <w:rPr>
          <w:rFonts w:ascii="Arial" w:hAnsi="Arial" w:cs="Arial"/>
          <w:sz w:val="22"/>
          <w:szCs w:val="22"/>
          <w:rtl/>
          <w:lang w:eastAsia="en-US"/>
        </w:rPr>
        <w:t xml:space="preserve"> בדבר "תשלום שכר מינימום וה</w:t>
      </w:r>
      <w:r w:rsidRPr="00E52116">
        <w:rPr>
          <w:rFonts w:ascii="Arial" w:hAnsi="Arial" w:cs="Arial" w:hint="cs"/>
          <w:sz w:val="22"/>
          <w:szCs w:val="22"/>
          <w:rtl/>
          <w:lang w:eastAsia="en-US"/>
        </w:rPr>
        <w:t>י</w:t>
      </w:r>
      <w:r w:rsidRPr="00E52116">
        <w:rPr>
          <w:rFonts w:ascii="Arial" w:hAnsi="Arial" w:cs="Arial"/>
          <w:sz w:val="22"/>
          <w:szCs w:val="22"/>
          <w:rtl/>
          <w:lang w:eastAsia="en-US"/>
        </w:rPr>
        <w:t xml:space="preserve">עדר הפרות בדיני עבודה במסגרת ההתקשרות עם משרד </w:t>
      </w:r>
      <w:r w:rsidRPr="00E52116">
        <w:rPr>
          <w:rFonts w:ascii="Arial" w:hAnsi="Arial" w:cs="Arial"/>
          <w:sz w:val="22"/>
          <w:szCs w:val="22"/>
          <w:lang w:eastAsia="en-US"/>
        </w:rPr>
        <w:t>XXX</w:t>
      </w:r>
      <w:r w:rsidRPr="00E52116">
        <w:rPr>
          <w:rFonts w:ascii="Arial" w:hAnsi="Arial" w:cs="Arial"/>
          <w:sz w:val="22"/>
          <w:szCs w:val="22"/>
          <w:rtl/>
          <w:lang w:eastAsia="en-US"/>
        </w:rPr>
        <w:t xml:space="preserve"> והמצורפת בזאת ומסומנת בחותמת משרדנו לשם זיהוי בלבד.</w:t>
      </w:r>
    </w:p>
    <w:p w:rsidR="00E52116" w:rsidRPr="00E52116" w:rsidRDefault="00E52116" w:rsidP="00E52116">
      <w:pPr>
        <w:overflowPunct/>
        <w:autoSpaceDE/>
        <w:autoSpaceDN/>
        <w:adjustRightInd/>
        <w:textAlignment w:val="auto"/>
        <w:rPr>
          <w:rFonts w:ascii="Arial" w:hAnsi="Arial" w:cs="Arial"/>
          <w:sz w:val="22"/>
          <w:szCs w:val="22"/>
          <w:rtl/>
          <w:lang w:eastAsia="en-US"/>
        </w:rPr>
      </w:pPr>
      <w:r w:rsidRPr="00E52116">
        <w:rPr>
          <w:rFonts w:ascii="Arial" w:hAnsi="Arial" w:cs="Arial"/>
          <w:sz w:val="22"/>
          <w:szCs w:val="22"/>
          <w:rtl/>
          <w:lang w:eastAsia="en-US"/>
        </w:rPr>
        <w:t>הצהרה זו הי</w:t>
      </w:r>
      <w:r w:rsidRPr="00E52116">
        <w:rPr>
          <w:rFonts w:ascii="Arial" w:hAnsi="Arial" w:cs="Arial" w:hint="cs"/>
          <w:sz w:val="22"/>
          <w:szCs w:val="22"/>
          <w:rtl/>
          <w:lang w:eastAsia="en-US"/>
        </w:rPr>
        <w:t>א</w:t>
      </w:r>
      <w:r w:rsidRPr="00E52116">
        <w:rPr>
          <w:rFonts w:ascii="Arial" w:hAnsi="Arial" w:cs="Arial"/>
          <w:sz w:val="22"/>
          <w:szCs w:val="22"/>
          <w:rtl/>
          <w:lang w:eastAsia="en-US"/>
        </w:rPr>
        <w:t xml:space="preserve"> באחריות הנהלת ________. אחריותנו היא לחוות דעה על ההצהרה הנ"ל בהתבסס על ביקורתנו.</w:t>
      </w:r>
    </w:p>
    <w:p w:rsidR="00E52116" w:rsidRPr="00E52116" w:rsidRDefault="00E52116" w:rsidP="00E52116">
      <w:pPr>
        <w:overflowPunct/>
        <w:autoSpaceDE/>
        <w:autoSpaceDN/>
        <w:adjustRightInd/>
        <w:textAlignment w:val="auto"/>
        <w:rPr>
          <w:rFonts w:ascii="Arial" w:hAnsi="Arial" w:cs="Arial"/>
          <w:sz w:val="22"/>
          <w:szCs w:val="22"/>
          <w:rtl/>
          <w:lang w:eastAsia="en-US"/>
        </w:rPr>
      </w:pPr>
      <w:r w:rsidRPr="00E52116">
        <w:rPr>
          <w:rFonts w:ascii="Arial" w:hAnsi="Arial" w:cs="Arial"/>
          <w:sz w:val="22"/>
          <w:szCs w:val="22"/>
          <w:rtl/>
          <w:lang w:eastAsia="en-US"/>
        </w:rPr>
        <w:t>ערכנו את ביקורתנו בהתאם לנוהל הביקורת שגובש לנושא זה ע</w:t>
      </w:r>
      <w:r w:rsidRPr="00E52116">
        <w:rPr>
          <w:rFonts w:ascii="Arial" w:hAnsi="Arial" w:cs="Arial" w:hint="cs"/>
          <w:sz w:val="22"/>
          <w:szCs w:val="22"/>
          <w:rtl/>
          <w:lang w:eastAsia="en-US"/>
        </w:rPr>
        <w:t>ל ידי</w:t>
      </w:r>
      <w:r w:rsidRPr="00E52116">
        <w:rPr>
          <w:rFonts w:ascii="Arial" w:hAnsi="Arial" w:cs="Arial"/>
          <w:sz w:val="22"/>
          <w:szCs w:val="22"/>
          <w:rtl/>
          <w:lang w:eastAsia="en-US"/>
        </w:rPr>
        <w:t xml:space="preserve"> לשכת רו"ח ויחידת הביקורת בחשכ"ל מ</w:t>
      </w:r>
      <w:r w:rsidRPr="00E52116">
        <w:rPr>
          <w:rFonts w:ascii="Arial" w:hAnsi="Arial" w:cs="Arial" w:hint="cs"/>
          <w:sz w:val="22"/>
          <w:szCs w:val="22"/>
          <w:rtl/>
          <w:lang w:eastAsia="en-US"/>
        </w:rPr>
        <w:t>יום</w:t>
      </w:r>
      <w:r w:rsidRPr="00E52116">
        <w:rPr>
          <w:rFonts w:ascii="Arial" w:hAnsi="Arial" w:cs="Arial"/>
          <w:sz w:val="22"/>
          <w:szCs w:val="22"/>
          <w:rtl/>
          <w:lang w:eastAsia="en-US"/>
        </w:rPr>
        <w:t xml:space="preserve"> 1/2/10. על פי נוהל הביקורת</w:t>
      </w:r>
      <w:r w:rsidRPr="00E52116">
        <w:rPr>
          <w:rFonts w:ascii="Arial" w:hAnsi="Arial" w:cs="Arial" w:hint="cs"/>
          <w:sz w:val="22"/>
          <w:szCs w:val="22"/>
          <w:rtl/>
          <w:lang w:eastAsia="en-US"/>
        </w:rPr>
        <w:t>,</w:t>
      </w:r>
      <w:r w:rsidRPr="00E52116">
        <w:rPr>
          <w:rFonts w:ascii="Arial" w:hAnsi="Arial" w:cs="Arial"/>
          <w:sz w:val="22"/>
          <w:szCs w:val="22"/>
          <w:rtl/>
          <w:lang w:eastAsia="en-US"/>
        </w:rPr>
        <w:t xml:space="preserve"> נדרש מאתנו לתכנן </w:t>
      </w:r>
      <w:r w:rsidRPr="00E52116">
        <w:rPr>
          <w:rFonts w:ascii="Arial" w:hAnsi="Arial" w:cs="Arial" w:hint="cs"/>
          <w:sz w:val="22"/>
          <w:szCs w:val="22"/>
          <w:rtl/>
          <w:lang w:eastAsia="en-US"/>
        </w:rPr>
        <w:t xml:space="preserve">את </w:t>
      </w:r>
      <w:r w:rsidRPr="00E52116">
        <w:rPr>
          <w:rFonts w:ascii="Arial" w:hAnsi="Arial" w:cs="Arial"/>
          <w:sz w:val="22"/>
          <w:szCs w:val="22"/>
          <w:rtl/>
          <w:lang w:eastAsia="en-US"/>
        </w:rPr>
        <w:t xml:space="preserve">הביקורת ולבצעה על בסיס הנוהל האמור  </w:t>
      </w:r>
      <w:r w:rsidRPr="00E52116">
        <w:rPr>
          <w:rFonts w:ascii="Arial" w:hAnsi="Arial" w:cs="Arial" w:hint="cs"/>
          <w:sz w:val="22"/>
          <w:szCs w:val="22"/>
          <w:rtl/>
          <w:lang w:eastAsia="en-US"/>
        </w:rPr>
        <w:t>כדי</w:t>
      </w:r>
      <w:r w:rsidRPr="00E52116">
        <w:rPr>
          <w:rFonts w:ascii="Arial" w:hAnsi="Arial" w:cs="Arial"/>
          <w:sz w:val="22"/>
          <w:szCs w:val="22"/>
          <w:rtl/>
          <w:lang w:eastAsia="en-US"/>
        </w:rPr>
        <w:t xml:space="preserve"> להשיג מידה סבירה של ביטחון שאין באמור בהצהרה הנ"ל הצגה מטעה מהותית.</w:t>
      </w:r>
    </w:p>
    <w:p w:rsidR="00E52116" w:rsidRPr="00E52116" w:rsidRDefault="00E52116" w:rsidP="00E52116">
      <w:pPr>
        <w:overflowPunct/>
        <w:autoSpaceDE/>
        <w:autoSpaceDN/>
        <w:adjustRightInd/>
        <w:textAlignment w:val="auto"/>
        <w:rPr>
          <w:rFonts w:ascii="Arial" w:hAnsi="Arial" w:cs="Arial"/>
          <w:sz w:val="22"/>
          <w:szCs w:val="22"/>
          <w:rtl/>
          <w:lang w:eastAsia="en-US"/>
        </w:rPr>
      </w:pPr>
      <w:r w:rsidRPr="00E52116">
        <w:rPr>
          <w:rFonts w:ascii="Arial" w:hAnsi="Arial" w:cs="Arial"/>
          <w:sz w:val="22"/>
          <w:szCs w:val="22"/>
          <w:rtl/>
          <w:lang w:eastAsia="en-US"/>
        </w:rPr>
        <w:t>הביקורת כוללת בדיקה מדגמית –</w:t>
      </w:r>
      <w:r w:rsidRPr="00E52116">
        <w:rPr>
          <w:rFonts w:ascii="Arial" w:hAnsi="Arial" w:cs="Arial" w:hint="cs"/>
          <w:sz w:val="22"/>
          <w:szCs w:val="22"/>
          <w:rtl/>
          <w:lang w:eastAsia="en-US"/>
        </w:rPr>
        <w:t xml:space="preserve"> </w:t>
      </w:r>
      <w:r w:rsidRPr="00E52116">
        <w:rPr>
          <w:rFonts w:ascii="Arial" w:hAnsi="Arial" w:cs="Arial"/>
          <w:sz w:val="22"/>
          <w:szCs w:val="22"/>
          <w:rtl/>
          <w:lang w:eastAsia="en-US"/>
        </w:rPr>
        <w:t>כמפורט בנוהל</w:t>
      </w:r>
      <w:r w:rsidRPr="00E52116">
        <w:rPr>
          <w:rFonts w:ascii="Arial" w:hAnsi="Arial" w:cs="Arial" w:hint="cs"/>
          <w:sz w:val="22"/>
          <w:szCs w:val="22"/>
          <w:rtl/>
          <w:lang w:eastAsia="en-US"/>
        </w:rPr>
        <w:t xml:space="preserve"> </w:t>
      </w:r>
      <w:r w:rsidRPr="00E52116">
        <w:rPr>
          <w:rFonts w:ascii="Arial" w:hAnsi="Arial" w:cs="Arial"/>
          <w:sz w:val="22"/>
          <w:szCs w:val="22"/>
          <w:rtl/>
          <w:lang w:eastAsia="en-US"/>
        </w:rPr>
        <w:t>– של ראיות התומכות במידע שבהצהרה הנ"ל</w:t>
      </w:r>
      <w:r w:rsidRPr="00E52116">
        <w:rPr>
          <w:rFonts w:ascii="Arial" w:hAnsi="Arial" w:cs="Arial" w:hint="cs"/>
          <w:sz w:val="22"/>
          <w:szCs w:val="22"/>
          <w:rtl/>
          <w:lang w:eastAsia="en-US"/>
        </w:rPr>
        <w:t>.</w:t>
      </w:r>
      <w:r w:rsidRPr="00E52116">
        <w:rPr>
          <w:rFonts w:ascii="Arial" w:hAnsi="Arial" w:cs="Arial"/>
          <w:sz w:val="22"/>
          <w:szCs w:val="22"/>
          <w:rtl/>
          <w:lang w:eastAsia="en-US"/>
        </w:rPr>
        <w:t xml:space="preserve"> אנו סבורים שביקורתנו מספקת בסיס סביר לחוות דעתנו.</w:t>
      </w:r>
    </w:p>
    <w:p w:rsidR="00E52116" w:rsidRPr="00E52116" w:rsidRDefault="00E52116" w:rsidP="00E52116">
      <w:pPr>
        <w:overflowPunct/>
        <w:autoSpaceDE/>
        <w:autoSpaceDN/>
        <w:adjustRightInd/>
        <w:textAlignment w:val="auto"/>
        <w:rPr>
          <w:rFonts w:ascii="Arial" w:hAnsi="Arial" w:cs="Arial"/>
          <w:sz w:val="22"/>
          <w:szCs w:val="22"/>
          <w:rtl/>
          <w:lang w:eastAsia="en-US"/>
        </w:rPr>
      </w:pPr>
      <w:r w:rsidRPr="00E52116">
        <w:rPr>
          <w:rFonts w:ascii="Arial" w:hAnsi="Arial" w:cs="Arial"/>
          <w:sz w:val="22"/>
          <w:szCs w:val="22"/>
          <w:rtl/>
          <w:lang w:eastAsia="en-US"/>
        </w:rPr>
        <w:t>לדעתנו, בהתבסס על ביקורתנו, האמור בהצהרה הנ"ל משקף באופן נאות מכל הבחינות המהותיות את המפורט ב</w:t>
      </w:r>
      <w:r w:rsidRPr="00E52116">
        <w:rPr>
          <w:rFonts w:ascii="Arial" w:hAnsi="Arial" w:cs="Arial" w:hint="cs"/>
          <w:sz w:val="22"/>
          <w:szCs w:val="22"/>
          <w:rtl/>
          <w:lang w:eastAsia="en-US"/>
        </w:rPr>
        <w:t>ה</w:t>
      </w:r>
      <w:r w:rsidRPr="00E52116">
        <w:rPr>
          <w:rFonts w:ascii="Arial" w:hAnsi="Arial" w:cs="Arial"/>
          <w:sz w:val="22"/>
          <w:szCs w:val="22"/>
          <w:rtl/>
          <w:lang w:eastAsia="en-US"/>
        </w:rPr>
        <w:t>.</w:t>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r w:rsidRPr="00E52116">
        <w:rPr>
          <w:rFonts w:ascii="Arial" w:hAnsi="Arial" w:cs="Arial"/>
          <w:sz w:val="22"/>
          <w:szCs w:val="22"/>
          <w:rtl/>
          <w:lang w:eastAsia="en-US"/>
        </w:rPr>
        <w:tab/>
      </w:r>
    </w:p>
    <w:p w:rsidR="00E52116" w:rsidRPr="00E52116" w:rsidRDefault="00E52116" w:rsidP="00E52116">
      <w:pPr>
        <w:overflowPunct/>
        <w:autoSpaceDE/>
        <w:autoSpaceDN/>
        <w:adjustRightInd/>
        <w:jc w:val="left"/>
        <w:textAlignment w:val="auto"/>
        <w:rPr>
          <w:rFonts w:ascii="Arial" w:hAnsi="Arial" w:cs="Arial"/>
          <w:sz w:val="22"/>
          <w:szCs w:val="22"/>
          <w:rtl/>
          <w:lang w:eastAsia="en-US"/>
        </w:rPr>
      </w:pPr>
    </w:p>
    <w:p w:rsidR="00E52116" w:rsidRPr="00E52116" w:rsidRDefault="00E52116" w:rsidP="00E52116">
      <w:pPr>
        <w:overflowPunct/>
        <w:autoSpaceDE/>
        <w:autoSpaceDN/>
        <w:adjustRightInd/>
        <w:ind w:left="5040" w:firstLine="720"/>
        <w:jc w:val="left"/>
        <w:textAlignment w:val="auto"/>
        <w:rPr>
          <w:rFonts w:ascii="Arial" w:hAnsi="Arial" w:cs="Arial"/>
          <w:sz w:val="22"/>
          <w:szCs w:val="22"/>
          <w:rtl/>
          <w:lang w:eastAsia="en-US"/>
        </w:rPr>
      </w:pPr>
      <w:r w:rsidRPr="00E52116">
        <w:rPr>
          <w:rFonts w:ascii="Arial" w:hAnsi="Arial" w:cs="Arial"/>
          <w:sz w:val="22"/>
          <w:szCs w:val="22"/>
          <w:rtl/>
          <w:lang w:eastAsia="en-US"/>
        </w:rPr>
        <w:t>בכבוד רב</w:t>
      </w:r>
    </w:p>
    <w:p w:rsidR="00E52116" w:rsidRPr="00E52116" w:rsidRDefault="00E52116" w:rsidP="00E52116">
      <w:pPr>
        <w:overflowPunct/>
        <w:autoSpaceDE/>
        <w:autoSpaceDN/>
        <w:adjustRightInd/>
        <w:ind w:left="5040" w:firstLine="720"/>
        <w:jc w:val="left"/>
        <w:textAlignment w:val="auto"/>
        <w:rPr>
          <w:rFonts w:ascii="Arial" w:hAnsi="Arial" w:cs="Arial"/>
          <w:sz w:val="22"/>
          <w:szCs w:val="22"/>
          <w:rtl/>
          <w:lang w:eastAsia="en-US"/>
        </w:rPr>
      </w:pPr>
      <w:r w:rsidRPr="00E52116">
        <w:rPr>
          <w:rFonts w:ascii="Arial" w:hAnsi="Arial" w:cs="Arial"/>
          <w:sz w:val="22"/>
          <w:szCs w:val="22"/>
          <w:rtl/>
          <w:lang w:eastAsia="en-US"/>
        </w:rPr>
        <w:t xml:space="preserve">משרד רו"ח </w:t>
      </w:r>
      <w:r w:rsidRPr="00E52116">
        <w:rPr>
          <w:rFonts w:ascii="Arial" w:hAnsi="Arial" w:cs="Arial"/>
          <w:sz w:val="22"/>
          <w:szCs w:val="22"/>
          <w:lang w:eastAsia="en-US"/>
        </w:rPr>
        <w:t>XXXX</w:t>
      </w:r>
    </w:p>
    <w:p w:rsidR="00E52116" w:rsidRPr="00E52116" w:rsidRDefault="00E52116" w:rsidP="00E52116">
      <w:pPr>
        <w:overflowPunct/>
        <w:autoSpaceDE/>
        <w:autoSpaceDN/>
        <w:adjustRightInd/>
        <w:jc w:val="left"/>
        <w:textAlignment w:val="auto"/>
        <w:rPr>
          <w:sz w:val="22"/>
          <w:szCs w:val="22"/>
          <w:lang w:eastAsia="en-US"/>
        </w:rPr>
      </w:pPr>
    </w:p>
    <w:p w:rsidR="00E52116" w:rsidRPr="00E52116" w:rsidRDefault="00E52116" w:rsidP="00E52116">
      <w:pPr>
        <w:overflowPunct/>
        <w:autoSpaceDE/>
        <w:autoSpaceDN/>
        <w:adjustRightInd/>
        <w:spacing w:line="240" w:lineRule="auto"/>
        <w:jc w:val="left"/>
        <w:textAlignment w:val="auto"/>
        <w:rPr>
          <w:rFonts w:ascii="Arial" w:hAnsi="Arial" w:cs="Arial"/>
          <w:b/>
          <w:bCs/>
          <w:sz w:val="26"/>
          <w:szCs w:val="26"/>
          <w:rtl/>
          <w:lang w:eastAsia="en-US"/>
        </w:rPr>
      </w:pPr>
      <w:r w:rsidRPr="00E52116">
        <w:rPr>
          <w:rFonts w:cs="Times New Roman"/>
          <w:rtl/>
          <w:lang w:eastAsia="en-US"/>
        </w:rPr>
        <w:br w:type="page"/>
      </w:r>
      <w:bookmarkStart w:id="271" w:name="_נספח_ד_–"/>
      <w:bookmarkStart w:id="272" w:name="נספח_ה"/>
      <w:bookmarkEnd w:id="271"/>
      <w:r w:rsidRPr="00E52116">
        <w:rPr>
          <w:rFonts w:ascii="Arial" w:hAnsi="Arial" w:cs="Arial" w:hint="cs"/>
          <w:b/>
          <w:bCs/>
          <w:sz w:val="26"/>
          <w:szCs w:val="26"/>
          <w:rtl/>
          <w:lang w:eastAsia="en-US"/>
        </w:rPr>
        <w:t>נספח ה</w:t>
      </w:r>
      <w:bookmarkEnd w:id="272"/>
      <w:r w:rsidRPr="00E52116">
        <w:rPr>
          <w:rFonts w:ascii="Arial" w:hAnsi="Arial" w:cs="Arial" w:hint="cs"/>
          <w:b/>
          <w:bCs/>
          <w:sz w:val="26"/>
          <w:szCs w:val="26"/>
          <w:rtl/>
          <w:lang w:eastAsia="en-US"/>
        </w:rPr>
        <w:t xml:space="preserve"> </w:t>
      </w:r>
      <w:r w:rsidRPr="00E52116">
        <w:rPr>
          <w:rFonts w:ascii="Arial" w:hAnsi="Arial" w:cs="Arial"/>
          <w:b/>
          <w:bCs/>
          <w:sz w:val="26"/>
          <w:szCs w:val="26"/>
          <w:rtl/>
          <w:lang w:eastAsia="en-US"/>
        </w:rPr>
        <w:t>–</w:t>
      </w:r>
      <w:r w:rsidRPr="00E52116">
        <w:rPr>
          <w:rFonts w:ascii="Arial" w:hAnsi="Arial" w:cs="Arial" w:hint="cs"/>
          <w:b/>
          <w:bCs/>
          <w:sz w:val="26"/>
          <w:szCs w:val="26"/>
          <w:rtl/>
          <w:lang w:eastAsia="en-US"/>
        </w:rPr>
        <w:t xml:space="preserve"> </w:t>
      </w:r>
      <w:r w:rsidRPr="00E52116">
        <w:rPr>
          <w:rFonts w:ascii="Arial" w:hAnsi="Arial" w:cs="Arial" w:hint="cs"/>
          <w:b/>
          <w:bCs/>
          <w:sz w:val="26"/>
          <w:szCs w:val="26"/>
          <w:u w:val="single"/>
          <w:rtl/>
          <w:lang w:eastAsia="en-US"/>
        </w:rPr>
        <w:t>[</w:t>
      </w:r>
      <w:r w:rsidRPr="00E52116">
        <w:rPr>
          <w:rFonts w:ascii="Arial" w:hAnsi="Arial" w:cs="Arial" w:hint="cs"/>
          <w:b/>
          <w:bCs/>
          <w:sz w:val="26"/>
          <w:szCs w:val="26"/>
          <w:rtl/>
          <w:lang w:eastAsia="en-US"/>
        </w:rPr>
        <w:t>נוסח הודעה במשרד על תיבת התלונות]</w:t>
      </w:r>
    </w:p>
    <w:p w:rsidR="00E52116" w:rsidRPr="00E52116" w:rsidRDefault="00E52116" w:rsidP="00E52116">
      <w:pPr>
        <w:overflowPunct/>
        <w:autoSpaceDE/>
        <w:autoSpaceDN/>
        <w:adjustRightInd/>
        <w:spacing w:line="240" w:lineRule="auto"/>
        <w:jc w:val="left"/>
        <w:textAlignment w:val="auto"/>
        <w:rPr>
          <w:rFonts w:cs="Times New Roman"/>
          <w:rtl/>
          <w:lang w:eastAsia="en-US"/>
        </w:rPr>
      </w:pPr>
    </w:p>
    <w:p w:rsidR="00E52116" w:rsidRPr="00E52116" w:rsidRDefault="00E52116" w:rsidP="00E52116">
      <w:pPr>
        <w:overflowPunct/>
        <w:autoSpaceDE/>
        <w:autoSpaceDN/>
        <w:adjustRightInd/>
        <w:spacing w:line="240" w:lineRule="auto"/>
        <w:jc w:val="center"/>
        <w:textAlignment w:val="auto"/>
        <w:rPr>
          <w:rFonts w:ascii="Arial" w:hAnsi="Arial" w:cs="Arial"/>
          <w:b/>
          <w:bCs/>
          <w:sz w:val="60"/>
          <w:szCs w:val="60"/>
          <w:u w:val="single"/>
          <w:rtl/>
          <w:lang w:eastAsia="en-US"/>
        </w:rPr>
      </w:pPr>
      <w:bookmarkStart w:id="273" w:name="Start"/>
      <w:bookmarkEnd w:id="273"/>
      <w:r w:rsidRPr="00E52116">
        <w:rPr>
          <w:rFonts w:ascii="Arial" w:hAnsi="Arial" w:cs="Arial"/>
          <w:b/>
          <w:bCs/>
          <w:sz w:val="60"/>
          <w:szCs w:val="60"/>
          <w:u w:val="single"/>
          <w:rtl/>
          <w:lang w:eastAsia="en-US"/>
        </w:rPr>
        <w:t>אל ציבור עובדי חברות השמירה, הניקיון וההסעדה-</w:t>
      </w:r>
    </w:p>
    <w:p w:rsidR="00E52116" w:rsidRPr="00E52116" w:rsidRDefault="00E52116" w:rsidP="00E52116">
      <w:pPr>
        <w:overflowPunct/>
        <w:autoSpaceDE/>
        <w:autoSpaceDN/>
        <w:adjustRightInd/>
        <w:spacing w:line="240" w:lineRule="auto"/>
        <w:jc w:val="center"/>
        <w:textAlignment w:val="auto"/>
        <w:rPr>
          <w:rFonts w:ascii="Arial" w:hAnsi="Arial" w:cs="Arial"/>
          <w:b/>
          <w:bCs/>
          <w:sz w:val="52"/>
          <w:szCs w:val="52"/>
          <w:u w:val="single"/>
          <w:rtl/>
          <w:lang w:eastAsia="en-US"/>
        </w:rPr>
      </w:pPr>
    </w:p>
    <w:p w:rsidR="00E52116" w:rsidRPr="00E52116" w:rsidRDefault="00E52116" w:rsidP="00E52116">
      <w:pPr>
        <w:overflowPunct/>
        <w:autoSpaceDE/>
        <w:autoSpaceDN/>
        <w:adjustRightInd/>
        <w:spacing w:line="240" w:lineRule="auto"/>
        <w:jc w:val="center"/>
        <w:textAlignment w:val="auto"/>
        <w:rPr>
          <w:rFonts w:ascii="Arial" w:hAnsi="Arial" w:cs="Arial"/>
          <w:b/>
          <w:bCs/>
          <w:sz w:val="52"/>
          <w:szCs w:val="52"/>
          <w:rtl/>
          <w:lang w:eastAsia="en-US"/>
        </w:rPr>
      </w:pPr>
      <w:r w:rsidRPr="00E52116">
        <w:rPr>
          <w:rFonts w:ascii="Arial" w:hAnsi="Arial" w:cs="Arial"/>
          <w:b/>
          <w:bCs/>
          <w:sz w:val="52"/>
          <w:szCs w:val="52"/>
          <w:rtl/>
          <w:lang w:eastAsia="en-US"/>
        </w:rPr>
        <w:t>הודעה בדבר קיום תיבת תלונות</w:t>
      </w:r>
    </w:p>
    <w:p w:rsidR="00E52116" w:rsidRPr="00E52116" w:rsidRDefault="00E52116" w:rsidP="00E52116">
      <w:pPr>
        <w:overflowPunct/>
        <w:autoSpaceDE/>
        <w:autoSpaceDN/>
        <w:adjustRightInd/>
        <w:spacing w:line="240" w:lineRule="auto"/>
        <w:jc w:val="left"/>
        <w:textAlignment w:val="auto"/>
        <w:rPr>
          <w:rFonts w:ascii="Arial" w:hAnsi="Arial" w:cs="Arial"/>
          <w:b/>
          <w:bCs/>
          <w:sz w:val="56"/>
          <w:szCs w:val="56"/>
          <w:rtl/>
          <w:lang w:eastAsia="en-US"/>
        </w:rPr>
      </w:pPr>
    </w:p>
    <w:p w:rsidR="00E52116" w:rsidRPr="00E52116" w:rsidRDefault="00E52116" w:rsidP="00E52116">
      <w:pPr>
        <w:overflowPunct/>
        <w:autoSpaceDE/>
        <w:autoSpaceDN/>
        <w:adjustRightInd/>
        <w:spacing w:line="240" w:lineRule="auto"/>
        <w:textAlignment w:val="auto"/>
        <w:rPr>
          <w:rFonts w:ascii="Arial" w:hAnsi="Arial" w:cs="Arial"/>
          <w:b/>
          <w:bCs/>
          <w:sz w:val="44"/>
          <w:szCs w:val="44"/>
          <w:rtl/>
          <w:lang w:eastAsia="en-US"/>
        </w:rPr>
      </w:pPr>
      <w:r w:rsidRPr="00E52116">
        <w:rPr>
          <w:rFonts w:ascii="Arial" w:hAnsi="Arial" w:cs="Arial"/>
          <w:b/>
          <w:bCs/>
          <w:sz w:val="44"/>
          <w:szCs w:val="44"/>
          <w:rtl/>
          <w:lang w:eastAsia="en-US"/>
        </w:rPr>
        <w:t>הנכם רשאים להגיש תלונה בתיבה זו אם לדעתכם נפגעות זכויותיכם ו/או תנאי העסקתכם.</w:t>
      </w:r>
    </w:p>
    <w:p w:rsidR="00E52116" w:rsidRPr="00E52116" w:rsidRDefault="00E52116" w:rsidP="00E52116">
      <w:pPr>
        <w:overflowPunct/>
        <w:autoSpaceDE/>
        <w:autoSpaceDN/>
        <w:adjustRightInd/>
        <w:spacing w:line="240" w:lineRule="auto"/>
        <w:textAlignment w:val="auto"/>
        <w:rPr>
          <w:rFonts w:ascii="Arial" w:hAnsi="Arial" w:cs="Arial"/>
          <w:sz w:val="44"/>
          <w:szCs w:val="44"/>
          <w:rtl/>
          <w:lang w:eastAsia="en-US"/>
        </w:rPr>
      </w:pPr>
    </w:p>
    <w:p w:rsidR="00E52116" w:rsidRPr="00E52116" w:rsidRDefault="00E52116" w:rsidP="00E52116">
      <w:pPr>
        <w:overflowPunct/>
        <w:autoSpaceDE/>
        <w:autoSpaceDN/>
        <w:adjustRightInd/>
        <w:spacing w:line="240" w:lineRule="auto"/>
        <w:textAlignment w:val="auto"/>
        <w:rPr>
          <w:rFonts w:ascii="Arial" w:hAnsi="Arial" w:cs="Arial"/>
          <w:sz w:val="40"/>
          <w:szCs w:val="40"/>
          <w:rtl/>
          <w:lang w:eastAsia="en-US"/>
        </w:rPr>
      </w:pPr>
      <w:r w:rsidRPr="00E52116">
        <w:rPr>
          <w:rFonts w:ascii="Arial" w:hAnsi="Arial" w:cs="Arial"/>
          <w:b/>
          <w:bCs/>
          <w:sz w:val="40"/>
          <w:szCs w:val="40"/>
          <w:rtl/>
          <w:lang w:eastAsia="en-US"/>
        </w:rPr>
        <w:t>דוגמאות לאי שמירת זכויות:</w:t>
      </w:r>
      <w:r w:rsidRPr="00E52116">
        <w:rPr>
          <w:rFonts w:ascii="Arial" w:hAnsi="Arial" w:cs="Arial"/>
          <w:sz w:val="40"/>
          <w:szCs w:val="40"/>
          <w:rtl/>
          <w:lang w:eastAsia="en-US"/>
        </w:rPr>
        <w:t xml:space="preserve"> אי תשלום שעות נוספות, אי הפרשה לפנסיה, אי תשלום ימי חופשה, ניכויים אסורים, אי תשלום תוספת ותק, הלנת שכר וכ</w:t>
      </w:r>
      <w:r w:rsidRPr="00E52116">
        <w:rPr>
          <w:rFonts w:ascii="Arial" w:hAnsi="Arial" w:cs="Arial" w:hint="cs"/>
          <w:sz w:val="40"/>
          <w:szCs w:val="40"/>
          <w:rtl/>
          <w:lang w:eastAsia="en-US"/>
        </w:rPr>
        <w:t>דומה.</w:t>
      </w:r>
    </w:p>
    <w:p w:rsidR="00E52116" w:rsidRPr="00E52116" w:rsidRDefault="00E52116" w:rsidP="00E52116">
      <w:pPr>
        <w:shd w:val="clear" w:color="auto" w:fill="FFFFFF"/>
        <w:overflowPunct/>
        <w:autoSpaceDE/>
        <w:autoSpaceDN/>
        <w:adjustRightInd/>
        <w:spacing w:line="240" w:lineRule="auto"/>
        <w:textAlignment w:val="auto"/>
        <w:rPr>
          <w:rFonts w:ascii="Arial" w:hAnsi="Arial" w:cs="Arial"/>
          <w:sz w:val="22"/>
          <w:szCs w:val="22"/>
          <w:rtl/>
          <w:lang w:eastAsia="en-US"/>
        </w:rPr>
      </w:pPr>
    </w:p>
    <w:p w:rsidR="00E52116" w:rsidRPr="00E52116" w:rsidRDefault="00E52116" w:rsidP="00E52116">
      <w:pPr>
        <w:shd w:val="clear" w:color="auto" w:fill="FFFFFF"/>
        <w:overflowPunct/>
        <w:autoSpaceDE/>
        <w:autoSpaceDN/>
        <w:adjustRightInd/>
        <w:spacing w:line="240" w:lineRule="auto"/>
        <w:textAlignment w:val="auto"/>
        <w:rPr>
          <w:rFonts w:ascii="Arial" w:hAnsi="Arial" w:cs="Arial"/>
          <w:sz w:val="44"/>
          <w:szCs w:val="44"/>
          <w:lang w:eastAsia="en-US"/>
        </w:rPr>
      </w:pPr>
      <w:r w:rsidRPr="00E52116">
        <w:rPr>
          <w:rFonts w:ascii="Arial" w:hAnsi="Arial" w:cs="Arial"/>
          <w:sz w:val="44"/>
          <w:szCs w:val="44"/>
          <w:rtl/>
          <w:lang w:eastAsia="en-US"/>
        </w:rPr>
        <w:t>כמו כן, ניתן להתלונן בדרכים הבאות</w:t>
      </w:r>
      <w:r w:rsidRPr="00E52116">
        <w:rPr>
          <w:rFonts w:ascii="Arial" w:hAnsi="Arial" w:cs="Arial"/>
          <w:sz w:val="44"/>
          <w:szCs w:val="44"/>
          <w:lang w:eastAsia="en-US"/>
        </w:rPr>
        <w:t>:</w:t>
      </w:r>
    </w:p>
    <w:p w:rsidR="00E52116" w:rsidRPr="00E52116" w:rsidRDefault="00E52116" w:rsidP="00160DF4">
      <w:pPr>
        <w:numPr>
          <w:ilvl w:val="0"/>
          <w:numId w:val="50"/>
        </w:numPr>
        <w:shd w:val="clear" w:color="auto" w:fill="FFFFFF"/>
        <w:overflowPunct/>
        <w:autoSpaceDE/>
        <w:autoSpaceDN/>
        <w:adjustRightInd/>
        <w:spacing w:line="240" w:lineRule="auto"/>
        <w:ind w:left="281" w:hanging="283"/>
        <w:contextualSpacing/>
        <w:jc w:val="left"/>
        <w:textAlignment w:val="auto"/>
        <w:rPr>
          <w:rFonts w:ascii="Arial" w:hAnsi="Arial" w:cs="Arial"/>
          <w:sz w:val="40"/>
          <w:szCs w:val="40"/>
          <w:lang w:eastAsia="en-US"/>
        </w:rPr>
      </w:pPr>
      <w:r w:rsidRPr="00E52116">
        <w:rPr>
          <w:rFonts w:ascii="Arial" w:hAnsi="Arial" w:cs="Arial"/>
          <w:sz w:val="40"/>
          <w:szCs w:val="40"/>
          <w:rtl/>
          <w:lang w:eastAsia="en-US"/>
        </w:rPr>
        <w:t>מוקד הטלפוני של משרד התמ"ת במספר</w:t>
      </w:r>
    </w:p>
    <w:p w:rsidR="00E52116" w:rsidRPr="00E52116" w:rsidRDefault="00E52116" w:rsidP="00E52116">
      <w:pPr>
        <w:numPr>
          <w:ilvl w:val="0"/>
          <w:numId w:val="6"/>
        </w:numPr>
        <w:shd w:val="clear" w:color="auto" w:fill="FFFFFF"/>
        <w:tabs>
          <w:tab w:val="clear" w:pos="567"/>
        </w:tabs>
        <w:overflowPunct/>
        <w:autoSpaceDE/>
        <w:autoSpaceDN/>
        <w:adjustRightInd/>
        <w:spacing w:line="240" w:lineRule="auto"/>
        <w:ind w:left="281" w:hanging="281"/>
        <w:contextualSpacing/>
        <w:jc w:val="left"/>
        <w:textAlignment w:val="auto"/>
        <w:rPr>
          <w:rFonts w:ascii="Arial" w:hAnsi="Arial" w:cs="Arial"/>
          <w:sz w:val="40"/>
          <w:szCs w:val="40"/>
          <w:lang w:eastAsia="en-US"/>
        </w:rPr>
      </w:pPr>
      <w:r w:rsidRPr="00E52116">
        <w:rPr>
          <w:rFonts w:ascii="Arial" w:hAnsi="Arial" w:cs="Arial" w:hint="cs"/>
          <w:sz w:val="40"/>
          <w:szCs w:val="40"/>
          <w:rtl/>
          <w:lang w:eastAsia="en-US"/>
        </w:rPr>
        <w:t xml:space="preserve">  </w:t>
      </w:r>
      <w:r w:rsidRPr="00E52116">
        <w:rPr>
          <w:rFonts w:ascii="Arial" w:hAnsi="Arial" w:cs="Arial"/>
          <w:b/>
          <w:bCs/>
          <w:sz w:val="40"/>
          <w:szCs w:val="40"/>
          <w:rtl/>
          <w:lang w:eastAsia="en-US"/>
        </w:rPr>
        <w:t>1-800-354-354</w:t>
      </w:r>
      <w:r w:rsidRPr="00E52116">
        <w:rPr>
          <w:rFonts w:ascii="Arial" w:hAnsi="Arial" w:cs="Arial" w:hint="cs"/>
          <w:sz w:val="40"/>
          <w:szCs w:val="40"/>
          <w:rtl/>
          <w:lang w:eastAsia="en-US"/>
        </w:rPr>
        <w:t xml:space="preserve"> </w:t>
      </w:r>
      <w:r w:rsidRPr="00E52116">
        <w:rPr>
          <w:rFonts w:ascii="Arial" w:hAnsi="Arial" w:cs="Arial"/>
          <w:sz w:val="40"/>
          <w:szCs w:val="40"/>
          <w:rtl/>
          <w:lang w:eastAsia="en-US"/>
        </w:rPr>
        <w:t>(השירות ניתן בשפות עברית, ערבית, רוסית ואנגלית).</w:t>
      </w:r>
    </w:p>
    <w:p w:rsidR="00E52116" w:rsidRPr="00E52116" w:rsidRDefault="00E52116" w:rsidP="00160DF4">
      <w:pPr>
        <w:numPr>
          <w:ilvl w:val="0"/>
          <w:numId w:val="50"/>
        </w:numPr>
        <w:shd w:val="clear" w:color="auto" w:fill="FFFFFF"/>
        <w:overflowPunct/>
        <w:autoSpaceDE/>
        <w:autoSpaceDN/>
        <w:adjustRightInd/>
        <w:spacing w:line="240" w:lineRule="auto"/>
        <w:ind w:left="281" w:hanging="283"/>
        <w:contextualSpacing/>
        <w:jc w:val="left"/>
        <w:textAlignment w:val="auto"/>
        <w:rPr>
          <w:rFonts w:ascii="Arial" w:hAnsi="Arial" w:cs="Arial"/>
          <w:sz w:val="40"/>
          <w:szCs w:val="40"/>
          <w:lang w:eastAsia="en-US"/>
        </w:rPr>
      </w:pPr>
      <w:r w:rsidRPr="00E52116">
        <w:rPr>
          <w:rFonts w:ascii="Arial" w:hAnsi="Arial" w:cs="Arial"/>
          <w:sz w:val="40"/>
          <w:szCs w:val="40"/>
          <w:rtl/>
          <w:lang w:eastAsia="en-US"/>
        </w:rPr>
        <w:t>מוקד</w:t>
      </w:r>
      <w:r w:rsidRPr="00E52116">
        <w:rPr>
          <w:rFonts w:ascii="Arial" w:hAnsi="Arial" w:cs="Arial" w:hint="cs"/>
          <w:sz w:val="40"/>
          <w:szCs w:val="40"/>
          <w:rtl/>
          <w:lang w:eastAsia="en-US"/>
        </w:rPr>
        <w:t xml:space="preserve"> </w:t>
      </w:r>
      <w:r w:rsidRPr="00E52116">
        <w:rPr>
          <w:rFonts w:ascii="Arial" w:hAnsi="Arial" w:cs="Arial"/>
          <w:sz w:val="40"/>
          <w:szCs w:val="40"/>
          <w:rtl/>
          <w:lang w:eastAsia="en-US"/>
        </w:rPr>
        <w:t xml:space="preserve">יחידת הביקורת בחשב הכללי במשרד האוצר במספר </w:t>
      </w:r>
      <w:r w:rsidRPr="00E52116">
        <w:rPr>
          <w:rFonts w:ascii="Arial" w:hAnsi="Arial" w:cs="Arial"/>
          <w:b/>
          <w:bCs/>
          <w:sz w:val="40"/>
          <w:szCs w:val="40"/>
          <w:rtl/>
          <w:lang w:eastAsia="en-US"/>
        </w:rPr>
        <w:t xml:space="preserve">054-75-999-98 </w:t>
      </w:r>
      <w:r w:rsidRPr="00E52116">
        <w:rPr>
          <w:rFonts w:ascii="Arial" w:hAnsi="Arial" w:cs="Arial"/>
          <w:sz w:val="40"/>
          <w:szCs w:val="40"/>
          <w:rtl/>
          <w:lang w:eastAsia="en-US"/>
        </w:rPr>
        <w:t>בימי ג' בין השעות</w:t>
      </w:r>
    </w:p>
    <w:p w:rsidR="00E52116" w:rsidRPr="00E52116" w:rsidRDefault="00E52116" w:rsidP="00E52116">
      <w:pPr>
        <w:numPr>
          <w:ilvl w:val="0"/>
          <w:numId w:val="6"/>
        </w:numPr>
        <w:shd w:val="clear" w:color="auto" w:fill="FFFFFF"/>
        <w:tabs>
          <w:tab w:val="clear" w:pos="567"/>
        </w:tabs>
        <w:overflowPunct/>
        <w:autoSpaceDE/>
        <w:autoSpaceDN/>
        <w:adjustRightInd/>
        <w:spacing w:line="240" w:lineRule="auto"/>
        <w:ind w:left="281" w:firstLine="0"/>
        <w:contextualSpacing/>
        <w:jc w:val="left"/>
        <w:textAlignment w:val="auto"/>
        <w:rPr>
          <w:rFonts w:ascii="Arial" w:hAnsi="Arial" w:cs="Arial"/>
          <w:sz w:val="40"/>
          <w:szCs w:val="40"/>
          <w:lang w:eastAsia="en-US"/>
        </w:rPr>
      </w:pPr>
      <w:r w:rsidRPr="00E52116">
        <w:rPr>
          <w:rFonts w:ascii="Arial" w:hAnsi="Arial" w:cs="Arial"/>
          <w:sz w:val="40"/>
          <w:szCs w:val="40"/>
          <w:rtl/>
          <w:lang w:eastAsia="en-US"/>
        </w:rPr>
        <w:t>15:00 – 09:00.</w:t>
      </w:r>
    </w:p>
    <w:p w:rsidR="00E52116" w:rsidRPr="00E52116" w:rsidRDefault="00E52116" w:rsidP="00160DF4">
      <w:pPr>
        <w:numPr>
          <w:ilvl w:val="0"/>
          <w:numId w:val="50"/>
        </w:numPr>
        <w:shd w:val="clear" w:color="auto" w:fill="FFFFFF"/>
        <w:overflowPunct/>
        <w:autoSpaceDE/>
        <w:autoSpaceDN/>
        <w:adjustRightInd/>
        <w:spacing w:line="240" w:lineRule="auto"/>
        <w:ind w:left="281" w:hanging="283"/>
        <w:contextualSpacing/>
        <w:jc w:val="left"/>
        <w:textAlignment w:val="auto"/>
        <w:rPr>
          <w:rFonts w:ascii="Arial" w:hAnsi="Arial" w:cs="Arial"/>
          <w:sz w:val="44"/>
          <w:szCs w:val="44"/>
          <w:rtl/>
          <w:lang w:eastAsia="en-US"/>
        </w:rPr>
      </w:pPr>
      <w:r w:rsidRPr="00E52116">
        <w:rPr>
          <w:rFonts w:ascii="Arial" w:hAnsi="Arial" w:cs="Arial"/>
          <w:sz w:val="40"/>
          <w:szCs w:val="40"/>
          <w:rtl/>
          <w:lang w:eastAsia="en-US"/>
        </w:rPr>
        <w:t>טופס תלונה באתר:</w:t>
      </w:r>
      <w:r w:rsidRPr="00E52116">
        <w:rPr>
          <w:rFonts w:ascii="Arial" w:hAnsi="Arial" w:cs="Arial" w:hint="cs"/>
          <w:sz w:val="40"/>
          <w:szCs w:val="40"/>
          <w:rtl/>
          <w:lang w:eastAsia="en-US"/>
        </w:rPr>
        <w:tab/>
      </w:r>
      <w:r w:rsidRPr="00E52116">
        <w:rPr>
          <w:rFonts w:ascii="Arial" w:hAnsi="Arial" w:cs="Arial"/>
          <w:sz w:val="40"/>
          <w:szCs w:val="40"/>
          <w:rtl/>
          <w:lang w:eastAsia="en-US"/>
        </w:rPr>
        <w:t xml:space="preserve"> </w:t>
      </w:r>
      <w:r w:rsidRPr="00E52116">
        <w:rPr>
          <w:rFonts w:ascii="Arial" w:hAnsi="Arial" w:cs="Arial"/>
          <w:sz w:val="40"/>
          <w:szCs w:val="40"/>
          <w:lang w:eastAsia="en-US"/>
        </w:rPr>
        <w:t xml:space="preserve"> </w:t>
      </w:r>
      <w:hyperlink r:id="rId162" w:history="1">
        <w:r w:rsidRPr="00E52116">
          <w:rPr>
            <w:rFonts w:ascii="Arial" w:eastAsia="Calibri" w:hAnsi="Arial" w:cs="Arial"/>
            <w:b/>
            <w:bCs/>
            <w:color w:val="0000FF"/>
            <w:sz w:val="40"/>
            <w:szCs w:val="40"/>
            <w:u w:val="single"/>
            <w:lang w:eastAsia="en-US"/>
          </w:rPr>
          <w:t>http://www.mof.gov.il/Pages/Kablan.aspx</w:t>
        </w:r>
      </w:hyperlink>
      <w:r w:rsidRPr="00E52116">
        <w:rPr>
          <w:rFonts w:ascii="Arial" w:hAnsi="Arial" w:cs="Arial"/>
          <w:sz w:val="30"/>
          <w:szCs w:val="30"/>
          <w:rtl/>
          <w:lang w:eastAsia="en-US"/>
        </w:rPr>
        <w:br w:type="page"/>
      </w:r>
      <w:bookmarkStart w:id="274" w:name="נספח_ו"/>
      <w:r w:rsidRPr="00E52116">
        <w:rPr>
          <w:rFonts w:ascii="Arial" w:hAnsi="Arial" w:cs="Arial"/>
          <w:sz w:val="26"/>
          <w:szCs w:val="26"/>
          <w:rtl/>
          <w:lang w:eastAsia="en-US"/>
        </w:rPr>
        <w:t xml:space="preserve">נספח </w:t>
      </w:r>
      <w:r w:rsidRPr="00E52116">
        <w:rPr>
          <w:rFonts w:ascii="Arial" w:hAnsi="Arial" w:cs="Arial" w:hint="cs"/>
          <w:sz w:val="26"/>
          <w:szCs w:val="26"/>
          <w:rtl/>
          <w:lang w:eastAsia="en-US"/>
        </w:rPr>
        <w:t>ו</w:t>
      </w:r>
      <w:bookmarkEnd w:id="274"/>
      <w:r w:rsidRPr="00E52116">
        <w:rPr>
          <w:rFonts w:ascii="Arial" w:hAnsi="Arial" w:cs="Arial"/>
          <w:sz w:val="26"/>
          <w:szCs w:val="26"/>
          <w:rtl/>
          <w:lang w:eastAsia="en-US"/>
        </w:rPr>
        <w:t xml:space="preserve"> – [</w:t>
      </w:r>
      <w:r w:rsidRPr="00E52116">
        <w:rPr>
          <w:rFonts w:ascii="Arial" w:hAnsi="Arial" w:cs="Arial" w:hint="cs"/>
          <w:sz w:val="26"/>
          <w:szCs w:val="26"/>
          <w:rtl/>
          <w:lang w:eastAsia="en-US"/>
        </w:rPr>
        <w:t>עלות השכר למעביד</w:t>
      </w:r>
      <w:r w:rsidRPr="00E52116">
        <w:rPr>
          <w:rFonts w:ascii="Arial" w:hAnsi="Arial" w:cs="Arial"/>
          <w:sz w:val="26"/>
          <w:szCs w:val="26"/>
          <w:rtl/>
          <w:lang w:eastAsia="en-US"/>
        </w:rPr>
        <w:t>]</w:t>
      </w:r>
    </w:p>
    <w:p w:rsidR="00E52116" w:rsidRPr="00E52116" w:rsidRDefault="00E52116" w:rsidP="00E52116">
      <w:pPr>
        <w:keepNext/>
        <w:overflowPunct/>
        <w:autoSpaceDE/>
        <w:autoSpaceDN/>
        <w:adjustRightInd/>
        <w:spacing w:before="240" w:after="60" w:line="240" w:lineRule="auto"/>
        <w:jc w:val="left"/>
        <w:textAlignment w:val="auto"/>
        <w:outlineLvl w:val="3"/>
        <w:rPr>
          <w:rFonts w:ascii="Arial" w:hAnsi="Arial" w:cs="Arial"/>
          <w:b/>
          <w:bCs/>
          <w:sz w:val="26"/>
          <w:szCs w:val="26"/>
          <w:rtl/>
          <w:lang w:eastAsia="en-US"/>
        </w:rPr>
      </w:pPr>
    </w:p>
    <w:p w:rsidR="00E52116" w:rsidRPr="00E52116" w:rsidRDefault="00E52116" w:rsidP="00F47846">
      <w:pPr>
        <w:jc w:val="center"/>
        <w:rPr>
          <w:rtl/>
          <w:lang w:eastAsia="en-US"/>
        </w:rPr>
      </w:pPr>
      <w:r w:rsidRPr="00E52116">
        <w:rPr>
          <w:rFonts w:hint="cs"/>
          <w:rtl/>
          <w:lang w:eastAsia="en-US"/>
        </w:rPr>
        <w:t>הצהרת המעביד</w:t>
      </w:r>
    </w:p>
    <w:p w:rsidR="00E52116" w:rsidRPr="00E52116" w:rsidRDefault="00E52116" w:rsidP="00F47846">
      <w:pPr>
        <w:rPr>
          <w:rtl/>
          <w:lang w:eastAsia="en-US"/>
        </w:rPr>
      </w:pPr>
      <w:r w:rsidRPr="00E52116">
        <w:rPr>
          <w:rFonts w:hint="cs"/>
          <w:rtl/>
          <w:lang w:eastAsia="en-US"/>
        </w:rPr>
        <w:t xml:space="preserve">השכר שישולם על ידינו לעובד עבור שעת עבודה ביום חול רגיל לא יפחת מ- _______ שקלים חדשים לשעה. </w:t>
      </w:r>
    </w:p>
    <w:p w:rsidR="00E52116" w:rsidRPr="00E52116" w:rsidRDefault="00E52116" w:rsidP="00F47846">
      <w:pPr>
        <w:rPr>
          <w:rtl/>
          <w:lang w:eastAsia="en-US"/>
        </w:rPr>
      </w:pPr>
      <w:r w:rsidRPr="00E52116">
        <w:rPr>
          <w:rFonts w:hint="cs"/>
          <w:rtl/>
          <w:lang w:eastAsia="en-US"/>
        </w:rPr>
        <w:t>עלות השכר למעביד לשעת עבודה, כולל כל המרכיבים המפורטים בנספח התמחיר שצירפנו, לא תפחת מ-_______ שקלים חדשים לשעה. בהתאם לנקבע בתקנות להגברת האכיפה של דיני העבודה (רכיבי השכר המרכיבים את ערך שעת העבודה עובדי קבלן), התשע"ב 2012, המתעדכנים על ידי שר התמ"ת.</w:t>
      </w:r>
    </w:p>
    <w:p w:rsidR="00E52116" w:rsidRPr="00E52116" w:rsidRDefault="00E52116" w:rsidP="00E52116">
      <w:pPr>
        <w:overflowPunct/>
        <w:autoSpaceDE/>
        <w:autoSpaceDN/>
        <w:adjustRightInd/>
        <w:spacing w:line="240" w:lineRule="auto"/>
        <w:jc w:val="left"/>
        <w:textAlignment w:val="auto"/>
        <w:rPr>
          <w:rFonts w:cs="Times New Roman"/>
          <w:rtl/>
          <w:lang w:eastAsia="en-US"/>
        </w:rPr>
      </w:pPr>
    </w:p>
    <w:p w:rsidR="00E52116" w:rsidRPr="00E52116" w:rsidRDefault="00E52116" w:rsidP="00E52116">
      <w:pPr>
        <w:overflowPunct/>
        <w:autoSpaceDE/>
        <w:autoSpaceDN/>
        <w:adjustRightInd/>
        <w:spacing w:line="240" w:lineRule="auto"/>
        <w:jc w:val="left"/>
        <w:textAlignment w:val="auto"/>
        <w:rPr>
          <w:rFonts w:cs="Times New Roman"/>
          <w:rtl/>
          <w:lang w:eastAsia="en-US"/>
        </w:rPr>
      </w:pPr>
    </w:p>
    <w:p w:rsidR="00E52116" w:rsidRPr="00E52116" w:rsidRDefault="00E52116" w:rsidP="00E52116">
      <w:pPr>
        <w:overflowPunct/>
        <w:autoSpaceDE/>
        <w:autoSpaceDN/>
        <w:adjustRightInd/>
        <w:spacing w:line="240" w:lineRule="auto"/>
        <w:jc w:val="left"/>
        <w:textAlignment w:val="auto"/>
        <w:rPr>
          <w:rFonts w:ascii="Arial" w:hAnsi="Arial" w:cs="Arial"/>
          <w:sz w:val="22"/>
          <w:szCs w:val="22"/>
          <w:rtl/>
          <w:lang w:eastAsia="en-US"/>
        </w:rPr>
      </w:pPr>
      <w:r w:rsidRPr="00E52116">
        <w:rPr>
          <w:rFonts w:ascii="Arial" w:hAnsi="Arial" w:cs="Arial" w:hint="cs"/>
          <w:sz w:val="22"/>
          <w:szCs w:val="22"/>
          <w:rtl/>
          <w:lang w:eastAsia="en-US"/>
        </w:rPr>
        <w:t>פרטי המעביד:_____________________________</w:t>
      </w:r>
    </w:p>
    <w:p w:rsidR="00E52116" w:rsidRPr="00E52116" w:rsidRDefault="00E52116" w:rsidP="00E52116">
      <w:pPr>
        <w:overflowPunct/>
        <w:autoSpaceDE/>
        <w:autoSpaceDN/>
        <w:adjustRightInd/>
        <w:spacing w:line="240" w:lineRule="auto"/>
        <w:jc w:val="left"/>
        <w:textAlignment w:val="auto"/>
        <w:rPr>
          <w:rFonts w:ascii="Arial" w:hAnsi="Arial" w:cs="Arial"/>
          <w:sz w:val="22"/>
          <w:szCs w:val="22"/>
          <w:rtl/>
          <w:lang w:eastAsia="en-US"/>
        </w:rPr>
      </w:pPr>
    </w:p>
    <w:p w:rsidR="00E52116" w:rsidRPr="00E52116" w:rsidRDefault="00E52116" w:rsidP="00E52116">
      <w:pPr>
        <w:overflowPunct/>
        <w:autoSpaceDE/>
        <w:autoSpaceDN/>
        <w:adjustRightInd/>
        <w:spacing w:line="240" w:lineRule="auto"/>
        <w:jc w:val="left"/>
        <w:textAlignment w:val="auto"/>
        <w:rPr>
          <w:rFonts w:ascii="Arial" w:hAnsi="Arial" w:cs="Arial"/>
          <w:sz w:val="22"/>
          <w:szCs w:val="22"/>
          <w:rtl/>
          <w:lang w:eastAsia="en-US"/>
        </w:rPr>
      </w:pPr>
      <w:r w:rsidRPr="00E52116">
        <w:rPr>
          <w:rFonts w:ascii="Arial" w:hAnsi="Arial" w:cs="Arial" w:hint="cs"/>
          <w:sz w:val="22"/>
          <w:szCs w:val="22"/>
          <w:rtl/>
          <w:lang w:eastAsia="en-US"/>
        </w:rPr>
        <w:t>תאריך:__________________________________</w:t>
      </w:r>
    </w:p>
    <w:p w:rsidR="00E52116" w:rsidRPr="00E52116" w:rsidRDefault="00E52116" w:rsidP="00E52116">
      <w:pPr>
        <w:overflowPunct/>
        <w:autoSpaceDE/>
        <w:autoSpaceDN/>
        <w:adjustRightInd/>
        <w:spacing w:line="240" w:lineRule="auto"/>
        <w:jc w:val="left"/>
        <w:textAlignment w:val="auto"/>
        <w:rPr>
          <w:rFonts w:ascii="Arial" w:hAnsi="Arial" w:cs="Arial"/>
          <w:sz w:val="22"/>
          <w:szCs w:val="22"/>
          <w:rtl/>
          <w:lang w:eastAsia="en-US"/>
        </w:rPr>
      </w:pPr>
    </w:p>
    <w:p w:rsidR="00E52116" w:rsidRPr="00E52116" w:rsidRDefault="00E52116" w:rsidP="00E52116">
      <w:pPr>
        <w:overflowPunct/>
        <w:autoSpaceDE/>
        <w:autoSpaceDN/>
        <w:adjustRightInd/>
        <w:spacing w:line="240" w:lineRule="auto"/>
        <w:jc w:val="left"/>
        <w:textAlignment w:val="auto"/>
        <w:rPr>
          <w:rFonts w:ascii="Arial" w:hAnsi="Arial" w:cs="Arial"/>
          <w:sz w:val="22"/>
          <w:szCs w:val="22"/>
          <w:rtl/>
          <w:lang w:eastAsia="en-US"/>
        </w:rPr>
      </w:pPr>
      <w:r w:rsidRPr="00E52116">
        <w:rPr>
          <w:rFonts w:ascii="Arial" w:hAnsi="Arial" w:cs="Arial" w:hint="cs"/>
          <w:sz w:val="22"/>
          <w:szCs w:val="22"/>
          <w:rtl/>
          <w:lang w:eastAsia="en-US"/>
        </w:rPr>
        <w:t>חתימה:_________________________________</w:t>
      </w:r>
    </w:p>
    <w:p w:rsidR="00E52116" w:rsidRPr="00E52116" w:rsidRDefault="00E52116" w:rsidP="00E52116">
      <w:pPr>
        <w:overflowPunct/>
        <w:autoSpaceDE/>
        <w:autoSpaceDN/>
        <w:adjustRightInd/>
        <w:spacing w:line="240" w:lineRule="auto"/>
        <w:jc w:val="left"/>
        <w:textAlignment w:val="auto"/>
        <w:rPr>
          <w:rFonts w:cs="Times New Roman"/>
          <w:rtl/>
          <w:lang w:eastAsia="en-US"/>
        </w:rPr>
      </w:pPr>
    </w:p>
    <w:p w:rsidR="00E52116" w:rsidRPr="00E52116" w:rsidRDefault="00E52116" w:rsidP="00E52116">
      <w:pPr>
        <w:overflowPunct/>
        <w:autoSpaceDE/>
        <w:autoSpaceDN/>
        <w:adjustRightInd/>
        <w:spacing w:line="240" w:lineRule="auto"/>
        <w:jc w:val="left"/>
        <w:textAlignment w:val="auto"/>
        <w:rPr>
          <w:rFonts w:cs="Times New Roman"/>
          <w:rtl/>
          <w:lang w:eastAsia="en-US"/>
        </w:rPr>
      </w:pPr>
    </w:p>
    <w:p w:rsidR="00E52116" w:rsidRPr="00E52116" w:rsidRDefault="00E52116" w:rsidP="00E52116">
      <w:pPr>
        <w:overflowPunct/>
        <w:autoSpaceDE/>
        <w:autoSpaceDN/>
        <w:adjustRightInd/>
        <w:spacing w:line="240" w:lineRule="auto"/>
        <w:jc w:val="left"/>
        <w:textAlignment w:val="auto"/>
        <w:rPr>
          <w:rFonts w:ascii="Arial" w:hAnsi="Arial" w:cs="Arial"/>
          <w:sz w:val="22"/>
          <w:szCs w:val="22"/>
          <w:rtl/>
          <w:lang w:eastAsia="en-US"/>
        </w:rPr>
      </w:pPr>
    </w:p>
    <w:p w:rsidR="00E52116" w:rsidRPr="00E52116" w:rsidRDefault="00E52116" w:rsidP="00F47846">
      <w:pPr>
        <w:rPr>
          <w:rtl/>
          <w:lang w:eastAsia="en-US"/>
        </w:rPr>
      </w:pPr>
    </w:p>
    <w:p w:rsidR="00E52116" w:rsidRPr="00E52116" w:rsidRDefault="00E52116" w:rsidP="00F47846">
      <w:pPr>
        <w:rPr>
          <w:lang w:eastAsia="en-US"/>
        </w:rPr>
      </w:pPr>
      <w:r w:rsidRPr="00E52116">
        <w:rPr>
          <w:rtl/>
          <w:lang w:eastAsia="en-US"/>
        </w:rPr>
        <w:br w:type="page"/>
      </w:r>
      <w:bookmarkStart w:id="275" w:name="נספח_ז"/>
      <w:r w:rsidRPr="00E52116">
        <w:rPr>
          <w:rtl/>
          <w:lang w:eastAsia="en-US"/>
        </w:rPr>
        <w:t xml:space="preserve">נספח </w:t>
      </w:r>
      <w:r w:rsidRPr="00E52116">
        <w:rPr>
          <w:rFonts w:hint="cs"/>
          <w:rtl/>
          <w:lang w:eastAsia="en-US"/>
        </w:rPr>
        <w:t>ז</w:t>
      </w:r>
      <w:bookmarkEnd w:id="275"/>
      <w:r w:rsidRPr="00E52116">
        <w:rPr>
          <w:rtl/>
          <w:lang w:eastAsia="en-US"/>
        </w:rPr>
        <w:t xml:space="preserve"> – [טבלת שינויים שבוצעו בהוראה]</w:t>
      </w:r>
    </w:p>
    <w:p w:rsidR="00E52116" w:rsidRPr="00E52116" w:rsidRDefault="00E52116" w:rsidP="00E52116">
      <w:pPr>
        <w:overflowPunct/>
        <w:autoSpaceDE/>
        <w:autoSpaceDN/>
        <w:adjustRightInd/>
        <w:spacing w:line="288" w:lineRule="auto"/>
        <w:ind w:left="249"/>
        <w:jc w:val="left"/>
        <w:textAlignment w:val="auto"/>
        <w:rPr>
          <w:rFonts w:ascii="Arial" w:hAnsi="Arial" w:cs="Arial"/>
          <w:b/>
          <w:bCs/>
          <w:sz w:val="22"/>
          <w:szCs w:val="26"/>
          <w:rtl/>
          <w:lang w:eastAsia="en-US"/>
        </w:rPr>
      </w:pPr>
    </w:p>
    <w:tbl>
      <w:tblPr>
        <w:tblpPr w:leftFromText="180" w:rightFromText="180" w:vertAnchor="text" w:horzAnchor="margin" w:tblpY="559"/>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E52116" w:rsidRPr="00E52116" w:rsidTr="00E52116">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E52116" w:rsidRPr="00E52116" w:rsidRDefault="00E52116" w:rsidP="00E52116">
            <w:pPr>
              <w:overflowPunct/>
              <w:autoSpaceDE/>
              <w:autoSpaceDN/>
              <w:adjustRightInd/>
              <w:jc w:val="center"/>
              <w:textAlignment w:val="auto"/>
              <w:rPr>
                <w:rFonts w:ascii="Arial" w:hAnsi="Arial" w:cs="Arial"/>
                <w:b/>
                <w:color w:val="1B3461"/>
                <w:sz w:val="28"/>
                <w:rtl/>
                <w:lang w:eastAsia="en-US"/>
              </w:rPr>
            </w:pPr>
            <w:r w:rsidRPr="00E52116">
              <w:rPr>
                <w:rFonts w:ascii="Arial" w:hAnsi="Arial" w:cs="Arial" w:hint="cs"/>
                <w:b/>
                <w:color w:val="1B3461"/>
                <w:sz w:val="28"/>
                <w:szCs w:val="22"/>
                <w:rtl/>
                <w:lang w:eastAsia="en-US"/>
              </w:rPr>
              <w:t xml:space="preserve">מהדורה </w:t>
            </w:r>
          </w:p>
          <w:p w:rsidR="00E52116" w:rsidRPr="00E52116" w:rsidRDefault="00E52116" w:rsidP="00E52116">
            <w:pPr>
              <w:overflowPunct/>
              <w:autoSpaceDE/>
              <w:autoSpaceDN/>
              <w:adjustRightInd/>
              <w:jc w:val="center"/>
              <w:textAlignment w:val="auto"/>
              <w:rPr>
                <w:rFonts w:ascii="Arial" w:hAnsi="Arial" w:cs="Arial"/>
                <w:b/>
                <w:color w:val="1B3461"/>
                <w:sz w:val="28"/>
                <w:rtl/>
                <w:lang w:eastAsia="en-US"/>
              </w:rPr>
            </w:pPr>
            <w:r w:rsidRPr="00E52116">
              <w:rPr>
                <w:rFonts w:ascii="Arial" w:hAnsi="Arial" w:cs="Arial" w:hint="cs"/>
                <w:b/>
                <w:color w:val="1B3461"/>
                <w:sz w:val="28"/>
                <w:szCs w:val="22"/>
                <w:rtl/>
                <w:lang w:eastAsia="en-US"/>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E52116" w:rsidRPr="00E52116" w:rsidRDefault="00E52116" w:rsidP="00E52116">
            <w:pPr>
              <w:overflowPunct/>
              <w:autoSpaceDE/>
              <w:autoSpaceDN/>
              <w:adjustRightInd/>
              <w:jc w:val="center"/>
              <w:textAlignment w:val="auto"/>
              <w:rPr>
                <w:rFonts w:ascii="Arial" w:hAnsi="Arial" w:cs="Arial"/>
                <w:b/>
                <w:color w:val="1B3461"/>
                <w:sz w:val="28"/>
                <w:rtl/>
                <w:lang w:eastAsia="en-US"/>
              </w:rPr>
            </w:pPr>
            <w:r w:rsidRPr="00E52116">
              <w:rPr>
                <w:rFonts w:ascii="Arial" w:hAnsi="Arial" w:cs="Arial" w:hint="cs"/>
                <w:b/>
                <w:color w:val="1B3461"/>
                <w:sz w:val="28"/>
                <w:szCs w:val="22"/>
                <w:rtl/>
                <w:lang w:eastAsia="en-US"/>
              </w:rPr>
              <w:t xml:space="preserve">תאריך </w:t>
            </w:r>
          </w:p>
          <w:p w:rsidR="00E52116" w:rsidRPr="00E52116" w:rsidRDefault="00E52116" w:rsidP="00E52116">
            <w:pPr>
              <w:overflowPunct/>
              <w:autoSpaceDE/>
              <w:autoSpaceDN/>
              <w:adjustRightInd/>
              <w:jc w:val="center"/>
              <w:textAlignment w:val="auto"/>
              <w:rPr>
                <w:rFonts w:ascii="Arial" w:hAnsi="Arial" w:cs="Arial"/>
                <w:b/>
                <w:color w:val="1B3461"/>
                <w:sz w:val="28"/>
                <w:rtl/>
                <w:lang w:eastAsia="en-US"/>
              </w:rPr>
            </w:pPr>
            <w:r w:rsidRPr="00E52116">
              <w:rPr>
                <w:rFonts w:ascii="Arial" w:hAnsi="Arial" w:cs="Arial" w:hint="cs"/>
                <w:b/>
                <w:color w:val="1B3461"/>
                <w:sz w:val="28"/>
                <w:szCs w:val="22"/>
                <w:rtl/>
                <w:lang w:eastAsia="en-US"/>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E52116" w:rsidRPr="00E52116" w:rsidRDefault="00E52116" w:rsidP="00E52116">
            <w:pPr>
              <w:overflowPunct/>
              <w:autoSpaceDE/>
              <w:autoSpaceDN/>
              <w:adjustRightInd/>
              <w:jc w:val="center"/>
              <w:textAlignment w:val="auto"/>
              <w:rPr>
                <w:rFonts w:ascii="Arial" w:hAnsi="Arial" w:cs="Arial"/>
                <w:b/>
                <w:color w:val="1B3461"/>
                <w:sz w:val="28"/>
                <w:rtl/>
                <w:lang w:eastAsia="en-US"/>
              </w:rPr>
            </w:pPr>
            <w:r w:rsidRPr="00E52116">
              <w:rPr>
                <w:rFonts w:ascii="Arial" w:hAnsi="Arial" w:cs="Arial" w:hint="cs"/>
                <w:b/>
                <w:color w:val="1B3461"/>
                <w:sz w:val="28"/>
                <w:szCs w:val="22"/>
                <w:rtl/>
                <w:lang w:eastAsia="en-US"/>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E52116" w:rsidRPr="00E52116" w:rsidRDefault="00E52116" w:rsidP="00E52116">
            <w:pPr>
              <w:overflowPunct/>
              <w:autoSpaceDE/>
              <w:autoSpaceDN/>
              <w:adjustRightInd/>
              <w:jc w:val="center"/>
              <w:textAlignment w:val="auto"/>
              <w:rPr>
                <w:rFonts w:ascii="Arial" w:hAnsi="Arial" w:cs="Arial"/>
                <w:b/>
                <w:color w:val="1B3461"/>
                <w:sz w:val="28"/>
                <w:rtl/>
                <w:lang w:eastAsia="en-US"/>
              </w:rPr>
            </w:pPr>
            <w:r w:rsidRPr="00E52116">
              <w:rPr>
                <w:rFonts w:ascii="Arial" w:hAnsi="Arial" w:cs="Arial" w:hint="cs"/>
                <w:b/>
                <w:color w:val="1B3461"/>
                <w:sz w:val="28"/>
                <w:szCs w:val="22"/>
                <w:rtl/>
                <w:lang w:eastAsia="en-US"/>
              </w:rPr>
              <w:t>תיאור עדכון/נימוקים</w:t>
            </w:r>
          </w:p>
        </w:tc>
      </w:tr>
      <w:tr w:rsidR="00E52116" w:rsidRPr="00E52116" w:rsidTr="00E52116">
        <w:trPr>
          <w:trHeight w:hRule="exact" w:val="590"/>
        </w:trPr>
        <w:tc>
          <w:tcPr>
            <w:tcW w:w="1418" w:type="dxa"/>
            <w:vMerge w:val="restart"/>
            <w:tcBorders>
              <w:top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sz w:val="20"/>
                <w:szCs w:val="20"/>
                <w:rtl/>
                <w:lang w:eastAsia="en-US"/>
              </w:rPr>
              <w:t>02</w:t>
            </w:r>
          </w:p>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p>
        </w:tc>
        <w:tc>
          <w:tcPr>
            <w:tcW w:w="1418" w:type="dxa"/>
            <w:vMerge w:val="restart"/>
            <w:tcBorders>
              <w:top w:val="single" w:sz="4" w:space="0" w:color="auto"/>
              <w:left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sz w:val="20"/>
                <w:szCs w:val="20"/>
                <w:rtl/>
                <w:lang w:eastAsia="en-US"/>
              </w:rPr>
              <w:t>10.05.2009</w:t>
            </w:r>
          </w:p>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p>
        </w:tc>
        <w:tc>
          <w:tcPr>
            <w:tcW w:w="3119" w:type="dxa"/>
            <w:tcBorders>
              <w:top w:val="single" w:sz="4" w:space="0" w:color="auto"/>
              <w:left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sz w:val="20"/>
                <w:szCs w:val="20"/>
                <w:rtl/>
                <w:lang w:eastAsia="en-US"/>
              </w:rPr>
              <w:t>4.1, 4.3</w:t>
            </w:r>
          </w:p>
        </w:tc>
        <w:tc>
          <w:tcPr>
            <w:tcW w:w="3119" w:type="dxa"/>
            <w:tcBorders>
              <w:top w:val="single" w:sz="4" w:space="0" w:color="auto"/>
              <w:left w:val="single" w:sz="4" w:space="0" w:color="auto"/>
            </w:tcBorders>
            <w:shd w:val="clear" w:color="auto" w:fill="auto"/>
            <w:vAlign w:val="center"/>
          </w:tcPr>
          <w:p w:rsidR="00E52116" w:rsidRPr="00E52116" w:rsidRDefault="00E52116" w:rsidP="00E52116">
            <w:pPr>
              <w:overflowPunct/>
              <w:autoSpaceDE/>
              <w:autoSpaceDN/>
              <w:adjustRightInd/>
              <w:spacing w:line="240" w:lineRule="auto"/>
              <w:jc w:val="left"/>
              <w:textAlignment w:val="auto"/>
              <w:rPr>
                <w:rFonts w:ascii="Arial" w:hAnsi="Arial" w:cs="Arial"/>
                <w:sz w:val="20"/>
                <w:szCs w:val="20"/>
                <w:rtl/>
                <w:lang w:eastAsia="en-US"/>
              </w:rPr>
            </w:pPr>
            <w:r w:rsidRPr="00E52116">
              <w:rPr>
                <w:rFonts w:ascii="Arial" w:hAnsi="Arial" w:cs="Arial" w:hint="cs"/>
                <w:sz w:val="20"/>
                <w:szCs w:val="20"/>
                <w:rtl/>
                <w:lang w:eastAsia="en-US"/>
              </w:rPr>
              <w:t>ביצוע</w:t>
            </w:r>
            <w:r w:rsidRPr="00E52116">
              <w:rPr>
                <w:rFonts w:ascii="Arial" w:hAnsi="Arial" w:cs="Arial"/>
                <w:sz w:val="20"/>
                <w:szCs w:val="20"/>
                <w:rtl/>
                <w:lang w:eastAsia="en-US"/>
              </w:rPr>
              <w:t xml:space="preserve"> חלוקה לתנאי סף ולתנאים לדחיית הצעה בהתאם לתיקון בתח"ם</w:t>
            </w:r>
          </w:p>
          <w:p w:rsidR="00E52116" w:rsidRPr="00E52116" w:rsidRDefault="00E52116" w:rsidP="00E52116">
            <w:pPr>
              <w:overflowPunct/>
              <w:autoSpaceDE/>
              <w:autoSpaceDN/>
              <w:adjustRightInd/>
              <w:spacing w:line="240" w:lineRule="auto"/>
              <w:jc w:val="left"/>
              <w:textAlignment w:val="auto"/>
              <w:rPr>
                <w:rFonts w:ascii="Arial" w:hAnsi="Arial" w:cs="Arial"/>
                <w:sz w:val="20"/>
                <w:szCs w:val="20"/>
                <w:rtl/>
                <w:lang w:eastAsia="en-US"/>
              </w:rPr>
            </w:pPr>
          </w:p>
        </w:tc>
      </w:tr>
      <w:tr w:rsidR="00E52116" w:rsidRPr="00E52116" w:rsidTr="00E52116">
        <w:trPr>
          <w:trHeight w:hRule="exact" w:val="1068"/>
        </w:trPr>
        <w:tc>
          <w:tcPr>
            <w:tcW w:w="1418" w:type="dxa"/>
            <w:vMerge/>
            <w:tcBorders>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p>
        </w:tc>
        <w:tc>
          <w:tcPr>
            <w:tcW w:w="1418" w:type="dxa"/>
            <w:vMerge/>
            <w:tcBorders>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textAlignment w:val="auto"/>
              <w:rPr>
                <w:rFonts w:ascii="Arial" w:hAnsi="Arial" w:cs="Arial"/>
                <w:sz w:val="20"/>
                <w:szCs w:val="20"/>
                <w:rtl/>
                <w:lang w:eastAsia="en-US"/>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sz w:val="20"/>
                <w:szCs w:val="20"/>
                <w:rtl/>
                <w:lang w:eastAsia="en-US"/>
              </w:rPr>
              <w:t>4.5.1</w:t>
            </w:r>
          </w:p>
        </w:tc>
        <w:tc>
          <w:tcPr>
            <w:tcW w:w="3119" w:type="dxa"/>
            <w:tcBorders>
              <w:top w:val="single" w:sz="4" w:space="0" w:color="auto"/>
              <w:left w:val="single" w:sz="4" w:space="0" w:color="auto"/>
              <w:bottom w:val="single" w:sz="4" w:space="0" w:color="auto"/>
            </w:tcBorders>
            <w:shd w:val="clear" w:color="auto" w:fill="auto"/>
            <w:vAlign w:val="center"/>
          </w:tcPr>
          <w:p w:rsidR="00E52116" w:rsidRPr="00E52116" w:rsidRDefault="00E52116" w:rsidP="00E52116">
            <w:pPr>
              <w:overflowPunct/>
              <w:autoSpaceDE/>
              <w:autoSpaceDN/>
              <w:adjustRightInd/>
              <w:spacing w:line="240" w:lineRule="auto"/>
              <w:jc w:val="left"/>
              <w:textAlignment w:val="auto"/>
              <w:rPr>
                <w:rFonts w:ascii="Arial" w:hAnsi="Arial" w:cs="Arial"/>
                <w:sz w:val="20"/>
                <w:szCs w:val="20"/>
                <w:rtl/>
                <w:lang w:eastAsia="en-US"/>
              </w:rPr>
            </w:pPr>
            <w:r w:rsidRPr="00E52116">
              <w:rPr>
                <w:rFonts w:ascii="Arial" w:hAnsi="Arial" w:cs="Arial" w:hint="cs"/>
                <w:sz w:val="20"/>
                <w:szCs w:val="20"/>
                <w:rtl/>
                <w:lang w:eastAsia="en-US"/>
              </w:rPr>
              <w:t xml:space="preserve">הוספת </w:t>
            </w:r>
            <w:r w:rsidRPr="00E52116">
              <w:rPr>
                <w:rFonts w:ascii="Arial" w:hAnsi="Arial" w:cs="Arial"/>
                <w:sz w:val="20"/>
                <w:szCs w:val="20"/>
                <w:rtl/>
                <w:lang w:eastAsia="en-US"/>
              </w:rPr>
              <w:t>סעיפים חדשים להסכם ההתקשרות בהתאם להמלצות ועדה בין-משרדית להסדרת התקשרויות עתירות כוח אדם</w:t>
            </w:r>
          </w:p>
        </w:tc>
      </w:tr>
      <w:tr w:rsidR="00E52116" w:rsidRPr="00E52116" w:rsidTr="00E52116">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sz w:val="20"/>
                <w:szCs w:val="20"/>
                <w:rtl/>
                <w:lang w:eastAsia="en-US"/>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textAlignment w:val="auto"/>
              <w:rPr>
                <w:rFonts w:ascii="Arial" w:hAnsi="Arial" w:cs="Arial"/>
                <w:sz w:val="20"/>
                <w:szCs w:val="20"/>
                <w:rtl/>
                <w:lang w:eastAsia="en-US"/>
              </w:rPr>
            </w:pPr>
            <w:r w:rsidRPr="00E52116">
              <w:rPr>
                <w:rFonts w:ascii="Arial" w:hAnsi="Arial" w:cs="Arial"/>
                <w:sz w:val="20"/>
                <w:szCs w:val="20"/>
                <w:rtl/>
                <w:lang w:eastAsia="en-US"/>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sz w:val="20"/>
                <w:szCs w:val="20"/>
                <w:rtl/>
                <w:lang w:eastAsia="en-US"/>
              </w:rPr>
              <w:t>4.1.1</w:t>
            </w:r>
          </w:p>
        </w:tc>
        <w:tc>
          <w:tcPr>
            <w:tcW w:w="3119" w:type="dxa"/>
            <w:tcBorders>
              <w:top w:val="single" w:sz="4" w:space="0" w:color="auto"/>
              <w:left w:val="single" w:sz="4" w:space="0" w:color="auto"/>
              <w:bottom w:val="single" w:sz="4" w:space="0" w:color="auto"/>
            </w:tcBorders>
            <w:shd w:val="clear" w:color="auto" w:fill="auto"/>
            <w:vAlign w:val="center"/>
          </w:tcPr>
          <w:p w:rsidR="00E52116" w:rsidRPr="00E52116" w:rsidRDefault="00E52116" w:rsidP="00E52116">
            <w:pPr>
              <w:overflowPunct/>
              <w:autoSpaceDE/>
              <w:autoSpaceDN/>
              <w:adjustRightInd/>
              <w:spacing w:line="240" w:lineRule="auto"/>
              <w:jc w:val="left"/>
              <w:textAlignment w:val="auto"/>
              <w:rPr>
                <w:rFonts w:ascii="Arial" w:hAnsi="Arial" w:cs="Arial"/>
                <w:sz w:val="20"/>
                <w:szCs w:val="20"/>
                <w:rtl/>
                <w:lang w:eastAsia="en-US"/>
              </w:rPr>
            </w:pPr>
            <w:r w:rsidRPr="00E52116">
              <w:rPr>
                <w:rFonts w:ascii="Arial" w:hAnsi="Arial" w:cs="Arial"/>
                <w:sz w:val="20"/>
                <w:szCs w:val="20"/>
                <w:rtl/>
                <w:lang w:eastAsia="en-US"/>
              </w:rPr>
              <w:t>הוספת תנאי סף של חובת רישוי קבלני שירותים בהתאם לשינוי בחוק העסקת קבלני כח אדם, תשנ"ו-1996</w:t>
            </w:r>
          </w:p>
        </w:tc>
      </w:tr>
      <w:tr w:rsidR="00E52116" w:rsidRPr="00E52116" w:rsidTr="00E52116">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hint="cs"/>
                <w:sz w:val="20"/>
                <w:szCs w:val="20"/>
                <w:rtl/>
                <w:lang w:eastAsia="en-US"/>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textAlignment w:val="auto"/>
              <w:rPr>
                <w:rFonts w:ascii="Arial" w:hAnsi="Arial" w:cs="Arial"/>
                <w:sz w:val="20"/>
                <w:szCs w:val="20"/>
                <w:rtl/>
                <w:lang w:eastAsia="en-US"/>
              </w:rPr>
            </w:pPr>
            <w:r w:rsidRPr="00E52116">
              <w:rPr>
                <w:rFonts w:ascii="Arial" w:hAnsi="Arial" w:cs="Arial" w:hint="cs"/>
                <w:sz w:val="20"/>
                <w:szCs w:val="20"/>
                <w:rtl/>
                <w:lang w:eastAsia="en-US"/>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hint="cs"/>
                <w:sz w:val="20"/>
                <w:szCs w:val="20"/>
                <w:rtl/>
                <w:lang w:eastAsia="en-US"/>
              </w:rPr>
              <w:t>4.6</w:t>
            </w:r>
          </w:p>
        </w:tc>
        <w:tc>
          <w:tcPr>
            <w:tcW w:w="3119" w:type="dxa"/>
            <w:tcBorders>
              <w:top w:val="single" w:sz="4" w:space="0" w:color="auto"/>
              <w:left w:val="single" w:sz="4" w:space="0" w:color="auto"/>
              <w:bottom w:val="single" w:sz="4" w:space="0" w:color="auto"/>
            </w:tcBorders>
            <w:shd w:val="clear" w:color="auto" w:fill="auto"/>
            <w:vAlign w:val="center"/>
          </w:tcPr>
          <w:p w:rsidR="00E52116" w:rsidRPr="00E52116" w:rsidRDefault="00E52116" w:rsidP="00E52116">
            <w:pPr>
              <w:overflowPunct/>
              <w:autoSpaceDE/>
              <w:autoSpaceDN/>
              <w:adjustRightInd/>
              <w:spacing w:line="240" w:lineRule="auto"/>
              <w:jc w:val="left"/>
              <w:textAlignment w:val="auto"/>
              <w:rPr>
                <w:rFonts w:ascii="Arial" w:hAnsi="Arial" w:cs="Arial"/>
                <w:sz w:val="20"/>
                <w:szCs w:val="20"/>
                <w:rtl/>
                <w:lang w:eastAsia="en-US"/>
              </w:rPr>
            </w:pPr>
            <w:r w:rsidRPr="00E52116">
              <w:rPr>
                <w:rFonts w:ascii="Arial" w:hAnsi="Arial" w:cs="Arial" w:hint="cs"/>
                <w:sz w:val="20"/>
                <w:szCs w:val="20"/>
                <w:rtl/>
                <w:lang w:eastAsia="en-US"/>
              </w:rPr>
              <w:t>הוספת נוהל ביקורת לצורך בדיקת היעדר הפרות בדיני עבודה במסגרת ביצוע ההתקשרות ונספחים ב-ג בהתאמה</w:t>
            </w:r>
          </w:p>
          <w:p w:rsidR="00E52116" w:rsidRPr="00E52116" w:rsidRDefault="00E52116" w:rsidP="00E52116">
            <w:pPr>
              <w:overflowPunct/>
              <w:autoSpaceDE/>
              <w:autoSpaceDN/>
              <w:adjustRightInd/>
              <w:spacing w:line="240" w:lineRule="auto"/>
              <w:jc w:val="left"/>
              <w:textAlignment w:val="auto"/>
              <w:rPr>
                <w:rFonts w:ascii="Arial" w:hAnsi="Arial" w:cs="Arial"/>
                <w:sz w:val="20"/>
                <w:szCs w:val="20"/>
                <w:rtl/>
                <w:lang w:eastAsia="en-US"/>
              </w:rPr>
            </w:pPr>
            <w:r w:rsidRPr="00E52116">
              <w:rPr>
                <w:rFonts w:ascii="Arial" w:hAnsi="Arial" w:cs="Arial" w:hint="cs"/>
                <w:sz w:val="20"/>
                <w:szCs w:val="20"/>
                <w:rtl/>
                <w:lang w:eastAsia="en-US"/>
              </w:rPr>
              <w:t xml:space="preserve"> </w:t>
            </w:r>
          </w:p>
          <w:p w:rsidR="00E52116" w:rsidRPr="00E52116" w:rsidRDefault="00E52116" w:rsidP="00E52116">
            <w:pPr>
              <w:overflowPunct/>
              <w:autoSpaceDE/>
              <w:autoSpaceDN/>
              <w:adjustRightInd/>
              <w:jc w:val="left"/>
              <w:textAlignment w:val="auto"/>
              <w:rPr>
                <w:rFonts w:ascii="Arial" w:hAnsi="Arial" w:cs="Arial"/>
                <w:sz w:val="20"/>
                <w:szCs w:val="20"/>
                <w:rtl/>
                <w:lang w:eastAsia="en-US"/>
              </w:rPr>
            </w:pPr>
          </w:p>
        </w:tc>
      </w:tr>
      <w:tr w:rsidR="00E52116" w:rsidRPr="00E52116" w:rsidTr="00E52116">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hint="cs"/>
                <w:sz w:val="20"/>
                <w:szCs w:val="20"/>
                <w:rtl/>
                <w:lang w:eastAsia="en-US"/>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textAlignment w:val="auto"/>
              <w:rPr>
                <w:rFonts w:ascii="Arial" w:hAnsi="Arial" w:cs="Arial"/>
                <w:sz w:val="20"/>
                <w:szCs w:val="20"/>
                <w:rtl/>
                <w:lang w:eastAsia="en-US"/>
              </w:rPr>
            </w:pPr>
            <w:r w:rsidRPr="00E52116">
              <w:rPr>
                <w:rFonts w:ascii="Arial" w:hAnsi="Arial" w:cs="Arial" w:hint="cs"/>
                <w:sz w:val="20"/>
                <w:szCs w:val="20"/>
                <w:rtl/>
                <w:lang w:eastAsia="en-US"/>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hint="cs"/>
                <w:sz w:val="20"/>
                <w:szCs w:val="20"/>
                <w:rtl/>
                <w:lang w:eastAsia="en-US"/>
              </w:rPr>
              <w:t>4.1.3</w:t>
            </w:r>
          </w:p>
        </w:tc>
        <w:tc>
          <w:tcPr>
            <w:tcW w:w="3119" w:type="dxa"/>
            <w:tcBorders>
              <w:top w:val="single" w:sz="4" w:space="0" w:color="auto"/>
              <w:left w:val="single" w:sz="4" w:space="0" w:color="auto"/>
              <w:bottom w:val="single" w:sz="4" w:space="0" w:color="auto"/>
            </w:tcBorders>
            <w:shd w:val="clear" w:color="auto" w:fill="auto"/>
            <w:vAlign w:val="center"/>
          </w:tcPr>
          <w:p w:rsidR="00E52116" w:rsidRPr="00E52116" w:rsidRDefault="00E52116" w:rsidP="00E52116">
            <w:pPr>
              <w:overflowPunct/>
              <w:autoSpaceDE/>
              <w:autoSpaceDN/>
              <w:adjustRightInd/>
              <w:spacing w:line="240" w:lineRule="auto"/>
              <w:jc w:val="left"/>
              <w:textAlignment w:val="auto"/>
              <w:rPr>
                <w:rFonts w:ascii="Arial" w:hAnsi="Arial" w:cs="Arial"/>
                <w:sz w:val="20"/>
                <w:szCs w:val="20"/>
                <w:rtl/>
                <w:lang w:eastAsia="en-US"/>
              </w:rPr>
            </w:pPr>
            <w:r w:rsidRPr="00E52116">
              <w:rPr>
                <w:rFonts w:ascii="Arial" w:hAnsi="Arial" w:cs="Arial" w:hint="cs"/>
                <w:sz w:val="20"/>
                <w:szCs w:val="20"/>
                <w:rtl/>
                <w:lang w:eastAsia="en-US"/>
              </w:rPr>
              <w:t>הוספת תנאי סף של התחייבות לאי-העסקת עובדים זרים במסגרת המכרז</w:t>
            </w:r>
          </w:p>
        </w:tc>
      </w:tr>
      <w:tr w:rsidR="00E52116" w:rsidRPr="00E52116" w:rsidTr="00E52116">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hint="cs"/>
                <w:sz w:val="20"/>
                <w:szCs w:val="20"/>
                <w:rtl/>
                <w:lang w:eastAsia="en-US"/>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textAlignment w:val="auto"/>
              <w:rPr>
                <w:rFonts w:ascii="Arial" w:hAnsi="Arial" w:cs="Arial"/>
                <w:sz w:val="20"/>
                <w:szCs w:val="20"/>
                <w:rtl/>
                <w:lang w:eastAsia="en-US"/>
              </w:rPr>
            </w:pPr>
            <w:r w:rsidRPr="00E52116">
              <w:rPr>
                <w:rFonts w:ascii="Arial" w:hAnsi="Arial" w:cs="Arial" w:hint="cs"/>
                <w:sz w:val="20"/>
                <w:szCs w:val="20"/>
                <w:rtl/>
                <w:lang w:eastAsia="en-US"/>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hint="cs"/>
                <w:sz w:val="20"/>
                <w:szCs w:val="20"/>
                <w:rtl/>
                <w:lang w:eastAsia="en-US"/>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rsidR="00E52116" w:rsidRPr="00E52116" w:rsidRDefault="00E52116" w:rsidP="00E52116">
            <w:pPr>
              <w:overflowPunct/>
              <w:autoSpaceDE/>
              <w:autoSpaceDN/>
              <w:adjustRightInd/>
              <w:spacing w:line="240" w:lineRule="auto"/>
              <w:textAlignment w:val="auto"/>
              <w:rPr>
                <w:rFonts w:ascii="Arial" w:hAnsi="Arial" w:cs="Arial"/>
                <w:sz w:val="20"/>
                <w:szCs w:val="20"/>
                <w:rtl/>
                <w:lang w:eastAsia="en-US"/>
              </w:rPr>
            </w:pPr>
            <w:r w:rsidRPr="00E52116">
              <w:rPr>
                <w:rFonts w:ascii="Arial" w:hAnsi="Arial" w:cs="Arial" w:hint="cs"/>
                <w:sz w:val="20"/>
                <w:szCs w:val="20"/>
                <w:rtl/>
                <w:lang w:eastAsia="en-US"/>
              </w:rPr>
              <w:t>שכתוב ההוראה בעקבות כניסה לתוקף של חוק הגברת האכיפה של דיני עבודה התשע"ב-2011</w:t>
            </w:r>
          </w:p>
          <w:p w:rsidR="00E52116" w:rsidRPr="00E52116" w:rsidRDefault="00E52116" w:rsidP="00E52116">
            <w:pPr>
              <w:overflowPunct/>
              <w:autoSpaceDE/>
              <w:autoSpaceDN/>
              <w:adjustRightInd/>
              <w:spacing w:line="240" w:lineRule="auto"/>
              <w:textAlignment w:val="auto"/>
              <w:rPr>
                <w:rFonts w:ascii="Arial" w:hAnsi="Arial" w:cs="Arial"/>
                <w:sz w:val="20"/>
                <w:szCs w:val="20"/>
                <w:rtl/>
                <w:lang w:eastAsia="en-US"/>
              </w:rPr>
            </w:pPr>
            <w:r w:rsidRPr="00E52116">
              <w:rPr>
                <w:rFonts w:ascii="Arial" w:hAnsi="Arial" w:cs="Arial" w:hint="cs"/>
                <w:sz w:val="20"/>
                <w:szCs w:val="20"/>
                <w:rtl/>
                <w:lang w:eastAsia="en-US"/>
              </w:rPr>
              <w:t>והסכם קיבוצי מיוחד מיום 4.12.12 בין המדינה להסתדרות.</w:t>
            </w:r>
          </w:p>
        </w:tc>
      </w:tr>
      <w:tr w:rsidR="00E52116" w:rsidRPr="00E52116" w:rsidTr="00E52116">
        <w:trPr>
          <w:trHeight w:hRule="exact" w:val="1549"/>
        </w:trPr>
        <w:tc>
          <w:tcPr>
            <w:tcW w:w="1418" w:type="dxa"/>
            <w:tcBorders>
              <w:top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jc w:val="center"/>
              <w:textAlignment w:val="auto"/>
              <w:rPr>
                <w:rFonts w:ascii="Arial" w:hAnsi="Arial" w:cs="Arial"/>
                <w:sz w:val="20"/>
                <w:szCs w:val="20"/>
                <w:rtl/>
                <w:lang w:eastAsia="en-US"/>
              </w:rPr>
            </w:pPr>
            <w:r w:rsidRPr="00E52116">
              <w:rPr>
                <w:rFonts w:ascii="Arial" w:hAnsi="Arial" w:cs="Arial" w:hint="cs"/>
                <w:sz w:val="20"/>
                <w:szCs w:val="20"/>
                <w:rtl/>
                <w:lang w:eastAsia="en-US"/>
              </w:rPr>
              <w:t>07</w:t>
            </w:r>
          </w:p>
        </w:tc>
        <w:tc>
          <w:tcPr>
            <w:tcW w:w="1418" w:type="dxa"/>
            <w:tcBorders>
              <w:top w:val="single" w:sz="4" w:space="0" w:color="auto"/>
              <w:left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textAlignment w:val="auto"/>
              <w:rPr>
                <w:rFonts w:ascii="Arial" w:hAnsi="Arial" w:cs="Arial"/>
                <w:sz w:val="20"/>
                <w:szCs w:val="20"/>
                <w:rtl/>
                <w:lang w:eastAsia="en-US"/>
              </w:rPr>
            </w:pPr>
            <w:r w:rsidRPr="00E52116">
              <w:rPr>
                <w:rFonts w:ascii="Arial" w:hAnsi="Arial" w:cs="Arial" w:hint="cs"/>
                <w:sz w:val="20"/>
                <w:szCs w:val="20"/>
                <w:rtl/>
                <w:lang w:eastAsia="en-US"/>
              </w:rPr>
              <w:t>24.06.2013</w:t>
            </w:r>
          </w:p>
        </w:tc>
        <w:tc>
          <w:tcPr>
            <w:tcW w:w="3119" w:type="dxa"/>
            <w:tcBorders>
              <w:top w:val="single" w:sz="4" w:space="0" w:color="auto"/>
              <w:left w:val="single" w:sz="4" w:space="0" w:color="auto"/>
              <w:right w:val="single" w:sz="4" w:space="0" w:color="auto"/>
            </w:tcBorders>
            <w:shd w:val="clear" w:color="auto" w:fill="auto"/>
            <w:vAlign w:val="center"/>
          </w:tcPr>
          <w:p w:rsidR="00E52116" w:rsidRPr="00E52116" w:rsidRDefault="00E52116" w:rsidP="00E52116">
            <w:pPr>
              <w:overflowPunct/>
              <w:autoSpaceDE/>
              <w:autoSpaceDN/>
              <w:adjustRightInd/>
              <w:spacing w:line="240" w:lineRule="auto"/>
              <w:jc w:val="center"/>
              <w:textAlignment w:val="auto"/>
              <w:rPr>
                <w:rFonts w:ascii="Arial" w:hAnsi="Arial" w:cs="Arial"/>
                <w:sz w:val="20"/>
                <w:szCs w:val="20"/>
                <w:rtl/>
                <w:lang w:eastAsia="en-US"/>
              </w:rPr>
            </w:pPr>
            <w:r w:rsidRPr="00E52116">
              <w:rPr>
                <w:rFonts w:ascii="Arial" w:hAnsi="Arial" w:cs="Arial" w:hint="cs"/>
                <w:sz w:val="20"/>
                <w:szCs w:val="20"/>
                <w:rtl/>
                <w:lang w:eastAsia="en-US"/>
              </w:rPr>
              <w:t>4.5.2</w:t>
            </w:r>
          </w:p>
          <w:p w:rsidR="00E52116" w:rsidRPr="00E52116" w:rsidRDefault="00E52116" w:rsidP="00E52116">
            <w:pPr>
              <w:overflowPunct/>
              <w:autoSpaceDE/>
              <w:autoSpaceDN/>
              <w:adjustRightInd/>
              <w:spacing w:line="240" w:lineRule="auto"/>
              <w:jc w:val="center"/>
              <w:textAlignment w:val="auto"/>
              <w:rPr>
                <w:rFonts w:ascii="Arial" w:hAnsi="Arial" w:cs="Arial"/>
                <w:sz w:val="20"/>
                <w:szCs w:val="20"/>
                <w:rtl/>
                <w:lang w:eastAsia="en-US"/>
              </w:rPr>
            </w:pPr>
            <w:r w:rsidRPr="00E52116">
              <w:rPr>
                <w:rFonts w:ascii="Arial" w:hAnsi="Arial" w:cs="Arial" w:hint="cs"/>
                <w:sz w:val="20"/>
                <w:szCs w:val="20"/>
                <w:rtl/>
                <w:lang w:eastAsia="en-US"/>
              </w:rPr>
              <w:t>4.6.1.9.1</w:t>
            </w:r>
          </w:p>
          <w:p w:rsidR="00E52116" w:rsidRPr="00E52116" w:rsidRDefault="00E52116" w:rsidP="00E52116">
            <w:pPr>
              <w:overflowPunct/>
              <w:autoSpaceDE/>
              <w:autoSpaceDN/>
              <w:adjustRightInd/>
              <w:spacing w:line="240" w:lineRule="auto"/>
              <w:jc w:val="center"/>
              <w:textAlignment w:val="auto"/>
              <w:rPr>
                <w:rFonts w:ascii="Arial" w:hAnsi="Arial" w:cs="Arial"/>
                <w:sz w:val="20"/>
                <w:szCs w:val="20"/>
                <w:rtl/>
                <w:lang w:eastAsia="en-US"/>
              </w:rPr>
            </w:pPr>
            <w:r w:rsidRPr="00E52116">
              <w:rPr>
                <w:rFonts w:ascii="Arial" w:hAnsi="Arial" w:cs="Arial" w:hint="cs"/>
                <w:sz w:val="20"/>
                <w:szCs w:val="20"/>
                <w:rtl/>
                <w:lang w:eastAsia="en-US"/>
              </w:rPr>
              <w:t>4.6.3</w:t>
            </w:r>
          </w:p>
          <w:p w:rsidR="00E52116" w:rsidRPr="00E52116" w:rsidRDefault="00E52116" w:rsidP="00E52116">
            <w:pPr>
              <w:overflowPunct/>
              <w:autoSpaceDE/>
              <w:autoSpaceDN/>
              <w:adjustRightInd/>
              <w:spacing w:line="240" w:lineRule="auto"/>
              <w:jc w:val="center"/>
              <w:textAlignment w:val="auto"/>
              <w:rPr>
                <w:rFonts w:ascii="Arial" w:hAnsi="Arial" w:cs="Arial"/>
                <w:sz w:val="20"/>
                <w:szCs w:val="20"/>
                <w:rtl/>
                <w:lang w:eastAsia="en-US"/>
              </w:rPr>
            </w:pPr>
            <w:r w:rsidRPr="00E52116">
              <w:rPr>
                <w:rFonts w:ascii="Arial" w:hAnsi="Arial" w:cs="Arial" w:hint="cs"/>
                <w:sz w:val="20"/>
                <w:szCs w:val="20"/>
                <w:rtl/>
                <w:lang w:eastAsia="en-US"/>
              </w:rPr>
              <w:t>4.7.4</w:t>
            </w:r>
          </w:p>
          <w:p w:rsidR="00E52116" w:rsidRPr="00E52116" w:rsidRDefault="00E52116" w:rsidP="00E52116">
            <w:pPr>
              <w:overflowPunct/>
              <w:autoSpaceDE/>
              <w:autoSpaceDN/>
              <w:adjustRightInd/>
              <w:spacing w:line="240" w:lineRule="auto"/>
              <w:jc w:val="center"/>
              <w:textAlignment w:val="auto"/>
              <w:rPr>
                <w:rFonts w:ascii="Arial" w:hAnsi="Arial" w:cs="Arial"/>
                <w:sz w:val="20"/>
                <w:szCs w:val="20"/>
                <w:rtl/>
                <w:lang w:eastAsia="en-US"/>
              </w:rPr>
            </w:pPr>
            <w:r w:rsidRPr="00E52116">
              <w:rPr>
                <w:rFonts w:ascii="Arial" w:hAnsi="Arial" w:cs="Arial" w:hint="cs"/>
                <w:sz w:val="20"/>
                <w:szCs w:val="20"/>
                <w:rtl/>
                <w:lang w:eastAsia="en-US"/>
              </w:rPr>
              <w:t>4.7.5</w:t>
            </w:r>
          </w:p>
          <w:p w:rsidR="00E52116" w:rsidRPr="00E52116" w:rsidRDefault="00E52116" w:rsidP="00E52116">
            <w:pPr>
              <w:overflowPunct/>
              <w:autoSpaceDE/>
              <w:autoSpaceDN/>
              <w:adjustRightInd/>
              <w:spacing w:line="240" w:lineRule="auto"/>
              <w:jc w:val="center"/>
              <w:textAlignment w:val="auto"/>
              <w:rPr>
                <w:rFonts w:ascii="Arial" w:hAnsi="Arial" w:cs="Arial"/>
                <w:sz w:val="20"/>
                <w:szCs w:val="20"/>
                <w:rtl/>
                <w:lang w:eastAsia="en-US"/>
              </w:rPr>
            </w:pPr>
            <w:r w:rsidRPr="00E52116">
              <w:rPr>
                <w:rFonts w:ascii="Arial" w:hAnsi="Arial" w:cs="Arial" w:hint="cs"/>
                <w:sz w:val="20"/>
                <w:szCs w:val="20"/>
                <w:rtl/>
                <w:lang w:eastAsia="en-US"/>
              </w:rPr>
              <w:t>נספח ה'</w:t>
            </w:r>
          </w:p>
          <w:p w:rsidR="00E52116" w:rsidRPr="00E52116" w:rsidRDefault="00E52116" w:rsidP="00E52116">
            <w:pPr>
              <w:overflowPunct/>
              <w:autoSpaceDE/>
              <w:autoSpaceDN/>
              <w:adjustRightInd/>
              <w:spacing w:line="240" w:lineRule="auto"/>
              <w:jc w:val="center"/>
              <w:textAlignment w:val="auto"/>
              <w:rPr>
                <w:rFonts w:ascii="Arial" w:hAnsi="Arial" w:cs="Arial"/>
                <w:sz w:val="20"/>
                <w:szCs w:val="20"/>
                <w:rtl/>
                <w:lang w:eastAsia="en-US"/>
              </w:rPr>
            </w:pPr>
          </w:p>
          <w:p w:rsidR="00E52116" w:rsidRPr="00E52116" w:rsidRDefault="00E52116" w:rsidP="00E52116">
            <w:pPr>
              <w:overflowPunct/>
              <w:autoSpaceDE/>
              <w:autoSpaceDN/>
              <w:adjustRightInd/>
              <w:spacing w:line="240" w:lineRule="auto"/>
              <w:jc w:val="center"/>
              <w:textAlignment w:val="auto"/>
              <w:rPr>
                <w:rFonts w:ascii="Arial" w:hAnsi="Arial" w:cs="Arial"/>
                <w:sz w:val="20"/>
                <w:szCs w:val="20"/>
                <w:rtl/>
                <w:lang w:eastAsia="en-US"/>
              </w:rPr>
            </w:pPr>
          </w:p>
        </w:tc>
        <w:tc>
          <w:tcPr>
            <w:tcW w:w="3119" w:type="dxa"/>
            <w:tcBorders>
              <w:top w:val="single" w:sz="4" w:space="0" w:color="auto"/>
              <w:left w:val="single" w:sz="4" w:space="0" w:color="auto"/>
            </w:tcBorders>
            <w:shd w:val="clear" w:color="auto" w:fill="auto"/>
            <w:vAlign w:val="center"/>
          </w:tcPr>
          <w:p w:rsidR="00E52116" w:rsidRPr="00E52116" w:rsidRDefault="00E52116" w:rsidP="00E52116">
            <w:pPr>
              <w:overflowPunct/>
              <w:autoSpaceDE/>
              <w:autoSpaceDN/>
              <w:adjustRightInd/>
              <w:spacing w:line="240" w:lineRule="auto"/>
              <w:textAlignment w:val="auto"/>
              <w:rPr>
                <w:rFonts w:ascii="Arial" w:hAnsi="Arial" w:cs="Arial"/>
                <w:sz w:val="20"/>
                <w:szCs w:val="20"/>
                <w:rtl/>
                <w:lang w:eastAsia="en-US"/>
              </w:rPr>
            </w:pPr>
            <w:r w:rsidRPr="00E52116">
              <w:rPr>
                <w:rFonts w:ascii="Arial" w:hAnsi="Arial" w:cs="Arial" w:hint="cs"/>
                <w:sz w:val="20"/>
                <w:szCs w:val="20"/>
                <w:rtl/>
                <w:lang w:eastAsia="en-US"/>
              </w:rPr>
              <w:t>הבהרות לעניין יישו</w:t>
            </w:r>
            <w:r w:rsidRPr="00E52116">
              <w:rPr>
                <w:rFonts w:ascii="Arial" w:hAnsi="Arial" w:cs="Arial" w:hint="eastAsia"/>
                <w:sz w:val="20"/>
                <w:szCs w:val="20"/>
                <w:rtl/>
                <w:lang w:eastAsia="en-US"/>
              </w:rPr>
              <w:t>ם</w:t>
            </w:r>
            <w:r w:rsidRPr="00E52116">
              <w:rPr>
                <w:rFonts w:ascii="Arial" w:hAnsi="Arial" w:cs="Arial" w:hint="cs"/>
                <w:sz w:val="20"/>
                <w:szCs w:val="20"/>
                <w:rtl/>
                <w:lang w:eastAsia="en-US"/>
              </w:rPr>
              <w:t xml:space="preserve"> ההסכם הקיבוצי המיוחד וחוק הגברת האכיפה של דיני העבודה התשע"ב-2011</w:t>
            </w:r>
          </w:p>
        </w:tc>
      </w:tr>
    </w:tbl>
    <w:p w:rsidR="00E52116" w:rsidRPr="00E52116" w:rsidRDefault="00E52116" w:rsidP="00E52116">
      <w:pPr>
        <w:overflowPunct/>
        <w:autoSpaceDE/>
        <w:autoSpaceDN/>
        <w:adjustRightInd/>
        <w:spacing w:line="240" w:lineRule="auto"/>
        <w:jc w:val="left"/>
        <w:textAlignment w:val="auto"/>
        <w:rPr>
          <w:rFonts w:cs="Times New Roman"/>
          <w:rtl/>
          <w:lang w:eastAsia="en-US"/>
        </w:rPr>
      </w:pPr>
    </w:p>
    <w:p w:rsidR="00E52116" w:rsidRPr="00E52116" w:rsidRDefault="00E52116" w:rsidP="00E52116">
      <w:pPr>
        <w:overflowPunct/>
        <w:autoSpaceDE/>
        <w:autoSpaceDN/>
        <w:adjustRightInd/>
        <w:ind w:left="540"/>
        <w:textAlignment w:val="auto"/>
        <w:rPr>
          <w:rFonts w:ascii="Arial" w:hAnsi="Arial" w:cs="Arial"/>
          <w:sz w:val="22"/>
          <w:szCs w:val="22"/>
          <w:rtl/>
          <w:lang w:eastAsia="en-US"/>
        </w:rPr>
      </w:pPr>
    </w:p>
    <w:p w:rsidR="00E52116" w:rsidRPr="00E52116" w:rsidRDefault="00E52116" w:rsidP="00E52116">
      <w:pPr>
        <w:overflowPunct/>
        <w:autoSpaceDE/>
        <w:autoSpaceDN/>
        <w:adjustRightInd/>
        <w:spacing w:line="240" w:lineRule="auto"/>
        <w:jc w:val="left"/>
        <w:textAlignment w:val="auto"/>
        <w:rPr>
          <w:rFonts w:cs="Times New Roman"/>
          <w:rtl/>
          <w:lang w:eastAsia="en-US"/>
        </w:rPr>
      </w:pPr>
    </w:p>
    <w:p w:rsidR="009D4949" w:rsidRPr="007C4598" w:rsidRDefault="009D4949" w:rsidP="00D657DE">
      <w:pPr>
        <w:rPr>
          <w:rtl/>
        </w:rPr>
      </w:pPr>
    </w:p>
    <w:sectPr w:rsidR="009D4949" w:rsidRPr="007C4598" w:rsidSect="00D657DE">
      <w:endnotePr>
        <w:numFmt w:val="lowerLetter"/>
      </w:endnotePr>
      <w:pgSz w:w="11907" w:h="16840" w:code="9"/>
      <w:pgMar w:top="1138" w:right="1138" w:bottom="994" w:left="1138" w:header="720" w:footer="47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30B9" w:rsidRDefault="004330B9" w:rsidP="0046445D">
      <w:pPr>
        <w:spacing w:line="240" w:lineRule="auto"/>
      </w:pPr>
      <w:r>
        <w:separator/>
      </w:r>
    </w:p>
  </w:endnote>
  <w:endnote w:type="continuationSeparator" w:id="0">
    <w:p w:rsidR="004330B9" w:rsidRDefault="004330B9" w:rsidP="0046445D">
      <w:pPr>
        <w:spacing w:line="240" w:lineRule="auto"/>
      </w:pPr>
      <w:r>
        <w:continuationSeparator/>
      </w:r>
    </w:p>
  </w:endnote>
  <w:endnote w:type="continuationNotice" w:id="1">
    <w:p w:rsidR="004330B9" w:rsidRDefault="004330B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084296827"/>
      <w:docPartObj>
        <w:docPartGallery w:val="Page Numbers (Bottom of Page)"/>
        <w:docPartUnique/>
      </w:docPartObj>
    </w:sdtPr>
    <w:sdtEndPr>
      <w:rPr>
        <w:cs/>
      </w:rPr>
    </w:sdtEndPr>
    <w:sdtContent>
      <w:p w:rsidR="00BD2E22" w:rsidRDefault="00BD2E22">
        <w:pPr>
          <w:pStyle w:val="aa"/>
          <w:jc w:val="right"/>
          <w:rPr>
            <w:rtl/>
            <w:cs/>
          </w:rPr>
        </w:pPr>
        <w:r>
          <w:fldChar w:fldCharType="begin"/>
        </w:r>
        <w:r>
          <w:rPr>
            <w:rtl/>
            <w:cs/>
          </w:rPr>
          <w:instrText>PAGE   \* MERGEFORMAT</w:instrText>
        </w:r>
        <w:r>
          <w:fldChar w:fldCharType="separate"/>
        </w:r>
        <w:r w:rsidR="00F4028F" w:rsidRPr="00F4028F">
          <w:rPr>
            <w:noProof/>
            <w:rtl/>
            <w:lang w:val="he-IL"/>
          </w:rPr>
          <w:t>2</w:t>
        </w:r>
        <w:r>
          <w:fldChar w:fldCharType="end"/>
        </w:r>
      </w:p>
    </w:sdtContent>
  </w:sdt>
  <w:p w:rsidR="00BD2E22" w:rsidRDefault="00BD2E22">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37682734"/>
      <w:docPartObj>
        <w:docPartGallery w:val="Page Numbers (Bottom of Page)"/>
        <w:docPartUnique/>
      </w:docPartObj>
    </w:sdtPr>
    <w:sdtEndPr/>
    <w:sdtContent>
      <w:p w:rsidR="00BD2E22" w:rsidRDefault="00BD2E22">
        <w:pPr>
          <w:pStyle w:val="aa"/>
          <w:jc w:val="right"/>
          <w:rPr>
            <w:rtl/>
            <w:cs/>
          </w:rPr>
        </w:pPr>
        <w:r>
          <w:fldChar w:fldCharType="begin"/>
        </w:r>
        <w:r>
          <w:rPr>
            <w:rtl/>
            <w:cs/>
          </w:rPr>
          <w:instrText>PAGE   \* MERGEFORMAT</w:instrText>
        </w:r>
        <w:r>
          <w:fldChar w:fldCharType="separate"/>
        </w:r>
        <w:r w:rsidR="00C87DB8" w:rsidRPr="00C87DB8">
          <w:rPr>
            <w:noProof/>
            <w:rtl/>
            <w:lang w:val="he-IL"/>
          </w:rPr>
          <w:t>112</w:t>
        </w:r>
        <w:r>
          <w:fldChar w:fldCharType="end"/>
        </w:r>
      </w:p>
    </w:sdtContent>
  </w:sdt>
  <w:p w:rsidR="00BD2E22" w:rsidRPr="00BD17F8" w:rsidRDefault="00BD2E22">
    <w:pPr>
      <w:pStyle w:val="aa"/>
      <w:rPr>
        <w:noProof/>
        <w:rtl/>
        <w:lang w:val="he-I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82936598"/>
      <w:docPartObj>
        <w:docPartGallery w:val="Page Numbers (Bottom of Page)"/>
        <w:docPartUnique/>
      </w:docPartObj>
    </w:sdtPr>
    <w:sdtEndPr>
      <w:rPr>
        <w:cs/>
      </w:rPr>
    </w:sdtEndPr>
    <w:sdtContent>
      <w:p w:rsidR="00BD2E22" w:rsidRDefault="00BD2E22">
        <w:pPr>
          <w:pStyle w:val="aa"/>
          <w:jc w:val="right"/>
          <w:rPr>
            <w:rtl/>
            <w:cs/>
          </w:rPr>
        </w:pPr>
        <w:r>
          <w:fldChar w:fldCharType="begin"/>
        </w:r>
        <w:r>
          <w:rPr>
            <w:rtl/>
            <w:cs/>
          </w:rPr>
          <w:instrText>PAGE   \* MERGEFORMAT</w:instrText>
        </w:r>
        <w:r>
          <w:fldChar w:fldCharType="separate"/>
        </w:r>
        <w:r w:rsidR="00C87DB8" w:rsidRPr="00C87DB8">
          <w:rPr>
            <w:noProof/>
            <w:rtl/>
            <w:lang w:val="he-IL"/>
          </w:rPr>
          <w:t>141</w:t>
        </w:r>
        <w:r>
          <w:fldChar w:fldCharType="end"/>
        </w:r>
      </w:p>
    </w:sdtContent>
  </w:sdt>
  <w:p w:rsidR="00BD2E22" w:rsidRDefault="00BD2E2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30B9" w:rsidRDefault="004330B9" w:rsidP="0046445D">
      <w:pPr>
        <w:spacing w:line="240" w:lineRule="auto"/>
      </w:pPr>
      <w:r>
        <w:separator/>
      </w:r>
    </w:p>
  </w:footnote>
  <w:footnote w:type="continuationSeparator" w:id="0">
    <w:p w:rsidR="004330B9" w:rsidRDefault="004330B9" w:rsidP="0046445D">
      <w:pPr>
        <w:spacing w:line="240" w:lineRule="auto"/>
      </w:pPr>
      <w:r>
        <w:continuationSeparator/>
      </w:r>
    </w:p>
  </w:footnote>
  <w:footnote w:type="continuationNotice" w:id="1">
    <w:p w:rsidR="004330B9" w:rsidRDefault="004330B9">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2E22" w:rsidRPr="00E5170A" w:rsidRDefault="00BD2E22" w:rsidP="00C579D9">
    <w:pPr>
      <w:pStyle w:val="a8"/>
      <w:jc w:val="center"/>
      <w:rPr>
        <w:rFonts w:cs="David"/>
        <w:sz w:val="20"/>
        <w:szCs w:val="20"/>
      </w:rPr>
    </w:pPr>
    <w:r w:rsidRPr="00E5170A">
      <w:rPr>
        <w:rFonts w:cs="David" w:hint="cs"/>
        <w:sz w:val="20"/>
        <w:szCs w:val="20"/>
        <w:rtl/>
      </w:rPr>
      <w:t xml:space="preserve">מכרז מס' </w:t>
    </w:r>
    <w:r>
      <w:rPr>
        <w:rFonts w:cs="David" w:hint="cs"/>
        <w:sz w:val="20"/>
        <w:szCs w:val="20"/>
        <w:rtl/>
      </w:rPr>
      <w:t>10</w:t>
    </w:r>
    <w:r w:rsidRPr="00E5170A">
      <w:rPr>
        <w:rFonts w:cs="David" w:hint="cs"/>
        <w:sz w:val="20"/>
        <w:szCs w:val="20"/>
        <w:rtl/>
      </w:rPr>
      <w:t>/2014 לאספקת שירותי אבטחה עבור משרדי המדע הטכנולוגיה והחלל ומשרד התרבות והספורט</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402DBE"/>
    <w:multiLevelType w:val="multilevel"/>
    <w:tmpl w:val="0966E06A"/>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bCs/>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B2C4CF5"/>
    <w:multiLevelType w:val="hybridMultilevel"/>
    <w:tmpl w:val="FC4C8A2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F16758E"/>
    <w:multiLevelType w:val="hybridMultilevel"/>
    <w:tmpl w:val="A922EAE2"/>
    <w:lvl w:ilvl="0" w:tplc="6FA0BFCA">
      <w:start w:val="1"/>
      <w:numFmt w:val="hebrew1"/>
      <w:lvlText w:val="%1."/>
      <w:lvlJc w:val="left"/>
      <w:pPr>
        <w:tabs>
          <w:tab w:val="num" w:pos="1440"/>
        </w:tabs>
        <w:ind w:left="1440" w:hanging="360"/>
      </w:pPr>
      <w:rPr>
        <w:rFonts w:cs="David" w:hint="default"/>
        <w:b w:val="0"/>
        <w:bCs w:val="0"/>
        <w:sz w:val="24"/>
        <w:szCs w:val="24"/>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4">
    <w:nsid w:val="11C7344F"/>
    <w:multiLevelType w:val="multilevel"/>
    <w:tmpl w:val="0409001F"/>
    <w:lvl w:ilvl="0">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nsid w:val="13543BDA"/>
    <w:multiLevelType w:val="multilevel"/>
    <w:tmpl w:val="F77618FE"/>
    <w:lvl w:ilvl="0">
      <w:start w:val="4"/>
      <w:numFmt w:val="decimal"/>
      <w:lvlText w:val="%1"/>
      <w:lvlJc w:val="left"/>
      <w:pPr>
        <w:ind w:left="360" w:hanging="360"/>
      </w:pPr>
      <w:rPr>
        <w:b/>
      </w:rPr>
    </w:lvl>
    <w:lvl w:ilvl="1">
      <w:start w:val="1"/>
      <w:numFmt w:val="decimal"/>
      <w:lvlText w:val="%1.%2"/>
      <w:lvlJc w:val="left"/>
      <w:pPr>
        <w:ind w:left="786" w:hanging="360"/>
      </w:pPr>
      <w:rPr>
        <w:b w:val="0"/>
        <w:bCs/>
      </w:rPr>
    </w:lvl>
    <w:lvl w:ilvl="2">
      <w:start w:val="1"/>
      <w:numFmt w:val="decimal"/>
      <w:lvlText w:val="%1.%2.%3"/>
      <w:lvlJc w:val="left"/>
      <w:pPr>
        <w:ind w:left="1440" w:hanging="720"/>
      </w:pPr>
      <w:rPr>
        <w:b/>
        <w:bCs w:val="0"/>
      </w:rPr>
    </w:lvl>
    <w:lvl w:ilvl="3">
      <w:start w:val="1"/>
      <w:numFmt w:val="decimal"/>
      <w:lvlText w:val="%1.%2.%3.%4"/>
      <w:lvlJc w:val="left"/>
      <w:pPr>
        <w:ind w:left="1800" w:hanging="720"/>
      </w:pPr>
      <w:rPr>
        <w:b w:val="0"/>
        <w:bCs w:val="0"/>
      </w:rPr>
    </w:lvl>
    <w:lvl w:ilvl="4">
      <w:start w:val="1"/>
      <w:numFmt w:val="decimal"/>
      <w:lvlText w:val="%1.%2.%3.%4.%5"/>
      <w:lvlJc w:val="left"/>
      <w:pPr>
        <w:ind w:left="2520" w:hanging="1080"/>
      </w:pPr>
      <w:rPr>
        <w:b/>
      </w:rPr>
    </w:lvl>
    <w:lvl w:ilvl="5">
      <w:start w:val="1"/>
      <w:numFmt w:val="decimal"/>
      <w:lvlText w:val="%1.%2.%3.%4.%5.%6"/>
      <w:lvlJc w:val="left"/>
      <w:pPr>
        <w:ind w:left="4057" w:hanging="1080"/>
      </w:pPr>
      <w:rPr>
        <w:b/>
      </w:rPr>
    </w:lvl>
    <w:lvl w:ilvl="6">
      <w:start w:val="1"/>
      <w:numFmt w:val="decimal"/>
      <w:lvlText w:val="%1.%2.%3.%4.%5.%6.%7"/>
      <w:lvlJc w:val="left"/>
      <w:pPr>
        <w:ind w:left="3600" w:hanging="1440"/>
      </w:pPr>
      <w:rPr>
        <w:b/>
      </w:rPr>
    </w:lvl>
    <w:lvl w:ilvl="7">
      <w:start w:val="1"/>
      <w:numFmt w:val="decimal"/>
      <w:lvlText w:val="%1.%2.%3.%4.%5.%6.%7.%8"/>
      <w:lvlJc w:val="left"/>
      <w:pPr>
        <w:ind w:left="3960" w:hanging="1440"/>
      </w:pPr>
      <w:rPr>
        <w:b/>
      </w:rPr>
    </w:lvl>
    <w:lvl w:ilvl="8">
      <w:start w:val="1"/>
      <w:numFmt w:val="decimal"/>
      <w:lvlText w:val="%1.%2.%3.%4.%5.%6.%7.%8.%9"/>
      <w:lvlJc w:val="left"/>
      <w:pPr>
        <w:ind w:left="4680" w:hanging="1800"/>
      </w:pPr>
      <w:rPr>
        <w:b/>
      </w:rPr>
    </w:lvl>
  </w:abstractNum>
  <w:abstractNum w:abstractNumId="6">
    <w:nsid w:val="137B1435"/>
    <w:multiLevelType w:val="multilevel"/>
    <w:tmpl w:val="AFD2BE98"/>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nsid w:val="174022A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A973EFC"/>
    <w:multiLevelType w:val="hybridMultilevel"/>
    <w:tmpl w:val="3558C41A"/>
    <w:lvl w:ilvl="0" w:tplc="72D6DF7E">
      <w:start w:val="1"/>
      <w:numFmt w:val="bullet"/>
      <w:lvlText w:val=""/>
      <w:lvlJc w:val="left"/>
      <w:pPr>
        <w:tabs>
          <w:tab w:val="num" w:pos="536"/>
        </w:tabs>
        <w:ind w:left="536" w:hanging="360"/>
      </w:pPr>
      <w:rPr>
        <w:rFonts w:ascii="Wingdings" w:hAnsi="Wingdings" w:hint="default"/>
      </w:rPr>
    </w:lvl>
    <w:lvl w:ilvl="1" w:tplc="9EE8D586">
      <w:start w:val="1"/>
      <w:numFmt w:val="bullet"/>
      <w:lvlText w:val=""/>
      <w:lvlJc w:val="left"/>
      <w:pPr>
        <w:tabs>
          <w:tab w:val="num" w:pos="1256"/>
        </w:tabs>
        <w:ind w:left="1256" w:hanging="360"/>
      </w:pPr>
      <w:rPr>
        <w:rFonts w:ascii="Wingdings" w:hAnsi="Wingdings" w:hint="default"/>
      </w:rPr>
    </w:lvl>
    <w:lvl w:ilvl="2" w:tplc="2AE8707E">
      <w:start w:val="1"/>
      <w:numFmt w:val="bullet"/>
      <w:lvlText w:val=""/>
      <w:lvlJc w:val="left"/>
      <w:pPr>
        <w:tabs>
          <w:tab w:val="num" w:pos="1976"/>
        </w:tabs>
        <w:ind w:left="1976" w:hanging="360"/>
      </w:pPr>
      <w:rPr>
        <w:rFonts w:ascii="Wingdings" w:hAnsi="Wingdings" w:hint="default"/>
      </w:rPr>
    </w:lvl>
    <w:lvl w:ilvl="3" w:tplc="219E036E">
      <w:start w:val="1"/>
      <w:numFmt w:val="bullet"/>
      <w:lvlText w:val=""/>
      <w:lvlJc w:val="left"/>
      <w:pPr>
        <w:tabs>
          <w:tab w:val="num" w:pos="2696"/>
        </w:tabs>
        <w:ind w:left="2696" w:hanging="360"/>
      </w:pPr>
      <w:rPr>
        <w:rFonts w:ascii="Symbol" w:hAnsi="Symbol" w:hint="default"/>
      </w:rPr>
    </w:lvl>
    <w:lvl w:ilvl="4" w:tplc="D7EE6360">
      <w:start w:val="1"/>
      <w:numFmt w:val="bullet"/>
      <w:lvlText w:val="o"/>
      <w:lvlJc w:val="left"/>
      <w:pPr>
        <w:tabs>
          <w:tab w:val="num" w:pos="3416"/>
        </w:tabs>
        <w:ind w:left="3416" w:hanging="360"/>
      </w:pPr>
      <w:rPr>
        <w:rFonts w:ascii="Courier New" w:hAnsi="Courier New" w:hint="default"/>
      </w:rPr>
    </w:lvl>
    <w:lvl w:ilvl="5" w:tplc="F6441B2E">
      <w:start w:val="1"/>
      <w:numFmt w:val="bullet"/>
      <w:lvlText w:val=""/>
      <w:lvlJc w:val="left"/>
      <w:pPr>
        <w:tabs>
          <w:tab w:val="num" w:pos="4136"/>
        </w:tabs>
        <w:ind w:left="4136" w:hanging="360"/>
      </w:pPr>
      <w:rPr>
        <w:rFonts w:ascii="Wingdings" w:hAnsi="Wingdings" w:hint="default"/>
      </w:rPr>
    </w:lvl>
    <w:lvl w:ilvl="6" w:tplc="FA2867CA">
      <w:start w:val="1"/>
      <w:numFmt w:val="bullet"/>
      <w:lvlText w:val=""/>
      <w:lvlJc w:val="left"/>
      <w:pPr>
        <w:tabs>
          <w:tab w:val="num" w:pos="4856"/>
        </w:tabs>
        <w:ind w:left="4856" w:hanging="360"/>
      </w:pPr>
      <w:rPr>
        <w:rFonts w:ascii="Symbol" w:hAnsi="Symbol" w:hint="default"/>
      </w:rPr>
    </w:lvl>
    <w:lvl w:ilvl="7" w:tplc="3E546872">
      <w:start w:val="1"/>
      <w:numFmt w:val="bullet"/>
      <w:lvlText w:val="o"/>
      <w:lvlJc w:val="left"/>
      <w:pPr>
        <w:tabs>
          <w:tab w:val="num" w:pos="5576"/>
        </w:tabs>
        <w:ind w:left="5576" w:hanging="360"/>
      </w:pPr>
      <w:rPr>
        <w:rFonts w:ascii="Courier New" w:hAnsi="Courier New" w:hint="default"/>
      </w:rPr>
    </w:lvl>
    <w:lvl w:ilvl="8" w:tplc="6290B354">
      <w:start w:val="1"/>
      <w:numFmt w:val="bullet"/>
      <w:lvlText w:val=""/>
      <w:lvlJc w:val="left"/>
      <w:pPr>
        <w:tabs>
          <w:tab w:val="num" w:pos="6296"/>
        </w:tabs>
        <w:ind w:left="6296" w:hanging="360"/>
      </w:pPr>
      <w:rPr>
        <w:rFonts w:ascii="Wingdings" w:hAnsi="Wingdings" w:hint="default"/>
      </w:rPr>
    </w:lvl>
  </w:abstractNum>
  <w:abstractNum w:abstractNumId="11">
    <w:nsid w:val="1D6269E8"/>
    <w:multiLevelType w:val="multilevel"/>
    <w:tmpl w:val="0966E06A"/>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bCs/>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3">
    <w:nsid w:val="227114C0"/>
    <w:multiLevelType w:val="multilevel"/>
    <w:tmpl w:val="3ADC9E20"/>
    <w:lvl w:ilvl="0">
      <w:start w:val="1"/>
      <w:numFmt w:val="decimal"/>
      <w:lvlText w:val="%1."/>
      <w:lvlJc w:val="left"/>
      <w:pPr>
        <w:ind w:left="495" w:hanging="495"/>
      </w:pPr>
      <w:rPr>
        <w:rFonts w:ascii="Times New Roman" w:hAnsi="Times New Roman" w:cs="Times New Roman" w:hint="default"/>
        <w:b/>
        <w:strike w:val="0"/>
        <w:dstrike w:val="0"/>
        <w:u w:val="none"/>
        <w:effect w:val="none"/>
      </w:rPr>
    </w:lvl>
    <w:lvl w:ilvl="1">
      <w:start w:val="3"/>
      <w:numFmt w:val="decimal"/>
      <w:lvlText w:val="%1.%2."/>
      <w:lvlJc w:val="left"/>
      <w:pPr>
        <w:ind w:left="495" w:hanging="495"/>
      </w:pPr>
      <w:rPr>
        <w:rFonts w:ascii="Times New Roman" w:hAnsi="Times New Roman" w:cs="Times New Roman" w:hint="default"/>
        <w:b/>
        <w:strike w:val="0"/>
        <w:dstrike w:val="0"/>
        <w:u w:val="none"/>
        <w:effect w:val="none"/>
      </w:rPr>
    </w:lvl>
    <w:lvl w:ilvl="2">
      <w:start w:val="1"/>
      <w:numFmt w:val="decimal"/>
      <w:lvlText w:val="%1.%2.%3."/>
      <w:lvlJc w:val="left"/>
      <w:pPr>
        <w:ind w:left="720" w:hanging="720"/>
      </w:pPr>
      <w:rPr>
        <w:rFonts w:ascii="Times New Roman" w:hAnsi="Times New Roman" w:cs="Times New Roman" w:hint="default"/>
        <w:b w:val="0"/>
        <w:bCs/>
        <w:strike w:val="0"/>
        <w:dstrike w:val="0"/>
        <w:u w:val="none"/>
        <w:effect w:val="none"/>
      </w:rPr>
    </w:lvl>
    <w:lvl w:ilvl="3">
      <w:start w:val="1"/>
      <w:numFmt w:val="decimal"/>
      <w:lvlText w:val="%1.%2.%3.%4."/>
      <w:lvlJc w:val="left"/>
      <w:pPr>
        <w:ind w:left="720" w:hanging="720"/>
      </w:pPr>
      <w:rPr>
        <w:rFonts w:ascii="Times New Roman" w:hAnsi="Times New Roman" w:cs="Times New Roman" w:hint="default"/>
        <w:b/>
        <w:strike w:val="0"/>
        <w:dstrike w:val="0"/>
        <w:u w:val="none"/>
        <w:effect w:val="none"/>
      </w:rPr>
    </w:lvl>
    <w:lvl w:ilvl="4">
      <w:start w:val="1"/>
      <w:numFmt w:val="decimal"/>
      <w:lvlText w:val="%1.%2.%3.%4.%5."/>
      <w:lvlJc w:val="left"/>
      <w:pPr>
        <w:ind w:left="1080" w:hanging="1080"/>
      </w:pPr>
      <w:rPr>
        <w:rFonts w:ascii="Times New Roman" w:hAnsi="Times New Roman" w:cs="Times New Roman" w:hint="default"/>
        <w:b/>
        <w:strike w:val="0"/>
        <w:dstrike w:val="0"/>
        <w:u w:val="none"/>
        <w:effect w:val="none"/>
      </w:rPr>
    </w:lvl>
    <w:lvl w:ilvl="5">
      <w:start w:val="1"/>
      <w:numFmt w:val="decimal"/>
      <w:lvlText w:val="%1.%2.%3.%4.%5.%6."/>
      <w:lvlJc w:val="left"/>
      <w:pPr>
        <w:ind w:left="1080" w:hanging="1080"/>
      </w:pPr>
      <w:rPr>
        <w:rFonts w:ascii="Times New Roman" w:hAnsi="Times New Roman" w:cs="Times New Roman" w:hint="default"/>
        <w:b/>
        <w:strike w:val="0"/>
        <w:dstrike w:val="0"/>
        <w:u w:val="none"/>
        <w:effect w:val="none"/>
      </w:rPr>
    </w:lvl>
    <w:lvl w:ilvl="6">
      <w:start w:val="1"/>
      <w:numFmt w:val="decimal"/>
      <w:lvlText w:val="%1.%2.%3.%4.%5.%6.%7."/>
      <w:lvlJc w:val="left"/>
      <w:pPr>
        <w:ind w:left="1440" w:hanging="1440"/>
      </w:pPr>
      <w:rPr>
        <w:rFonts w:ascii="Times New Roman" w:hAnsi="Times New Roman" w:cs="Times New Roman" w:hint="default"/>
        <w:b/>
        <w:strike w:val="0"/>
        <w:dstrike w:val="0"/>
        <w:u w:val="none"/>
        <w:effect w:val="none"/>
      </w:rPr>
    </w:lvl>
    <w:lvl w:ilvl="7">
      <w:start w:val="1"/>
      <w:numFmt w:val="decimal"/>
      <w:lvlText w:val="%1.%2.%3.%4.%5.%6.%7.%8."/>
      <w:lvlJc w:val="left"/>
      <w:pPr>
        <w:ind w:left="1440" w:hanging="1440"/>
      </w:pPr>
      <w:rPr>
        <w:rFonts w:ascii="Times New Roman" w:hAnsi="Times New Roman" w:cs="Times New Roman" w:hint="default"/>
        <w:b/>
        <w:strike w:val="0"/>
        <w:dstrike w:val="0"/>
        <w:u w:val="none"/>
        <w:effect w:val="none"/>
      </w:rPr>
    </w:lvl>
    <w:lvl w:ilvl="8">
      <w:start w:val="1"/>
      <w:numFmt w:val="decimal"/>
      <w:lvlText w:val="%1.%2.%3.%4.%5.%6.%7.%8.%9."/>
      <w:lvlJc w:val="left"/>
      <w:pPr>
        <w:ind w:left="1440" w:hanging="1440"/>
      </w:pPr>
      <w:rPr>
        <w:rFonts w:ascii="Times New Roman" w:hAnsi="Times New Roman" w:cs="Times New Roman" w:hint="default"/>
        <w:b/>
        <w:strike w:val="0"/>
        <w:dstrike w:val="0"/>
        <w:u w:val="none"/>
        <w:effect w:val="none"/>
      </w:rPr>
    </w:lvl>
  </w:abstractNum>
  <w:abstractNum w:abstractNumId="14">
    <w:nsid w:val="25DA6364"/>
    <w:multiLevelType w:val="hybridMultilevel"/>
    <w:tmpl w:val="A922EAE2"/>
    <w:lvl w:ilvl="0" w:tplc="6FA0BFCA">
      <w:start w:val="1"/>
      <w:numFmt w:val="hebrew1"/>
      <w:lvlText w:val="%1."/>
      <w:lvlJc w:val="left"/>
      <w:pPr>
        <w:tabs>
          <w:tab w:val="num" w:pos="1440"/>
        </w:tabs>
        <w:ind w:left="1440" w:hanging="360"/>
      </w:pPr>
      <w:rPr>
        <w:rFonts w:cs="David" w:hint="default"/>
        <w:b w:val="0"/>
        <w:bCs w:val="0"/>
        <w:sz w:val="24"/>
        <w:szCs w:val="24"/>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15">
    <w:nsid w:val="285C7ABD"/>
    <w:multiLevelType w:val="multilevel"/>
    <w:tmpl w:val="C692484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91954DE"/>
    <w:multiLevelType w:val="multilevel"/>
    <w:tmpl w:val="2A52F1AC"/>
    <w:styleLink w:val="111111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C5B68AD"/>
    <w:multiLevelType w:val="multilevel"/>
    <w:tmpl w:val="0409001F"/>
    <w:styleLink w:val="1111113"/>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E5B0EAC"/>
    <w:multiLevelType w:val="multilevel"/>
    <w:tmpl w:val="FF2E299C"/>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39582044"/>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0CB762F"/>
    <w:multiLevelType w:val="hybridMultilevel"/>
    <w:tmpl w:val="30D0FA66"/>
    <w:styleLink w:val="11111111"/>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6">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nsid w:val="47571446"/>
    <w:multiLevelType w:val="hybridMultilevel"/>
    <w:tmpl w:val="DAB4CB42"/>
    <w:lvl w:ilvl="0" w:tplc="B03678EA">
      <w:start w:val="1"/>
      <w:numFmt w:val="decimal"/>
      <w:lvlText w:val="%1."/>
      <w:lvlJc w:val="left"/>
      <w:pPr>
        <w:tabs>
          <w:tab w:val="num" w:pos="360"/>
        </w:tabs>
        <w:ind w:left="360" w:hanging="360"/>
      </w:pPr>
      <w:rPr>
        <w:rFonts w:cs="Times New Roman" w:hint="default"/>
        <w:b w:val="0"/>
        <w:bCs w:val="0"/>
      </w:rPr>
    </w:lvl>
    <w:lvl w:ilvl="1" w:tplc="21980A38">
      <w:start w:val="1"/>
      <w:numFmt w:val="hebrew1"/>
      <w:lvlText w:val="%2."/>
      <w:lvlJc w:val="left"/>
      <w:pPr>
        <w:tabs>
          <w:tab w:val="num" w:pos="1080"/>
        </w:tabs>
        <w:ind w:left="1080" w:hanging="360"/>
      </w:pPr>
      <w:rPr>
        <w:rFonts w:cs="David" w:hint="default"/>
        <w:b w:val="0"/>
        <w:bCs w:val="0"/>
        <w:sz w:val="24"/>
        <w:szCs w:val="24"/>
      </w:rPr>
    </w:lvl>
    <w:lvl w:ilvl="2" w:tplc="9A8A41AE">
      <w:start w:val="1"/>
      <w:numFmt w:val="decimal"/>
      <w:lvlText w:val="%3)"/>
      <w:lvlJc w:val="left"/>
      <w:pPr>
        <w:tabs>
          <w:tab w:val="num" w:pos="1980"/>
        </w:tabs>
        <w:ind w:left="1980" w:hanging="360"/>
      </w:pPr>
      <w:rPr>
        <w:rFonts w:cs="Times New Roman" w:hint="default"/>
        <w:b w:val="0"/>
        <w:bCs w:val="0"/>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9">
    <w:nsid w:val="4D463423"/>
    <w:multiLevelType w:val="multilevel"/>
    <w:tmpl w:val="2A52F1AC"/>
    <w:styleLink w:val="21"/>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31">
    <w:nsid w:val="50227F3C"/>
    <w:multiLevelType w:val="hybridMultilevel"/>
    <w:tmpl w:val="FC4C8A2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54965756"/>
    <w:multiLevelType w:val="hybridMultilevel"/>
    <w:tmpl w:val="FC4C8A2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5865575A"/>
    <w:multiLevelType w:val="hybridMultilevel"/>
    <w:tmpl w:val="FC4C8A2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5B3E1F2E"/>
    <w:multiLevelType w:val="multilevel"/>
    <w:tmpl w:val="13FADBC4"/>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8">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9">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2">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704975DA"/>
    <w:multiLevelType w:val="multilevel"/>
    <w:tmpl w:val="769EEBA4"/>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bCs/>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73EB54CD"/>
    <w:multiLevelType w:val="hybridMultilevel"/>
    <w:tmpl w:val="FC4C8A2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75B5009E"/>
    <w:multiLevelType w:val="hybridMultilevel"/>
    <w:tmpl w:val="FC4C8A2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7">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8">
    <w:nsid w:val="7A863563"/>
    <w:multiLevelType w:val="multilevel"/>
    <w:tmpl w:val="0966E06A"/>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bCs/>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0">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6"/>
  </w:num>
  <w:num w:numId="2">
    <w:abstractNumId w:val="15"/>
  </w:num>
  <w:num w:numId="3">
    <w:abstractNumId w:val="18"/>
  </w:num>
  <w:num w:numId="4">
    <w:abstractNumId w:val="7"/>
    <w:lvlOverride w:ilvl="0">
      <w:startOverride w:val="1"/>
    </w:lvlOverride>
  </w:num>
  <w:num w:numId="5">
    <w:abstractNumId w:val="8"/>
  </w:num>
  <w:num w:numId="6">
    <w:abstractNumId w:val="42"/>
  </w:num>
  <w:num w:numId="7">
    <w:abstractNumId w:val="35"/>
  </w:num>
  <w:num w:numId="8">
    <w:abstractNumId w:val="0"/>
  </w:num>
  <w:num w:numId="9">
    <w:abstractNumId w:val="38"/>
  </w:num>
  <w:num w:numId="10">
    <w:abstractNumId w:val="47"/>
  </w:num>
  <w:num w:numId="11">
    <w:abstractNumId w:val="16"/>
  </w:num>
  <w:num w:numId="12">
    <w:abstractNumId w:val="25"/>
  </w:num>
  <w:num w:numId="13">
    <w:abstractNumId w:val="29"/>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9">
    <w:abstractNumId w:val="39"/>
  </w:num>
  <w:num w:numId="20">
    <w:abstractNumId w:val="10"/>
  </w:num>
  <w:num w:numId="21">
    <w:abstractNumId w:val="1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2">
    <w:abstractNumId w:val="2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3">
    <w:abstractNumId w:val="25"/>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
  </w:num>
  <w:num w:numId="29">
    <w:abstractNumId w:val="43"/>
  </w:num>
  <w:num w:numId="30">
    <w:abstractNumId w:val="4"/>
    <w:lvlOverride w:ilvl="0">
      <w:lvl w:ilvl="0">
        <w:numFmt w:val="decimal"/>
        <w:lvlText w:val="%1."/>
        <w:lvlJc w:val="left"/>
        <w:pPr>
          <w:ind w:left="360" w:hanging="360"/>
        </w:pPr>
      </w:lvl>
    </w:lvlOverride>
    <w:lvlOverride w:ilvl="1">
      <w:lvl w:ilvl="1">
        <w:numFmt w:val="decimal"/>
        <w:lvlText w:val="%1.%2."/>
        <w:lvlJc w:val="left"/>
        <w:pPr>
          <w:ind w:left="792" w:hanging="432"/>
        </w:pPr>
      </w:lvl>
    </w:lvlOverride>
    <w:lvlOverride w:ilvl="2">
      <w:lvl w:ilvl="2">
        <w:numFmt w:val="decimal"/>
        <w:lvlText w:val="%1.%2.%3."/>
        <w:lvlJc w:val="left"/>
        <w:pPr>
          <w:ind w:left="1224" w:hanging="504"/>
        </w:pPr>
      </w:lvl>
    </w:lvlOverride>
    <w:lvlOverride w:ilvl="3">
      <w:lvl w:ilvl="3">
        <w:numFmt w:val="decimal"/>
        <w:lvlText w:val="%1.%2.%3.%4."/>
        <w:lvlJc w:val="left"/>
        <w:pPr>
          <w:ind w:left="1728" w:hanging="648"/>
        </w:pPr>
      </w:lvl>
    </w:lvlOverride>
    <w:lvlOverride w:ilvl="4">
      <w:lvl w:ilvl="4">
        <w:numFmt w:val="decimal"/>
        <w:lvlText w:val="%1.%2.%3.%4.%5."/>
        <w:lvlJc w:val="left"/>
        <w:pPr>
          <w:ind w:left="2232" w:hanging="792"/>
        </w:pPr>
      </w:lvl>
    </w:lvlOverride>
    <w:lvlOverride w:ilvl="5">
      <w:lvl w:ilvl="5">
        <w:numFmt w:val="decimal"/>
        <w:lvlText w:val="%1.%2.%3.%4.%5.%6."/>
        <w:lvlJc w:val="left"/>
        <w:pPr>
          <w:ind w:left="2736" w:hanging="936"/>
        </w:pPr>
      </w:lvl>
    </w:lvlOverride>
    <w:lvlOverride w:ilvl="6">
      <w:lvl w:ilvl="6">
        <w:numFmt w:val="decimal"/>
        <w:lvlText w:val="%1.%2.%3.%4.%5.%6.%7."/>
        <w:lvlJc w:val="left"/>
        <w:pPr>
          <w:ind w:left="3240" w:hanging="1080"/>
        </w:pPr>
      </w:lvl>
    </w:lvlOverride>
    <w:lvlOverride w:ilvl="7">
      <w:lvl w:ilvl="7">
        <w:numFmt w:val="decimal"/>
        <w:lvlText w:val="%1.%2.%3.%4.%5.%6.%7.%8."/>
        <w:lvlJc w:val="left"/>
        <w:pPr>
          <w:ind w:left="3744" w:hanging="1224"/>
        </w:pPr>
      </w:lvl>
    </w:lvlOverride>
    <w:lvlOverride w:ilvl="8">
      <w:lvl w:ilvl="8">
        <w:numFmt w:val="decimal"/>
        <w:lvlText w:val="%1.%2.%3.%4.%5.%6.%7.%8.%9."/>
        <w:lvlJc w:val="left"/>
        <w:pPr>
          <w:ind w:left="4320" w:hanging="1440"/>
        </w:pPr>
      </w:lvl>
    </w:lvlOverride>
  </w:num>
  <w:num w:numId="31">
    <w:abstractNumId w:val="1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1"/>
  </w:num>
  <w:num w:numId="35">
    <w:abstractNumId w:val="48"/>
  </w:num>
  <w:num w:numId="36">
    <w:abstractNumId w:val="11"/>
  </w:num>
  <w:num w:numId="37">
    <w:abstractNumId w:val="17"/>
  </w:num>
  <w:num w:numId="38">
    <w:abstractNumId w:val="24"/>
  </w:num>
  <w:num w:numId="39">
    <w:abstractNumId w:val="12"/>
  </w:num>
  <w:num w:numId="40">
    <w:abstractNumId w:val="28"/>
  </w:num>
  <w:num w:numId="41">
    <w:abstractNumId w:val="3"/>
  </w:num>
  <w:num w:numId="42">
    <w:abstractNumId w:val="14"/>
  </w:num>
  <w:num w:numId="43">
    <w:abstractNumId w:val="9"/>
  </w:num>
  <w:num w:numId="44">
    <w:abstractNumId w:val="50"/>
  </w:num>
  <w:num w:numId="45">
    <w:abstractNumId w:val="32"/>
  </w:num>
  <w:num w:numId="46">
    <w:abstractNumId w:val="22"/>
  </w:num>
  <w:num w:numId="47">
    <w:abstractNumId w:val="23"/>
  </w:num>
  <w:num w:numId="48">
    <w:abstractNumId w:val="40"/>
  </w:num>
  <w:num w:numId="49">
    <w:abstractNumId w:val="36"/>
  </w:num>
  <w:num w:numId="50">
    <w:abstractNumId w:val="30"/>
  </w:num>
  <w:num w:numId="51">
    <w:abstractNumId w:val="44"/>
  </w:num>
  <w:num w:numId="52">
    <w:abstractNumId w:val="33"/>
  </w:num>
  <w:num w:numId="53">
    <w:abstractNumId w:val="34"/>
  </w:num>
  <w:num w:numId="54">
    <w:abstractNumId w:val="2"/>
  </w:num>
  <w:num w:numId="55">
    <w:abstractNumId w:val="4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GrammaticalError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066E"/>
    <w:rsid w:val="000027B1"/>
    <w:rsid w:val="00006A68"/>
    <w:rsid w:val="00010A64"/>
    <w:rsid w:val="00011E03"/>
    <w:rsid w:val="000123B3"/>
    <w:rsid w:val="00013EBB"/>
    <w:rsid w:val="00017715"/>
    <w:rsid w:val="00017B57"/>
    <w:rsid w:val="00017DED"/>
    <w:rsid w:val="000205B4"/>
    <w:rsid w:val="00024672"/>
    <w:rsid w:val="00024B49"/>
    <w:rsid w:val="0002559F"/>
    <w:rsid w:val="00030633"/>
    <w:rsid w:val="00031338"/>
    <w:rsid w:val="00033904"/>
    <w:rsid w:val="00033AF4"/>
    <w:rsid w:val="000351CF"/>
    <w:rsid w:val="00035DEC"/>
    <w:rsid w:val="00040D69"/>
    <w:rsid w:val="00042FDC"/>
    <w:rsid w:val="00043FE5"/>
    <w:rsid w:val="000471A6"/>
    <w:rsid w:val="00047249"/>
    <w:rsid w:val="00047963"/>
    <w:rsid w:val="00047A91"/>
    <w:rsid w:val="00047DAA"/>
    <w:rsid w:val="00050A26"/>
    <w:rsid w:val="0005257E"/>
    <w:rsid w:val="00053FC4"/>
    <w:rsid w:val="00054676"/>
    <w:rsid w:val="00055E7F"/>
    <w:rsid w:val="00055F1B"/>
    <w:rsid w:val="000562F1"/>
    <w:rsid w:val="000571D9"/>
    <w:rsid w:val="00057BF3"/>
    <w:rsid w:val="00063B57"/>
    <w:rsid w:val="00067449"/>
    <w:rsid w:val="00067945"/>
    <w:rsid w:val="00067C74"/>
    <w:rsid w:val="00067CB9"/>
    <w:rsid w:val="00071FC0"/>
    <w:rsid w:val="0007283B"/>
    <w:rsid w:val="00073703"/>
    <w:rsid w:val="00075042"/>
    <w:rsid w:val="00075073"/>
    <w:rsid w:val="0007528D"/>
    <w:rsid w:val="000772F4"/>
    <w:rsid w:val="00080FCE"/>
    <w:rsid w:val="00082235"/>
    <w:rsid w:val="00082A8C"/>
    <w:rsid w:val="000900E3"/>
    <w:rsid w:val="00090647"/>
    <w:rsid w:val="00092D44"/>
    <w:rsid w:val="00093215"/>
    <w:rsid w:val="00095B46"/>
    <w:rsid w:val="00097F64"/>
    <w:rsid w:val="000A0523"/>
    <w:rsid w:val="000A09E2"/>
    <w:rsid w:val="000A16B2"/>
    <w:rsid w:val="000A2F7C"/>
    <w:rsid w:val="000A3803"/>
    <w:rsid w:val="000A3DFA"/>
    <w:rsid w:val="000A652E"/>
    <w:rsid w:val="000A6CFA"/>
    <w:rsid w:val="000A7550"/>
    <w:rsid w:val="000A7DFA"/>
    <w:rsid w:val="000A7EA6"/>
    <w:rsid w:val="000B0098"/>
    <w:rsid w:val="000B055E"/>
    <w:rsid w:val="000B0D23"/>
    <w:rsid w:val="000B1D0E"/>
    <w:rsid w:val="000B1E58"/>
    <w:rsid w:val="000B2DBB"/>
    <w:rsid w:val="000B34AD"/>
    <w:rsid w:val="000B3EBA"/>
    <w:rsid w:val="000B50BA"/>
    <w:rsid w:val="000B5197"/>
    <w:rsid w:val="000B6FC9"/>
    <w:rsid w:val="000C151B"/>
    <w:rsid w:val="000C3CD3"/>
    <w:rsid w:val="000C46C2"/>
    <w:rsid w:val="000C53B4"/>
    <w:rsid w:val="000C617F"/>
    <w:rsid w:val="000D00F7"/>
    <w:rsid w:val="000D0710"/>
    <w:rsid w:val="000D0B11"/>
    <w:rsid w:val="000D1819"/>
    <w:rsid w:val="000D42D8"/>
    <w:rsid w:val="000D541C"/>
    <w:rsid w:val="000D61A8"/>
    <w:rsid w:val="000D7E2B"/>
    <w:rsid w:val="000E3274"/>
    <w:rsid w:val="000E3B00"/>
    <w:rsid w:val="000E3C85"/>
    <w:rsid w:val="000E5625"/>
    <w:rsid w:val="000E5AAC"/>
    <w:rsid w:val="000E6DE3"/>
    <w:rsid w:val="000E6E02"/>
    <w:rsid w:val="000E734E"/>
    <w:rsid w:val="000E761B"/>
    <w:rsid w:val="000E778C"/>
    <w:rsid w:val="000F027D"/>
    <w:rsid w:val="000F14F0"/>
    <w:rsid w:val="000F2710"/>
    <w:rsid w:val="000F3B78"/>
    <w:rsid w:val="000F55FE"/>
    <w:rsid w:val="00100F75"/>
    <w:rsid w:val="00101294"/>
    <w:rsid w:val="001025CB"/>
    <w:rsid w:val="001028E6"/>
    <w:rsid w:val="00106D26"/>
    <w:rsid w:val="001071A0"/>
    <w:rsid w:val="001136A6"/>
    <w:rsid w:val="001146E9"/>
    <w:rsid w:val="00114FDE"/>
    <w:rsid w:val="00117041"/>
    <w:rsid w:val="00121B2B"/>
    <w:rsid w:val="00122AF8"/>
    <w:rsid w:val="001273D5"/>
    <w:rsid w:val="00127617"/>
    <w:rsid w:val="001311F6"/>
    <w:rsid w:val="00133123"/>
    <w:rsid w:val="00133B9C"/>
    <w:rsid w:val="0013445D"/>
    <w:rsid w:val="00135079"/>
    <w:rsid w:val="001377A7"/>
    <w:rsid w:val="00142E55"/>
    <w:rsid w:val="001448F6"/>
    <w:rsid w:val="001461C0"/>
    <w:rsid w:val="00147994"/>
    <w:rsid w:val="00147CBD"/>
    <w:rsid w:val="00150123"/>
    <w:rsid w:val="00150C29"/>
    <w:rsid w:val="00151DC2"/>
    <w:rsid w:val="00151EC7"/>
    <w:rsid w:val="00154F9B"/>
    <w:rsid w:val="00155262"/>
    <w:rsid w:val="001575D3"/>
    <w:rsid w:val="001605A7"/>
    <w:rsid w:val="00160DF4"/>
    <w:rsid w:val="00160EAF"/>
    <w:rsid w:val="00161E78"/>
    <w:rsid w:val="0016264F"/>
    <w:rsid w:val="00164595"/>
    <w:rsid w:val="00164C85"/>
    <w:rsid w:val="001678FD"/>
    <w:rsid w:val="00170366"/>
    <w:rsid w:val="00171D86"/>
    <w:rsid w:val="001724D3"/>
    <w:rsid w:val="001738AB"/>
    <w:rsid w:val="0017535C"/>
    <w:rsid w:val="00177064"/>
    <w:rsid w:val="00183315"/>
    <w:rsid w:val="00184D33"/>
    <w:rsid w:val="00190203"/>
    <w:rsid w:val="00190781"/>
    <w:rsid w:val="00190D8B"/>
    <w:rsid w:val="00191CB6"/>
    <w:rsid w:val="00191E52"/>
    <w:rsid w:val="00192155"/>
    <w:rsid w:val="0019365F"/>
    <w:rsid w:val="00193ECB"/>
    <w:rsid w:val="0019760E"/>
    <w:rsid w:val="00197828"/>
    <w:rsid w:val="00197A29"/>
    <w:rsid w:val="00197AAB"/>
    <w:rsid w:val="00197B7B"/>
    <w:rsid w:val="001A5B42"/>
    <w:rsid w:val="001A6966"/>
    <w:rsid w:val="001A6B70"/>
    <w:rsid w:val="001A6C1E"/>
    <w:rsid w:val="001A7051"/>
    <w:rsid w:val="001B050A"/>
    <w:rsid w:val="001B0B4F"/>
    <w:rsid w:val="001B1698"/>
    <w:rsid w:val="001B1935"/>
    <w:rsid w:val="001B1C35"/>
    <w:rsid w:val="001B3881"/>
    <w:rsid w:val="001B5D14"/>
    <w:rsid w:val="001C0182"/>
    <w:rsid w:val="001C2C5F"/>
    <w:rsid w:val="001C2E92"/>
    <w:rsid w:val="001C3D3F"/>
    <w:rsid w:val="001C5550"/>
    <w:rsid w:val="001D0758"/>
    <w:rsid w:val="001D0E1F"/>
    <w:rsid w:val="001D0F50"/>
    <w:rsid w:val="001D6572"/>
    <w:rsid w:val="001D7B25"/>
    <w:rsid w:val="001E0E85"/>
    <w:rsid w:val="001E11F5"/>
    <w:rsid w:val="001E6F35"/>
    <w:rsid w:val="001E73EE"/>
    <w:rsid w:val="001E7F30"/>
    <w:rsid w:val="001F2BA0"/>
    <w:rsid w:val="001F2E2C"/>
    <w:rsid w:val="001F39C2"/>
    <w:rsid w:val="001F3AF3"/>
    <w:rsid w:val="001F40AA"/>
    <w:rsid w:val="001F471F"/>
    <w:rsid w:val="001F61AC"/>
    <w:rsid w:val="001F7292"/>
    <w:rsid w:val="00205B81"/>
    <w:rsid w:val="00207885"/>
    <w:rsid w:val="00210DA6"/>
    <w:rsid w:val="002131C6"/>
    <w:rsid w:val="00215339"/>
    <w:rsid w:val="002153C5"/>
    <w:rsid w:val="00215C82"/>
    <w:rsid w:val="00215EBB"/>
    <w:rsid w:val="002166BF"/>
    <w:rsid w:val="002240C5"/>
    <w:rsid w:val="00224234"/>
    <w:rsid w:val="00227D3B"/>
    <w:rsid w:val="002303A2"/>
    <w:rsid w:val="00231E69"/>
    <w:rsid w:val="00232B3B"/>
    <w:rsid w:val="00233BD6"/>
    <w:rsid w:val="00234576"/>
    <w:rsid w:val="002352B7"/>
    <w:rsid w:val="00236880"/>
    <w:rsid w:val="00237116"/>
    <w:rsid w:val="0024153B"/>
    <w:rsid w:val="00241CC0"/>
    <w:rsid w:val="002427A6"/>
    <w:rsid w:val="00243215"/>
    <w:rsid w:val="00245094"/>
    <w:rsid w:val="002455C7"/>
    <w:rsid w:val="00246496"/>
    <w:rsid w:val="00246FA9"/>
    <w:rsid w:val="0024761B"/>
    <w:rsid w:val="002514E9"/>
    <w:rsid w:val="00252AAC"/>
    <w:rsid w:val="00252B62"/>
    <w:rsid w:val="0025651F"/>
    <w:rsid w:val="00256D84"/>
    <w:rsid w:val="00260C74"/>
    <w:rsid w:val="00262A3D"/>
    <w:rsid w:val="00263FE8"/>
    <w:rsid w:val="002658E4"/>
    <w:rsid w:val="00265F63"/>
    <w:rsid w:val="0026625F"/>
    <w:rsid w:val="00273002"/>
    <w:rsid w:val="00273896"/>
    <w:rsid w:val="00273919"/>
    <w:rsid w:val="0027471E"/>
    <w:rsid w:val="00275405"/>
    <w:rsid w:val="00275AE3"/>
    <w:rsid w:val="002773F3"/>
    <w:rsid w:val="00277F26"/>
    <w:rsid w:val="00280324"/>
    <w:rsid w:val="00281FE6"/>
    <w:rsid w:val="00281FF3"/>
    <w:rsid w:val="00282DD7"/>
    <w:rsid w:val="002836F2"/>
    <w:rsid w:val="00293E49"/>
    <w:rsid w:val="00294549"/>
    <w:rsid w:val="002A1C1E"/>
    <w:rsid w:val="002A412B"/>
    <w:rsid w:val="002A522E"/>
    <w:rsid w:val="002A5502"/>
    <w:rsid w:val="002A5894"/>
    <w:rsid w:val="002A769E"/>
    <w:rsid w:val="002A780E"/>
    <w:rsid w:val="002B2029"/>
    <w:rsid w:val="002B2C3F"/>
    <w:rsid w:val="002B3E62"/>
    <w:rsid w:val="002B423F"/>
    <w:rsid w:val="002B47FD"/>
    <w:rsid w:val="002B5E80"/>
    <w:rsid w:val="002C2EBF"/>
    <w:rsid w:val="002C3406"/>
    <w:rsid w:val="002C3563"/>
    <w:rsid w:val="002C4B7B"/>
    <w:rsid w:val="002C52C3"/>
    <w:rsid w:val="002C5F40"/>
    <w:rsid w:val="002D167C"/>
    <w:rsid w:val="002D2FB5"/>
    <w:rsid w:val="002D4B95"/>
    <w:rsid w:val="002D6015"/>
    <w:rsid w:val="002D7541"/>
    <w:rsid w:val="002E1744"/>
    <w:rsid w:val="002E1DBC"/>
    <w:rsid w:val="002E2731"/>
    <w:rsid w:val="002E2822"/>
    <w:rsid w:val="002E3AD7"/>
    <w:rsid w:val="002E4733"/>
    <w:rsid w:val="002E5223"/>
    <w:rsid w:val="002F3479"/>
    <w:rsid w:val="002F4399"/>
    <w:rsid w:val="002F4E97"/>
    <w:rsid w:val="002F4FB1"/>
    <w:rsid w:val="002F53C4"/>
    <w:rsid w:val="002F6518"/>
    <w:rsid w:val="002F66AD"/>
    <w:rsid w:val="002F7667"/>
    <w:rsid w:val="0030076F"/>
    <w:rsid w:val="00301C75"/>
    <w:rsid w:val="003023BC"/>
    <w:rsid w:val="00303064"/>
    <w:rsid w:val="00303C43"/>
    <w:rsid w:val="003054E5"/>
    <w:rsid w:val="0030626F"/>
    <w:rsid w:val="0031016C"/>
    <w:rsid w:val="003117A7"/>
    <w:rsid w:val="0031263E"/>
    <w:rsid w:val="00313100"/>
    <w:rsid w:val="00313A42"/>
    <w:rsid w:val="00314AF4"/>
    <w:rsid w:val="00315809"/>
    <w:rsid w:val="003158DF"/>
    <w:rsid w:val="0031637D"/>
    <w:rsid w:val="00316499"/>
    <w:rsid w:val="00320A2E"/>
    <w:rsid w:val="00320E6C"/>
    <w:rsid w:val="00322071"/>
    <w:rsid w:val="003227F6"/>
    <w:rsid w:val="0032324D"/>
    <w:rsid w:val="003248BB"/>
    <w:rsid w:val="00325087"/>
    <w:rsid w:val="00326AEF"/>
    <w:rsid w:val="00330645"/>
    <w:rsid w:val="003309BE"/>
    <w:rsid w:val="0033192D"/>
    <w:rsid w:val="00331CE4"/>
    <w:rsid w:val="00332F7B"/>
    <w:rsid w:val="00335C18"/>
    <w:rsid w:val="00341012"/>
    <w:rsid w:val="00343A7E"/>
    <w:rsid w:val="00345889"/>
    <w:rsid w:val="003464DE"/>
    <w:rsid w:val="003523F2"/>
    <w:rsid w:val="003529F1"/>
    <w:rsid w:val="003542A8"/>
    <w:rsid w:val="003563C3"/>
    <w:rsid w:val="0036056F"/>
    <w:rsid w:val="00360718"/>
    <w:rsid w:val="00360A4E"/>
    <w:rsid w:val="00361188"/>
    <w:rsid w:val="003617F2"/>
    <w:rsid w:val="00361F63"/>
    <w:rsid w:val="0036368B"/>
    <w:rsid w:val="00363C1A"/>
    <w:rsid w:val="00365A73"/>
    <w:rsid w:val="003670BA"/>
    <w:rsid w:val="00367394"/>
    <w:rsid w:val="00372A25"/>
    <w:rsid w:val="00372F0A"/>
    <w:rsid w:val="0037387C"/>
    <w:rsid w:val="003811DF"/>
    <w:rsid w:val="00382BA5"/>
    <w:rsid w:val="00383C63"/>
    <w:rsid w:val="00384C07"/>
    <w:rsid w:val="00386264"/>
    <w:rsid w:val="003871BE"/>
    <w:rsid w:val="00390F79"/>
    <w:rsid w:val="0039332E"/>
    <w:rsid w:val="0039384B"/>
    <w:rsid w:val="00393BC3"/>
    <w:rsid w:val="00394150"/>
    <w:rsid w:val="003943E7"/>
    <w:rsid w:val="00396A10"/>
    <w:rsid w:val="003A04AD"/>
    <w:rsid w:val="003A11C5"/>
    <w:rsid w:val="003A3D65"/>
    <w:rsid w:val="003A411D"/>
    <w:rsid w:val="003A6608"/>
    <w:rsid w:val="003B0A38"/>
    <w:rsid w:val="003B2205"/>
    <w:rsid w:val="003B526A"/>
    <w:rsid w:val="003B5922"/>
    <w:rsid w:val="003B6A90"/>
    <w:rsid w:val="003B6AA9"/>
    <w:rsid w:val="003B79A8"/>
    <w:rsid w:val="003C016C"/>
    <w:rsid w:val="003C2C99"/>
    <w:rsid w:val="003C3957"/>
    <w:rsid w:val="003C3ED7"/>
    <w:rsid w:val="003C6B6D"/>
    <w:rsid w:val="003C7411"/>
    <w:rsid w:val="003D1EC0"/>
    <w:rsid w:val="003D2D1B"/>
    <w:rsid w:val="003D432A"/>
    <w:rsid w:val="003D4750"/>
    <w:rsid w:val="003D48BA"/>
    <w:rsid w:val="003D50A8"/>
    <w:rsid w:val="003D5A04"/>
    <w:rsid w:val="003E1C0C"/>
    <w:rsid w:val="003E2FCE"/>
    <w:rsid w:val="003E334A"/>
    <w:rsid w:val="003E36E9"/>
    <w:rsid w:val="003E4D6B"/>
    <w:rsid w:val="003E7DFE"/>
    <w:rsid w:val="003F082E"/>
    <w:rsid w:val="003F4405"/>
    <w:rsid w:val="003F4948"/>
    <w:rsid w:val="004005DC"/>
    <w:rsid w:val="00405E66"/>
    <w:rsid w:val="00407896"/>
    <w:rsid w:val="00407E5C"/>
    <w:rsid w:val="004109C0"/>
    <w:rsid w:val="00410B89"/>
    <w:rsid w:val="004119E0"/>
    <w:rsid w:val="00411B87"/>
    <w:rsid w:val="004144F7"/>
    <w:rsid w:val="00421433"/>
    <w:rsid w:val="0042161A"/>
    <w:rsid w:val="00422337"/>
    <w:rsid w:val="00423EC1"/>
    <w:rsid w:val="00423ECB"/>
    <w:rsid w:val="004253CE"/>
    <w:rsid w:val="00427476"/>
    <w:rsid w:val="004301D8"/>
    <w:rsid w:val="00430B04"/>
    <w:rsid w:val="00432B0C"/>
    <w:rsid w:val="004330B9"/>
    <w:rsid w:val="00433BB6"/>
    <w:rsid w:val="00436516"/>
    <w:rsid w:val="004404E2"/>
    <w:rsid w:val="00440662"/>
    <w:rsid w:val="00444AF4"/>
    <w:rsid w:val="00447664"/>
    <w:rsid w:val="00447AA0"/>
    <w:rsid w:val="00447DE0"/>
    <w:rsid w:val="004501AE"/>
    <w:rsid w:val="00451805"/>
    <w:rsid w:val="00452351"/>
    <w:rsid w:val="0045365E"/>
    <w:rsid w:val="004543AC"/>
    <w:rsid w:val="00454EC1"/>
    <w:rsid w:val="00455308"/>
    <w:rsid w:val="00455C60"/>
    <w:rsid w:val="00460D72"/>
    <w:rsid w:val="00460F2B"/>
    <w:rsid w:val="00462A4F"/>
    <w:rsid w:val="0046445D"/>
    <w:rsid w:val="00464A3A"/>
    <w:rsid w:val="00464B29"/>
    <w:rsid w:val="00464C7D"/>
    <w:rsid w:val="00472631"/>
    <w:rsid w:val="00474503"/>
    <w:rsid w:val="004752CB"/>
    <w:rsid w:val="00475DAE"/>
    <w:rsid w:val="004777A5"/>
    <w:rsid w:val="00481562"/>
    <w:rsid w:val="00481699"/>
    <w:rsid w:val="00481CDC"/>
    <w:rsid w:val="004834F0"/>
    <w:rsid w:val="00483552"/>
    <w:rsid w:val="00484399"/>
    <w:rsid w:val="00485445"/>
    <w:rsid w:val="00485496"/>
    <w:rsid w:val="004859A3"/>
    <w:rsid w:val="00486354"/>
    <w:rsid w:val="00487C1A"/>
    <w:rsid w:val="00492B03"/>
    <w:rsid w:val="00495631"/>
    <w:rsid w:val="00495F27"/>
    <w:rsid w:val="00496656"/>
    <w:rsid w:val="004A11FB"/>
    <w:rsid w:val="004A21F3"/>
    <w:rsid w:val="004A2DC8"/>
    <w:rsid w:val="004A2FA5"/>
    <w:rsid w:val="004A3EBA"/>
    <w:rsid w:val="004A6F43"/>
    <w:rsid w:val="004B05DB"/>
    <w:rsid w:val="004B19BD"/>
    <w:rsid w:val="004B1BFF"/>
    <w:rsid w:val="004B25DA"/>
    <w:rsid w:val="004B6D8C"/>
    <w:rsid w:val="004B7C2A"/>
    <w:rsid w:val="004B7F6A"/>
    <w:rsid w:val="004C0D2B"/>
    <w:rsid w:val="004C3FD7"/>
    <w:rsid w:val="004C61CA"/>
    <w:rsid w:val="004C62F7"/>
    <w:rsid w:val="004C73B8"/>
    <w:rsid w:val="004C7901"/>
    <w:rsid w:val="004C7E54"/>
    <w:rsid w:val="004D0593"/>
    <w:rsid w:val="004D0E0D"/>
    <w:rsid w:val="004D166F"/>
    <w:rsid w:val="004D2F41"/>
    <w:rsid w:val="004D33D4"/>
    <w:rsid w:val="004D4E3F"/>
    <w:rsid w:val="004D5718"/>
    <w:rsid w:val="004D5C2F"/>
    <w:rsid w:val="004D6328"/>
    <w:rsid w:val="004D6C2A"/>
    <w:rsid w:val="004E0142"/>
    <w:rsid w:val="004E1538"/>
    <w:rsid w:val="004E3BBD"/>
    <w:rsid w:val="004E4459"/>
    <w:rsid w:val="004E52DF"/>
    <w:rsid w:val="004E5DC2"/>
    <w:rsid w:val="004E63DE"/>
    <w:rsid w:val="004F08F5"/>
    <w:rsid w:val="004F127E"/>
    <w:rsid w:val="004F1F45"/>
    <w:rsid w:val="004F2AC0"/>
    <w:rsid w:val="004F33A2"/>
    <w:rsid w:val="004F3E1E"/>
    <w:rsid w:val="004F4E4A"/>
    <w:rsid w:val="004F7AE4"/>
    <w:rsid w:val="0050292E"/>
    <w:rsid w:val="00502FC7"/>
    <w:rsid w:val="00503EC7"/>
    <w:rsid w:val="00505FF0"/>
    <w:rsid w:val="0050719B"/>
    <w:rsid w:val="00507D76"/>
    <w:rsid w:val="00511112"/>
    <w:rsid w:val="00513CE9"/>
    <w:rsid w:val="005151C7"/>
    <w:rsid w:val="005154CF"/>
    <w:rsid w:val="005158B7"/>
    <w:rsid w:val="00516C9B"/>
    <w:rsid w:val="00517378"/>
    <w:rsid w:val="005217F0"/>
    <w:rsid w:val="00521991"/>
    <w:rsid w:val="00522CCF"/>
    <w:rsid w:val="00523069"/>
    <w:rsid w:val="00523FD8"/>
    <w:rsid w:val="00530B46"/>
    <w:rsid w:val="005312D3"/>
    <w:rsid w:val="00531DE2"/>
    <w:rsid w:val="00532FBE"/>
    <w:rsid w:val="00534383"/>
    <w:rsid w:val="0053459F"/>
    <w:rsid w:val="00535108"/>
    <w:rsid w:val="0053536A"/>
    <w:rsid w:val="00535A5A"/>
    <w:rsid w:val="00535D1C"/>
    <w:rsid w:val="00535F05"/>
    <w:rsid w:val="005361A3"/>
    <w:rsid w:val="00536BA7"/>
    <w:rsid w:val="00537661"/>
    <w:rsid w:val="00537733"/>
    <w:rsid w:val="00540496"/>
    <w:rsid w:val="00541033"/>
    <w:rsid w:val="00541605"/>
    <w:rsid w:val="0054414B"/>
    <w:rsid w:val="0054594B"/>
    <w:rsid w:val="00545ED2"/>
    <w:rsid w:val="005468A5"/>
    <w:rsid w:val="005472E6"/>
    <w:rsid w:val="00547C56"/>
    <w:rsid w:val="00552528"/>
    <w:rsid w:val="00554364"/>
    <w:rsid w:val="00554AF2"/>
    <w:rsid w:val="005577DD"/>
    <w:rsid w:val="00561315"/>
    <w:rsid w:val="0056146A"/>
    <w:rsid w:val="00561982"/>
    <w:rsid w:val="00561CFD"/>
    <w:rsid w:val="00563611"/>
    <w:rsid w:val="00565817"/>
    <w:rsid w:val="00565B6E"/>
    <w:rsid w:val="005676AE"/>
    <w:rsid w:val="00571234"/>
    <w:rsid w:val="00573149"/>
    <w:rsid w:val="00573DF5"/>
    <w:rsid w:val="005747AB"/>
    <w:rsid w:val="00575365"/>
    <w:rsid w:val="005763C5"/>
    <w:rsid w:val="00581224"/>
    <w:rsid w:val="00581DED"/>
    <w:rsid w:val="00582BB2"/>
    <w:rsid w:val="00582E06"/>
    <w:rsid w:val="0058341F"/>
    <w:rsid w:val="0058384D"/>
    <w:rsid w:val="0059095A"/>
    <w:rsid w:val="00595B9C"/>
    <w:rsid w:val="00595E56"/>
    <w:rsid w:val="005978FA"/>
    <w:rsid w:val="005A0E15"/>
    <w:rsid w:val="005A38B0"/>
    <w:rsid w:val="005A53E8"/>
    <w:rsid w:val="005B18BE"/>
    <w:rsid w:val="005B272E"/>
    <w:rsid w:val="005B303E"/>
    <w:rsid w:val="005C0FCA"/>
    <w:rsid w:val="005C3F46"/>
    <w:rsid w:val="005C4347"/>
    <w:rsid w:val="005C4BEA"/>
    <w:rsid w:val="005C4E22"/>
    <w:rsid w:val="005C540E"/>
    <w:rsid w:val="005C6514"/>
    <w:rsid w:val="005C657A"/>
    <w:rsid w:val="005D019C"/>
    <w:rsid w:val="005D0376"/>
    <w:rsid w:val="005D07C9"/>
    <w:rsid w:val="005D10BA"/>
    <w:rsid w:val="005D10F7"/>
    <w:rsid w:val="005D3620"/>
    <w:rsid w:val="005D46AC"/>
    <w:rsid w:val="005D502F"/>
    <w:rsid w:val="005D5053"/>
    <w:rsid w:val="005D5F8E"/>
    <w:rsid w:val="005D64BD"/>
    <w:rsid w:val="005D6BAA"/>
    <w:rsid w:val="005D7196"/>
    <w:rsid w:val="005E0149"/>
    <w:rsid w:val="005E1145"/>
    <w:rsid w:val="005E191D"/>
    <w:rsid w:val="005E2369"/>
    <w:rsid w:val="005E2803"/>
    <w:rsid w:val="005E3035"/>
    <w:rsid w:val="005E5E08"/>
    <w:rsid w:val="005E637E"/>
    <w:rsid w:val="005E68B9"/>
    <w:rsid w:val="005E750D"/>
    <w:rsid w:val="005F1AB2"/>
    <w:rsid w:val="005F2047"/>
    <w:rsid w:val="005F39B9"/>
    <w:rsid w:val="005F6521"/>
    <w:rsid w:val="005F65B7"/>
    <w:rsid w:val="005F6C7C"/>
    <w:rsid w:val="005F7611"/>
    <w:rsid w:val="005F7D74"/>
    <w:rsid w:val="006009EB"/>
    <w:rsid w:val="00601113"/>
    <w:rsid w:val="00601BC6"/>
    <w:rsid w:val="00603256"/>
    <w:rsid w:val="00603606"/>
    <w:rsid w:val="00606BDF"/>
    <w:rsid w:val="00606E87"/>
    <w:rsid w:val="00607B4B"/>
    <w:rsid w:val="006104E4"/>
    <w:rsid w:val="00610574"/>
    <w:rsid w:val="00615C7D"/>
    <w:rsid w:val="00615E60"/>
    <w:rsid w:val="00620E5C"/>
    <w:rsid w:val="00622C86"/>
    <w:rsid w:val="0062371F"/>
    <w:rsid w:val="006243AA"/>
    <w:rsid w:val="00624739"/>
    <w:rsid w:val="006251F2"/>
    <w:rsid w:val="00625BE7"/>
    <w:rsid w:val="006272FF"/>
    <w:rsid w:val="00630203"/>
    <w:rsid w:val="00633644"/>
    <w:rsid w:val="00635EE6"/>
    <w:rsid w:val="00641B92"/>
    <w:rsid w:val="00641C08"/>
    <w:rsid w:val="00642DD2"/>
    <w:rsid w:val="0064363F"/>
    <w:rsid w:val="00643AED"/>
    <w:rsid w:val="006467C8"/>
    <w:rsid w:val="006479C3"/>
    <w:rsid w:val="00651F2F"/>
    <w:rsid w:val="00654066"/>
    <w:rsid w:val="00655781"/>
    <w:rsid w:val="006565A3"/>
    <w:rsid w:val="00657A82"/>
    <w:rsid w:val="00660959"/>
    <w:rsid w:val="00663675"/>
    <w:rsid w:val="00663EFF"/>
    <w:rsid w:val="00663F7D"/>
    <w:rsid w:val="0066575D"/>
    <w:rsid w:val="00673F40"/>
    <w:rsid w:val="00677CDC"/>
    <w:rsid w:val="00680511"/>
    <w:rsid w:val="006808AE"/>
    <w:rsid w:val="00680FAA"/>
    <w:rsid w:val="00682722"/>
    <w:rsid w:val="00682D04"/>
    <w:rsid w:val="00683022"/>
    <w:rsid w:val="0068340F"/>
    <w:rsid w:val="00683458"/>
    <w:rsid w:val="006843A5"/>
    <w:rsid w:val="00686BA7"/>
    <w:rsid w:val="00686CBD"/>
    <w:rsid w:val="00687469"/>
    <w:rsid w:val="006875D9"/>
    <w:rsid w:val="00690A65"/>
    <w:rsid w:val="00690D6A"/>
    <w:rsid w:val="006926A3"/>
    <w:rsid w:val="00692E6E"/>
    <w:rsid w:val="00693F3A"/>
    <w:rsid w:val="006965C0"/>
    <w:rsid w:val="006A0823"/>
    <w:rsid w:val="006A44BF"/>
    <w:rsid w:val="006A67C1"/>
    <w:rsid w:val="006A6BCF"/>
    <w:rsid w:val="006C0C87"/>
    <w:rsid w:val="006C24DA"/>
    <w:rsid w:val="006C51C2"/>
    <w:rsid w:val="006C6EB6"/>
    <w:rsid w:val="006C7923"/>
    <w:rsid w:val="006C7D17"/>
    <w:rsid w:val="006D1333"/>
    <w:rsid w:val="006D1A32"/>
    <w:rsid w:val="006D236F"/>
    <w:rsid w:val="006E02B8"/>
    <w:rsid w:val="006E0768"/>
    <w:rsid w:val="006E0D89"/>
    <w:rsid w:val="006E22EB"/>
    <w:rsid w:val="006E328F"/>
    <w:rsid w:val="006E3DE4"/>
    <w:rsid w:val="006E4AB2"/>
    <w:rsid w:val="006F02EA"/>
    <w:rsid w:val="006F0EF9"/>
    <w:rsid w:val="006F1189"/>
    <w:rsid w:val="006F2A37"/>
    <w:rsid w:val="006F2D9E"/>
    <w:rsid w:val="006F30B5"/>
    <w:rsid w:val="006F3208"/>
    <w:rsid w:val="006F676B"/>
    <w:rsid w:val="006F711F"/>
    <w:rsid w:val="006F71E7"/>
    <w:rsid w:val="007012FC"/>
    <w:rsid w:val="00704265"/>
    <w:rsid w:val="00705BAA"/>
    <w:rsid w:val="007060FD"/>
    <w:rsid w:val="00706248"/>
    <w:rsid w:val="007073CD"/>
    <w:rsid w:val="007114A9"/>
    <w:rsid w:val="007148DB"/>
    <w:rsid w:val="007158CC"/>
    <w:rsid w:val="00717881"/>
    <w:rsid w:val="00720135"/>
    <w:rsid w:val="007236BA"/>
    <w:rsid w:val="007278BC"/>
    <w:rsid w:val="0073214A"/>
    <w:rsid w:val="00732956"/>
    <w:rsid w:val="00733C4B"/>
    <w:rsid w:val="0073474C"/>
    <w:rsid w:val="007354DB"/>
    <w:rsid w:val="007404E8"/>
    <w:rsid w:val="007406F1"/>
    <w:rsid w:val="00740B0C"/>
    <w:rsid w:val="00740D70"/>
    <w:rsid w:val="0074155A"/>
    <w:rsid w:val="0074175A"/>
    <w:rsid w:val="00741F42"/>
    <w:rsid w:val="007423C6"/>
    <w:rsid w:val="00746B9C"/>
    <w:rsid w:val="007470B8"/>
    <w:rsid w:val="00751EF5"/>
    <w:rsid w:val="00751F1D"/>
    <w:rsid w:val="00752107"/>
    <w:rsid w:val="00752929"/>
    <w:rsid w:val="0075432E"/>
    <w:rsid w:val="00754AE0"/>
    <w:rsid w:val="007554DC"/>
    <w:rsid w:val="0075645F"/>
    <w:rsid w:val="00757AA9"/>
    <w:rsid w:val="00760CCB"/>
    <w:rsid w:val="00761017"/>
    <w:rsid w:val="00761970"/>
    <w:rsid w:val="00761E2D"/>
    <w:rsid w:val="00762F81"/>
    <w:rsid w:val="00763174"/>
    <w:rsid w:val="007635F6"/>
    <w:rsid w:val="00763773"/>
    <w:rsid w:val="00766DAB"/>
    <w:rsid w:val="007673EE"/>
    <w:rsid w:val="00773C19"/>
    <w:rsid w:val="00774022"/>
    <w:rsid w:val="007742BA"/>
    <w:rsid w:val="00780919"/>
    <w:rsid w:val="00780DC8"/>
    <w:rsid w:val="00780F94"/>
    <w:rsid w:val="0078115D"/>
    <w:rsid w:val="007813EF"/>
    <w:rsid w:val="007813FD"/>
    <w:rsid w:val="00782629"/>
    <w:rsid w:val="00783CEC"/>
    <w:rsid w:val="00787272"/>
    <w:rsid w:val="007907BD"/>
    <w:rsid w:val="00792002"/>
    <w:rsid w:val="00792E59"/>
    <w:rsid w:val="0079322E"/>
    <w:rsid w:val="00794753"/>
    <w:rsid w:val="007A00C8"/>
    <w:rsid w:val="007A0F38"/>
    <w:rsid w:val="007A19CB"/>
    <w:rsid w:val="007A282D"/>
    <w:rsid w:val="007A3D40"/>
    <w:rsid w:val="007A5070"/>
    <w:rsid w:val="007A7617"/>
    <w:rsid w:val="007B0A59"/>
    <w:rsid w:val="007B11B0"/>
    <w:rsid w:val="007B21EC"/>
    <w:rsid w:val="007B2D32"/>
    <w:rsid w:val="007B484A"/>
    <w:rsid w:val="007C0A64"/>
    <w:rsid w:val="007C0D4E"/>
    <w:rsid w:val="007C3D3D"/>
    <w:rsid w:val="007C4598"/>
    <w:rsid w:val="007C4D9B"/>
    <w:rsid w:val="007C6ACC"/>
    <w:rsid w:val="007C7A21"/>
    <w:rsid w:val="007D0E67"/>
    <w:rsid w:val="007D1002"/>
    <w:rsid w:val="007D18A9"/>
    <w:rsid w:val="007E145E"/>
    <w:rsid w:val="007E17D4"/>
    <w:rsid w:val="007E1D0D"/>
    <w:rsid w:val="007E3327"/>
    <w:rsid w:val="007E3A96"/>
    <w:rsid w:val="007E52A7"/>
    <w:rsid w:val="007F007D"/>
    <w:rsid w:val="007F0BC8"/>
    <w:rsid w:val="007F1146"/>
    <w:rsid w:val="007F1A5D"/>
    <w:rsid w:val="007F209C"/>
    <w:rsid w:val="007F27CA"/>
    <w:rsid w:val="007F474B"/>
    <w:rsid w:val="00801E49"/>
    <w:rsid w:val="0080225F"/>
    <w:rsid w:val="00810349"/>
    <w:rsid w:val="0081117C"/>
    <w:rsid w:val="0081169E"/>
    <w:rsid w:val="00812127"/>
    <w:rsid w:val="00812F1A"/>
    <w:rsid w:val="00814374"/>
    <w:rsid w:val="0081469E"/>
    <w:rsid w:val="00814DCA"/>
    <w:rsid w:val="008175E3"/>
    <w:rsid w:val="00821BD1"/>
    <w:rsid w:val="00822457"/>
    <w:rsid w:val="008229D3"/>
    <w:rsid w:val="008232E3"/>
    <w:rsid w:val="0082598C"/>
    <w:rsid w:val="008265FE"/>
    <w:rsid w:val="00826966"/>
    <w:rsid w:val="00826DED"/>
    <w:rsid w:val="00827212"/>
    <w:rsid w:val="00835211"/>
    <w:rsid w:val="00836B32"/>
    <w:rsid w:val="008403B4"/>
    <w:rsid w:val="00844B26"/>
    <w:rsid w:val="008451C3"/>
    <w:rsid w:val="00846B80"/>
    <w:rsid w:val="00847D11"/>
    <w:rsid w:val="0085086A"/>
    <w:rsid w:val="00851BE7"/>
    <w:rsid w:val="00855051"/>
    <w:rsid w:val="00855478"/>
    <w:rsid w:val="00855FE8"/>
    <w:rsid w:val="00857E32"/>
    <w:rsid w:val="00860E04"/>
    <w:rsid w:val="00863C00"/>
    <w:rsid w:val="008647C4"/>
    <w:rsid w:val="008651B2"/>
    <w:rsid w:val="00865FD8"/>
    <w:rsid w:val="00870BAF"/>
    <w:rsid w:val="00871D26"/>
    <w:rsid w:val="00871DC9"/>
    <w:rsid w:val="008723E7"/>
    <w:rsid w:val="008738D3"/>
    <w:rsid w:val="00875A02"/>
    <w:rsid w:val="00875AA2"/>
    <w:rsid w:val="00875F10"/>
    <w:rsid w:val="0088198E"/>
    <w:rsid w:val="00882818"/>
    <w:rsid w:val="00882BF5"/>
    <w:rsid w:val="00882D24"/>
    <w:rsid w:val="00882F88"/>
    <w:rsid w:val="0088684F"/>
    <w:rsid w:val="00887408"/>
    <w:rsid w:val="00887A3A"/>
    <w:rsid w:val="008902FA"/>
    <w:rsid w:val="00891CF3"/>
    <w:rsid w:val="00893C62"/>
    <w:rsid w:val="00895558"/>
    <w:rsid w:val="008961AE"/>
    <w:rsid w:val="0089714B"/>
    <w:rsid w:val="008A0A83"/>
    <w:rsid w:val="008A0D24"/>
    <w:rsid w:val="008A3700"/>
    <w:rsid w:val="008A3AA2"/>
    <w:rsid w:val="008A414E"/>
    <w:rsid w:val="008B0727"/>
    <w:rsid w:val="008B22E9"/>
    <w:rsid w:val="008B42F7"/>
    <w:rsid w:val="008B49D7"/>
    <w:rsid w:val="008B5EF2"/>
    <w:rsid w:val="008C07D1"/>
    <w:rsid w:val="008C0A2B"/>
    <w:rsid w:val="008C0BDC"/>
    <w:rsid w:val="008C2159"/>
    <w:rsid w:val="008C6CC3"/>
    <w:rsid w:val="008D01DB"/>
    <w:rsid w:val="008D108F"/>
    <w:rsid w:val="008D496C"/>
    <w:rsid w:val="008D61FA"/>
    <w:rsid w:val="008D73FA"/>
    <w:rsid w:val="008E0A84"/>
    <w:rsid w:val="008E1555"/>
    <w:rsid w:val="008E2DD5"/>
    <w:rsid w:val="008E2F7A"/>
    <w:rsid w:val="008E5638"/>
    <w:rsid w:val="008E670E"/>
    <w:rsid w:val="008F61AD"/>
    <w:rsid w:val="008F745D"/>
    <w:rsid w:val="008F7787"/>
    <w:rsid w:val="00900D32"/>
    <w:rsid w:val="0090172B"/>
    <w:rsid w:val="009029A1"/>
    <w:rsid w:val="009055BE"/>
    <w:rsid w:val="009060B5"/>
    <w:rsid w:val="00911475"/>
    <w:rsid w:val="009121D6"/>
    <w:rsid w:val="00914628"/>
    <w:rsid w:val="0091579B"/>
    <w:rsid w:val="009165F8"/>
    <w:rsid w:val="0091662C"/>
    <w:rsid w:val="009214B0"/>
    <w:rsid w:val="009216EC"/>
    <w:rsid w:val="00922B07"/>
    <w:rsid w:val="00923472"/>
    <w:rsid w:val="00924C95"/>
    <w:rsid w:val="00925AAC"/>
    <w:rsid w:val="00927F79"/>
    <w:rsid w:val="00930907"/>
    <w:rsid w:val="009309D4"/>
    <w:rsid w:val="00930E62"/>
    <w:rsid w:val="00931608"/>
    <w:rsid w:val="00931DC8"/>
    <w:rsid w:val="00934139"/>
    <w:rsid w:val="00934669"/>
    <w:rsid w:val="00934B0A"/>
    <w:rsid w:val="00936ADA"/>
    <w:rsid w:val="00936AE0"/>
    <w:rsid w:val="00937914"/>
    <w:rsid w:val="009427C4"/>
    <w:rsid w:val="009429FE"/>
    <w:rsid w:val="009431C1"/>
    <w:rsid w:val="009465D7"/>
    <w:rsid w:val="00946A1F"/>
    <w:rsid w:val="00950C0D"/>
    <w:rsid w:val="009530B1"/>
    <w:rsid w:val="00955A65"/>
    <w:rsid w:val="00956899"/>
    <w:rsid w:val="00956A4D"/>
    <w:rsid w:val="00956AED"/>
    <w:rsid w:val="00957168"/>
    <w:rsid w:val="009604F7"/>
    <w:rsid w:val="00963EC6"/>
    <w:rsid w:val="0096445F"/>
    <w:rsid w:val="0096520A"/>
    <w:rsid w:val="00965EB7"/>
    <w:rsid w:val="00967545"/>
    <w:rsid w:val="00967A7F"/>
    <w:rsid w:val="00970A83"/>
    <w:rsid w:val="00972339"/>
    <w:rsid w:val="00973AA5"/>
    <w:rsid w:val="00973F51"/>
    <w:rsid w:val="00977364"/>
    <w:rsid w:val="00977549"/>
    <w:rsid w:val="009818DC"/>
    <w:rsid w:val="00982EE6"/>
    <w:rsid w:val="009850F2"/>
    <w:rsid w:val="00987320"/>
    <w:rsid w:val="0099218A"/>
    <w:rsid w:val="009922CE"/>
    <w:rsid w:val="00993125"/>
    <w:rsid w:val="0099397E"/>
    <w:rsid w:val="00993B51"/>
    <w:rsid w:val="00994D00"/>
    <w:rsid w:val="00994F6A"/>
    <w:rsid w:val="00995875"/>
    <w:rsid w:val="00995CB7"/>
    <w:rsid w:val="00996F26"/>
    <w:rsid w:val="00996FAC"/>
    <w:rsid w:val="009A0563"/>
    <w:rsid w:val="009A3D69"/>
    <w:rsid w:val="009A4212"/>
    <w:rsid w:val="009A75CC"/>
    <w:rsid w:val="009B09B3"/>
    <w:rsid w:val="009B2AB6"/>
    <w:rsid w:val="009B3F09"/>
    <w:rsid w:val="009B460E"/>
    <w:rsid w:val="009B5DC2"/>
    <w:rsid w:val="009B6B58"/>
    <w:rsid w:val="009B7454"/>
    <w:rsid w:val="009C1894"/>
    <w:rsid w:val="009C40A0"/>
    <w:rsid w:val="009C4643"/>
    <w:rsid w:val="009C775D"/>
    <w:rsid w:val="009C7CB8"/>
    <w:rsid w:val="009D1466"/>
    <w:rsid w:val="009D3118"/>
    <w:rsid w:val="009D4949"/>
    <w:rsid w:val="009D593E"/>
    <w:rsid w:val="009E29D1"/>
    <w:rsid w:val="009E3210"/>
    <w:rsid w:val="009E3771"/>
    <w:rsid w:val="009E43AB"/>
    <w:rsid w:val="009E4836"/>
    <w:rsid w:val="009E4C46"/>
    <w:rsid w:val="009E5128"/>
    <w:rsid w:val="009E5DE7"/>
    <w:rsid w:val="009E7A89"/>
    <w:rsid w:val="009F0653"/>
    <w:rsid w:val="009F1D32"/>
    <w:rsid w:val="009F3DE0"/>
    <w:rsid w:val="009F6253"/>
    <w:rsid w:val="009F6664"/>
    <w:rsid w:val="009F6CAC"/>
    <w:rsid w:val="009F73FC"/>
    <w:rsid w:val="00A017E5"/>
    <w:rsid w:val="00A017ED"/>
    <w:rsid w:val="00A05A54"/>
    <w:rsid w:val="00A06031"/>
    <w:rsid w:val="00A1198D"/>
    <w:rsid w:val="00A134C9"/>
    <w:rsid w:val="00A1439E"/>
    <w:rsid w:val="00A144EF"/>
    <w:rsid w:val="00A20700"/>
    <w:rsid w:val="00A20A39"/>
    <w:rsid w:val="00A20CBD"/>
    <w:rsid w:val="00A20E14"/>
    <w:rsid w:val="00A23FE1"/>
    <w:rsid w:val="00A27AC0"/>
    <w:rsid w:val="00A34492"/>
    <w:rsid w:val="00A356BB"/>
    <w:rsid w:val="00A37AAA"/>
    <w:rsid w:val="00A40261"/>
    <w:rsid w:val="00A409B3"/>
    <w:rsid w:val="00A43393"/>
    <w:rsid w:val="00A44188"/>
    <w:rsid w:val="00A44812"/>
    <w:rsid w:val="00A452E2"/>
    <w:rsid w:val="00A45DB7"/>
    <w:rsid w:val="00A45ECC"/>
    <w:rsid w:val="00A473B6"/>
    <w:rsid w:val="00A47614"/>
    <w:rsid w:val="00A500AB"/>
    <w:rsid w:val="00A5136D"/>
    <w:rsid w:val="00A51815"/>
    <w:rsid w:val="00A51BDD"/>
    <w:rsid w:val="00A5393E"/>
    <w:rsid w:val="00A55EF0"/>
    <w:rsid w:val="00A63590"/>
    <w:rsid w:val="00A63A3F"/>
    <w:rsid w:val="00A63D15"/>
    <w:rsid w:val="00A63DEF"/>
    <w:rsid w:val="00A65838"/>
    <w:rsid w:val="00A65E50"/>
    <w:rsid w:val="00A6650A"/>
    <w:rsid w:val="00A670F0"/>
    <w:rsid w:val="00A70158"/>
    <w:rsid w:val="00A708AD"/>
    <w:rsid w:val="00A71661"/>
    <w:rsid w:val="00A72C03"/>
    <w:rsid w:val="00A72D73"/>
    <w:rsid w:val="00A73450"/>
    <w:rsid w:val="00A7611A"/>
    <w:rsid w:val="00A76786"/>
    <w:rsid w:val="00A80B9C"/>
    <w:rsid w:val="00A8335F"/>
    <w:rsid w:val="00A83384"/>
    <w:rsid w:val="00A85B57"/>
    <w:rsid w:val="00A86F30"/>
    <w:rsid w:val="00A929DB"/>
    <w:rsid w:val="00A93DD1"/>
    <w:rsid w:val="00A95353"/>
    <w:rsid w:val="00A973D4"/>
    <w:rsid w:val="00A9767D"/>
    <w:rsid w:val="00AA0B00"/>
    <w:rsid w:val="00AA20CB"/>
    <w:rsid w:val="00AA436A"/>
    <w:rsid w:val="00AA6ACC"/>
    <w:rsid w:val="00AA73EC"/>
    <w:rsid w:val="00AB1217"/>
    <w:rsid w:val="00AB1729"/>
    <w:rsid w:val="00AB1CDF"/>
    <w:rsid w:val="00AB20D8"/>
    <w:rsid w:val="00AB399E"/>
    <w:rsid w:val="00AB7534"/>
    <w:rsid w:val="00AC0BD5"/>
    <w:rsid w:val="00AC2F4B"/>
    <w:rsid w:val="00AC351E"/>
    <w:rsid w:val="00AC41E7"/>
    <w:rsid w:val="00AC4885"/>
    <w:rsid w:val="00AC5905"/>
    <w:rsid w:val="00AC7900"/>
    <w:rsid w:val="00AD0A8D"/>
    <w:rsid w:val="00AD142A"/>
    <w:rsid w:val="00AD55F7"/>
    <w:rsid w:val="00AD73D3"/>
    <w:rsid w:val="00AE0ACC"/>
    <w:rsid w:val="00AE13E6"/>
    <w:rsid w:val="00AE15C5"/>
    <w:rsid w:val="00AE22A1"/>
    <w:rsid w:val="00AE2504"/>
    <w:rsid w:val="00AE2EAD"/>
    <w:rsid w:val="00AE33EF"/>
    <w:rsid w:val="00AE514B"/>
    <w:rsid w:val="00AE514E"/>
    <w:rsid w:val="00AE7C27"/>
    <w:rsid w:val="00AF0993"/>
    <w:rsid w:val="00AF2245"/>
    <w:rsid w:val="00AF2B49"/>
    <w:rsid w:val="00AF33A5"/>
    <w:rsid w:val="00AF3483"/>
    <w:rsid w:val="00AF499B"/>
    <w:rsid w:val="00AF566A"/>
    <w:rsid w:val="00B00633"/>
    <w:rsid w:val="00B0120E"/>
    <w:rsid w:val="00B056C5"/>
    <w:rsid w:val="00B07E60"/>
    <w:rsid w:val="00B10F3E"/>
    <w:rsid w:val="00B1108A"/>
    <w:rsid w:val="00B1226E"/>
    <w:rsid w:val="00B12316"/>
    <w:rsid w:val="00B12EA5"/>
    <w:rsid w:val="00B1328B"/>
    <w:rsid w:val="00B138DC"/>
    <w:rsid w:val="00B1787B"/>
    <w:rsid w:val="00B21E67"/>
    <w:rsid w:val="00B242FE"/>
    <w:rsid w:val="00B26611"/>
    <w:rsid w:val="00B269D3"/>
    <w:rsid w:val="00B26DE7"/>
    <w:rsid w:val="00B2738E"/>
    <w:rsid w:val="00B274BC"/>
    <w:rsid w:val="00B30A67"/>
    <w:rsid w:val="00B326CA"/>
    <w:rsid w:val="00B32A2F"/>
    <w:rsid w:val="00B33ACA"/>
    <w:rsid w:val="00B3709A"/>
    <w:rsid w:val="00B376D1"/>
    <w:rsid w:val="00B379E4"/>
    <w:rsid w:val="00B413C5"/>
    <w:rsid w:val="00B41F3B"/>
    <w:rsid w:val="00B421B5"/>
    <w:rsid w:val="00B4330D"/>
    <w:rsid w:val="00B43419"/>
    <w:rsid w:val="00B4347B"/>
    <w:rsid w:val="00B4630A"/>
    <w:rsid w:val="00B46562"/>
    <w:rsid w:val="00B46CD7"/>
    <w:rsid w:val="00B46EF8"/>
    <w:rsid w:val="00B50024"/>
    <w:rsid w:val="00B50157"/>
    <w:rsid w:val="00B5088C"/>
    <w:rsid w:val="00B50D77"/>
    <w:rsid w:val="00B52464"/>
    <w:rsid w:val="00B5246E"/>
    <w:rsid w:val="00B54906"/>
    <w:rsid w:val="00B55219"/>
    <w:rsid w:val="00B55A00"/>
    <w:rsid w:val="00B6092E"/>
    <w:rsid w:val="00B62184"/>
    <w:rsid w:val="00B64940"/>
    <w:rsid w:val="00B66F74"/>
    <w:rsid w:val="00B67B83"/>
    <w:rsid w:val="00B70303"/>
    <w:rsid w:val="00B703F1"/>
    <w:rsid w:val="00B71AF9"/>
    <w:rsid w:val="00B723D7"/>
    <w:rsid w:val="00B730C4"/>
    <w:rsid w:val="00B76AA3"/>
    <w:rsid w:val="00B81DF2"/>
    <w:rsid w:val="00B82419"/>
    <w:rsid w:val="00B82FF8"/>
    <w:rsid w:val="00B85800"/>
    <w:rsid w:val="00B90801"/>
    <w:rsid w:val="00B90C64"/>
    <w:rsid w:val="00B92A4D"/>
    <w:rsid w:val="00B92B5A"/>
    <w:rsid w:val="00B934EE"/>
    <w:rsid w:val="00B94959"/>
    <w:rsid w:val="00B95B15"/>
    <w:rsid w:val="00B96327"/>
    <w:rsid w:val="00B964E9"/>
    <w:rsid w:val="00BA11E7"/>
    <w:rsid w:val="00BA1BC0"/>
    <w:rsid w:val="00BA2FC8"/>
    <w:rsid w:val="00BA4189"/>
    <w:rsid w:val="00BA4869"/>
    <w:rsid w:val="00BA53C2"/>
    <w:rsid w:val="00BA616E"/>
    <w:rsid w:val="00BA61B6"/>
    <w:rsid w:val="00BA6F0D"/>
    <w:rsid w:val="00BB1FB7"/>
    <w:rsid w:val="00BB2A0F"/>
    <w:rsid w:val="00BB3912"/>
    <w:rsid w:val="00BB4DC9"/>
    <w:rsid w:val="00BB5406"/>
    <w:rsid w:val="00BB63CC"/>
    <w:rsid w:val="00BB64F8"/>
    <w:rsid w:val="00BC13C7"/>
    <w:rsid w:val="00BC1745"/>
    <w:rsid w:val="00BC19FB"/>
    <w:rsid w:val="00BC3CD4"/>
    <w:rsid w:val="00BC7049"/>
    <w:rsid w:val="00BD02B3"/>
    <w:rsid w:val="00BD17F8"/>
    <w:rsid w:val="00BD1E20"/>
    <w:rsid w:val="00BD2DBD"/>
    <w:rsid w:val="00BD2E22"/>
    <w:rsid w:val="00BD7985"/>
    <w:rsid w:val="00BE0C42"/>
    <w:rsid w:val="00BE185E"/>
    <w:rsid w:val="00BE1F30"/>
    <w:rsid w:val="00BE246B"/>
    <w:rsid w:val="00BE2E35"/>
    <w:rsid w:val="00BE4278"/>
    <w:rsid w:val="00BE6007"/>
    <w:rsid w:val="00BF3080"/>
    <w:rsid w:val="00BF389C"/>
    <w:rsid w:val="00BF5E88"/>
    <w:rsid w:val="00BF6272"/>
    <w:rsid w:val="00BF72A9"/>
    <w:rsid w:val="00C01AB5"/>
    <w:rsid w:val="00C02263"/>
    <w:rsid w:val="00C02EB8"/>
    <w:rsid w:val="00C03733"/>
    <w:rsid w:val="00C06253"/>
    <w:rsid w:val="00C07193"/>
    <w:rsid w:val="00C072B8"/>
    <w:rsid w:val="00C07E2F"/>
    <w:rsid w:val="00C106DC"/>
    <w:rsid w:val="00C10ADC"/>
    <w:rsid w:val="00C10EAF"/>
    <w:rsid w:val="00C11A3F"/>
    <w:rsid w:val="00C11B3D"/>
    <w:rsid w:val="00C12103"/>
    <w:rsid w:val="00C1224F"/>
    <w:rsid w:val="00C149F0"/>
    <w:rsid w:val="00C15EF5"/>
    <w:rsid w:val="00C172A0"/>
    <w:rsid w:val="00C20CF3"/>
    <w:rsid w:val="00C21EE9"/>
    <w:rsid w:val="00C227C5"/>
    <w:rsid w:val="00C24319"/>
    <w:rsid w:val="00C24E29"/>
    <w:rsid w:val="00C251EE"/>
    <w:rsid w:val="00C277D7"/>
    <w:rsid w:val="00C3089F"/>
    <w:rsid w:val="00C3466B"/>
    <w:rsid w:val="00C34F44"/>
    <w:rsid w:val="00C3511C"/>
    <w:rsid w:val="00C35135"/>
    <w:rsid w:val="00C36687"/>
    <w:rsid w:val="00C36EDF"/>
    <w:rsid w:val="00C37658"/>
    <w:rsid w:val="00C40EFF"/>
    <w:rsid w:val="00C41E55"/>
    <w:rsid w:val="00C42A40"/>
    <w:rsid w:val="00C431CB"/>
    <w:rsid w:val="00C4523B"/>
    <w:rsid w:val="00C45B3C"/>
    <w:rsid w:val="00C47982"/>
    <w:rsid w:val="00C514E0"/>
    <w:rsid w:val="00C51A8B"/>
    <w:rsid w:val="00C51D1C"/>
    <w:rsid w:val="00C52F03"/>
    <w:rsid w:val="00C53942"/>
    <w:rsid w:val="00C54FC8"/>
    <w:rsid w:val="00C57914"/>
    <w:rsid w:val="00C579D9"/>
    <w:rsid w:val="00C60D01"/>
    <w:rsid w:val="00C63C51"/>
    <w:rsid w:val="00C63DA5"/>
    <w:rsid w:val="00C63E09"/>
    <w:rsid w:val="00C644E2"/>
    <w:rsid w:val="00C673A1"/>
    <w:rsid w:val="00C700B2"/>
    <w:rsid w:val="00C72463"/>
    <w:rsid w:val="00C72780"/>
    <w:rsid w:val="00C75724"/>
    <w:rsid w:val="00C76106"/>
    <w:rsid w:val="00C76BC1"/>
    <w:rsid w:val="00C76E77"/>
    <w:rsid w:val="00C83406"/>
    <w:rsid w:val="00C869EA"/>
    <w:rsid w:val="00C87DB8"/>
    <w:rsid w:val="00C90010"/>
    <w:rsid w:val="00C910B1"/>
    <w:rsid w:val="00C9202A"/>
    <w:rsid w:val="00C9293B"/>
    <w:rsid w:val="00C9340C"/>
    <w:rsid w:val="00C938A3"/>
    <w:rsid w:val="00C94420"/>
    <w:rsid w:val="00C967EC"/>
    <w:rsid w:val="00C96C2E"/>
    <w:rsid w:val="00C96DD5"/>
    <w:rsid w:val="00C97E45"/>
    <w:rsid w:val="00CA0AF7"/>
    <w:rsid w:val="00CA175D"/>
    <w:rsid w:val="00CA314A"/>
    <w:rsid w:val="00CA65B0"/>
    <w:rsid w:val="00CA78A7"/>
    <w:rsid w:val="00CB0740"/>
    <w:rsid w:val="00CB1546"/>
    <w:rsid w:val="00CB1AA6"/>
    <w:rsid w:val="00CB2529"/>
    <w:rsid w:val="00CB68AF"/>
    <w:rsid w:val="00CC120B"/>
    <w:rsid w:val="00CC1961"/>
    <w:rsid w:val="00CC1D93"/>
    <w:rsid w:val="00CC2953"/>
    <w:rsid w:val="00CC4E47"/>
    <w:rsid w:val="00CC7158"/>
    <w:rsid w:val="00CD018B"/>
    <w:rsid w:val="00CD20FD"/>
    <w:rsid w:val="00CD2937"/>
    <w:rsid w:val="00CD36E2"/>
    <w:rsid w:val="00CD5601"/>
    <w:rsid w:val="00CE0955"/>
    <w:rsid w:val="00CE0E81"/>
    <w:rsid w:val="00CE2C08"/>
    <w:rsid w:val="00CE59EE"/>
    <w:rsid w:val="00CE6268"/>
    <w:rsid w:val="00CE6B73"/>
    <w:rsid w:val="00CF28DA"/>
    <w:rsid w:val="00CF4230"/>
    <w:rsid w:val="00CF5521"/>
    <w:rsid w:val="00CF5961"/>
    <w:rsid w:val="00CF5DC5"/>
    <w:rsid w:val="00CF6D97"/>
    <w:rsid w:val="00CF7CC2"/>
    <w:rsid w:val="00CF7E33"/>
    <w:rsid w:val="00D000F2"/>
    <w:rsid w:val="00D01B38"/>
    <w:rsid w:val="00D02FD1"/>
    <w:rsid w:val="00D030FF"/>
    <w:rsid w:val="00D04518"/>
    <w:rsid w:val="00D07EC7"/>
    <w:rsid w:val="00D07F40"/>
    <w:rsid w:val="00D07F91"/>
    <w:rsid w:val="00D112D3"/>
    <w:rsid w:val="00D12822"/>
    <w:rsid w:val="00D1330C"/>
    <w:rsid w:val="00D1653D"/>
    <w:rsid w:val="00D16A40"/>
    <w:rsid w:val="00D16AAD"/>
    <w:rsid w:val="00D2164B"/>
    <w:rsid w:val="00D22A85"/>
    <w:rsid w:val="00D22CD5"/>
    <w:rsid w:val="00D22F41"/>
    <w:rsid w:val="00D22FCA"/>
    <w:rsid w:val="00D26433"/>
    <w:rsid w:val="00D271DF"/>
    <w:rsid w:val="00D27EE4"/>
    <w:rsid w:val="00D301DD"/>
    <w:rsid w:val="00D31D93"/>
    <w:rsid w:val="00D3238F"/>
    <w:rsid w:val="00D32CF0"/>
    <w:rsid w:val="00D32D99"/>
    <w:rsid w:val="00D35384"/>
    <w:rsid w:val="00D37EDC"/>
    <w:rsid w:val="00D41445"/>
    <w:rsid w:val="00D42CEB"/>
    <w:rsid w:val="00D433E2"/>
    <w:rsid w:val="00D43CC5"/>
    <w:rsid w:val="00D44052"/>
    <w:rsid w:val="00D45AEA"/>
    <w:rsid w:val="00D468CF"/>
    <w:rsid w:val="00D53449"/>
    <w:rsid w:val="00D53950"/>
    <w:rsid w:val="00D5453A"/>
    <w:rsid w:val="00D55E0C"/>
    <w:rsid w:val="00D5616A"/>
    <w:rsid w:val="00D5637C"/>
    <w:rsid w:val="00D5663E"/>
    <w:rsid w:val="00D57C6F"/>
    <w:rsid w:val="00D6094B"/>
    <w:rsid w:val="00D60C48"/>
    <w:rsid w:val="00D61E43"/>
    <w:rsid w:val="00D6242E"/>
    <w:rsid w:val="00D657DE"/>
    <w:rsid w:val="00D660B1"/>
    <w:rsid w:val="00D66AAD"/>
    <w:rsid w:val="00D703FD"/>
    <w:rsid w:val="00D70D93"/>
    <w:rsid w:val="00D71F95"/>
    <w:rsid w:val="00D72DB7"/>
    <w:rsid w:val="00D746C6"/>
    <w:rsid w:val="00D75979"/>
    <w:rsid w:val="00D76610"/>
    <w:rsid w:val="00D77B94"/>
    <w:rsid w:val="00D77BBB"/>
    <w:rsid w:val="00D85850"/>
    <w:rsid w:val="00D917E8"/>
    <w:rsid w:val="00D92F21"/>
    <w:rsid w:val="00D93541"/>
    <w:rsid w:val="00D9423B"/>
    <w:rsid w:val="00D9797D"/>
    <w:rsid w:val="00D97B1B"/>
    <w:rsid w:val="00DA1CC5"/>
    <w:rsid w:val="00DA383F"/>
    <w:rsid w:val="00DA4277"/>
    <w:rsid w:val="00DA45DE"/>
    <w:rsid w:val="00DA49F8"/>
    <w:rsid w:val="00DA5C88"/>
    <w:rsid w:val="00DA6A99"/>
    <w:rsid w:val="00DA7A9D"/>
    <w:rsid w:val="00DB4D13"/>
    <w:rsid w:val="00DB55C5"/>
    <w:rsid w:val="00DB6F56"/>
    <w:rsid w:val="00DC19DD"/>
    <w:rsid w:val="00DC37A9"/>
    <w:rsid w:val="00DC4874"/>
    <w:rsid w:val="00DC698E"/>
    <w:rsid w:val="00DC6C4A"/>
    <w:rsid w:val="00DD0381"/>
    <w:rsid w:val="00DD06C6"/>
    <w:rsid w:val="00DD2C44"/>
    <w:rsid w:val="00DD4500"/>
    <w:rsid w:val="00DD4AE3"/>
    <w:rsid w:val="00DD4B55"/>
    <w:rsid w:val="00DD7345"/>
    <w:rsid w:val="00DD779B"/>
    <w:rsid w:val="00DE0438"/>
    <w:rsid w:val="00DE0CC3"/>
    <w:rsid w:val="00DE1098"/>
    <w:rsid w:val="00DE1AE8"/>
    <w:rsid w:val="00DE2ADC"/>
    <w:rsid w:val="00DE3ABC"/>
    <w:rsid w:val="00DF1942"/>
    <w:rsid w:val="00DF1EB9"/>
    <w:rsid w:val="00DF306E"/>
    <w:rsid w:val="00DF53C4"/>
    <w:rsid w:val="00DF7608"/>
    <w:rsid w:val="00E01AC3"/>
    <w:rsid w:val="00E0260D"/>
    <w:rsid w:val="00E037EA"/>
    <w:rsid w:val="00E040D0"/>
    <w:rsid w:val="00E04B1E"/>
    <w:rsid w:val="00E12258"/>
    <w:rsid w:val="00E20075"/>
    <w:rsid w:val="00E20113"/>
    <w:rsid w:val="00E20858"/>
    <w:rsid w:val="00E21D66"/>
    <w:rsid w:val="00E228F2"/>
    <w:rsid w:val="00E231F8"/>
    <w:rsid w:val="00E24E4D"/>
    <w:rsid w:val="00E30C0C"/>
    <w:rsid w:val="00E31257"/>
    <w:rsid w:val="00E34383"/>
    <w:rsid w:val="00E3505C"/>
    <w:rsid w:val="00E35095"/>
    <w:rsid w:val="00E425DF"/>
    <w:rsid w:val="00E43397"/>
    <w:rsid w:val="00E501B8"/>
    <w:rsid w:val="00E50EBF"/>
    <w:rsid w:val="00E5170A"/>
    <w:rsid w:val="00E52116"/>
    <w:rsid w:val="00E52D2D"/>
    <w:rsid w:val="00E543E1"/>
    <w:rsid w:val="00E54B8D"/>
    <w:rsid w:val="00E54E7C"/>
    <w:rsid w:val="00E552F9"/>
    <w:rsid w:val="00E552FB"/>
    <w:rsid w:val="00E56F16"/>
    <w:rsid w:val="00E65A38"/>
    <w:rsid w:val="00E67352"/>
    <w:rsid w:val="00E7065E"/>
    <w:rsid w:val="00E70A4B"/>
    <w:rsid w:val="00E712FA"/>
    <w:rsid w:val="00E74207"/>
    <w:rsid w:val="00E770DB"/>
    <w:rsid w:val="00E779C9"/>
    <w:rsid w:val="00E84A00"/>
    <w:rsid w:val="00E866CC"/>
    <w:rsid w:val="00E90938"/>
    <w:rsid w:val="00E91513"/>
    <w:rsid w:val="00E91ADF"/>
    <w:rsid w:val="00E923D6"/>
    <w:rsid w:val="00E9250A"/>
    <w:rsid w:val="00E9261A"/>
    <w:rsid w:val="00E92A91"/>
    <w:rsid w:val="00E92D3B"/>
    <w:rsid w:val="00E9655A"/>
    <w:rsid w:val="00E96A42"/>
    <w:rsid w:val="00E976A0"/>
    <w:rsid w:val="00EA2C73"/>
    <w:rsid w:val="00EA3BA8"/>
    <w:rsid w:val="00EA42E9"/>
    <w:rsid w:val="00EA6195"/>
    <w:rsid w:val="00EA7371"/>
    <w:rsid w:val="00EB0A48"/>
    <w:rsid w:val="00EB402C"/>
    <w:rsid w:val="00EB6630"/>
    <w:rsid w:val="00EB6A60"/>
    <w:rsid w:val="00EB78E9"/>
    <w:rsid w:val="00EC0562"/>
    <w:rsid w:val="00EC0763"/>
    <w:rsid w:val="00EC31ED"/>
    <w:rsid w:val="00EC36CF"/>
    <w:rsid w:val="00EC3D35"/>
    <w:rsid w:val="00EC534C"/>
    <w:rsid w:val="00EC6385"/>
    <w:rsid w:val="00EC6B58"/>
    <w:rsid w:val="00EC6F32"/>
    <w:rsid w:val="00EC71F0"/>
    <w:rsid w:val="00EC7A9D"/>
    <w:rsid w:val="00ED12E2"/>
    <w:rsid w:val="00ED231D"/>
    <w:rsid w:val="00ED284E"/>
    <w:rsid w:val="00ED34A3"/>
    <w:rsid w:val="00ED45A6"/>
    <w:rsid w:val="00ED7133"/>
    <w:rsid w:val="00ED7E51"/>
    <w:rsid w:val="00ED7F7F"/>
    <w:rsid w:val="00EE174B"/>
    <w:rsid w:val="00EE1822"/>
    <w:rsid w:val="00EE1860"/>
    <w:rsid w:val="00EE1A48"/>
    <w:rsid w:val="00EF008A"/>
    <w:rsid w:val="00EF2A8A"/>
    <w:rsid w:val="00EF31D6"/>
    <w:rsid w:val="00EF4F73"/>
    <w:rsid w:val="00EF5587"/>
    <w:rsid w:val="00EF5F3F"/>
    <w:rsid w:val="00EF6BD8"/>
    <w:rsid w:val="00F01EC4"/>
    <w:rsid w:val="00F04549"/>
    <w:rsid w:val="00F062E0"/>
    <w:rsid w:val="00F06F01"/>
    <w:rsid w:val="00F12A35"/>
    <w:rsid w:val="00F14CE9"/>
    <w:rsid w:val="00F1634C"/>
    <w:rsid w:val="00F16A3D"/>
    <w:rsid w:val="00F204E8"/>
    <w:rsid w:val="00F206C0"/>
    <w:rsid w:val="00F2070C"/>
    <w:rsid w:val="00F222DF"/>
    <w:rsid w:val="00F235F8"/>
    <w:rsid w:val="00F26D01"/>
    <w:rsid w:val="00F32546"/>
    <w:rsid w:val="00F33A6C"/>
    <w:rsid w:val="00F3428D"/>
    <w:rsid w:val="00F34FB1"/>
    <w:rsid w:val="00F363CD"/>
    <w:rsid w:val="00F368EC"/>
    <w:rsid w:val="00F4028F"/>
    <w:rsid w:val="00F40F58"/>
    <w:rsid w:val="00F41158"/>
    <w:rsid w:val="00F4163B"/>
    <w:rsid w:val="00F418A6"/>
    <w:rsid w:val="00F442A7"/>
    <w:rsid w:val="00F44408"/>
    <w:rsid w:val="00F45553"/>
    <w:rsid w:val="00F45C56"/>
    <w:rsid w:val="00F45D57"/>
    <w:rsid w:val="00F47846"/>
    <w:rsid w:val="00F50538"/>
    <w:rsid w:val="00F505C4"/>
    <w:rsid w:val="00F513E7"/>
    <w:rsid w:val="00F51EB5"/>
    <w:rsid w:val="00F52BB4"/>
    <w:rsid w:val="00F53209"/>
    <w:rsid w:val="00F53377"/>
    <w:rsid w:val="00F5430C"/>
    <w:rsid w:val="00F55C54"/>
    <w:rsid w:val="00F56231"/>
    <w:rsid w:val="00F562E8"/>
    <w:rsid w:val="00F57471"/>
    <w:rsid w:val="00F5756D"/>
    <w:rsid w:val="00F644CF"/>
    <w:rsid w:val="00F65800"/>
    <w:rsid w:val="00F67D44"/>
    <w:rsid w:val="00F73171"/>
    <w:rsid w:val="00F73B94"/>
    <w:rsid w:val="00F74AD8"/>
    <w:rsid w:val="00F77037"/>
    <w:rsid w:val="00F803BA"/>
    <w:rsid w:val="00F81A50"/>
    <w:rsid w:val="00F82DB3"/>
    <w:rsid w:val="00F83875"/>
    <w:rsid w:val="00F84F0E"/>
    <w:rsid w:val="00F8559A"/>
    <w:rsid w:val="00F86E88"/>
    <w:rsid w:val="00F87B93"/>
    <w:rsid w:val="00F87DF3"/>
    <w:rsid w:val="00F9319A"/>
    <w:rsid w:val="00F93BA4"/>
    <w:rsid w:val="00F93DFC"/>
    <w:rsid w:val="00F96C29"/>
    <w:rsid w:val="00F970D2"/>
    <w:rsid w:val="00F974DB"/>
    <w:rsid w:val="00FA267D"/>
    <w:rsid w:val="00FA27BE"/>
    <w:rsid w:val="00FA55FB"/>
    <w:rsid w:val="00FA6D13"/>
    <w:rsid w:val="00FA6EEF"/>
    <w:rsid w:val="00FA6F16"/>
    <w:rsid w:val="00FB0D03"/>
    <w:rsid w:val="00FB1667"/>
    <w:rsid w:val="00FB7279"/>
    <w:rsid w:val="00FB796D"/>
    <w:rsid w:val="00FC182F"/>
    <w:rsid w:val="00FC20E6"/>
    <w:rsid w:val="00FC7E04"/>
    <w:rsid w:val="00FD1969"/>
    <w:rsid w:val="00FD1A79"/>
    <w:rsid w:val="00FD1D5C"/>
    <w:rsid w:val="00FD3B3C"/>
    <w:rsid w:val="00FD48E9"/>
    <w:rsid w:val="00FD6626"/>
    <w:rsid w:val="00FD6682"/>
    <w:rsid w:val="00FD7411"/>
    <w:rsid w:val="00FD7E7B"/>
    <w:rsid w:val="00FE0530"/>
    <w:rsid w:val="00FE0DC0"/>
    <w:rsid w:val="00FE0E75"/>
    <w:rsid w:val="00FE27C4"/>
    <w:rsid w:val="00FE28F3"/>
    <w:rsid w:val="00FF006A"/>
    <w:rsid w:val="00FF38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DB65BCF-645C-4152-89E5-0A5DCEC92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B1698"/>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2"/>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qFormat/>
    <w:rsid w:val="008651B2"/>
    <w:pPr>
      <w:keepNext/>
      <w:spacing w:before="240" w:after="60"/>
      <w:ind w:right="708"/>
      <w:outlineLvl w:val="2"/>
    </w:pPr>
    <w:rPr>
      <w:rFonts w:cs="Times New Roman"/>
    </w:rPr>
  </w:style>
  <w:style w:type="paragraph" w:styleId="4">
    <w:name w:val="heading 4"/>
    <w:basedOn w:val="a4"/>
    <w:next w:val="a4"/>
    <w:link w:val="40"/>
    <w:qFormat/>
    <w:rsid w:val="008651B2"/>
    <w:pPr>
      <w:keepNext/>
      <w:spacing w:before="240" w:after="60"/>
      <w:ind w:right="708"/>
      <w:outlineLvl w:val="3"/>
    </w:pPr>
    <w:rPr>
      <w:rFonts w:cs="Times New Roman"/>
    </w:rPr>
  </w:style>
  <w:style w:type="paragraph" w:styleId="5">
    <w:name w:val="heading 5"/>
    <w:aliases w:val="ASAPHeading 5"/>
    <w:basedOn w:val="a4"/>
    <w:next w:val="a4"/>
    <w:link w:val="50"/>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9"/>
    <w:rsid w:val="008651B2"/>
    <w:rPr>
      <w:rFonts w:ascii="Arial" w:eastAsia="Times New Roman" w:hAnsi="Arial" w:cs="Times New Roman"/>
      <w:b/>
      <w:bCs/>
      <w:kern w:val="28"/>
      <w:sz w:val="28"/>
      <w:szCs w:val="28"/>
      <w:lang w:eastAsia="he-IL"/>
    </w:rPr>
  </w:style>
  <w:style w:type="character" w:customStyle="1" w:styleId="22">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rsid w:val="008651B2"/>
    <w:rPr>
      <w:rFonts w:ascii="Arial" w:eastAsia="Times New Roman" w:hAnsi="Arial" w:cs="Times New Roman"/>
      <w:lang w:eastAsia="he-IL"/>
    </w:rPr>
  </w:style>
  <w:style w:type="character" w:customStyle="1" w:styleId="60">
    <w:name w:val="כותרת 6 תו"/>
    <w:basedOn w:val="a5"/>
    <w:link w:val="6"/>
    <w:rsid w:val="008651B2"/>
    <w:rPr>
      <w:rFonts w:ascii="Arial" w:eastAsia="Times New Roman" w:hAnsi="Arial" w:cs="David"/>
      <w:i/>
      <w:iCs/>
      <w:lang w:eastAsia="he-IL"/>
    </w:rPr>
  </w:style>
  <w:style w:type="character" w:customStyle="1" w:styleId="70">
    <w:name w:val="כותרת 7 תו"/>
    <w:basedOn w:val="a5"/>
    <w:link w:val="7"/>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rsid w:val="008651B2"/>
    <w:pPr>
      <w:spacing w:before="240"/>
      <w:ind w:left="1134"/>
    </w:pPr>
    <w:rPr>
      <w:rFonts w:cs="Times New Roman"/>
      <w:sz w:val="22"/>
    </w:rPr>
  </w:style>
  <w:style w:type="character" w:customStyle="1" w:styleId="ae">
    <w:name w:val="כניסה בגוף טקסט תו"/>
    <w:basedOn w:val="a5"/>
    <w:link w:val="ad"/>
    <w:rsid w:val="008651B2"/>
    <w:rPr>
      <w:rFonts w:ascii="Times New Roman" w:eastAsia="Times New Roman" w:hAnsi="Times New Roman" w:cs="Times New Roman"/>
      <w:szCs w:val="24"/>
      <w:lang w:eastAsia="he-IL"/>
    </w:rPr>
  </w:style>
  <w:style w:type="paragraph" w:styleId="af">
    <w:name w:val="Balloon Text"/>
    <w:basedOn w:val="a4"/>
    <w:link w:val="af0"/>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3">
    <w:name w:val="Body Text Indent 2"/>
    <w:basedOn w:val="a4"/>
    <w:link w:val="24"/>
    <w:uiPriority w:val="99"/>
    <w:rsid w:val="008651B2"/>
    <w:pPr>
      <w:spacing w:line="300" w:lineRule="atLeast"/>
      <w:ind w:left="2268"/>
    </w:pPr>
    <w:rPr>
      <w:rFonts w:cs="Times New Roman"/>
    </w:rPr>
  </w:style>
  <w:style w:type="character" w:customStyle="1" w:styleId="24">
    <w:name w:val="כניסה בגוף טקסט 2 תו"/>
    <w:basedOn w:val="a5"/>
    <w:link w:val="23"/>
    <w:uiPriority w:val="99"/>
    <w:rsid w:val="008651B2"/>
    <w:rPr>
      <w:rFonts w:ascii="Times New Roman" w:eastAsia="Times New Roman" w:hAnsi="Times New Roman" w:cs="Times New Roman"/>
      <w:sz w:val="24"/>
      <w:szCs w:val="24"/>
      <w:lang w:eastAsia="he-IL"/>
    </w:rPr>
  </w:style>
  <w:style w:type="paragraph" w:styleId="33">
    <w:name w:val="Body Text Indent 3"/>
    <w:basedOn w:val="a4"/>
    <w:link w:val="34"/>
    <w:rsid w:val="008651B2"/>
    <w:pPr>
      <w:spacing w:line="300" w:lineRule="atLeast"/>
      <w:ind w:left="1417"/>
    </w:pPr>
    <w:rPr>
      <w:rFonts w:cs="Times New Roman"/>
    </w:rPr>
  </w:style>
  <w:style w:type="character" w:customStyle="1" w:styleId="34">
    <w:name w:val="כניסה בגוף טקסט 3 תו"/>
    <w:basedOn w:val="a5"/>
    <w:link w:val="33"/>
    <w:rsid w:val="008651B2"/>
    <w:rPr>
      <w:rFonts w:ascii="Times New Roman" w:eastAsia="Times New Roman" w:hAnsi="Times New Roman" w:cs="Times New Roman"/>
      <w:sz w:val="24"/>
      <w:szCs w:val="24"/>
      <w:lang w:eastAsia="he-IL"/>
    </w:rPr>
  </w:style>
  <w:style w:type="paragraph" w:styleId="af1">
    <w:name w:val="Body Text"/>
    <w:basedOn w:val="a4"/>
    <w:link w:val="af2"/>
    <w:rsid w:val="008651B2"/>
    <w:pPr>
      <w:spacing w:line="240" w:lineRule="auto"/>
    </w:pPr>
    <w:rPr>
      <w:rFonts w:cs="Times New Roman"/>
      <w:sz w:val="22"/>
      <w:szCs w:val="22"/>
    </w:rPr>
  </w:style>
  <w:style w:type="character" w:customStyle="1" w:styleId="af2">
    <w:name w:val="גוף טקסט תו"/>
    <w:basedOn w:val="a5"/>
    <w:link w:val="af1"/>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5">
    <w:name w:val="Body Text 2"/>
    <w:basedOn w:val="a4"/>
    <w:link w:val="26"/>
    <w:rsid w:val="008651B2"/>
    <w:pPr>
      <w:widowControl w:val="0"/>
      <w:spacing w:line="240" w:lineRule="auto"/>
      <w:jc w:val="left"/>
    </w:pPr>
    <w:rPr>
      <w:sz w:val="22"/>
      <w:szCs w:val="22"/>
    </w:rPr>
  </w:style>
  <w:style w:type="character" w:customStyle="1" w:styleId="26">
    <w:name w:val="גוף טקסט 2 תו"/>
    <w:basedOn w:val="a5"/>
    <w:link w:val="25"/>
    <w:rsid w:val="008651B2"/>
    <w:rPr>
      <w:rFonts w:ascii="Times New Roman" w:eastAsia="Times New Roman" w:hAnsi="Times New Roman" w:cs="David"/>
      <w:lang w:eastAsia="he-IL"/>
    </w:rPr>
  </w:style>
  <w:style w:type="paragraph" w:styleId="af4">
    <w:name w:val="caption"/>
    <w:basedOn w:val="a4"/>
    <w:next w:val="a4"/>
    <w:uiPriority w:val="35"/>
    <w:qFormat/>
    <w:rsid w:val="008651B2"/>
    <w:pPr>
      <w:spacing w:line="280" w:lineRule="exact"/>
      <w:ind w:left="1418"/>
    </w:pPr>
    <w:rPr>
      <w:b/>
      <w:bCs/>
      <w:u w:val="single"/>
    </w:rPr>
  </w:style>
  <w:style w:type="paragraph" w:styleId="af5">
    <w:name w:val="Title"/>
    <w:basedOn w:val="a4"/>
    <w:link w:val="af6"/>
    <w:qFormat/>
    <w:rsid w:val="008651B2"/>
    <w:pPr>
      <w:spacing w:line="300" w:lineRule="atLeast"/>
      <w:jc w:val="center"/>
    </w:pPr>
    <w:rPr>
      <w:b/>
      <w:bCs/>
      <w:sz w:val="22"/>
      <w:szCs w:val="32"/>
      <w:lang w:eastAsia="en-US"/>
    </w:rPr>
  </w:style>
  <w:style w:type="character" w:customStyle="1" w:styleId="af6">
    <w:name w:val="כותרת טקסט תו"/>
    <w:basedOn w:val="a5"/>
    <w:link w:val="af5"/>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rsid w:val="008651B2"/>
    <w:pPr>
      <w:tabs>
        <w:tab w:val="left" w:pos="2835"/>
      </w:tabs>
      <w:spacing w:line="280" w:lineRule="atLeast"/>
      <w:ind w:left="2835" w:right="-426" w:hanging="567"/>
    </w:pPr>
    <w:rPr>
      <w:b/>
      <w:bCs/>
    </w:rPr>
  </w:style>
  <w:style w:type="character" w:styleId="Hyperlink">
    <w:name w:val="Hyperlink"/>
    <w:rsid w:val="008651B2"/>
    <w:rPr>
      <w:color w:val="0000FF"/>
      <w:u w:val="single"/>
    </w:rPr>
  </w:style>
  <w:style w:type="character" w:styleId="FollowedHyperlink">
    <w:name w:val="FollowedHyperlink"/>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rsid w:val="008651B2"/>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link w:val="ListParagraphChar"/>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5"/>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7">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6"/>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6"/>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99"/>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uiPriority w:val="99"/>
    <w:semiHidden/>
    <w:rsid w:val="008651B2"/>
    <w:rPr>
      <w:rFonts w:ascii="Tahoma" w:hAnsi="Tahoma" w:cs="Tahoma"/>
      <w:sz w:val="16"/>
      <w:szCs w:val="16"/>
    </w:rPr>
  </w:style>
  <w:style w:type="paragraph" w:styleId="a">
    <w:name w:val="List Bullet"/>
    <w:basedOn w:val="a4"/>
    <w:autoRedefine/>
    <w:uiPriority w:val="99"/>
    <w:rsid w:val="008651B2"/>
    <w:pPr>
      <w:numPr>
        <w:numId w:val="8"/>
      </w:numPr>
      <w:ind w:right="0"/>
    </w:pPr>
  </w:style>
  <w:style w:type="paragraph" w:customStyle="1" w:styleId="msolistparagraph0">
    <w:name w:val="msolistparagraph"/>
    <w:basedOn w:val="a4"/>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uiPriority w:val="99"/>
    <w:rsid w:val="008651B2"/>
    <w:pPr>
      <w:spacing w:line="240" w:lineRule="auto"/>
      <w:ind w:left="5760"/>
      <w:jc w:val="left"/>
    </w:pPr>
    <w:rPr>
      <w:rFonts w:cs="FrankRuehl"/>
      <w:sz w:val="20"/>
      <w:szCs w:val="26"/>
    </w:rPr>
  </w:style>
  <w:style w:type="paragraph" w:customStyle="1" w:styleId="Reference">
    <w:name w:val="Reference"/>
    <w:basedOn w:val="a4"/>
    <w:uiPriority w:val="99"/>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uiPriority w:val="99"/>
    <w:rsid w:val="008651B2"/>
    <w:pPr>
      <w:spacing w:line="240" w:lineRule="auto"/>
      <w:ind w:left="3493"/>
      <w:jc w:val="center"/>
    </w:pPr>
    <w:rPr>
      <w:rFonts w:cs="FrankRuehl"/>
      <w:sz w:val="20"/>
      <w:szCs w:val="26"/>
    </w:rPr>
  </w:style>
  <w:style w:type="paragraph" w:customStyle="1" w:styleId="About">
    <w:name w:val="About"/>
    <w:basedOn w:val="a4"/>
    <w:uiPriority w:val="99"/>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uiPriority w:val="99"/>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8">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9"/>
      </w:numPr>
    </w:pPr>
  </w:style>
  <w:style w:type="character" w:customStyle="1" w:styleId="apple-style-span">
    <w:name w:val="apple-style-span"/>
    <w:rsid w:val="008651B2"/>
    <w:rPr>
      <w:rFonts w:cs="Times New Roman"/>
    </w:rPr>
  </w:style>
  <w:style w:type="paragraph" w:customStyle="1" w:styleId="xmsonormal">
    <w:name w:val="x_msonormal"/>
    <w:basedOn w:val="a4"/>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uiPriority w:val="99"/>
    <w:qFormat/>
    <w:rsid w:val="008651B2"/>
    <w:pPr>
      <w:numPr>
        <w:ilvl w:val="2"/>
        <w:numId w:val="10"/>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uiPriority w:val="99"/>
    <w:rsid w:val="001B1698"/>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numbering" w:customStyle="1" w:styleId="1111111">
    <w:name w:val="1 / 1.1 / 1.1.11"/>
    <w:basedOn w:val="a7"/>
    <w:next w:val="111111"/>
    <w:rsid w:val="009D4949"/>
    <w:pPr>
      <w:numPr>
        <w:numId w:val="15"/>
      </w:numPr>
    </w:pPr>
  </w:style>
  <w:style w:type="paragraph" w:customStyle="1" w:styleId="xl63">
    <w:name w:val="xl63"/>
    <w:basedOn w:val="a4"/>
    <w:uiPriority w:val="99"/>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4">
    <w:name w:val="xl64"/>
    <w:basedOn w:val="a4"/>
    <w:uiPriority w:val="99"/>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5">
    <w:name w:val="xl65"/>
    <w:basedOn w:val="a4"/>
    <w:uiPriority w:val="99"/>
    <w:rsid w:val="009D4949"/>
    <w:pPr>
      <w:pBdr>
        <w:top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66">
    <w:name w:val="xl66"/>
    <w:basedOn w:val="a4"/>
    <w:uiPriority w:val="99"/>
    <w:rsid w:val="009D4949"/>
    <w:pPr>
      <w:pBdr>
        <w:top w:val="single" w:sz="8"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7">
    <w:name w:val="xl67"/>
    <w:basedOn w:val="a4"/>
    <w:uiPriority w:val="99"/>
    <w:rsid w:val="009D4949"/>
    <w:pPr>
      <w:pBdr>
        <w:bottom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8">
    <w:name w:val="xl68"/>
    <w:basedOn w:val="a4"/>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9">
    <w:name w:val="xl69"/>
    <w:basedOn w:val="a4"/>
    <w:uiPriority w:val="99"/>
    <w:rsid w:val="009D4949"/>
    <w:pPr>
      <w:pBdr>
        <w:top w:val="single" w:sz="8" w:space="0" w:color="auto"/>
        <w:lef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0">
    <w:name w:val="xl70"/>
    <w:basedOn w:val="a4"/>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1">
    <w:name w:val="xl71"/>
    <w:basedOn w:val="a4"/>
    <w:uiPriority w:val="99"/>
    <w:rsid w:val="009D4949"/>
    <w:pPr>
      <w:pBdr>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2">
    <w:name w:val="xl72"/>
    <w:basedOn w:val="a4"/>
    <w:uiPriority w:val="99"/>
    <w:rsid w:val="009D4949"/>
    <w:pPr>
      <w:pBdr>
        <w:top w:val="single" w:sz="8"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3">
    <w:name w:val="xl73"/>
    <w:basedOn w:val="a4"/>
    <w:uiPriority w:val="99"/>
    <w:rsid w:val="009D4949"/>
    <w:pPr>
      <w:pBdr>
        <w:top w:val="single" w:sz="8"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4">
    <w:name w:val="xl74"/>
    <w:basedOn w:val="a4"/>
    <w:uiPriority w:val="99"/>
    <w:rsid w:val="009D49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5">
    <w:name w:val="xl75"/>
    <w:basedOn w:val="a4"/>
    <w:uiPriority w:val="99"/>
    <w:rsid w:val="009D49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6">
    <w:name w:val="xl76"/>
    <w:basedOn w:val="a4"/>
    <w:uiPriority w:val="99"/>
    <w:rsid w:val="009D4949"/>
    <w:pPr>
      <w:pBdr>
        <w:top w:val="single" w:sz="4" w:space="0" w:color="auto"/>
        <w:left w:val="single" w:sz="8"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7">
    <w:name w:val="xl77"/>
    <w:basedOn w:val="a4"/>
    <w:uiPriority w:val="99"/>
    <w:rsid w:val="009D4949"/>
    <w:pPr>
      <w:pBdr>
        <w:top w:val="single" w:sz="4" w:space="0" w:color="auto"/>
        <w:left w:val="single" w:sz="4"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8">
    <w:name w:val="xl78"/>
    <w:basedOn w:val="a4"/>
    <w:uiPriority w:val="99"/>
    <w:rsid w:val="009D4949"/>
    <w:pPr>
      <w:pBdr>
        <w:top w:val="single" w:sz="4" w:space="0" w:color="auto"/>
        <w:left w:val="single" w:sz="4"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9">
    <w:name w:val="xl79"/>
    <w:basedOn w:val="a4"/>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0">
    <w:name w:val="xl80"/>
    <w:basedOn w:val="a4"/>
    <w:uiPriority w:val="99"/>
    <w:rsid w:val="009D4949"/>
    <w:pPr>
      <w:pBdr>
        <w:lef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1">
    <w:name w:val="xl81"/>
    <w:basedOn w:val="a4"/>
    <w:uiPriority w:val="99"/>
    <w:rsid w:val="009D4949"/>
    <w:pPr>
      <w:pBdr>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2">
    <w:name w:val="xl82"/>
    <w:basedOn w:val="a4"/>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3">
    <w:name w:val="xl83"/>
    <w:basedOn w:val="a4"/>
    <w:uiPriority w:val="99"/>
    <w:rsid w:val="009D494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4">
    <w:name w:val="xl84"/>
    <w:basedOn w:val="a4"/>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5">
    <w:name w:val="xl85"/>
    <w:basedOn w:val="a4"/>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6">
    <w:name w:val="xl86"/>
    <w:basedOn w:val="a4"/>
    <w:uiPriority w:val="99"/>
    <w:rsid w:val="009D4949"/>
    <w:pPr>
      <w:pBdr>
        <w:top w:val="single" w:sz="8"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7">
    <w:name w:val="xl87"/>
    <w:basedOn w:val="a4"/>
    <w:uiPriority w:val="99"/>
    <w:rsid w:val="009D4949"/>
    <w:pPr>
      <w:pBdr>
        <w:top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8">
    <w:name w:val="xl88"/>
    <w:basedOn w:val="a4"/>
    <w:uiPriority w:val="99"/>
    <w:rsid w:val="009D4949"/>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9">
    <w:name w:val="xl89"/>
    <w:basedOn w:val="a4"/>
    <w:uiPriority w:val="99"/>
    <w:rsid w:val="009D4949"/>
    <w:pPr>
      <w:pBdr>
        <w:top w:val="single" w:sz="4" w:space="0" w:color="auto"/>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0">
    <w:name w:val="xl90"/>
    <w:basedOn w:val="a4"/>
    <w:uiPriority w:val="99"/>
    <w:rsid w:val="009D4949"/>
    <w:pPr>
      <w:pBdr>
        <w:top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1">
    <w:name w:val="xl91"/>
    <w:basedOn w:val="a4"/>
    <w:uiPriority w:val="99"/>
    <w:rsid w:val="009D4949"/>
    <w:pPr>
      <w:pBdr>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2">
    <w:name w:val="xl92"/>
    <w:basedOn w:val="a4"/>
    <w:uiPriority w:val="99"/>
    <w:rsid w:val="009D4949"/>
    <w:pPr>
      <w:pBdr>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3">
    <w:name w:val="xl93"/>
    <w:basedOn w:val="a4"/>
    <w:uiPriority w:val="99"/>
    <w:rsid w:val="009D4949"/>
    <w:pPr>
      <w:pBdr>
        <w:top w:val="single" w:sz="4"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4">
    <w:name w:val="xl94"/>
    <w:basedOn w:val="a4"/>
    <w:uiPriority w:val="99"/>
    <w:rsid w:val="009D4949"/>
    <w:pPr>
      <w:pBdr>
        <w:top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5">
    <w:name w:val="xl95"/>
    <w:basedOn w:val="a4"/>
    <w:uiPriority w:val="99"/>
    <w:rsid w:val="009D4949"/>
    <w:pPr>
      <w:pBdr>
        <w:left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9">
    <w:name w:val="טקסט טבלה תחתונה1"/>
    <w:basedOn w:val="a6"/>
    <w:next w:val="af8"/>
    <w:uiPriority w:val="59"/>
    <w:rsid w:val="009D494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a">
    <w:name w:val="ללא רשימה1"/>
    <w:next w:val="a7"/>
    <w:uiPriority w:val="99"/>
    <w:semiHidden/>
    <w:unhideWhenUsed/>
    <w:rsid w:val="00A47614"/>
  </w:style>
  <w:style w:type="character" w:customStyle="1" w:styleId="51">
    <w:name w:val="כותרת 5 תו1"/>
    <w:aliases w:val="ASAPHeading 5 תו1"/>
    <w:basedOn w:val="a5"/>
    <w:semiHidden/>
    <w:rsid w:val="00A47614"/>
    <w:rPr>
      <w:rFonts w:asciiTheme="majorHAnsi" w:eastAsiaTheme="majorEastAsia" w:hAnsiTheme="majorHAnsi" w:cstheme="majorBidi"/>
      <w:color w:val="2E74B5" w:themeColor="accent1" w:themeShade="BF"/>
      <w:sz w:val="24"/>
      <w:szCs w:val="24"/>
      <w:lang w:eastAsia="he-IL"/>
    </w:rPr>
  </w:style>
  <w:style w:type="numbering" w:customStyle="1" w:styleId="29">
    <w:name w:val="ללא רשימה2"/>
    <w:next w:val="a7"/>
    <w:uiPriority w:val="99"/>
    <w:semiHidden/>
    <w:unhideWhenUsed/>
    <w:rsid w:val="006965C0"/>
  </w:style>
  <w:style w:type="table" w:customStyle="1" w:styleId="1b">
    <w:name w:val="טבלה מקצועית1"/>
    <w:basedOn w:val="a6"/>
    <w:next w:val="aff8"/>
    <w:semiHidden/>
    <w:unhideWhenUsed/>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2a">
    <w:name w:val="טקסט טבלה תחתונה2"/>
    <w:basedOn w:val="a6"/>
    <w:next w:val="af8"/>
    <w:uiPriority w:val="59"/>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הצללה בהירה - הדגשה 21"/>
    <w:basedOn w:val="a6"/>
    <w:next w:val="-2"/>
    <w:uiPriority w:val="60"/>
    <w:semiHidden/>
    <w:unhideWhenUsed/>
    <w:rsid w:val="006965C0"/>
    <w:pPr>
      <w:spacing w:after="0" w:line="240" w:lineRule="auto"/>
    </w:pPr>
    <w:rPr>
      <w:rFonts w:ascii="Calibri" w:eastAsia="Calibri" w:hAnsi="Calibri" w:cs="Arial"/>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1">
    <w:name w:val="הצללה בהירה - הדגשה 111"/>
    <w:basedOn w:val="a6"/>
    <w:uiPriority w:val="60"/>
    <w:rsid w:val="006965C0"/>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List-Accent111">
    <w:name w:val="Light List - Accent 111"/>
    <w:basedOn w:val="a6"/>
    <w:uiPriority w:val="61"/>
    <w:rsid w:val="006965C0"/>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10">
    <w:name w:val="רשימה בהירה - הדגשה 111"/>
    <w:basedOn w:val="a6"/>
    <w:uiPriority w:val="61"/>
    <w:rsid w:val="006965C0"/>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0">
    <w:name w:val="טקסט טבלה תחתונה11"/>
    <w:basedOn w:val="a6"/>
    <w:uiPriority w:val="59"/>
    <w:rsid w:val="006965C0"/>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7"/>
    <w:next w:val="111111"/>
    <w:semiHidden/>
    <w:unhideWhenUsed/>
    <w:rsid w:val="006965C0"/>
    <w:pPr>
      <w:numPr>
        <w:numId w:val="11"/>
      </w:numPr>
    </w:pPr>
  </w:style>
  <w:style w:type="numbering" w:customStyle="1" w:styleId="11111111">
    <w:name w:val="1 / 1.1 / 1.1.111"/>
    <w:rsid w:val="006965C0"/>
    <w:pPr>
      <w:numPr>
        <w:numId w:val="12"/>
      </w:numPr>
    </w:pPr>
  </w:style>
  <w:style w:type="numbering" w:customStyle="1" w:styleId="21">
    <w:name w:val="סגנון21"/>
    <w:uiPriority w:val="99"/>
    <w:rsid w:val="006965C0"/>
    <w:pPr>
      <w:numPr>
        <w:numId w:val="13"/>
      </w:numPr>
    </w:pPr>
  </w:style>
  <w:style w:type="numbering" w:customStyle="1" w:styleId="1111113">
    <w:name w:val="1 / 1.1 / 1.1.13"/>
    <w:basedOn w:val="a7"/>
    <w:next w:val="111111"/>
    <w:rsid w:val="00DE0CC3"/>
    <w:pPr>
      <w:numPr>
        <w:numId w:val="3"/>
      </w:numPr>
    </w:pPr>
  </w:style>
  <w:style w:type="character" w:customStyle="1" w:styleId="ListParagraphChar">
    <w:name w:val="List Paragraph Char"/>
    <w:link w:val="15"/>
    <w:uiPriority w:val="99"/>
    <w:locked/>
    <w:rsid w:val="00DE0CC3"/>
    <w:rPr>
      <w:rFonts w:ascii="Calibri" w:eastAsia="Times New Roman" w:hAnsi="Calibri" w:cs="David"/>
      <w:sz w:val="24"/>
      <w:szCs w:val="24"/>
    </w:rPr>
  </w:style>
  <w:style w:type="paragraph" w:customStyle="1" w:styleId="Char1">
    <w:name w:val="תו Char"/>
    <w:basedOn w:val="a4"/>
    <w:rsid w:val="00DE0CC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20">
    <w:name w:val="טקסט טבלה תחתונה12"/>
    <w:basedOn w:val="a6"/>
    <w:next w:val="af8"/>
    <w:rsid w:val="001678FD"/>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0">
    <w:name w:val="טבלת רשת32"/>
    <w:basedOn w:val="a6"/>
    <w:next w:val="af8"/>
    <w:uiPriority w:val="59"/>
    <w:rsid w:val="00320E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5">
    <w:name w:val="No Spacing"/>
    <w:uiPriority w:val="1"/>
    <w:qFormat/>
    <w:rsid w:val="00E52116"/>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lang w:eastAsia="he-IL"/>
    </w:rPr>
  </w:style>
  <w:style w:type="numbering" w:customStyle="1" w:styleId="35">
    <w:name w:val="ללא רשימה3"/>
    <w:next w:val="a7"/>
    <w:semiHidden/>
    <w:rsid w:val="00E52116"/>
  </w:style>
  <w:style w:type="paragraph" w:customStyle="1" w:styleId="afff6">
    <w:rsid w:val="00E52116"/>
    <w:pPr>
      <w:bidi/>
      <w:spacing w:after="0" w:line="240" w:lineRule="auto"/>
    </w:pPr>
    <w:rPr>
      <w:rFonts w:ascii="Times New Roman" w:eastAsia="Times New Roman" w:hAnsi="Times New Roman" w:cs="Times New Roman"/>
      <w:sz w:val="20"/>
      <w:szCs w:val="20"/>
    </w:rPr>
  </w:style>
  <w:style w:type="paragraph" w:customStyle="1" w:styleId="afff7">
    <w:name w:val="טקסט סעיף תו תו תו תו"/>
    <w:basedOn w:val="a4"/>
    <w:link w:val="afff8"/>
    <w:rsid w:val="00E52116"/>
    <w:pPr>
      <w:overflowPunct/>
      <w:autoSpaceDE/>
      <w:autoSpaceDN/>
      <w:adjustRightInd/>
      <w:textAlignment w:val="auto"/>
    </w:pPr>
    <w:rPr>
      <w:rFonts w:ascii="Arial" w:hAnsi="Arial" w:cs="Arial"/>
      <w:sz w:val="22"/>
      <w:szCs w:val="22"/>
      <w:lang w:eastAsia="en-US"/>
    </w:rPr>
  </w:style>
  <w:style w:type="paragraph" w:customStyle="1" w:styleId="afff9">
    <w:name w:val="טקסט נספח"/>
    <w:basedOn w:val="aff9"/>
    <w:rsid w:val="00E52116"/>
    <w:rPr>
      <w:rFonts w:cs="David"/>
      <w:b w:val="0"/>
      <w:bCs w:val="0"/>
      <w:color w:val="auto"/>
      <w:sz w:val="22"/>
      <w:szCs w:val="22"/>
    </w:rPr>
  </w:style>
  <w:style w:type="paragraph" w:customStyle="1" w:styleId="afffa">
    <w:name w:val="טקסט סעיף מודגש"/>
    <w:basedOn w:val="afff7"/>
    <w:link w:val="afffb"/>
    <w:rsid w:val="00E52116"/>
    <w:rPr>
      <w:b/>
      <w:bCs/>
    </w:rPr>
  </w:style>
  <w:style w:type="character" w:customStyle="1" w:styleId="afff8">
    <w:name w:val="טקסט סעיף תו תו תו תו תו"/>
    <w:link w:val="afff7"/>
    <w:rsid w:val="00E52116"/>
    <w:rPr>
      <w:rFonts w:ascii="Arial" w:eastAsia="Times New Roman" w:hAnsi="Arial" w:cs="Arial"/>
    </w:rPr>
  </w:style>
  <w:style w:type="character" w:customStyle="1" w:styleId="afffb">
    <w:name w:val="טקסט סעיף מודגש תו"/>
    <w:link w:val="afffa"/>
    <w:rsid w:val="00E52116"/>
    <w:rPr>
      <w:rFonts w:ascii="Arial" w:eastAsia="Times New Roman" w:hAnsi="Arial" w:cs="Arial"/>
      <w:b/>
      <w:bCs/>
    </w:rPr>
  </w:style>
  <w:style w:type="paragraph" w:customStyle="1" w:styleId="Char2">
    <w:name w:val="הדגשת צבע תו Char"/>
    <w:basedOn w:val="afff7"/>
    <w:link w:val="CharChar"/>
    <w:rsid w:val="00E52116"/>
    <w:rPr>
      <w:shd w:val="clear" w:color="auto" w:fill="DEE7F6"/>
    </w:rPr>
  </w:style>
  <w:style w:type="character" w:customStyle="1" w:styleId="CharChar">
    <w:name w:val="הדגשת צבע תו Char Char"/>
    <w:link w:val="Char2"/>
    <w:rsid w:val="00E52116"/>
    <w:rPr>
      <w:rFonts w:ascii="Arial" w:eastAsia="Times New Roman" w:hAnsi="Arial" w:cs="Arial"/>
    </w:rPr>
  </w:style>
  <w:style w:type="paragraph" w:customStyle="1" w:styleId="afffc">
    <w:name w:val="אייקון החשוב ביותר"/>
    <w:basedOn w:val="afff7"/>
    <w:link w:val="afffd"/>
    <w:rsid w:val="00E52116"/>
    <w:rPr>
      <w:rFonts w:ascii="Wingdings" w:hAnsi="Wingdings"/>
      <w:color w:val="5EA740"/>
      <w:position w:val="-4"/>
      <w:sz w:val="28"/>
      <w:szCs w:val="28"/>
    </w:rPr>
  </w:style>
  <w:style w:type="character" w:customStyle="1" w:styleId="afffd">
    <w:name w:val="אייקון החשוב ביותר תו"/>
    <w:link w:val="afffc"/>
    <w:rsid w:val="00E52116"/>
    <w:rPr>
      <w:rFonts w:ascii="Wingdings" w:eastAsia="Times New Roman" w:hAnsi="Wingdings" w:cs="Arial"/>
      <w:color w:val="5EA740"/>
      <w:position w:val="-4"/>
      <w:sz w:val="28"/>
      <w:szCs w:val="28"/>
    </w:rPr>
  </w:style>
  <w:style w:type="paragraph" w:customStyle="1" w:styleId="afffe">
    <w:name w:val="אייקון רישום/דיווח"/>
    <w:basedOn w:val="afff7"/>
    <w:link w:val="affff"/>
    <w:rsid w:val="00E52116"/>
    <w:rPr>
      <w:rFonts w:ascii="Wingdings" w:hAnsi="Wingdings"/>
      <w:color w:val="800080"/>
      <w:position w:val="-4"/>
      <w:sz w:val="28"/>
      <w:szCs w:val="28"/>
    </w:rPr>
  </w:style>
  <w:style w:type="character" w:customStyle="1" w:styleId="affff">
    <w:name w:val="אייקון רישום/דיווח תו"/>
    <w:link w:val="afffe"/>
    <w:rsid w:val="00E52116"/>
    <w:rPr>
      <w:rFonts w:ascii="Wingdings" w:eastAsia="Times New Roman" w:hAnsi="Wingdings" w:cs="Arial"/>
      <w:color w:val="800080"/>
      <w:position w:val="-4"/>
      <w:sz w:val="28"/>
      <w:szCs w:val="28"/>
    </w:rPr>
  </w:style>
  <w:style w:type="paragraph" w:customStyle="1" w:styleId="affff0">
    <w:name w:val="אייקון מערכות מידע"/>
    <w:basedOn w:val="afff7"/>
    <w:link w:val="affff1"/>
    <w:rsid w:val="00E52116"/>
    <w:rPr>
      <w:rFonts w:ascii="Wingdings" w:hAnsi="Wingdings"/>
      <w:color w:val="36A6E8"/>
      <w:position w:val="-4"/>
      <w:sz w:val="28"/>
      <w:szCs w:val="28"/>
    </w:rPr>
  </w:style>
  <w:style w:type="character" w:customStyle="1" w:styleId="affff1">
    <w:name w:val="אייקון מערכות מידע תו"/>
    <w:link w:val="affff0"/>
    <w:rsid w:val="00E52116"/>
    <w:rPr>
      <w:rFonts w:ascii="Wingdings" w:eastAsia="Times New Roman" w:hAnsi="Wingdings" w:cs="Arial"/>
      <w:color w:val="36A6E8"/>
      <w:position w:val="-4"/>
      <w:sz w:val="28"/>
      <w:szCs w:val="28"/>
    </w:rPr>
  </w:style>
  <w:style w:type="paragraph" w:customStyle="1" w:styleId="CharChar0">
    <w:name w:val="אייקון אסור לעשות תו Char Char"/>
    <w:basedOn w:val="afff7"/>
    <w:link w:val="CharCharChar"/>
    <w:rsid w:val="00E52116"/>
    <w:rPr>
      <w:rFonts w:ascii="Wingdings" w:hAnsi="Wingdings"/>
      <w:color w:val="A81229"/>
      <w:position w:val="-4"/>
      <w:sz w:val="28"/>
      <w:szCs w:val="28"/>
    </w:rPr>
  </w:style>
  <w:style w:type="character" w:customStyle="1" w:styleId="CharCharChar">
    <w:name w:val="אייקון אסור לעשות תו Char Char Char"/>
    <w:link w:val="CharChar0"/>
    <w:rsid w:val="00E52116"/>
    <w:rPr>
      <w:rFonts w:ascii="Wingdings" w:eastAsia="Times New Roman" w:hAnsi="Wingdings" w:cs="Arial"/>
      <w:color w:val="A81229"/>
      <w:position w:val="-4"/>
      <w:sz w:val="28"/>
      <w:szCs w:val="28"/>
    </w:rPr>
  </w:style>
  <w:style w:type="character" w:customStyle="1" w:styleId="affff2">
    <w:name w:val="טקסט סעיף תו תו"/>
    <w:link w:val="affff3"/>
    <w:rsid w:val="00E52116"/>
    <w:rPr>
      <w:rFonts w:ascii="Arial" w:hAnsi="Arial" w:cs="Arial"/>
    </w:rPr>
  </w:style>
  <w:style w:type="paragraph" w:customStyle="1" w:styleId="affff3">
    <w:name w:val="טקסט סעיף תו"/>
    <w:basedOn w:val="a4"/>
    <w:link w:val="affff2"/>
    <w:rsid w:val="00E52116"/>
    <w:pPr>
      <w:tabs>
        <w:tab w:val="num" w:pos="1107"/>
      </w:tabs>
      <w:overflowPunct/>
      <w:autoSpaceDE/>
      <w:autoSpaceDN/>
      <w:adjustRightInd/>
      <w:ind w:left="1107" w:hanging="567"/>
      <w:textAlignment w:val="auto"/>
    </w:pPr>
    <w:rPr>
      <w:rFonts w:ascii="Arial" w:eastAsiaTheme="minorHAnsi" w:hAnsi="Arial" w:cs="Arial"/>
      <w:sz w:val="22"/>
      <w:szCs w:val="22"/>
      <w:lang w:eastAsia="en-US"/>
    </w:rPr>
  </w:style>
  <w:style w:type="paragraph" w:customStyle="1" w:styleId="Para5">
    <w:name w:val="Para5"/>
    <w:basedOn w:val="a4"/>
    <w:rsid w:val="00E52116"/>
    <w:pPr>
      <w:spacing w:line="240" w:lineRule="auto"/>
      <w:ind w:left="3232"/>
    </w:pPr>
    <w:rPr>
      <w:rFonts w:cs="FrankRuehl"/>
      <w:noProof/>
      <w:szCs w:val="26"/>
    </w:rPr>
  </w:style>
  <w:style w:type="paragraph" w:customStyle="1" w:styleId="Title1">
    <w:name w:val="Title1"/>
    <w:basedOn w:val="a4"/>
    <w:next w:val="a4"/>
    <w:rsid w:val="00E52116"/>
    <w:pPr>
      <w:spacing w:after="240" w:line="240" w:lineRule="auto"/>
      <w:jc w:val="center"/>
    </w:pPr>
    <w:rPr>
      <w:rFonts w:cs="FrankRuehl"/>
      <w:b/>
      <w:bCs/>
      <w:sz w:val="40"/>
      <w:szCs w:val="48"/>
    </w:rPr>
  </w:style>
  <w:style w:type="paragraph" w:customStyle="1" w:styleId="P11">
    <w:name w:val="P11"/>
    <w:basedOn w:val="P00"/>
    <w:rsid w:val="00E52116"/>
    <w:pPr>
      <w:tabs>
        <w:tab w:val="clear" w:pos="624"/>
      </w:tabs>
      <w:ind w:right="624"/>
    </w:pPr>
  </w:style>
  <w:style w:type="paragraph" w:customStyle="1" w:styleId="Char3">
    <w:name w:val="Char3"/>
    <w:basedOn w:val="a4"/>
    <w:rsid w:val="00E521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TableText">
    <w:name w:val="Table Text"/>
    <w:basedOn w:val="a4"/>
    <w:link w:val="TableText0"/>
    <w:rsid w:val="00E52116"/>
    <w:pPr>
      <w:keepLines/>
      <w:widowControl w:val="0"/>
      <w:tabs>
        <w:tab w:val="left" w:pos="624"/>
        <w:tab w:val="left" w:pos="1247"/>
      </w:tabs>
      <w:overflowPunct/>
      <w:snapToGrid w:val="0"/>
      <w:ind w:right="57"/>
      <w:jc w:val="left"/>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E52116"/>
    <w:pPr>
      <w:ind w:right="0"/>
      <w:jc w:val="both"/>
    </w:pPr>
  </w:style>
  <w:style w:type="paragraph" w:customStyle="1" w:styleId="TableHead">
    <w:name w:val="Table Head"/>
    <w:basedOn w:val="TableText"/>
    <w:rsid w:val="00E52116"/>
    <w:pPr>
      <w:ind w:right="0"/>
      <w:jc w:val="center"/>
    </w:pPr>
    <w:rPr>
      <w:b/>
      <w:bCs/>
    </w:rPr>
  </w:style>
  <w:style w:type="paragraph" w:customStyle="1" w:styleId="TableSideHeading">
    <w:name w:val="Table SideHeading"/>
    <w:basedOn w:val="TableText"/>
    <w:rsid w:val="00E52116"/>
  </w:style>
  <w:style w:type="character" w:customStyle="1" w:styleId="TableText0">
    <w:name w:val="Table Text תו"/>
    <w:link w:val="TableText"/>
    <w:rsid w:val="00E52116"/>
    <w:rPr>
      <w:rFonts w:ascii="Arial" w:eastAsia="Arial Unicode MS" w:hAnsi="Arial" w:cs="Times New Roman"/>
      <w:snapToGrid w:val="0"/>
      <w:color w:val="000000"/>
      <w:sz w:val="2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7698">
      <w:bodyDiv w:val="1"/>
      <w:marLeft w:val="0"/>
      <w:marRight w:val="0"/>
      <w:marTop w:val="0"/>
      <w:marBottom w:val="0"/>
      <w:divBdr>
        <w:top w:val="none" w:sz="0" w:space="0" w:color="auto"/>
        <w:left w:val="none" w:sz="0" w:space="0" w:color="auto"/>
        <w:bottom w:val="none" w:sz="0" w:space="0" w:color="auto"/>
        <w:right w:val="none" w:sz="0" w:space="0" w:color="auto"/>
      </w:divBdr>
    </w:div>
    <w:div w:id="133648067">
      <w:bodyDiv w:val="1"/>
      <w:marLeft w:val="0"/>
      <w:marRight w:val="0"/>
      <w:marTop w:val="0"/>
      <w:marBottom w:val="0"/>
      <w:divBdr>
        <w:top w:val="none" w:sz="0" w:space="0" w:color="auto"/>
        <w:left w:val="none" w:sz="0" w:space="0" w:color="auto"/>
        <w:bottom w:val="none" w:sz="0" w:space="0" w:color="auto"/>
        <w:right w:val="none" w:sz="0" w:space="0" w:color="auto"/>
      </w:divBdr>
    </w:div>
    <w:div w:id="298341974">
      <w:bodyDiv w:val="1"/>
      <w:marLeft w:val="0"/>
      <w:marRight w:val="0"/>
      <w:marTop w:val="0"/>
      <w:marBottom w:val="0"/>
      <w:divBdr>
        <w:top w:val="none" w:sz="0" w:space="0" w:color="auto"/>
        <w:left w:val="none" w:sz="0" w:space="0" w:color="auto"/>
        <w:bottom w:val="none" w:sz="0" w:space="0" w:color="auto"/>
        <w:right w:val="none" w:sz="0" w:space="0" w:color="auto"/>
      </w:divBdr>
    </w:div>
    <w:div w:id="445580623">
      <w:bodyDiv w:val="1"/>
      <w:marLeft w:val="0"/>
      <w:marRight w:val="0"/>
      <w:marTop w:val="0"/>
      <w:marBottom w:val="0"/>
      <w:divBdr>
        <w:top w:val="none" w:sz="0" w:space="0" w:color="auto"/>
        <w:left w:val="none" w:sz="0" w:space="0" w:color="auto"/>
        <w:bottom w:val="none" w:sz="0" w:space="0" w:color="auto"/>
        <w:right w:val="none" w:sz="0" w:space="0" w:color="auto"/>
      </w:divBdr>
    </w:div>
    <w:div w:id="447621453">
      <w:bodyDiv w:val="1"/>
      <w:marLeft w:val="0"/>
      <w:marRight w:val="0"/>
      <w:marTop w:val="0"/>
      <w:marBottom w:val="0"/>
      <w:divBdr>
        <w:top w:val="none" w:sz="0" w:space="0" w:color="auto"/>
        <w:left w:val="none" w:sz="0" w:space="0" w:color="auto"/>
        <w:bottom w:val="none" w:sz="0" w:space="0" w:color="auto"/>
        <w:right w:val="none" w:sz="0" w:space="0" w:color="auto"/>
      </w:divBdr>
    </w:div>
    <w:div w:id="449395807">
      <w:bodyDiv w:val="1"/>
      <w:marLeft w:val="0"/>
      <w:marRight w:val="0"/>
      <w:marTop w:val="0"/>
      <w:marBottom w:val="0"/>
      <w:divBdr>
        <w:top w:val="none" w:sz="0" w:space="0" w:color="auto"/>
        <w:left w:val="none" w:sz="0" w:space="0" w:color="auto"/>
        <w:bottom w:val="none" w:sz="0" w:space="0" w:color="auto"/>
        <w:right w:val="none" w:sz="0" w:space="0" w:color="auto"/>
      </w:divBdr>
    </w:div>
    <w:div w:id="450248367">
      <w:bodyDiv w:val="1"/>
      <w:marLeft w:val="0"/>
      <w:marRight w:val="0"/>
      <w:marTop w:val="0"/>
      <w:marBottom w:val="0"/>
      <w:divBdr>
        <w:top w:val="none" w:sz="0" w:space="0" w:color="auto"/>
        <w:left w:val="none" w:sz="0" w:space="0" w:color="auto"/>
        <w:bottom w:val="none" w:sz="0" w:space="0" w:color="auto"/>
        <w:right w:val="none" w:sz="0" w:space="0" w:color="auto"/>
      </w:divBdr>
    </w:div>
    <w:div w:id="500892608">
      <w:bodyDiv w:val="1"/>
      <w:marLeft w:val="0"/>
      <w:marRight w:val="0"/>
      <w:marTop w:val="0"/>
      <w:marBottom w:val="0"/>
      <w:divBdr>
        <w:top w:val="none" w:sz="0" w:space="0" w:color="auto"/>
        <w:left w:val="none" w:sz="0" w:space="0" w:color="auto"/>
        <w:bottom w:val="none" w:sz="0" w:space="0" w:color="auto"/>
        <w:right w:val="none" w:sz="0" w:space="0" w:color="auto"/>
      </w:divBdr>
    </w:div>
    <w:div w:id="538132000">
      <w:bodyDiv w:val="1"/>
      <w:marLeft w:val="0"/>
      <w:marRight w:val="0"/>
      <w:marTop w:val="0"/>
      <w:marBottom w:val="0"/>
      <w:divBdr>
        <w:top w:val="none" w:sz="0" w:space="0" w:color="auto"/>
        <w:left w:val="none" w:sz="0" w:space="0" w:color="auto"/>
        <w:bottom w:val="none" w:sz="0" w:space="0" w:color="auto"/>
        <w:right w:val="none" w:sz="0" w:space="0" w:color="auto"/>
      </w:divBdr>
    </w:div>
    <w:div w:id="659040703">
      <w:bodyDiv w:val="1"/>
      <w:marLeft w:val="0"/>
      <w:marRight w:val="0"/>
      <w:marTop w:val="0"/>
      <w:marBottom w:val="0"/>
      <w:divBdr>
        <w:top w:val="none" w:sz="0" w:space="0" w:color="auto"/>
        <w:left w:val="none" w:sz="0" w:space="0" w:color="auto"/>
        <w:bottom w:val="none" w:sz="0" w:space="0" w:color="auto"/>
        <w:right w:val="none" w:sz="0" w:space="0" w:color="auto"/>
      </w:divBdr>
    </w:div>
    <w:div w:id="683172642">
      <w:bodyDiv w:val="1"/>
      <w:marLeft w:val="0"/>
      <w:marRight w:val="0"/>
      <w:marTop w:val="0"/>
      <w:marBottom w:val="0"/>
      <w:divBdr>
        <w:top w:val="none" w:sz="0" w:space="0" w:color="auto"/>
        <w:left w:val="none" w:sz="0" w:space="0" w:color="auto"/>
        <w:bottom w:val="none" w:sz="0" w:space="0" w:color="auto"/>
        <w:right w:val="none" w:sz="0" w:space="0" w:color="auto"/>
      </w:divBdr>
    </w:div>
    <w:div w:id="698627565">
      <w:bodyDiv w:val="1"/>
      <w:marLeft w:val="0"/>
      <w:marRight w:val="0"/>
      <w:marTop w:val="0"/>
      <w:marBottom w:val="0"/>
      <w:divBdr>
        <w:top w:val="none" w:sz="0" w:space="0" w:color="auto"/>
        <w:left w:val="none" w:sz="0" w:space="0" w:color="auto"/>
        <w:bottom w:val="none" w:sz="0" w:space="0" w:color="auto"/>
        <w:right w:val="none" w:sz="0" w:space="0" w:color="auto"/>
      </w:divBdr>
    </w:div>
    <w:div w:id="773598343">
      <w:bodyDiv w:val="1"/>
      <w:marLeft w:val="0"/>
      <w:marRight w:val="0"/>
      <w:marTop w:val="0"/>
      <w:marBottom w:val="0"/>
      <w:divBdr>
        <w:top w:val="none" w:sz="0" w:space="0" w:color="auto"/>
        <w:left w:val="none" w:sz="0" w:space="0" w:color="auto"/>
        <w:bottom w:val="none" w:sz="0" w:space="0" w:color="auto"/>
        <w:right w:val="none" w:sz="0" w:space="0" w:color="auto"/>
      </w:divBdr>
    </w:div>
    <w:div w:id="780149017">
      <w:bodyDiv w:val="1"/>
      <w:marLeft w:val="0"/>
      <w:marRight w:val="0"/>
      <w:marTop w:val="0"/>
      <w:marBottom w:val="0"/>
      <w:divBdr>
        <w:top w:val="none" w:sz="0" w:space="0" w:color="auto"/>
        <w:left w:val="none" w:sz="0" w:space="0" w:color="auto"/>
        <w:bottom w:val="none" w:sz="0" w:space="0" w:color="auto"/>
        <w:right w:val="none" w:sz="0" w:space="0" w:color="auto"/>
      </w:divBdr>
    </w:div>
    <w:div w:id="1056275020">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134717340">
      <w:bodyDiv w:val="1"/>
      <w:marLeft w:val="0"/>
      <w:marRight w:val="0"/>
      <w:marTop w:val="0"/>
      <w:marBottom w:val="0"/>
      <w:divBdr>
        <w:top w:val="none" w:sz="0" w:space="0" w:color="auto"/>
        <w:left w:val="none" w:sz="0" w:space="0" w:color="auto"/>
        <w:bottom w:val="none" w:sz="0" w:space="0" w:color="auto"/>
        <w:right w:val="none" w:sz="0" w:space="0" w:color="auto"/>
      </w:divBdr>
    </w:div>
    <w:div w:id="1167863414">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26994071">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353651206">
      <w:bodyDiv w:val="1"/>
      <w:marLeft w:val="0"/>
      <w:marRight w:val="0"/>
      <w:marTop w:val="0"/>
      <w:marBottom w:val="0"/>
      <w:divBdr>
        <w:top w:val="none" w:sz="0" w:space="0" w:color="auto"/>
        <w:left w:val="none" w:sz="0" w:space="0" w:color="auto"/>
        <w:bottom w:val="none" w:sz="0" w:space="0" w:color="auto"/>
        <w:right w:val="none" w:sz="0" w:space="0" w:color="auto"/>
      </w:divBdr>
    </w:div>
    <w:div w:id="1366326742">
      <w:bodyDiv w:val="1"/>
      <w:marLeft w:val="0"/>
      <w:marRight w:val="0"/>
      <w:marTop w:val="0"/>
      <w:marBottom w:val="0"/>
      <w:divBdr>
        <w:top w:val="none" w:sz="0" w:space="0" w:color="auto"/>
        <w:left w:val="none" w:sz="0" w:space="0" w:color="auto"/>
        <w:bottom w:val="none" w:sz="0" w:space="0" w:color="auto"/>
        <w:right w:val="none" w:sz="0" w:space="0" w:color="auto"/>
      </w:divBdr>
    </w:div>
    <w:div w:id="1445811850">
      <w:bodyDiv w:val="1"/>
      <w:marLeft w:val="0"/>
      <w:marRight w:val="0"/>
      <w:marTop w:val="0"/>
      <w:marBottom w:val="0"/>
      <w:divBdr>
        <w:top w:val="none" w:sz="0" w:space="0" w:color="auto"/>
        <w:left w:val="none" w:sz="0" w:space="0" w:color="auto"/>
        <w:bottom w:val="none" w:sz="0" w:space="0" w:color="auto"/>
        <w:right w:val="none" w:sz="0" w:space="0" w:color="auto"/>
      </w:divBdr>
    </w:div>
    <w:div w:id="1528251653">
      <w:bodyDiv w:val="1"/>
      <w:marLeft w:val="0"/>
      <w:marRight w:val="0"/>
      <w:marTop w:val="0"/>
      <w:marBottom w:val="0"/>
      <w:divBdr>
        <w:top w:val="none" w:sz="0" w:space="0" w:color="auto"/>
        <w:left w:val="none" w:sz="0" w:space="0" w:color="auto"/>
        <w:bottom w:val="none" w:sz="0" w:space="0" w:color="auto"/>
        <w:right w:val="none" w:sz="0" w:space="0" w:color="auto"/>
      </w:divBdr>
    </w:div>
    <w:div w:id="1595898258">
      <w:bodyDiv w:val="1"/>
      <w:marLeft w:val="0"/>
      <w:marRight w:val="0"/>
      <w:marTop w:val="0"/>
      <w:marBottom w:val="0"/>
      <w:divBdr>
        <w:top w:val="none" w:sz="0" w:space="0" w:color="auto"/>
        <w:left w:val="none" w:sz="0" w:space="0" w:color="auto"/>
        <w:bottom w:val="none" w:sz="0" w:space="0" w:color="auto"/>
        <w:right w:val="none" w:sz="0" w:space="0" w:color="auto"/>
      </w:divBdr>
    </w:div>
    <w:div w:id="1750882521">
      <w:bodyDiv w:val="1"/>
      <w:marLeft w:val="0"/>
      <w:marRight w:val="0"/>
      <w:marTop w:val="0"/>
      <w:marBottom w:val="0"/>
      <w:divBdr>
        <w:top w:val="none" w:sz="0" w:space="0" w:color="auto"/>
        <w:left w:val="none" w:sz="0" w:space="0" w:color="auto"/>
        <w:bottom w:val="none" w:sz="0" w:space="0" w:color="auto"/>
        <w:right w:val="none" w:sz="0" w:space="0" w:color="auto"/>
      </w:divBdr>
    </w:div>
    <w:div w:id="1978216169">
      <w:bodyDiv w:val="1"/>
      <w:marLeft w:val="0"/>
      <w:marRight w:val="0"/>
      <w:marTop w:val="0"/>
      <w:marBottom w:val="0"/>
      <w:divBdr>
        <w:top w:val="none" w:sz="0" w:space="0" w:color="auto"/>
        <w:left w:val="none" w:sz="0" w:space="0" w:color="auto"/>
        <w:bottom w:val="none" w:sz="0" w:space="0" w:color="auto"/>
        <w:right w:val="none" w:sz="0" w:space="0" w:color="auto"/>
      </w:divBdr>
    </w:div>
    <w:div w:id="2004161158">
      <w:bodyDiv w:val="1"/>
      <w:marLeft w:val="0"/>
      <w:marRight w:val="0"/>
      <w:marTop w:val="0"/>
      <w:marBottom w:val="0"/>
      <w:divBdr>
        <w:top w:val="none" w:sz="0" w:space="0" w:color="auto"/>
        <w:left w:val="none" w:sz="0" w:space="0" w:color="auto"/>
        <w:bottom w:val="none" w:sz="0" w:space="0" w:color="auto"/>
        <w:right w:val="none" w:sz="0" w:space="0" w:color="auto"/>
      </w:divBdr>
    </w:div>
    <w:div w:id="2083943191">
      <w:bodyDiv w:val="1"/>
      <w:marLeft w:val="0"/>
      <w:marRight w:val="0"/>
      <w:marTop w:val="0"/>
      <w:marBottom w:val="0"/>
      <w:divBdr>
        <w:top w:val="none" w:sz="0" w:space="0" w:color="auto"/>
        <w:left w:val="none" w:sz="0" w:space="0" w:color="auto"/>
        <w:bottom w:val="none" w:sz="0" w:space="0" w:color="auto"/>
        <w:right w:val="none" w:sz="0" w:space="0" w:color="auto"/>
      </w:divBdr>
    </w:div>
    <w:div w:id="2101952560">
      <w:bodyDiv w:val="1"/>
      <w:marLeft w:val="0"/>
      <w:marRight w:val="0"/>
      <w:marTop w:val="0"/>
      <w:marBottom w:val="0"/>
      <w:divBdr>
        <w:top w:val="none" w:sz="0" w:space="0" w:color="auto"/>
        <w:left w:val="none" w:sz="0" w:space="0" w:color="auto"/>
        <w:bottom w:val="none" w:sz="0" w:space="0" w:color="auto"/>
        <w:right w:val="none" w:sz="0" w:space="0" w:color="auto"/>
      </w:divBdr>
    </w:div>
    <w:div w:id="214303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btl.gov.il/laws/btlLaws.aspx?lawid=255262" TargetMode="External"/><Relationship Id="rId117" Type="http://schemas.openxmlformats.org/officeDocument/2006/relationships/hyperlink" Target="http://www.knesset.gov.il/laws/data/law/2326/2326.pdf" TargetMode="External"/><Relationship Id="rId21" Type="http://schemas.openxmlformats.org/officeDocument/2006/relationships/hyperlink" Target="http://www.tamas.gov.il/NR/exeres/EF5DCC9A-852D-4F5E-8C22-8DA0CF8F4C25.htm" TargetMode="External"/><Relationship Id="rId42" Type="http://schemas.openxmlformats.org/officeDocument/2006/relationships/hyperlink" Target="http://www.tamas.gov.il/NR/exeres/DB32620A-EAD8-4B73-BC90-A5AEE373AEEF,frameless.htm" TargetMode="External"/><Relationship Id="rId47" Type="http://schemas.openxmlformats.org/officeDocument/2006/relationships/hyperlink" Target="http://www.moital.gov.il/NR/exeres/2BFAC7B1-E7B0-4441-BC6C-2AC6107BFF3F.htm" TargetMode="External"/><Relationship Id="rId63" Type="http://schemas.openxmlformats.org/officeDocument/2006/relationships/footer" Target="footer3.xml"/><Relationship Id="rId68" Type="http://schemas.openxmlformats.org/officeDocument/2006/relationships/hyperlink" Target="http://www.mof.gov.il/bachar/pdf/2005reformaLaw1-3.pdf" TargetMode="External"/><Relationship Id="rId84" Type="http://schemas.openxmlformats.org/officeDocument/2006/relationships/hyperlink" Target="http://www.isa.gov.il/Download/IsaFile_2646.pdf" TargetMode="External"/><Relationship Id="rId89" Type="http://schemas.openxmlformats.org/officeDocument/2006/relationships/hyperlink" Target="http://hozrim.mof.gov.il/doc/hashkal/horaot.nsf/ByNum/7.1.1" TargetMode="External"/><Relationship Id="rId112" Type="http://schemas.openxmlformats.org/officeDocument/2006/relationships/hyperlink" Target="http://hozrim.mof.gov.il/doc/hashkal/horaot.nsf/ByNum/&#1492;.7.11.3.4" TargetMode="External"/><Relationship Id="rId133" Type="http://schemas.openxmlformats.org/officeDocument/2006/relationships/hyperlink" Target="http://hozrim.mof.gov.il/doc/hashkal/horaot.nsf/ByNum/7.12.9" TargetMode="External"/><Relationship Id="rId138" Type="http://schemas.openxmlformats.org/officeDocument/2006/relationships/hyperlink" Target="http://hozrim.mof.gov.il/doc/hashkal/horaot.nsf/ByNum/&#1492;.7.11.3.4" TargetMode="External"/><Relationship Id="rId154" Type="http://schemas.openxmlformats.org/officeDocument/2006/relationships/hyperlink" Target="http://www.moital.gov.il/NR/exeres/F222C0BC-054F-4996-A9AD-5E8E3D8ED21F.htm?WBCMODE=presentationun" TargetMode="External"/><Relationship Id="rId159" Type="http://schemas.openxmlformats.org/officeDocument/2006/relationships/hyperlink" Target="http://www.tamas.gov.il/NR/exeres/41B7D460-C8B8-447C-B9C8-CFAEA1E367D4.htm" TargetMode="External"/><Relationship Id="rId16" Type="http://schemas.openxmlformats.org/officeDocument/2006/relationships/hyperlink" Target="http://www.btl.gov.il/laws/btlLaws.aspx?lawid=18742" TargetMode="External"/><Relationship Id="rId107" Type="http://schemas.openxmlformats.org/officeDocument/2006/relationships/hyperlink" Target="http://hozrim.mof.gov.il/doc/hashkal/horaot.nsf/ByNum/&#1492;.7.11.3.2" TargetMode="External"/><Relationship Id="rId11" Type="http://schemas.openxmlformats.org/officeDocument/2006/relationships/hyperlink" Target="http://www.justice.gov.il/MOJHeb/RashamHachvarot" TargetMode="External"/><Relationship Id="rId32" Type="http://schemas.openxmlformats.org/officeDocument/2006/relationships/hyperlink" Target="http://www.moital.gov.il/NR/exeres/66F4DD4E-FA4A-4B76-94BC-DC29543471DE,frameless.htm" TargetMode="External"/><Relationship Id="rId37" Type="http://schemas.openxmlformats.org/officeDocument/2006/relationships/footer" Target="footer1.xml"/><Relationship Id="rId53" Type="http://schemas.openxmlformats.org/officeDocument/2006/relationships/hyperlink" Target="http://www.btl.gov.il/laws/btlLaws.aspx?lawid=255262" TargetMode="External"/><Relationship Id="rId58" Type="http://schemas.openxmlformats.org/officeDocument/2006/relationships/hyperlink" Target="http://www.btl.gov.il/laws/btlLaws.aspx?lawid=221320" TargetMode="External"/><Relationship Id="rId74" Type="http://schemas.openxmlformats.org/officeDocument/2006/relationships/hyperlink" Target="http://www.moital.gov.il/NR/exeres/4544D0D7-FCA9-46FC-BE26-20DB6469315E.htm" TargetMode="External"/><Relationship Id="rId79" Type="http://schemas.openxmlformats.org/officeDocument/2006/relationships/hyperlink" Target="http://www.btl.gov.il/laws/btlLaws.aspx?lawid=256851" TargetMode="External"/><Relationship Id="rId102" Type="http://schemas.openxmlformats.org/officeDocument/2006/relationships/hyperlink" Target="http://www.mof.gov.il/bachar/pdf/2005reformaLaw1-3.pdf" TargetMode="External"/><Relationship Id="rId123" Type="http://schemas.openxmlformats.org/officeDocument/2006/relationships/hyperlink" Target="http://www.mof.gov.il/bachar/pdf/2005reformaLaw1-3.pdf" TargetMode="External"/><Relationship Id="rId128" Type="http://schemas.openxmlformats.org/officeDocument/2006/relationships/hyperlink" Target="http://www.btl.gov.il/laws/btlLaws.aspx?lawid=18981" TargetMode="External"/><Relationship Id="rId144" Type="http://schemas.openxmlformats.org/officeDocument/2006/relationships/hyperlink" Target="http://www.tamas.gov.il/NR/exeres/30C02A20-3BA3-49CF-8768-F93A9860AD46,frameless.htm" TargetMode="External"/><Relationship Id="rId149" Type="http://schemas.openxmlformats.org/officeDocument/2006/relationships/hyperlink" Target="http://www.tamas.gov.il/NR/exeres/A7A9F028-3364-4657-B55B-519576164BBD.htm" TargetMode="External"/><Relationship Id="rId5" Type="http://schemas.openxmlformats.org/officeDocument/2006/relationships/settings" Target="settings.xml"/><Relationship Id="rId90" Type="http://schemas.openxmlformats.org/officeDocument/2006/relationships/hyperlink" Target="http://www.btl.gov.il/laws/btlLaws.aspx?lawid=135665" TargetMode="External"/><Relationship Id="rId95" Type="http://schemas.openxmlformats.org/officeDocument/2006/relationships/hyperlink" Target="http://hozrim.mof.gov.il/doc/hashkal/horaot.nsf/ByNum/&#1492;.7.11.3.2" TargetMode="External"/><Relationship Id="rId160" Type="http://schemas.openxmlformats.org/officeDocument/2006/relationships/hyperlink" Target="http://www.moital.gov.il/NR/exeres/B2BB22C7-72A7-4B73-85AF-BB55F43FAA92,frameless.htm" TargetMode="External"/><Relationship Id="rId22" Type="http://schemas.openxmlformats.org/officeDocument/2006/relationships/hyperlink" Target="http://www.btl.gov.il/laws/btlLaws.aspx?lawid=291586" TargetMode="External"/><Relationship Id="rId27" Type="http://schemas.openxmlformats.org/officeDocument/2006/relationships/hyperlink" Target="http://www.tamas.gov.il/NR/exeres/82CF3999-915B-4D33-BE32-48D61416302D.htm" TargetMode="External"/><Relationship Id="rId43" Type="http://schemas.openxmlformats.org/officeDocument/2006/relationships/hyperlink" Target="http://www.btl.gov.il/laws/btlLaws.aspx?lawid=18742" TargetMode="External"/><Relationship Id="rId48" Type="http://schemas.openxmlformats.org/officeDocument/2006/relationships/hyperlink" Target="http://www.tamas.gov.il/NR/exeres/EF5DCC9A-852D-4F5E-8C22-8DA0CF8F4C25.htm" TargetMode="External"/><Relationship Id="rId64" Type="http://schemas.openxmlformats.org/officeDocument/2006/relationships/hyperlink" Target="http://www.btl.gov.il/laws/btlLaws.aspx?lawid=18742" TargetMode="External"/><Relationship Id="rId69" Type="http://schemas.openxmlformats.org/officeDocument/2006/relationships/hyperlink" Target="http://www.mof.gov.il/bachar/pdf/2005reformaLaw1-3.pdf" TargetMode="External"/><Relationship Id="rId113" Type="http://schemas.openxmlformats.org/officeDocument/2006/relationships/hyperlink" Target="http://hozrim.mof.gov.il/doc/hashkal/horaot.nsf/ByNum/&#1492;.7.11.3.2" TargetMode="External"/><Relationship Id="rId118" Type="http://schemas.openxmlformats.org/officeDocument/2006/relationships/hyperlink" Target="http://www.bankisrael.gov.il/deptdata/pikuah/bank_hakika/124.pdf" TargetMode="External"/><Relationship Id="rId134" Type="http://schemas.openxmlformats.org/officeDocument/2006/relationships/hyperlink" Target="http://hozrim.mof.gov.il/doc/hashkal/horaot.nsf/ByNum/7.17.3" TargetMode="External"/><Relationship Id="rId139" Type="http://schemas.openxmlformats.org/officeDocument/2006/relationships/hyperlink" Target="http://www.tamas.gov.il/NR/exeres/9A74A6C7-F74C-44D9-B131-5574F05E72DD.htm" TargetMode="External"/><Relationship Id="rId80" Type="http://schemas.openxmlformats.org/officeDocument/2006/relationships/hyperlink" Target="http://www.knesset.gov.il/laws/data/law/2326/2326.pdf" TargetMode="External"/><Relationship Id="rId85" Type="http://schemas.openxmlformats.org/officeDocument/2006/relationships/hyperlink" Target="http://www.bankisrael.gov.il/deptdata/pikuah/bank_hakika/124.pdf" TargetMode="External"/><Relationship Id="rId150" Type="http://schemas.openxmlformats.org/officeDocument/2006/relationships/hyperlink" Target="http://www.btl.gov.il/laws/btlLaws.aspx?lawid=361056" TargetMode="External"/><Relationship Id="rId155" Type="http://schemas.openxmlformats.org/officeDocument/2006/relationships/hyperlink" Target="http://www.btl.gov.il/laws/btlLaws.aspx?lawid=135665" TargetMode="External"/><Relationship Id="rId12" Type="http://schemas.openxmlformats.org/officeDocument/2006/relationships/hyperlink" Target="http://www.most.gov.il" TargetMode="External"/><Relationship Id="rId17" Type="http://schemas.openxmlformats.org/officeDocument/2006/relationships/hyperlink" Target="http://www.tamas.gov.il/NR/exeres/25D81D9F-DE2C-473A-9FD2-F5F68352BB8A.htm" TargetMode="External"/><Relationship Id="rId33" Type="http://schemas.openxmlformats.org/officeDocument/2006/relationships/hyperlink" Target="http://www.tamas.gov.il/NR/exeres/41B7D460-C8B8-447C-B9C8-CFAEA1E367D4.htm" TargetMode="External"/><Relationship Id="rId38" Type="http://schemas.openxmlformats.org/officeDocument/2006/relationships/footer" Target="footer2.xml"/><Relationship Id="rId59" Type="http://schemas.openxmlformats.org/officeDocument/2006/relationships/hyperlink" Target="http://www.moital.gov.il/NR/exeres/66F4DD4E-FA4A-4B76-94BC-DC29543471DE,frameless.htm" TargetMode="External"/><Relationship Id="rId103" Type="http://schemas.openxmlformats.org/officeDocument/2006/relationships/hyperlink" Target="http://www.knesset.gov.il/Laws/Data/law/2024/2024.pdf" TargetMode="External"/><Relationship Id="rId108" Type="http://schemas.openxmlformats.org/officeDocument/2006/relationships/hyperlink" Target="http://hozrim.mof.gov.il/doc/hashkal/horaot.nsf/ByNum/&#1492;.7.11.3.3" TargetMode="External"/><Relationship Id="rId124" Type="http://schemas.openxmlformats.org/officeDocument/2006/relationships/hyperlink" Target="http://www.btl.gov.il/laws/btlLaws.aspx?lawid=256851" TargetMode="External"/><Relationship Id="rId129" Type="http://schemas.openxmlformats.org/officeDocument/2006/relationships/hyperlink" Target="http://www.moital.gov.il/NR/exeres/7CD66526-6C05-4678-B66D-561C0F290E46.htm" TargetMode="External"/><Relationship Id="rId54" Type="http://schemas.openxmlformats.org/officeDocument/2006/relationships/hyperlink" Target="http://www.tamas.gov.il/NR/exeres/82CF3999-915B-4D33-BE32-48D61416302D.htm" TargetMode="External"/><Relationship Id="rId70" Type="http://schemas.openxmlformats.org/officeDocument/2006/relationships/hyperlink" Target="http://www.btl.gov.il/laws/btlLaws.aspx?lawid=130433" TargetMode="External"/><Relationship Id="rId75" Type="http://schemas.openxmlformats.org/officeDocument/2006/relationships/hyperlink" Target="http://www.moital.gov.il/NR/exeres/4544D0D7-FCA9-46FC-BE26-20DB6469315E.htm" TargetMode="External"/><Relationship Id="rId91" Type="http://schemas.openxmlformats.org/officeDocument/2006/relationships/hyperlink" Target="http://hozrim.mof.gov.il/doc/hashkal/horaot.nsf/ByNum/7.12.9" TargetMode="External"/><Relationship Id="rId96" Type="http://schemas.openxmlformats.org/officeDocument/2006/relationships/hyperlink" Target="http://hozrim.mof.gov.il/doc/hashkal/horaot.nsf/ByNum/&#1492;.7.11.3.3" TargetMode="External"/><Relationship Id="rId140" Type="http://schemas.openxmlformats.org/officeDocument/2006/relationships/hyperlink" Target="http://www.btl.gov.il/laws/btlLaws.aspx?lawid=18835" TargetMode="External"/><Relationship Id="rId145" Type="http://schemas.openxmlformats.org/officeDocument/2006/relationships/hyperlink" Target="http://www.btl.gov.il/laws/btlLaws.aspx?lawid=288908" TargetMode="External"/><Relationship Id="rId161" Type="http://schemas.openxmlformats.org/officeDocument/2006/relationships/hyperlink" Target="http://www.moital.gov.il/NR/exeres/86A87DC2-C719-41A9-8109-C272DCB0D0E2.ht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tamas.gov.il/NR/exeres/DB32620A-EAD8-4B73-BC90-A5AEE373AEEF,frameless.htm" TargetMode="External"/><Relationship Id="rId23" Type="http://schemas.openxmlformats.org/officeDocument/2006/relationships/hyperlink" Target="http://www.tamas.gov.il/NR/exeres/A7A9F028-3364-4657-B55B-519576164BBD.htm" TargetMode="External"/><Relationship Id="rId28" Type="http://schemas.openxmlformats.org/officeDocument/2006/relationships/hyperlink" Target="http://www.moital.gov.il/NR/exeres/F222C0BC-054F-4996-A9AD-5E8E3D8ED21F.htm?WBCMODE=presentationun" TargetMode="External"/><Relationship Id="rId36" Type="http://schemas.openxmlformats.org/officeDocument/2006/relationships/header" Target="header1.xml"/><Relationship Id="rId49" Type="http://schemas.openxmlformats.org/officeDocument/2006/relationships/hyperlink" Target="http://www.btl.gov.il/laws/btlLaws.aspx?lawid=291586" TargetMode="External"/><Relationship Id="rId57" Type="http://schemas.openxmlformats.org/officeDocument/2006/relationships/hyperlink" Target="http://www.moit.gov.il/NR/exeres/2869E4AD-3C22-41DD-91D8-08054F8F40E4.htm" TargetMode="External"/><Relationship Id="rId106" Type="http://schemas.openxmlformats.org/officeDocument/2006/relationships/hyperlink" Target="http://www.knesset.gov.il/Laws/Data/law/2024/2024.pdf" TargetMode="External"/><Relationship Id="rId114" Type="http://schemas.openxmlformats.org/officeDocument/2006/relationships/hyperlink" Target="http://hozrim.mof.gov.il/doc/hashkal/horaot.nsf/ByNum/&#1492;.7.11.3.3" TargetMode="External"/><Relationship Id="rId119" Type="http://schemas.openxmlformats.org/officeDocument/2006/relationships/hyperlink" Target="http://www.knesset.gov.il/laws/data/law/2326/2326.pdf" TargetMode="External"/><Relationship Id="rId127"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10" Type="http://schemas.openxmlformats.org/officeDocument/2006/relationships/image" Target="media/image2.jpeg"/><Relationship Id="rId31" Type="http://schemas.openxmlformats.org/officeDocument/2006/relationships/hyperlink" Target="http://www.btl.gov.il/laws/btlLaws.aspx?lawid=221320" TargetMode="External"/><Relationship Id="rId44" Type="http://schemas.openxmlformats.org/officeDocument/2006/relationships/hyperlink" Target="http://www.tamas.gov.il/NR/exeres/25D81D9F-DE2C-473A-9FD2-F5F68352BB8A.htm" TargetMode="External"/><Relationship Id="rId52" Type="http://schemas.openxmlformats.org/officeDocument/2006/relationships/hyperlink" Target="http://www.moital.gov.il/NR/exeres/5BCFBF7C-5B02-48F0-B19B-277B21CAC420,frameless.htm" TargetMode="External"/><Relationship Id="rId60" Type="http://schemas.openxmlformats.org/officeDocument/2006/relationships/hyperlink" Target="http://www.tamas.gov.il/NR/exeres/41B7D460-C8B8-447C-B9C8-CFAEA1E367D4.htm" TargetMode="External"/><Relationship Id="rId65" Type="http://schemas.openxmlformats.org/officeDocument/2006/relationships/hyperlink" Target="http://www.moital.gov.il/NR/exeres/4544D0D7-FCA9-46FC-BE26-20DB6469315E.htm" TargetMode="External"/><Relationship Id="rId73" Type="http://schemas.openxmlformats.org/officeDocument/2006/relationships/hyperlink" Target="http://www.btl.gov.il/laws/btlLaws.aspx?lawid=255181" TargetMode="External"/><Relationship Id="rId78" Type="http://schemas.openxmlformats.org/officeDocument/2006/relationships/hyperlink" Target="http://hozrim.mof.gov.il/doc/hashkal/horaot.nsf/ByNum/&#1492;.7.11.3.4" TargetMode="External"/><Relationship Id="rId81" Type="http://schemas.openxmlformats.org/officeDocument/2006/relationships/hyperlink" Target="http://hozrim.mof.gov.il/doc/hashkal/horaot.nsf/ByNum/&#1492;.7.11.3.2" TargetMode="External"/><Relationship Id="rId86" Type="http://schemas.openxmlformats.org/officeDocument/2006/relationships/hyperlink" Target="http://www.knesset.gov.il/laws/data/law/2326/2326.pdf" TargetMode="External"/><Relationship Id="rId94" Type="http://schemas.openxmlformats.org/officeDocument/2006/relationships/hyperlink" Target="http://hozrim.mof.gov.il/doc/hashkal/horaot.nsf/ByNum/7.12.9" TargetMode="External"/><Relationship Id="rId99" Type="http://schemas.openxmlformats.org/officeDocument/2006/relationships/hyperlink" Target="http://www.btl.gov.il/laws/btlLaws.aspx?lawid=7875" TargetMode="External"/><Relationship Id="rId101" Type="http://schemas.openxmlformats.org/officeDocument/2006/relationships/hyperlink" Target="http://www.moital.gov.il/NR/exeres/7CD66526-6C05-4678-B66D-561C0F290E46.htm" TargetMode="External"/><Relationship Id="rId122" Type="http://schemas.openxmlformats.org/officeDocument/2006/relationships/hyperlink" Target="http://www.btl.gov.il/laws/btlLaws.aspx?lawid=135665" TargetMode="External"/><Relationship Id="rId130" Type="http://schemas.openxmlformats.org/officeDocument/2006/relationships/hyperlink" Target="http://147.237.72.225/doc/nasham/nashamprod.nsf/WebView/064.htm/$FILE/064.htm?OpenElement" TargetMode="External"/><Relationship Id="rId135" Type="http://schemas.openxmlformats.org/officeDocument/2006/relationships/hyperlink" Target="http://hozrim.mof.gov.il/doc/hashkal/horaot.nsf/ByNum/&#1492;.7.11.3.1" TargetMode="External"/><Relationship Id="rId143" Type="http://schemas.openxmlformats.org/officeDocument/2006/relationships/hyperlink" Target="http://www.tamas.gov.il/NR/exeres/25D81D9F-DE2C-473A-9FD2-F5F68352BB8A.htm" TargetMode="External"/><Relationship Id="rId148" Type="http://schemas.openxmlformats.org/officeDocument/2006/relationships/hyperlink" Target="http://www.btl.gov.il/laws/btlLaws.aspx?lawid=291586" TargetMode="External"/><Relationship Id="rId151" Type="http://schemas.openxmlformats.org/officeDocument/2006/relationships/hyperlink" Target="http://www.moital.gov.il/NR/exeres/5BCFBF7C-5B02-48F0-B19B-277B21CAC420,frameless.htm" TargetMode="External"/><Relationship Id="rId156" Type="http://schemas.openxmlformats.org/officeDocument/2006/relationships/hyperlink" Target="http://www.moit.gov.il/NR/exeres/2869E4AD-3C22-41DD-91D8-08054F8F40E4.htm" TargetMode="External"/><Relationship Id="rId16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emf"/><Relationship Id="rId13" Type="http://schemas.openxmlformats.org/officeDocument/2006/relationships/hyperlink" Target="http://hozrim.mof.gov.il/doc/hashkal/horaot.nsf/ByNum/&#1492;.7.11.3.1" TargetMode="External"/><Relationship Id="rId18" Type="http://schemas.openxmlformats.org/officeDocument/2006/relationships/hyperlink" Target="http://www.tamas.gov.il/NR/exeres/30C02A20-3BA3-49CF-8768-F93A9860AD46,frameless.htm" TargetMode="External"/><Relationship Id="rId39" Type="http://schemas.openxmlformats.org/officeDocument/2006/relationships/hyperlink" Target="http://www.bankisrael.gov.il/deptdata/pikuah/bank_hakika/124.pdf" TargetMode="External"/><Relationship Id="rId109" Type="http://schemas.openxmlformats.org/officeDocument/2006/relationships/hyperlink" Target="http://hozrim.mof.gov.il/doc/hashkal/horaot.nsf/ByNum/7.17.2" TargetMode="External"/><Relationship Id="rId34" Type="http://schemas.openxmlformats.org/officeDocument/2006/relationships/hyperlink" Target="http://www.moital.gov.il/NR/exeres/B2BB22C7-72A7-4B73-85AF-BB55F43FAA92,frameless.htm" TargetMode="External"/><Relationship Id="rId50" Type="http://schemas.openxmlformats.org/officeDocument/2006/relationships/hyperlink" Target="http://www.tamas.gov.il/NR/exeres/A7A9F028-3364-4657-B55B-519576164BBD.htm" TargetMode="External"/><Relationship Id="rId55" Type="http://schemas.openxmlformats.org/officeDocument/2006/relationships/hyperlink" Target="http://www.moital.gov.il/NR/exeres/F222C0BC-054F-4996-A9AD-5E8E3D8ED21F.htm?WBCMODE=presentationun" TargetMode="External"/><Relationship Id="rId76" Type="http://schemas.openxmlformats.org/officeDocument/2006/relationships/hyperlink" Target="http://www.moital.gov.il/NR/exeres/4544D0D7-FCA9-46FC-BE26-20DB6469315E.htm" TargetMode="External"/><Relationship Id="rId97"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104" Type="http://schemas.openxmlformats.org/officeDocument/2006/relationships/hyperlink" Target="http://hozrim.mof.gov.il/doc/hashkal/horaot.nsf/ByNum/&#1492;.7.11.3.2" TargetMode="External"/><Relationship Id="rId120" Type="http://schemas.openxmlformats.org/officeDocument/2006/relationships/hyperlink" Target="http://www.btl.gov.il/laws/btlLaws.aspx?lawid=7875" TargetMode="External"/><Relationship Id="rId125" Type="http://schemas.openxmlformats.org/officeDocument/2006/relationships/hyperlink" Target="http://www.isa.gov.il/Download/IsaFile_2646.pdf" TargetMode="External"/><Relationship Id="rId141" Type="http://schemas.openxmlformats.org/officeDocument/2006/relationships/hyperlink" Target="http://www.tamas.gov.il/NR/exeres/DB32620A-EAD8-4B73-BC90-A5AEE373AEEF,frameless.htm" TargetMode="External"/><Relationship Id="rId146" Type="http://schemas.openxmlformats.org/officeDocument/2006/relationships/hyperlink" Target="http://www.moital.gov.il/NR/exeres/2BFAC7B1-E7B0-4441-BC6C-2AC6107BFF3F.htm" TargetMode="External"/><Relationship Id="rId7" Type="http://schemas.openxmlformats.org/officeDocument/2006/relationships/footnotes" Target="footnotes.xml"/><Relationship Id="rId71" Type="http://schemas.openxmlformats.org/officeDocument/2006/relationships/hyperlink" Target="http://www.btl.gov.il/laws/btlLaws.aspx?lawid=323153" TargetMode="External"/><Relationship Id="rId92" Type="http://schemas.openxmlformats.org/officeDocument/2006/relationships/hyperlink" Target="http://www.btl.gov.il/laws/btlLaws.aspx?lawid=135665" TargetMode="External"/><Relationship Id="rId162" Type="http://schemas.openxmlformats.org/officeDocument/2006/relationships/hyperlink" Target="http://www.mof.gov.il/Pages/Kablan.aspx" TargetMode="External"/><Relationship Id="rId2" Type="http://schemas.openxmlformats.org/officeDocument/2006/relationships/customXml" Target="../customXml/item2.xml"/><Relationship Id="rId29" Type="http://schemas.openxmlformats.org/officeDocument/2006/relationships/hyperlink" Target="http://www.btl.gov.il/laws/btlLaws.aspx?lawid=135665" TargetMode="External"/><Relationship Id="rId24" Type="http://schemas.openxmlformats.org/officeDocument/2006/relationships/hyperlink" Target="http://www.btl.gov.il/laws/btlLaws.aspx?lawid=361056" TargetMode="External"/><Relationship Id="rId40" Type="http://schemas.openxmlformats.org/officeDocument/2006/relationships/hyperlink" Target="http://hozrim.mof.gov.il/doc/hashkal/horaot.nsf/ByNum/&#1492;.7.11.3.1" TargetMode="External"/><Relationship Id="rId45" Type="http://schemas.openxmlformats.org/officeDocument/2006/relationships/hyperlink" Target="http://www.tamas.gov.il/NR/exeres/30C02A20-3BA3-49CF-8768-F93A9860AD46,frameless.htm" TargetMode="External"/><Relationship Id="rId66" Type="http://schemas.openxmlformats.org/officeDocument/2006/relationships/hyperlink" Target="http://www.moital.gov.il/NR/exeres/4544D0D7-FCA9-46FC-BE26-20DB6469315E.htm" TargetMode="External"/><Relationship Id="rId87" Type="http://schemas.openxmlformats.org/officeDocument/2006/relationships/hyperlink" Target="http://www.mof.gov.il/bachar/pdf/2005reformaLaw1-3.pdf" TargetMode="External"/><Relationship Id="rId110" Type="http://schemas.openxmlformats.org/officeDocument/2006/relationships/hyperlink" Target="http://www.btl.gov.il/laws/btlLaws.aspx?lawid=135665" TargetMode="External"/><Relationship Id="rId115" Type="http://schemas.openxmlformats.org/officeDocument/2006/relationships/hyperlink" Target="http://www.knesset.gov.il/laws/data/law/2326/2326.pdf" TargetMode="External"/><Relationship Id="rId131" Type="http://schemas.openxmlformats.org/officeDocument/2006/relationships/hyperlink" Target="http://hozrim.mof.gov.il/doc/hashkal/horaot.nsf/ByNum/7.1.1" TargetMode="External"/><Relationship Id="rId136" Type="http://schemas.openxmlformats.org/officeDocument/2006/relationships/hyperlink" Target="http://hozrim.mof.gov.il/doc/hashkal/horaot.nsf/ByNum/&#1492;.7.11.3.2" TargetMode="External"/><Relationship Id="rId157" Type="http://schemas.openxmlformats.org/officeDocument/2006/relationships/hyperlink" Target="http://www.btl.gov.il/laws/btlLaws.aspx?lawid=221320" TargetMode="External"/><Relationship Id="rId61" Type="http://schemas.openxmlformats.org/officeDocument/2006/relationships/hyperlink" Target="http://www.moital.gov.il/NR/exeres/B2BB22C7-72A7-4B73-85AF-BB55F43FAA92,frameless.htm" TargetMode="External"/><Relationship Id="rId82" Type="http://schemas.openxmlformats.org/officeDocument/2006/relationships/hyperlink" Target="http://hozrim.mof.gov.il/doc/hashkal/horaot.nsf/ByNum/&#1492;.7.11.3.3" TargetMode="External"/><Relationship Id="rId152" Type="http://schemas.openxmlformats.org/officeDocument/2006/relationships/hyperlink" Target="http://www.btl.gov.il/laws/btlLaws.aspx?lawid=255262" TargetMode="External"/><Relationship Id="rId19" Type="http://schemas.openxmlformats.org/officeDocument/2006/relationships/hyperlink" Target="http://www.btl.gov.il/laws/btlLaws.aspx?lawid=288908" TargetMode="External"/><Relationship Id="rId14" Type="http://schemas.openxmlformats.org/officeDocument/2006/relationships/hyperlink" Target="http://www.btl.gov.il/laws/btlLaws.aspx?lawid=18835" TargetMode="External"/><Relationship Id="rId30" Type="http://schemas.openxmlformats.org/officeDocument/2006/relationships/hyperlink" Target="http://www.moit.gov.il/NR/exeres/2869E4AD-3C22-41DD-91D8-08054F8F40E4.htm" TargetMode="External"/><Relationship Id="rId35" Type="http://schemas.openxmlformats.org/officeDocument/2006/relationships/hyperlink" Target="http://www.moital.gov.il/NR/exeres/86A87DC2-C719-41A9-8109-C272DCB0D0E2.htm" TargetMode="External"/><Relationship Id="rId56" Type="http://schemas.openxmlformats.org/officeDocument/2006/relationships/hyperlink" Target="http://www.btl.gov.il/laws/btlLaws.aspx?lawid=135665" TargetMode="External"/><Relationship Id="rId77" Type="http://schemas.openxmlformats.org/officeDocument/2006/relationships/hyperlink" Target="http://www.moital.gov.il/NR/exeres/4544D0D7-FCA9-46FC-BE26-20DB6469315E.htm" TargetMode="External"/><Relationship Id="rId100" Type="http://schemas.openxmlformats.org/officeDocument/2006/relationships/hyperlink" Target="http://www.tamas.gov.il/NR/exeres/41B7D460-C8B8-447C-B9C8-CFAEA1E367D4.htm" TargetMode="External"/><Relationship Id="rId105" Type="http://schemas.openxmlformats.org/officeDocument/2006/relationships/hyperlink" Target="http://hozrim.mof.gov.il/doc/hashkal/horaot.nsf/ByNum/&#1492;.7.11.3.3" TargetMode="External"/><Relationship Id="rId126" Type="http://schemas.openxmlformats.org/officeDocument/2006/relationships/hyperlink" Target="http://www.btl.gov.il/laws/btlLaws.aspx?lawid=255262" TargetMode="External"/><Relationship Id="rId147" Type="http://schemas.openxmlformats.org/officeDocument/2006/relationships/hyperlink" Target="http://www.tamas.gov.il/NR/exeres/EF5DCC9A-852D-4F5E-8C22-8DA0CF8F4C25.htm" TargetMode="External"/><Relationship Id="rId8" Type="http://schemas.openxmlformats.org/officeDocument/2006/relationships/endnotes" Target="endnotes.xml"/><Relationship Id="rId51" Type="http://schemas.openxmlformats.org/officeDocument/2006/relationships/hyperlink" Target="http://www.btl.gov.il/laws/btlLaws.aspx?lawid=361056" TargetMode="External"/><Relationship Id="rId72" Type="http://schemas.openxmlformats.org/officeDocument/2006/relationships/hyperlink" Target="http://www.moital.gov.il/NR/exeres/C5BB9038-3C2D-4E83-AB4F-FE5DDD6B63FE.htm" TargetMode="External"/><Relationship Id="rId93" Type="http://schemas.openxmlformats.org/officeDocument/2006/relationships/hyperlink" Target="http://www.knesset.gov.il/laws/data/law/2326/2326.pdf" TargetMode="External"/><Relationship Id="rId98" Type="http://schemas.openxmlformats.org/officeDocument/2006/relationships/hyperlink" Target="http://hozrim.mof.gov.il/doc/hashkal/horaot.nsf/ByNum/7.11.4" TargetMode="External"/><Relationship Id="rId121" Type="http://schemas.openxmlformats.org/officeDocument/2006/relationships/hyperlink" Target="http://www.tamas.gov.il/NR/exeres/41B7D460-C8B8-447C-B9C8-CFAEA1E367D4.htm" TargetMode="External"/><Relationship Id="rId142" Type="http://schemas.openxmlformats.org/officeDocument/2006/relationships/hyperlink" Target="http://www.btl.gov.il/laws/btlLaws.aspx?lawid=18742" TargetMode="External"/><Relationship Id="rId163" Type="http://schemas.openxmlformats.org/officeDocument/2006/relationships/fontTable" Target="fontTable.xml"/><Relationship Id="rId3" Type="http://schemas.openxmlformats.org/officeDocument/2006/relationships/numbering" Target="numbering.xml"/><Relationship Id="rId25" Type="http://schemas.openxmlformats.org/officeDocument/2006/relationships/hyperlink" Target="http://www.moital.gov.il/NR/exeres/5BCFBF7C-5B02-48F0-B19B-277B21CAC420,frameless.htm" TargetMode="External"/><Relationship Id="rId46" Type="http://schemas.openxmlformats.org/officeDocument/2006/relationships/hyperlink" Target="http://www.btl.gov.il/laws/btlLaws.aspx?lawid=288908" TargetMode="External"/><Relationship Id="rId67" Type="http://schemas.openxmlformats.org/officeDocument/2006/relationships/hyperlink" Target="http://www.moital.gov.il/NR/exeres/4544D0D7-FCA9-46FC-BE26-20DB6469315E.htm" TargetMode="External"/><Relationship Id="rId116" Type="http://schemas.openxmlformats.org/officeDocument/2006/relationships/hyperlink" Target="http://www.btl.gov.il/laws/btlLaws.aspx?lawid=135665" TargetMode="External"/><Relationship Id="rId137" Type="http://schemas.openxmlformats.org/officeDocument/2006/relationships/hyperlink" Target="http://hozrim.mof.gov.il/doc/hashkal/horaot.nsf/ByNum/&#1492;.7.11.3.3" TargetMode="External"/><Relationship Id="rId158" Type="http://schemas.openxmlformats.org/officeDocument/2006/relationships/hyperlink" Target="http://www.moital.gov.il/NR/exeres/66F4DD4E-FA4A-4B76-94BC-DC29543471DE,frameless.htm" TargetMode="External"/><Relationship Id="rId20" Type="http://schemas.openxmlformats.org/officeDocument/2006/relationships/hyperlink" Target="http://www.moital.gov.il/NR/exeres/2BFAC7B1-E7B0-4441-BC6C-2AC6107BFF3F.htm" TargetMode="External"/><Relationship Id="rId41" Type="http://schemas.openxmlformats.org/officeDocument/2006/relationships/hyperlink" Target="http://www.btl.gov.il/laws/btlLaws.aspx?lawid=18835" TargetMode="External"/><Relationship Id="rId62" Type="http://schemas.openxmlformats.org/officeDocument/2006/relationships/hyperlink" Target="http://www.moital.gov.il/NR/exeres/86A87DC2-C719-41A9-8109-C272DCB0D0E2.htm" TargetMode="External"/><Relationship Id="rId83" Type="http://schemas.openxmlformats.org/officeDocument/2006/relationships/hyperlink" Target="http://www.knesset.gov.il/laws/data/law/2326/2326.pdf" TargetMode="External"/><Relationship Id="rId88" Type="http://schemas.openxmlformats.org/officeDocument/2006/relationships/hyperlink" Target="http://www.btl.gov.il/laws/btlLaws.aspx?lawid=18981" TargetMode="External"/><Relationship Id="rId111" Type="http://schemas.openxmlformats.org/officeDocument/2006/relationships/hyperlink" Target="http://hozrim.mof.gov.il/doc/hashkal/horaot.nsf/ByNum/7.12.9" TargetMode="External"/><Relationship Id="rId132" Type="http://schemas.openxmlformats.org/officeDocument/2006/relationships/hyperlink" Target="http://hozrim.mof.gov.il/doc/hashkal/horaot.nsf/ByNum/7.11.4" TargetMode="External"/><Relationship Id="rId153" Type="http://schemas.openxmlformats.org/officeDocument/2006/relationships/hyperlink" Target="http://www.tamas.gov.il/NR/exeres/82CF3999-915B-4D33-BE32-48D61416302D.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EF4FB1-CA83-4EB2-BED0-E0DA9F4CB323}">
  <ds:schemaRefs>
    <ds:schemaRef ds:uri="http://schemas.openxmlformats.org/officeDocument/2006/bibliography"/>
  </ds:schemaRefs>
</ds:datastoreItem>
</file>

<file path=customXml/itemProps2.xml><?xml version="1.0" encoding="utf-8"?>
<ds:datastoreItem xmlns:ds="http://schemas.openxmlformats.org/officeDocument/2006/customXml" ds:itemID="{9DD7471F-64C8-4520-853D-4AB34440B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41695</Words>
  <Characters>208480</Characters>
  <Application>Microsoft Office Word</Application>
  <DocSecurity>0</DocSecurity>
  <Lines>1737</Lines>
  <Paragraphs>499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249676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Valery Zakharova</cp:lastModifiedBy>
  <cp:revision>7</cp:revision>
  <cp:lastPrinted>2013-12-18T06:42:00Z</cp:lastPrinted>
  <dcterms:created xsi:type="dcterms:W3CDTF">2014-07-22T08:40:00Z</dcterms:created>
  <dcterms:modified xsi:type="dcterms:W3CDTF">2014-07-22T09:07:00Z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-1401929502</vt:i4>
  </property>
</Properties>
</file>