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Override PartName="/word/people.xml" ContentType="application/vnd.openxmlformats-officedocument.wordprocessingml.people+xml"/>
  <Override PartName="/word/commentsExtended.xml" ContentType="application/vnd.openxmlformats-officedocument.wordprocessingml.commentsExtended+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1482F815" w14:textId="77777777" w:rsidR="003550AF" w:rsidRPr="001B418E" w:rsidRDefault="00FA39AA" w:rsidP="003550AF">
      <w:pPr>
        <w:tabs>
          <w:tab w:val="center" w:pos="2359"/>
          <w:tab w:val="center" w:pos="5619"/>
        </w:tabs>
        <w:spacing w:line="360" w:lineRule="auto"/>
        <w:rPr>
          <w:rFonts w:ascii="Arial" w:hAnsi="Arial"/>
          <w:bCs/>
          <w:color w:val="auto"/>
          <w:sz w:val="26"/>
          <w:szCs w:val="26"/>
          <w:rtl/>
        </w:rPr>
      </w:pPr>
      <w:commentRangeStart w:id="0"/>
      <w:commentRangeEnd w:id="0"/>
      <w:r>
        <w:rPr>
          <w:rStyle w:val="aff8"/>
          <w:rFonts w:ascii="Calibri" w:hAnsi="Calibri" w:cs="Arial"/>
          <w:bCs/>
          <w:color w:val="auto"/>
          <w:rtl/>
          <w:lang w:eastAsia="en-US"/>
        </w:rPr>
        <w:commentReference w:id="0"/>
      </w:r>
      <w:r w:rsidR="00EF4CDE">
        <w:rPr>
          <w:rFonts w:ascii="Arial" w:hAnsi="Arial"/>
          <w:bCs/>
          <w:noProof/>
          <w:color w:val="auto"/>
          <w:sz w:val="26"/>
          <w:szCs w:val="26"/>
          <w:rtl/>
          <w:lang w:eastAsia="en-US"/>
        </w:rPr>
        <mc:AlternateContent>
          <mc:Choice Requires="wps">
            <w:drawing>
              <wp:anchor distT="0" distB="0" distL="114300" distR="114300" simplePos="0" relativeHeight="251656704" behindDoc="0" locked="0" layoutInCell="1" allowOverlap="1" wp14:anchorId="692B8C2C" wp14:editId="46AD7409">
                <wp:simplePos x="0" y="0"/>
                <wp:positionH relativeFrom="column">
                  <wp:posOffset>-347980</wp:posOffset>
                </wp:positionH>
                <wp:positionV relativeFrom="paragraph">
                  <wp:posOffset>-1049655</wp:posOffset>
                </wp:positionV>
                <wp:extent cx="6902450" cy="1117600"/>
                <wp:effectExtent l="1270" t="2540" r="1905" b="3810"/>
                <wp:wrapNone/>
                <wp:docPr id="7" name="Rectangle 1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902450" cy="11176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71334D1E" id="Rectangle 10" o:spid="_x0000_s1026" style="position:absolute;left:0;text-align:left;margin-left:-27.4pt;margin-top:-82.65pt;width:543.5pt;height:88p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" stroked="f"/>
            </w:pict>
          </mc:Fallback>
        </mc:AlternateContent>
      </w:r>
      <w:r w:rsidR="003550AF" w:rsidRPr="001B418E">
        <w:rPr>
          <w:rFonts w:ascii="Arial" w:hAnsi="Arial"/>
          <w:bCs/>
          <w:color w:val="auto"/>
          <w:sz w:val="26"/>
          <w:szCs w:val="26"/>
          <w:rtl/>
        </w:rPr>
        <w:tab/>
      </w:r>
      <w:r w:rsidR="003550AF" w:rsidRPr="001B418E">
        <w:rPr>
          <w:rFonts w:ascii="Arial" w:hAnsi="Arial"/>
          <w:bCs/>
          <w:color w:val="auto"/>
          <w:sz w:val="26"/>
          <w:szCs w:val="26"/>
          <w:rtl/>
        </w:rPr>
        <w:tab/>
      </w:r>
    </w:p>
    <w:p w14:paraId="7F73F67F" w14:textId="77777777" w:rsidR="003550AF" w:rsidRPr="00123687" w:rsidRDefault="003550AF" w:rsidP="003550AF">
      <w:pPr>
        <w:tabs>
          <w:tab w:val="center" w:pos="3918"/>
          <w:tab w:val="center" w:pos="5619"/>
        </w:tabs>
        <w:spacing w:line="360" w:lineRule="auto"/>
        <w:rPr>
          <w:b/>
          <w:bCs/>
          <w:rtl/>
        </w:rPr>
      </w:pPr>
      <w:r w:rsidRPr="001B418E">
        <w:rPr>
          <w:rFonts w:ascii="Arial" w:hAnsi="Arial"/>
          <w:bCs/>
          <w:color w:val="auto"/>
          <w:sz w:val="26"/>
          <w:szCs w:val="26"/>
          <w:rtl/>
        </w:rPr>
        <w:tab/>
      </w:r>
      <w:bookmarkStart w:id="1" w:name="_Toc60818890"/>
      <w:bookmarkStart w:id="2" w:name="_Toc60818889"/>
      <w:r w:rsidR="00EF4CDE">
        <w:rPr>
          <w:b/>
          <w:bCs/>
          <w:noProof/>
          <w:sz w:val="72"/>
          <w:szCs w:val="72"/>
          <w:lang w:eastAsia="en-US"/>
        </w:rPr>
        <w:drawing>
          <wp:inline distT="0" distB="0" distL="0" distR="0" wp14:anchorId="0749675F" wp14:editId="260F62C8">
            <wp:extent cx="1857375" cy="2190750"/>
            <wp:effectExtent l="0" t="0" r="9525" b="0"/>
            <wp:docPr id="4"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857375" cy="2190750"/>
                    </a:xfrm>
                    <a:prstGeom prst="rect">
                      <a:avLst/>
                    </a:prstGeom>
                    <a:noFill/>
                    <a:ln>
                      <a:noFill/>
                    </a:ln>
                  </pic:spPr>
                </pic:pic>
              </a:graphicData>
            </a:graphic>
          </wp:inline>
        </w:drawing>
      </w:r>
    </w:p>
    <w:p w14:paraId="1EC4612C" w14:textId="77777777" w:rsidR="003550AF" w:rsidRPr="0035419C" w:rsidRDefault="003550AF" w:rsidP="003550AF">
      <w:pPr>
        <w:jc w:val="center"/>
        <w:rPr>
          <w:rFonts w:ascii="Arial" w:hAnsi="Arial"/>
          <w:b/>
          <w:sz w:val="52"/>
          <w:szCs w:val="52"/>
          <w:rtl/>
        </w:rPr>
      </w:pPr>
    </w:p>
    <w:p w14:paraId="6ED09259" w14:textId="77777777" w:rsidR="003550AF" w:rsidRPr="0035419C" w:rsidRDefault="003550AF" w:rsidP="003550AF">
      <w:pPr>
        <w:jc w:val="center"/>
        <w:rPr>
          <w:rFonts w:ascii="Arial" w:hAnsi="Arial"/>
          <w:b/>
          <w:sz w:val="44"/>
          <w:szCs w:val="44"/>
          <w:rtl/>
        </w:rPr>
      </w:pPr>
      <w:r w:rsidRPr="0035419C">
        <w:rPr>
          <w:rFonts w:ascii="Arial" w:hAnsi="Arial"/>
          <w:b/>
          <w:sz w:val="44"/>
          <w:szCs w:val="44"/>
          <w:rtl/>
        </w:rPr>
        <w:t>מכרז פומבי מספר</w:t>
      </w:r>
      <w:r>
        <w:rPr>
          <w:rFonts w:ascii="Arial" w:hAnsi="Arial"/>
          <w:b/>
          <w:sz w:val="44"/>
          <w:szCs w:val="44"/>
        </w:rPr>
        <w:t xml:space="preserve">  </w:t>
      </w:r>
      <w:r w:rsidRPr="0035419C">
        <w:rPr>
          <w:rFonts w:ascii="Arial" w:hAnsi="Arial"/>
          <w:b/>
          <w:sz w:val="44"/>
          <w:szCs w:val="44"/>
          <w:rtl/>
        </w:rPr>
        <w:t xml:space="preserve"> </w:t>
      </w:r>
    </w:p>
    <w:p w14:paraId="528B5778" w14:textId="523CEEFC" w:rsidR="003550AF" w:rsidRPr="001B6999" w:rsidRDefault="00891F59" w:rsidP="003550AF">
      <w:pPr>
        <w:jc w:val="center"/>
        <w:rPr>
          <w:rFonts w:ascii="David" w:hAnsi="David"/>
          <w:b/>
          <w:sz w:val="72"/>
          <w:szCs w:val="72"/>
          <w:rtl/>
        </w:rPr>
      </w:pPr>
      <w:r>
        <w:rPr>
          <w:rFonts w:ascii="David" w:hAnsi="David"/>
          <w:b/>
          <w:sz w:val="72"/>
          <w:szCs w:val="72"/>
        </w:rPr>
        <w:t>17</w:t>
      </w:r>
      <w:r w:rsidR="003550AF" w:rsidRPr="001B6999">
        <w:rPr>
          <w:rFonts w:ascii="David" w:hAnsi="David"/>
          <w:b/>
          <w:sz w:val="72"/>
          <w:szCs w:val="72"/>
        </w:rPr>
        <w:t>/</w:t>
      </w:r>
      <w:r w:rsidR="003D7927" w:rsidRPr="001B6999">
        <w:rPr>
          <w:rFonts w:ascii="David" w:hAnsi="David"/>
          <w:b/>
          <w:sz w:val="72"/>
          <w:szCs w:val="72"/>
        </w:rPr>
        <w:t>201</w:t>
      </w:r>
      <w:r w:rsidR="003D7927">
        <w:rPr>
          <w:rFonts w:ascii="David" w:hAnsi="David"/>
          <w:b/>
          <w:sz w:val="72"/>
          <w:szCs w:val="72"/>
        </w:rPr>
        <w:t>9</w:t>
      </w:r>
    </w:p>
    <w:p w14:paraId="46A7693D" w14:textId="77777777" w:rsidR="003550AF" w:rsidRPr="00002CF6" w:rsidRDefault="003550AF" w:rsidP="003550AF">
      <w:pPr>
        <w:jc w:val="center"/>
        <w:rPr>
          <w:b/>
          <w:bCs/>
          <w:color w:val="auto"/>
          <w:sz w:val="72"/>
          <w:szCs w:val="72"/>
          <w:rtl/>
          <w:lang w:eastAsia="en-US"/>
        </w:rPr>
      </w:pPr>
      <w:r w:rsidRPr="00002CF6">
        <w:rPr>
          <w:rFonts w:ascii="Arial" w:hAnsi="Arial"/>
          <w:bCs/>
          <w:color w:val="auto"/>
          <w:sz w:val="72"/>
          <w:szCs w:val="72"/>
          <w:rtl/>
        </w:rPr>
        <w:t xml:space="preserve">לקבלת הצעות </w:t>
      </w:r>
      <w:r w:rsidRPr="00002CF6">
        <w:rPr>
          <w:rFonts w:hint="cs"/>
          <w:b/>
          <w:bCs/>
          <w:color w:val="auto"/>
          <w:sz w:val="72"/>
          <w:szCs w:val="72"/>
          <w:rtl/>
          <w:lang w:eastAsia="en-US"/>
        </w:rPr>
        <w:t xml:space="preserve">למתן שירותי העברת </w:t>
      </w:r>
      <w:r>
        <w:rPr>
          <w:rFonts w:hint="cs"/>
          <w:b/>
          <w:bCs/>
          <w:color w:val="auto"/>
          <w:sz w:val="72"/>
          <w:szCs w:val="72"/>
          <w:rtl/>
          <w:lang w:eastAsia="en-US"/>
        </w:rPr>
        <w:t xml:space="preserve">ומיון </w:t>
      </w:r>
      <w:r w:rsidRPr="00002CF6">
        <w:rPr>
          <w:rFonts w:hint="cs"/>
          <w:b/>
          <w:bCs/>
          <w:color w:val="auto"/>
          <w:sz w:val="72"/>
          <w:szCs w:val="72"/>
          <w:rtl/>
          <w:lang w:eastAsia="en-US"/>
        </w:rPr>
        <w:t>דברי דואר, חבילות ומסמכים שונים</w:t>
      </w:r>
    </w:p>
    <w:p w14:paraId="1F7D306A" w14:textId="77777777" w:rsidR="003550AF" w:rsidRPr="00EF4CDE" w:rsidRDefault="00EF4CDE" w:rsidP="003550AF">
      <w:pPr>
        <w:widowControl w:val="0"/>
        <w:overflowPunct/>
        <w:autoSpaceDE/>
        <w:autoSpaceDN/>
        <w:spacing w:line="360" w:lineRule="auto"/>
        <w:contextualSpacing/>
        <w:rPr>
          <w:b/>
          <w:color w:val="auto"/>
          <w:sz w:val="56"/>
          <w:szCs w:val="56"/>
          <w:rtl/>
          <w:lang w:eastAsia="en-US"/>
          <w14:shadow w14:blurRad="50800" w14:dist="38100" w14:dir="2700000" w14:sx="100000" w14:sy="100000" w14:kx="0" w14:ky="0" w14:algn="tl">
            <w14:srgbClr w14:val="000000">
              <w14:alpha w14:val="60000"/>
            </w14:srgbClr>
          </w14:shadow>
        </w:rPr>
      </w:pPr>
      <w:r>
        <w:rPr>
          <w:bCs/>
          <w:noProof/>
          <w:color w:val="auto"/>
          <w:sz w:val="24"/>
          <w:rtl/>
          <w:lang w:eastAsia="en-US"/>
        </w:rPr>
        <mc:AlternateContent>
          <mc:Choice Requires="wps">
            <w:drawing>
              <wp:anchor distT="0" distB="0" distL="114300" distR="114300" simplePos="0" relativeHeight="251655168" behindDoc="0" locked="0" layoutInCell="1" allowOverlap="1" wp14:anchorId="374D6022" wp14:editId="2E6DCB26">
                <wp:simplePos x="0" y="0"/>
                <wp:positionH relativeFrom="column">
                  <wp:posOffset>-67945</wp:posOffset>
                </wp:positionH>
                <wp:positionV relativeFrom="paragraph">
                  <wp:posOffset>233045</wp:posOffset>
                </wp:positionV>
                <wp:extent cx="5716905" cy="914400"/>
                <wp:effectExtent l="0" t="0" r="2540" b="3810"/>
                <wp:wrapNone/>
                <wp:docPr id="6"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16905" cy="914400"/>
                        </a:xfrm>
                        <a:prstGeom prst="rect">
                          <a:avLst/>
                        </a:prstGeom>
                        <a:solidFill>
                          <a:srgbClr val="DDDDDD"/>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0E27BCFA" w14:textId="77777777" w:rsidR="00167CE7" w:rsidRPr="008F7EE7" w:rsidRDefault="00167CE7" w:rsidP="003550AF">
                            <w:pPr>
                              <w:rPr>
                                <w:rFonts w:ascii="Arial" w:hAnsi="Arial" w:cs="Arial"/>
                                <w:sz w:val="22"/>
                                <w:szCs w:val="22"/>
                                <w:rtl/>
                                <w:lang w:eastAsia="en-US"/>
                              </w:rPr>
                            </w:pPr>
                            <w:r w:rsidRPr="008F7EE7">
                              <w:rPr>
                                <w:rFonts w:ascii="Arial" w:hAnsi="Arial" w:cs="Arial"/>
                                <w:sz w:val="22"/>
                                <w:szCs w:val="22"/>
                                <w:rtl/>
                                <w:lang w:eastAsia="en-US"/>
                              </w:rPr>
                              <w:t xml:space="preserve">מסמך זה הינו רכוש </w:t>
                            </w:r>
                            <w:r>
                              <w:rPr>
                                <w:rFonts w:ascii="Arial" w:hAnsi="Arial" w:cs="Arial" w:hint="cs"/>
                                <w:sz w:val="22"/>
                                <w:szCs w:val="22"/>
                                <w:rtl/>
                                <w:lang w:eastAsia="en-US"/>
                              </w:rPr>
                              <w:t>רשות האוכלוסין וההגירה</w:t>
                            </w:r>
                            <w:r w:rsidRPr="008F7EE7">
                              <w:rPr>
                                <w:rFonts w:ascii="Arial" w:hAnsi="Arial" w:cs="Arial"/>
                                <w:sz w:val="22"/>
                                <w:szCs w:val="22"/>
                                <w:rtl/>
                                <w:lang w:eastAsia="en-US"/>
                              </w:rPr>
                              <w:t xml:space="preserve">, כל הזכויות שמורות </w:t>
                            </w:r>
                            <w:r>
                              <w:rPr>
                                <w:rFonts w:ascii="Arial" w:hAnsi="Arial" w:cs="Arial" w:hint="cs"/>
                                <w:sz w:val="22"/>
                                <w:szCs w:val="22"/>
                                <w:rtl/>
                                <w:lang w:eastAsia="en-US"/>
                              </w:rPr>
                              <w:t>לרשות האוכלוסין וההגירה</w:t>
                            </w:r>
                            <w:r w:rsidRPr="008F7EE7">
                              <w:rPr>
                                <w:rFonts w:ascii="Arial" w:hAnsi="Arial" w:cs="Arial"/>
                                <w:sz w:val="22"/>
                                <w:szCs w:val="22"/>
                                <w:rtl/>
                                <w:lang w:eastAsia="en-US"/>
                              </w:rPr>
                              <w:t xml:space="preserve"> ©</w:t>
                            </w:r>
                          </w:p>
                          <w:p w14:paraId="25898369" w14:textId="77777777" w:rsidR="00167CE7" w:rsidRPr="008F7EE7" w:rsidRDefault="00167CE7" w:rsidP="003550AF">
                            <w:pPr>
                              <w:jc w:val="center"/>
                              <w:rPr>
                                <w:rFonts w:ascii="Arial" w:hAnsi="Arial" w:cs="Arial"/>
                                <w:sz w:val="22"/>
                                <w:szCs w:val="22"/>
                                <w:rtl/>
                              </w:rPr>
                            </w:pPr>
                            <w:r w:rsidRPr="008F7EE7">
                              <w:rPr>
                                <w:rFonts w:ascii="Arial" w:hAnsi="Arial" w:cs="Arial"/>
                                <w:sz w:val="22"/>
                                <w:szCs w:val="22"/>
                                <w:rtl/>
                                <w:lang w:eastAsia="en-US"/>
                              </w:rPr>
                              <w:t>המידע הכלול במסמך זה לא יפורסם, לא ישוכפל, ולא יעשה בו שימוש מלא, או חלקי, לכל מטרה שהיא מלבד מענה על מכרז זה</w:t>
                            </w:r>
                            <w:r w:rsidRPr="00EF4CDE">
                              <w:rPr>
                                <w:rFonts w:ascii="Arial" w:hAnsi="Arial" w:cs="Arial"/>
                                <w:sz w:val="22"/>
                                <w:szCs w:val="22"/>
                                <w:rtl/>
                                <w:lang w:eastAsia="en-US"/>
                                <w14:shadow w14:blurRad="50800" w14:dist="38100" w14:dir="2700000" w14:sx="100000" w14:sy="100000" w14:kx="0" w14:ky="0" w14:algn="tl">
                                  <w14:srgbClr w14:val="000000">
                                    <w14:alpha w14:val="60000"/>
                                  </w14:srgbClr>
                                </w14:shadow>
                              </w:rPr>
                              <w:t>.</w:t>
                            </w:r>
                          </w:p>
                          <w:p w14:paraId="27831CA7" w14:textId="77777777" w:rsidR="00167CE7" w:rsidRPr="008F7EE7" w:rsidRDefault="00167CE7" w:rsidP="003550AF">
                            <w:pPr>
                              <w:jc w:val="center"/>
                              <w:rPr>
                                <w:rFonts w:ascii="Arial" w:hAnsi="Arial" w:cs="Arial"/>
                                <w:sz w:val="22"/>
                                <w:szCs w:val="22"/>
                                <w:rtl/>
                              </w:rPr>
                            </w:pPr>
                          </w:p>
                          <w:p w14:paraId="6BEEED69" w14:textId="77777777" w:rsidR="00167CE7" w:rsidRPr="008F7EE7" w:rsidRDefault="00167CE7" w:rsidP="003550AF">
                            <w:pPr>
                              <w:jc w:val="center"/>
                              <w:rPr>
                                <w:rFonts w:ascii="Arial" w:hAnsi="Arial" w:cs="Arial"/>
                                <w:sz w:val="22"/>
                                <w:szCs w:val="22"/>
                                <w:rtl/>
                              </w:rPr>
                            </w:pPr>
                          </w:p>
                          <w:p w14:paraId="4816BE92" w14:textId="77777777" w:rsidR="00167CE7" w:rsidRPr="008F7EE7" w:rsidRDefault="00167CE7" w:rsidP="003550AF">
                            <w:pPr>
                              <w:rPr>
                                <w:rFonts w:ascii="Arial" w:hAnsi="Arial" w:cs="Arial"/>
                                <w:sz w:val="22"/>
                                <w:szCs w:val="22"/>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3" o:spid="_x0000_s1026" type="#_x0000_t202" style="position:absolute;left:0;text-align:left;margin-left:-5.35pt;margin-top:18.35pt;width:450.15pt;height:1in;z-index:251655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" fillcolor="#ddd" stroked="f">
                <v:textbox>
                  <w:txbxContent>
                    <w:p w14:paraId="0E27BCFA" w14:textId="77777777" w:rsidR="00167CE7" w:rsidRPr="008F7EE7" w:rsidRDefault="00167CE7" w:rsidP="003550AF">
                      <w:pPr>
                        <w:rPr>
                          <w:rFonts w:ascii="Arial" w:hAnsi="Arial" w:cs="Arial"/>
                          <w:sz w:val="22"/>
                          <w:szCs w:val="22"/>
                          <w:rtl/>
                          <w:lang w:eastAsia="en-US"/>
                        </w:rPr>
                      </w:pPr>
                      <w:r w:rsidRPr="008F7EE7">
                        <w:rPr>
                          <w:rFonts w:ascii="Arial" w:hAnsi="Arial" w:cs="Arial"/>
                          <w:sz w:val="22"/>
                          <w:szCs w:val="22"/>
                          <w:rtl/>
                          <w:lang w:eastAsia="en-US"/>
                        </w:rPr>
                        <w:t xml:space="preserve">מסמך זה הינו רכוש </w:t>
                      </w:r>
                      <w:r>
                        <w:rPr>
                          <w:rFonts w:ascii="Arial" w:hAnsi="Arial" w:cs="Arial" w:hint="cs"/>
                          <w:sz w:val="22"/>
                          <w:szCs w:val="22"/>
                          <w:rtl/>
                          <w:lang w:eastAsia="en-US"/>
                        </w:rPr>
                        <w:t>רשות האוכלוסין וההגירה</w:t>
                      </w:r>
                      <w:r w:rsidRPr="008F7EE7">
                        <w:rPr>
                          <w:rFonts w:ascii="Arial" w:hAnsi="Arial" w:cs="Arial"/>
                          <w:sz w:val="22"/>
                          <w:szCs w:val="22"/>
                          <w:rtl/>
                          <w:lang w:eastAsia="en-US"/>
                        </w:rPr>
                        <w:t xml:space="preserve">, כל הזכויות שמורות </w:t>
                      </w:r>
                      <w:r>
                        <w:rPr>
                          <w:rFonts w:ascii="Arial" w:hAnsi="Arial" w:cs="Arial" w:hint="cs"/>
                          <w:sz w:val="22"/>
                          <w:szCs w:val="22"/>
                          <w:rtl/>
                          <w:lang w:eastAsia="en-US"/>
                        </w:rPr>
                        <w:t>לרשות האוכלוסין וההגירה</w:t>
                      </w:r>
                      <w:r w:rsidRPr="008F7EE7">
                        <w:rPr>
                          <w:rFonts w:ascii="Arial" w:hAnsi="Arial" w:cs="Arial"/>
                          <w:sz w:val="22"/>
                          <w:szCs w:val="22"/>
                          <w:rtl/>
                          <w:lang w:eastAsia="en-US"/>
                        </w:rPr>
                        <w:t xml:space="preserve"> ©</w:t>
                      </w:r>
                    </w:p>
                    <w:p w14:paraId="25898369" w14:textId="77777777" w:rsidR="00167CE7" w:rsidRPr="008F7EE7" w:rsidRDefault="00167CE7" w:rsidP="003550AF">
                      <w:pPr>
                        <w:jc w:val="center"/>
                        <w:rPr>
                          <w:rFonts w:ascii="Arial" w:hAnsi="Arial" w:cs="Arial"/>
                          <w:sz w:val="22"/>
                          <w:szCs w:val="22"/>
                          <w:rtl/>
                        </w:rPr>
                      </w:pPr>
                      <w:r w:rsidRPr="008F7EE7">
                        <w:rPr>
                          <w:rFonts w:ascii="Arial" w:hAnsi="Arial" w:cs="Arial"/>
                          <w:sz w:val="22"/>
                          <w:szCs w:val="22"/>
                          <w:rtl/>
                          <w:lang w:eastAsia="en-US"/>
                        </w:rPr>
                        <w:t>המידע הכלול במסמך זה לא יפורסם, לא ישוכפל, ולא יעשה בו שימוש מלא, או חלקי, לכל מטרה שהיא מלבד מענה על מכרז זה</w:t>
                      </w:r>
                      <w:r w:rsidRPr="00EF4CDE">
                        <w:rPr>
                          <w:rFonts w:ascii="Arial" w:hAnsi="Arial" w:cs="Arial"/>
                          <w:sz w:val="22"/>
                          <w:szCs w:val="22"/>
                          <w:rtl/>
                          <w:lang w:eastAsia="en-US"/>
                          <w14:shadow w14:blurRad="50800" w14:dist="38100" w14:dir="2700000" w14:sx="100000" w14:sy="100000" w14:kx="0" w14:ky="0" w14:algn="tl">
                            <w14:srgbClr w14:val="000000">
                              <w14:alpha w14:val="60000"/>
                            </w14:srgbClr>
                          </w14:shadow>
                        </w:rPr>
                        <w:t>.</w:t>
                      </w:r>
                    </w:p>
                    <w:p w14:paraId="27831CA7" w14:textId="77777777" w:rsidR="00167CE7" w:rsidRPr="008F7EE7" w:rsidRDefault="00167CE7" w:rsidP="003550AF">
                      <w:pPr>
                        <w:jc w:val="center"/>
                        <w:rPr>
                          <w:rFonts w:ascii="Arial" w:hAnsi="Arial" w:cs="Arial"/>
                          <w:sz w:val="22"/>
                          <w:szCs w:val="22"/>
                          <w:rtl/>
                        </w:rPr>
                      </w:pPr>
                    </w:p>
                    <w:p w14:paraId="6BEEED69" w14:textId="77777777" w:rsidR="00167CE7" w:rsidRPr="008F7EE7" w:rsidRDefault="00167CE7" w:rsidP="003550AF">
                      <w:pPr>
                        <w:jc w:val="center"/>
                        <w:rPr>
                          <w:rFonts w:ascii="Arial" w:hAnsi="Arial" w:cs="Arial"/>
                          <w:sz w:val="22"/>
                          <w:szCs w:val="22"/>
                          <w:rtl/>
                        </w:rPr>
                      </w:pPr>
                    </w:p>
                    <w:p w14:paraId="4816BE92" w14:textId="77777777" w:rsidR="00167CE7" w:rsidRPr="008F7EE7" w:rsidRDefault="00167CE7" w:rsidP="003550AF">
                      <w:pPr>
                        <w:rPr>
                          <w:rFonts w:ascii="Arial" w:hAnsi="Arial" w:cs="Arial"/>
                          <w:sz w:val="22"/>
                          <w:szCs w:val="22"/>
                        </w:rPr>
                      </w:pPr>
                    </w:p>
                  </w:txbxContent>
                </v:textbox>
              </v:shape>
            </w:pict>
          </mc:Fallback>
        </mc:AlternateContent>
      </w:r>
    </w:p>
    <w:p w14:paraId="20B71186" w14:textId="77777777" w:rsidR="003550AF" w:rsidRPr="00404D63" w:rsidRDefault="003550AF" w:rsidP="003550AF">
      <w:pPr>
        <w:widowControl w:val="0"/>
        <w:overflowPunct/>
        <w:autoSpaceDE/>
        <w:autoSpaceDN/>
        <w:spacing w:line="360" w:lineRule="auto"/>
        <w:contextualSpacing/>
        <w:jc w:val="center"/>
        <w:rPr>
          <w:b/>
          <w:color w:val="auto"/>
          <w:sz w:val="40"/>
          <w:szCs w:val="40"/>
          <w:rtl/>
        </w:rPr>
      </w:pPr>
    </w:p>
    <w:p w14:paraId="2A28124E" w14:textId="77777777" w:rsidR="003550AF" w:rsidRPr="00404D63" w:rsidRDefault="003550AF" w:rsidP="003550AF">
      <w:pPr>
        <w:widowControl w:val="0"/>
        <w:overflowPunct/>
        <w:autoSpaceDE/>
        <w:autoSpaceDN/>
        <w:spacing w:line="360" w:lineRule="auto"/>
        <w:contextualSpacing/>
        <w:jc w:val="center"/>
        <w:rPr>
          <w:rFonts w:ascii="ProtocolMFMedium" w:cs="ProtocolMFMedium"/>
          <w:b/>
          <w:color w:val="auto"/>
          <w:sz w:val="22"/>
          <w:szCs w:val="22"/>
          <w:rtl/>
          <w:lang w:eastAsia="en-US"/>
        </w:rPr>
      </w:pPr>
    </w:p>
    <w:p w14:paraId="5E52FEE5" w14:textId="77777777" w:rsidR="003550AF" w:rsidRPr="00404D63" w:rsidRDefault="003550AF" w:rsidP="003550AF">
      <w:pPr>
        <w:widowControl w:val="0"/>
        <w:overflowPunct/>
        <w:autoSpaceDE/>
        <w:autoSpaceDN/>
        <w:spacing w:line="360" w:lineRule="auto"/>
        <w:contextualSpacing/>
        <w:jc w:val="center"/>
        <w:rPr>
          <w:rFonts w:ascii="ProtocolMFMedium" w:cs="ProtocolMFMedium"/>
          <w:b/>
          <w:color w:val="auto"/>
          <w:sz w:val="22"/>
          <w:szCs w:val="22"/>
          <w:rtl/>
          <w:lang w:eastAsia="en-US"/>
        </w:rPr>
      </w:pPr>
    </w:p>
    <w:p w14:paraId="310978C0" w14:textId="77777777" w:rsidR="003550AF" w:rsidRDefault="003550AF" w:rsidP="003550AF">
      <w:pPr>
        <w:widowControl w:val="0"/>
        <w:overflowPunct/>
        <w:autoSpaceDE/>
        <w:autoSpaceDN/>
        <w:spacing w:line="360" w:lineRule="auto"/>
        <w:contextualSpacing/>
        <w:jc w:val="center"/>
        <w:rPr>
          <w:bCs/>
          <w:color w:val="auto"/>
          <w:sz w:val="24"/>
          <w:rtl/>
        </w:rPr>
      </w:pPr>
      <w:r w:rsidRPr="00C47D65">
        <w:rPr>
          <w:rFonts w:ascii="ProtocolMFMedium" w:cs="ProtocolMFMedium" w:hint="cs"/>
          <w:bCs/>
          <w:color w:val="auto"/>
          <w:sz w:val="24"/>
          <w:rtl/>
          <w:lang w:eastAsia="en-US"/>
        </w:rPr>
        <w:t>המסמך</w:t>
      </w:r>
      <w:r w:rsidRPr="00C47D65">
        <w:rPr>
          <w:rFonts w:ascii="ProtocolMFMedium" w:cs="ProtocolMFMedium"/>
          <w:bCs/>
          <w:color w:val="auto"/>
          <w:sz w:val="24"/>
          <w:lang w:eastAsia="en-US"/>
        </w:rPr>
        <w:t xml:space="preserve"> </w:t>
      </w:r>
      <w:r w:rsidRPr="00C47D65">
        <w:rPr>
          <w:rFonts w:ascii="ProtocolMFMedium" w:cs="ProtocolMFMedium" w:hint="cs"/>
          <w:bCs/>
          <w:color w:val="auto"/>
          <w:sz w:val="24"/>
          <w:rtl/>
          <w:lang w:eastAsia="en-US"/>
        </w:rPr>
        <w:t>מנוסח</w:t>
      </w:r>
      <w:r w:rsidRPr="00C47D65">
        <w:rPr>
          <w:rFonts w:ascii="ProtocolMFMedium" w:cs="ProtocolMFMedium"/>
          <w:bCs/>
          <w:color w:val="auto"/>
          <w:sz w:val="24"/>
          <w:lang w:eastAsia="en-US"/>
        </w:rPr>
        <w:t xml:space="preserve"> </w:t>
      </w:r>
      <w:r w:rsidRPr="00C47D65">
        <w:rPr>
          <w:rFonts w:ascii="ProtocolMFMedium" w:cs="ProtocolMFMedium" w:hint="cs"/>
          <w:bCs/>
          <w:color w:val="auto"/>
          <w:sz w:val="24"/>
          <w:rtl/>
          <w:lang w:eastAsia="en-US"/>
        </w:rPr>
        <w:t>בלשון</w:t>
      </w:r>
      <w:r w:rsidRPr="00C47D65">
        <w:rPr>
          <w:rFonts w:ascii="ProtocolMFMedium" w:cs="ProtocolMFMedium"/>
          <w:bCs/>
          <w:color w:val="auto"/>
          <w:sz w:val="24"/>
          <w:lang w:eastAsia="en-US"/>
        </w:rPr>
        <w:t xml:space="preserve"> </w:t>
      </w:r>
      <w:r w:rsidRPr="00C47D65">
        <w:rPr>
          <w:rFonts w:ascii="ProtocolMFMedium" w:cs="ProtocolMFMedium" w:hint="cs"/>
          <w:bCs/>
          <w:color w:val="auto"/>
          <w:sz w:val="24"/>
          <w:rtl/>
          <w:lang w:eastAsia="en-US"/>
        </w:rPr>
        <w:t>זכר</w:t>
      </w:r>
      <w:r w:rsidRPr="00C47D65">
        <w:rPr>
          <w:rFonts w:ascii="ProtocolMFMedium" w:cs="ProtocolMFMedium"/>
          <w:bCs/>
          <w:color w:val="auto"/>
          <w:sz w:val="24"/>
          <w:lang w:eastAsia="en-US"/>
        </w:rPr>
        <w:t xml:space="preserve"> </w:t>
      </w:r>
      <w:r w:rsidRPr="00C47D65">
        <w:rPr>
          <w:rFonts w:ascii="ProtocolMFMedium" w:cs="ProtocolMFMedium" w:hint="cs"/>
          <w:bCs/>
          <w:color w:val="auto"/>
          <w:sz w:val="24"/>
          <w:rtl/>
          <w:lang w:eastAsia="en-US"/>
        </w:rPr>
        <w:t>אך</w:t>
      </w:r>
      <w:r w:rsidRPr="00C47D65">
        <w:rPr>
          <w:rFonts w:ascii="ProtocolMFMedium" w:cs="ProtocolMFMedium"/>
          <w:bCs/>
          <w:color w:val="auto"/>
          <w:sz w:val="24"/>
          <w:lang w:eastAsia="en-US"/>
        </w:rPr>
        <w:t xml:space="preserve"> </w:t>
      </w:r>
      <w:r w:rsidRPr="00C47D65">
        <w:rPr>
          <w:rFonts w:ascii="ProtocolMFMedium" w:cs="ProtocolMFMedium" w:hint="cs"/>
          <w:bCs/>
          <w:color w:val="auto"/>
          <w:sz w:val="24"/>
          <w:rtl/>
          <w:lang w:eastAsia="en-US"/>
        </w:rPr>
        <w:t>פונה</w:t>
      </w:r>
      <w:r w:rsidRPr="00C47D65">
        <w:rPr>
          <w:rFonts w:ascii="ProtocolMFMedium" w:cs="ProtocolMFMedium"/>
          <w:bCs/>
          <w:color w:val="auto"/>
          <w:sz w:val="24"/>
          <w:lang w:eastAsia="en-US"/>
        </w:rPr>
        <w:t xml:space="preserve"> </w:t>
      </w:r>
      <w:r w:rsidRPr="00C47D65">
        <w:rPr>
          <w:rFonts w:ascii="ProtocolMFMedium" w:cs="ProtocolMFMedium" w:hint="cs"/>
          <w:bCs/>
          <w:color w:val="auto"/>
          <w:sz w:val="24"/>
          <w:rtl/>
          <w:lang w:eastAsia="en-US"/>
        </w:rPr>
        <w:t>לנשים</w:t>
      </w:r>
      <w:r w:rsidRPr="00C47D65">
        <w:rPr>
          <w:rFonts w:ascii="ProtocolMFMedium" w:cs="ProtocolMFMedium"/>
          <w:bCs/>
          <w:color w:val="auto"/>
          <w:sz w:val="24"/>
          <w:lang w:eastAsia="en-US"/>
        </w:rPr>
        <w:t xml:space="preserve"> </w:t>
      </w:r>
      <w:r w:rsidRPr="00C47D65">
        <w:rPr>
          <w:rFonts w:ascii="ProtocolMFMedium" w:cs="ProtocolMFMedium" w:hint="cs"/>
          <w:bCs/>
          <w:color w:val="auto"/>
          <w:sz w:val="24"/>
          <w:rtl/>
          <w:lang w:eastAsia="en-US"/>
        </w:rPr>
        <w:t>וגברים</w:t>
      </w:r>
      <w:r w:rsidRPr="00C47D65">
        <w:rPr>
          <w:rFonts w:ascii="ProtocolMFMedium" w:cs="ProtocolMFMedium"/>
          <w:bCs/>
          <w:color w:val="auto"/>
          <w:sz w:val="24"/>
          <w:lang w:eastAsia="en-US"/>
        </w:rPr>
        <w:t xml:space="preserve"> </w:t>
      </w:r>
      <w:r w:rsidRPr="00C47D65">
        <w:rPr>
          <w:rFonts w:ascii="ProtocolMFMedium" w:cs="ProtocolMFMedium" w:hint="cs"/>
          <w:bCs/>
          <w:color w:val="auto"/>
          <w:sz w:val="24"/>
          <w:rtl/>
          <w:lang w:eastAsia="en-US"/>
        </w:rPr>
        <w:t>כאחד</w:t>
      </w:r>
      <w:r w:rsidRPr="00C47D65">
        <w:rPr>
          <w:rFonts w:ascii="ProtocolMFMedium" w:cs="ProtocolMFMedium"/>
          <w:bCs/>
          <w:color w:val="auto"/>
          <w:sz w:val="24"/>
          <w:lang w:eastAsia="en-US"/>
        </w:rPr>
        <w:t>.</w:t>
      </w:r>
    </w:p>
    <w:p w14:paraId="536A2442" w14:textId="77777777" w:rsidR="003550AF" w:rsidRPr="00C47D65" w:rsidRDefault="003550AF" w:rsidP="003550AF">
      <w:pPr>
        <w:widowControl w:val="0"/>
        <w:overflowPunct/>
        <w:autoSpaceDE/>
        <w:autoSpaceDN/>
        <w:spacing w:line="360" w:lineRule="auto"/>
        <w:contextualSpacing/>
        <w:jc w:val="center"/>
        <w:rPr>
          <w:bCs/>
          <w:color w:val="auto"/>
          <w:sz w:val="24"/>
          <w:rtl/>
        </w:rPr>
      </w:pPr>
    </w:p>
    <w:p w14:paraId="29FDCEE5" w14:textId="77777777" w:rsidR="003550AF" w:rsidRPr="003E4A01" w:rsidRDefault="003550AF" w:rsidP="003550AF">
      <w:pPr>
        <w:widowControl w:val="0"/>
        <w:shd w:val="clear" w:color="auto" w:fill="D9D9D9"/>
        <w:overflowPunct/>
        <w:autoSpaceDE/>
        <w:autoSpaceDN/>
        <w:spacing w:line="360" w:lineRule="auto"/>
        <w:contextualSpacing/>
        <w:jc w:val="center"/>
        <w:rPr>
          <w:rFonts w:ascii="Arial" w:hAnsi="Arial" w:cs="Arial"/>
          <w:b/>
          <w:color w:val="auto"/>
          <w:sz w:val="24"/>
          <w:shd w:val="clear" w:color="auto" w:fill="D9D9D9"/>
          <w:rtl/>
        </w:rPr>
      </w:pPr>
      <w:r w:rsidRPr="003E4A01">
        <w:rPr>
          <w:rFonts w:ascii="Arial" w:hAnsi="Arial" w:cs="Arial"/>
          <w:bCs/>
          <w:color w:val="auto"/>
          <w:sz w:val="28"/>
          <w:szCs w:val="28"/>
          <w:shd w:val="clear" w:color="auto" w:fill="D9D9D9"/>
          <w:rtl/>
        </w:rPr>
        <w:t>יובהר כי</w:t>
      </w:r>
      <w:r w:rsidRPr="003E4A01">
        <w:rPr>
          <w:rFonts w:ascii="Arial" w:hAnsi="Arial" w:cs="Arial"/>
          <w:bCs/>
          <w:color w:val="auto"/>
          <w:sz w:val="24"/>
          <w:shd w:val="clear" w:color="auto" w:fill="D9D9D9"/>
          <w:rtl/>
        </w:rPr>
        <w:t>:</w:t>
      </w:r>
      <w:r w:rsidRPr="003E4A01">
        <w:rPr>
          <w:rFonts w:ascii="Arial" w:hAnsi="Arial" w:cs="Arial"/>
          <w:b/>
          <w:color w:val="auto"/>
          <w:sz w:val="24"/>
          <w:shd w:val="clear" w:color="auto" w:fill="D9D9D9"/>
          <w:rtl/>
        </w:rPr>
        <w:t xml:space="preserve"> </w:t>
      </w:r>
    </w:p>
    <w:p w14:paraId="08F6F5A5" w14:textId="77777777" w:rsidR="003550AF" w:rsidRPr="003E4A01" w:rsidRDefault="003550AF" w:rsidP="003550AF">
      <w:pPr>
        <w:widowControl w:val="0"/>
        <w:shd w:val="clear" w:color="auto" w:fill="D9D9D9"/>
        <w:overflowPunct/>
        <w:autoSpaceDE/>
        <w:autoSpaceDN/>
        <w:spacing w:line="360" w:lineRule="auto"/>
        <w:contextualSpacing/>
        <w:jc w:val="center"/>
        <w:rPr>
          <w:rFonts w:ascii="Arial" w:hAnsi="Arial" w:cs="Arial"/>
          <w:b/>
          <w:color w:val="auto"/>
          <w:sz w:val="24"/>
        </w:rPr>
      </w:pPr>
      <w:r w:rsidRPr="003E4A01">
        <w:rPr>
          <w:rFonts w:ascii="Arial" w:hAnsi="Arial" w:cs="Arial" w:hint="cs"/>
          <w:b/>
          <w:color w:val="auto"/>
          <w:sz w:val="24"/>
          <w:u w:val="single"/>
          <w:shd w:val="clear" w:color="auto" w:fill="D9D9D9"/>
          <w:rtl/>
        </w:rPr>
        <w:t>ה</w:t>
      </w:r>
      <w:r w:rsidRPr="003E4A01">
        <w:rPr>
          <w:rFonts w:ascii="Arial" w:hAnsi="Arial" w:cs="Arial"/>
          <w:b/>
          <w:color w:val="auto"/>
          <w:sz w:val="24"/>
          <w:u w:val="single"/>
          <w:shd w:val="clear" w:color="auto" w:fill="D9D9D9"/>
          <w:rtl/>
        </w:rPr>
        <w:t>נוסחי</w:t>
      </w:r>
      <w:r w:rsidRPr="003E4A01">
        <w:rPr>
          <w:rFonts w:ascii="Arial" w:hAnsi="Arial" w:cs="Arial" w:hint="cs"/>
          <w:b/>
          <w:color w:val="auto"/>
          <w:sz w:val="24"/>
          <w:u w:val="single"/>
          <w:shd w:val="clear" w:color="auto" w:fill="D9D9D9"/>
          <w:rtl/>
        </w:rPr>
        <w:t>ם</w:t>
      </w:r>
      <w:r w:rsidRPr="003E4A01">
        <w:rPr>
          <w:rFonts w:ascii="Arial" w:hAnsi="Arial" w:cs="Arial"/>
          <w:b/>
          <w:color w:val="auto"/>
          <w:sz w:val="24"/>
          <w:u w:val="single"/>
          <w:shd w:val="clear" w:color="auto" w:fill="D9D9D9"/>
          <w:rtl/>
        </w:rPr>
        <w:t xml:space="preserve"> </w:t>
      </w:r>
      <w:r w:rsidRPr="007A53B1">
        <w:rPr>
          <w:rFonts w:ascii="Arial" w:hAnsi="Arial" w:cs="Arial"/>
          <w:b/>
          <w:color w:val="auto"/>
          <w:sz w:val="24"/>
          <w:u w:val="single"/>
          <w:shd w:val="clear" w:color="auto" w:fill="D9D9D9"/>
          <w:rtl/>
        </w:rPr>
        <w:t>המחייבים</w:t>
      </w:r>
      <w:r w:rsidRPr="0017220F">
        <w:rPr>
          <w:rFonts w:ascii="Arial" w:hAnsi="Arial" w:cs="Arial"/>
          <w:b/>
          <w:color w:val="auto"/>
          <w:sz w:val="24"/>
          <w:shd w:val="clear" w:color="auto" w:fill="D9D9D9"/>
          <w:rtl/>
        </w:rPr>
        <w:t xml:space="preserve"> </w:t>
      </w:r>
      <w:r w:rsidRPr="007A53B1">
        <w:rPr>
          <w:rFonts w:ascii="Arial" w:hAnsi="Arial" w:cs="Arial" w:hint="cs"/>
          <w:b/>
          <w:color w:val="auto"/>
          <w:sz w:val="24"/>
          <w:shd w:val="clear" w:color="auto" w:fill="D9D9D9"/>
          <w:rtl/>
        </w:rPr>
        <w:t xml:space="preserve">(המתעדכנים מעת לעת) </w:t>
      </w:r>
      <w:r w:rsidRPr="003E4A01">
        <w:rPr>
          <w:rFonts w:ascii="Arial" w:hAnsi="Arial" w:cs="Arial" w:hint="cs"/>
          <w:b/>
          <w:color w:val="auto"/>
          <w:sz w:val="24"/>
          <w:shd w:val="clear" w:color="auto" w:fill="D9D9D9"/>
          <w:rtl/>
        </w:rPr>
        <w:t xml:space="preserve">של </w:t>
      </w:r>
      <w:r w:rsidRPr="003E4A01">
        <w:rPr>
          <w:rFonts w:ascii="Arial" w:hAnsi="Arial" w:cs="Arial"/>
          <w:b/>
          <w:color w:val="auto"/>
          <w:sz w:val="24"/>
          <w:shd w:val="clear" w:color="auto" w:fill="D9D9D9"/>
          <w:rtl/>
        </w:rPr>
        <w:t xml:space="preserve">הוראות </w:t>
      </w:r>
      <w:proofErr w:type="spellStart"/>
      <w:r w:rsidRPr="003E4A01">
        <w:rPr>
          <w:rFonts w:ascii="Arial" w:hAnsi="Arial" w:cs="Arial"/>
          <w:b/>
          <w:color w:val="auto"/>
          <w:sz w:val="24"/>
          <w:shd w:val="clear" w:color="auto" w:fill="D9D9D9"/>
          <w:rtl/>
        </w:rPr>
        <w:t>התכ"ם</w:t>
      </w:r>
      <w:proofErr w:type="spellEnd"/>
      <w:r>
        <w:rPr>
          <w:rFonts w:ascii="Arial" w:hAnsi="Arial" w:cs="Arial" w:hint="cs"/>
          <w:b/>
          <w:color w:val="auto"/>
          <w:sz w:val="24"/>
          <w:shd w:val="clear" w:color="auto" w:fill="D9D9D9"/>
          <w:rtl/>
        </w:rPr>
        <w:t xml:space="preserve"> או חוקים ותקנות</w:t>
      </w:r>
      <w:r w:rsidRPr="003E4A01">
        <w:rPr>
          <w:rFonts w:ascii="Arial" w:hAnsi="Arial" w:cs="Arial" w:hint="cs"/>
          <w:b/>
          <w:color w:val="auto"/>
          <w:sz w:val="24"/>
          <w:shd w:val="clear" w:color="auto" w:fill="D9D9D9"/>
          <w:rtl/>
        </w:rPr>
        <w:t>, לה</w:t>
      </w:r>
      <w:r>
        <w:rPr>
          <w:rFonts w:ascii="Arial" w:hAnsi="Arial" w:cs="Arial" w:hint="cs"/>
          <w:b/>
          <w:color w:val="auto"/>
          <w:sz w:val="24"/>
          <w:shd w:val="clear" w:color="auto" w:fill="D9D9D9"/>
          <w:rtl/>
        </w:rPr>
        <w:t>ם</w:t>
      </w:r>
      <w:r w:rsidRPr="003E4A01">
        <w:rPr>
          <w:rFonts w:ascii="Arial" w:hAnsi="Arial" w:cs="Arial" w:hint="cs"/>
          <w:b/>
          <w:color w:val="auto"/>
          <w:sz w:val="24"/>
          <w:shd w:val="clear" w:color="auto" w:fill="D9D9D9"/>
          <w:rtl/>
        </w:rPr>
        <w:t xml:space="preserve"> מופיעים קישורים אלקטרוניים במכרז זה, נמצאים</w:t>
      </w:r>
      <w:r w:rsidRPr="003E4A01">
        <w:rPr>
          <w:rFonts w:ascii="Arial" w:hAnsi="Arial" w:cs="Arial"/>
          <w:b/>
          <w:color w:val="auto"/>
          <w:sz w:val="24"/>
          <w:shd w:val="clear" w:color="auto" w:fill="D9D9D9"/>
          <w:rtl/>
        </w:rPr>
        <w:t xml:space="preserve"> באתר</w:t>
      </w:r>
      <w:r>
        <w:rPr>
          <w:rFonts w:ascii="Arial" w:hAnsi="Arial" w:cs="Arial" w:hint="cs"/>
          <w:b/>
          <w:color w:val="auto"/>
          <w:sz w:val="24"/>
          <w:shd w:val="clear" w:color="auto" w:fill="D9D9D9"/>
          <w:rtl/>
        </w:rPr>
        <w:t>י</w:t>
      </w:r>
      <w:r w:rsidRPr="003E4A01">
        <w:rPr>
          <w:rFonts w:ascii="Arial" w:hAnsi="Arial" w:cs="Arial"/>
          <w:b/>
          <w:color w:val="auto"/>
          <w:sz w:val="24"/>
          <w:shd w:val="clear" w:color="auto" w:fill="D9D9D9"/>
          <w:rtl/>
        </w:rPr>
        <w:t xml:space="preserve"> האינטרנט של החשב</w:t>
      </w:r>
      <w:r w:rsidRPr="003E4A01">
        <w:rPr>
          <w:rFonts w:ascii="Arial" w:hAnsi="Arial" w:cs="Arial" w:hint="cs"/>
          <w:b/>
          <w:color w:val="auto"/>
          <w:sz w:val="24"/>
          <w:shd w:val="clear" w:color="auto" w:fill="D9D9D9"/>
          <w:rtl/>
        </w:rPr>
        <w:t xml:space="preserve"> </w:t>
      </w:r>
      <w:r w:rsidRPr="003E4A01">
        <w:rPr>
          <w:rFonts w:ascii="Arial" w:hAnsi="Arial" w:cs="Arial"/>
          <w:b/>
          <w:color w:val="auto"/>
          <w:sz w:val="24"/>
          <w:shd w:val="clear" w:color="auto" w:fill="D9D9D9"/>
          <w:rtl/>
        </w:rPr>
        <w:t xml:space="preserve">הכללי </w:t>
      </w:r>
      <w:r>
        <w:rPr>
          <w:rFonts w:ascii="Arial" w:hAnsi="Arial" w:cs="Arial" w:hint="cs"/>
          <w:b/>
          <w:color w:val="auto"/>
          <w:sz w:val="24"/>
          <w:shd w:val="clear" w:color="auto" w:fill="D9D9D9"/>
          <w:rtl/>
        </w:rPr>
        <w:t>ומשרד התקשורת</w:t>
      </w:r>
    </w:p>
    <w:p w14:paraId="053A753D" w14:textId="77777777" w:rsidR="003550AF" w:rsidRDefault="003550AF" w:rsidP="003550AF">
      <w:pPr>
        <w:pStyle w:val="11"/>
        <w:spacing w:line="240" w:lineRule="auto"/>
        <w:rPr>
          <w:b/>
          <w:bCs/>
          <w:sz w:val="20"/>
          <w:szCs w:val="20"/>
          <w:rtl/>
          <w:lang w:eastAsia="en-US"/>
        </w:rPr>
      </w:pPr>
    </w:p>
    <w:p w14:paraId="2EB064C7" w14:textId="77777777" w:rsidR="003550AF" w:rsidRDefault="003550AF" w:rsidP="003550AF">
      <w:pPr>
        <w:pStyle w:val="11"/>
        <w:spacing w:line="240" w:lineRule="auto"/>
        <w:rPr>
          <w:b/>
          <w:bCs/>
          <w:sz w:val="20"/>
          <w:szCs w:val="20"/>
          <w:rtl/>
          <w:lang w:eastAsia="en-US"/>
        </w:rPr>
      </w:pPr>
    </w:p>
    <w:p w14:paraId="4016E1F0" w14:textId="77777777" w:rsidR="003550AF" w:rsidRDefault="003550AF" w:rsidP="003550AF">
      <w:pPr>
        <w:pStyle w:val="11"/>
        <w:spacing w:line="240" w:lineRule="auto"/>
        <w:rPr>
          <w:b/>
          <w:bCs/>
          <w:sz w:val="20"/>
          <w:szCs w:val="20"/>
          <w:rtl/>
          <w:lang w:eastAsia="en-US"/>
        </w:rPr>
      </w:pPr>
    </w:p>
    <w:p w14:paraId="48E67E24" w14:textId="77777777" w:rsidR="003550AF" w:rsidRDefault="003550AF" w:rsidP="003550AF">
      <w:pPr>
        <w:pStyle w:val="11"/>
        <w:spacing w:line="240" w:lineRule="auto"/>
        <w:rPr>
          <w:b/>
          <w:bCs/>
          <w:sz w:val="20"/>
          <w:szCs w:val="20"/>
          <w:rtl/>
          <w:lang w:eastAsia="en-US"/>
        </w:rPr>
      </w:pPr>
    </w:p>
    <w:p w14:paraId="4D820FA2" w14:textId="77777777" w:rsidR="003550AF" w:rsidRPr="00891F59" w:rsidRDefault="003550AF" w:rsidP="003550AF">
      <w:pPr>
        <w:pStyle w:val="af2"/>
        <w:numPr>
          <w:ilvl w:val="1"/>
          <w:numId w:val="0"/>
        </w:numPr>
        <w:pBdr>
          <w:top w:val="single" w:sz="4" w:space="1" w:color="auto"/>
          <w:left w:val="single" w:sz="4" w:space="4" w:color="auto"/>
          <w:bottom w:val="single" w:sz="4" w:space="1" w:color="auto"/>
          <w:right w:val="single" w:sz="4" w:space="4" w:color="auto"/>
        </w:pBdr>
        <w:shd w:val="clear" w:color="auto" w:fill="D9D9D9"/>
        <w:tabs>
          <w:tab w:val="num" w:pos="567"/>
        </w:tabs>
        <w:ind w:left="567" w:hanging="567"/>
        <w:jc w:val="left"/>
        <w:rPr>
          <w:rFonts w:ascii="David" w:hAnsi="David"/>
          <w:b w:val="0"/>
          <w:bCs/>
          <w:i/>
          <w:iCs/>
          <w:rtl/>
          <w:lang w:eastAsia="en-US"/>
        </w:rPr>
      </w:pPr>
      <w:r w:rsidRPr="00891F59">
        <w:rPr>
          <w:rFonts w:ascii="David" w:hAnsi="David"/>
          <w:b w:val="0"/>
          <w:bCs/>
          <w:i/>
          <w:iCs/>
          <w:noProof w:val="0"/>
          <w:rtl/>
          <w:lang w:eastAsia="en-US"/>
        </w:rPr>
        <w:lastRenderedPageBreak/>
        <w:t>רקע</w:t>
      </w:r>
      <w:r w:rsidRPr="00891F59">
        <w:rPr>
          <w:rFonts w:ascii="David" w:hAnsi="David"/>
          <w:b w:val="0"/>
          <w:bCs/>
          <w:i/>
          <w:iCs/>
          <w:rtl/>
          <w:lang w:eastAsia="en-US"/>
        </w:rPr>
        <w:t xml:space="preserve"> ועיקרי המכרז</w:t>
      </w:r>
    </w:p>
    <w:p w14:paraId="119E8A8D" w14:textId="77777777" w:rsidR="003550AF" w:rsidRDefault="003550AF" w:rsidP="003550AF">
      <w:pPr>
        <w:pStyle w:val="11"/>
        <w:spacing w:line="240" w:lineRule="auto"/>
        <w:rPr>
          <w:noProof w:val="0"/>
          <w:sz w:val="20"/>
          <w:szCs w:val="20"/>
          <w:rtl/>
        </w:rPr>
      </w:pPr>
      <w:r w:rsidRPr="00EE3AB9">
        <w:rPr>
          <w:rFonts w:hint="cs"/>
          <w:b/>
          <w:bCs/>
          <w:sz w:val="20"/>
          <w:szCs w:val="20"/>
          <w:rtl/>
          <w:lang w:eastAsia="en-US"/>
        </w:rPr>
        <w:t xml:space="preserve">יובהר כי: </w:t>
      </w:r>
    </w:p>
    <w:p w14:paraId="0A360EC1" w14:textId="77777777" w:rsidR="003550AF" w:rsidRPr="00EE3AB9" w:rsidRDefault="003550AF" w:rsidP="003550AF">
      <w:pPr>
        <w:pStyle w:val="11"/>
        <w:spacing w:line="240" w:lineRule="auto"/>
        <w:rPr>
          <w:sz w:val="20"/>
          <w:szCs w:val="20"/>
        </w:rPr>
      </w:pPr>
      <w:r w:rsidRPr="00EE3AB9">
        <w:rPr>
          <w:noProof w:val="0"/>
          <w:sz w:val="20"/>
          <w:szCs w:val="20"/>
          <w:rtl/>
        </w:rPr>
        <w:t>האמור בפרק זה הוא כללי ותמציתי בלבד. המידע המחייב הוא זה המפורט בגוף המכרז ובחוזה המצורף לו, על נספחיהם.</w:t>
      </w:r>
    </w:p>
    <w:p w14:paraId="56E0B92F" w14:textId="77777777" w:rsidR="003550AF" w:rsidRDefault="003550AF" w:rsidP="003550AF">
      <w:pPr>
        <w:pStyle w:val="11"/>
        <w:numPr>
          <w:ilvl w:val="0"/>
          <w:numId w:val="1"/>
        </w:numPr>
        <w:tabs>
          <w:tab w:val="left" w:pos="257"/>
        </w:tabs>
        <w:rPr>
          <w:b/>
          <w:bCs/>
          <w:sz w:val="28"/>
          <w:szCs w:val="28"/>
          <w:lang w:eastAsia="en-US"/>
        </w:rPr>
      </w:pPr>
      <w:r>
        <w:rPr>
          <w:rFonts w:hint="cs"/>
          <w:b/>
          <w:bCs/>
          <w:noProof w:val="0"/>
          <w:sz w:val="28"/>
          <w:szCs w:val="28"/>
          <w:rtl/>
          <w:lang w:eastAsia="en-US"/>
        </w:rPr>
        <w:t>המכרז</w:t>
      </w:r>
    </w:p>
    <w:p w14:paraId="062D2D53" w14:textId="28284F85" w:rsidR="003550AF" w:rsidRPr="004D0B3B" w:rsidRDefault="003550AF" w:rsidP="00891F59">
      <w:pPr>
        <w:pStyle w:val="20"/>
        <w:tabs>
          <w:tab w:val="clear" w:pos="1997"/>
          <w:tab w:val="num" w:pos="682"/>
        </w:tabs>
        <w:ind w:left="682" w:hanging="425"/>
        <w:rPr>
          <w:rtl/>
          <w:lang w:eastAsia="en-US"/>
        </w:rPr>
      </w:pPr>
      <w:r w:rsidRPr="004D0B3B">
        <w:rPr>
          <w:rFonts w:hint="cs"/>
          <w:rtl/>
          <w:lang w:eastAsia="en-US"/>
        </w:rPr>
        <w:t xml:space="preserve">רשות האוכלוסין וההגירה (להלן </w:t>
      </w:r>
      <w:r w:rsidRPr="004D0B3B">
        <w:rPr>
          <w:rtl/>
          <w:lang w:eastAsia="en-US"/>
        </w:rPr>
        <w:t>–</w:t>
      </w:r>
      <w:r>
        <w:rPr>
          <w:rFonts w:hint="cs"/>
          <w:rtl/>
          <w:lang w:eastAsia="en-US"/>
        </w:rPr>
        <w:t xml:space="preserve"> </w:t>
      </w:r>
      <w:r w:rsidRPr="004D0B3B">
        <w:rPr>
          <w:rFonts w:hint="cs"/>
          <w:rtl/>
          <w:lang w:eastAsia="en-US"/>
        </w:rPr>
        <w:t>"</w:t>
      </w:r>
      <w:r w:rsidRPr="00891F59">
        <w:rPr>
          <w:rFonts w:hint="cs"/>
          <w:rtl/>
          <w:lang w:eastAsia="en-US"/>
        </w:rPr>
        <w:t>הרשות</w:t>
      </w:r>
      <w:r w:rsidRPr="004D0B3B">
        <w:rPr>
          <w:rFonts w:hint="cs"/>
          <w:rtl/>
          <w:lang w:eastAsia="en-US"/>
        </w:rPr>
        <w:t xml:space="preserve">") מפרסמת בזאת מכרז פומבי מספר </w:t>
      </w:r>
      <w:r w:rsidR="00891F59" w:rsidRPr="00891F59">
        <w:rPr>
          <w:rFonts w:hint="cs"/>
          <w:rtl/>
          <w:lang w:eastAsia="en-US"/>
        </w:rPr>
        <w:t>17</w:t>
      </w:r>
      <w:r w:rsidRPr="00891F59">
        <w:rPr>
          <w:rtl/>
          <w:lang w:eastAsia="en-US"/>
        </w:rPr>
        <w:t>/</w:t>
      </w:r>
      <w:r w:rsidR="003D7927" w:rsidRPr="00891F59">
        <w:rPr>
          <w:rtl/>
          <w:lang w:eastAsia="en-US"/>
        </w:rPr>
        <w:t>2019</w:t>
      </w:r>
      <w:r w:rsidR="003D7927" w:rsidRPr="004D0B3B">
        <w:rPr>
          <w:rFonts w:hint="cs"/>
          <w:rtl/>
          <w:lang w:eastAsia="en-US"/>
        </w:rPr>
        <w:t xml:space="preserve"> </w:t>
      </w:r>
      <w:r w:rsidRPr="004D0B3B">
        <w:rPr>
          <w:rFonts w:hint="cs"/>
          <w:rtl/>
          <w:lang w:eastAsia="en-US"/>
        </w:rPr>
        <w:t xml:space="preserve">למתן </w:t>
      </w:r>
      <w:r w:rsidRPr="004066CB">
        <w:rPr>
          <w:rFonts w:hint="cs"/>
          <w:rtl/>
          <w:lang w:eastAsia="en-US"/>
        </w:rPr>
        <w:t xml:space="preserve">שירותי העברת </w:t>
      </w:r>
      <w:r>
        <w:rPr>
          <w:rFonts w:hint="cs"/>
          <w:rtl/>
          <w:lang w:eastAsia="en-US"/>
        </w:rPr>
        <w:t xml:space="preserve">ומיון </w:t>
      </w:r>
      <w:r w:rsidRPr="004066CB">
        <w:rPr>
          <w:rFonts w:hint="cs"/>
          <w:rtl/>
          <w:lang w:eastAsia="en-US"/>
        </w:rPr>
        <w:t>דברי דואר, חבילות ומסמכים שונים</w:t>
      </w:r>
      <w:r>
        <w:rPr>
          <w:rFonts w:hint="cs"/>
          <w:rtl/>
          <w:lang w:eastAsia="en-US"/>
        </w:rPr>
        <w:t>, ברחבי המדינה לרבות יהודה ושומרון,</w:t>
      </w:r>
      <w:r w:rsidRPr="004D0B3B">
        <w:rPr>
          <w:rFonts w:hint="cs"/>
          <w:rtl/>
          <w:lang w:eastAsia="en-US"/>
        </w:rPr>
        <w:t xml:space="preserve"> על פי המפורט בפרקי המכרז להלן.</w:t>
      </w:r>
    </w:p>
    <w:p w14:paraId="0E307630" w14:textId="77777777" w:rsidR="003550AF" w:rsidRDefault="003550AF" w:rsidP="003550AF">
      <w:pPr>
        <w:pStyle w:val="20"/>
        <w:tabs>
          <w:tab w:val="clear" w:pos="1997"/>
          <w:tab w:val="num" w:pos="682"/>
        </w:tabs>
        <w:ind w:left="682" w:hanging="425"/>
        <w:rPr>
          <w:lang w:eastAsia="en-US"/>
        </w:rPr>
      </w:pPr>
      <w:r w:rsidRPr="004D0B3B">
        <w:rPr>
          <w:rFonts w:hint="cs"/>
          <w:rtl/>
          <w:lang w:eastAsia="en-US"/>
        </w:rPr>
        <w:t xml:space="preserve">המכרז מיועד לספקים בעלי ניסיון ויכולת במתן שירותי </w:t>
      </w:r>
      <w:r>
        <w:rPr>
          <w:rFonts w:hint="cs"/>
          <w:rtl/>
          <w:lang w:eastAsia="en-US"/>
        </w:rPr>
        <w:t xml:space="preserve">העברת  ומיון דואר, חבילות ומסמכים שונים </w:t>
      </w:r>
      <w:r w:rsidRPr="004D0B3B">
        <w:rPr>
          <w:rFonts w:hint="cs"/>
          <w:rtl/>
          <w:lang w:eastAsia="en-US"/>
        </w:rPr>
        <w:t xml:space="preserve">בפריסה ארצית, והעומדים בדרישות הסף המפורטות במכרז. </w:t>
      </w:r>
    </w:p>
    <w:p w14:paraId="7432C947" w14:textId="77777777" w:rsidR="003550AF" w:rsidRDefault="003550AF" w:rsidP="003550AF">
      <w:pPr>
        <w:pStyle w:val="20"/>
        <w:tabs>
          <w:tab w:val="clear" w:pos="1997"/>
          <w:tab w:val="num" w:pos="682"/>
        </w:tabs>
        <w:ind w:left="682" w:hanging="425"/>
        <w:rPr>
          <w:lang w:eastAsia="en-US"/>
        </w:rPr>
      </w:pPr>
      <w:r w:rsidRPr="004D0B3B">
        <w:rPr>
          <w:rFonts w:hint="cs"/>
          <w:rtl/>
          <w:lang w:eastAsia="en-US"/>
        </w:rPr>
        <w:t>הרשות מבקשת לבחור ספק</w:t>
      </w:r>
      <w:r>
        <w:rPr>
          <w:rFonts w:hint="cs"/>
          <w:rtl/>
          <w:lang w:eastAsia="en-US"/>
        </w:rPr>
        <w:t xml:space="preserve"> אחד</w:t>
      </w:r>
      <w:r w:rsidRPr="004D0B3B">
        <w:rPr>
          <w:rFonts w:hint="cs"/>
          <w:rtl/>
          <w:lang w:eastAsia="en-US"/>
        </w:rPr>
        <w:t xml:space="preserve"> אשר יספק את השירותים המבוקשים במכרז</w:t>
      </w:r>
      <w:r>
        <w:rPr>
          <w:rFonts w:hint="cs"/>
          <w:rtl/>
          <w:lang w:eastAsia="en-US"/>
        </w:rPr>
        <w:t>.</w:t>
      </w:r>
    </w:p>
    <w:p w14:paraId="4880E100" w14:textId="1FDDEA14" w:rsidR="00993A2E" w:rsidRPr="004D0B3B" w:rsidRDefault="00993A2E" w:rsidP="003550AF">
      <w:pPr>
        <w:pStyle w:val="20"/>
        <w:tabs>
          <w:tab w:val="clear" w:pos="1997"/>
          <w:tab w:val="num" w:pos="682"/>
        </w:tabs>
        <w:ind w:left="682" w:hanging="425"/>
        <w:rPr>
          <w:lang w:eastAsia="en-US"/>
        </w:rPr>
      </w:pPr>
      <w:r>
        <w:rPr>
          <w:rFonts w:hint="cs"/>
          <w:rtl/>
          <w:lang w:eastAsia="en-US"/>
        </w:rPr>
        <w:t xml:space="preserve">ההצעות שתתקבלנה במכרז תיפתחנה רק לאחר אישור ועדת החריגים הצפויה לפעול במשרד האוצר בשנת 2020. </w:t>
      </w:r>
    </w:p>
    <w:p w14:paraId="5B60B1B0" w14:textId="77777777" w:rsidR="003550AF" w:rsidRDefault="003550AF" w:rsidP="003550AF">
      <w:pPr>
        <w:pStyle w:val="20"/>
        <w:tabs>
          <w:tab w:val="clear" w:pos="1997"/>
          <w:tab w:val="num" w:pos="682"/>
        </w:tabs>
        <w:ind w:left="682" w:hanging="425"/>
        <w:rPr>
          <w:lang w:eastAsia="en-US"/>
        </w:rPr>
      </w:pPr>
      <w:r w:rsidRPr="004D0B3B">
        <w:rPr>
          <w:rtl/>
          <w:lang w:eastAsia="en-US"/>
        </w:rPr>
        <w:t xml:space="preserve">מציע רשאי להגיש הצעה </w:t>
      </w:r>
      <w:r w:rsidRPr="004D0B3B">
        <w:rPr>
          <w:rFonts w:hint="cs"/>
          <w:rtl/>
          <w:lang w:eastAsia="en-US"/>
        </w:rPr>
        <w:t xml:space="preserve">אחת במכרז.  </w:t>
      </w:r>
    </w:p>
    <w:p w14:paraId="278D8162" w14:textId="77777777" w:rsidR="003550AF" w:rsidRPr="004D0B3B" w:rsidRDefault="003550AF" w:rsidP="003550AF">
      <w:pPr>
        <w:pStyle w:val="20"/>
        <w:tabs>
          <w:tab w:val="clear" w:pos="1997"/>
          <w:tab w:val="num" w:pos="682"/>
        </w:tabs>
        <w:ind w:left="682" w:hanging="425"/>
        <w:rPr>
          <w:lang w:eastAsia="en-US"/>
        </w:rPr>
      </w:pPr>
      <w:r w:rsidRPr="004D0B3B">
        <w:rPr>
          <w:rtl/>
          <w:lang w:eastAsia="en-US"/>
        </w:rPr>
        <w:t xml:space="preserve">ההתקשרות עם </w:t>
      </w:r>
      <w:r>
        <w:rPr>
          <w:rtl/>
          <w:lang w:eastAsia="en-US"/>
        </w:rPr>
        <w:t>הספק</w:t>
      </w:r>
      <w:r w:rsidRPr="004D0B3B">
        <w:rPr>
          <w:rtl/>
          <w:lang w:eastAsia="en-US"/>
        </w:rPr>
        <w:t xml:space="preserve"> תהיה לתקופה של שנה אחת, ולרשות תעמוד האופציה להאריך תקופה זו בע</w:t>
      </w:r>
      <w:r>
        <w:rPr>
          <w:rFonts w:hint="cs"/>
          <w:rtl/>
          <w:lang w:eastAsia="en-US"/>
        </w:rPr>
        <w:t>ו</w:t>
      </w:r>
      <w:r w:rsidRPr="004D0B3B">
        <w:rPr>
          <w:rtl/>
          <w:lang w:eastAsia="en-US"/>
        </w:rPr>
        <w:t xml:space="preserve">ד ארבע </w:t>
      </w:r>
      <w:r w:rsidR="00622B57">
        <w:rPr>
          <w:rFonts w:hint="cs"/>
          <w:rtl/>
          <w:lang w:eastAsia="en-US"/>
        </w:rPr>
        <w:t>תקופות של שנה אחת</w:t>
      </w:r>
      <w:r w:rsidR="001B6999">
        <w:rPr>
          <w:rFonts w:hint="cs"/>
          <w:rtl/>
          <w:lang w:eastAsia="en-US"/>
        </w:rPr>
        <w:t xml:space="preserve"> בכל פעם. </w:t>
      </w:r>
    </w:p>
    <w:p w14:paraId="7AA95B46" w14:textId="77777777" w:rsidR="003550AF" w:rsidRPr="002E18FF" w:rsidRDefault="003550AF" w:rsidP="003550AF">
      <w:pPr>
        <w:pStyle w:val="11"/>
        <w:numPr>
          <w:ilvl w:val="0"/>
          <w:numId w:val="1"/>
        </w:numPr>
        <w:tabs>
          <w:tab w:val="left" w:pos="257"/>
        </w:tabs>
        <w:spacing w:after="0"/>
        <w:rPr>
          <w:b/>
          <w:bCs/>
          <w:sz w:val="28"/>
          <w:szCs w:val="28"/>
          <w:lang w:eastAsia="en-US"/>
        </w:rPr>
      </w:pPr>
      <w:r w:rsidRPr="002E18FF">
        <w:rPr>
          <w:rFonts w:hint="cs"/>
          <w:b/>
          <w:bCs/>
          <w:noProof w:val="0"/>
          <w:sz w:val="28"/>
          <w:szCs w:val="28"/>
          <w:rtl/>
          <w:lang w:eastAsia="en-US"/>
        </w:rPr>
        <w:t>רשות האוכלוסין</w:t>
      </w:r>
      <w:r>
        <w:rPr>
          <w:rFonts w:hint="cs"/>
          <w:b/>
          <w:bCs/>
          <w:sz w:val="28"/>
          <w:szCs w:val="28"/>
          <w:rtl/>
          <w:lang w:eastAsia="en-US"/>
        </w:rPr>
        <w:t xml:space="preserve"> וההגירה</w:t>
      </w:r>
    </w:p>
    <w:p w14:paraId="4E1F81FE" w14:textId="77777777" w:rsidR="003550AF" w:rsidRDefault="003550AF" w:rsidP="003550AF">
      <w:pPr>
        <w:pStyle w:val="20"/>
        <w:numPr>
          <w:ilvl w:val="0"/>
          <w:numId w:val="0"/>
        </w:numPr>
        <w:tabs>
          <w:tab w:val="num" w:pos="257"/>
        </w:tabs>
        <w:ind w:left="257"/>
        <w:rPr>
          <w:b/>
          <w:bCs/>
          <w:rtl/>
          <w:lang w:eastAsia="en-US"/>
        </w:rPr>
      </w:pPr>
      <w:r w:rsidRPr="008F3BC4">
        <w:rPr>
          <w:rtl/>
          <w:lang w:eastAsia="en-US"/>
        </w:rPr>
        <w:t>הרשות</w:t>
      </w:r>
      <w:r>
        <w:rPr>
          <w:rtl/>
          <w:lang w:eastAsia="en-US"/>
        </w:rPr>
        <w:t xml:space="preserve"> עוסקת בנושאים </w:t>
      </w:r>
      <w:r w:rsidRPr="008F3BC4">
        <w:rPr>
          <w:rtl/>
          <w:lang w:eastAsia="en-US"/>
        </w:rPr>
        <w:t xml:space="preserve">שונים </w:t>
      </w:r>
      <w:r>
        <w:rPr>
          <w:rtl/>
          <w:lang w:eastAsia="en-US"/>
        </w:rPr>
        <w:t>הקשורים</w:t>
      </w:r>
      <w:r w:rsidRPr="008F3BC4">
        <w:rPr>
          <w:rtl/>
          <w:lang w:eastAsia="en-US"/>
        </w:rPr>
        <w:t xml:space="preserve"> לאזרחי המדינה, תושביה והזרי</w:t>
      </w:r>
      <w:r>
        <w:rPr>
          <w:rtl/>
          <w:lang w:eastAsia="en-US"/>
        </w:rPr>
        <w:t>ם השוהים בה, בכלל זה אכיפת הדין בנוגע</w:t>
      </w:r>
      <w:r w:rsidRPr="008F3BC4">
        <w:rPr>
          <w:rtl/>
          <w:lang w:eastAsia="en-US"/>
        </w:rPr>
        <w:t xml:space="preserve"> לשהות ותעסוקת זרים, בהתאם למדיניות הממשלה ו</w:t>
      </w:r>
      <w:r>
        <w:rPr>
          <w:rtl/>
          <w:lang w:eastAsia="en-US"/>
        </w:rPr>
        <w:t>ל</w:t>
      </w:r>
      <w:r w:rsidRPr="008F3BC4">
        <w:rPr>
          <w:rtl/>
          <w:lang w:eastAsia="en-US"/>
        </w:rPr>
        <w:t>מערכת החוקים וה</w:t>
      </w:r>
      <w:r>
        <w:rPr>
          <w:rtl/>
          <w:lang w:eastAsia="en-US"/>
        </w:rPr>
        <w:t xml:space="preserve">תקנות אשר שר הפנים </w:t>
      </w:r>
      <w:r w:rsidRPr="008F3BC4">
        <w:rPr>
          <w:rtl/>
          <w:lang w:eastAsia="en-US"/>
        </w:rPr>
        <w:t>או הרשות</w:t>
      </w:r>
      <w:r>
        <w:rPr>
          <w:rtl/>
          <w:lang w:eastAsia="en-US"/>
        </w:rPr>
        <w:t xml:space="preserve"> ממונים על אכיפתם</w:t>
      </w:r>
      <w:r w:rsidRPr="008F3BC4">
        <w:rPr>
          <w:rtl/>
          <w:lang w:eastAsia="en-US"/>
        </w:rPr>
        <w:t>.</w:t>
      </w:r>
      <w:r>
        <w:rPr>
          <w:rFonts w:hint="cs"/>
          <w:rtl/>
          <w:lang w:eastAsia="en-US"/>
        </w:rPr>
        <w:t xml:space="preserve"> </w:t>
      </w:r>
    </w:p>
    <w:p w14:paraId="29CAC6F7" w14:textId="77777777" w:rsidR="003550AF" w:rsidRPr="00EE3AB9" w:rsidRDefault="003550AF" w:rsidP="003550AF">
      <w:pPr>
        <w:pStyle w:val="20"/>
        <w:numPr>
          <w:ilvl w:val="0"/>
          <w:numId w:val="0"/>
        </w:numPr>
        <w:tabs>
          <w:tab w:val="num" w:pos="257"/>
        </w:tabs>
        <w:ind w:left="257"/>
        <w:rPr>
          <w:b/>
          <w:bCs/>
          <w:lang w:eastAsia="en-US"/>
        </w:rPr>
      </w:pPr>
      <w:r w:rsidRPr="00EE3AB9">
        <w:rPr>
          <w:b/>
          <w:bCs/>
          <w:rtl/>
          <w:lang w:eastAsia="en-US"/>
        </w:rPr>
        <w:t>הרשות מורכבת ממספר מינהלים, אגפים ויחידות, כמפורט להלן:</w:t>
      </w:r>
    </w:p>
    <w:p w14:paraId="633FB577" w14:textId="77777777" w:rsidR="003550AF" w:rsidRPr="00404D63" w:rsidRDefault="003550AF" w:rsidP="003550AF">
      <w:pPr>
        <w:pStyle w:val="20"/>
        <w:tabs>
          <w:tab w:val="clear" w:pos="1997"/>
          <w:tab w:val="num" w:pos="682"/>
        </w:tabs>
        <w:ind w:hanging="1740"/>
        <w:rPr>
          <w:lang w:eastAsia="en-US"/>
        </w:rPr>
      </w:pPr>
      <w:r w:rsidRPr="00404D63">
        <w:rPr>
          <w:b/>
          <w:bCs/>
          <w:rtl/>
          <w:lang w:eastAsia="en-US"/>
        </w:rPr>
        <w:t>יחידות המטה</w:t>
      </w:r>
      <w:r w:rsidRPr="00404D63">
        <w:rPr>
          <w:rtl/>
          <w:lang w:eastAsia="en-US"/>
        </w:rPr>
        <w:t xml:space="preserve"> </w:t>
      </w:r>
    </w:p>
    <w:p w14:paraId="1E2177DD" w14:textId="77777777" w:rsidR="003550AF" w:rsidRDefault="003550AF" w:rsidP="003550AF">
      <w:pPr>
        <w:pStyle w:val="20"/>
        <w:numPr>
          <w:ilvl w:val="0"/>
          <w:numId w:val="0"/>
        </w:numPr>
        <w:ind w:left="720" w:hanging="38"/>
        <w:rPr>
          <w:b/>
          <w:bCs/>
          <w:lang w:eastAsia="en-US"/>
        </w:rPr>
      </w:pPr>
      <w:r w:rsidRPr="008F3BC4">
        <w:rPr>
          <w:rtl/>
          <w:lang w:eastAsia="en-US"/>
        </w:rPr>
        <w:t>לשכת מנכ"ל, משאבי אנוש, לשכה משפטית, רכש,</w:t>
      </w:r>
      <w:r>
        <w:rPr>
          <w:rtl/>
          <w:lang w:eastAsia="en-US"/>
        </w:rPr>
        <w:t xml:space="preserve"> ביטחון וכיו"ב</w:t>
      </w:r>
      <w:r w:rsidRPr="008F3BC4">
        <w:rPr>
          <w:rtl/>
          <w:lang w:eastAsia="en-US"/>
        </w:rPr>
        <w:t>.</w:t>
      </w:r>
    </w:p>
    <w:p w14:paraId="050026C4" w14:textId="77777777" w:rsidR="003550AF" w:rsidRPr="00404D63" w:rsidRDefault="003550AF" w:rsidP="003550AF">
      <w:pPr>
        <w:pStyle w:val="20"/>
        <w:tabs>
          <w:tab w:val="clear" w:pos="1997"/>
          <w:tab w:val="num" w:pos="682"/>
        </w:tabs>
        <w:ind w:hanging="1740"/>
        <w:rPr>
          <w:b/>
          <w:bCs/>
          <w:lang w:eastAsia="en-US"/>
        </w:rPr>
      </w:pPr>
      <w:r w:rsidRPr="00404D63">
        <w:rPr>
          <w:b/>
          <w:bCs/>
          <w:rtl/>
          <w:lang w:eastAsia="en-US"/>
        </w:rPr>
        <w:t>מינהל אכיפה וזרים</w:t>
      </w:r>
    </w:p>
    <w:p w14:paraId="71DBD9A2" w14:textId="77777777" w:rsidR="003550AF" w:rsidRDefault="003550AF" w:rsidP="003550AF">
      <w:pPr>
        <w:pStyle w:val="32"/>
        <w:ind w:left="682"/>
        <w:rPr>
          <w:rtl/>
          <w:lang w:eastAsia="en-US"/>
        </w:rPr>
      </w:pPr>
      <w:r>
        <w:rPr>
          <w:rtl/>
          <w:lang w:eastAsia="en-US"/>
        </w:rPr>
        <w:t xml:space="preserve">עוסק באכיפת </w:t>
      </w:r>
      <w:r w:rsidRPr="008F3BC4">
        <w:rPr>
          <w:rtl/>
          <w:lang w:eastAsia="en-US"/>
        </w:rPr>
        <w:t xml:space="preserve">חוקים </w:t>
      </w:r>
      <w:r>
        <w:rPr>
          <w:rtl/>
          <w:lang w:eastAsia="en-US"/>
        </w:rPr>
        <w:t xml:space="preserve">בנושא שהות זרים ותעסוקתם וטיפול </w:t>
      </w:r>
      <w:r w:rsidRPr="007974AA">
        <w:rPr>
          <w:rtl/>
          <w:lang w:eastAsia="en-US"/>
        </w:rPr>
        <w:t>במסתננים ומבקשי מק</w:t>
      </w:r>
      <w:r>
        <w:rPr>
          <w:rtl/>
          <w:lang w:eastAsia="en-US"/>
        </w:rPr>
        <w:t>לט</w:t>
      </w:r>
      <w:r>
        <w:rPr>
          <w:rFonts w:hint="cs"/>
          <w:rtl/>
          <w:lang w:eastAsia="en-US"/>
        </w:rPr>
        <w:t>.</w:t>
      </w:r>
    </w:p>
    <w:p w14:paraId="1A39110B" w14:textId="77777777" w:rsidR="003550AF" w:rsidRPr="00404D63" w:rsidRDefault="003550AF" w:rsidP="003550AF">
      <w:pPr>
        <w:pStyle w:val="20"/>
        <w:tabs>
          <w:tab w:val="clear" w:pos="1997"/>
          <w:tab w:val="num" w:pos="682"/>
        </w:tabs>
        <w:ind w:hanging="1740"/>
        <w:rPr>
          <w:lang w:eastAsia="en-US"/>
        </w:rPr>
      </w:pPr>
      <w:r w:rsidRPr="00404D63">
        <w:rPr>
          <w:b/>
          <w:bCs/>
          <w:rtl/>
          <w:lang w:eastAsia="en-US"/>
        </w:rPr>
        <w:t xml:space="preserve">מינהל </w:t>
      </w:r>
      <w:r w:rsidRPr="00404D63">
        <w:rPr>
          <w:rFonts w:hint="cs"/>
          <w:b/>
          <w:bCs/>
          <w:rtl/>
          <w:lang w:eastAsia="en-US"/>
        </w:rPr>
        <w:t>ה</w:t>
      </w:r>
      <w:r w:rsidRPr="00404D63">
        <w:rPr>
          <w:b/>
          <w:bCs/>
          <w:rtl/>
          <w:lang w:eastAsia="en-US"/>
        </w:rPr>
        <w:t>אוכלוסין</w:t>
      </w:r>
    </w:p>
    <w:p w14:paraId="1A4F89C5" w14:textId="7F2E4FBC" w:rsidR="00241BAE" w:rsidRDefault="003550AF" w:rsidP="008C0362">
      <w:pPr>
        <w:pStyle w:val="32"/>
        <w:ind w:left="682"/>
        <w:rPr>
          <w:lang w:eastAsia="en-US"/>
        </w:rPr>
      </w:pPr>
      <w:r w:rsidRPr="00D47F18">
        <w:rPr>
          <w:rtl/>
          <w:lang w:eastAsia="en-US"/>
        </w:rPr>
        <w:t>עוסק בתחום מרשם ודרכונים, אזרחות ומעמד, אשרות, איחוד משפחות, עליה ושבות. מורכב מ</w:t>
      </w:r>
      <w:r w:rsidR="008C0362">
        <w:rPr>
          <w:rFonts w:hint="cs"/>
          <w:rtl/>
          <w:lang w:eastAsia="en-US"/>
        </w:rPr>
        <w:t>כ</w:t>
      </w:r>
      <w:r w:rsidRPr="00D47F18">
        <w:rPr>
          <w:rtl/>
          <w:lang w:eastAsia="en-US"/>
        </w:rPr>
        <w:t>-</w:t>
      </w:r>
      <w:r w:rsidR="008C0362">
        <w:rPr>
          <w:rFonts w:hint="cs"/>
          <w:rtl/>
          <w:lang w:eastAsia="en-US"/>
        </w:rPr>
        <w:t>50</w:t>
      </w:r>
      <w:r w:rsidR="008C0362">
        <w:rPr>
          <w:rtl/>
          <w:lang w:eastAsia="en-US"/>
        </w:rPr>
        <w:t xml:space="preserve"> לשכות</w:t>
      </w:r>
      <w:r w:rsidR="008C0362">
        <w:rPr>
          <w:rFonts w:hint="cs"/>
          <w:rtl/>
          <w:lang w:eastAsia="en-US"/>
        </w:rPr>
        <w:t xml:space="preserve"> </w:t>
      </w:r>
      <w:r w:rsidRPr="00D47F18">
        <w:rPr>
          <w:rtl/>
          <w:lang w:eastAsia="en-US"/>
        </w:rPr>
        <w:t>הפרוסות ברחבי הארץ</w:t>
      </w:r>
      <w:r>
        <w:rPr>
          <w:rFonts w:hint="cs"/>
          <w:rtl/>
          <w:lang w:eastAsia="en-US"/>
        </w:rPr>
        <w:t xml:space="preserve"> ב-</w:t>
      </w:r>
      <w:r w:rsidRPr="00D47F18">
        <w:rPr>
          <w:rtl/>
          <w:lang w:eastAsia="en-US"/>
        </w:rPr>
        <w:t xml:space="preserve"> 6 מרחבים</w:t>
      </w:r>
      <w:r>
        <w:rPr>
          <w:rFonts w:hint="cs"/>
          <w:rtl/>
          <w:lang w:eastAsia="en-US"/>
        </w:rPr>
        <w:t>.</w:t>
      </w:r>
      <w:r>
        <w:rPr>
          <w:rtl/>
          <w:lang w:eastAsia="en-US"/>
        </w:rPr>
        <w:t xml:space="preserve"> </w:t>
      </w:r>
    </w:p>
    <w:p w14:paraId="2EB5E14D" w14:textId="77777777" w:rsidR="00241BAE" w:rsidRDefault="00241BAE">
      <w:pPr>
        <w:overflowPunct/>
        <w:autoSpaceDE/>
        <w:autoSpaceDN/>
        <w:bidi w:val="0"/>
        <w:adjustRightInd/>
        <w:spacing w:before="0" w:after="0"/>
        <w:jc w:val="left"/>
        <w:textAlignment w:val="auto"/>
        <w:rPr>
          <w:rFonts w:eastAsia="Calibri"/>
          <w:noProof/>
          <w:color w:val="auto"/>
          <w:sz w:val="24"/>
          <w:lang w:eastAsia="en-US"/>
        </w:rPr>
      </w:pPr>
      <w:r>
        <w:rPr>
          <w:lang w:eastAsia="en-US"/>
        </w:rPr>
        <w:br w:type="page"/>
      </w:r>
    </w:p>
    <w:p w14:paraId="78651BEF" w14:textId="77777777" w:rsidR="003550AF" w:rsidRPr="00404D63" w:rsidRDefault="003550AF" w:rsidP="003550AF">
      <w:pPr>
        <w:pStyle w:val="20"/>
        <w:tabs>
          <w:tab w:val="clear" w:pos="1997"/>
          <w:tab w:val="num" w:pos="682"/>
        </w:tabs>
        <w:ind w:hanging="1740"/>
        <w:rPr>
          <w:lang w:eastAsia="en-US"/>
        </w:rPr>
      </w:pPr>
      <w:r w:rsidRPr="00404D63">
        <w:rPr>
          <w:b/>
          <w:bCs/>
          <w:rtl/>
          <w:lang w:eastAsia="en-US"/>
        </w:rPr>
        <w:lastRenderedPageBreak/>
        <w:t>מינהל מעברי הגבול</w:t>
      </w:r>
    </w:p>
    <w:p w14:paraId="59EDAA11" w14:textId="77777777" w:rsidR="003550AF" w:rsidRDefault="003550AF" w:rsidP="008C0362">
      <w:pPr>
        <w:pStyle w:val="32"/>
        <w:ind w:left="682"/>
        <w:rPr>
          <w:rtl/>
          <w:lang w:eastAsia="en-US"/>
        </w:rPr>
      </w:pPr>
      <w:r>
        <w:rPr>
          <w:rtl/>
          <w:lang w:eastAsia="en-US"/>
        </w:rPr>
        <w:t>מתפעל ומבצע ביקורת גבולות ב-</w:t>
      </w:r>
      <w:r w:rsidR="008C0362">
        <w:rPr>
          <w:rFonts w:hint="cs"/>
          <w:rtl/>
          <w:lang w:eastAsia="en-US"/>
        </w:rPr>
        <w:t>21</w:t>
      </w:r>
      <w:r>
        <w:rPr>
          <w:rtl/>
          <w:lang w:eastAsia="en-US"/>
        </w:rPr>
        <w:t xml:space="preserve"> מעברי גבול בינלאומיים של ישראל,</w:t>
      </w:r>
      <w:r w:rsidRPr="008F3BC4">
        <w:rPr>
          <w:rtl/>
          <w:lang w:eastAsia="en-US"/>
        </w:rPr>
        <w:t xml:space="preserve"> יבשתיים,</w:t>
      </w:r>
      <w:r>
        <w:rPr>
          <w:rtl/>
          <w:lang w:eastAsia="en-US"/>
        </w:rPr>
        <w:t xml:space="preserve"> ימיים ואוויריים</w:t>
      </w:r>
      <w:r>
        <w:rPr>
          <w:rFonts w:hint="cs"/>
          <w:rtl/>
          <w:lang w:eastAsia="en-US"/>
        </w:rPr>
        <w:t>.</w:t>
      </w:r>
    </w:p>
    <w:p w14:paraId="0DA22CF7" w14:textId="77777777" w:rsidR="003550AF" w:rsidRPr="00404D63" w:rsidRDefault="003550AF" w:rsidP="003550AF">
      <w:pPr>
        <w:pStyle w:val="20"/>
        <w:tabs>
          <w:tab w:val="clear" w:pos="1997"/>
          <w:tab w:val="num" w:pos="682"/>
        </w:tabs>
        <w:ind w:hanging="1740"/>
        <w:rPr>
          <w:lang w:eastAsia="en-US"/>
        </w:rPr>
      </w:pPr>
      <w:r w:rsidRPr="00404D63">
        <w:rPr>
          <w:b/>
          <w:bCs/>
          <w:rtl/>
          <w:lang w:eastAsia="en-US"/>
        </w:rPr>
        <w:t>מינהל שירות למעסיקים ועובדים זרים</w:t>
      </w:r>
    </w:p>
    <w:p w14:paraId="21A3AA97" w14:textId="77777777" w:rsidR="003550AF" w:rsidRDefault="003550AF" w:rsidP="003550AF">
      <w:pPr>
        <w:pStyle w:val="32"/>
        <w:ind w:left="965" w:hanging="283"/>
        <w:rPr>
          <w:rtl/>
          <w:lang w:eastAsia="en-US"/>
        </w:rPr>
      </w:pPr>
      <w:r>
        <w:rPr>
          <w:rtl/>
          <w:lang w:eastAsia="en-US"/>
        </w:rPr>
        <w:t>עוסק ב</w:t>
      </w:r>
      <w:r w:rsidRPr="008F3BC4">
        <w:rPr>
          <w:rtl/>
          <w:lang w:eastAsia="en-US"/>
        </w:rPr>
        <w:t>ה</w:t>
      </w:r>
      <w:r>
        <w:rPr>
          <w:rtl/>
          <w:lang w:eastAsia="en-US"/>
        </w:rPr>
        <w:t xml:space="preserve">סדרת העסקתם של עובדים </w:t>
      </w:r>
      <w:r w:rsidRPr="008F3BC4">
        <w:rPr>
          <w:rtl/>
          <w:lang w:eastAsia="en-US"/>
        </w:rPr>
        <w:t>זרים</w:t>
      </w:r>
      <w:r>
        <w:rPr>
          <w:rtl/>
          <w:lang w:eastAsia="en-US"/>
        </w:rPr>
        <w:t xml:space="preserve"> בישראל</w:t>
      </w:r>
      <w:r w:rsidRPr="008F3BC4">
        <w:rPr>
          <w:rtl/>
          <w:lang w:eastAsia="en-US"/>
        </w:rPr>
        <w:t xml:space="preserve">. </w:t>
      </w:r>
    </w:p>
    <w:p w14:paraId="1ED438CD" w14:textId="77777777" w:rsidR="003550AF" w:rsidRDefault="003550AF" w:rsidP="003550AF">
      <w:pPr>
        <w:pStyle w:val="11"/>
        <w:numPr>
          <w:ilvl w:val="0"/>
          <w:numId w:val="1"/>
        </w:numPr>
        <w:tabs>
          <w:tab w:val="left" w:pos="257"/>
        </w:tabs>
        <w:rPr>
          <w:b/>
          <w:bCs/>
          <w:noProof w:val="0"/>
          <w:sz w:val="28"/>
          <w:szCs w:val="28"/>
          <w:lang w:eastAsia="en-US"/>
        </w:rPr>
      </w:pPr>
      <w:r>
        <w:rPr>
          <w:rFonts w:hint="cs"/>
          <w:b/>
          <w:bCs/>
          <w:noProof w:val="0"/>
          <w:sz w:val="28"/>
          <w:szCs w:val="28"/>
          <w:rtl/>
          <w:lang w:eastAsia="en-US"/>
        </w:rPr>
        <w:t>עיקרי השירותים המבוקשים במכרז</w:t>
      </w:r>
    </w:p>
    <w:p w14:paraId="4E93D10F" w14:textId="77777777" w:rsidR="003550AF" w:rsidRPr="006615D8" w:rsidRDefault="003550AF" w:rsidP="003550AF">
      <w:pPr>
        <w:pStyle w:val="20"/>
        <w:tabs>
          <w:tab w:val="clear" w:pos="1997"/>
          <w:tab w:val="num" w:pos="682"/>
        </w:tabs>
        <w:ind w:hanging="1740"/>
        <w:rPr>
          <w:lang w:eastAsia="en-US"/>
        </w:rPr>
      </w:pPr>
      <w:r w:rsidRPr="006615D8">
        <w:rPr>
          <w:rFonts w:hint="cs"/>
          <w:rtl/>
          <w:lang w:eastAsia="en-US"/>
        </w:rPr>
        <w:t>איסוף</w:t>
      </w:r>
      <w:r>
        <w:rPr>
          <w:rFonts w:hint="cs"/>
          <w:rtl/>
          <w:lang w:eastAsia="en-US"/>
        </w:rPr>
        <w:t xml:space="preserve">, מיון </w:t>
      </w:r>
      <w:r w:rsidRPr="006615D8">
        <w:rPr>
          <w:rFonts w:hint="cs"/>
          <w:rtl/>
          <w:lang w:eastAsia="en-US"/>
        </w:rPr>
        <w:t xml:space="preserve"> והפצת  דברי דואר בשקים ייעודיים, בתדירות קבועה</w:t>
      </w:r>
      <w:r>
        <w:rPr>
          <w:rFonts w:hint="cs"/>
          <w:rtl/>
          <w:lang w:eastAsia="en-US"/>
        </w:rPr>
        <w:t>.</w:t>
      </w:r>
    </w:p>
    <w:p w14:paraId="17C81C52" w14:textId="77777777" w:rsidR="003550AF" w:rsidRDefault="003550AF" w:rsidP="003550AF">
      <w:pPr>
        <w:pStyle w:val="20"/>
        <w:tabs>
          <w:tab w:val="clear" w:pos="1997"/>
          <w:tab w:val="num" w:pos="682"/>
        </w:tabs>
        <w:ind w:hanging="1740"/>
        <w:rPr>
          <w:lang w:eastAsia="en-US"/>
        </w:rPr>
      </w:pPr>
      <w:r>
        <w:rPr>
          <w:rFonts w:hint="cs"/>
          <w:rtl/>
          <w:lang w:eastAsia="en-US"/>
        </w:rPr>
        <w:t>איסוף חבילות והפצתם בתדירות קבועה בסבבי חלוקה יומייים.</w:t>
      </w:r>
    </w:p>
    <w:p w14:paraId="72F33088" w14:textId="77777777" w:rsidR="003550AF" w:rsidRPr="006615D8" w:rsidRDefault="003550AF" w:rsidP="003550AF">
      <w:pPr>
        <w:pStyle w:val="20"/>
        <w:tabs>
          <w:tab w:val="clear" w:pos="1997"/>
          <w:tab w:val="num" w:pos="682"/>
        </w:tabs>
        <w:ind w:hanging="1740"/>
        <w:rPr>
          <w:lang w:eastAsia="en-US"/>
        </w:rPr>
      </w:pPr>
      <w:r>
        <w:rPr>
          <w:rFonts w:hint="cs"/>
          <w:rtl/>
          <w:lang w:eastAsia="en-US"/>
        </w:rPr>
        <w:t>איסוף, מיון והפצה של דברי דואר מזדמנים על פי דרישה.</w:t>
      </w:r>
    </w:p>
    <w:p w14:paraId="7699BAD4" w14:textId="77777777" w:rsidR="003550AF" w:rsidRPr="00826287" w:rsidRDefault="003550AF" w:rsidP="003550AF">
      <w:pPr>
        <w:pStyle w:val="af2"/>
        <w:numPr>
          <w:ilvl w:val="1"/>
          <w:numId w:val="0"/>
        </w:numPr>
        <w:pBdr>
          <w:top w:val="single" w:sz="4" w:space="1" w:color="auto"/>
          <w:left w:val="single" w:sz="4" w:space="4" w:color="auto"/>
          <w:bottom w:val="single" w:sz="4" w:space="1" w:color="auto"/>
          <w:right w:val="single" w:sz="4" w:space="4" w:color="auto"/>
        </w:pBdr>
        <w:shd w:val="clear" w:color="auto" w:fill="D9D9D9"/>
        <w:tabs>
          <w:tab w:val="num" w:pos="567"/>
        </w:tabs>
        <w:ind w:left="567" w:hanging="567"/>
        <w:rPr>
          <w:rFonts w:ascii="David" w:hAnsi="David"/>
          <w:b w:val="0"/>
          <w:bCs/>
          <w:i/>
          <w:iCs/>
          <w:noProof w:val="0"/>
          <w:rtl/>
        </w:rPr>
      </w:pPr>
      <w:r w:rsidRPr="00826287">
        <w:rPr>
          <w:rFonts w:ascii="David" w:hAnsi="David"/>
          <w:b w:val="0"/>
          <w:bCs/>
          <w:i/>
          <w:iCs/>
          <w:noProof w:val="0"/>
          <w:rtl/>
        </w:rPr>
        <w:t xml:space="preserve">לוח </w:t>
      </w:r>
      <w:r w:rsidRPr="00826287">
        <w:rPr>
          <w:rFonts w:ascii="David" w:hAnsi="David"/>
          <w:b w:val="0"/>
          <w:bCs/>
          <w:i/>
          <w:iCs/>
          <w:noProof w:val="0"/>
          <w:rtl/>
          <w:lang w:eastAsia="en-US"/>
        </w:rPr>
        <w:t>הזמנים</w:t>
      </w:r>
      <w:r w:rsidRPr="00826287">
        <w:rPr>
          <w:rFonts w:ascii="David" w:hAnsi="David"/>
          <w:b w:val="0"/>
          <w:bCs/>
          <w:i/>
          <w:iCs/>
          <w:noProof w:val="0"/>
          <w:rtl/>
        </w:rPr>
        <w:t xml:space="preserve"> לעריכת המכרז</w:t>
      </w:r>
      <w:bookmarkEnd w:id="1"/>
    </w:p>
    <w:p w14:paraId="02A146BD" w14:textId="77777777" w:rsidR="003550AF" w:rsidRDefault="003550AF" w:rsidP="003550AF">
      <w:pPr>
        <w:pStyle w:val="11"/>
        <w:numPr>
          <w:ilvl w:val="0"/>
          <w:numId w:val="1"/>
        </w:numPr>
        <w:rPr>
          <w:lang w:eastAsia="en-US"/>
        </w:rPr>
      </w:pPr>
      <w:r>
        <w:rPr>
          <w:noProof w:val="0"/>
          <w:rtl/>
          <w:lang w:eastAsia="en-US"/>
        </w:rPr>
        <w:t>להלן לוח הזמנים לעריכת המכרז:</w:t>
      </w:r>
      <w:bookmarkStart w:id="3" w:name="_Ref167072536"/>
    </w:p>
    <w:tbl>
      <w:tblPr>
        <w:bidiVisual/>
        <w:tblW w:w="0" w:type="auto"/>
        <w:tblInd w:w="6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40"/>
        <w:gridCol w:w="3345"/>
        <w:gridCol w:w="3288"/>
      </w:tblGrid>
      <w:tr w:rsidR="002409A2" w:rsidRPr="002409A2" w14:paraId="47A9881D" w14:textId="77777777" w:rsidTr="00136738">
        <w:trPr>
          <w:trHeight w:hRule="exact" w:val="340"/>
        </w:trPr>
        <w:tc>
          <w:tcPr>
            <w:tcW w:w="1340" w:type="dxa"/>
            <w:shd w:val="clear" w:color="auto" w:fill="D9D9D9"/>
          </w:tcPr>
          <w:p w14:paraId="00236D8C" w14:textId="77777777" w:rsidR="003550AF" w:rsidRPr="00136738" w:rsidRDefault="003550AF" w:rsidP="003550AF">
            <w:pPr>
              <w:pStyle w:val="11"/>
              <w:spacing w:before="0" w:after="0" w:line="240" w:lineRule="auto"/>
              <w:rPr>
                <w:rFonts w:ascii="David" w:hAnsi="David"/>
                <w:b/>
                <w:bCs/>
                <w:sz w:val="22"/>
                <w:szCs w:val="22"/>
                <w:rtl/>
              </w:rPr>
            </w:pPr>
            <w:r w:rsidRPr="00136738">
              <w:rPr>
                <w:rFonts w:ascii="David" w:hAnsi="David"/>
                <w:b/>
                <w:bCs/>
                <w:sz w:val="22"/>
                <w:szCs w:val="22"/>
                <w:rtl/>
              </w:rPr>
              <w:t>סידורי</w:t>
            </w:r>
          </w:p>
        </w:tc>
        <w:tc>
          <w:tcPr>
            <w:tcW w:w="3345" w:type="dxa"/>
            <w:shd w:val="clear" w:color="auto" w:fill="D9D9D9"/>
          </w:tcPr>
          <w:p w14:paraId="6A2E3FC4" w14:textId="77777777" w:rsidR="003550AF" w:rsidRPr="00136738" w:rsidRDefault="003550AF" w:rsidP="003550AF">
            <w:pPr>
              <w:pStyle w:val="11"/>
              <w:spacing w:before="0" w:after="0" w:line="240" w:lineRule="auto"/>
              <w:rPr>
                <w:rFonts w:ascii="David" w:hAnsi="David"/>
                <w:b/>
                <w:bCs/>
                <w:sz w:val="22"/>
                <w:szCs w:val="22"/>
                <w:rtl/>
              </w:rPr>
            </w:pPr>
            <w:r w:rsidRPr="00136738">
              <w:rPr>
                <w:rFonts w:ascii="David" w:hAnsi="David" w:hint="cs"/>
                <w:b/>
                <w:bCs/>
                <w:sz w:val="22"/>
                <w:szCs w:val="22"/>
                <w:rtl/>
              </w:rPr>
              <w:t>פעילות</w:t>
            </w:r>
          </w:p>
        </w:tc>
        <w:tc>
          <w:tcPr>
            <w:tcW w:w="3288" w:type="dxa"/>
            <w:shd w:val="clear" w:color="auto" w:fill="D9D9D9"/>
          </w:tcPr>
          <w:p w14:paraId="0B5143FA" w14:textId="77777777" w:rsidR="003550AF" w:rsidRPr="00136738" w:rsidRDefault="003550AF" w:rsidP="003550AF">
            <w:pPr>
              <w:pStyle w:val="11"/>
              <w:spacing w:before="0" w:after="0" w:line="240" w:lineRule="auto"/>
              <w:rPr>
                <w:rFonts w:ascii="David" w:hAnsi="David"/>
                <w:b/>
                <w:bCs/>
                <w:sz w:val="22"/>
                <w:szCs w:val="22"/>
                <w:rtl/>
              </w:rPr>
            </w:pPr>
            <w:r w:rsidRPr="00136738">
              <w:rPr>
                <w:rFonts w:ascii="David" w:hAnsi="David" w:hint="cs"/>
                <w:b/>
                <w:bCs/>
                <w:sz w:val="22"/>
                <w:szCs w:val="22"/>
                <w:rtl/>
              </w:rPr>
              <w:t>המועד</w:t>
            </w:r>
          </w:p>
        </w:tc>
      </w:tr>
      <w:tr w:rsidR="002409A2" w:rsidRPr="002409A2" w14:paraId="1F690053" w14:textId="77777777" w:rsidTr="00136738">
        <w:trPr>
          <w:trHeight w:hRule="exact" w:val="567"/>
        </w:trPr>
        <w:tc>
          <w:tcPr>
            <w:tcW w:w="1340" w:type="dxa"/>
            <w:shd w:val="clear" w:color="auto" w:fill="auto"/>
          </w:tcPr>
          <w:p w14:paraId="4DD7A683" w14:textId="77777777" w:rsidR="003550AF" w:rsidRPr="00136738" w:rsidRDefault="003550AF" w:rsidP="00136738">
            <w:pPr>
              <w:pStyle w:val="20"/>
              <w:tabs>
                <w:tab w:val="clear" w:pos="1997"/>
                <w:tab w:val="num" w:pos="755"/>
              </w:tabs>
              <w:ind w:left="471" w:hanging="91"/>
              <w:rPr>
                <w:rFonts w:ascii="David" w:hAnsi="David"/>
                <w:sz w:val="22"/>
                <w:szCs w:val="22"/>
                <w:rtl/>
              </w:rPr>
            </w:pPr>
          </w:p>
        </w:tc>
        <w:tc>
          <w:tcPr>
            <w:tcW w:w="3345" w:type="dxa"/>
            <w:shd w:val="clear" w:color="auto" w:fill="F2F2F2"/>
          </w:tcPr>
          <w:p w14:paraId="651BD198" w14:textId="77777777" w:rsidR="003550AF" w:rsidRPr="00136738" w:rsidRDefault="003550AF" w:rsidP="003550AF">
            <w:pPr>
              <w:pStyle w:val="11"/>
              <w:spacing w:before="0" w:after="0" w:line="240" w:lineRule="auto"/>
              <w:rPr>
                <w:rFonts w:ascii="David" w:hAnsi="David"/>
                <w:sz w:val="22"/>
                <w:szCs w:val="22"/>
                <w:rtl/>
              </w:rPr>
            </w:pPr>
            <w:r w:rsidRPr="00136738">
              <w:rPr>
                <w:rFonts w:ascii="David" w:hAnsi="David"/>
                <w:noProof w:val="0"/>
                <w:sz w:val="22"/>
                <w:szCs w:val="22"/>
                <w:rtl/>
                <w:lang w:eastAsia="en-US"/>
              </w:rPr>
              <w:t>מועד פרסום המכרז</w:t>
            </w:r>
          </w:p>
        </w:tc>
        <w:tc>
          <w:tcPr>
            <w:tcW w:w="3288" w:type="dxa"/>
            <w:shd w:val="clear" w:color="auto" w:fill="auto"/>
          </w:tcPr>
          <w:p w14:paraId="7744A489" w14:textId="1E27DBC8" w:rsidR="003550AF" w:rsidRPr="00136738" w:rsidRDefault="003A5F10" w:rsidP="003A5F10">
            <w:pPr>
              <w:pStyle w:val="11"/>
              <w:spacing w:before="0" w:after="0" w:line="240" w:lineRule="auto"/>
              <w:rPr>
                <w:rFonts w:ascii="David" w:hAnsi="David"/>
                <w:sz w:val="22"/>
                <w:szCs w:val="22"/>
                <w:rtl/>
              </w:rPr>
            </w:pPr>
            <w:r>
              <w:rPr>
                <w:rFonts w:ascii="David" w:hAnsi="David" w:hint="cs"/>
                <w:sz w:val="22"/>
                <w:szCs w:val="22"/>
                <w:rtl/>
              </w:rPr>
              <w:t>26</w:t>
            </w:r>
            <w:r w:rsidR="003D7927" w:rsidRPr="00136738">
              <w:rPr>
                <w:rFonts w:ascii="David" w:hAnsi="David"/>
                <w:sz w:val="22"/>
                <w:szCs w:val="22"/>
                <w:rtl/>
              </w:rPr>
              <w:t>/</w:t>
            </w:r>
            <w:r>
              <w:rPr>
                <w:rFonts w:ascii="David" w:hAnsi="David" w:hint="cs"/>
                <w:sz w:val="22"/>
                <w:szCs w:val="22"/>
                <w:rtl/>
              </w:rPr>
              <w:t>12</w:t>
            </w:r>
            <w:r w:rsidR="003D7927" w:rsidRPr="00136738">
              <w:rPr>
                <w:rFonts w:ascii="David" w:hAnsi="David"/>
                <w:sz w:val="22"/>
                <w:szCs w:val="22"/>
                <w:rtl/>
              </w:rPr>
              <w:t>/2019</w:t>
            </w:r>
          </w:p>
        </w:tc>
      </w:tr>
      <w:tr w:rsidR="002409A2" w:rsidRPr="002409A2" w14:paraId="5BC7853A" w14:textId="77777777" w:rsidTr="00136738">
        <w:trPr>
          <w:trHeight w:hRule="exact" w:val="567"/>
        </w:trPr>
        <w:tc>
          <w:tcPr>
            <w:tcW w:w="1340" w:type="dxa"/>
            <w:shd w:val="clear" w:color="auto" w:fill="auto"/>
          </w:tcPr>
          <w:p w14:paraId="1A3E4101" w14:textId="77777777" w:rsidR="003550AF" w:rsidRPr="00136738" w:rsidRDefault="003550AF" w:rsidP="00136738">
            <w:pPr>
              <w:pStyle w:val="20"/>
              <w:tabs>
                <w:tab w:val="clear" w:pos="1997"/>
                <w:tab w:val="num" w:pos="755"/>
              </w:tabs>
              <w:ind w:left="471" w:hanging="91"/>
              <w:rPr>
                <w:rFonts w:ascii="David" w:hAnsi="David"/>
                <w:sz w:val="22"/>
                <w:szCs w:val="22"/>
                <w:rtl/>
              </w:rPr>
            </w:pPr>
          </w:p>
        </w:tc>
        <w:tc>
          <w:tcPr>
            <w:tcW w:w="3345" w:type="dxa"/>
            <w:shd w:val="clear" w:color="auto" w:fill="F2F2F2"/>
          </w:tcPr>
          <w:p w14:paraId="61507676" w14:textId="77777777" w:rsidR="003550AF" w:rsidRPr="00136738" w:rsidRDefault="003550AF" w:rsidP="003550AF">
            <w:pPr>
              <w:pStyle w:val="11"/>
              <w:spacing w:before="0" w:after="0" w:line="240" w:lineRule="auto"/>
              <w:rPr>
                <w:rFonts w:ascii="David" w:hAnsi="David"/>
                <w:sz w:val="22"/>
                <w:szCs w:val="22"/>
                <w:rtl/>
              </w:rPr>
            </w:pPr>
            <w:r w:rsidRPr="00136738">
              <w:rPr>
                <w:rFonts w:ascii="David" w:hAnsi="David"/>
                <w:noProof w:val="0"/>
                <w:sz w:val="22"/>
                <w:szCs w:val="22"/>
                <w:rtl/>
                <w:lang w:eastAsia="en-US"/>
              </w:rPr>
              <w:t>המועד האחרון להגשת שאלות ולהבהרות</w:t>
            </w:r>
          </w:p>
        </w:tc>
        <w:tc>
          <w:tcPr>
            <w:tcW w:w="3288" w:type="dxa"/>
            <w:shd w:val="clear" w:color="auto" w:fill="auto"/>
          </w:tcPr>
          <w:p w14:paraId="66DD886C" w14:textId="7C2223CD" w:rsidR="003550AF" w:rsidRPr="00136738" w:rsidRDefault="003A5F10" w:rsidP="003A5F10">
            <w:pPr>
              <w:pStyle w:val="11"/>
              <w:spacing w:before="0" w:after="0" w:line="240" w:lineRule="auto"/>
              <w:rPr>
                <w:rFonts w:ascii="David" w:hAnsi="David"/>
                <w:sz w:val="22"/>
                <w:szCs w:val="22"/>
                <w:rtl/>
              </w:rPr>
            </w:pPr>
            <w:r>
              <w:rPr>
                <w:rFonts w:ascii="David" w:hAnsi="David" w:hint="cs"/>
                <w:sz w:val="22"/>
                <w:szCs w:val="22"/>
                <w:rtl/>
              </w:rPr>
              <w:t>05</w:t>
            </w:r>
            <w:r w:rsidR="003D7927" w:rsidRPr="00136738">
              <w:rPr>
                <w:rFonts w:ascii="David" w:hAnsi="David"/>
                <w:sz w:val="22"/>
                <w:szCs w:val="22"/>
                <w:rtl/>
              </w:rPr>
              <w:t>/</w:t>
            </w:r>
            <w:r>
              <w:rPr>
                <w:rFonts w:ascii="David" w:hAnsi="David" w:hint="cs"/>
                <w:sz w:val="22"/>
                <w:szCs w:val="22"/>
                <w:rtl/>
              </w:rPr>
              <w:t>01</w:t>
            </w:r>
            <w:r w:rsidR="003D7927" w:rsidRPr="00136738">
              <w:rPr>
                <w:rFonts w:ascii="David" w:hAnsi="David"/>
                <w:sz w:val="22"/>
                <w:szCs w:val="22"/>
                <w:rtl/>
              </w:rPr>
              <w:t>/</w:t>
            </w:r>
            <w:r>
              <w:rPr>
                <w:rFonts w:ascii="David" w:hAnsi="David" w:hint="cs"/>
                <w:sz w:val="22"/>
                <w:szCs w:val="22"/>
                <w:rtl/>
              </w:rPr>
              <w:t>2020</w:t>
            </w:r>
            <w:r w:rsidR="003550AF" w:rsidRPr="00136738">
              <w:rPr>
                <w:rFonts w:ascii="David" w:hAnsi="David"/>
                <w:sz w:val="22"/>
                <w:szCs w:val="22"/>
                <w:rtl/>
              </w:rPr>
              <w:t xml:space="preserve"> בשעה </w:t>
            </w:r>
            <w:r w:rsidR="00CB39FE">
              <w:rPr>
                <w:rFonts w:ascii="David" w:hAnsi="David" w:hint="cs"/>
                <w:sz w:val="22"/>
                <w:szCs w:val="22"/>
                <w:rtl/>
              </w:rPr>
              <w:t>12.00</w:t>
            </w:r>
          </w:p>
        </w:tc>
      </w:tr>
      <w:tr w:rsidR="002409A2" w:rsidRPr="002409A2" w14:paraId="37889278" w14:textId="77777777" w:rsidTr="00136738">
        <w:trPr>
          <w:trHeight w:hRule="exact" w:val="567"/>
        </w:trPr>
        <w:tc>
          <w:tcPr>
            <w:tcW w:w="1340" w:type="dxa"/>
            <w:shd w:val="clear" w:color="auto" w:fill="auto"/>
          </w:tcPr>
          <w:p w14:paraId="104EF4CA" w14:textId="77777777" w:rsidR="003550AF" w:rsidRPr="00136738" w:rsidRDefault="003550AF" w:rsidP="00136738">
            <w:pPr>
              <w:pStyle w:val="20"/>
              <w:tabs>
                <w:tab w:val="clear" w:pos="1997"/>
                <w:tab w:val="num" w:pos="755"/>
              </w:tabs>
              <w:ind w:left="471" w:hanging="91"/>
              <w:rPr>
                <w:rFonts w:ascii="David" w:hAnsi="David"/>
                <w:sz w:val="22"/>
                <w:szCs w:val="22"/>
                <w:rtl/>
              </w:rPr>
            </w:pPr>
          </w:p>
        </w:tc>
        <w:tc>
          <w:tcPr>
            <w:tcW w:w="3345" w:type="dxa"/>
            <w:shd w:val="clear" w:color="auto" w:fill="F2F2F2"/>
          </w:tcPr>
          <w:p w14:paraId="4011A061" w14:textId="77777777" w:rsidR="003550AF" w:rsidRPr="00136738" w:rsidRDefault="003550AF" w:rsidP="003550AF">
            <w:pPr>
              <w:pStyle w:val="11"/>
              <w:spacing w:before="0" w:after="0" w:line="240" w:lineRule="auto"/>
              <w:rPr>
                <w:rFonts w:ascii="David" w:hAnsi="David"/>
                <w:sz w:val="22"/>
                <w:szCs w:val="22"/>
                <w:rtl/>
              </w:rPr>
            </w:pPr>
            <w:r w:rsidRPr="00136738">
              <w:rPr>
                <w:rFonts w:ascii="David" w:hAnsi="David"/>
                <w:noProof w:val="0"/>
                <w:sz w:val="22"/>
                <w:szCs w:val="22"/>
                <w:rtl/>
                <w:lang w:eastAsia="en-US"/>
              </w:rPr>
              <w:t>המועד האחרון לתשובת הרשות לבקשה לשאלות והבהרות</w:t>
            </w:r>
          </w:p>
        </w:tc>
        <w:tc>
          <w:tcPr>
            <w:tcW w:w="3288" w:type="dxa"/>
            <w:shd w:val="clear" w:color="auto" w:fill="auto"/>
          </w:tcPr>
          <w:p w14:paraId="7F428F83" w14:textId="714FC782" w:rsidR="003550AF" w:rsidRPr="00136738" w:rsidRDefault="003A5F10" w:rsidP="003A5F10">
            <w:pPr>
              <w:pStyle w:val="11"/>
              <w:spacing w:before="0" w:after="0" w:line="240" w:lineRule="auto"/>
              <w:rPr>
                <w:rFonts w:ascii="David" w:hAnsi="David"/>
                <w:sz w:val="22"/>
                <w:szCs w:val="22"/>
                <w:rtl/>
              </w:rPr>
            </w:pPr>
            <w:r>
              <w:rPr>
                <w:rFonts w:ascii="David" w:hAnsi="David" w:hint="cs"/>
                <w:sz w:val="22"/>
                <w:szCs w:val="22"/>
                <w:rtl/>
              </w:rPr>
              <w:t>09</w:t>
            </w:r>
            <w:r w:rsidR="003D7927" w:rsidRPr="00136738">
              <w:rPr>
                <w:rFonts w:ascii="David" w:hAnsi="David"/>
                <w:sz w:val="22"/>
                <w:szCs w:val="22"/>
                <w:rtl/>
              </w:rPr>
              <w:t>/</w:t>
            </w:r>
            <w:r>
              <w:rPr>
                <w:rFonts w:ascii="David" w:hAnsi="David" w:hint="cs"/>
                <w:sz w:val="22"/>
                <w:szCs w:val="22"/>
                <w:rtl/>
              </w:rPr>
              <w:t>01</w:t>
            </w:r>
            <w:r w:rsidR="003D7927" w:rsidRPr="00136738">
              <w:rPr>
                <w:rFonts w:ascii="David" w:hAnsi="David"/>
                <w:sz w:val="22"/>
                <w:szCs w:val="22"/>
                <w:rtl/>
              </w:rPr>
              <w:t>/</w:t>
            </w:r>
            <w:r>
              <w:rPr>
                <w:rFonts w:ascii="David" w:hAnsi="David" w:hint="cs"/>
                <w:sz w:val="22"/>
                <w:szCs w:val="22"/>
                <w:rtl/>
              </w:rPr>
              <w:t>2020</w:t>
            </w:r>
          </w:p>
        </w:tc>
      </w:tr>
      <w:tr w:rsidR="002409A2" w:rsidRPr="002409A2" w14:paraId="241960FE" w14:textId="77777777" w:rsidTr="00136738">
        <w:trPr>
          <w:trHeight w:hRule="exact" w:val="454"/>
        </w:trPr>
        <w:tc>
          <w:tcPr>
            <w:tcW w:w="1340" w:type="dxa"/>
            <w:shd w:val="clear" w:color="auto" w:fill="auto"/>
          </w:tcPr>
          <w:p w14:paraId="0D67E56E" w14:textId="77777777" w:rsidR="003550AF" w:rsidRPr="00136738" w:rsidRDefault="003550AF" w:rsidP="00136738">
            <w:pPr>
              <w:pStyle w:val="20"/>
              <w:tabs>
                <w:tab w:val="clear" w:pos="1997"/>
                <w:tab w:val="num" w:pos="755"/>
              </w:tabs>
              <w:ind w:left="471" w:hanging="91"/>
              <w:rPr>
                <w:rFonts w:ascii="David" w:hAnsi="David"/>
                <w:sz w:val="22"/>
                <w:szCs w:val="22"/>
                <w:rtl/>
              </w:rPr>
            </w:pPr>
          </w:p>
        </w:tc>
        <w:tc>
          <w:tcPr>
            <w:tcW w:w="3345" w:type="dxa"/>
            <w:shd w:val="clear" w:color="auto" w:fill="F2F2F2"/>
          </w:tcPr>
          <w:p w14:paraId="65D96CA6" w14:textId="77777777" w:rsidR="003550AF" w:rsidRPr="00136738" w:rsidRDefault="003550AF" w:rsidP="003550AF">
            <w:pPr>
              <w:pStyle w:val="11"/>
              <w:spacing w:before="0" w:after="0" w:line="240" w:lineRule="auto"/>
              <w:rPr>
                <w:rFonts w:ascii="David" w:hAnsi="David"/>
                <w:sz w:val="22"/>
                <w:szCs w:val="22"/>
                <w:rtl/>
              </w:rPr>
            </w:pPr>
            <w:r w:rsidRPr="00136738">
              <w:rPr>
                <w:rFonts w:ascii="David" w:hAnsi="David"/>
                <w:noProof w:val="0"/>
                <w:sz w:val="22"/>
                <w:szCs w:val="22"/>
                <w:rtl/>
                <w:lang w:eastAsia="en-US"/>
              </w:rPr>
              <w:t>המועד האחרון להגשת ההצעות למכרז</w:t>
            </w:r>
          </w:p>
        </w:tc>
        <w:tc>
          <w:tcPr>
            <w:tcW w:w="3288" w:type="dxa"/>
            <w:shd w:val="clear" w:color="auto" w:fill="auto"/>
          </w:tcPr>
          <w:p w14:paraId="612A0547" w14:textId="17245D7E" w:rsidR="003550AF" w:rsidRPr="00136738" w:rsidRDefault="003A5F10" w:rsidP="003A5F10">
            <w:pPr>
              <w:pStyle w:val="11"/>
              <w:spacing w:before="0" w:after="0" w:line="240" w:lineRule="auto"/>
              <w:rPr>
                <w:rFonts w:ascii="David" w:hAnsi="David"/>
                <w:sz w:val="22"/>
                <w:szCs w:val="22"/>
                <w:rtl/>
              </w:rPr>
            </w:pPr>
            <w:r>
              <w:rPr>
                <w:rFonts w:ascii="David" w:hAnsi="David" w:hint="cs"/>
                <w:sz w:val="22"/>
                <w:szCs w:val="22"/>
                <w:rtl/>
              </w:rPr>
              <w:t>28</w:t>
            </w:r>
            <w:r w:rsidR="003D7927" w:rsidRPr="00136738">
              <w:rPr>
                <w:rFonts w:ascii="David" w:hAnsi="David"/>
                <w:sz w:val="22"/>
                <w:szCs w:val="22"/>
                <w:rtl/>
              </w:rPr>
              <w:t>/</w:t>
            </w:r>
            <w:r>
              <w:rPr>
                <w:rFonts w:ascii="David" w:hAnsi="David" w:hint="cs"/>
                <w:sz w:val="22"/>
                <w:szCs w:val="22"/>
                <w:rtl/>
              </w:rPr>
              <w:t>01</w:t>
            </w:r>
            <w:r w:rsidR="003D7927" w:rsidRPr="00136738">
              <w:rPr>
                <w:rFonts w:ascii="David" w:hAnsi="David"/>
                <w:sz w:val="22"/>
                <w:szCs w:val="22"/>
                <w:rtl/>
              </w:rPr>
              <w:t>/</w:t>
            </w:r>
            <w:r>
              <w:rPr>
                <w:rFonts w:ascii="David" w:hAnsi="David" w:hint="cs"/>
                <w:sz w:val="22"/>
                <w:szCs w:val="22"/>
                <w:rtl/>
              </w:rPr>
              <w:t>2020</w:t>
            </w:r>
            <w:r w:rsidR="003550AF" w:rsidRPr="00136738">
              <w:rPr>
                <w:rFonts w:ascii="David" w:hAnsi="David"/>
                <w:sz w:val="22"/>
                <w:szCs w:val="22"/>
                <w:rtl/>
              </w:rPr>
              <w:t xml:space="preserve"> בשעה </w:t>
            </w:r>
            <w:r w:rsidR="00CB39FE">
              <w:rPr>
                <w:rFonts w:ascii="David" w:hAnsi="David" w:hint="cs"/>
                <w:sz w:val="22"/>
                <w:szCs w:val="22"/>
                <w:rtl/>
              </w:rPr>
              <w:t>12.00</w:t>
            </w:r>
          </w:p>
        </w:tc>
      </w:tr>
    </w:tbl>
    <w:bookmarkEnd w:id="3"/>
    <w:p w14:paraId="7CAAAED6" w14:textId="77777777" w:rsidR="003550AF" w:rsidRDefault="003550AF" w:rsidP="003550AF">
      <w:pPr>
        <w:pStyle w:val="11"/>
        <w:numPr>
          <w:ilvl w:val="0"/>
          <w:numId w:val="1"/>
        </w:numPr>
        <w:rPr>
          <w:lang w:eastAsia="en-US"/>
        </w:rPr>
      </w:pPr>
      <w:r w:rsidRPr="00A54D8F">
        <w:rPr>
          <w:noProof w:val="0"/>
          <w:rtl/>
          <w:lang w:eastAsia="en-US"/>
        </w:rPr>
        <w:t xml:space="preserve">הרשות רשאית לערוך שינויים והתאמות במועדים השונים שנקבעו במכרז או על פיו, ובכלל זה לדחות את המועד האחרון להגשת ההצעות, כל עוד לא חלף מועד זה. הודעה בדבר דחייה כאמור </w:t>
      </w:r>
      <w:r>
        <w:rPr>
          <w:noProof w:val="0"/>
          <w:rtl/>
          <w:lang w:eastAsia="en-US"/>
        </w:rPr>
        <w:t>תפורסם ב</w:t>
      </w:r>
      <w:r>
        <w:rPr>
          <w:rFonts w:hint="cs"/>
          <w:noProof w:val="0"/>
          <w:rtl/>
          <w:lang w:eastAsia="en-US"/>
        </w:rPr>
        <w:t>עיתונות וב</w:t>
      </w:r>
      <w:r>
        <w:rPr>
          <w:noProof w:val="0"/>
          <w:rtl/>
          <w:lang w:eastAsia="en-US"/>
        </w:rPr>
        <w:t>אתר האינטרנט</w:t>
      </w:r>
      <w:r w:rsidRPr="00A54D8F">
        <w:rPr>
          <w:noProof w:val="0"/>
          <w:rtl/>
          <w:lang w:eastAsia="en-US"/>
        </w:rPr>
        <w:t>.</w:t>
      </w:r>
    </w:p>
    <w:bookmarkEnd w:id="2"/>
    <w:p w14:paraId="3B023B48" w14:textId="77777777" w:rsidR="003550AF" w:rsidRPr="00826287" w:rsidRDefault="003550AF" w:rsidP="003550AF">
      <w:pPr>
        <w:pStyle w:val="af2"/>
        <w:numPr>
          <w:ilvl w:val="1"/>
          <w:numId w:val="0"/>
        </w:numPr>
        <w:pBdr>
          <w:top w:val="single" w:sz="4" w:space="1" w:color="auto"/>
          <w:left w:val="single" w:sz="4" w:space="4" w:color="auto"/>
          <w:bottom w:val="single" w:sz="4" w:space="1" w:color="auto"/>
          <w:right w:val="single" w:sz="4" w:space="4" w:color="auto"/>
        </w:pBdr>
        <w:shd w:val="clear" w:color="auto" w:fill="D9D9D9"/>
        <w:tabs>
          <w:tab w:val="num" w:pos="567"/>
        </w:tabs>
        <w:ind w:left="567" w:hanging="567"/>
        <w:rPr>
          <w:rFonts w:ascii="David" w:hAnsi="David"/>
          <w:b w:val="0"/>
          <w:bCs/>
          <w:i/>
          <w:iCs/>
          <w:noProof w:val="0"/>
          <w:rtl/>
        </w:rPr>
      </w:pPr>
      <w:r w:rsidRPr="00826287">
        <w:rPr>
          <w:rFonts w:ascii="David" w:hAnsi="David"/>
          <w:b w:val="0"/>
          <w:bCs/>
          <w:i/>
          <w:iCs/>
          <w:noProof w:val="0"/>
          <w:rtl/>
        </w:rPr>
        <w:t>הגדרות</w:t>
      </w:r>
    </w:p>
    <w:p w14:paraId="5FA91697" w14:textId="77777777" w:rsidR="003550AF" w:rsidRDefault="003550AF" w:rsidP="003550AF">
      <w:pPr>
        <w:pStyle w:val="11"/>
        <w:numPr>
          <w:ilvl w:val="0"/>
          <w:numId w:val="1"/>
        </w:numPr>
      </w:pPr>
      <w:r w:rsidRPr="00A54D8F">
        <w:rPr>
          <w:noProof w:val="0"/>
          <w:rtl/>
        </w:rPr>
        <w:t>למונחים הבאים תהיה המשמעות שלצידם:</w:t>
      </w:r>
    </w:p>
    <w:tbl>
      <w:tblPr>
        <w:bidiVisual/>
        <w:tblW w:w="9073" w:type="dxa"/>
        <w:tblInd w:w="22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50"/>
        <w:gridCol w:w="3261"/>
        <w:gridCol w:w="4962"/>
      </w:tblGrid>
      <w:tr w:rsidR="003550AF" w:rsidRPr="002409A2" w14:paraId="458CAB77" w14:textId="77777777" w:rsidTr="0030050E">
        <w:tc>
          <w:tcPr>
            <w:tcW w:w="850" w:type="dxa"/>
            <w:shd w:val="clear" w:color="auto" w:fill="D9D9D9"/>
          </w:tcPr>
          <w:p w14:paraId="74D48C19" w14:textId="77777777" w:rsidR="003550AF" w:rsidRPr="00826287" w:rsidRDefault="003550AF" w:rsidP="003550AF">
            <w:pPr>
              <w:pStyle w:val="11"/>
              <w:spacing w:before="0" w:after="0" w:line="240" w:lineRule="auto"/>
              <w:rPr>
                <w:rFonts w:ascii="David" w:hAnsi="David"/>
                <w:b/>
                <w:bCs/>
                <w:rtl/>
              </w:rPr>
            </w:pPr>
            <w:r w:rsidRPr="00826287">
              <w:rPr>
                <w:rFonts w:ascii="David" w:hAnsi="David"/>
                <w:b/>
                <w:bCs/>
                <w:rtl/>
              </w:rPr>
              <w:t>סידורי</w:t>
            </w:r>
          </w:p>
        </w:tc>
        <w:tc>
          <w:tcPr>
            <w:tcW w:w="3261" w:type="dxa"/>
            <w:shd w:val="clear" w:color="auto" w:fill="D9D9D9"/>
          </w:tcPr>
          <w:p w14:paraId="190F94D8" w14:textId="77777777" w:rsidR="003550AF" w:rsidRPr="00826287" w:rsidRDefault="003550AF" w:rsidP="003550AF">
            <w:pPr>
              <w:pStyle w:val="11"/>
              <w:spacing w:before="0" w:after="0" w:line="240" w:lineRule="auto"/>
              <w:rPr>
                <w:rFonts w:ascii="David" w:hAnsi="David"/>
                <w:b/>
                <w:bCs/>
                <w:rtl/>
              </w:rPr>
            </w:pPr>
            <w:r w:rsidRPr="00826287">
              <w:rPr>
                <w:rFonts w:ascii="David" w:hAnsi="David" w:hint="cs"/>
                <w:b/>
                <w:bCs/>
                <w:rtl/>
              </w:rPr>
              <w:t>המונח</w:t>
            </w:r>
          </w:p>
        </w:tc>
        <w:tc>
          <w:tcPr>
            <w:tcW w:w="4962" w:type="dxa"/>
            <w:shd w:val="clear" w:color="auto" w:fill="D9D9D9"/>
          </w:tcPr>
          <w:p w14:paraId="05CDDC64" w14:textId="77777777" w:rsidR="003550AF" w:rsidRPr="00826287" w:rsidRDefault="003550AF" w:rsidP="003550AF">
            <w:pPr>
              <w:pStyle w:val="11"/>
              <w:spacing w:before="0" w:after="0" w:line="240" w:lineRule="auto"/>
              <w:rPr>
                <w:rFonts w:ascii="David" w:hAnsi="David"/>
                <w:b/>
                <w:bCs/>
                <w:rtl/>
              </w:rPr>
            </w:pPr>
            <w:r w:rsidRPr="00826287">
              <w:rPr>
                <w:rFonts w:ascii="David" w:hAnsi="David" w:hint="cs"/>
                <w:b/>
                <w:bCs/>
                <w:rtl/>
              </w:rPr>
              <w:t>משמעות</w:t>
            </w:r>
          </w:p>
        </w:tc>
      </w:tr>
      <w:tr w:rsidR="003550AF" w:rsidRPr="002409A2" w14:paraId="14DF3800" w14:textId="77777777" w:rsidTr="0030050E">
        <w:trPr>
          <w:trHeight w:val="462"/>
        </w:trPr>
        <w:tc>
          <w:tcPr>
            <w:tcW w:w="850" w:type="dxa"/>
            <w:shd w:val="clear" w:color="auto" w:fill="auto"/>
          </w:tcPr>
          <w:p w14:paraId="409AC47B" w14:textId="77777777" w:rsidR="003550AF" w:rsidRPr="00826287" w:rsidRDefault="003550AF" w:rsidP="003550AF">
            <w:pPr>
              <w:pStyle w:val="11"/>
              <w:spacing w:before="0" w:after="0" w:line="240" w:lineRule="auto"/>
              <w:rPr>
                <w:rFonts w:ascii="David" w:hAnsi="David"/>
                <w:rtl/>
              </w:rPr>
            </w:pPr>
            <w:r w:rsidRPr="00826287">
              <w:rPr>
                <w:rFonts w:ascii="David" w:hAnsi="David"/>
                <w:rtl/>
              </w:rPr>
              <w:t>6.1</w:t>
            </w:r>
          </w:p>
        </w:tc>
        <w:tc>
          <w:tcPr>
            <w:tcW w:w="3261" w:type="dxa"/>
            <w:shd w:val="clear" w:color="auto" w:fill="auto"/>
          </w:tcPr>
          <w:p w14:paraId="0C706AC5" w14:textId="77777777" w:rsidR="003550AF" w:rsidRPr="00826287" w:rsidRDefault="003550AF" w:rsidP="003550AF">
            <w:pPr>
              <w:pStyle w:val="11"/>
              <w:spacing w:before="0" w:after="0" w:line="240" w:lineRule="auto"/>
              <w:rPr>
                <w:rFonts w:ascii="David" w:hAnsi="David"/>
                <w:rtl/>
              </w:rPr>
            </w:pPr>
            <w:r w:rsidRPr="00826287">
              <w:rPr>
                <w:rFonts w:ascii="David" w:hAnsi="David"/>
                <w:b/>
                <w:bCs/>
                <w:noProof w:val="0"/>
                <w:rtl/>
              </w:rPr>
              <w:t>הרשות</w:t>
            </w:r>
          </w:p>
        </w:tc>
        <w:tc>
          <w:tcPr>
            <w:tcW w:w="4962" w:type="dxa"/>
            <w:shd w:val="clear" w:color="auto" w:fill="auto"/>
          </w:tcPr>
          <w:p w14:paraId="4FBCB100" w14:textId="77777777" w:rsidR="003550AF" w:rsidRPr="00826287" w:rsidRDefault="003550AF" w:rsidP="003550AF">
            <w:pPr>
              <w:pStyle w:val="11"/>
              <w:spacing w:before="0" w:after="0" w:line="240" w:lineRule="auto"/>
              <w:rPr>
                <w:rFonts w:ascii="David" w:hAnsi="David"/>
                <w:rtl/>
              </w:rPr>
            </w:pPr>
            <w:r w:rsidRPr="00826287">
              <w:rPr>
                <w:rFonts w:ascii="David" w:hAnsi="David"/>
                <w:noProof w:val="0"/>
                <w:rtl/>
              </w:rPr>
              <w:t>רשות האוכלוסין וההגירה</w:t>
            </w:r>
          </w:p>
        </w:tc>
      </w:tr>
      <w:tr w:rsidR="003550AF" w:rsidRPr="002409A2" w14:paraId="4F642CB9" w14:textId="77777777" w:rsidTr="0030050E">
        <w:trPr>
          <w:trHeight w:val="463"/>
        </w:trPr>
        <w:tc>
          <w:tcPr>
            <w:tcW w:w="850" w:type="dxa"/>
            <w:shd w:val="clear" w:color="auto" w:fill="auto"/>
          </w:tcPr>
          <w:p w14:paraId="52741A29" w14:textId="77777777" w:rsidR="003550AF" w:rsidRPr="00826287" w:rsidRDefault="003550AF" w:rsidP="003550AF">
            <w:pPr>
              <w:pStyle w:val="11"/>
              <w:spacing w:before="0" w:after="0" w:line="240" w:lineRule="auto"/>
              <w:rPr>
                <w:rFonts w:ascii="David" w:hAnsi="David"/>
                <w:rtl/>
              </w:rPr>
            </w:pPr>
            <w:r w:rsidRPr="00826287">
              <w:rPr>
                <w:rFonts w:ascii="David" w:hAnsi="David"/>
                <w:rtl/>
              </w:rPr>
              <w:t>6.2</w:t>
            </w:r>
          </w:p>
        </w:tc>
        <w:tc>
          <w:tcPr>
            <w:tcW w:w="3261" w:type="dxa"/>
            <w:shd w:val="clear" w:color="auto" w:fill="auto"/>
          </w:tcPr>
          <w:p w14:paraId="4B1C7FA5" w14:textId="77777777" w:rsidR="003550AF" w:rsidRPr="00826287" w:rsidRDefault="003550AF" w:rsidP="003550AF">
            <w:pPr>
              <w:pStyle w:val="11"/>
              <w:spacing w:before="0" w:after="0" w:line="240" w:lineRule="auto"/>
              <w:rPr>
                <w:rFonts w:ascii="David" w:hAnsi="David"/>
                <w:rtl/>
              </w:rPr>
            </w:pPr>
            <w:r w:rsidRPr="00826287">
              <w:rPr>
                <w:rFonts w:ascii="David" w:hAnsi="David"/>
                <w:b/>
                <w:bCs/>
                <w:noProof w:val="0"/>
                <w:rtl/>
              </w:rPr>
              <w:t>ועדת המכרזים</w:t>
            </w:r>
          </w:p>
        </w:tc>
        <w:tc>
          <w:tcPr>
            <w:tcW w:w="4962" w:type="dxa"/>
            <w:shd w:val="clear" w:color="auto" w:fill="auto"/>
          </w:tcPr>
          <w:p w14:paraId="1F59B43C" w14:textId="77777777" w:rsidR="003550AF" w:rsidRPr="00826287" w:rsidRDefault="003550AF" w:rsidP="003550AF">
            <w:pPr>
              <w:pStyle w:val="11"/>
              <w:spacing w:before="0" w:after="0" w:line="240" w:lineRule="auto"/>
              <w:rPr>
                <w:rFonts w:ascii="David" w:hAnsi="David"/>
                <w:rtl/>
              </w:rPr>
            </w:pPr>
            <w:r w:rsidRPr="00826287">
              <w:rPr>
                <w:rFonts w:ascii="David" w:hAnsi="David"/>
                <w:noProof w:val="0"/>
                <w:rtl/>
              </w:rPr>
              <w:t>ועדת המכרזים של הרשות</w:t>
            </w:r>
          </w:p>
        </w:tc>
      </w:tr>
      <w:tr w:rsidR="003550AF" w:rsidRPr="002409A2" w14:paraId="2C002958" w14:textId="77777777" w:rsidTr="0030050E">
        <w:trPr>
          <w:trHeight w:val="463"/>
        </w:trPr>
        <w:tc>
          <w:tcPr>
            <w:tcW w:w="850" w:type="dxa"/>
            <w:shd w:val="clear" w:color="auto" w:fill="auto"/>
          </w:tcPr>
          <w:p w14:paraId="5114A79F" w14:textId="77777777" w:rsidR="003550AF" w:rsidRPr="00826287" w:rsidRDefault="003550AF" w:rsidP="003550AF">
            <w:pPr>
              <w:pStyle w:val="11"/>
              <w:spacing w:before="0" w:after="0" w:line="240" w:lineRule="auto"/>
              <w:rPr>
                <w:rFonts w:ascii="David" w:hAnsi="David"/>
                <w:rtl/>
              </w:rPr>
            </w:pPr>
            <w:r w:rsidRPr="00826287">
              <w:rPr>
                <w:rFonts w:ascii="David" w:hAnsi="David"/>
                <w:rtl/>
              </w:rPr>
              <w:t>6.3</w:t>
            </w:r>
          </w:p>
        </w:tc>
        <w:tc>
          <w:tcPr>
            <w:tcW w:w="3261" w:type="dxa"/>
            <w:shd w:val="clear" w:color="auto" w:fill="auto"/>
          </w:tcPr>
          <w:p w14:paraId="206F669D" w14:textId="77777777" w:rsidR="003550AF" w:rsidRPr="00826287" w:rsidRDefault="003550AF" w:rsidP="003550AF">
            <w:pPr>
              <w:pStyle w:val="11"/>
              <w:spacing w:before="0" w:after="0" w:line="240" w:lineRule="auto"/>
              <w:rPr>
                <w:rFonts w:ascii="David" w:hAnsi="David"/>
                <w:rtl/>
              </w:rPr>
            </w:pPr>
            <w:r w:rsidRPr="00826287">
              <w:rPr>
                <w:rFonts w:ascii="David" w:hAnsi="David"/>
                <w:b/>
                <w:bCs/>
                <w:noProof w:val="0"/>
                <w:rtl/>
              </w:rPr>
              <w:t>אתר האינטרנט</w:t>
            </w:r>
          </w:p>
        </w:tc>
        <w:tc>
          <w:tcPr>
            <w:tcW w:w="4962" w:type="dxa"/>
            <w:shd w:val="clear" w:color="auto" w:fill="auto"/>
          </w:tcPr>
          <w:p w14:paraId="6CC0656E" w14:textId="77777777" w:rsidR="003550AF" w:rsidRPr="00826287" w:rsidRDefault="003550AF" w:rsidP="003550AF">
            <w:pPr>
              <w:pStyle w:val="11"/>
              <w:spacing w:before="0" w:after="0" w:line="240" w:lineRule="auto"/>
              <w:rPr>
                <w:rFonts w:ascii="David" w:hAnsi="David"/>
                <w:rtl/>
              </w:rPr>
            </w:pPr>
            <w:r w:rsidRPr="00826287">
              <w:rPr>
                <w:rFonts w:ascii="David" w:hAnsi="David"/>
                <w:noProof w:val="0"/>
                <w:rtl/>
              </w:rPr>
              <w:t>אתר האינטרנט של הרשות ,</w:t>
            </w:r>
            <w:hyperlink r:id="rId10" w:history="1">
              <w:r w:rsidRPr="00826287">
                <w:rPr>
                  <w:rFonts w:ascii="David" w:hAnsi="David"/>
                </w:rPr>
                <w:t>www.piba.gov.il</w:t>
              </w:r>
            </w:hyperlink>
            <w:r w:rsidRPr="00826287">
              <w:rPr>
                <w:rFonts w:ascii="David" w:hAnsi="David"/>
                <w:noProof w:val="0"/>
                <w:rtl/>
              </w:rPr>
              <w:t>, תחת הקישור "פרסומים ומכרזים"</w:t>
            </w:r>
          </w:p>
        </w:tc>
      </w:tr>
      <w:tr w:rsidR="007C5162" w:rsidRPr="002409A2" w14:paraId="76DA2C2A" w14:textId="77777777" w:rsidTr="0030050E">
        <w:trPr>
          <w:trHeight w:val="463"/>
        </w:trPr>
        <w:tc>
          <w:tcPr>
            <w:tcW w:w="850" w:type="dxa"/>
            <w:shd w:val="clear" w:color="auto" w:fill="auto"/>
          </w:tcPr>
          <w:p w14:paraId="1D3EDC87" w14:textId="77777777" w:rsidR="007C5162" w:rsidRPr="00826287" w:rsidRDefault="007C5162" w:rsidP="003550AF">
            <w:pPr>
              <w:pStyle w:val="11"/>
              <w:spacing w:before="0" w:after="0" w:line="240" w:lineRule="auto"/>
              <w:rPr>
                <w:rFonts w:ascii="David" w:hAnsi="David"/>
                <w:rtl/>
              </w:rPr>
            </w:pPr>
            <w:r w:rsidRPr="00826287">
              <w:rPr>
                <w:rFonts w:ascii="David" w:hAnsi="David"/>
                <w:rtl/>
              </w:rPr>
              <w:t>6.4</w:t>
            </w:r>
          </w:p>
        </w:tc>
        <w:tc>
          <w:tcPr>
            <w:tcW w:w="3261" w:type="dxa"/>
            <w:shd w:val="clear" w:color="auto" w:fill="auto"/>
          </w:tcPr>
          <w:p w14:paraId="0F9EEC6E" w14:textId="77777777" w:rsidR="007C5162" w:rsidRPr="00826287" w:rsidRDefault="007C5162" w:rsidP="003550AF">
            <w:pPr>
              <w:pStyle w:val="11"/>
              <w:spacing w:before="0" w:after="0" w:line="240" w:lineRule="auto"/>
              <w:rPr>
                <w:rFonts w:ascii="David" w:hAnsi="David"/>
                <w:b/>
                <w:bCs/>
                <w:noProof w:val="0"/>
                <w:rtl/>
              </w:rPr>
            </w:pPr>
            <w:r w:rsidRPr="00826287">
              <w:rPr>
                <w:rFonts w:ascii="David" w:hAnsi="David" w:hint="cs"/>
                <w:b/>
                <w:bCs/>
                <w:noProof w:val="0"/>
                <w:rtl/>
              </w:rPr>
              <w:t>המזמין</w:t>
            </w:r>
            <w:r w:rsidRPr="00826287">
              <w:rPr>
                <w:rFonts w:ascii="David" w:hAnsi="David"/>
                <w:b/>
                <w:bCs/>
                <w:noProof w:val="0"/>
                <w:rtl/>
              </w:rPr>
              <w:t xml:space="preserve"> </w:t>
            </w:r>
          </w:p>
        </w:tc>
        <w:tc>
          <w:tcPr>
            <w:tcW w:w="4962" w:type="dxa"/>
            <w:shd w:val="clear" w:color="auto" w:fill="auto"/>
          </w:tcPr>
          <w:p w14:paraId="5EE0F314" w14:textId="77777777" w:rsidR="007C5162" w:rsidRPr="00826287" w:rsidRDefault="007C5162" w:rsidP="003550AF">
            <w:pPr>
              <w:pStyle w:val="11"/>
              <w:spacing w:before="0" w:after="0" w:line="240" w:lineRule="auto"/>
              <w:rPr>
                <w:rFonts w:ascii="David" w:hAnsi="David"/>
                <w:noProof w:val="0"/>
                <w:rtl/>
              </w:rPr>
            </w:pPr>
            <w:r w:rsidRPr="00826287">
              <w:rPr>
                <w:rFonts w:ascii="David" w:hAnsi="David" w:hint="cs"/>
                <w:noProof w:val="0"/>
                <w:rtl/>
              </w:rPr>
              <w:t>נציג</w:t>
            </w:r>
            <w:r w:rsidRPr="00826287">
              <w:rPr>
                <w:rFonts w:ascii="David" w:hAnsi="David"/>
                <w:noProof w:val="0"/>
                <w:rtl/>
              </w:rPr>
              <w:t xml:space="preserve"> הרשות המוסמך לביצוע השירותים או מי מטעמו. </w:t>
            </w:r>
          </w:p>
        </w:tc>
      </w:tr>
      <w:tr w:rsidR="003550AF" w:rsidRPr="002409A2" w14:paraId="1DA13E0B" w14:textId="77777777" w:rsidTr="0030050E">
        <w:trPr>
          <w:trHeight w:val="463"/>
        </w:trPr>
        <w:tc>
          <w:tcPr>
            <w:tcW w:w="850" w:type="dxa"/>
            <w:shd w:val="clear" w:color="auto" w:fill="auto"/>
          </w:tcPr>
          <w:p w14:paraId="2ADD48A9" w14:textId="77777777" w:rsidR="003550AF" w:rsidRPr="00826287" w:rsidRDefault="003550AF" w:rsidP="007C5162">
            <w:pPr>
              <w:pStyle w:val="11"/>
              <w:spacing w:before="0" w:after="0" w:line="240" w:lineRule="auto"/>
              <w:rPr>
                <w:rFonts w:ascii="David" w:hAnsi="David"/>
                <w:rtl/>
              </w:rPr>
            </w:pPr>
            <w:r w:rsidRPr="00826287">
              <w:rPr>
                <w:rFonts w:ascii="David" w:hAnsi="David"/>
                <w:rtl/>
              </w:rPr>
              <w:t>6.</w:t>
            </w:r>
            <w:r w:rsidR="007C5162" w:rsidRPr="00826287">
              <w:rPr>
                <w:rFonts w:ascii="David" w:hAnsi="David"/>
                <w:rtl/>
              </w:rPr>
              <w:t>5</w:t>
            </w:r>
          </w:p>
        </w:tc>
        <w:tc>
          <w:tcPr>
            <w:tcW w:w="3261" w:type="dxa"/>
            <w:shd w:val="clear" w:color="auto" w:fill="auto"/>
          </w:tcPr>
          <w:p w14:paraId="0639498C" w14:textId="77777777" w:rsidR="003550AF" w:rsidRPr="00826287" w:rsidRDefault="003550AF" w:rsidP="003550AF">
            <w:pPr>
              <w:pStyle w:val="11"/>
              <w:spacing w:before="0" w:after="0" w:line="240" w:lineRule="auto"/>
              <w:rPr>
                <w:rFonts w:ascii="David" w:hAnsi="David"/>
                <w:rtl/>
              </w:rPr>
            </w:pPr>
            <w:r w:rsidRPr="00826287">
              <w:rPr>
                <w:rFonts w:ascii="David" w:hAnsi="David"/>
                <w:b/>
                <w:bCs/>
                <w:noProof w:val="0"/>
                <w:rtl/>
              </w:rPr>
              <w:t>השירותים</w:t>
            </w:r>
            <w:r w:rsidRPr="00826287">
              <w:rPr>
                <w:rFonts w:ascii="David" w:hAnsi="David"/>
                <w:noProof w:val="0"/>
                <w:rtl/>
              </w:rPr>
              <w:t xml:space="preserve"> </w:t>
            </w:r>
            <w:r w:rsidRPr="00826287">
              <w:rPr>
                <w:rFonts w:ascii="David" w:hAnsi="David"/>
                <w:b/>
                <w:bCs/>
                <w:noProof w:val="0"/>
                <w:rtl/>
              </w:rPr>
              <w:t>או</w:t>
            </w:r>
            <w:r w:rsidRPr="00826287">
              <w:rPr>
                <w:rFonts w:ascii="David" w:hAnsi="David"/>
                <w:noProof w:val="0"/>
                <w:rtl/>
              </w:rPr>
              <w:t xml:space="preserve"> </w:t>
            </w:r>
            <w:r w:rsidRPr="00826287">
              <w:rPr>
                <w:rFonts w:ascii="David" w:hAnsi="David"/>
                <w:b/>
                <w:bCs/>
                <w:noProof w:val="0"/>
                <w:rtl/>
              </w:rPr>
              <w:t xml:space="preserve">שירותי </w:t>
            </w:r>
            <w:r w:rsidRPr="00826287">
              <w:rPr>
                <w:rFonts w:ascii="David" w:hAnsi="David" w:hint="cs"/>
                <w:b/>
                <w:bCs/>
                <w:noProof w:val="0"/>
                <w:rtl/>
              </w:rPr>
              <w:t>העברת</w:t>
            </w:r>
            <w:r w:rsidRPr="00826287">
              <w:rPr>
                <w:rFonts w:ascii="David" w:hAnsi="David"/>
                <w:b/>
                <w:bCs/>
                <w:noProof w:val="0"/>
                <w:rtl/>
              </w:rPr>
              <w:t xml:space="preserve"> </w:t>
            </w:r>
            <w:r w:rsidRPr="00826287">
              <w:rPr>
                <w:rFonts w:ascii="David" w:hAnsi="David" w:hint="cs"/>
                <w:b/>
                <w:bCs/>
                <w:noProof w:val="0"/>
                <w:rtl/>
              </w:rPr>
              <w:t>ומיון</w:t>
            </w:r>
            <w:r w:rsidRPr="00826287">
              <w:rPr>
                <w:rFonts w:ascii="David" w:hAnsi="David"/>
                <w:b/>
                <w:bCs/>
                <w:noProof w:val="0"/>
                <w:rtl/>
              </w:rPr>
              <w:t xml:space="preserve"> </w:t>
            </w:r>
            <w:r w:rsidRPr="00826287">
              <w:rPr>
                <w:rFonts w:ascii="David" w:hAnsi="David" w:hint="cs"/>
                <w:b/>
                <w:bCs/>
                <w:noProof w:val="0"/>
                <w:rtl/>
              </w:rPr>
              <w:t>דואר</w:t>
            </w:r>
            <w:r w:rsidRPr="00826287">
              <w:rPr>
                <w:rFonts w:ascii="David" w:hAnsi="David"/>
                <w:b/>
                <w:bCs/>
                <w:noProof w:val="0"/>
                <w:rtl/>
              </w:rPr>
              <w:t xml:space="preserve">, </w:t>
            </w:r>
            <w:r w:rsidRPr="00826287">
              <w:rPr>
                <w:rFonts w:ascii="David" w:hAnsi="David" w:hint="cs"/>
                <w:b/>
                <w:bCs/>
                <w:noProof w:val="0"/>
                <w:rtl/>
              </w:rPr>
              <w:t>חבילות</w:t>
            </w:r>
            <w:r w:rsidRPr="00826287">
              <w:rPr>
                <w:rFonts w:ascii="David" w:hAnsi="David"/>
                <w:b/>
                <w:bCs/>
                <w:noProof w:val="0"/>
                <w:rtl/>
              </w:rPr>
              <w:t xml:space="preserve"> </w:t>
            </w:r>
            <w:r w:rsidRPr="00826287">
              <w:rPr>
                <w:rFonts w:ascii="David" w:hAnsi="David" w:hint="cs"/>
                <w:b/>
                <w:bCs/>
                <w:noProof w:val="0"/>
                <w:rtl/>
              </w:rPr>
              <w:t>ומסמכים</w:t>
            </w:r>
            <w:r w:rsidRPr="00826287">
              <w:rPr>
                <w:rFonts w:ascii="David" w:hAnsi="David"/>
                <w:b/>
                <w:bCs/>
                <w:noProof w:val="0"/>
                <w:rtl/>
              </w:rPr>
              <w:t xml:space="preserve"> </w:t>
            </w:r>
            <w:r w:rsidRPr="00826287">
              <w:rPr>
                <w:rFonts w:ascii="David" w:hAnsi="David" w:hint="cs"/>
                <w:b/>
                <w:bCs/>
                <w:noProof w:val="0"/>
                <w:rtl/>
              </w:rPr>
              <w:t>שונים</w:t>
            </w:r>
          </w:p>
        </w:tc>
        <w:tc>
          <w:tcPr>
            <w:tcW w:w="4962" w:type="dxa"/>
            <w:shd w:val="clear" w:color="auto" w:fill="auto"/>
          </w:tcPr>
          <w:p w14:paraId="5EC744A4" w14:textId="77777777" w:rsidR="003550AF" w:rsidRPr="00826287" w:rsidRDefault="003550AF" w:rsidP="003550AF">
            <w:pPr>
              <w:pStyle w:val="11"/>
              <w:spacing w:before="0" w:after="0" w:line="240" w:lineRule="auto"/>
              <w:rPr>
                <w:rFonts w:ascii="David" w:hAnsi="David"/>
                <w:rtl/>
              </w:rPr>
            </w:pPr>
            <w:r w:rsidRPr="00826287">
              <w:rPr>
                <w:rFonts w:ascii="David" w:hAnsi="David"/>
                <w:noProof w:val="0"/>
                <w:rtl/>
              </w:rPr>
              <w:t xml:space="preserve">מפרט השירותים המבוקשים המופיע בנספח א' </w:t>
            </w:r>
            <w:r w:rsidRPr="00826287">
              <w:rPr>
                <w:rFonts w:ascii="David" w:hAnsi="David"/>
                <w:rtl/>
                <w:lang w:eastAsia="en-US"/>
              </w:rPr>
              <w:t>למכרז</w:t>
            </w:r>
            <w:r w:rsidRPr="00826287">
              <w:rPr>
                <w:rFonts w:ascii="David" w:hAnsi="David"/>
                <w:noProof w:val="0"/>
                <w:rtl/>
              </w:rPr>
              <w:t>.</w:t>
            </w:r>
          </w:p>
        </w:tc>
      </w:tr>
      <w:tr w:rsidR="00826287" w:rsidRPr="002409A2" w14:paraId="74340302" w14:textId="77777777" w:rsidTr="0030050E">
        <w:trPr>
          <w:trHeight w:val="463"/>
        </w:trPr>
        <w:tc>
          <w:tcPr>
            <w:tcW w:w="850" w:type="dxa"/>
            <w:shd w:val="clear" w:color="auto" w:fill="auto"/>
          </w:tcPr>
          <w:p w14:paraId="4DD5E624" w14:textId="77777777" w:rsidR="00826287" w:rsidRPr="00826287" w:rsidRDefault="00826287" w:rsidP="007C5162">
            <w:pPr>
              <w:pStyle w:val="11"/>
              <w:spacing w:before="0" w:after="0" w:line="240" w:lineRule="auto"/>
              <w:rPr>
                <w:rFonts w:ascii="David" w:hAnsi="David"/>
                <w:rtl/>
              </w:rPr>
            </w:pPr>
            <w:r>
              <w:rPr>
                <w:rFonts w:ascii="David" w:hAnsi="David" w:hint="cs"/>
                <w:rtl/>
              </w:rPr>
              <w:t>6.6</w:t>
            </w:r>
          </w:p>
        </w:tc>
        <w:tc>
          <w:tcPr>
            <w:tcW w:w="3261" w:type="dxa"/>
            <w:shd w:val="clear" w:color="auto" w:fill="auto"/>
          </w:tcPr>
          <w:p w14:paraId="21EACB1F" w14:textId="77777777" w:rsidR="00826287" w:rsidRPr="00826287" w:rsidRDefault="00826287" w:rsidP="003550AF">
            <w:pPr>
              <w:pStyle w:val="11"/>
              <w:spacing w:before="0" w:after="0" w:line="240" w:lineRule="auto"/>
              <w:rPr>
                <w:rFonts w:ascii="David" w:hAnsi="David"/>
                <w:b/>
                <w:bCs/>
                <w:noProof w:val="0"/>
                <w:rtl/>
              </w:rPr>
            </w:pPr>
            <w:r>
              <w:rPr>
                <w:rFonts w:ascii="David" w:hAnsi="David" w:hint="cs"/>
                <w:b/>
                <w:bCs/>
                <w:noProof w:val="0"/>
                <w:rtl/>
              </w:rPr>
              <w:t>שירות עפ"י דרישה</w:t>
            </w:r>
          </w:p>
        </w:tc>
        <w:tc>
          <w:tcPr>
            <w:tcW w:w="4962" w:type="dxa"/>
            <w:shd w:val="clear" w:color="auto" w:fill="auto"/>
          </w:tcPr>
          <w:p w14:paraId="477F2826" w14:textId="77777777" w:rsidR="00826287" w:rsidRPr="00826287" w:rsidRDefault="00826287" w:rsidP="00826287">
            <w:pPr>
              <w:pStyle w:val="11"/>
              <w:spacing w:before="0" w:after="0" w:line="240" w:lineRule="auto"/>
              <w:rPr>
                <w:rFonts w:ascii="David" w:hAnsi="David"/>
                <w:noProof w:val="0"/>
                <w:rtl/>
              </w:rPr>
            </w:pPr>
            <w:r w:rsidRPr="0069637A">
              <w:rPr>
                <w:rFonts w:hint="cs"/>
                <w:rtl/>
              </w:rPr>
              <w:t>משלוח מזדמן של דברי דואר, חבילות ומסמכים</w:t>
            </w:r>
            <w:r>
              <w:rPr>
                <w:rFonts w:hint="cs"/>
                <w:rtl/>
              </w:rPr>
              <w:t xml:space="preserve"> במשקלים/נפחים שונים עד 25 ק"ג</w:t>
            </w:r>
            <w:r w:rsidR="0045195C">
              <w:rPr>
                <w:rFonts w:hint="cs"/>
                <w:rtl/>
              </w:rPr>
              <w:t xml:space="preserve"> כמפורט בסעיף 3 לנספח א'. </w:t>
            </w:r>
          </w:p>
        </w:tc>
      </w:tr>
      <w:tr w:rsidR="003550AF" w:rsidRPr="002409A2" w14:paraId="7264F77C" w14:textId="77777777" w:rsidTr="0030050E">
        <w:trPr>
          <w:trHeight w:val="463"/>
        </w:trPr>
        <w:tc>
          <w:tcPr>
            <w:tcW w:w="850" w:type="dxa"/>
            <w:shd w:val="clear" w:color="auto" w:fill="auto"/>
          </w:tcPr>
          <w:p w14:paraId="0A644F54" w14:textId="77777777" w:rsidR="003550AF" w:rsidRPr="00826287" w:rsidRDefault="003550AF" w:rsidP="007C5162">
            <w:pPr>
              <w:pStyle w:val="11"/>
              <w:spacing w:before="0" w:after="0" w:line="240" w:lineRule="auto"/>
              <w:rPr>
                <w:rFonts w:ascii="David" w:hAnsi="David"/>
                <w:rtl/>
              </w:rPr>
            </w:pPr>
            <w:r w:rsidRPr="00826287">
              <w:rPr>
                <w:rFonts w:ascii="David" w:hAnsi="David"/>
                <w:rtl/>
              </w:rPr>
              <w:t>6.</w:t>
            </w:r>
            <w:r w:rsidR="007C5162" w:rsidRPr="00826287">
              <w:rPr>
                <w:rFonts w:ascii="David" w:hAnsi="David"/>
                <w:rtl/>
              </w:rPr>
              <w:t>6</w:t>
            </w:r>
          </w:p>
        </w:tc>
        <w:tc>
          <w:tcPr>
            <w:tcW w:w="3261" w:type="dxa"/>
            <w:shd w:val="clear" w:color="auto" w:fill="auto"/>
          </w:tcPr>
          <w:p w14:paraId="4543F6B3" w14:textId="77777777" w:rsidR="003550AF" w:rsidRPr="00826287" w:rsidRDefault="003550AF" w:rsidP="003550AF">
            <w:pPr>
              <w:pStyle w:val="11"/>
              <w:spacing w:before="0" w:after="0" w:line="240" w:lineRule="auto"/>
              <w:rPr>
                <w:rFonts w:ascii="David" w:hAnsi="David"/>
                <w:rtl/>
              </w:rPr>
            </w:pPr>
            <w:r w:rsidRPr="00826287">
              <w:rPr>
                <w:rFonts w:ascii="David" w:hAnsi="David"/>
                <w:b/>
                <w:bCs/>
                <w:noProof w:val="0"/>
                <w:rtl/>
              </w:rPr>
              <w:t>החוזה</w:t>
            </w:r>
          </w:p>
        </w:tc>
        <w:tc>
          <w:tcPr>
            <w:tcW w:w="4962" w:type="dxa"/>
            <w:shd w:val="clear" w:color="auto" w:fill="auto"/>
          </w:tcPr>
          <w:p w14:paraId="5B5BF8CF" w14:textId="77777777" w:rsidR="003550AF" w:rsidRPr="00826287" w:rsidRDefault="003550AF" w:rsidP="003550AF">
            <w:pPr>
              <w:pStyle w:val="11"/>
              <w:spacing w:before="0" w:after="0" w:line="240" w:lineRule="auto"/>
              <w:rPr>
                <w:rFonts w:ascii="David" w:hAnsi="David"/>
                <w:rtl/>
              </w:rPr>
            </w:pPr>
            <w:r w:rsidRPr="00826287">
              <w:rPr>
                <w:rFonts w:ascii="David" w:hAnsi="David"/>
                <w:noProof w:val="0"/>
                <w:rtl/>
              </w:rPr>
              <w:t xml:space="preserve">חוזה ההתקשרות המצורף כנספח </w:t>
            </w:r>
            <w:r w:rsidRPr="00826287">
              <w:rPr>
                <w:rFonts w:ascii="David" w:hAnsi="David" w:hint="cs"/>
                <w:noProof w:val="0"/>
                <w:rtl/>
              </w:rPr>
              <w:t>ב</w:t>
            </w:r>
            <w:r w:rsidRPr="00826287">
              <w:rPr>
                <w:rFonts w:ascii="David" w:hAnsi="David"/>
                <w:noProof w:val="0"/>
                <w:rtl/>
              </w:rPr>
              <w:t>' למכרז</w:t>
            </w:r>
          </w:p>
        </w:tc>
      </w:tr>
      <w:tr w:rsidR="003550AF" w:rsidRPr="002409A2" w14:paraId="222C1014" w14:textId="77777777" w:rsidTr="0030050E">
        <w:trPr>
          <w:trHeight w:val="463"/>
        </w:trPr>
        <w:tc>
          <w:tcPr>
            <w:tcW w:w="850" w:type="dxa"/>
            <w:shd w:val="clear" w:color="auto" w:fill="auto"/>
          </w:tcPr>
          <w:p w14:paraId="26774B88" w14:textId="77777777" w:rsidR="003550AF" w:rsidRPr="00826287" w:rsidRDefault="003550AF" w:rsidP="007C5162">
            <w:pPr>
              <w:pStyle w:val="11"/>
              <w:spacing w:before="0" w:after="0" w:line="240" w:lineRule="auto"/>
              <w:rPr>
                <w:rFonts w:ascii="David" w:hAnsi="David"/>
                <w:rtl/>
              </w:rPr>
            </w:pPr>
            <w:r w:rsidRPr="00826287">
              <w:rPr>
                <w:rFonts w:ascii="David" w:hAnsi="David"/>
                <w:rtl/>
              </w:rPr>
              <w:t>6.</w:t>
            </w:r>
            <w:r w:rsidR="007C5162" w:rsidRPr="00826287">
              <w:rPr>
                <w:rFonts w:ascii="David" w:hAnsi="David"/>
                <w:rtl/>
              </w:rPr>
              <w:t>7</w:t>
            </w:r>
          </w:p>
        </w:tc>
        <w:tc>
          <w:tcPr>
            <w:tcW w:w="3261" w:type="dxa"/>
            <w:shd w:val="clear" w:color="auto" w:fill="auto"/>
          </w:tcPr>
          <w:p w14:paraId="49996112" w14:textId="77777777" w:rsidR="003550AF" w:rsidRPr="00826287" w:rsidRDefault="003550AF" w:rsidP="003550AF">
            <w:pPr>
              <w:pStyle w:val="11"/>
              <w:spacing w:before="0" w:after="0" w:line="240" w:lineRule="auto"/>
              <w:rPr>
                <w:rFonts w:ascii="David" w:hAnsi="David"/>
                <w:rtl/>
              </w:rPr>
            </w:pPr>
            <w:r w:rsidRPr="00826287">
              <w:rPr>
                <w:rFonts w:ascii="David" w:hAnsi="David"/>
                <w:b/>
                <w:bCs/>
                <w:noProof w:val="0"/>
                <w:rtl/>
              </w:rPr>
              <w:t>טופס ההצעה</w:t>
            </w:r>
            <w:r w:rsidRPr="00826287">
              <w:rPr>
                <w:rFonts w:ascii="David" w:hAnsi="David"/>
                <w:rtl/>
              </w:rPr>
              <w:t xml:space="preserve"> כולל הצעת המחיר</w:t>
            </w:r>
          </w:p>
        </w:tc>
        <w:tc>
          <w:tcPr>
            <w:tcW w:w="4962" w:type="dxa"/>
            <w:shd w:val="clear" w:color="auto" w:fill="auto"/>
          </w:tcPr>
          <w:p w14:paraId="1C2DC004" w14:textId="77777777" w:rsidR="003550AF" w:rsidRPr="00826287" w:rsidRDefault="003550AF" w:rsidP="003550AF">
            <w:pPr>
              <w:pStyle w:val="11"/>
              <w:spacing w:before="0" w:after="0" w:line="240" w:lineRule="auto"/>
              <w:rPr>
                <w:rFonts w:ascii="David" w:hAnsi="David"/>
                <w:rtl/>
              </w:rPr>
            </w:pPr>
            <w:r w:rsidRPr="00826287">
              <w:rPr>
                <w:rFonts w:ascii="David" w:hAnsi="David"/>
                <w:noProof w:val="0"/>
                <w:rtl/>
              </w:rPr>
              <w:t xml:space="preserve">הטופס המצורף כנספח </w:t>
            </w:r>
            <w:r w:rsidRPr="00826287">
              <w:rPr>
                <w:rFonts w:ascii="David" w:hAnsi="David" w:hint="cs"/>
                <w:noProof w:val="0"/>
                <w:rtl/>
              </w:rPr>
              <w:t>ג</w:t>
            </w:r>
            <w:r w:rsidRPr="00826287">
              <w:rPr>
                <w:rFonts w:ascii="David" w:hAnsi="David"/>
                <w:noProof w:val="0"/>
                <w:rtl/>
              </w:rPr>
              <w:t>' למכרז</w:t>
            </w:r>
          </w:p>
        </w:tc>
      </w:tr>
    </w:tbl>
    <w:p w14:paraId="0F7192B4" w14:textId="77777777" w:rsidR="003550AF" w:rsidRDefault="003550AF" w:rsidP="003550AF">
      <w:pPr>
        <w:pStyle w:val="20"/>
        <w:numPr>
          <w:ilvl w:val="0"/>
          <w:numId w:val="1"/>
        </w:numPr>
        <w:tabs>
          <w:tab w:val="num" w:pos="1249"/>
        </w:tabs>
      </w:pPr>
      <w:r>
        <w:rPr>
          <w:noProof w:val="0"/>
          <w:rtl/>
        </w:rPr>
        <w:t>למונחים אחרים תהיה המשמעות הקבועה להם בחוזה.</w:t>
      </w:r>
    </w:p>
    <w:p w14:paraId="1315C927" w14:textId="77777777" w:rsidR="003550AF" w:rsidRPr="00826287" w:rsidRDefault="003550AF" w:rsidP="003550AF">
      <w:pPr>
        <w:pStyle w:val="af2"/>
        <w:numPr>
          <w:ilvl w:val="1"/>
          <w:numId w:val="0"/>
        </w:numPr>
        <w:pBdr>
          <w:top w:val="single" w:sz="4" w:space="1" w:color="auto"/>
          <w:left w:val="single" w:sz="4" w:space="4" w:color="auto"/>
          <w:bottom w:val="single" w:sz="4" w:space="1" w:color="auto"/>
          <w:right w:val="single" w:sz="4" w:space="4" w:color="auto"/>
        </w:pBdr>
        <w:shd w:val="clear" w:color="auto" w:fill="D9D9D9"/>
        <w:tabs>
          <w:tab w:val="num" w:pos="567"/>
        </w:tabs>
        <w:ind w:left="567" w:hanging="567"/>
        <w:rPr>
          <w:rFonts w:ascii="David" w:hAnsi="David"/>
          <w:b w:val="0"/>
          <w:bCs/>
          <w:i/>
          <w:iCs/>
          <w:rtl/>
        </w:rPr>
      </w:pPr>
      <w:r w:rsidRPr="00826287">
        <w:rPr>
          <w:rFonts w:ascii="David" w:hAnsi="David"/>
          <w:b w:val="0"/>
          <w:bCs/>
          <w:i/>
          <w:iCs/>
          <w:noProof w:val="0"/>
          <w:rtl/>
        </w:rPr>
        <w:t>נספחים</w:t>
      </w:r>
    </w:p>
    <w:p w14:paraId="45D294C4" w14:textId="77777777" w:rsidR="003550AF" w:rsidRDefault="003550AF" w:rsidP="003550AF">
      <w:pPr>
        <w:pStyle w:val="11"/>
        <w:numPr>
          <w:ilvl w:val="0"/>
          <w:numId w:val="1"/>
        </w:numPr>
        <w:rPr>
          <w:noProof w:val="0"/>
        </w:rPr>
      </w:pPr>
      <w:r w:rsidRPr="00A54D8F">
        <w:rPr>
          <w:noProof w:val="0"/>
          <w:rtl/>
        </w:rPr>
        <w:t>הנספחים למכרז זה, המהווים חלק בלתי נפרד ממנו, הם:</w:t>
      </w:r>
    </w:p>
    <w:tbl>
      <w:tblPr>
        <w:bidiVisual/>
        <w:tblW w:w="0" w:type="auto"/>
        <w:tblInd w:w="6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4"/>
        <w:gridCol w:w="3261"/>
        <w:gridCol w:w="3968"/>
      </w:tblGrid>
      <w:tr w:rsidR="003550AF" w:rsidRPr="00BD5C17" w14:paraId="251D0DC7" w14:textId="77777777" w:rsidTr="003550AF">
        <w:tc>
          <w:tcPr>
            <w:tcW w:w="717" w:type="dxa"/>
            <w:shd w:val="clear" w:color="auto" w:fill="D9D9D9"/>
          </w:tcPr>
          <w:p w14:paraId="3AA1F480" w14:textId="77777777" w:rsidR="003550AF" w:rsidRPr="00826287" w:rsidRDefault="003550AF" w:rsidP="003550AF">
            <w:pPr>
              <w:pStyle w:val="11"/>
              <w:spacing w:before="0" w:after="0" w:line="240" w:lineRule="auto"/>
              <w:rPr>
                <w:rFonts w:ascii="David" w:hAnsi="David"/>
                <w:b/>
                <w:bCs/>
                <w:rtl/>
              </w:rPr>
            </w:pPr>
            <w:r w:rsidRPr="00826287">
              <w:rPr>
                <w:rFonts w:ascii="David" w:hAnsi="David"/>
                <w:b/>
                <w:bCs/>
                <w:rtl/>
              </w:rPr>
              <w:t>סידורי</w:t>
            </w:r>
          </w:p>
        </w:tc>
        <w:tc>
          <w:tcPr>
            <w:tcW w:w="3261" w:type="dxa"/>
            <w:shd w:val="clear" w:color="auto" w:fill="D9D9D9"/>
          </w:tcPr>
          <w:p w14:paraId="722DAF69" w14:textId="77777777" w:rsidR="003550AF" w:rsidRPr="00826287" w:rsidRDefault="003550AF" w:rsidP="003550AF">
            <w:pPr>
              <w:pStyle w:val="11"/>
              <w:spacing w:before="0" w:after="0" w:line="240" w:lineRule="auto"/>
              <w:rPr>
                <w:rFonts w:ascii="David" w:hAnsi="David"/>
                <w:b/>
                <w:bCs/>
                <w:rtl/>
              </w:rPr>
            </w:pPr>
            <w:r w:rsidRPr="00826287">
              <w:rPr>
                <w:rFonts w:ascii="David" w:hAnsi="David" w:hint="cs"/>
                <w:b/>
                <w:bCs/>
                <w:rtl/>
              </w:rPr>
              <w:t>הנספח</w:t>
            </w:r>
          </w:p>
        </w:tc>
        <w:tc>
          <w:tcPr>
            <w:tcW w:w="3968" w:type="dxa"/>
            <w:shd w:val="clear" w:color="auto" w:fill="D9D9D9"/>
          </w:tcPr>
          <w:p w14:paraId="5DAF31F9" w14:textId="77777777" w:rsidR="003550AF" w:rsidRPr="00826287" w:rsidRDefault="003550AF" w:rsidP="003550AF">
            <w:pPr>
              <w:pStyle w:val="11"/>
              <w:spacing w:before="0" w:after="0" w:line="240" w:lineRule="auto"/>
              <w:rPr>
                <w:rFonts w:ascii="David" w:hAnsi="David"/>
                <w:b/>
                <w:bCs/>
                <w:rtl/>
              </w:rPr>
            </w:pPr>
            <w:r w:rsidRPr="00826287">
              <w:rPr>
                <w:rFonts w:ascii="David" w:hAnsi="David" w:hint="cs"/>
                <w:b/>
                <w:bCs/>
                <w:rtl/>
              </w:rPr>
              <w:t>תיאור</w:t>
            </w:r>
          </w:p>
        </w:tc>
      </w:tr>
      <w:tr w:rsidR="003550AF" w:rsidRPr="00BD5C17" w14:paraId="08762A72" w14:textId="77777777" w:rsidTr="003550AF">
        <w:trPr>
          <w:trHeight w:val="295"/>
        </w:trPr>
        <w:tc>
          <w:tcPr>
            <w:tcW w:w="717" w:type="dxa"/>
            <w:shd w:val="clear" w:color="auto" w:fill="auto"/>
          </w:tcPr>
          <w:p w14:paraId="66A6497B" w14:textId="77777777" w:rsidR="003550AF" w:rsidRPr="00826287" w:rsidRDefault="003550AF" w:rsidP="003550AF">
            <w:pPr>
              <w:pStyle w:val="11"/>
              <w:spacing w:before="0" w:after="0" w:line="240" w:lineRule="auto"/>
              <w:rPr>
                <w:rFonts w:ascii="David" w:hAnsi="David"/>
                <w:rtl/>
              </w:rPr>
            </w:pPr>
            <w:r w:rsidRPr="00826287">
              <w:rPr>
                <w:rFonts w:ascii="David" w:hAnsi="David"/>
                <w:rtl/>
              </w:rPr>
              <w:t>8.1</w:t>
            </w:r>
          </w:p>
        </w:tc>
        <w:tc>
          <w:tcPr>
            <w:tcW w:w="3261" w:type="dxa"/>
            <w:shd w:val="clear" w:color="auto" w:fill="auto"/>
          </w:tcPr>
          <w:p w14:paraId="145DEABF" w14:textId="77777777" w:rsidR="003550AF" w:rsidRPr="00826287" w:rsidRDefault="003550AF" w:rsidP="003550AF">
            <w:pPr>
              <w:pStyle w:val="11"/>
              <w:spacing w:before="0" w:after="0" w:line="240" w:lineRule="auto"/>
              <w:rPr>
                <w:rFonts w:ascii="David" w:hAnsi="David"/>
                <w:rtl/>
              </w:rPr>
            </w:pPr>
            <w:r w:rsidRPr="00826287">
              <w:rPr>
                <w:rFonts w:ascii="David" w:hAnsi="David"/>
                <w:noProof w:val="0"/>
                <w:rtl/>
                <w:lang w:eastAsia="en-US"/>
              </w:rPr>
              <w:t>נספח א'</w:t>
            </w:r>
          </w:p>
        </w:tc>
        <w:tc>
          <w:tcPr>
            <w:tcW w:w="3968" w:type="dxa"/>
            <w:shd w:val="clear" w:color="auto" w:fill="auto"/>
          </w:tcPr>
          <w:p w14:paraId="72036CE9" w14:textId="77777777" w:rsidR="003550AF" w:rsidRPr="00826287" w:rsidRDefault="003550AF" w:rsidP="003550AF">
            <w:pPr>
              <w:pStyle w:val="11"/>
              <w:spacing w:before="0" w:after="0" w:line="240" w:lineRule="auto"/>
              <w:rPr>
                <w:rFonts w:ascii="David" w:hAnsi="David"/>
                <w:rtl/>
              </w:rPr>
            </w:pPr>
            <w:r w:rsidRPr="00826287">
              <w:rPr>
                <w:rFonts w:ascii="David" w:hAnsi="David"/>
                <w:noProof w:val="0"/>
                <w:rtl/>
                <w:lang w:eastAsia="en-US"/>
              </w:rPr>
              <w:t>מפרט השירותים המבוקשים</w:t>
            </w:r>
          </w:p>
        </w:tc>
      </w:tr>
      <w:tr w:rsidR="003550AF" w:rsidRPr="00BD5C17" w14:paraId="738006C5" w14:textId="77777777" w:rsidTr="003550AF">
        <w:trPr>
          <w:trHeight w:val="296"/>
        </w:trPr>
        <w:tc>
          <w:tcPr>
            <w:tcW w:w="717" w:type="dxa"/>
            <w:shd w:val="clear" w:color="auto" w:fill="auto"/>
          </w:tcPr>
          <w:p w14:paraId="38471E5F" w14:textId="77777777" w:rsidR="003550AF" w:rsidRPr="00826287" w:rsidRDefault="003550AF" w:rsidP="003550AF">
            <w:pPr>
              <w:pStyle w:val="11"/>
              <w:spacing w:before="0" w:after="0" w:line="240" w:lineRule="auto"/>
              <w:rPr>
                <w:rFonts w:ascii="David" w:hAnsi="David"/>
                <w:rtl/>
              </w:rPr>
            </w:pPr>
            <w:r w:rsidRPr="00826287">
              <w:rPr>
                <w:rFonts w:ascii="David" w:hAnsi="David"/>
                <w:rtl/>
              </w:rPr>
              <w:t>8.2</w:t>
            </w:r>
          </w:p>
        </w:tc>
        <w:tc>
          <w:tcPr>
            <w:tcW w:w="3261" w:type="dxa"/>
            <w:shd w:val="clear" w:color="auto" w:fill="auto"/>
          </w:tcPr>
          <w:p w14:paraId="1B64FCE1" w14:textId="77777777" w:rsidR="003550AF" w:rsidRPr="00826287" w:rsidRDefault="003550AF" w:rsidP="003550AF">
            <w:pPr>
              <w:pStyle w:val="11"/>
              <w:spacing w:before="0" w:after="0" w:line="240" w:lineRule="auto"/>
              <w:rPr>
                <w:rFonts w:ascii="David" w:hAnsi="David"/>
                <w:rtl/>
              </w:rPr>
            </w:pPr>
            <w:r w:rsidRPr="00826287">
              <w:rPr>
                <w:rFonts w:ascii="David" w:hAnsi="David"/>
                <w:noProof w:val="0"/>
                <w:rtl/>
                <w:lang w:eastAsia="en-US"/>
              </w:rPr>
              <w:t>נספח ב'</w:t>
            </w:r>
          </w:p>
        </w:tc>
        <w:tc>
          <w:tcPr>
            <w:tcW w:w="3968" w:type="dxa"/>
            <w:shd w:val="clear" w:color="auto" w:fill="auto"/>
          </w:tcPr>
          <w:p w14:paraId="0C45F977" w14:textId="77777777" w:rsidR="003550AF" w:rsidRPr="00826287" w:rsidRDefault="003550AF" w:rsidP="003550AF">
            <w:pPr>
              <w:pStyle w:val="11"/>
              <w:spacing w:before="0" w:after="0" w:line="240" w:lineRule="auto"/>
              <w:rPr>
                <w:rFonts w:ascii="David" w:hAnsi="David"/>
                <w:rtl/>
              </w:rPr>
            </w:pPr>
            <w:r w:rsidRPr="00826287">
              <w:rPr>
                <w:rFonts w:ascii="David" w:hAnsi="David"/>
                <w:noProof w:val="0"/>
                <w:rtl/>
                <w:lang w:eastAsia="en-US"/>
              </w:rPr>
              <w:t xml:space="preserve">החוזה שייחתם עם הזוכה במכרז </w:t>
            </w:r>
          </w:p>
        </w:tc>
      </w:tr>
      <w:tr w:rsidR="003550AF" w:rsidRPr="00BD5C17" w14:paraId="04527829" w14:textId="77777777" w:rsidTr="003550AF">
        <w:trPr>
          <w:trHeight w:val="66"/>
        </w:trPr>
        <w:tc>
          <w:tcPr>
            <w:tcW w:w="717" w:type="dxa"/>
            <w:shd w:val="clear" w:color="auto" w:fill="auto"/>
          </w:tcPr>
          <w:p w14:paraId="1190AAC8" w14:textId="77777777" w:rsidR="003550AF" w:rsidRPr="00826287" w:rsidRDefault="003550AF" w:rsidP="003550AF">
            <w:pPr>
              <w:pStyle w:val="11"/>
              <w:spacing w:before="0" w:after="0" w:line="240" w:lineRule="auto"/>
              <w:rPr>
                <w:rFonts w:ascii="David" w:hAnsi="David"/>
                <w:rtl/>
              </w:rPr>
            </w:pPr>
            <w:r w:rsidRPr="00826287">
              <w:rPr>
                <w:rFonts w:ascii="David" w:hAnsi="David"/>
                <w:rtl/>
              </w:rPr>
              <w:t>8.3</w:t>
            </w:r>
          </w:p>
        </w:tc>
        <w:tc>
          <w:tcPr>
            <w:tcW w:w="3261" w:type="dxa"/>
            <w:shd w:val="clear" w:color="auto" w:fill="auto"/>
          </w:tcPr>
          <w:p w14:paraId="75F46DD4" w14:textId="77777777" w:rsidR="003550AF" w:rsidRPr="00826287" w:rsidRDefault="003550AF" w:rsidP="003550AF">
            <w:pPr>
              <w:pStyle w:val="11"/>
              <w:spacing w:before="0" w:after="0" w:line="240" w:lineRule="auto"/>
              <w:rPr>
                <w:rFonts w:ascii="David" w:hAnsi="David"/>
                <w:rtl/>
              </w:rPr>
            </w:pPr>
            <w:r w:rsidRPr="00826287">
              <w:rPr>
                <w:rFonts w:ascii="David" w:hAnsi="David"/>
                <w:noProof w:val="0"/>
                <w:rtl/>
                <w:lang w:eastAsia="en-US"/>
              </w:rPr>
              <w:t>נספח ג'</w:t>
            </w:r>
          </w:p>
        </w:tc>
        <w:tc>
          <w:tcPr>
            <w:tcW w:w="3968" w:type="dxa"/>
            <w:shd w:val="clear" w:color="auto" w:fill="auto"/>
          </w:tcPr>
          <w:p w14:paraId="3D26608B" w14:textId="77777777" w:rsidR="003550AF" w:rsidRPr="00826287" w:rsidRDefault="003550AF" w:rsidP="003550AF">
            <w:pPr>
              <w:pStyle w:val="11"/>
              <w:spacing w:before="0" w:after="0" w:line="240" w:lineRule="auto"/>
              <w:rPr>
                <w:rFonts w:ascii="David" w:hAnsi="David"/>
                <w:rtl/>
              </w:rPr>
            </w:pPr>
            <w:r w:rsidRPr="00826287">
              <w:rPr>
                <w:rFonts w:ascii="David" w:hAnsi="David"/>
                <w:noProof w:val="0"/>
                <w:rtl/>
                <w:lang w:eastAsia="en-US"/>
              </w:rPr>
              <w:t>טופס ההצעה</w:t>
            </w:r>
            <w:r w:rsidRPr="00826287">
              <w:rPr>
                <w:rFonts w:ascii="David" w:hAnsi="David"/>
                <w:rtl/>
              </w:rPr>
              <w:t xml:space="preserve"> כולל הצעת המחיר</w:t>
            </w:r>
          </w:p>
        </w:tc>
      </w:tr>
    </w:tbl>
    <w:p w14:paraId="6AD87131" w14:textId="77777777" w:rsidR="003550AF" w:rsidRPr="00826287" w:rsidRDefault="003550AF" w:rsidP="003550AF">
      <w:pPr>
        <w:pStyle w:val="af2"/>
        <w:numPr>
          <w:ilvl w:val="1"/>
          <w:numId w:val="0"/>
        </w:numPr>
        <w:pBdr>
          <w:top w:val="single" w:sz="4" w:space="1" w:color="auto"/>
          <w:left w:val="single" w:sz="4" w:space="4" w:color="auto"/>
          <w:bottom w:val="single" w:sz="4" w:space="1" w:color="auto"/>
          <w:right w:val="single" w:sz="4" w:space="4" w:color="auto"/>
        </w:pBdr>
        <w:shd w:val="clear" w:color="auto" w:fill="D9D9D9"/>
        <w:tabs>
          <w:tab w:val="num" w:pos="567"/>
        </w:tabs>
        <w:ind w:left="567" w:hanging="567"/>
        <w:rPr>
          <w:rFonts w:ascii="David" w:hAnsi="David"/>
          <w:b w:val="0"/>
          <w:bCs/>
          <w:i/>
          <w:iCs/>
        </w:rPr>
      </w:pPr>
      <w:r w:rsidRPr="00826287">
        <w:rPr>
          <w:rFonts w:ascii="David" w:hAnsi="David"/>
          <w:b w:val="0"/>
          <w:bCs/>
          <w:i/>
          <w:iCs/>
          <w:noProof w:val="0"/>
          <w:rtl/>
        </w:rPr>
        <w:t>אופן הערכת ההצעות</w:t>
      </w:r>
    </w:p>
    <w:p w14:paraId="0C7B5CC4" w14:textId="77777777" w:rsidR="003550AF" w:rsidRDefault="003550AF" w:rsidP="003550AF">
      <w:pPr>
        <w:pStyle w:val="11"/>
        <w:numPr>
          <w:ilvl w:val="0"/>
          <w:numId w:val="1"/>
        </w:numPr>
      </w:pPr>
      <w:r>
        <w:rPr>
          <w:noProof w:val="0"/>
          <w:rtl/>
        </w:rPr>
        <w:t>הערכת ההצעות במכרז תתנהל באופן ובסדר כמפורט להלן</w:t>
      </w:r>
      <w:r>
        <w:rPr>
          <w:rFonts w:hint="cs"/>
          <w:noProof w:val="0"/>
          <w:rtl/>
        </w:rPr>
        <w:t>:</w:t>
      </w:r>
    </w:p>
    <w:p w14:paraId="73A27755" w14:textId="77777777" w:rsidR="008565F5" w:rsidRPr="00393518" w:rsidRDefault="008565F5" w:rsidP="0030050E">
      <w:pPr>
        <w:pStyle w:val="20"/>
        <w:tabs>
          <w:tab w:val="clear" w:pos="1997"/>
          <w:tab w:val="num" w:pos="1249"/>
        </w:tabs>
        <w:ind w:left="1249" w:hanging="709"/>
        <w:rPr>
          <w:lang w:eastAsia="en-US"/>
        </w:rPr>
      </w:pPr>
      <w:r>
        <w:rPr>
          <w:rtl/>
          <w:lang w:eastAsia="en-US"/>
        </w:rPr>
        <w:t>הרשות תבחן את עמידתם של המציעים בתנאי הסף להשתתפות במכרז ותפסול הצעות שלא יעמדו בתנאי הסף</w:t>
      </w:r>
      <w:r w:rsidRPr="00393518">
        <w:rPr>
          <w:rtl/>
          <w:lang w:eastAsia="en-US"/>
        </w:rPr>
        <w:t>.</w:t>
      </w:r>
    </w:p>
    <w:p w14:paraId="3AC8F78F" w14:textId="77777777" w:rsidR="008565F5" w:rsidRDefault="008565F5" w:rsidP="0030050E">
      <w:pPr>
        <w:pStyle w:val="20"/>
        <w:tabs>
          <w:tab w:val="clear" w:pos="1997"/>
          <w:tab w:val="num" w:pos="1249"/>
        </w:tabs>
        <w:ind w:left="1249" w:hanging="709"/>
        <w:rPr>
          <w:lang w:eastAsia="en-US"/>
        </w:rPr>
      </w:pPr>
      <w:r>
        <w:rPr>
          <w:rtl/>
          <w:lang w:eastAsia="en-US"/>
        </w:rPr>
        <w:t xml:space="preserve">הרשות </w:t>
      </w:r>
      <w:r w:rsidRPr="00393518">
        <w:rPr>
          <w:rtl/>
          <w:lang w:eastAsia="en-US"/>
        </w:rPr>
        <w:t>ת</w:t>
      </w:r>
      <w:r>
        <w:rPr>
          <w:rFonts w:hint="cs"/>
          <w:rtl/>
          <w:lang w:eastAsia="en-US"/>
        </w:rPr>
        <w:t>נקד את הצעות המחיר של המציעים ו</w:t>
      </w:r>
      <w:r>
        <w:rPr>
          <w:rtl/>
          <w:lang w:eastAsia="en-US"/>
        </w:rPr>
        <w:t>תדרג</w:t>
      </w:r>
      <w:r>
        <w:rPr>
          <w:rFonts w:hint="cs"/>
          <w:rtl/>
          <w:lang w:eastAsia="en-US"/>
        </w:rPr>
        <w:t xml:space="preserve"> אותן מהזולה ליקרה ביותר</w:t>
      </w:r>
      <w:r>
        <w:rPr>
          <w:rtl/>
          <w:lang w:eastAsia="en-US"/>
        </w:rPr>
        <w:t>.</w:t>
      </w:r>
    </w:p>
    <w:p w14:paraId="4ACDF035" w14:textId="77777777" w:rsidR="003550AF" w:rsidRDefault="008C0362" w:rsidP="0030050E">
      <w:pPr>
        <w:pStyle w:val="20"/>
        <w:tabs>
          <w:tab w:val="clear" w:pos="1997"/>
          <w:tab w:val="num" w:pos="1249"/>
        </w:tabs>
        <w:ind w:left="1249" w:hanging="709"/>
        <w:rPr>
          <w:lang w:eastAsia="en-US"/>
        </w:rPr>
      </w:pPr>
      <w:r>
        <w:rPr>
          <w:rFonts w:hint="cs"/>
          <w:rtl/>
          <w:lang w:eastAsia="en-US"/>
        </w:rPr>
        <w:t xml:space="preserve">ועדת </w:t>
      </w:r>
      <w:r w:rsidR="003550AF" w:rsidRPr="00CA5411">
        <w:rPr>
          <w:rFonts w:hint="cs"/>
          <w:rtl/>
          <w:lang w:eastAsia="en-US"/>
        </w:rPr>
        <w:t>המכרזים שומרת לעצמה את הזכות להכריז על "כשיר</w:t>
      </w:r>
      <w:r w:rsidR="003550AF">
        <w:rPr>
          <w:rFonts w:hint="cs"/>
          <w:rtl/>
          <w:lang w:eastAsia="en-US"/>
        </w:rPr>
        <w:t xml:space="preserve"> שני</w:t>
      </w:r>
      <w:r w:rsidR="003550AF" w:rsidRPr="00CA5411">
        <w:rPr>
          <w:rFonts w:hint="cs"/>
          <w:rtl/>
          <w:lang w:eastAsia="en-US"/>
        </w:rPr>
        <w:t>" למתן השירות</w:t>
      </w:r>
      <w:r w:rsidR="003550AF">
        <w:rPr>
          <w:rFonts w:hint="cs"/>
          <w:rtl/>
          <w:lang w:eastAsia="en-US"/>
        </w:rPr>
        <w:t>ים המבוקשים</w:t>
      </w:r>
      <w:r w:rsidR="003550AF" w:rsidRPr="00CA5411">
        <w:rPr>
          <w:rFonts w:hint="cs"/>
          <w:rtl/>
          <w:lang w:eastAsia="en-US"/>
        </w:rPr>
        <w:t>. במידה ויוכרז</w:t>
      </w:r>
      <w:r w:rsidR="003550AF">
        <w:rPr>
          <w:rFonts w:hint="cs"/>
          <w:rtl/>
          <w:lang w:eastAsia="en-US"/>
        </w:rPr>
        <w:t xml:space="preserve"> "כשי</w:t>
      </w:r>
      <w:r w:rsidR="003550AF" w:rsidRPr="00CA5411">
        <w:rPr>
          <w:rFonts w:hint="cs"/>
          <w:rtl/>
          <w:lang w:eastAsia="en-US"/>
        </w:rPr>
        <w:t>ר</w:t>
      </w:r>
      <w:r w:rsidR="003550AF">
        <w:rPr>
          <w:rFonts w:hint="cs"/>
          <w:rtl/>
          <w:lang w:eastAsia="en-US"/>
        </w:rPr>
        <w:t xml:space="preserve"> שני</w:t>
      </w:r>
      <w:r w:rsidR="003550AF" w:rsidRPr="00CA5411">
        <w:rPr>
          <w:rFonts w:hint="cs"/>
          <w:rtl/>
          <w:lang w:eastAsia="en-US"/>
        </w:rPr>
        <w:t xml:space="preserve">", יידרש </w:t>
      </w:r>
      <w:r w:rsidR="003550AF">
        <w:rPr>
          <w:rFonts w:hint="cs"/>
          <w:rtl/>
          <w:lang w:eastAsia="en-US"/>
        </w:rPr>
        <w:t>ה</w:t>
      </w:r>
      <w:r w:rsidR="003550AF" w:rsidRPr="00CA5411">
        <w:rPr>
          <w:rFonts w:hint="cs"/>
          <w:rtl/>
          <w:lang w:eastAsia="en-US"/>
        </w:rPr>
        <w:t>מציע</w:t>
      </w:r>
      <w:r w:rsidR="003550AF">
        <w:rPr>
          <w:rFonts w:hint="cs"/>
          <w:rtl/>
          <w:lang w:eastAsia="en-US"/>
        </w:rPr>
        <w:t xml:space="preserve"> אשר ידורג במקום השני במכרז</w:t>
      </w:r>
      <w:r w:rsidR="003550AF" w:rsidRPr="00CA5411">
        <w:rPr>
          <w:rFonts w:hint="cs"/>
          <w:rtl/>
          <w:lang w:eastAsia="en-US"/>
        </w:rPr>
        <w:t>, להאריך את כתב ערבות ההגשה עד ל-6 חודשים מיום שבו הוכרז</w:t>
      </w:r>
      <w:r w:rsidR="003550AF">
        <w:rPr>
          <w:rFonts w:hint="cs"/>
          <w:rtl/>
          <w:lang w:eastAsia="en-US"/>
        </w:rPr>
        <w:t xml:space="preserve"> </w:t>
      </w:r>
      <w:r w:rsidR="003550AF" w:rsidRPr="00CA5411">
        <w:rPr>
          <w:rFonts w:hint="cs"/>
          <w:rtl/>
          <w:lang w:eastAsia="en-US"/>
        </w:rPr>
        <w:t xml:space="preserve">כ"כשיר </w:t>
      </w:r>
      <w:r w:rsidR="003550AF">
        <w:rPr>
          <w:rFonts w:hint="cs"/>
          <w:rtl/>
          <w:lang w:eastAsia="en-US"/>
        </w:rPr>
        <w:t>שני</w:t>
      </w:r>
      <w:r w:rsidR="003550AF" w:rsidRPr="00CA5411">
        <w:rPr>
          <w:rFonts w:hint="cs"/>
          <w:rtl/>
          <w:lang w:eastAsia="en-US"/>
        </w:rPr>
        <w:t xml:space="preserve">". </w:t>
      </w:r>
    </w:p>
    <w:p w14:paraId="5984F120" w14:textId="77777777" w:rsidR="003550AF" w:rsidRDefault="003550AF" w:rsidP="0030050E">
      <w:pPr>
        <w:pStyle w:val="20"/>
        <w:tabs>
          <w:tab w:val="clear" w:pos="1997"/>
          <w:tab w:val="num" w:pos="1249"/>
        </w:tabs>
        <w:ind w:left="1249" w:hanging="709"/>
        <w:rPr>
          <w:lang w:eastAsia="en-US"/>
        </w:rPr>
      </w:pPr>
      <w:r w:rsidRPr="00CA5411">
        <w:rPr>
          <w:rFonts w:hint="cs"/>
          <w:rtl/>
          <w:lang w:eastAsia="en-US"/>
        </w:rPr>
        <w:t xml:space="preserve">ההתקשרות עם </w:t>
      </w:r>
      <w:r>
        <w:rPr>
          <w:rFonts w:hint="cs"/>
          <w:rtl/>
          <w:lang w:eastAsia="en-US"/>
        </w:rPr>
        <w:t>ה</w:t>
      </w:r>
      <w:r w:rsidRPr="00CA5411">
        <w:rPr>
          <w:rFonts w:hint="cs"/>
          <w:rtl/>
          <w:lang w:eastAsia="en-US"/>
        </w:rPr>
        <w:t>כשיר</w:t>
      </w:r>
      <w:r>
        <w:rPr>
          <w:rFonts w:hint="cs"/>
          <w:rtl/>
          <w:lang w:eastAsia="en-US"/>
        </w:rPr>
        <w:t xml:space="preserve"> השני, תיעשה </w:t>
      </w:r>
      <w:r w:rsidRPr="00CA5411">
        <w:rPr>
          <w:rFonts w:hint="cs"/>
          <w:rtl/>
          <w:lang w:eastAsia="en-US"/>
        </w:rPr>
        <w:t xml:space="preserve">בהתאמה להצעת </w:t>
      </w:r>
      <w:r>
        <w:rPr>
          <w:rFonts w:hint="cs"/>
          <w:rtl/>
          <w:lang w:eastAsia="en-US"/>
        </w:rPr>
        <w:t>ה</w:t>
      </w:r>
      <w:r w:rsidRPr="00CA5411">
        <w:rPr>
          <w:rFonts w:hint="cs"/>
          <w:rtl/>
          <w:lang w:eastAsia="en-US"/>
        </w:rPr>
        <w:t>מחיר אות</w:t>
      </w:r>
      <w:r>
        <w:rPr>
          <w:rFonts w:hint="cs"/>
          <w:rtl/>
          <w:lang w:eastAsia="en-US"/>
        </w:rPr>
        <w:t>ה</w:t>
      </w:r>
      <w:r w:rsidRPr="00CA5411">
        <w:rPr>
          <w:rFonts w:hint="cs"/>
          <w:rtl/>
          <w:lang w:eastAsia="en-US"/>
        </w:rPr>
        <w:t xml:space="preserve"> הגיש בהצעת</w:t>
      </w:r>
      <w:r>
        <w:rPr>
          <w:rFonts w:hint="cs"/>
          <w:rtl/>
          <w:lang w:eastAsia="en-US"/>
        </w:rPr>
        <w:t>ו</w:t>
      </w:r>
      <w:r w:rsidRPr="00CA5411">
        <w:rPr>
          <w:rFonts w:hint="cs"/>
          <w:rtl/>
          <w:lang w:eastAsia="en-US"/>
        </w:rPr>
        <w:t>.</w:t>
      </w:r>
    </w:p>
    <w:p w14:paraId="5C234A97" w14:textId="77777777" w:rsidR="003550AF" w:rsidRPr="00136738" w:rsidRDefault="003550AF" w:rsidP="003550AF">
      <w:pPr>
        <w:pStyle w:val="af2"/>
        <w:numPr>
          <w:ilvl w:val="1"/>
          <w:numId w:val="0"/>
        </w:numPr>
        <w:pBdr>
          <w:top w:val="single" w:sz="4" w:space="1" w:color="auto"/>
          <w:left w:val="single" w:sz="4" w:space="4" w:color="auto"/>
          <w:bottom w:val="single" w:sz="4" w:space="1" w:color="auto"/>
          <w:right w:val="single" w:sz="4" w:space="4" w:color="auto"/>
        </w:pBdr>
        <w:shd w:val="clear" w:color="auto" w:fill="D9D9D9"/>
        <w:tabs>
          <w:tab w:val="num" w:pos="567"/>
        </w:tabs>
        <w:ind w:left="567" w:hanging="567"/>
        <w:rPr>
          <w:rFonts w:ascii="David" w:hAnsi="David"/>
          <w:b w:val="0"/>
          <w:bCs/>
          <w:i/>
          <w:iCs/>
          <w:noProof w:val="0"/>
          <w:rtl/>
        </w:rPr>
      </w:pPr>
      <w:bookmarkStart w:id="4" w:name="_Toc60818892"/>
      <w:r w:rsidRPr="00136738">
        <w:rPr>
          <w:rFonts w:ascii="David" w:hAnsi="David"/>
          <w:b w:val="0"/>
          <w:bCs/>
          <w:i/>
          <w:iCs/>
          <w:noProof w:val="0"/>
          <w:rtl/>
        </w:rPr>
        <w:t>תנאי הסף להשתתפות במכרז</w:t>
      </w:r>
      <w:bookmarkEnd w:id="4"/>
    </w:p>
    <w:p w14:paraId="50F16742" w14:textId="77777777" w:rsidR="003550AF" w:rsidRPr="00BF30B5" w:rsidRDefault="003550AF" w:rsidP="003550AF">
      <w:pPr>
        <w:pStyle w:val="11"/>
        <w:numPr>
          <w:ilvl w:val="0"/>
          <w:numId w:val="1"/>
        </w:numPr>
        <w:rPr>
          <w:b/>
          <w:bCs/>
          <w:lang w:eastAsia="en-US"/>
        </w:rPr>
      </w:pPr>
      <w:bookmarkStart w:id="5" w:name="_Ref253575209"/>
      <w:r w:rsidRPr="00BF30B5">
        <w:rPr>
          <w:b/>
          <w:bCs/>
          <w:noProof w:val="0"/>
          <w:rtl/>
          <w:lang w:eastAsia="en-US"/>
        </w:rPr>
        <w:t>כללי</w:t>
      </w:r>
    </w:p>
    <w:bookmarkEnd w:id="5"/>
    <w:p w14:paraId="5813381A" w14:textId="77777777" w:rsidR="003550AF" w:rsidRPr="00A54D8F" w:rsidRDefault="00BB04A0" w:rsidP="003550AF">
      <w:pPr>
        <w:pStyle w:val="20"/>
        <w:tabs>
          <w:tab w:val="clear" w:pos="1997"/>
          <w:tab w:val="num" w:pos="1249"/>
        </w:tabs>
        <w:ind w:left="1249" w:hanging="709"/>
      </w:pPr>
      <w:r>
        <w:rPr>
          <w:noProof w:val="0"/>
          <w:rtl/>
        </w:rPr>
        <w:t>במכרז רשאים להשת</w:t>
      </w:r>
      <w:r>
        <w:rPr>
          <w:rFonts w:hint="cs"/>
          <w:noProof w:val="0"/>
          <w:rtl/>
        </w:rPr>
        <w:t>ת</w:t>
      </w:r>
      <w:r w:rsidR="003550AF" w:rsidRPr="00A54D8F">
        <w:rPr>
          <w:noProof w:val="0"/>
          <w:rtl/>
        </w:rPr>
        <w:t xml:space="preserve">ף רק </w:t>
      </w:r>
      <w:r w:rsidR="003550AF" w:rsidRPr="00C76CF3">
        <w:rPr>
          <w:noProof w:val="0"/>
          <w:rtl/>
        </w:rPr>
        <w:t>מציעים העונים במועד הגשת ההצעה על כל התנאים המפורטים בפרק זה להלן. מציע או הצעה שאינם עומדים בכל התנאים – יפסלו.</w:t>
      </w:r>
    </w:p>
    <w:p w14:paraId="745C1136" w14:textId="77777777" w:rsidR="003550AF" w:rsidRPr="00196E5E" w:rsidRDefault="003550AF" w:rsidP="003550AF">
      <w:pPr>
        <w:pStyle w:val="20"/>
        <w:tabs>
          <w:tab w:val="clear" w:pos="1997"/>
          <w:tab w:val="num" w:pos="1249"/>
        </w:tabs>
        <w:ind w:left="1249" w:hanging="709"/>
      </w:pPr>
      <w:bookmarkStart w:id="6" w:name="OLE_LINK3"/>
      <w:bookmarkStart w:id="7" w:name="OLE_LINK4"/>
      <w:r w:rsidRPr="00196E5E">
        <w:rPr>
          <w:noProof w:val="0"/>
          <w:rtl/>
        </w:rPr>
        <w:t xml:space="preserve">תנאי סף המתייחסים למציע צריכים להתקיים במציע עצמו. קיום תנאי סף בתאגיד קשור (לדוגמה– חברה אם, חברה בת או חברה אחות), באורגן של המציע (לדוגמה– מנכ"ל), בבעל מניות או בכל גורם אחר לא ייחשב כעמידה בתנאי </w:t>
      </w:r>
      <w:r w:rsidRPr="00084872">
        <w:rPr>
          <w:noProof w:val="0"/>
          <w:rtl/>
        </w:rPr>
        <w:t>הסף.</w:t>
      </w:r>
      <w:bookmarkEnd w:id="6"/>
      <w:bookmarkEnd w:id="7"/>
      <w:r w:rsidRPr="00084872">
        <w:rPr>
          <w:rFonts w:hint="cs"/>
          <w:noProof w:val="0"/>
          <w:rtl/>
        </w:rPr>
        <w:t xml:space="preserve"> </w:t>
      </w:r>
      <w:r>
        <w:rPr>
          <w:rFonts w:hint="cs"/>
          <w:noProof w:val="0"/>
          <w:rtl/>
        </w:rPr>
        <w:t xml:space="preserve"> </w:t>
      </w:r>
    </w:p>
    <w:p w14:paraId="0B0D47AC" w14:textId="77777777" w:rsidR="008565F5" w:rsidRDefault="003550AF" w:rsidP="003550AF">
      <w:pPr>
        <w:pStyle w:val="20"/>
        <w:tabs>
          <w:tab w:val="clear" w:pos="1997"/>
          <w:tab w:val="num" w:pos="1249"/>
        </w:tabs>
        <w:ind w:left="1249" w:hanging="709"/>
      </w:pPr>
      <w:r>
        <w:rPr>
          <w:noProof w:val="0"/>
          <w:rtl/>
        </w:rPr>
        <w:t>אין להגיש הצעה המשותפת למספר גופים.</w:t>
      </w:r>
    </w:p>
    <w:p w14:paraId="2033377A" w14:textId="77777777" w:rsidR="003550AF" w:rsidRPr="000E396A" w:rsidRDefault="003550AF" w:rsidP="003550AF">
      <w:pPr>
        <w:pStyle w:val="11"/>
        <w:numPr>
          <w:ilvl w:val="0"/>
          <w:numId w:val="1"/>
        </w:numPr>
        <w:rPr>
          <w:b/>
          <w:bCs/>
          <w:lang w:eastAsia="en-US"/>
        </w:rPr>
      </w:pPr>
      <w:bookmarkStart w:id="8" w:name="_Ref255306133"/>
      <w:r w:rsidRPr="000E396A">
        <w:rPr>
          <w:b/>
          <w:bCs/>
          <w:noProof w:val="0"/>
          <w:rtl/>
          <w:lang w:eastAsia="en-US"/>
        </w:rPr>
        <w:t>מעמדו המשפטי של המציע</w:t>
      </w:r>
      <w:bookmarkEnd w:id="8"/>
    </w:p>
    <w:p w14:paraId="67E3F54C" w14:textId="77777777" w:rsidR="003550AF" w:rsidRDefault="003550AF" w:rsidP="003550AF">
      <w:pPr>
        <w:pStyle w:val="20"/>
        <w:tabs>
          <w:tab w:val="clear" w:pos="1997"/>
          <w:tab w:val="num" w:pos="1249"/>
        </w:tabs>
        <w:ind w:left="1249" w:hanging="709"/>
        <w:rPr>
          <w:lang w:eastAsia="en-US"/>
        </w:rPr>
      </w:pPr>
      <w:bookmarkStart w:id="9" w:name="_Ref13573717"/>
      <w:r>
        <w:rPr>
          <w:rtl/>
          <w:lang w:eastAsia="en-US"/>
        </w:rPr>
        <w:t>על המציע להיות במועד הגשת ההצעה:</w:t>
      </w:r>
      <w:r>
        <w:rPr>
          <w:rtl/>
        </w:rPr>
        <w:t xml:space="preserve"> </w:t>
      </w:r>
      <w:r w:rsidRPr="00C76CF3">
        <w:rPr>
          <w:rtl/>
        </w:rPr>
        <w:t>תאגיד הרשום בישראל על פי דין</w:t>
      </w:r>
      <w:r>
        <w:rPr>
          <w:rtl/>
        </w:rPr>
        <w:t>, שאינו בעל חוב בגין אגרה שנתית למרשם הרלוונטי לשנים הקודמות ל</w:t>
      </w:r>
      <w:r>
        <w:rPr>
          <w:rFonts w:hint="cs"/>
          <w:rtl/>
        </w:rPr>
        <w:t xml:space="preserve">שנת </w:t>
      </w:r>
      <w:r>
        <w:rPr>
          <w:rtl/>
        </w:rPr>
        <w:t>201</w:t>
      </w:r>
      <w:r w:rsidR="003D7927">
        <w:rPr>
          <w:rFonts w:hint="cs"/>
          <w:rtl/>
        </w:rPr>
        <w:t>9</w:t>
      </w:r>
      <w:r>
        <w:rPr>
          <w:rtl/>
        </w:rPr>
        <w:t>, ואם הוא חברה – הוא אינו בעל רישום כחברה מפרת חוק או בעל התראה לפני רישום כאמור</w:t>
      </w:r>
      <w:r>
        <w:rPr>
          <w:rtl/>
          <w:lang w:eastAsia="en-US"/>
        </w:rPr>
        <w:t>.</w:t>
      </w:r>
      <w:bookmarkEnd w:id="9"/>
    </w:p>
    <w:p w14:paraId="2F46445E" w14:textId="77777777" w:rsidR="003550AF" w:rsidRDefault="003550AF" w:rsidP="003550AF">
      <w:pPr>
        <w:pStyle w:val="20"/>
        <w:tabs>
          <w:tab w:val="clear" w:pos="1997"/>
          <w:tab w:val="num" w:pos="1249"/>
        </w:tabs>
        <w:ind w:left="1249" w:hanging="709"/>
      </w:pPr>
      <w:bookmarkStart w:id="10" w:name="_Ref13573760"/>
      <w:bookmarkStart w:id="11" w:name="_Ref257479501"/>
      <w:bookmarkStart w:id="12" w:name="_Ref292195269"/>
      <w:bookmarkStart w:id="13" w:name="_Ref339277626"/>
      <w:r w:rsidRPr="00E54223">
        <w:rPr>
          <w:noProof w:val="0"/>
          <w:rtl/>
        </w:rPr>
        <w:t>אם עסקו של המציע הוא בשליטת אישה, כמשמעות הדבר בסעיף 2ב לחוק חובת המכרזים, תשנ"ב-1992, רשאי המציע לצרף להצעתו אישור כנדרש בחוק ותצהיר המאשר זאת.</w:t>
      </w:r>
      <w:bookmarkEnd w:id="10"/>
    </w:p>
    <w:p w14:paraId="35B9A93C" w14:textId="77777777" w:rsidR="00BD5C17" w:rsidRPr="00D34C19" w:rsidRDefault="00BD5C17" w:rsidP="00BD5C17">
      <w:pPr>
        <w:pStyle w:val="20"/>
        <w:tabs>
          <w:tab w:val="clear" w:pos="1997"/>
          <w:tab w:val="num" w:pos="1249"/>
        </w:tabs>
        <w:ind w:left="1249" w:hanging="709"/>
        <w:rPr>
          <w:rFonts w:ascii="David" w:hAnsi="David"/>
        </w:rPr>
      </w:pPr>
      <w:r w:rsidRPr="00D34C19">
        <w:rPr>
          <w:rFonts w:ascii="David" w:hAnsi="David"/>
          <w:rtl/>
        </w:rPr>
        <w:t xml:space="preserve">קיומם של כל האישורים הנדרשים לפי </w:t>
      </w:r>
      <w:r w:rsidRPr="00D34C19">
        <w:rPr>
          <w:rStyle w:val="Hyperlink"/>
          <w:rFonts w:ascii="David" w:hAnsi="David" w:cs="David"/>
          <w:rtl/>
        </w:rPr>
        <w:t>חוק עסקאות גופים ציבוריים (אכיפת ניהול חשבונות ותשלום חובות מס), תשל"ו-1976</w:t>
      </w:r>
      <w:r w:rsidRPr="00D34C19">
        <w:rPr>
          <w:rFonts w:ascii="David" w:hAnsi="David"/>
          <w:rtl/>
        </w:rPr>
        <w:t xml:space="preserve"> והתיקונים לו, לרבות האישורים הבאים:</w:t>
      </w:r>
    </w:p>
    <w:p w14:paraId="2E9E2988" w14:textId="77777777" w:rsidR="00BD5C17" w:rsidRDefault="00BD5C17" w:rsidP="00BD5C17">
      <w:pPr>
        <w:pStyle w:val="20"/>
        <w:numPr>
          <w:ilvl w:val="2"/>
          <w:numId w:val="1"/>
        </w:numPr>
      </w:pPr>
      <w:bookmarkStart w:id="14" w:name="_Ref13573833"/>
      <w:r>
        <w:rPr>
          <w:rFonts w:hint="cs"/>
          <w:rtl/>
        </w:rPr>
        <w:t xml:space="preserve">תצהיר המאומת על ידי עורך דין בדבר העדר הרשעות בעברות לפי </w:t>
      </w:r>
      <w:hyperlink r:id="rId11" w:history="1">
        <w:r w:rsidRPr="00C51BA3">
          <w:rPr>
            <w:rFonts w:hint="cs"/>
            <w:b/>
            <w:i/>
            <w:rtl/>
          </w:rPr>
          <w:t>חוק עובדים זרים, תשנ"א-1991</w:t>
        </w:r>
      </w:hyperlink>
      <w:r>
        <w:rPr>
          <w:rFonts w:hint="cs"/>
          <w:rtl/>
        </w:rPr>
        <w:t xml:space="preserve"> ולפי </w:t>
      </w:r>
      <w:r w:rsidRPr="00C51BA3">
        <w:rPr>
          <w:rFonts w:hint="cs"/>
          <w:b/>
          <w:i/>
          <w:rtl/>
        </w:rPr>
        <w:t>חוק שכר מינימום, תשמ"ז-1987</w:t>
      </w:r>
      <w:r w:rsidRPr="00C51BA3">
        <w:rPr>
          <w:rFonts w:hint="cs"/>
          <w:rtl/>
        </w:rPr>
        <w:t>. נספח</w:t>
      </w:r>
      <w:r w:rsidR="00F75DF2">
        <w:rPr>
          <w:rFonts w:hint="cs"/>
          <w:rtl/>
        </w:rPr>
        <w:t xml:space="preserve"> 2</w:t>
      </w:r>
      <w:r>
        <w:rPr>
          <w:rFonts w:hint="cs"/>
          <w:rtl/>
        </w:rPr>
        <w:t xml:space="preserve"> בטופס ההצעה</w:t>
      </w:r>
      <w:r w:rsidRPr="00C51BA3">
        <w:rPr>
          <w:rFonts w:hint="cs"/>
          <w:rtl/>
        </w:rPr>
        <w:t>.</w:t>
      </w:r>
      <w:bookmarkEnd w:id="14"/>
    </w:p>
    <w:p w14:paraId="04AC0BDE" w14:textId="77777777" w:rsidR="00BD5C17" w:rsidRPr="00F5463A" w:rsidRDefault="00BD5C17" w:rsidP="00BD5C17">
      <w:pPr>
        <w:pStyle w:val="20"/>
        <w:numPr>
          <w:ilvl w:val="2"/>
          <w:numId w:val="1"/>
        </w:numPr>
        <w:rPr>
          <w:rFonts w:ascii="David" w:hAnsi="David"/>
        </w:rPr>
      </w:pPr>
      <w:r w:rsidRPr="00F5463A">
        <w:rPr>
          <w:rFonts w:ascii="David" w:hAnsi="David" w:hint="cs"/>
          <w:rtl/>
        </w:rPr>
        <w:t>אישור</w:t>
      </w:r>
      <w:r w:rsidRPr="00F5463A">
        <w:rPr>
          <w:rFonts w:ascii="David" w:hAnsi="David"/>
          <w:rtl/>
        </w:rPr>
        <w:t xml:space="preserve"> פקיד מורשה, רואה חשבון או יועץ מס, המעיד שהמציע מנהל פנקסי חשבונות על פי </w:t>
      </w:r>
      <w:r w:rsidRPr="00F5463A">
        <w:rPr>
          <w:rStyle w:val="Hyperlink"/>
          <w:rFonts w:ascii="David" w:hAnsi="David" w:cs="David" w:hint="cs"/>
          <w:rtl/>
        </w:rPr>
        <w:t>פקודת</w:t>
      </w:r>
      <w:r w:rsidRPr="00F5463A">
        <w:rPr>
          <w:rStyle w:val="Hyperlink"/>
          <w:rFonts w:ascii="David" w:hAnsi="David" w:cs="David"/>
          <w:rtl/>
        </w:rPr>
        <w:t xml:space="preserve"> מס הכנסה [נוסח חדש] </w:t>
      </w:r>
      <w:r w:rsidRPr="00F5463A">
        <w:rPr>
          <w:rFonts w:ascii="David" w:hAnsi="David" w:hint="cs"/>
          <w:b/>
          <w:i/>
          <w:rtl/>
        </w:rPr>
        <w:t>ו</w:t>
      </w:r>
      <w:hyperlink r:id="rId12" w:history="1">
        <w:r w:rsidRPr="00F5463A">
          <w:rPr>
            <w:rStyle w:val="Hyperlink"/>
            <w:rFonts w:ascii="David" w:hAnsi="David" w:cs="David" w:hint="cs"/>
            <w:rtl/>
          </w:rPr>
          <w:t>חוק</w:t>
        </w:r>
        <w:r w:rsidRPr="00F5463A">
          <w:rPr>
            <w:rStyle w:val="Hyperlink"/>
            <w:rFonts w:ascii="David" w:hAnsi="David" w:cs="David"/>
            <w:rtl/>
          </w:rPr>
          <w:t xml:space="preserve"> </w:t>
        </w:r>
        <w:r w:rsidRPr="00F5463A">
          <w:rPr>
            <w:rStyle w:val="Hyperlink"/>
            <w:rFonts w:ascii="David" w:hAnsi="David" w:cs="David" w:hint="cs"/>
            <w:rtl/>
          </w:rPr>
          <w:t>מס</w:t>
        </w:r>
        <w:r w:rsidRPr="00F5463A">
          <w:rPr>
            <w:rStyle w:val="Hyperlink"/>
            <w:rFonts w:ascii="David" w:hAnsi="David" w:cs="David"/>
            <w:rtl/>
          </w:rPr>
          <w:t xml:space="preserve"> </w:t>
        </w:r>
        <w:r w:rsidRPr="00F5463A">
          <w:rPr>
            <w:rStyle w:val="Hyperlink"/>
            <w:rFonts w:ascii="David" w:hAnsi="David" w:cs="David" w:hint="cs"/>
            <w:rtl/>
          </w:rPr>
          <w:t>ערך</w:t>
        </w:r>
        <w:r w:rsidRPr="00F5463A">
          <w:rPr>
            <w:rStyle w:val="Hyperlink"/>
            <w:rFonts w:ascii="David" w:hAnsi="David" w:cs="David"/>
            <w:rtl/>
          </w:rPr>
          <w:t xml:space="preserve"> </w:t>
        </w:r>
        <w:r w:rsidRPr="00F5463A">
          <w:rPr>
            <w:rStyle w:val="Hyperlink"/>
            <w:rFonts w:ascii="David" w:hAnsi="David" w:cs="David" w:hint="cs"/>
            <w:rtl/>
          </w:rPr>
          <w:t>מוסף</w:t>
        </w:r>
        <w:r w:rsidRPr="00F5463A">
          <w:rPr>
            <w:rStyle w:val="Hyperlink"/>
            <w:rFonts w:ascii="David" w:hAnsi="David" w:cs="David"/>
            <w:rtl/>
          </w:rPr>
          <w:t xml:space="preserve">, </w:t>
        </w:r>
        <w:r w:rsidRPr="00F5463A">
          <w:rPr>
            <w:rStyle w:val="Hyperlink"/>
            <w:rFonts w:ascii="David" w:hAnsi="David" w:cs="David" w:hint="cs"/>
            <w:rtl/>
          </w:rPr>
          <w:t>תשל</w:t>
        </w:r>
        <w:r w:rsidRPr="00F5463A">
          <w:rPr>
            <w:rStyle w:val="Hyperlink"/>
            <w:rFonts w:ascii="David" w:hAnsi="David" w:cs="David"/>
            <w:rtl/>
          </w:rPr>
          <w:t>"ו-1975</w:t>
        </w:r>
      </w:hyperlink>
      <w:r w:rsidRPr="00F5463A">
        <w:rPr>
          <w:rFonts w:ascii="David" w:hAnsi="David"/>
          <w:rtl/>
        </w:rPr>
        <w:t xml:space="preserve"> או שהוא פטור מלנהלם ושהוא נוהג לדווח לפקיד שומה על הכנסותיו וכן מדווח למנהל מס ערך מוסף על עסקאות שמוטל עליהן מס לפי חוק מס ערך מוסף. </w:t>
      </w:r>
    </w:p>
    <w:p w14:paraId="575005BC" w14:textId="77777777" w:rsidR="00BD5C17" w:rsidRPr="002B6B56" w:rsidRDefault="00BD5C17" w:rsidP="00BD5C17">
      <w:pPr>
        <w:pStyle w:val="11"/>
        <w:keepNext/>
        <w:keepLines/>
        <w:numPr>
          <w:ilvl w:val="0"/>
          <w:numId w:val="59"/>
        </w:numPr>
        <w:spacing w:before="0" w:after="0"/>
        <w:ind w:right="-540"/>
        <w:rPr>
          <w:b/>
          <w:bCs/>
        </w:rPr>
      </w:pPr>
      <w:bookmarkStart w:id="15" w:name="_Ref446275657"/>
      <w:bookmarkStart w:id="16" w:name="_Ref10535164"/>
      <w:r w:rsidRPr="002B6B56">
        <w:rPr>
          <w:b/>
          <w:bCs/>
          <w:rtl/>
        </w:rPr>
        <w:t xml:space="preserve">רישיון או היתר </w:t>
      </w:r>
      <w:bookmarkEnd w:id="15"/>
      <w:r w:rsidRPr="00F67CED">
        <w:rPr>
          <w:rFonts w:hint="cs"/>
          <w:b/>
          <w:bCs/>
          <w:rtl/>
        </w:rPr>
        <w:t>לאיסוף, העברה או מסירה של מכתבים</w:t>
      </w:r>
      <w:bookmarkEnd w:id="16"/>
    </w:p>
    <w:p w14:paraId="33F8DF14" w14:textId="77777777" w:rsidR="00BD5C17" w:rsidRDefault="00BD5C17" w:rsidP="00F5463A">
      <w:pPr>
        <w:pStyle w:val="20"/>
        <w:tabs>
          <w:tab w:val="clear" w:pos="1997"/>
          <w:tab w:val="num" w:pos="1249"/>
        </w:tabs>
        <w:ind w:left="1249" w:hanging="709"/>
        <w:rPr>
          <w:lang w:eastAsia="en-US"/>
        </w:rPr>
      </w:pPr>
      <w:r>
        <w:rPr>
          <w:rtl/>
          <w:lang w:eastAsia="en-US"/>
        </w:rPr>
        <w:t>תנאי מוקדם להשתתפות במכרז הנו ש</w:t>
      </w:r>
      <w:r>
        <w:rPr>
          <w:rFonts w:hint="cs"/>
          <w:rtl/>
          <w:lang w:eastAsia="en-US"/>
        </w:rPr>
        <w:t>ה</w:t>
      </w:r>
      <w:r>
        <w:rPr>
          <w:rtl/>
          <w:lang w:eastAsia="en-US"/>
        </w:rPr>
        <w:t>מציע</w:t>
      </w:r>
      <w:r>
        <w:rPr>
          <w:rFonts w:hint="cs"/>
          <w:rtl/>
          <w:lang w:eastAsia="en-US"/>
        </w:rPr>
        <w:t xml:space="preserve"> מורשה לספק שירותי מסירת דואר כמותי על פי חוק הדואר,</w:t>
      </w:r>
      <w:r>
        <w:rPr>
          <w:rtl/>
          <w:lang w:eastAsia="en-US"/>
        </w:rPr>
        <w:t xml:space="preserve"> תשמ"ו-1986</w:t>
      </w:r>
      <w:r>
        <w:rPr>
          <w:rFonts w:hint="cs"/>
          <w:rtl/>
          <w:lang w:eastAsia="en-US"/>
        </w:rPr>
        <w:t xml:space="preserve"> באחת משלוש הדרכים הבאות:</w:t>
      </w:r>
    </w:p>
    <w:p w14:paraId="6D92DDAD" w14:textId="77777777" w:rsidR="00BD5C17" w:rsidRDefault="00BD5C17" w:rsidP="00BD5C17">
      <w:pPr>
        <w:pStyle w:val="20"/>
        <w:keepNext/>
        <w:keepLines/>
        <w:numPr>
          <w:ilvl w:val="2"/>
          <w:numId w:val="59"/>
        </w:numPr>
        <w:tabs>
          <w:tab w:val="num" w:pos="1304"/>
        </w:tabs>
        <w:spacing w:before="0" w:after="0"/>
        <w:rPr>
          <w:noProof w:val="0"/>
        </w:rPr>
      </w:pPr>
      <w:r>
        <w:rPr>
          <w:rFonts w:hint="cs"/>
          <w:noProof w:val="0"/>
          <w:rtl/>
        </w:rPr>
        <w:t>הינו בעל רישיון על פי חוק הדואר</w:t>
      </w:r>
      <w:r>
        <w:rPr>
          <w:noProof w:val="0"/>
          <w:rtl/>
        </w:rPr>
        <w:t>, תשמ"ו-1986</w:t>
      </w:r>
      <w:r>
        <w:rPr>
          <w:rFonts w:hint="cs"/>
          <w:noProof w:val="0"/>
          <w:rtl/>
        </w:rPr>
        <w:t>.</w:t>
      </w:r>
    </w:p>
    <w:p w14:paraId="364F26C4" w14:textId="77777777" w:rsidR="00BD5C17" w:rsidRDefault="00BD5C17" w:rsidP="00BD5C17">
      <w:pPr>
        <w:pStyle w:val="20"/>
        <w:keepNext/>
        <w:keepLines/>
        <w:numPr>
          <w:ilvl w:val="2"/>
          <w:numId w:val="59"/>
        </w:numPr>
        <w:tabs>
          <w:tab w:val="num" w:pos="1304"/>
        </w:tabs>
        <w:spacing w:before="0" w:after="0"/>
        <w:rPr>
          <w:noProof w:val="0"/>
        </w:rPr>
      </w:pPr>
      <w:r>
        <w:rPr>
          <w:rFonts w:hint="cs"/>
          <w:noProof w:val="0"/>
          <w:rtl/>
        </w:rPr>
        <w:t>הינו בעל היתר כללי לאיסוף, העברה או מסירה של מכתבים על פי חוק הדואר</w:t>
      </w:r>
      <w:r>
        <w:rPr>
          <w:noProof w:val="0"/>
          <w:rtl/>
        </w:rPr>
        <w:t>, תשמ"ו-1986</w:t>
      </w:r>
      <w:r>
        <w:rPr>
          <w:rFonts w:hint="cs"/>
          <w:noProof w:val="0"/>
          <w:rtl/>
        </w:rPr>
        <w:t xml:space="preserve">. </w:t>
      </w:r>
    </w:p>
    <w:p w14:paraId="158EFCDB" w14:textId="77777777" w:rsidR="00CA6B1B" w:rsidRDefault="00BD5C17" w:rsidP="00BD5C17">
      <w:pPr>
        <w:pStyle w:val="20"/>
        <w:keepNext/>
        <w:keepLines/>
        <w:numPr>
          <w:ilvl w:val="2"/>
          <w:numId w:val="59"/>
        </w:numPr>
        <w:tabs>
          <w:tab w:val="num" w:pos="1304"/>
        </w:tabs>
        <w:spacing w:before="0" w:after="0"/>
        <w:rPr>
          <w:noProof w:val="0"/>
        </w:rPr>
      </w:pPr>
      <w:r>
        <w:rPr>
          <w:rFonts w:hint="cs"/>
          <w:noProof w:val="0"/>
          <w:rtl/>
        </w:rPr>
        <w:t xml:space="preserve">הינו בעל </w:t>
      </w:r>
      <w:r>
        <w:rPr>
          <w:rtl/>
        </w:rPr>
        <w:t>רשיון כללי לחברת דואר ישראל בע"מ למתן שירותי דואר, שירותים כספיים מטעם החברה הבת, ושירותים נוספים</w:t>
      </w:r>
      <w:r>
        <w:rPr>
          <w:rFonts w:hint="cs"/>
          <w:rtl/>
        </w:rPr>
        <w:t>.</w:t>
      </w:r>
    </w:p>
    <w:p w14:paraId="29871442" w14:textId="77777777" w:rsidR="00CA6B1B" w:rsidRDefault="00CA6B1B">
      <w:pPr>
        <w:overflowPunct/>
        <w:autoSpaceDE/>
        <w:autoSpaceDN/>
        <w:bidi w:val="0"/>
        <w:adjustRightInd/>
        <w:spacing w:before="0" w:after="0"/>
        <w:jc w:val="left"/>
        <w:textAlignment w:val="auto"/>
        <w:rPr>
          <w:rFonts w:eastAsia="Calibri"/>
          <w:color w:val="auto"/>
          <w:sz w:val="24"/>
        </w:rPr>
      </w:pPr>
      <w:r>
        <w:br w:type="page"/>
      </w:r>
    </w:p>
    <w:p w14:paraId="3E20F261" w14:textId="77777777" w:rsidR="003550AF" w:rsidRPr="00802BEA" w:rsidRDefault="003550AF" w:rsidP="003550AF">
      <w:pPr>
        <w:pStyle w:val="11"/>
        <w:numPr>
          <w:ilvl w:val="0"/>
          <w:numId w:val="1"/>
        </w:numPr>
        <w:ind w:right="-540"/>
        <w:rPr>
          <w:b/>
          <w:bCs/>
        </w:rPr>
      </w:pPr>
      <w:bookmarkStart w:id="17" w:name="_Ref13573848"/>
      <w:bookmarkEnd w:id="11"/>
      <w:r w:rsidRPr="00802BEA">
        <w:rPr>
          <w:b/>
          <w:bCs/>
          <w:noProof w:val="0"/>
          <w:rtl/>
        </w:rPr>
        <w:t xml:space="preserve">ערבות </w:t>
      </w:r>
      <w:r>
        <w:rPr>
          <w:b/>
          <w:bCs/>
          <w:noProof w:val="0"/>
          <w:rtl/>
        </w:rPr>
        <w:t>הגשה</w:t>
      </w:r>
      <w:bookmarkEnd w:id="17"/>
    </w:p>
    <w:p w14:paraId="10FF5B3E" w14:textId="0B4EBE02" w:rsidR="003550AF" w:rsidRDefault="003550AF" w:rsidP="00167CE7">
      <w:pPr>
        <w:pStyle w:val="20"/>
        <w:tabs>
          <w:tab w:val="clear" w:pos="1997"/>
          <w:tab w:val="num" w:pos="1107"/>
          <w:tab w:val="left" w:pos="3644"/>
        </w:tabs>
        <w:ind w:left="1107" w:hanging="567"/>
      </w:pPr>
      <w:r w:rsidRPr="00F04592">
        <w:rPr>
          <w:noProof w:val="0"/>
          <w:rtl/>
        </w:rPr>
        <w:t>תנאי מוקדם להשתתפות במכרז הינו שהמציע יצרף להצעתו ערבות בנקאית אוטונומית</w:t>
      </w:r>
      <w:r w:rsidRPr="00F04592">
        <w:rPr>
          <w:rFonts w:hint="cs"/>
          <w:noProof w:val="0"/>
          <w:rtl/>
        </w:rPr>
        <w:t xml:space="preserve">  או </w:t>
      </w:r>
      <w:r w:rsidRPr="00F04592">
        <w:rPr>
          <w:rFonts w:hint="cs"/>
          <w:rtl/>
        </w:rPr>
        <w:t xml:space="preserve">ערבות </w:t>
      </w:r>
      <w:r w:rsidRPr="00F04592">
        <w:rPr>
          <w:rtl/>
        </w:rPr>
        <w:t xml:space="preserve">מחברת ביטוח ישראלית שברשותה רישיון לעסוק בביטוח על פי </w:t>
      </w:r>
      <w:hyperlink r:id="rId13" w:history="1">
        <w:r w:rsidRPr="00F04592">
          <w:rPr>
            <w:i/>
            <w:rtl/>
          </w:rPr>
          <w:t>חוק הפיקוח על שירותים פיננסיים (ביטוח), תשמ"א-1981</w:t>
        </w:r>
      </w:hyperlink>
      <w:r>
        <w:rPr>
          <w:noProof w:val="0"/>
          <w:rtl/>
        </w:rPr>
        <w:t>, על שם המציע, על סך</w:t>
      </w:r>
      <w:r w:rsidR="00F313E8">
        <w:rPr>
          <w:rFonts w:hint="cs"/>
          <w:noProof w:val="0"/>
          <w:rtl/>
        </w:rPr>
        <w:t xml:space="preserve"> </w:t>
      </w:r>
      <w:r w:rsidR="0038057F">
        <w:rPr>
          <w:rFonts w:hint="cs"/>
          <w:noProof w:val="0"/>
          <w:rtl/>
        </w:rPr>
        <w:t>ארבע עשרה אלף</w:t>
      </w:r>
      <w:r w:rsidR="00F313E8">
        <w:rPr>
          <w:rFonts w:hint="cs"/>
          <w:noProof w:val="0"/>
          <w:rtl/>
        </w:rPr>
        <w:t xml:space="preserve"> </w:t>
      </w:r>
      <w:r>
        <w:rPr>
          <w:rFonts w:hint="cs"/>
          <w:noProof w:val="0"/>
          <w:rtl/>
        </w:rPr>
        <w:t>שקלים חדשים (</w:t>
      </w:r>
      <w:r w:rsidR="0038057F">
        <w:rPr>
          <w:rFonts w:hint="cs"/>
          <w:noProof w:val="0"/>
          <w:rtl/>
        </w:rPr>
        <w:t>14,000</w:t>
      </w:r>
      <w:r w:rsidR="00F313E8">
        <w:rPr>
          <w:rFonts w:hint="cs"/>
          <w:noProof w:val="0"/>
          <w:rtl/>
        </w:rPr>
        <w:t xml:space="preserve"> </w:t>
      </w:r>
      <w:r>
        <w:rPr>
          <w:noProof w:val="0"/>
          <w:rtl/>
        </w:rPr>
        <w:t>₪), שתהיה בתוקף עד ליום</w:t>
      </w:r>
      <w:r w:rsidR="00F313E8">
        <w:rPr>
          <w:rFonts w:hint="cs"/>
          <w:noProof w:val="0"/>
          <w:rtl/>
        </w:rPr>
        <w:t xml:space="preserve"> </w:t>
      </w:r>
      <w:r w:rsidR="00167CE7">
        <w:rPr>
          <w:rFonts w:hint="cs"/>
          <w:noProof w:val="0"/>
          <w:rtl/>
        </w:rPr>
        <w:t>28.7.2020</w:t>
      </w:r>
      <w:r>
        <w:rPr>
          <w:rFonts w:hint="cs"/>
          <w:noProof w:val="0"/>
          <w:rtl/>
        </w:rPr>
        <w:t xml:space="preserve"> </w:t>
      </w:r>
      <w:r>
        <w:rPr>
          <w:noProof w:val="0"/>
          <w:rtl/>
        </w:rPr>
        <w:t xml:space="preserve">וזאת על-פי </w:t>
      </w:r>
      <w:r w:rsidRPr="00B254AB">
        <w:rPr>
          <w:noProof w:val="0"/>
          <w:rtl/>
        </w:rPr>
        <w:t xml:space="preserve">הנוסח </w:t>
      </w:r>
      <w:r w:rsidRPr="00B254AB">
        <w:rPr>
          <w:rFonts w:hint="cs"/>
          <w:noProof w:val="0"/>
          <w:rtl/>
        </w:rPr>
        <w:t>המחייב</w:t>
      </w:r>
      <w:r w:rsidRPr="00B254AB">
        <w:rPr>
          <w:noProof w:val="0"/>
          <w:rtl/>
        </w:rPr>
        <w:t xml:space="preserve"> </w:t>
      </w:r>
      <w:r w:rsidRPr="00B254AB">
        <w:rPr>
          <w:rFonts w:hint="cs"/>
          <w:b/>
          <w:bCs/>
          <w:noProof w:val="0"/>
          <w:rtl/>
        </w:rPr>
        <w:t>ב</w:t>
      </w:r>
      <w:r w:rsidRPr="00B254AB">
        <w:rPr>
          <w:b/>
          <w:bCs/>
          <w:noProof w:val="0"/>
          <w:rtl/>
        </w:rPr>
        <w:t xml:space="preserve">נספח </w:t>
      </w:r>
      <w:r w:rsidRPr="00B254AB">
        <w:rPr>
          <w:rFonts w:hint="cs"/>
          <w:b/>
          <w:bCs/>
          <w:noProof w:val="0"/>
          <w:rtl/>
        </w:rPr>
        <w:t xml:space="preserve">3 </w:t>
      </w:r>
      <w:r>
        <w:rPr>
          <w:rFonts w:hint="cs"/>
          <w:noProof w:val="0"/>
          <w:rtl/>
        </w:rPr>
        <w:t>ב</w:t>
      </w:r>
      <w:r w:rsidRPr="00B254AB">
        <w:rPr>
          <w:rFonts w:hint="cs"/>
          <w:noProof w:val="0"/>
          <w:rtl/>
        </w:rPr>
        <w:t>טופס ההצעה</w:t>
      </w:r>
      <w:r>
        <w:rPr>
          <w:noProof w:val="0"/>
          <w:rtl/>
        </w:rPr>
        <w:t xml:space="preserve"> ו</w:t>
      </w:r>
      <w:r w:rsidRPr="006F24FA">
        <w:rPr>
          <w:b/>
          <w:bCs/>
          <w:noProof w:val="0"/>
          <w:rtl/>
        </w:rPr>
        <w:t>בנוסח זה בלבד</w:t>
      </w:r>
      <w:r>
        <w:rPr>
          <w:noProof w:val="0"/>
          <w:rtl/>
        </w:rPr>
        <w:t>.</w:t>
      </w:r>
    </w:p>
    <w:p w14:paraId="2F5C117F" w14:textId="77777777" w:rsidR="003550AF" w:rsidRDefault="003550AF" w:rsidP="003550AF">
      <w:pPr>
        <w:pStyle w:val="20"/>
        <w:tabs>
          <w:tab w:val="clear" w:pos="1997"/>
          <w:tab w:val="num" w:pos="1107"/>
        </w:tabs>
        <w:ind w:left="1107" w:right="-540" w:hanging="567"/>
        <w:rPr>
          <w:noProof w:val="0"/>
          <w:rtl/>
        </w:rPr>
      </w:pPr>
      <w:r>
        <w:rPr>
          <w:noProof w:val="0"/>
          <w:rtl/>
        </w:rPr>
        <w:t>לתשומת לב המציעים:</w:t>
      </w:r>
    </w:p>
    <w:p w14:paraId="7A1802E9" w14:textId="77777777" w:rsidR="003550AF" w:rsidRDefault="003550AF" w:rsidP="003550AF">
      <w:pPr>
        <w:pStyle w:val="32"/>
        <w:tabs>
          <w:tab w:val="num" w:pos="1107"/>
        </w:tabs>
        <w:ind w:left="1107"/>
        <w:rPr>
          <w:noProof w:val="0"/>
          <w:rtl/>
        </w:rPr>
      </w:pPr>
      <w:r>
        <w:rPr>
          <w:noProof w:val="0"/>
          <w:rtl/>
        </w:rPr>
        <w:t xml:space="preserve">יש להקפיד הקפדה יתרה על נוסח הערבות כפי שצורף כנספח </w:t>
      </w:r>
      <w:r>
        <w:rPr>
          <w:rFonts w:hint="cs"/>
          <w:noProof w:val="0"/>
          <w:rtl/>
        </w:rPr>
        <w:t>3 בטופס ההצעה.</w:t>
      </w:r>
      <w:r>
        <w:rPr>
          <w:noProof w:val="0"/>
          <w:rtl/>
        </w:rPr>
        <w:t xml:space="preserve"> יובהר כי </w:t>
      </w:r>
      <w:r w:rsidRPr="00815D3A">
        <w:rPr>
          <w:b/>
          <w:bCs/>
          <w:noProof w:val="0"/>
          <w:u w:val="single"/>
          <w:rtl/>
        </w:rPr>
        <w:t>כל פגם בערבות יביא לפסילת ההצעה</w:t>
      </w:r>
      <w:r>
        <w:rPr>
          <w:noProof w:val="0"/>
          <w:rtl/>
        </w:rPr>
        <w:t>;</w:t>
      </w:r>
    </w:p>
    <w:p w14:paraId="06349351" w14:textId="77777777" w:rsidR="003550AF" w:rsidRDefault="003550AF" w:rsidP="003550AF">
      <w:pPr>
        <w:pStyle w:val="32"/>
        <w:tabs>
          <w:tab w:val="num" w:pos="1958"/>
        </w:tabs>
        <w:ind w:left="1958" w:right="-540" w:hanging="851"/>
        <w:rPr>
          <w:noProof w:val="0"/>
          <w:rtl/>
        </w:rPr>
      </w:pPr>
      <w:r>
        <w:rPr>
          <w:noProof w:val="0"/>
          <w:rtl/>
        </w:rPr>
        <w:t>על-פי הנוסח המצורף, נדרשת זהות מלאה בין מבקש הערבות לבין המציע.</w:t>
      </w:r>
    </w:p>
    <w:p w14:paraId="2A0448D8" w14:textId="77777777" w:rsidR="003550AF" w:rsidRDefault="003550AF" w:rsidP="003550AF">
      <w:pPr>
        <w:pStyle w:val="20"/>
        <w:tabs>
          <w:tab w:val="clear" w:pos="1997"/>
          <w:tab w:val="num" w:pos="1107"/>
        </w:tabs>
        <w:ind w:left="1107" w:hanging="567"/>
        <w:rPr>
          <w:noProof w:val="0"/>
          <w:rtl/>
        </w:rPr>
      </w:pPr>
      <w:r>
        <w:rPr>
          <w:noProof w:val="0"/>
          <w:rtl/>
        </w:rPr>
        <w:t>יש לצרף את כתב הערבות המקורי לעותק המקור של הצעה; ליתר העותקים יצורפו צילומי כתב הערבות.</w:t>
      </w:r>
    </w:p>
    <w:p w14:paraId="016B45B6" w14:textId="77777777" w:rsidR="003550AF" w:rsidRDefault="003550AF" w:rsidP="003550AF">
      <w:pPr>
        <w:pStyle w:val="20"/>
        <w:tabs>
          <w:tab w:val="clear" w:pos="1997"/>
          <w:tab w:val="num" w:pos="1107"/>
        </w:tabs>
        <w:ind w:left="1107" w:hanging="567"/>
      </w:pPr>
      <w:r>
        <w:rPr>
          <w:noProof w:val="0"/>
          <w:rtl/>
        </w:rPr>
        <w:t>בנסיבות של התארכות הליך המכרז, מכל סיבה שהיא, תהיה ועדת המכרזים רשאית לדרוש מהמציעים להאריך את תוקף הערבות בתקופה נוספת, כפי שתמצא לנכון. אי-הארכת תוקף הערבות בנסיבות מעין אלה, שקולה לחזרה מההצעה ותוביל לפקיעתה.</w:t>
      </w:r>
    </w:p>
    <w:p w14:paraId="0B5E1649" w14:textId="77777777" w:rsidR="003550AF" w:rsidRDefault="003550AF" w:rsidP="003550AF">
      <w:pPr>
        <w:pStyle w:val="20"/>
        <w:tabs>
          <w:tab w:val="num" w:pos="1107"/>
        </w:tabs>
        <w:ind w:left="1107" w:hanging="567"/>
      </w:pPr>
      <w:r>
        <w:rPr>
          <w:noProof w:val="0"/>
          <w:rtl/>
        </w:rPr>
        <w:t>ועדת המכרזים תהיה רשאית לחלט את הערבות, כולה או חלקה, בנסיבות המפורטות בתקנות חובת המכרזים, תשנ"ג-1993, ובכפוף להן.</w:t>
      </w:r>
    </w:p>
    <w:p w14:paraId="3389A6B8" w14:textId="77777777" w:rsidR="003550AF" w:rsidRDefault="003550AF" w:rsidP="003550AF">
      <w:pPr>
        <w:pStyle w:val="32"/>
        <w:numPr>
          <w:ilvl w:val="0"/>
          <w:numId w:val="1"/>
        </w:numPr>
        <w:tabs>
          <w:tab w:val="num" w:pos="1532"/>
        </w:tabs>
        <w:rPr>
          <w:b/>
          <w:bCs/>
        </w:rPr>
      </w:pPr>
      <w:bookmarkStart w:id="18" w:name="_Ref13573881"/>
      <w:bookmarkEnd w:id="12"/>
      <w:bookmarkEnd w:id="13"/>
      <w:r w:rsidRPr="00B4728A">
        <w:rPr>
          <w:b/>
          <w:bCs/>
          <w:noProof w:val="0"/>
          <w:rtl/>
        </w:rPr>
        <w:t>ניסיון</w:t>
      </w:r>
      <w:bookmarkEnd w:id="18"/>
      <w:r w:rsidRPr="00B4728A">
        <w:rPr>
          <w:b/>
          <w:bCs/>
          <w:noProof w:val="0"/>
          <w:rtl/>
        </w:rPr>
        <w:t xml:space="preserve"> </w:t>
      </w:r>
      <w:r w:rsidR="008565F5">
        <w:rPr>
          <w:rFonts w:hint="cs"/>
          <w:b/>
          <w:bCs/>
          <w:rtl/>
        </w:rPr>
        <w:t>והעסקת עובדים</w:t>
      </w:r>
    </w:p>
    <w:p w14:paraId="42CDA8AA" w14:textId="77777777" w:rsidR="003550AF" w:rsidRPr="00FC1B57" w:rsidRDefault="003550AF" w:rsidP="003550AF">
      <w:pPr>
        <w:pStyle w:val="32"/>
        <w:tabs>
          <w:tab w:val="num" w:pos="1532"/>
        </w:tabs>
      </w:pPr>
      <w:r>
        <w:rPr>
          <w:rFonts w:hint="cs"/>
          <w:rtl/>
        </w:rPr>
        <w:t xml:space="preserve">          </w:t>
      </w:r>
      <w:r w:rsidRPr="00FC1B57">
        <w:rPr>
          <w:rFonts w:hint="cs"/>
          <w:rtl/>
        </w:rPr>
        <w:t xml:space="preserve">על המציע לעמוד בשני התנאים הבאים </w:t>
      </w:r>
      <w:r w:rsidRPr="00FC1B57">
        <w:rPr>
          <w:rFonts w:hint="cs"/>
          <w:b/>
          <w:bCs/>
          <w:u w:val="single"/>
          <w:rtl/>
        </w:rPr>
        <w:t>במצטבר:</w:t>
      </w:r>
    </w:p>
    <w:p w14:paraId="66CC4C59" w14:textId="77777777" w:rsidR="003550AF" w:rsidRPr="002E6547" w:rsidRDefault="003550AF" w:rsidP="003550AF">
      <w:pPr>
        <w:pStyle w:val="20"/>
        <w:tabs>
          <w:tab w:val="clear" w:pos="1997"/>
          <w:tab w:val="num" w:pos="1107"/>
        </w:tabs>
        <w:ind w:left="1107" w:hanging="567"/>
        <w:rPr>
          <w:noProof w:val="0"/>
        </w:rPr>
      </w:pPr>
      <w:bookmarkStart w:id="19" w:name="_Ref252809984"/>
      <w:r w:rsidRPr="00657B1C">
        <w:rPr>
          <w:noProof w:val="0"/>
          <w:rtl/>
          <w:lang w:eastAsia="en-US"/>
        </w:rPr>
        <w:t xml:space="preserve">המציע </w:t>
      </w:r>
      <w:r>
        <w:rPr>
          <w:rFonts w:hint="cs"/>
          <w:noProof w:val="0"/>
          <w:rtl/>
          <w:lang w:eastAsia="en-US"/>
        </w:rPr>
        <w:t>הינו</w:t>
      </w:r>
      <w:r w:rsidRPr="00657B1C">
        <w:rPr>
          <w:noProof w:val="0"/>
          <w:rtl/>
          <w:lang w:eastAsia="en-US"/>
        </w:rPr>
        <w:t xml:space="preserve"> בעל ניסיון קודם במתן שירותי </w:t>
      </w:r>
      <w:r>
        <w:rPr>
          <w:rFonts w:hint="cs"/>
          <w:noProof w:val="0"/>
          <w:rtl/>
        </w:rPr>
        <w:t>העברת ומיון דואר וחבילות</w:t>
      </w:r>
      <w:r w:rsidRPr="00657B1C">
        <w:rPr>
          <w:rFonts w:hint="cs"/>
          <w:noProof w:val="0"/>
          <w:rtl/>
          <w:lang w:eastAsia="en-US"/>
        </w:rPr>
        <w:t xml:space="preserve"> </w:t>
      </w:r>
      <w:r w:rsidRPr="00657B1C">
        <w:rPr>
          <w:noProof w:val="0"/>
          <w:rtl/>
          <w:lang w:eastAsia="en-US"/>
        </w:rPr>
        <w:t>ל</w:t>
      </w:r>
      <w:r>
        <w:rPr>
          <w:rFonts w:hint="cs"/>
          <w:noProof w:val="0"/>
          <w:rtl/>
          <w:lang w:eastAsia="en-US"/>
        </w:rPr>
        <w:t>שלושה (3)</w:t>
      </w:r>
      <w:r w:rsidRPr="00657B1C">
        <w:rPr>
          <w:noProof w:val="0"/>
          <w:rtl/>
          <w:lang w:eastAsia="en-US"/>
        </w:rPr>
        <w:t xml:space="preserve"> לקוחות לפחות, </w:t>
      </w:r>
      <w:r>
        <w:rPr>
          <w:rFonts w:hint="cs"/>
          <w:noProof w:val="0"/>
          <w:rtl/>
          <w:lang w:eastAsia="en-US"/>
        </w:rPr>
        <w:t>בכל</w:t>
      </w:r>
      <w:r w:rsidRPr="00657B1C">
        <w:rPr>
          <w:noProof w:val="0"/>
          <w:rtl/>
          <w:lang w:eastAsia="en-US"/>
        </w:rPr>
        <w:t xml:space="preserve"> </w:t>
      </w:r>
      <w:r>
        <w:rPr>
          <w:rFonts w:hint="cs"/>
          <w:noProof w:val="0"/>
          <w:rtl/>
          <w:lang w:eastAsia="en-US"/>
        </w:rPr>
        <w:t xml:space="preserve">שנה בשנים </w:t>
      </w:r>
      <w:r w:rsidR="00BD5C17">
        <w:rPr>
          <w:rFonts w:hint="cs"/>
          <w:noProof w:val="0"/>
          <w:rtl/>
          <w:lang w:eastAsia="en-US"/>
        </w:rPr>
        <w:t>2016</w:t>
      </w:r>
      <w:r>
        <w:rPr>
          <w:rFonts w:hint="cs"/>
          <w:noProof w:val="0"/>
          <w:rtl/>
          <w:lang w:eastAsia="en-US"/>
        </w:rPr>
        <w:t xml:space="preserve">, </w:t>
      </w:r>
      <w:r w:rsidR="00BD5C17">
        <w:rPr>
          <w:rFonts w:hint="cs"/>
          <w:noProof w:val="0"/>
          <w:rtl/>
          <w:lang w:eastAsia="en-US"/>
        </w:rPr>
        <w:t xml:space="preserve">2017 </w:t>
      </w:r>
      <w:r>
        <w:rPr>
          <w:rFonts w:hint="cs"/>
          <w:noProof w:val="0"/>
          <w:rtl/>
          <w:lang w:eastAsia="en-US"/>
        </w:rPr>
        <w:t>ו-</w:t>
      </w:r>
      <w:r w:rsidR="0038057F">
        <w:rPr>
          <w:rFonts w:hint="cs"/>
          <w:noProof w:val="0"/>
          <w:rtl/>
          <w:lang w:eastAsia="en-US"/>
        </w:rPr>
        <w:t xml:space="preserve"> </w:t>
      </w:r>
      <w:r w:rsidR="00BD5C17">
        <w:rPr>
          <w:rFonts w:hint="cs"/>
          <w:noProof w:val="0"/>
          <w:rtl/>
          <w:lang w:eastAsia="en-US"/>
        </w:rPr>
        <w:t>2018</w:t>
      </w:r>
      <w:r w:rsidRPr="00657B1C">
        <w:rPr>
          <w:rFonts w:hint="cs"/>
          <w:noProof w:val="0"/>
          <w:rtl/>
          <w:lang w:eastAsia="en-US"/>
        </w:rPr>
        <w:t xml:space="preserve">, </w:t>
      </w:r>
      <w:r w:rsidRPr="00657B1C">
        <w:rPr>
          <w:noProof w:val="0"/>
          <w:rtl/>
          <w:lang w:eastAsia="en-US"/>
        </w:rPr>
        <w:t>בהיקף כספי של</w:t>
      </w:r>
      <w:r>
        <w:rPr>
          <w:rFonts w:hint="cs"/>
          <w:noProof w:val="0"/>
          <w:rtl/>
          <w:lang w:eastAsia="en-US"/>
        </w:rPr>
        <w:t xml:space="preserve"> לפחות </w:t>
      </w:r>
      <w:r w:rsidRPr="002E6547">
        <w:rPr>
          <w:rFonts w:hint="cs"/>
          <w:noProof w:val="0"/>
          <w:rtl/>
          <w:lang w:eastAsia="en-US"/>
        </w:rPr>
        <w:t xml:space="preserve">300 אלף שקלים חדשים, לא </w:t>
      </w:r>
      <w:r w:rsidRPr="002E6547">
        <w:rPr>
          <w:noProof w:val="0"/>
          <w:rtl/>
          <w:lang w:eastAsia="en-US"/>
        </w:rPr>
        <w:t>כולל מע"מ</w:t>
      </w:r>
      <w:r w:rsidRPr="002E6547">
        <w:rPr>
          <w:rFonts w:hint="cs"/>
          <w:noProof w:val="0"/>
          <w:rtl/>
          <w:lang w:eastAsia="en-US"/>
        </w:rPr>
        <w:t>,</w:t>
      </w:r>
      <w:r w:rsidRPr="002E6547">
        <w:rPr>
          <w:noProof w:val="0"/>
          <w:rtl/>
          <w:lang w:eastAsia="en-US"/>
        </w:rPr>
        <w:t xml:space="preserve"> </w:t>
      </w:r>
      <w:bookmarkEnd w:id="19"/>
      <w:r w:rsidRPr="002E6547">
        <w:rPr>
          <w:noProof w:val="0"/>
          <w:rtl/>
        </w:rPr>
        <w:t>לכל לקוח</w:t>
      </w:r>
      <w:r w:rsidRPr="002E6547">
        <w:rPr>
          <w:rFonts w:hint="cs"/>
          <w:noProof w:val="0"/>
          <w:rtl/>
        </w:rPr>
        <w:t xml:space="preserve"> בכל שנה.</w:t>
      </w:r>
    </w:p>
    <w:p w14:paraId="4699D889" w14:textId="77777777" w:rsidR="00683D83" w:rsidRDefault="003550AF" w:rsidP="00B13371">
      <w:pPr>
        <w:pStyle w:val="20"/>
        <w:tabs>
          <w:tab w:val="clear" w:pos="1997"/>
          <w:tab w:val="num" w:pos="1107"/>
        </w:tabs>
        <w:ind w:left="1107" w:hanging="567"/>
        <w:rPr>
          <w:noProof w:val="0"/>
        </w:rPr>
      </w:pPr>
      <w:r w:rsidRPr="00FC1B57">
        <w:rPr>
          <w:rFonts w:hint="cs"/>
          <w:noProof w:val="0"/>
          <w:rtl/>
        </w:rPr>
        <w:t xml:space="preserve">נכון ליום הגשת ההצעה ולפחות 12 חודשים קודם לכן, </w:t>
      </w:r>
      <w:r w:rsidRPr="00FC1B57">
        <w:rPr>
          <w:noProof w:val="0"/>
          <w:rtl/>
        </w:rPr>
        <w:t xml:space="preserve">המציע </w:t>
      </w:r>
      <w:r w:rsidRPr="00FC1B57">
        <w:rPr>
          <w:rFonts w:hint="cs"/>
          <w:noProof w:val="0"/>
          <w:rtl/>
        </w:rPr>
        <w:t xml:space="preserve">מספק </w:t>
      </w:r>
      <w:r>
        <w:rPr>
          <w:rFonts w:hint="cs"/>
          <w:noProof w:val="0"/>
          <w:rtl/>
        </w:rPr>
        <w:t>שירותי העברת ומיון דואר וחבילות</w:t>
      </w:r>
      <w:r w:rsidRPr="00FC1B57">
        <w:rPr>
          <w:rFonts w:hint="cs"/>
          <w:noProof w:val="0"/>
          <w:rtl/>
        </w:rPr>
        <w:t xml:space="preserve"> בו זמנית </w:t>
      </w:r>
      <w:r w:rsidR="00576D19">
        <w:rPr>
          <w:rFonts w:hint="cs"/>
          <w:noProof w:val="0"/>
          <w:rtl/>
        </w:rPr>
        <w:t>ל- 50</w:t>
      </w:r>
      <w:r w:rsidR="00576D19" w:rsidRPr="00576D19">
        <w:rPr>
          <w:rFonts w:hint="cs"/>
          <w:noProof w:val="0"/>
          <w:rtl/>
        </w:rPr>
        <w:t xml:space="preserve"> </w:t>
      </w:r>
      <w:r w:rsidR="00576D19">
        <w:rPr>
          <w:rFonts w:hint="cs"/>
          <w:noProof w:val="0"/>
          <w:rtl/>
        </w:rPr>
        <w:t>אתרים</w:t>
      </w:r>
      <w:r w:rsidR="00576D19" w:rsidRPr="00576D19">
        <w:rPr>
          <w:rFonts w:hint="cs"/>
          <w:noProof w:val="0"/>
          <w:rtl/>
        </w:rPr>
        <w:t xml:space="preserve"> </w:t>
      </w:r>
      <w:r w:rsidR="00576D19">
        <w:rPr>
          <w:rFonts w:hint="cs"/>
          <w:noProof w:val="0"/>
          <w:rtl/>
        </w:rPr>
        <w:t xml:space="preserve">שונים (נקודות איסוף) </w:t>
      </w:r>
      <w:r w:rsidR="00576D19" w:rsidRPr="00576D19">
        <w:rPr>
          <w:rFonts w:hint="cs"/>
          <w:noProof w:val="0"/>
          <w:rtl/>
        </w:rPr>
        <w:t xml:space="preserve">לפחות </w:t>
      </w:r>
      <w:r w:rsidR="00576D19">
        <w:rPr>
          <w:rFonts w:hint="cs"/>
          <w:noProof w:val="0"/>
          <w:rtl/>
        </w:rPr>
        <w:t xml:space="preserve">הפרוסים ברחבי הארץ כאשר 10 </w:t>
      </w:r>
      <w:r w:rsidR="00576D19" w:rsidRPr="00576D19">
        <w:rPr>
          <w:rFonts w:hint="cs"/>
          <w:noProof w:val="0"/>
          <w:rtl/>
        </w:rPr>
        <w:t>לפחות יהיו מקו רוחב חיפה וצפונה ו-</w:t>
      </w:r>
      <w:r w:rsidR="00B13371">
        <w:rPr>
          <w:rFonts w:hint="cs"/>
          <w:noProof w:val="0"/>
          <w:rtl/>
        </w:rPr>
        <w:t xml:space="preserve">2 </w:t>
      </w:r>
      <w:r w:rsidR="00576D19" w:rsidRPr="00576D19">
        <w:rPr>
          <w:rFonts w:hint="cs"/>
          <w:noProof w:val="0"/>
          <w:rtl/>
        </w:rPr>
        <w:t>לפחות מקו רוחב באר שבע ודרומה, כאשר אחד מהם באילת.</w:t>
      </w:r>
      <w:r w:rsidRPr="00FC1B57">
        <w:rPr>
          <w:rFonts w:hint="cs"/>
          <w:noProof w:val="0"/>
          <w:rtl/>
        </w:rPr>
        <w:t xml:space="preserve"> </w:t>
      </w:r>
    </w:p>
    <w:p w14:paraId="1714D052" w14:textId="77777777" w:rsidR="008565F5" w:rsidRDefault="003550AF" w:rsidP="00EF4CDE">
      <w:pPr>
        <w:pStyle w:val="20"/>
        <w:tabs>
          <w:tab w:val="clear" w:pos="1997"/>
          <w:tab w:val="num" w:pos="1089"/>
        </w:tabs>
        <w:ind w:left="1089" w:hanging="567"/>
        <w:rPr>
          <w:lang w:eastAsia="en-US"/>
        </w:rPr>
      </w:pPr>
      <w:bookmarkStart w:id="20" w:name="_Ref255306154"/>
      <w:r w:rsidRPr="00FF5605">
        <w:rPr>
          <w:noProof w:val="0"/>
          <w:rtl/>
          <w:lang w:eastAsia="en-US"/>
        </w:rPr>
        <w:t>במועד הגשת ההצעה המציע מעסיק לכל הפחות</w:t>
      </w:r>
      <w:r>
        <w:rPr>
          <w:rFonts w:hint="cs"/>
          <w:noProof w:val="0"/>
          <w:rtl/>
          <w:lang w:eastAsia="en-US"/>
        </w:rPr>
        <w:t xml:space="preserve"> 10 </w:t>
      </w:r>
      <w:r w:rsidRPr="00FF5605">
        <w:rPr>
          <w:rFonts w:hint="cs"/>
          <w:noProof w:val="0"/>
          <w:rtl/>
          <w:lang w:eastAsia="en-US"/>
        </w:rPr>
        <w:t xml:space="preserve">עובדים, המועסקים במתן שירותי </w:t>
      </w:r>
      <w:r>
        <w:rPr>
          <w:rFonts w:hint="cs"/>
          <w:noProof w:val="0"/>
          <w:rtl/>
        </w:rPr>
        <w:t>העברת ומיון דואר וחבילות</w:t>
      </w:r>
      <w:r w:rsidR="00B13371">
        <w:rPr>
          <w:rFonts w:hint="cs"/>
          <w:noProof w:val="0"/>
          <w:rtl/>
          <w:lang w:eastAsia="en-US"/>
        </w:rPr>
        <w:t>, ב</w:t>
      </w:r>
      <w:r>
        <w:rPr>
          <w:rFonts w:hint="cs"/>
          <w:noProof w:val="0"/>
          <w:rtl/>
          <w:lang w:eastAsia="en-US"/>
        </w:rPr>
        <w:t>לפחות 50 אתרים שונים בו זמנית</w:t>
      </w:r>
      <w:r w:rsidR="00B13371">
        <w:rPr>
          <w:rFonts w:hint="cs"/>
          <w:noProof w:val="0"/>
          <w:rtl/>
          <w:lang w:eastAsia="en-US"/>
        </w:rPr>
        <w:t xml:space="preserve"> כאמור בסעיף 14.2</w:t>
      </w:r>
      <w:r>
        <w:rPr>
          <w:rFonts w:hint="cs"/>
          <w:noProof w:val="0"/>
          <w:rtl/>
          <w:lang w:eastAsia="en-US"/>
        </w:rPr>
        <w:t>.</w:t>
      </w:r>
      <w:r w:rsidRPr="00FF5605">
        <w:rPr>
          <w:rFonts w:hint="cs"/>
          <w:noProof w:val="0"/>
          <w:rtl/>
          <w:lang w:eastAsia="en-US"/>
        </w:rPr>
        <w:t xml:space="preserve"> </w:t>
      </w:r>
      <w:bookmarkEnd w:id="20"/>
    </w:p>
    <w:p w14:paraId="14889762" w14:textId="77777777" w:rsidR="008565F5" w:rsidRDefault="008565F5">
      <w:pPr>
        <w:overflowPunct/>
        <w:autoSpaceDE/>
        <w:autoSpaceDN/>
        <w:bidi w:val="0"/>
        <w:adjustRightInd/>
        <w:spacing w:before="0" w:after="0"/>
        <w:jc w:val="left"/>
        <w:textAlignment w:val="auto"/>
        <w:rPr>
          <w:rFonts w:eastAsia="Calibri"/>
          <w:noProof/>
          <w:color w:val="auto"/>
          <w:sz w:val="24"/>
          <w:lang w:eastAsia="en-US"/>
        </w:rPr>
      </w:pPr>
      <w:r>
        <w:rPr>
          <w:lang w:eastAsia="en-US"/>
        </w:rPr>
        <w:br w:type="page"/>
      </w:r>
    </w:p>
    <w:p w14:paraId="572449EA" w14:textId="77777777" w:rsidR="0022615B" w:rsidRPr="0022615B" w:rsidRDefault="0022615B" w:rsidP="0022615B">
      <w:pPr>
        <w:pStyle w:val="20"/>
        <w:numPr>
          <w:ilvl w:val="0"/>
          <w:numId w:val="1"/>
        </w:numPr>
        <w:rPr>
          <w:b/>
          <w:bCs/>
          <w:rtl/>
          <w:lang w:eastAsia="en-US"/>
        </w:rPr>
      </w:pPr>
      <w:r w:rsidRPr="0022615B">
        <w:rPr>
          <w:rFonts w:hint="cs"/>
          <w:b/>
          <w:bCs/>
          <w:rtl/>
          <w:lang w:eastAsia="en-US"/>
        </w:rPr>
        <w:t>שימוש בתוכנות מקור</w:t>
      </w:r>
    </w:p>
    <w:p w14:paraId="26348282" w14:textId="77777777" w:rsidR="00D413A2" w:rsidRDefault="003550AF" w:rsidP="0022615B">
      <w:pPr>
        <w:pStyle w:val="20"/>
        <w:tabs>
          <w:tab w:val="clear" w:pos="1997"/>
          <w:tab w:val="num" w:pos="1089"/>
        </w:tabs>
        <w:ind w:left="1089" w:hanging="567"/>
        <w:rPr>
          <w:lang w:eastAsia="en-US"/>
        </w:rPr>
      </w:pPr>
      <w:bookmarkStart w:id="21" w:name="_Ref13573702"/>
      <w:r>
        <w:rPr>
          <w:rFonts w:hint="cs"/>
          <w:noProof w:val="0"/>
          <w:rtl/>
          <w:lang w:eastAsia="en-US"/>
        </w:rPr>
        <w:t>המציע</w:t>
      </w:r>
      <w:r>
        <w:rPr>
          <w:rFonts w:hint="cs"/>
          <w:rtl/>
          <w:lang w:eastAsia="en-US"/>
        </w:rPr>
        <w:t xml:space="preserve"> עושה שימוש בעבודתו בתוכנות מקור בלבד, וברשותו כלל הרישוי התקף הנדרש להפעלתן</w:t>
      </w:r>
      <w:bookmarkEnd w:id="21"/>
      <w:r w:rsidRPr="00077979">
        <w:rPr>
          <w:rFonts w:hint="cs"/>
          <w:rtl/>
        </w:rPr>
        <w:t xml:space="preserve"> </w:t>
      </w:r>
    </w:p>
    <w:p w14:paraId="477F694D" w14:textId="77777777" w:rsidR="003550AF" w:rsidRPr="00D413A2" w:rsidRDefault="003550AF" w:rsidP="008565F5">
      <w:pPr>
        <w:pStyle w:val="af2"/>
        <w:numPr>
          <w:ilvl w:val="1"/>
          <w:numId w:val="0"/>
        </w:numPr>
        <w:pBdr>
          <w:top w:val="single" w:sz="4" w:space="1" w:color="auto"/>
          <w:left w:val="single" w:sz="4" w:space="4" w:color="auto"/>
          <w:bottom w:val="single" w:sz="4" w:space="1" w:color="auto"/>
          <w:right w:val="single" w:sz="4" w:space="4" w:color="auto"/>
        </w:pBdr>
        <w:shd w:val="clear" w:color="auto" w:fill="D9D9D9"/>
        <w:tabs>
          <w:tab w:val="num" w:pos="-27"/>
        </w:tabs>
        <w:ind w:left="-27" w:firstLine="27"/>
        <w:rPr>
          <w:rFonts w:ascii="David" w:hAnsi="David"/>
          <w:b w:val="0"/>
          <w:bCs/>
          <w:i/>
          <w:iCs/>
          <w:noProof w:val="0"/>
          <w:sz w:val="20"/>
          <w:szCs w:val="20"/>
          <w:rtl/>
        </w:rPr>
      </w:pPr>
      <w:r w:rsidRPr="00D413A2">
        <w:rPr>
          <w:rFonts w:ascii="David" w:hAnsi="David"/>
          <w:b w:val="0"/>
          <w:bCs/>
          <w:i/>
          <w:iCs/>
          <w:noProof w:val="0"/>
          <w:rtl/>
        </w:rPr>
        <w:t xml:space="preserve">מסמכים ואישורים אשר על המציע לצרף להצעתו </w:t>
      </w:r>
      <w:r w:rsidRPr="00D413A2">
        <w:rPr>
          <w:rFonts w:ascii="David" w:hAnsi="David"/>
          <w:b w:val="0"/>
          <w:bCs/>
          <w:i/>
          <w:iCs/>
          <w:noProof w:val="0"/>
          <w:sz w:val="20"/>
          <w:szCs w:val="20"/>
          <w:rtl/>
        </w:rPr>
        <w:t>במסגרת הנדרש בסעיפים</w:t>
      </w:r>
      <w:r w:rsidR="005E023C" w:rsidRPr="00D413A2">
        <w:rPr>
          <w:rFonts w:ascii="David" w:hAnsi="David"/>
          <w:b w:val="0"/>
          <w:bCs/>
          <w:i/>
          <w:iCs/>
          <w:noProof w:val="0"/>
          <w:sz w:val="20"/>
          <w:szCs w:val="20"/>
          <w:rtl/>
        </w:rPr>
        <w:t xml:space="preserve"> 11 </w:t>
      </w:r>
      <w:r w:rsidRPr="00D413A2">
        <w:rPr>
          <w:rFonts w:ascii="David" w:hAnsi="David" w:hint="cs"/>
          <w:b w:val="0"/>
          <w:bCs/>
          <w:i/>
          <w:iCs/>
          <w:noProof w:val="0"/>
          <w:sz w:val="20"/>
          <w:szCs w:val="20"/>
          <w:rtl/>
        </w:rPr>
        <w:t>עד</w:t>
      </w:r>
      <w:r w:rsidR="0022615B" w:rsidRPr="00D413A2">
        <w:rPr>
          <w:rFonts w:ascii="David" w:hAnsi="David"/>
          <w:b w:val="0"/>
          <w:bCs/>
          <w:i/>
          <w:iCs/>
          <w:noProof w:val="0"/>
          <w:sz w:val="20"/>
          <w:szCs w:val="20"/>
          <w:rtl/>
        </w:rPr>
        <w:t xml:space="preserve"> </w:t>
      </w:r>
      <w:r w:rsidR="008565F5">
        <w:rPr>
          <w:rFonts w:ascii="David" w:hAnsi="David" w:hint="cs"/>
          <w:b w:val="0"/>
          <w:bCs/>
          <w:i/>
          <w:iCs/>
          <w:noProof w:val="0"/>
          <w:sz w:val="20"/>
          <w:szCs w:val="20"/>
          <w:rtl/>
        </w:rPr>
        <w:t>15</w:t>
      </w:r>
      <w:r w:rsidR="0022615B" w:rsidRPr="00D413A2">
        <w:rPr>
          <w:rFonts w:ascii="David" w:hAnsi="David"/>
          <w:b w:val="0"/>
          <w:bCs/>
          <w:i/>
          <w:iCs/>
          <w:noProof w:val="0"/>
          <w:sz w:val="20"/>
          <w:szCs w:val="20"/>
          <w:rtl/>
        </w:rPr>
        <w:t xml:space="preserve"> </w:t>
      </w:r>
      <w:r w:rsidRPr="00D413A2">
        <w:rPr>
          <w:rFonts w:ascii="David" w:hAnsi="David" w:hint="cs"/>
          <w:b w:val="0"/>
          <w:bCs/>
          <w:i/>
          <w:iCs/>
          <w:noProof w:val="0"/>
          <w:sz w:val="20"/>
          <w:szCs w:val="20"/>
          <w:rtl/>
        </w:rPr>
        <w:t>לעיל</w:t>
      </w:r>
      <w:r w:rsidRPr="00D413A2">
        <w:rPr>
          <w:rFonts w:ascii="David" w:hAnsi="David"/>
          <w:b w:val="0"/>
          <w:bCs/>
          <w:i/>
          <w:iCs/>
          <w:noProof w:val="0"/>
          <w:sz w:val="20"/>
          <w:szCs w:val="20"/>
          <w:rtl/>
        </w:rPr>
        <w:t xml:space="preserve">. הצגת </w:t>
      </w:r>
      <w:r w:rsidRPr="00D413A2">
        <w:rPr>
          <w:rFonts w:ascii="David" w:hAnsi="David" w:hint="cs"/>
          <w:b w:val="0"/>
          <w:bCs/>
          <w:i/>
          <w:iCs/>
          <w:noProof w:val="0"/>
          <w:sz w:val="20"/>
          <w:szCs w:val="20"/>
          <w:u w:val="single"/>
          <w:rtl/>
        </w:rPr>
        <w:t>כל</w:t>
      </w:r>
      <w:r w:rsidRPr="00D413A2">
        <w:rPr>
          <w:rFonts w:ascii="David" w:hAnsi="David"/>
          <w:b w:val="0"/>
          <w:bCs/>
          <w:i/>
          <w:iCs/>
          <w:noProof w:val="0"/>
          <w:sz w:val="20"/>
          <w:szCs w:val="20"/>
          <w:rtl/>
        </w:rPr>
        <w:t xml:space="preserve"> האישורים והמסמכים, </w:t>
      </w:r>
      <w:r w:rsidRPr="00D413A2">
        <w:rPr>
          <w:rFonts w:ascii="David" w:hAnsi="David" w:hint="cs"/>
          <w:b w:val="0"/>
          <w:bCs/>
          <w:i/>
          <w:iCs/>
          <w:noProof w:val="0"/>
          <w:sz w:val="20"/>
          <w:szCs w:val="20"/>
          <w:u w:val="single"/>
          <w:rtl/>
        </w:rPr>
        <w:t>תקפים</w:t>
      </w:r>
      <w:r w:rsidRPr="00D413A2">
        <w:rPr>
          <w:rFonts w:ascii="David" w:hAnsi="David"/>
          <w:b w:val="0"/>
          <w:bCs/>
          <w:i/>
          <w:iCs/>
          <w:noProof w:val="0"/>
          <w:sz w:val="20"/>
          <w:szCs w:val="20"/>
          <w:u w:val="single"/>
          <w:rtl/>
        </w:rPr>
        <w:t xml:space="preserve"> </w:t>
      </w:r>
      <w:r w:rsidRPr="00D413A2">
        <w:rPr>
          <w:rFonts w:ascii="David" w:hAnsi="David" w:hint="cs"/>
          <w:b w:val="0"/>
          <w:bCs/>
          <w:i/>
          <w:iCs/>
          <w:noProof w:val="0"/>
          <w:sz w:val="20"/>
          <w:szCs w:val="20"/>
          <w:u w:val="single"/>
          <w:rtl/>
        </w:rPr>
        <w:t>ליום</w:t>
      </w:r>
      <w:r w:rsidRPr="00D413A2">
        <w:rPr>
          <w:rFonts w:ascii="David" w:hAnsi="David"/>
          <w:b w:val="0"/>
          <w:bCs/>
          <w:i/>
          <w:iCs/>
          <w:noProof w:val="0"/>
          <w:sz w:val="20"/>
          <w:szCs w:val="20"/>
          <w:u w:val="single"/>
          <w:rtl/>
        </w:rPr>
        <w:t xml:space="preserve"> </w:t>
      </w:r>
      <w:r w:rsidRPr="00D413A2">
        <w:rPr>
          <w:rFonts w:ascii="David" w:hAnsi="David" w:hint="cs"/>
          <w:b w:val="0"/>
          <w:bCs/>
          <w:i/>
          <w:iCs/>
          <w:noProof w:val="0"/>
          <w:sz w:val="20"/>
          <w:szCs w:val="20"/>
          <w:u w:val="single"/>
          <w:rtl/>
        </w:rPr>
        <w:t>הגשת</w:t>
      </w:r>
      <w:r w:rsidRPr="00D413A2">
        <w:rPr>
          <w:rFonts w:ascii="David" w:hAnsi="David"/>
          <w:b w:val="0"/>
          <w:bCs/>
          <w:i/>
          <w:iCs/>
          <w:noProof w:val="0"/>
          <w:sz w:val="20"/>
          <w:szCs w:val="20"/>
          <w:u w:val="single"/>
          <w:rtl/>
        </w:rPr>
        <w:t xml:space="preserve"> </w:t>
      </w:r>
      <w:r w:rsidRPr="00D413A2">
        <w:rPr>
          <w:rFonts w:ascii="David" w:hAnsi="David" w:hint="cs"/>
          <w:b w:val="0"/>
          <w:bCs/>
          <w:i/>
          <w:iCs/>
          <w:noProof w:val="0"/>
          <w:sz w:val="20"/>
          <w:szCs w:val="20"/>
          <w:u w:val="single"/>
          <w:rtl/>
        </w:rPr>
        <w:t>ההצעה</w:t>
      </w:r>
      <w:r w:rsidRPr="00D413A2">
        <w:rPr>
          <w:rFonts w:ascii="David" w:hAnsi="David"/>
          <w:b w:val="0"/>
          <w:bCs/>
          <w:i/>
          <w:iCs/>
          <w:noProof w:val="0"/>
          <w:sz w:val="20"/>
          <w:szCs w:val="20"/>
          <w:rtl/>
        </w:rPr>
        <w:t xml:space="preserve"> מהווה תנאי סף להשתתפות במכרז.</w:t>
      </w:r>
    </w:p>
    <w:p w14:paraId="7DF79206" w14:textId="77777777" w:rsidR="003550AF" w:rsidRPr="005E023C" w:rsidRDefault="003550AF" w:rsidP="003550AF">
      <w:pPr>
        <w:pStyle w:val="11"/>
        <w:numPr>
          <w:ilvl w:val="0"/>
          <w:numId w:val="1"/>
        </w:numPr>
        <w:rPr>
          <w:rFonts w:ascii="David" w:hAnsi="David"/>
          <w:lang w:eastAsia="en-US"/>
        </w:rPr>
      </w:pPr>
      <w:bookmarkStart w:id="22" w:name="_Ref255306625"/>
      <w:r w:rsidRPr="000E396A">
        <w:rPr>
          <w:noProof w:val="0"/>
          <w:rtl/>
          <w:lang w:eastAsia="en-US"/>
        </w:rPr>
        <w:t>אישור</w:t>
      </w:r>
      <w:r>
        <w:rPr>
          <w:noProof w:val="0"/>
          <w:rtl/>
          <w:lang w:eastAsia="en-US"/>
        </w:rPr>
        <w:t xml:space="preserve"> מהמרשם הרלבנטי </w:t>
      </w:r>
      <w:r w:rsidRPr="005E023C">
        <w:rPr>
          <w:rFonts w:ascii="David" w:hAnsi="David"/>
          <w:noProof w:val="0"/>
          <w:rtl/>
          <w:lang w:eastAsia="en-US"/>
        </w:rPr>
        <w:t>על רישום תאגיד</w:t>
      </w:r>
      <w:bookmarkEnd w:id="22"/>
      <w:r w:rsidRPr="005E023C">
        <w:rPr>
          <w:rFonts w:ascii="David" w:hAnsi="David"/>
          <w:noProof w:val="0"/>
          <w:rtl/>
          <w:lang w:eastAsia="en-US"/>
        </w:rPr>
        <w:t xml:space="preserve"> (</w:t>
      </w:r>
      <w:r w:rsidRPr="005E023C">
        <w:rPr>
          <w:rFonts w:ascii="David" w:hAnsi="David" w:hint="cs"/>
          <w:b/>
          <w:bCs/>
          <w:noProof w:val="0"/>
          <w:rtl/>
          <w:lang w:eastAsia="en-US"/>
        </w:rPr>
        <w:t>כאמור</w:t>
      </w:r>
      <w:r w:rsidRPr="005E023C">
        <w:rPr>
          <w:rFonts w:ascii="David" w:hAnsi="David"/>
          <w:b/>
          <w:bCs/>
          <w:noProof w:val="0"/>
          <w:rtl/>
          <w:lang w:eastAsia="en-US"/>
        </w:rPr>
        <w:t xml:space="preserve"> בסעיף </w:t>
      </w:r>
      <w:r w:rsidR="00CA6C66" w:rsidRPr="005E023C">
        <w:rPr>
          <w:rFonts w:ascii="David" w:hAnsi="David"/>
          <w:b/>
          <w:bCs/>
          <w:noProof w:val="0"/>
          <w:rtl/>
          <w:lang w:eastAsia="en-US"/>
        </w:rPr>
        <w:fldChar w:fldCharType="begin"/>
      </w:r>
      <w:r w:rsidR="00CA6C66" w:rsidRPr="005E023C">
        <w:rPr>
          <w:rFonts w:ascii="David" w:hAnsi="David"/>
          <w:b/>
          <w:bCs/>
          <w:noProof w:val="0"/>
          <w:rtl/>
          <w:lang w:eastAsia="en-US"/>
        </w:rPr>
        <w:instrText xml:space="preserve"> </w:instrText>
      </w:r>
      <w:r w:rsidR="00CA6C66" w:rsidRPr="005E023C">
        <w:rPr>
          <w:rFonts w:ascii="David" w:hAnsi="David"/>
          <w:b/>
          <w:bCs/>
          <w:noProof w:val="0"/>
          <w:lang w:eastAsia="en-US"/>
        </w:rPr>
        <w:instrText>REF</w:instrText>
      </w:r>
      <w:r w:rsidR="00CA6C66" w:rsidRPr="005E023C">
        <w:rPr>
          <w:rFonts w:ascii="David" w:hAnsi="David"/>
          <w:b/>
          <w:bCs/>
          <w:noProof w:val="0"/>
          <w:rtl/>
          <w:lang w:eastAsia="en-US"/>
        </w:rPr>
        <w:instrText xml:space="preserve"> _</w:instrText>
      </w:r>
      <w:r w:rsidR="00CA6C66" w:rsidRPr="005E023C">
        <w:rPr>
          <w:rFonts w:ascii="David" w:hAnsi="David"/>
          <w:b/>
          <w:bCs/>
          <w:noProof w:val="0"/>
          <w:lang w:eastAsia="en-US"/>
        </w:rPr>
        <w:instrText>Ref13573717 \r \h</w:instrText>
      </w:r>
      <w:r w:rsidR="00CA6C66" w:rsidRPr="005E023C">
        <w:rPr>
          <w:rFonts w:ascii="David" w:hAnsi="David"/>
          <w:b/>
          <w:bCs/>
          <w:noProof w:val="0"/>
          <w:rtl/>
          <w:lang w:eastAsia="en-US"/>
        </w:rPr>
        <w:instrText xml:space="preserve"> </w:instrText>
      </w:r>
      <w:r w:rsidR="00CA6C66">
        <w:rPr>
          <w:rFonts w:ascii="David" w:hAnsi="David"/>
          <w:b/>
          <w:bCs/>
          <w:noProof w:val="0"/>
          <w:rtl/>
          <w:lang w:eastAsia="en-US"/>
        </w:rPr>
        <w:instrText xml:space="preserve"> \* </w:instrText>
      </w:r>
      <w:r w:rsidR="00CA6C66">
        <w:rPr>
          <w:rFonts w:ascii="David" w:hAnsi="David"/>
          <w:b/>
          <w:bCs/>
          <w:noProof w:val="0"/>
          <w:lang w:eastAsia="en-US"/>
        </w:rPr>
        <w:instrText>MERGEFORMAT</w:instrText>
      </w:r>
      <w:r w:rsidR="00CA6C66">
        <w:rPr>
          <w:rFonts w:ascii="David" w:hAnsi="David"/>
          <w:b/>
          <w:bCs/>
          <w:noProof w:val="0"/>
          <w:rtl/>
          <w:lang w:eastAsia="en-US"/>
        </w:rPr>
        <w:instrText xml:space="preserve"> </w:instrText>
      </w:r>
      <w:r w:rsidR="00CA6C66" w:rsidRPr="005E023C">
        <w:rPr>
          <w:rFonts w:ascii="David" w:hAnsi="David"/>
          <w:b/>
          <w:bCs/>
          <w:noProof w:val="0"/>
          <w:rtl/>
          <w:lang w:eastAsia="en-US"/>
        </w:rPr>
      </w:r>
      <w:r w:rsidR="00CA6C66" w:rsidRPr="005E023C">
        <w:rPr>
          <w:rFonts w:ascii="David" w:hAnsi="David"/>
          <w:b/>
          <w:bCs/>
          <w:noProof w:val="0"/>
          <w:rtl/>
          <w:lang w:eastAsia="en-US"/>
        </w:rPr>
        <w:fldChar w:fldCharType="separate"/>
      </w:r>
      <w:r w:rsidR="00167CE7">
        <w:rPr>
          <w:rFonts w:ascii="David" w:hAnsi="David"/>
          <w:b/>
          <w:bCs/>
          <w:noProof w:val="0"/>
          <w:cs/>
          <w:lang w:eastAsia="en-US"/>
        </w:rPr>
        <w:t>‎</w:t>
      </w:r>
      <w:r w:rsidR="00167CE7">
        <w:rPr>
          <w:rFonts w:ascii="David" w:hAnsi="David"/>
          <w:b/>
          <w:bCs/>
          <w:noProof w:val="0"/>
          <w:lang w:eastAsia="en-US"/>
        </w:rPr>
        <w:t>11.1</w:t>
      </w:r>
      <w:r w:rsidR="00CA6C66" w:rsidRPr="005E023C">
        <w:rPr>
          <w:rFonts w:ascii="David" w:hAnsi="David"/>
          <w:b/>
          <w:bCs/>
          <w:noProof w:val="0"/>
          <w:rtl/>
          <w:lang w:eastAsia="en-US"/>
        </w:rPr>
        <w:fldChar w:fldCharType="end"/>
      </w:r>
      <w:r w:rsidRPr="005E023C">
        <w:rPr>
          <w:rFonts w:ascii="David" w:hAnsi="David"/>
          <w:b/>
          <w:bCs/>
          <w:noProof w:val="0"/>
          <w:rtl/>
          <w:lang w:eastAsia="en-US"/>
        </w:rPr>
        <w:t xml:space="preserve"> לעיל).</w:t>
      </w:r>
    </w:p>
    <w:p w14:paraId="1DA9F554" w14:textId="77777777" w:rsidR="003550AF" w:rsidRPr="005E023C" w:rsidRDefault="003550AF" w:rsidP="005E023C">
      <w:pPr>
        <w:pStyle w:val="11"/>
        <w:numPr>
          <w:ilvl w:val="0"/>
          <w:numId w:val="1"/>
        </w:numPr>
        <w:rPr>
          <w:rFonts w:ascii="David" w:hAnsi="David"/>
          <w:noProof w:val="0"/>
          <w:rtl/>
          <w:lang w:eastAsia="en-US"/>
        </w:rPr>
      </w:pPr>
      <w:r w:rsidRPr="005E023C">
        <w:rPr>
          <w:rFonts w:ascii="David" w:hAnsi="David"/>
          <w:noProof w:val="0"/>
          <w:rtl/>
          <w:lang w:eastAsia="en-US"/>
        </w:rPr>
        <w:t>נסח רישום תאגיד עדכני לשנת 201</w:t>
      </w:r>
      <w:r w:rsidR="003D7927" w:rsidRPr="005E023C">
        <w:rPr>
          <w:rFonts w:ascii="David" w:hAnsi="David"/>
          <w:noProof w:val="0"/>
          <w:rtl/>
          <w:lang w:eastAsia="en-US"/>
        </w:rPr>
        <w:t>9</w:t>
      </w:r>
      <w:r w:rsidRPr="005E023C">
        <w:rPr>
          <w:rFonts w:ascii="David" w:hAnsi="David"/>
          <w:noProof w:val="0"/>
          <w:rtl/>
          <w:lang w:eastAsia="en-US"/>
        </w:rPr>
        <w:t xml:space="preserve"> (</w:t>
      </w:r>
      <w:r w:rsidRPr="005E023C">
        <w:rPr>
          <w:rFonts w:ascii="David" w:hAnsi="David" w:hint="cs"/>
          <w:b/>
          <w:bCs/>
          <w:noProof w:val="0"/>
          <w:rtl/>
          <w:lang w:eastAsia="en-US"/>
        </w:rPr>
        <w:t>כאמור</w:t>
      </w:r>
      <w:r w:rsidRPr="005E023C">
        <w:rPr>
          <w:rFonts w:ascii="David" w:hAnsi="David"/>
          <w:b/>
          <w:bCs/>
          <w:noProof w:val="0"/>
          <w:rtl/>
          <w:lang w:eastAsia="en-US"/>
        </w:rPr>
        <w:t xml:space="preserve"> </w:t>
      </w:r>
      <w:r w:rsidRPr="005E023C">
        <w:rPr>
          <w:rFonts w:ascii="David" w:hAnsi="David" w:hint="cs"/>
          <w:b/>
          <w:bCs/>
          <w:noProof w:val="0"/>
          <w:rtl/>
          <w:lang w:eastAsia="en-US"/>
        </w:rPr>
        <w:t>בסעיף</w:t>
      </w:r>
      <w:r w:rsidR="00CA6C66" w:rsidRPr="005E023C">
        <w:rPr>
          <w:rFonts w:ascii="David" w:hAnsi="David"/>
          <w:b/>
          <w:bCs/>
          <w:noProof w:val="0"/>
          <w:rtl/>
          <w:lang w:eastAsia="en-US"/>
        </w:rPr>
        <w:t xml:space="preserve"> </w:t>
      </w:r>
      <w:r w:rsidR="00CA6C66" w:rsidRPr="005E023C">
        <w:rPr>
          <w:rFonts w:ascii="David" w:hAnsi="David"/>
          <w:b/>
          <w:bCs/>
          <w:noProof w:val="0"/>
          <w:rtl/>
          <w:lang w:eastAsia="en-US"/>
        </w:rPr>
        <w:fldChar w:fldCharType="begin"/>
      </w:r>
      <w:r w:rsidR="00CA6C66" w:rsidRPr="005E023C">
        <w:rPr>
          <w:rFonts w:ascii="David" w:hAnsi="David"/>
          <w:b/>
          <w:bCs/>
          <w:noProof w:val="0"/>
          <w:rtl/>
          <w:lang w:eastAsia="en-US"/>
        </w:rPr>
        <w:instrText xml:space="preserve"> </w:instrText>
      </w:r>
      <w:r w:rsidR="00CA6C66" w:rsidRPr="005E023C">
        <w:rPr>
          <w:rFonts w:ascii="David" w:hAnsi="David"/>
          <w:b/>
          <w:bCs/>
          <w:noProof w:val="0"/>
          <w:lang w:eastAsia="en-US"/>
        </w:rPr>
        <w:instrText>REF</w:instrText>
      </w:r>
      <w:r w:rsidR="00CA6C66" w:rsidRPr="005E023C">
        <w:rPr>
          <w:rFonts w:ascii="David" w:hAnsi="David"/>
          <w:b/>
          <w:bCs/>
          <w:noProof w:val="0"/>
          <w:rtl/>
          <w:lang w:eastAsia="en-US"/>
        </w:rPr>
        <w:instrText xml:space="preserve"> _</w:instrText>
      </w:r>
      <w:r w:rsidR="00CA6C66" w:rsidRPr="005E023C">
        <w:rPr>
          <w:rFonts w:ascii="David" w:hAnsi="David"/>
          <w:b/>
          <w:bCs/>
          <w:noProof w:val="0"/>
          <w:lang w:eastAsia="en-US"/>
        </w:rPr>
        <w:instrText>Ref13573717 \r \h</w:instrText>
      </w:r>
      <w:r w:rsidR="00CA6C66" w:rsidRPr="005E023C">
        <w:rPr>
          <w:rFonts w:ascii="David" w:hAnsi="David"/>
          <w:b/>
          <w:bCs/>
          <w:noProof w:val="0"/>
          <w:rtl/>
          <w:lang w:eastAsia="en-US"/>
        </w:rPr>
        <w:instrText xml:space="preserve"> </w:instrText>
      </w:r>
      <w:r w:rsidR="00CA6C66">
        <w:rPr>
          <w:rFonts w:ascii="David" w:hAnsi="David"/>
          <w:b/>
          <w:bCs/>
          <w:noProof w:val="0"/>
          <w:rtl/>
          <w:lang w:eastAsia="en-US"/>
        </w:rPr>
        <w:instrText xml:space="preserve"> \* </w:instrText>
      </w:r>
      <w:r w:rsidR="00CA6C66">
        <w:rPr>
          <w:rFonts w:ascii="David" w:hAnsi="David"/>
          <w:b/>
          <w:bCs/>
          <w:noProof w:val="0"/>
          <w:lang w:eastAsia="en-US"/>
        </w:rPr>
        <w:instrText>MERGEFORMAT</w:instrText>
      </w:r>
      <w:r w:rsidR="00CA6C66">
        <w:rPr>
          <w:rFonts w:ascii="David" w:hAnsi="David"/>
          <w:b/>
          <w:bCs/>
          <w:noProof w:val="0"/>
          <w:rtl/>
          <w:lang w:eastAsia="en-US"/>
        </w:rPr>
        <w:instrText xml:space="preserve"> </w:instrText>
      </w:r>
      <w:r w:rsidR="00CA6C66" w:rsidRPr="005E023C">
        <w:rPr>
          <w:rFonts w:ascii="David" w:hAnsi="David"/>
          <w:b/>
          <w:bCs/>
          <w:noProof w:val="0"/>
          <w:rtl/>
          <w:lang w:eastAsia="en-US"/>
        </w:rPr>
      </w:r>
      <w:r w:rsidR="00CA6C66" w:rsidRPr="005E023C">
        <w:rPr>
          <w:rFonts w:ascii="David" w:hAnsi="David"/>
          <w:b/>
          <w:bCs/>
          <w:noProof w:val="0"/>
          <w:rtl/>
          <w:lang w:eastAsia="en-US"/>
        </w:rPr>
        <w:fldChar w:fldCharType="separate"/>
      </w:r>
      <w:r w:rsidR="00167CE7">
        <w:rPr>
          <w:rFonts w:ascii="David" w:hAnsi="David"/>
          <w:b/>
          <w:bCs/>
          <w:noProof w:val="0"/>
          <w:cs/>
          <w:lang w:eastAsia="en-US"/>
        </w:rPr>
        <w:t>‎</w:t>
      </w:r>
      <w:r w:rsidR="00167CE7">
        <w:rPr>
          <w:rFonts w:ascii="David" w:hAnsi="David"/>
          <w:b/>
          <w:bCs/>
          <w:noProof w:val="0"/>
          <w:lang w:eastAsia="en-US"/>
        </w:rPr>
        <w:t>11.1</w:t>
      </w:r>
      <w:r w:rsidR="00CA6C66" w:rsidRPr="005E023C">
        <w:rPr>
          <w:rFonts w:ascii="David" w:hAnsi="David"/>
          <w:b/>
          <w:bCs/>
          <w:noProof w:val="0"/>
          <w:rtl/>
          <w:lang w:eastAsia="en-US"/>
        </w:rPr>
        <w:fldChar w:fldCharType="end"/>
      </w:r>
      <w:r w:rsidR="00CA6C66" w:rsidRPr="005E023C">
        <w:rPr>
          <w:rFonts w:ascii="David" w:hAnsi="David"/>
          <w:b/>
          <w:bCs/>
          <w:noProof w:val="0"/>
          <w:rtl/>
          <w:lang w:eastAsia="en-US"/>
        </w:rPr>
        <w:t xml:space="preserve"> </w:t>
      </w:r>
      <w:r w:rsidRPr="005E023C">
        <w:rPr>
          <w:rFonts w:ascii="David" w:hAnsi="David" w:hint="cs"/>
          <w:b/>
          <w:bCs/>
          <w:noProof w:val="0"/>
          <w:rtl/>
          <w:lang w:eastAsia="en-US"/>
        </w:rPr>
        <w:t>לעיל</w:t>
      </w:r>
      <w:r w:rsidRPr="005E023C">
        <w:rPr>
          <w:rFonts w:ascii="David" w:hAnsi="David"/>
          <w:noProof w:val="0"/>
          <w:rtl/>
          <w:lang w:eastAsia="en-US"/>
        </w:rPr>
        <w:t>).</w:t>
      </w:r>
      <w:r w:rsidR="005E023C">
        <w:rPr>
          <w:rFonts w:ascii="David" w:hAnsi="David" w:hint="cs"/>
          <w:noProof w:val="0"/>
          <w:rtl/>
          <w:lang w:eastAsia="en-US"/>
        </w:rPr>
        <w:t xml:space="preserve"> </w:t>
      </w:r>
      <w:r w:rsidRPr="005E023C">
        <w:rPr>
          <w:rFonts w:ascii="David" w:hAnsi="David"/>
          <w:noProof w:val="0"/>
          <w:rtl/>
          <w:lang w:eastAsia="en-US"/>
        </w:rPr>
        <w:t xml:space="preserve">ניתן להפיק את הנסח באתר האינטרנט של רשות התאגידים: </w:t>
      </w:r>
      <w:hyperlink r:id="rId14" w:history="1">
        <w:r w:rsidRPr="005E023C">
          <w:rPr>
            <w:rFonts w:ascii="David" w:hAnsi="David"/>
            <w:noProof w:val="0"/>
            <w:lang w:eastAsia="en-US"/>
          </w:rPr>
          <w:t>www.taagidim.justice.gov.il</w:t>
        </w:r>
      </w:hyperlink>
      <w:r w:rsidR="005E023C">
        <w:rPr>
          <w:rFonts w:ascii="David" w:hAnsi="David" w:hint="cs"/>
          <w:noProof w:val="0"/>
          <w:rtl/>
          <w:lang w:eastAsia="en-US"/>
        </w:rPr>
        <w:t xml:space="preserve"> </w:t>
      </w:r>
      <w:r w:rsidRPr="005E023C">
        <w:rPr>
          <w:rFonts w:ascii="David" w:hAnsi="David"/>
          <w:noProof w:val="0"/>
          <w:rtl/>
          <w:lang w:eastAsia="en-US"/>
        </w:rPr>
        <w:t xml:space="preserve">תחת הקישור "הפקת נסח חברה". </w:t>
      </w:r>
    </w:p>
    <w:p w14:paraId="1C3568D1" w14:textId="77777777" w:rsidR="003550AF" w:rsidRPr="005E023C" w:rsidRDefault="003550AF" w:rsidP="003550AF">
      <w:pPr>
        <w:pStyle w:val="11"/>
        <w:numPr>
          <w:ilvl w:val="0"/>
          <w:numId w:val="1"/>
        </w:numPr>
        <w:rPr>
          <w:rFonts w:ascii="David" w:hAnsi="David"/>
          <w:noProof w:val="0"/>
          <w:lang w:eastAsia="en-US"/>
        </w:rPr>
      </w:pPr>
      <w:bookmarkStart w:id="23" w:name="_Ref255306643"/>
      <w:r w:rsidRPr="005E023C">
        <w:rPr>
          <w:rFonts w:ascii="David" w:hAnsi="David" w:hint="cs"/>
          <w:noProof w:val="0"/>
          <w:rtl/>
          <w:lang w:eastAsia="en-US"/>
        </w:rPr>
        <w:t>פרטי</w:t>
      </w:r>
      <w:r w:rsidRPr="005E023C">
        <w:rPr>
          <w:rFonts w:ascii="David" w:hAnsi="David"/>
          <w:noProof w:val="0"/>
          <w:rtl/>
          <w:lang w:eastAsia="en-US"/>
        </w:rPr>
        <w:t xml:space="preserve"> המציע כולל אישור עדכני של עו"ד בדבר זהות מורש</w:t>
      </w:r>
      <w:r w:rsidRPr="005E023C">
        <w:rPr>
          <w:rFonts w:ascii="David" w:hAnsi="David" w:hint="cs"/>
          <w:noProof w:val="0"/>
          <w:rtl/>
          <w:lang w:eastAsia="en-US"/>
        </w:rPr>
        <w:t>ה</w:t>
      </w:r>
      <w:r w:rsidRPr="005E023C">
        <w:rPr>
          <w:rFonts w:ascii="David" w:hAnsi="David"/>
          <w:noProof w:val="0"/>
          <w:rtl/>
          <w:lang w:eastAsia="en-US"/>
        </w:rPr>
        <w:t>/י החתימה אצל המציע וסמכותם לחייב את המציע בחתימתם (</w:t>
      </w:r>
      <w:r w:rsidRPr="005E023C">
        <w:rPr>
          <w:rFonts w:ascii="David" w:hAnsi="David" w:hint="cs"/>
          <w:b/>
          <w:bCs/>
          <w:noProof w:val="0"/>
          <w:rtl/>
          <w:lang w:eastAsia="en-US"/>
        </w:rPr>
        <w:t>בהתאם</w:t>
      </w:r>
      <w:r w:rsidRPr="005E023C">
        <w:rPr>
          <w:rFonts w:ascii="David" w:hAnsi="David"/>
          <w:b/>
          <w:bCs/>
          <w:noProof w:val="0"/>
          <w:rtl/>
          <w:lang w:eastAsia="en-US"/>
        </w:rPr>
        <w:t xml:space="preserve"> </w:t>
      </w:r>
      <w:r w:rsidRPr="005E023C">
        <w:rPr>
          <w:rFonts w:ascii="David" w:hAnsi="David" w:hint="cs"/>
          <w:b/>
          <w:bCs/>
          <w:noProof w:val="0"/>
          <w:rtl/>
          <w:lang w:eastAsia="en-US"/>
        </w:rPr>
        <w:t>לנוסח</w:t>
      </w:r>
      <w:r w:rsidRPr="005E023C">
        <w:rPr>
          <w:rFonts w:ascii="David" w:hAnsi="David"/>
          <w:b/>
          <w:bCs/>
          <w:noProof w:val="0"/>
          <w:rtl/>
          <w:lang w:eastAsia="en-US"/>
        </w:rPr>
        <w:t xml:space="preserve"> </w:t>
      </w:r>
      <w:r w:rsidRPr="005E023C">
        <w:rPr>
          <w:rFonts w:ascii="David" w:hAnsi="David" w:hint="cs"/>
          <w:b/>
          <w:bCs/>
          <w:noProof w:val="0"/>
          <w:rtl/>
          <w:lang w:eastAsia="en-US"/>
        </w:rPr>
        <w:t>המחייב</w:t>
      </w:r>
      <w:r w:rsidRPr="005E023C">
        <w:rPr>
          <w:rFonts w:ascii="David" w:hAnsi="David"/>
          <w:noProof w:val="0"/>
          <w:rtl/>
          <w:lang w:eastAsia="en-US"/>
        </w:rPr>
        <w:t xml:space="preserve"> </w:t>
      </w:r>
      <w:r w:rsidRPr="005E023C">
        <w:rPr>
          <w:rFonts w:ascii="David" w:hAnsi="David" w:hint="cs"/>
          <w:b/>
          <w:bCs/>
          <w:noProof w:val="0"/>
          <w:rtl/>
          <w:lang w:eastAsia="en-US"/>
        </w:rPr>
        <w:t>בנספח</w:t>
      </w:r>
      <w:r w:rsidRPr="005E023C">
        <w:rPr>
          <w:rFonts w:ascii="David" w:hAnsi="David"/>
          <w:b/>
          <w:bCs/>
          <w:noProof w:val="0"/>
          <w:rtl/>
          <w:lang w:eastAsia="en-US"/>
        </w:rPr>
        <w:t xml:space="preserve"> 1 בטופס ההצעה</w:t>
      </w:r>
      <w:r w:rsidRPr="005E023C">
        <w:rPr>
          <w:rFonts w:ascii="David" w:hAnsi="David"/>
          <w:noProof w:val="0"/>
          <w:rtl/>
          <w:lang w:eastAsia="en-US"/>
        </w:rPr>
        <w:t>).</w:t>
      </w:r>
      <w:bookmarkEnd w:id="23"/>
    </w:p>
    <w:p w14:paraId="4802D079" w14:textId="77777777" w:rsidR="00701ABF" w:rsidRDefault="003550AF" w:rsidP="00701ABF">
      <w:pPr>
        <w:pStyle w:val="11"/>
        <w:numPr>
          <w:ilvl w:val="0"/>
          <w:numId w:val="1"/>
        </w:numPr>
        <w:rPr>
          <w:rFonts w:ascii="David" w:hAnsi="David"/>
          <w:noProof w:val="0"/>
          <w:lang w:eastAsia="en-US"/>
        </w:rPr>
      </w:pPr>
      <w:r w:rsidRPr="005E023C">
        <w:rPr>
          <w:rFonts w:ascii="David" w:hAnsi="David" w:hint="cs"/>
          <w:noProof w:val="0"/>
          <w:rtl/>
        </w:rPr>
        <w:t>אישור</w:t>
      </w:r>
      <w:r w:rsidRPr="005E023C">
        <w:rPr>
          <w:rFonts w:ascii="David" w:hAnsi="David"/>
          <w:noProof w:val="0"/>
          <w:rtl/>
        </w:rPr>
        <w:t xml:space="preserve"> רואה חשבון כי עסקו של המציע הוא בשליטת אישה</w:t>
      </w:r>
      <w:r w:rsidRPr="005E023C">
        <w:rPr>
          <w:rFonts w:ascii="David" w:hAnsi="David"/>
          <w:noProof w:val="0"/>
          <w:rtl/>
          <w:lang w:eastAsia="en-US"/>
        </w:rPr>
        <w:t xml:space="preserve"> (</w:t>
      </w:r>
      <w:r w:rsidRPr="005E023C">
        <w:rPr>
          <w:rFonts w:ascii="David" w:hAnsi="David" w:hint="cs"/>
          <w:b/>
          <w:bCs/>
          <w:noProof w:val="0"/>
          <w:rtl/>
          <w:lang w:eastAsia="en-US"/>
        </w:rPr>
        <w:t>כאמור</w:t>
      </w:r>
      <w:r w:rsidRPr="005E023C">
        <w:rPr>
          <w:rFonts w:ascii="David" w:hAnsi="David"/>
          <w:b/>
          <w:bCs/>
          <w:noProof w:val="0"/>
          <w:rtl/>
          <w:lang w:eastAsia="en-US"/>
        </w:rPr>
        <w:t xml:space="preserve"> בסעיף </w:t>
      </w:r>
      <w:r w:rsidR="00CA6C66" w:rsidRPr="005E023C">
        <w:rPr>
          <w:rFonts w:ascii="David" w:hAnsi="David"/>
          <w:b/>
          <w:bCs/>
          <w:noProof w:val="0"/>
          <w:rtl/>
          <w:lang w:eastAsia="en-US"/>
        </w:rPr>
        <w:fldChar w:fldCharType="begin"/>
      </w:r>
      <w:r w:rsidR="00CA6C66" w:rsidRPr="005E023C">
        <w:rPr>
          <w:rFonts w:ascii="David" w:hAnsi="David"/>
          <w:b/>
          <w:bCs/>
          <w:noProof w:val="0"/>
          <w:rtl/>
          <w:lang w:eastAsia="en-US"/>
        </w:rPr>
        <w:instrText xml:space="preserve"> </w:instrText>
      </w:r>
      <w:r w:rsidR="00CA6C66" w:rsidRPr="005E023C">
        <w:rPr>
          <w:rFonts w:ascii="David" w:hAnsi="David"/>
          <w:b/>
          <w:bCs/>
          <w:noProof w:val="0"/>
          <w:lang w:eastAsia="en-US"/>
        </w:rPr>
        <w:instrText>REF</w:instrText>
      </w:r>
      <w:r w:rsidR="00CA6C66" w:rsidRPr="005E023C">
        <w:rPr>
          <w:rFonts w:ascii="David" w:hAnsi="David"/>
          <w:b/>
          <w:bCs/>
          <w:noProof w:val="0"/>
          <w:rtl/>
          <w:lang w:eastAsia="en-US"/>
        </w:rPr>
        <w:instrText xml:space="preserve"> _</w:instrText>
      </w:r>
      <w:r w:rsidR="00CA6C66" w:rsidRPr="005E023C">
        <w:rPr>
          <w:rFonts w:ascii="David" w:hAnsi="David"/>
          <w:b/>
          <w:bCs/>
          <w:noProof w:val="0"/>
          <w:lang w:eastAsia="en-US"/>
        </w:rPr>
        <w:instrText>Ref13573760 \r \h</w:instrText>
      </w:r>
      <w:r w:rsidR="00CA6C66" w:rsidRPr="005E023C">
        <w:rPr>
          <w:rFonts w:ascii="David" w:hAnsi="David"/>
          <w:b/>
          <w:bCs/>
          <w:noProof w:val="0"/>
          <w:rtl/>
          <w:lang w:eastAsia="en-US"/>
        </w:rPr>
        <w:instrText xml:space="preserve"> </w:instrText>
      </w:r>
      <w:r w:rsidR="00CA6C66">
        <w:rPr>
          <w:rFonts w:ascii="David" w:hAnsi="David"/>
          <w:b/>
          <w:bCs/>
          <w:noProof w:val="0"/>
          <w:rtl/>
          <w:lang w:eastAsia="en-US"/>
        </w:rPr>
        <w:instrText xml:space="preserve"> \* </w:instrText>
      </w:r>
      <w:r w:rsidR="00CA6C66">
        <w:rPr>
          <w:rFonts w:ascii="David" w:hAnsi="David"/>
          <w:b/>
          <w:bCs/>
          <w:noProof w:val="0"/>
          <w:lang w:eastAsia="en-US"/>
        </w:rPr>
        <w:instrText>MERGEFORMAT</w:instrText>
      </w:r>
      <w:r w:rsidR="00CA6C66">
        <w:rPr>
          <w:rFonts w:ascii="David" w:hAnsi="David"/>
          <w:b/>
          <w:bCs/>
          <w:noProof w:val="0"/>
          <w:rtl/>
          <w:lang w:eastAsia="en-US"/>
        </w:rPr>
        <w:instrText xml:space="preserve"> </w:instrText>
      </w:r>
      <w:r w:rsidR="00CA6C66" w:rsidRPr="005E023C">
        <w:rPr>
          <w:rFonts w:ascii="David" w:hAnsi="David"/>
          <w:b/>
          <w:bCs/>
          <w:noProof w:val="0"/>
          <w:rtl/>
          <w:lang w:eastAsia="en-US"/>
        </w:rPr>
      </w:r>
      <w:r w:rsidR="00CA6C66" w:rsidRPr="005E023C">
        <w:rPr>
          <w:rFonts w:ascii="David" w:hAnsi="David"/>
          <w:b/>
          <w:bCs/>
          <w:noProof w:val="0"/>
          <w:rtl/>
          <w:lang w:eastAsia="en-US"/>
        </w:rPr>
        <w:fldChar w:fldCharType="separate"/>
      </w:r>
      <w:r w:rsidR="00167CE7">
        <w:rPr>
          <w:rFonts w:ascii="David" w:hAnsi="David"/>
          <w:b/>
          <w:bCs/>
          <w:noProof w:val="0"/>
          <w:cs/>
          <w:lang w:eastAsia="en-US"/>
        </w:rPr>
        <w:t>‎</w:t>
      </w:r>
      <w:r w:rsidR="00167CE7">
        <w:rPr>
          <w:rFonts w:ascii="David" w:hAnsi="David"/>
          <w:b/>
          <w:bCs/>
          <w:noProof w:val="0"/>
          <w:lang w:eastAsia="en-US"/>
        </w:rPr>
        <w:t>11.2</w:t>
      </w:r>
      <w:r w:rsidR="00CA6C66" w:rsidRPr="005E023C">
        <w:rPr>
          <w:rFonts w:ascii="David" w:hAnsi="David"/>
          <w:b/>
          <w:bCs/>
          <w:noProof w:val="0"/>
          <w:rtl/>
          <w:lang w:eastAsia="en-US"/>
        </w:rPr>
        <w:fldChar w:fldCharType="end"/>
      </w:r>
      <w:r w:rsidRPr="005E023C">
        <w:rPr>
          <w:rFonts w:ascii="David" w:hAnsi="David"/>
          <w:b/>
          <w:bCs/>
          <w:noProof w:val="0"/>
          <w:rtl/>
          <w:lang w:eastAsia="en-US"/>
        </w:rPr>
        <w:t xml:space="preserve"> לעיל</w:t>
      </w:r>
      <w:r w:rsidRPr="005E023C">
        <w:rPr>
          <w:rFonts w:ascii="David" w:hAnsi="David"/>
          <w:noProof w:val="0"/>
          <w:rtl/>
          <w:lang w:eastAsia="en-US"/>
        </w:rPr>
        <w:t>).</w:t>
      </w:r>
    </w:p>
    <w:p w14:paraId="2F0494CA" w14:textId="77777777" w:rsidR="00CA6C66" w:rsidRPr="00701ABF" w:rsidRDefault="00CA6C66" w:rsidP="00701ABF">
      <w:pPr>
        <w:pStyle w:val="11"/>
        <w:numPr>
          <w:ilvl w:val="0"/>
          <w:numId w:val="1"/>
        </w:numPr>
        <w:rPr>
          <w:rFonts w:ascii="David" w:hAnsi="David"/>
          <w:noProof w:val="0"/>
          <w:lang w:eastAsia="en-US"/>
        </w:rPr>
      </w:pPr>
      <w:r w:rsidRPr="00701ABF">
        <w:rPr>
          <w:rFonts w:ascii="David" w:hAnsi="David"/>
          <w:noProof w:val="0"/>
          <w:rtl/>
        </w:rPr>
        <w:t xml:space="preserve">רישיון או היתר על פי חוק הדואר, תשמ"ו - 1986 </w:t>
      </w:r>
      <w:r w:rsidRPr="00701ABF">
        <w:rPr>
          <w:rFonts w:ascii="David" w:hAnsi="David"/>
          <w:b/>
          <w:bCs/>
          <w:noProof w:val="0"/>
          <w:rtl/>
        </w:rPr>
        <w:t xml:space="preserve">(כאמור בסעיף </w:t>
      </w:r>
      <w:r w:rsidRPr="00701ABF">
        <w:rPr>
          <w:rFonts w:ascii="David" w:hAnsi="David"/>
          <w:b/>
          <w:bCs/>
          <w:noProof w:val="0"/>
          <w:rtl/>
        </w:rPr>
        <w:fldChar w:fldCharType="begin"/>
      </w:r>
      <w:r w:rsidRPr="00701ABF">
        <w:rPr>
          <w:rFonts w:ascii="David" w:hAnsi="David"/>
          <w:b/>
          <w:bCs/>
          <w:noProof w:val="0"/>
          <w:rtl/>
        </w:rPr>
        <w:instrText xml:space="preserve"> </w:instrText>
      </w:r>
      <w:r w:rsidRPr="00701ABF">
        <w:rPr>
          <w:rFonts w:ascii="David" w:hAnsi="David"/>
          <w:b/>
          <w:bCs/>
          <w:noProof w:val="0"/>
        </w:rPr>
        <w:instrText>REF</w:instrText>
      </w:r>
      <w:r w:rsidRPr="00701ABF">
        <w:rPr>
          <w:rFonts w:ascii="David" w:hAnsi="David"/>
          <w:b/>
          <w:bCs/>
          <w:noProof w:val="0"/>
          <w:rtl/>
        </w:rPr>
        <w:instrText xml:space="preserve"> _</w:instrText>
      </w:r>
      <w:r w:rsidRPr="00701ABF">
        <w:rPr>
          <w:rFonts w:ascii="David" w:hAnsi="David"/>
          <w:b/>
          <w:bCs/>
          <w:noProof w:val="0"/>
        </w:rPr>
        <w:instrText>Ref10535164 \r \h</w:instrText>
      </w:r>
      <w:r w:rsidRPr="00701ABF">
        <w:rPr>
          <w:rFonts w:ascii="David" w:hAnsi="David"/>
          <w:b/>
          <w:bCs/>
          <w:noProof w:val="0"/>
          <w:rtl/>
        </w:rPr>
        <w:instrText xml:space="preserve">  \* </w:instrText>
      </w:r>
      <w:r w:rsidRPr="00701ABF">
        <w:rPr>
          <w:rFonts w:ascii="David" w:hAnsi="David"/>
          <w:b/>
          <w:bCs/>
          <w:noProof w:val="0"/>
        </w:rPr>
        <w:instrText>MERGEFORMAT</w:instrText>
      </w:r>
      <w:r w:rsidRPr="00701ABF">
        <w:rPr>
          <w:rFonts w:ascii="David" w:hAnsi="David"/>
          <w:b/>
          <w:bCs/>
          <w:noProof w:val="0"/>
          <w:rtl/>
        </w:rPr>
        <w:instrText xml:space="preserve"> </w:instrText>
      </w:r>
      <w:r w:rsidRPr="00701ABF">
        <w:rPr>
          <w:rFonts w:ascii="David" w:hAnsi="David"/>
          <w:b/>
          <w:bCs/>
          <w:noProof w:val="0"/>
          <w:rtl/>
        </w:rPr>
      </w:r>
      <w:r w:rsidRPr="00701ABF">
        <w:rPr>
          <w:rFonts w:ascii="David" w:hAnsi="David"/>
          <w:b/>
          <w:bCs/>
          <w:noProof w:val="0"/>
          <w:rtl/>
        </w:rPr>
        <w:fldChar w:fldCharType="separate"/>
      </w:r>
      <w:r w:rsidR="00167CE7">
        <w:rPr>
          <w:rFonts w:ascii="David" w:hAnsi="David"/>
          <w:b/>
          <w:bCs/>
          <w:noProof w:val="0"/>
          <w:cs/>
        </w:rPr>
        <w:t>‎</w:t>
      </w:r>
      <w:r w:rsidR="00167CE7">
        <w:rPr>
          <w:rFonts w:ascii="David" w:hAnsi="David"/>
          <w:b/>
          <w:bCs/>
          <w:noProof w:val="0"/>
        </w:rPr>
        <w:t>12</w:t>
      </w:r>
      <w:r w:rsidRPr="00701ABF">
        <w:rPr>
          <w:rFonts w:ascii="David" w:hAnsi="David"/>
          <w:b/>
          <w:bCs/>
          <w:noProof w:val="0"/>
          <w:rtl/>
        </w:rPr>
        <w:fldChar w:fldCharType="end"/>
      </w:r>
      <w:r w:rsidRPr="00701ABF">
        <w:rPr>
          <w:rFonts w:ascii="David" w:hAnsi="David"/>
          <w:b/>
          <w:bCs/>
          <w:noProof w:val="0"/>
          <w:rtl/>
        </w:rPr>
        <w:t xml:space="preserve"> לעיל).</w:t>
      </w:r>
    </w:p>
    <w:p w14:paraId="5DCCD343" w14:textId="77777777" w:rsidR="003550AF" w:rsidRPr="005E023C" w:rsidRDefault="003550AF" w:rsidP="003550AF">
      <w:pPr>
        <w:pStyle w:val="11"/>
        <w:numPr>
          <w:ilvl w:val="0"/>
          <w:numId w:val="1"/>
        </w:numPr>
        <w:rPr>
          <w:rFonts w:ascii="David" w:hAnsi="David"/>
          <w:b/>
          <w:bCs/>
        </w:rPr>
      </w:pPr>
      <w:r w:rsidRPr="005E023C">
        <w:rPr>
          <w:rFonts w:ascii="David" w:hAnsi="David" w:hint="cs"/>
          <w:rtl/>
        </w:rPr>
        <w:t>הצהרה</w:t>
      </w:r>
      <w:r w:rsidRPr="005E023C">
        <w:rPr>
          <w:rFonts w:ascii="David" w:hAnsi="David"/>
          <w:rtl/>
        </w:rPr>
        <w:t xml:space="preserve"> אודות היעדר הרשעות על פי חוק עסקאות גופים ציבוריים תשל"ו 1976 ושכר מינימום, </w:t>
      </w:r>
      <w:r w:rsidRPr="005E023C">
        <w:rPr>
          <w:rFonts w:ascii="David" w:hAnsi="David"/>
          <w:b/>
          <w:bCs/>
          <w:rtl/>
        </w:rPr>
        <w:t xml:space="preserve">(כאמור בסעיף </w:t>
      </w:r>
      <w:r w:rsidR="00CA6C66" w:rsidRPr="005E023C">
        <w:rPr>
          <w:rFonts w:ascii="David" w:hAnsi="David"/>
          <w:b/>
          <w:bCs/>
          <w:rtl/>
        </w:rPr>
        <w:fldChar w:fldCharType="begin"/>
      </w:r>
      <w:r w:rsidR="00CA6C66" w:rsidRPr="005E023C">
        <w:rPr>
          <w:rFonts w:ascii="David" w:hAnsi="David"/>
          <w:b/>
          <w:bCs/>
          <w:rtl/>
        </w:rPr>
        <w:instrText xml:space="preserve"> </w:instrText>
      </w:r>
      <w:r w:rsidR="00CA6C66" w:rsidRPr="005E023C">
        <w:rPr>
          <w:rFonts w:ascii="David" w:hAnsi="David"/>
          <w:b/>
          <w:bCs/>
        </w:rPr>
        <w:instrText>REF</w:instrText>
      </w:r>
      <w:r w:rsidR="00CA6C66" w:rsidRPr="005E023C">
        <w:rPr>
          <w:rFonts w:ascii="David" w:hAnsi="David"/>
          <w:b/>
          <w:bCs/>
          <w:rtl/>
        </w:rPr>
        <w:instrText xml:space="preserve"> _</w:instrText>
      </w:r>
      <w:r w:rsidR="00CA6C66" w:rsidRPr="005E023C">
        <w:rPr>
          <w:rFonts w:ascii="David" w:hAnsi="David"/>
          <w:b/>
          <w:bCs/>
        </w:rPr>
        <w:instrText>Ref13573833 \r \h</w:instrText>
      </w:r>
      <w:r w:rsidR="00CA6C66" w:rsidRPr="005E023C">
        <w:rPr>
          <w:rFonts w:ascii="David" w:hAnsi="David"/>
          <w:b/>
          <w:bCs/>
          <w:rtl/>
        </w:rPr>
        <w:instrText xml:space="preserve"> </w:instrText>
      </w:r>
      <w:r w:rsidR="00CA6C66">
        <w:rPr>
          <w:rFonts w:ascii="David" w:hAnsi="David"/>
          <w:b/>
          <w:bCs/>
          <w:rtl/>
        </w:rPr>
        <w:instrText xml:space="preserve"> \* </w:instrText>
      </w:r>
      <w:r w:rsidR="00CA6C66">
        <w:rPr>
          <w:rFonts w:ascii="David" w:hAnsi="David"/>
          <w:b/>
          <w:bCs/>
        </w:rPr>
        <w:instrText>MERGEFORMAT</w:instrText>
      </w:r>
      <w:r w:rsidR="00CA6C66">
        <w:rPr>
          <w:rFonts w:ascii="David" w:hAnsi="David"/>
          <w:b/>
          <w:bCs/>
          <w:rtl/>
        </w:rPr>
        <w:instrText xml:space="preserve"> </w:instrText>
      </w:r>
      <w:r w:rsidR="00CA6C66" w:rsidRPr="005E023C">
        <w:rPr>
          <w:rFonts w:ascii="David" w:hAnsi="David"/>
          <w:b/>
          <w:bCs/>
          <w:rtl/>
        </w:rPr>
      </w:r>
      <w:r w:rsidR="00CA6C66" w:rsidRPr="005E023C">
        <w:rPr>
          <w:rFonts w:ascii="David" w:hAnsi="David"/>
          <w:b/>
          <w:bCs/>
          <w:rtl/>
        </w:rPr>
        <w:fldChar w:fldCharType="separate"/>
      </w:r>
      <w:r w:rsidR="00167CE7">
        <w:rPr>
          <w:rFonts w:ascii="David" w:hAnsi="David"/>
          <w:b/>
          <w:bCs/>
          <w:cs/>
        </w:rPr>
        <w:t>‎</w:t>
      </w:r>
      <w:r w:rsidR="00167CE7">
        <w:rPr>
          <w:rFonts w:ascii="David" w:hAnsi="David"/>
          <w:b/>
          <w:bCs/>
        </w:rPr>
        <w:t>11.3.1</w:t>
      </w:r>
      <w:r w:rsidR="00CA6C66" w:rsidRPr="005E023C">
        <w:rPr>
          <w:rFonts w:ascii="David" w:hAnsi="David"/>
          <w:b/>
          <w:bCs/>
          <w:rtl/>
        </w:rPr>
        <w:fldChar w:fldCharType="end"/>
      </w:r>
      <w:r w:rsidRPr="005E023C">
        <w:rPr>
          <w:rFonts w:ascii="David" w:hAnsi="David"/>
          <w:b/>
          <w:bCs/>
          <w:rtl/>
        </w:rPr>
        <w:t xml:space="preserve"> לעיל, ובהתאם לנוסח המחייב בנספח 2 בטופס ההצעה).</w:t>
      </w:r>
    </w:p>
    <w:p w14:paraId="15D18EEE" w14:textId="77777777" w:rsidR="003550AF" w:rsidRPr="005E023C" w:rsidRDefault="003550AF" w:rsidP="003550AF">
      <w:pPr>
        <w:pStyle w:val="11"/>
        <w:numPr>
          <w:ilvl w:val="0"/>
          <w:numId w:val="1"/>
        </w:numPr>
        <w:rPr>
          <w:rFonts w:ascii="David" w:hAnsi="David"/>
        </w:rPr>
      </w:pPr>
      <w:r w:rsidRPr="005E023C">
        <w:rPr>
          <w:rFonts w:ascii="David" w:hAnsi="David" w:hint="cs"/>
          <w:rtl/>
        </w:rPr>
        <w:t>ערבות</w:t>
      </w:r>
      <w:r w:rsidRPr="005E023C">
        <w:rPr>
          <w:rFonts w:ascii="David" w:hAnsi="David"/>
          <w:rtl/>
        </w:rPr>
        <w:t xml:space="preserve"> </w:t>
      </w:r>
      <w:r w:rsidRPr="005E023C">
        <w:rPr>
          <w:rFonts w:ascii="David" w:hAnsi="David" w:hint="cs"/>
          <w:rtl/>
        </w:rPr>
        <w:t>הגשה</w:t>
      </w:r>
      <w:r w:rsidRPr="005E023C">
        <w:rPr>
          <w:rFonts w:ascii="David" w:hAnsi="David"/>
          <w:rtl/>
        </w:rPr>
        <w:t xml:space="preserve"> (</w:t>
      </w:r>
      <w:r w:rsidRPr="005E023C">
        <w:rPr>
          <w:rFonts w:ascii="David" w:hAnsi="David" w:hint="cs"/>
          <w:b/>
          <w:bCs/>
          <w:rtl/>
        </w:rPr>
        <w:t>כאמור</w:t>
      </w:r>
      <w:r w:rsidRPr="005E023C">
        <w:rPr>
          <w:rFonts w:ascii="David" w:hAnsi="David"/>
          <w:b/>
          <w:bCs/>
          <w:rtl/>
        </w:rPr>
        <w:t xml:space="preserve"> בסעיף </w:t>
      </w:r>
      <w:r w:rsidR="00CA6C66" w:rsidRPr="005E023C">
        <w:rPr>
          <w:rFonts w:ascii="David" w:hAnsi="David"/>
          <w:b/>
          <w:bCs/>
          <w:rtl/>
        </w:rPr>
        <w:fldChar w:fldCharType="begin"/>
      </w:r>
      <w:r w:rsidR="00CA6C66" w:rsidRPr="005E023C">
        <w:rPr>
          <w:rFonts w:ascii="David" w:hAnsi="David"/>
          <w:b/>
          <w:bCs/>
          <w:rtl/>
        </w:rPr>
        <w:instrText xml:space="preserve"> </w:instrText>
      </w:r>
      <w:r w:rsidR="00CA6C66" w:rsidRPr="005E023C">
        <w:rPr>
          <w:rFonts w:ascii="David" w:hAnsi="David"/>
          <w:b/>
          <w:bCs/>
        </w:rPr>
        <w:instrText>REF</w:instrText>
      </w:r>
      <w:r w:rsidR="00CA6C66" w:rsidRPr="005E023C">
        <w:rPr>
          <w:rFonts w:ascii="David" w:hAnsi="David"/>
          <w:b/>
          <w:bCs/>
          <w:rtl/>
        </w:rPr>
        <w:instrText xml:space="preserve"> _</w:instrText>
      </w:r>
      <w:r w:rsidR="00CA6C66" w:rsidRPr="005E023C">
        <w:rPr>
          <w:rFonts w:ascii="David" w:hAnsi="David"/>
          <w:b/>
          <w:bCs/>
        </w:rPr>
        <w:instrText>Ref13573848 \r \h</w:instrText>
      </w:r>
      <w:r w:rsidR="00CA6C66" w:rsidRPr="005E023C">
        <w:rPr>
          <w:rFonts w:ascii="David" w:hAnsi="David"/>
          <w:b/>
          <w:bCs/>
          <w:rtl/>
        </w:rPr>
        <w:instrText xml:space="preserve"> </w:instrText>
      </w:r>
      <w:r w:rsidR="00CA6C66">
        <w:rPr>
          <w:rFonts w:ascii="David" w:hAnsi="David"/>
          <w:b/>
          <w:bCs/>
          <w:rtl/>
        </w:rPr>
        <w:instrText xml:space="preserve"> \* </w:instrText>
      </w:r>
      <w:r w:rsidR="00CA6C66">
        <w:rPr>
          <w:rFonts w:ascii="David" w:hAnsi="David"/>
          <w:b/>
          <w:bCs/>
        </w:rPr>
        <w:instrText>MERGEFORMAT</w:instrText>
      </w:r>
      <w:r w:rsidR="00CA6C66">
        <w:rPr>
          <w:rFonts w:ascii="David" w:hAnsi="David"/>
          <w:b/>
          <w:bCs/>
          <w:rtl/>
        </w:rPr>
        <w:instrText xml:space="preserve"> </w:instrText>
      </w:r>
      <w:r w:rsidR="00CA6C66" w:rsidRPr="005E023C">
        <w:rPr>
          <w:rFonts w:ascii="David" w:hAnsi="David"/>
          <w:b/>
          <w:bCs/>
          <w:rtl/>
        </w:rPr>
      </w:r>
      <w:r w:rsidR="00CA6C66" w:rsidRPr="005E023C">
        <w:rPr>
          <w:rFonts w:ascii="David" w:hAnsi="David"/>
          <w:b/>
          <w:bCs/>
          <w:rtl/>
        </w:rPr>
        <w:fldChar w:fldCharType="separate"/>
      </w:r>
      <w:r w:rsidR="00167CE7">
        <w:rPr>
          <w:rFonts w:ascii="David" w:hAnsi="David"/>
          <w:b/>
          <w:bCs/>
          <w:cs/>
        </w:rPr>
        <w:t>‎</w:t>
      </w:r>
      <w:r w:rsidR="00167CE7">
        <w:rPr>
          <w:rFonts w:ascii="David" w:hAnsi="David"/>
          <w:b/>
          <w:bCs/>
        </w:rPr>
        <w:t>13</w:t>
      </w:r>
      <w:r w:rsidR="00CA6C66" w:rsidRPr="005E023C">
        <w:rPr>
          <w:rFonts w:ascii="David" w:hAnsi="David"/>
          <w:b/>
          <w:bCs/>
          <w:rtl/>
        </w:rPr>
        <w:fldChar w:fldCharType="end"/>
      </w:r>
      <w:r w:rsidR="00CA6C66" w:rsidRPr="005E023C">
        <w:rPr>
          <w:rFonts w:ascii="David" w:hAnsi="David"/>
          <w:b/>
          <w:bCs/>
          <w:rtl/>
        </w:rPr>
        <w:t xml:space="preserve"> </w:t>
      </w:r>
      <w:r w:rsidRPr="005E023C">
        <w:rPr>
          <w:rFonts w:ascii="David" w:hAnsi="David" w:hint="cs"/>
          <w:b/>
          <w:bCs/>
          <w:rtl/>
        </w:rPr>
        <w:t>לעיל</w:t>
      </w:r>
      <w:r w:rsidRPr="005E023C">
        <w:rPr>
          <w:rFonts w:ascii="David" w:hAnsi="David"/>
          <w:rtl/>
        </w:rPr>
        <w:t xml:space="preserve">, </w:t>
      </w:r>
      <w:r w:rsidRPr="005E023C">
        <w:rPr>
          <w:rFonts w:ascii="David" w:hAnsi="David" w:hint="cs"/>
          <w:b/>
          <w:bCs/>
          <w:rtl/>
        </w:rPr>
        <w:t>ובהתאם</w:t>
      </w:r>
      <w:r w:rsidRPr="005E023C">
        <w:rPr>
          <w:rFonts w:ascii="David" w:hAnsi="David"/>
          <w:rtl/>
        </w:rPr>
        <w:t xml:space="preserve"> </w:t>
      </w:r>
      <w:r w:rsidRPr="005E023C">
        <w:rPr>
          <w:rFonts w:ascii="David" w:hAnsi="David" w:hint="cs"/>
          <w:b/>
          <w:bCs/>
          <w:rtl/>
        </w:rPr>
        <w:t>לנוסח</w:t>
      </w:r>
      <w:r w:rsidRPr="005E023C">
        <w:rPr>
          <w:rFonts w:ascii="David" w:hAnsi="David"/>
          <w:b/>
          <w:bCs/>
          <w:rtl/>
        </w:rPr>
        <w:t xml:space="preserve"> </w:t>
      </w:r>
      <w:r w:rsidRPr="005E023C">
        <w:rPr>
          <w:rFonts w:ascii="David" w:hAnsi="David" w:hint="cs"/>
          <w:b/>
          <w:bCs/>
          <w:rtl/>
        </w:rPr>
        <w:t>המחייב</w:t>
      </w:r>
      <w:r w:rsidRPr="005E023C">
        <w:rPr>
          <w:rFonts w:ascii="David" w:hAnsi="David"/>
          <w:rtl/>
        </w:rPr>
        <w:t xml:space="preserve"> </w:t>
      </w:r>
      <w:r w:rsidRPr="005E023C">
        <w:rPr>
          <w:rFonts w:ascii="David" w:hAnsi="David" w:hint="cs"/>
          <w:b/>
          <w:bCs/>
          <w:rtl/>
        </w:rPr>
        <w:t>בנספח</w:t>
      </w:r>
      <w:r w:rsidRPr="005E023C">
        <w:rPr>
          <w:rFonts w:ascii="David" w:hAnsi="David"/>
          <w:b/>
          <w:bCs/>
          <w:rtl/>
        </w:rPr>
        <w:t xml:space="preserve"> 3 </w:t>
      </w:r>
      <w:r w:rsidRPr="005E023C">
        <w:rPr>
          <w:rFonts w:ascii="David" w:hAnsi="David" w:hint="cs"/>
          <w:b/>
          <w:bCs/>
          <w:rtl/>
        </w:rPr>
        <w:t>בטופס</w:t>
      </w:r>
      <w:r w:rsidRPr="005E023C">
        <w:rPr>
          <w:rFonts w:ascii="David" w:hAnsi="David"/>
          <w:b/>
          <w:bCs/>
          <w:rtl/>
        </w:rPr>
        <w:t xml:space="preserve"> </w:t>
      </w:r>
      <w:r w:rsidRPr="005E023C">
        <w:rPr>
          <w:rFonts w:ascii="David" w:hAnsi="David" w:hint="cs"/>
          <w:b/>
          <w:bCs/>
          <w:rtl/>
        </w:rPr>
        <w:t>ההצעה</w:t>
      </w:r>
      <w:r w:rsidRPr="005E023C">
        <w:rPr>
          <w:rFonts w:ascii="David" w:hAnsi="David"/>
          <w:rtl/>
        </w:rPr>
        <w:t>).</w:t>
      </w:r>
    </w:p>
    <w:p w14:paraId="2364EEEB" w14:textId="77777777" w:rsidR="003550AF" w:rsidRPr="005E023C" w:rsidRDefault="003550AF" w:rsidP="00701ABF">
      <w:pPr>
        <w:pStyle w:val="11"/>
        <w:numPr>
          <w:ilvl w:val="0"/>
          <w:numId w:val="1"/>
        </w:numPr>
        <w:rPr>
          <w:rFonts w:ascii="David" w:hAnsi="David"/>
        </w:rPr>
      </w:pPr>
      <w:r w:rsidRPr="005E023C">
        <w:rPr>
          <w:rFonts w:ascii="David" w:hAnsi="David" w:hint="cs"/>
          <w:rtl/>
        </w:rPr>
        <w:t>הצהרת</w:t>
      </w:r>
      <w:r w:rsidRPr="005E023C">
        <w:rPr>
          <w:rFonts w:ascii="David" w:hAnsi="David"/>
          <w:rtl/>
        </w:rPr>
        <w:t xml:space="preserve"> </w:t>
      </w:r>
      <w:r w:rsidRPr="005E023C">
        <w:rPr>
          <w:rFonts w:ascii="David" w:hAnsi="David" w:hint="cs"/>
          <w:rtl/>
        </w:rPr>
        <w:t>המציע</w:t>
      </w:r>
      <w:r w:rsidRPr="005E023C">
        <w:rPr>
          <w:rFonts w:ascii="David" w:hAnsi="David"/>
          <w:rtl/>
        </w:rPr>
        <w:t xml:space="preserve"> </w:t>
      </w:r>
      <w:r w:rsidRPr="005E023C">
        <w:rPr>
          <w:rFonts w:ascii="David" w:hAnsi="David" w:hint="cs"/>
          <w:rtl/>
        </w:rPr>
        <w:t>בפני</w:t>
      </w:r>
      <w:r w:rsidRPr="005E023C">
        <w:rPr>
          <w:rFonts w:ascii="David" w:hAnsi="David"/>
          <w:rtl/>
        </w:rPr>
        <w:t xml:space="preserve"> </w:t>
      </w:r>
      <w:r w:rsidRPr="005E023C">
        <w:rPr>
          <w:rFonts w:ascii="David" w:hAnsi="David" w:hint="cs"/>
          <w:rtl/>
        </w:rPr>
        <w:t>עורך</w:t>
      </w:r>
      <w:r w:rsidRPr="005E023C">
        <w:rPr>
          <w:rFonts w:ascii="David" w:hAnsi="David"/>
          <w:rtl/>
        </w:rPr>
        <w:t xml:space="preserve"> </w:t>
      </w:r>
      <w:r w:rsidRPr="005E023C">
        <w:rPr>
          <w:rFonts w:ascii="David" w:hAnsi="David" w:hint="cs"/>
          <w:rtl/>
        </w:rPr>
        <w:t>הדין</w:t>
      </w:r>
      <w:r w:rsidRPr="005E023C">
        <w:rPr>
          <w:rFonts w:ascii="David" w:hAnsi="David"/>
          <w:rtl/>
        </w:rPr>
        <w:t xml:space="preserve"> </w:t>
      </w:r>
      <w:r w:rsidRPr="005E023C">
        <w:rPr>
          <w:rFonts w:ascii="David" w:hAnsi="David" w:hint="cs"/>
          <w:rtl/>
        </w:rPr>
        <w:t>הקבוע</w:t>
      </w:r>
      <w:r w:rsidRPr="005E023C">
        <w:rPr>
          <w:rFonts w:ascii="David" w:hAnsi="David"/>
          <w:rtl/>
        </w:rPr>
        <w:t xml:space="preserve"> </w:t>
      </w:r>
      <w:r w:rsidRPr="005E023C">
        <w:rPr>
          <w:rFonts w:ascii="David" w:hAnsi="David" w:hint="cs"/>
          <w:rtl/>
        </w:rPr>
        <w:t>של</w:t>
      </w:r>
      <w:r w:rsidRPr="005E023C">
        <w:rPr>
          <w:rFonts w:ascii="David" w:hAnsi="David"/>
          <w:rtl/>
        </w:rPr>
        <w:t xml:space="preserve"> </w:t>
      </w:r>
      <w:r w:rsidRPr="005E023C">
        <w:rPr>
          <w:rFonts w:ascii="David" w:hAnsi="David" w:hint="cs"/>
          <w:rtl/>
        </w:rPr>
        <w:t>המציע</w:t>
      </w:r>
      <w:r w:rsidRPr="005E023C">
        <w:rPr>
          <w:rFonts w:ascii="David" w:hAnsi="David"/>
          <w:rtl/>
        </w:rPr>
        <w:t xml:space="preserve">, </w:t>
      </w:r>
      <w:r w:rsidRPr="005E023C">
        <w:rPr>
          <w:rFonts w:ascii="David" w:hAnsi="David" w:hint="cs"/>
          <w:rtl/>
        </w:rPr>
        <w:t>אודות</w:t>
      </w:r>
      <w:r w:rsidRPr="005E023C">
        <w:rPr>
          <w:rFonts w:ascii="David" w:hAnsi="David"/>
          <w:rtl/>
        </w:rPr>
        <w:t xml:space="preserve"> </w:t>
      </w:r>
      <w:r w:rsidRPr="005E023C">
        <w:rPr>
          <w:rFonts w:ascii="David" w:hAnsi="David" w:hint="cs"/>
          <w:rtl/>
        </w:rPr>
        <w:t>ניסיונו</w:t>
      </w:r>
      <w:r w:rsidRPr="005E023C">
        <w:rPr>
          <w:rFonts w:ascii="David" w:hAnsi="David"/>
          <w:rtl/>
        </w:rPr>
        <w:t xml:space="preserve"> </w:t>
      </w:r>
      <w:r w:rsidRPr="005E023C">
        <w:rPr>
          <w:rFonts w:ascii="David" w:hAnsi="David" w:hint="cs"/>
          <w:rtl/>
        </w:rPr>
        <w:t>ומספר</w:t>
      </w:r>
      <w:r w:rsidRPr="005E023C">
        <w:rPr>
          <w:rFonts w:ascii="David" w:hAnsi="David"/>
          <w:rtl/>
        </w:rPr>
        <w:t xml:space="preserve"> </w:t>
      </w:r>
      <w:r w:rsidRPr="005E023C">
        <w:rPr>
          <w:rFonts w:ascii="David" w:hAnsi="David" w:hint="cs"/>
          <w:rtl/>
        </w:rPr>
        <w:t>עובדיו</w:t>
      </w:r>
      <w:r w:rsidRPr="005E023C">
        <w:rPr>
          <w:rFonts w:ascii="David" w:hAnsi="David"/>
          <w:rtl/>
        </w:rPr>
        <w:t xml:space="preserve"> (</w:t>
      </w:r>
      <w:r w:rsidRPr="005E023C">
        <w:rPr>
          <w:rFonts w:ascii="David" w:hAnsi="David" w:hint="cs"/>
          <w:b/>
          <w:bCs/>
          <w:rtl/>
        </w:rPr>
        <w:t>כאמור</w:t>
      </w:r>
      <w:r w:rsidRPr="005E023C">
        <w:rPr>
          <w:rFonts w:ascii="David" w:hAnsi="David"/>
          <w:b/>
          <w:bCs/>
          <w:rtl/>
        </w:rPr>
        <w:t xml:space="preserve">  בסעיפים </w:t>
      </w:r>
      <w:r w:rsidR="00701ABF">
        <w:rPr>
          <w:rFonts w:ascii="David" w:hAnsi="David"/>
          <w:b/>
          <w:bCs/>
        </w:rPr>
        <w:t>14</w:t>
      </w:r>
      <w:r w:rsidRPr="005E023C">
        <w:rPr>
          <w:rFonts w:ascii="David" w:hAnsi="David"/>
          <w:b/>
          <w:bCs/>
          <w:rtl/>
        </w:rPr>
        <w:t xml:space="preserve"> לעיל ובהתאם לנוסח המחייב בנספח </w:t>
      </w:r>
      <w:r w:rsidR="00F75DF2">
        <w:rPr>
          <w:rFonts w:ascii="David" w:hAnsi="David" w:hint="cs"/>
          <w:b/>
          <w:bCs/>
          <w:rtl/>
        </w:rPr>
        <w:t>5</w:t>
      </w:r>
      <w:r w:rsidR="00F75DF2" w:rsidRPr="005E023C">
        <w:rPr>
          <w:rFonts w:ascii="David" w:hAnsi="David"/>
          <w:b/>
          <w:bCs/>
          <w:rtl/>
        </w:rPr>
        <w:t xml:space="preserve"> </w:t>
      </w:r>
      <w:r w:rsidRPr="005E023C">
        <w:rPr>
          <w:rFonts w:ascii="David" w:hAnsi="David"/>
          <w:b/>
          <w:bCs/>
          <w:rtl/>
        </w:rPr>
        <w:t>בטופס ההצעה</w:t>
      </w:r>
      <w:r w:rsidRPr="005E023C">
        <w:rPr>
          <w:rFonts w:ascii="David" w:hAnsi="David"/>
          <w:rtl/>
        </w:rPr>
        <w:t>).</w:t>
      </w:r>
    </w:p>
    <w:p w14:paraId="722E7885" w14:textId="77777777" w:rsidR="003550AF" w:rsidRPr="005E023C" w:rsidRDefault="003550AF" w:rsidP="00480BFD">
      <w:pPr>
        <w:pStyle w:val="11"/>
        <w:numPr>
          <w:ilvl w:val="0"/>
          <w:numId w:val="1"/>
        </w:numPr>
        <w:rPr>
          <w:rFonts w:ascii="David" w:eastAsia="Times New Roman" w:hAnsi="David"/>
          <w:i/>
          <w:color w:val="3464BA"/>
          <w:u w:val="dotted" w:color="3464BA"/>
          <w:lang w:eastAsia="en-US"/>
        </w:rPr>
      </w:pPr>
      <w:r w:rsidRPr="005E023C">
        <w:rPr>
          <w:rFonts w:ascii="David" w:hAnsi="David" w:hint="cs"/>
          <w:rtl/>
          <w:lang w:eastAsia="en-US"/>
        </w:rPr>
        <w:t>תצהיר</w:t>
      </w:r>
      <w:r w:rsidRPr="005E023C">
        <w:rPr>
          <w:rFonts w:ascii="David" w:hAnsi="David"/>
          <w:rtl/>
          <w:lang w:eastAsia="en-US"/>
        </w:rPr>
        <w:t xml:space="preserve"> </w:t>
      </w:r>
      <w:r w:rsidRPr="005E023C">
        <w:rPr>
          <w:rFonts w:ascii="David" w:hAnsi="David" w:hint="cs"/>
          <w:rtl/>
          <w:lang w:eastAsia="en-US"/>
        </w:rPr>
        <w:t>ובו</w:t>
      </w:r>
      <w:r w:rsidRPr="005E023C">
        <w:rPr>
          <w:rFonts w:ascii="David" w:hAnsi="David"/>
          <w:rtl/>
          <w:lang w:eastAsia="en-US"/>
        </w:rPr>
        <w:t xml:space="preserve"> </w:t>
      </w:r>
      <w:r w:rsidRPr="005E023C">
        <w:rPr>
          <w:rFonts w:ascii="David" w:hAnsi="David" w:hint="cs"/>
          <w:rtl/>
          <w:lang w:eastAsia="en-US"/>
        </w:rPr>
        <w:t>התחייבות</w:t>
      </w:r>
      <w:r w:rsidRPr="005E023C">
        <w:rPr>
          <w:rFonts w:ascii="David" w:hAnsi="David"/>
          <w:rtl/>
          <w:lang w:eastAsia="en-US"/>
        </w:rPr>
        <w:t xml:space="preserve"> כי לצורך ביצוע העבודות נשוא ההסכם, </w:t>
      </w:r>
      <w:r w:rsidRPr="005E023C">
        <w:rPr>
          <w:rFonts w:ascii="David" w:hAnsi="David" w:hint="cs"/>
          <w:rtl/>
          <w:lang w:eastAsia="en-US"/>
        </w:rPr>
        <w:t>לא</w:t>
      </w:r>
      <w:r w:rsidRPr="005E023C">
        <w:rPr>
          <w:rFonts w:ascii="David" w:hAnsi="David"/>
          <w:rtl/>
          <w:lang w:eastAsia="en-US"/>
        </w:rPr>
        <w:t xml:space="preserve"> </w:t>
      </w:r>
      <w:r w:rsidRPr="005E023C">
        <w:rPr>
          <w:rFonts w:ascii="David" w:hAnsi="David" w:hint="cs"/>
          <w:rtl/>
          <w:lang w:eastAsia="en-US"/>
        </w:rPr>
        <w:t>יועסקו</w:t>
      </w:r>
      <w:r w:rsidRPr="005E023C">
        <w:rPr>
          <w:rFonts w:ascii="David" w:hAnsi="David"/>
          <w:rtl/>
          <w:lang w:eastAsia="en-US"/>
        </w:rPr>
        <w:t xml:space="preserve"> עובדים זרים </w:t>
      </w:r>
      <w:r w:rsidRPr="005E023C">
        <w:rPr>
          <w:rFonts w:ascii="David" w:hAnsi="David" w:hint="cs"/>
          <w:rtl/>
          <w:lang w:eastAsia="en-US"/>
        </w:rPr>
        <w:t>כמפורט</w:t>
      </w:r>
      <w:r w:rsidRPr="005E023C">
        <w:rPr>
          <w:rFonts w:ascii="David" w:hAnsi="David"/>
          <w:b/>
          <w:rtl/>
          <w:lang w:eastAsia="en-US"/>
        </w:rPr>
        <w:t xml:space="preserve"> (</w:t>
      </w:r>
      <w:r w:rsidRPr="005E023C">
        <w:rPr>
          <w:rFonts w:ascii="David" w:hAnsi="David"/>
          <w:bCs/>
          <w:rtl/>
          <w:lang w:eastAsia="en-US"/>
        </w:rPr>
        <w:t xml:space="preserve">בהתאם לנוסח המחייב בנספח </w:t>
      </w:r>
      <w:r w:rsidR="00F75DF2">
        <w:rPr>
          <w:rFonts w:ascii="David" w:hAnsi="David" w:hint="cs"/>
          <w:bCs/>
          <w:rtl/>
          <w:lang w:eastAsia="en-US"/>
        </w:rPr>
        <w:t>2</w:t>
      </w:r>
      <w:r w:rsidR="00F75DF2" w:rsidRPr="005E023C">
        <w:rPr>
          <w:rFonts w:ascii="David" w:hAnsi="David"/>
          <w:bCs/>
          <w:rtl/>
          <w:lang w:eastAsia="en-US"/>
        </w:rPr>
        <w:t xml:space="preserve"> </w:t>
      </w:r>
      <w:r w:rsidRPr="005E023C">
        <w:rPr>
          <w:rFonts w:ascii="David" w:hAnsi="David"/>
          <w:bCs/>
          <w:rtl/>
          <w:lang w:eastAsia="en-US"/>
        </w:rPr>
        <w:t>בטופס ההצעה).</w:t>
      </w:r>
    </w:p>
    <w:p w14:paraId="7BD28DA2" w14:textId="77777777" w:rsidR="003550AF" w:rsidRPr="005E023C" w:rsidRDefault="003550AF" w:rsidP="008565F5">
      <w:pPr>
        <w:pStyle w:val="11"/>
        <w:numPr>
          <w:ilvl w:val="0"/>
          <w:numId w:val="1"/>
        </w:numPr>
        <w:rPr>
          <w:rFonts w:ascii="David" w:hAnsi="David"/>
          <w:b/>
          <w:bCs/>
        </w:rPr>
      </w:pPr>
      <w:r w:rsidRPr="005E023C">
        <w:rPr>
          <w:rFonts w:ascii="David" w:hAnsi="David" w:hint="cs"/>
          <w:rtl/>
        </w:rPr>
        <w:t>הצהרת</w:t>
      </w:r>
      <w:r w:rsidRPr="005E023C">
        <w:rPr>
          <w:rFonts w:ascii="David" w:hAnsi="David"/>
          <w:rtl/>
        </w:rPr>
        <w:t xml:space="preserve"> </w:t>
      </w:r>
      <w:r w:rsidRPr="005E023C">
        <w:rPr>
          <w:rFonts w:ascii="David" w:hAnsi="David" w:hint="cs"/>
          <w:rtl/>
        </w:rPr>
        <w:t>המציע</w:t>
      </w:r>
      <w:r w:rsidRPr="005E023C">
        <w:rPr>
          <w:rFonts w:ascii="David" w:hAnsi="David"/>
          <w:rtl/>
        </w:rPr>
        <w:t xml:space="preserve"> </w:t>
      </w:r>
      <w:r w:rsidRPr="005E023C">
        <w:rPr>
          <w:rFonts w:ascii="David" w:hAnsi="David" w:hint="cs"/>
          <w:rtl/>
        </w:rPr>
        <w:t>אודות</w:t>
      </w:r>
      <w:r w:rsidRPr="005E023C">
        <w:rPr>
          <w:rFonts w:ascii="David" w:hAnsi="David"/>
          <w:rtl/>
        </w:rPr>
        <w:t xml:space="preserve"> </w:t>
      </w:r>
      <w:r w:rsidRPr="005E023C">
        <w:rPr>
          <w:rFonts w:ascii="David" w:hAnsi="David" w:hint="cs"/>
          <w:rtl/>
        </w:rPr>
        <w:t>שימוש</w:t>
      </w:r>
      <w:r w:rsidRPr="005E023C">
        <w:rPr>
          <w:rFonts w:ascii="David" w:hAnsi="David"/>
          <w:rtl/>
        </w:rPr>
        <w:t xml:space="preserve"> </w:t>
      </w:r>
      <w:r w:rsidRPr="005E023C">
        <w:rPr>
          <w:rFonts w:ascii="David" w:hAnsi="David" w:hint="cs"/>
          <w:rtl/>
        </w:rPr>
        <w:t>בתוכנות</w:t>
      </w:r>
      <w:r w:rsidRPr="005E023C">
        <w:rPr>
          <w:rFonts w:ascii="David" w:hAnsi="David"/>
          <w:rtl/>
        </w:rPr>
        <w:t xml:space="preserve"> </w:t>
      </w:r>
      <w:r w:rsidRPr="005E023C">
        <w:rPr>
          <w:rFonts w:ascii="David" w:hAnsi="David" w:hint="cs"/>
          <w:rtl/>
        </w:rPr>
        <w:t>מקור</w:t>
      </w:r>
      <w:r w:rsidRPr="005E023C">
        <w:rPr>
          <w:rFonts w:ascii="David" w:hAnsi="David"/>
          <w:rtl/>
        </w:rPr>
        <w:t xml:space="preserve"> (</w:t>
      </w:r>
      <w:r w:rsidRPr="005E023C">
        <w:rPr>
          <w:rFonts w:ascii="David" w:hAnsi="David" w:hint="cs"/>
          <w:b/>
          <w:bCs/>
          <w:rtl/>
        </w:rPr>
        <w:t>כאמור</w:t>
      </w:r>
      <w:r w:rsidRPr="005E023C">
        <w:rPr>
          <w:rFonts w:ascii="David" w:hAnsi="David"/>
          <w:b/>
          <w:bCs/>
          <w:rtl/>
        </w:rPr>
        <w:t xml:space="preserve"> בסעיף </w:t>
      </w:r>
      <w:r w:rsidR="008565F5">
        <w:rPr>
          <w:rFonts w:ascii="David" w:hAnsi="David" w:hint="cs"/>
          <w:b/>
          <w:bCs/>
          <w:rtl/>
        </w:rPr>
        <w:t>15</w:t>
      </w:r>
      <w:r w:rsidRPr="005E023C">
        <w:rPr>
          <w:rFonts w:ascii="David" w:hAnsi="David"/>
          <w:b/>
          <w:bCs/>
          <w:rtl/>
        </w:rPr>
        <w:t xml:space="preserve"> לעיל,</w:t>
      </w:r>
      <w:r w:rsidRPr="005E023C">
        <w:rPr>
          <w:rFonts w:ascii="David" w:hAnsi="David"/>
          <w:rtl/>
        </w:rPr>
        <w:t xml:space="preserve"> </w:t>
      </w:r>
      <w:r w:rsidRPr="005E023C">
        <w:rPr>
          <w:rFonts w:ascii="David" w:hAnsi="David" w:hint="cs"/>
          <w:b/>
          <w:bCs/>
          <w:rtl/>
        </w:rPr>
        <w:t>ובהתאם</w:t>
      </w:r>
      <w:r w:rsidRPr="005E023C">
        <w:rPr>
          <w:rFonts w:ascii="David" w:hAnsi="David"/>
          <w:b/>
          <w:bCs/>
          <w:rtl/>
        </w:rPr>
        <w:t xml:space="preserve"> </w:t>
      </w:r>
      <w:r w:rsidRPr="005E023C">
        <w:rPr>
          <w:rFonts w:ascii="David" w:hAnsi="David" w:hint="cs"/>
          <w:b/>
          <w:bCs/>
          <w:rtl/>
        </w:rPr>
        <w:t>לנוסח</w:t>
      </w:r>
      <w:r w:rsidRPr="005E023C">
        <w:rPr>
          <w:rFonts w:ascii="David" w:hAnsi="David"/>
          <w:b/>
          <w:bCs/>
          <w:rtl/>
        </w:rPr>
        <w:t xml:space="preserve"> </w:t>
      </w:r>
      <w:r w:rsidRPr="005E023C">
        <w:rPr>
          <w:rFonts w:ascii="David" w:hAnsi="David" w:hint="cs"/>
          <w:b/>
          <w:bCs/>
          <w:rtl/>
        </w:rPr>
        <w:t>המחייב</w:t>
      </w:r>
      <w:r w:rsidRPr="005E023C">
        <w:rPr>
          <w:rFonts w:ascii="David" w:hAnsi="David"/>
          <w:b/>
          <w:bCs/>
          <w:rtl/>
        </w:rPr>
        <w:t xml:space="preserve"> </w:t>
      </w:r>
      <w:r w:rsidRPr="005E023C">
        <w:rPr>
          <w:rFonts w:ascii="David" w:hAnsi="David" w:hint="cs"/>
          <w:b/>
          <w:bCs/>
          <w:rtl/>
        </w:rPr>
        <w:t>בנספח</w:t>
      </w:r>
      <w:r w:rsidRPr="005E023C">
        <w:rPr>
          <w:rFonts w:ascii="David" w:hAnsi="David"/>
          <w:b/>
          <w:bCs/>
          <w:rtl/>
        </w:rPr>
        <w:t xml:space="preserve"> </w:t>
      </w:r>
      <w:r w:rsidR="00F75DF2">
        <w:rPr>
          <w:rFonts w:ascii="David" w:hAnsi="David" w:hint="cs"/>
          <w:b/>
          <w:bCs/>
          <w:rtl/>
        </w:rPr>
        <w:t>6</w:t>
      </w:r>
      <w:r w:rsidRPr="005E023C">
        <w:rPr>
          <w:rFonts w:ascii="David" w:hAnsi="David"/>
          <w:b/>
          <w:bCs/>
          <w:rtl/>
        </w:rPr>
        <w:t xml:space="preserve"> </w:t>
      </w:r>
      <w:r w:rsidRPr="005E023C">
        <w:rPr>
          <w:rFonts w:ascii="David" w:hAnsi="David" w:hint="cs"/>
          <w:b/>
          <w:bCs/>
          <w:rtl/>
        </w:rPr>
        <w:t>בטופס</w:t>
      </w:r>
      <w:r w:rsidRPr="005E023C">
        <w:rPr>
          <w:rFonts w:ascii="David" w:hAnsi="David"/>
          <w:b/>
          <w:bCs/>
          <w:rtl/>
        </w:rPr>
        <w:t xml:space="preserve"> </w:t>
      </w:r>
      <w:r w:rsidRPr="005E023C">
        <w:rPr>
          <w:rFonts w:ascii="David" w:hAnsi="David" w:hint="cs"/>
          <w:b/>
          <w:bCs/>
          <w:rtl/>
        </w:rPr>
        <w:t>ההצעה</w:t>
      </w:r>
      <w:r w:rsidRPr="005E023C">
        <w:rPr>
          <w:rFonts w:ascii="David" w:hAnsi="David"/>
          <w:b/>
          <w:bCs/>
          <w:rtl/>
        </w:rPr>
        <w:t>).</w:t>
      </w:r>
    </w:p>
    <w:p w14:paraId="579081DA" w14:textId="77777777" w:rsidR="00480BFD" w:rsidRDefault="003550AF" w:rsidP="005E023C">
      <w:pPr>
        <w:pStyle w:val="11"/>
        <w:numPr>
          <w:ilvl w:val="0"/>
          <w:numId w:val="1"/>
        </w:numPr>
        <w:rPr>
          <w:rFonts w:ascii="David" w:hAnsi="David"/>
          <w:rtl/>
        </w:rPr>
      </w:pPr>
      <w:r w:rsidRPr="005E023C">
        <w:rPr>
          <w:rFonts w:ascii="David" w:hAnsi="David" w:hint="cs"/>
          <w:rtl/>
        </w:rPr>
        <w:t>הצעת</w:t>
      </w:r>
      <w:r w:rsidRPr="005E023C">
        <w:rPr>
          <w:rFonts w:ascii="David" w:hAnsi="David"/>
          <w:rtl/>
        </w:rPr>
        <w:t xml:space="preserve"> </w:t>
      </w:r>
      <w:r w:rsidRPr="005E023C">
        <w:rPr>
          <w:rFonts w:ascii="David" w:hAnsi="David" w:hint="cs"/>
          <w:rtl/>
        </w:rPr>
        <w:t>המחיר</w:t>
      </w:r>
      <w:r w:rsidRPr="005E023C">
        <w:rPr>
          <w:rFonts w:ascii="David" w:hAnsi="David"/>
          <w:rtl/>
        </w:rPr>
        <w:t xml:space="preserve"> </w:t>
      </w:r>
      <w:r w:rsidRPr="005E023C">
        <w:rPr>
          <w:rFonts w:ascii="David" w:hAnsi="David" w:hint="cs"/>
          <w:rtl/>
        </w:rPr>
        <w:t>של</w:t>
      </w:r>
      <w:r w:rsidRPr="005E023C">
        <w:rPr>
          <w:rFonts w:ascii="David" w:hAnsi="David"/>
          <w:rtl/>
        </w:rPr>
        <w:t xml:space="preserve"> </w:t>
      </w:r>
      <w:r w:rsidRPr="005E023C">
        <w:rPr>
          <w:rFonts w:ascii="David" w:hAnsi="David" w:hint="cs"/>
          <w:rtl/>
        </w:rPr>
        <w:t>המציע</w:t>
      </w:r>
      <w:r w:rsidRPr="005E023C">
        <w:rPr>
          <w:rFonts w:ascii="David" w:hAnsi="David"/>
          <w:rtl/>
        </w:rPr>
        <w:t xml:space="preserve"> </w:t>
      </w:r>
      <w:r w:rsidRPr="005E023C">
        <w:rPr>
          <w:rFonts w:ascii="David" w:hAnsi="David" w:hint="cs"/>
          <w:rtl/>
        </w:rPr>
        <w:t>למכרז</w:t>
      </w:r>
      <w:r w:rsidRPr="005E023C">
        <w:rPr>
          <w:rFonts w:ascii="David" w:hAnsi="David"/>
          <w:rtl/>
        </w:rPr>
        <w:t xml:space="preserve"> (</w:t>
      </w:r>
      <w:r w:rsidRPr="005E023C">
        <w:rPr>
          <w:rFonts w:ascii="David" w:hAnsi="David" w:hint="cs"/>
          <w:b/>
          <w:bCs/>
          <w:rtl/>
        </w:rPr>
        <w:t>בהתאם</w:t>
      </w:r>
      <w:r w:rsidRPr="005E023C">
        <w:rPr>
          <w:rFonts w:ascii="David" w:hAnsi="David"/>
          <w:b/>
          <w:bCs/>
          <w:rtl/>
        </w:rPr>
        <w:t xml:space="preserve"> </w:t>
      </w:r>
      <w:r w:rsidRPr="005E023C">
        <w:rPr>
          <w:rFonts w:ascii="David" w:hAnsi="David" w:hint="cs"/>
          <w:b/>
          <w:bCs/>
          <w:rtl/>
        </w:rPr>
        <w:t>לנוסח</w:t>
      </w:r>
      <w:r w:rsidRPr="005E023C">
        <w:rPr>
          <w:rFonts w:ascii="David" w:hAnsi="David"/>
          <w:b/>
          <w:bCs/>
          <w:rtl/>
        </w:rPr>
        <w:t xml:space="preserve"> </w:t>
      </w:r>
      <w:r w:rsidRPr="005E023C">
        <w:rPr>
          <w:rFonts w:ascii="David" w:hAnsi="David" w:hint="cs"/>
          <w:b/>
          <w:bCs/>
          <w:rtl/>
        </w:rPr>
        <w:t>המחייב</w:t>
      </w:r>
      <w:r w:rsidRPr="005E023C">
        <w:rPr>
          <w:rFonts w:ascii="David" w:hAnsi="David"/>
          <w:b/>
          <w:bCs/>
          <w:rtl/>
        </w:rPr>
        <w:t xml:space="preserve"> </w:t>
      </w:r>
      <w:r w:rsidRPr="005E023C">
        <w:rPr>
          <w:rFonts w:ascii="David" w:hAnsi="David" w:hint="cs"/>
          <w:b/>
          <w:bCs/>
          <w:rtl/>
        </w:rPr>
        <w:t>בנספח</w:t>
      </w:r>
      <w:r w:rsidRPr="005E023C">
        <w:rPr>
          <w:rFonts w:ascii="David" w:hAnsi="David"/>
          <w:b/>
          <w:bCs/>
          <w:rtl/>
        </w:rPr>
        <w:t xml:space="preserve"> </w:t>
      </w:r>
      <w:r w:rsidR="00F75DF2">
        <w:rPr>
          <w:rFonts w:ascii="David" w:hAnsi="David" w:hint="cs"/>
          <w:b/>
          <w:bCs/>
          <w:rtl/>
        </w:rPr>
        <w:t>7</w:t>
      </w:r>
      <w:r w:rsidRPr="005E023C">
        <w:rPr>
          <w:rFonts w:ascii="David" w:hAnsi="David"/>
          <w:b/>
          <w:bCs/>
          <w:rtl/>
        </w:rPr>
        <w:t xml:space="preserve"> </w:t>
      </w:r>
      <w:r w:rsidRPr="005E023C">
        <w:rPr>
          <w:rFonts w:ascii="David" w:hAnsi="David" w:hint="cs"/>
          <w:b/>
          <w:bCs/>
          <w:rtl/>
        </w:rPr>
        <w:t>בטופס</w:t>
      </w:r>
      <w:r w:rsidRPr="005E023C">
        <w:rPr>
          <w:rFonts w:ascii="David" w:hAnsi="David"/>
          <w:b/>
          <w:bCs/>
          <w:rtl/>
        </w:rPr>
        <w:t xml:space="preserve"> </w:t>
      </w:r>
      <w:r w:rsidRPr="005E023C">
        <w:rPr>
          <w:rFonts w:ascii="David" w:hAnsi="David" w:hint="cs"/>
          <w:b/>
          <w:bCs/>
          <w:rtl/>
        </w:rPr>
        <w:t>ההצעה</w:t>
      </w:r>
      <w:r w:rsidRPr="005E023C">
        <w:rPr>
          <w:rFonts w:ascii="David" w:hAnsi="David"/>
          <w:rtl/>
        </w:rPr>
        <w:t>).</w:t>
      </w:r>
    </w:p>
    <w:p w14:paraId="5DD267BA" w14:textId="77777777" w:rsidR="003550AF" w:rsidRPr="00826287" w:rsidRDefault="003550AF" w:rsidP="003550AF">
      <w:pPr>
        <w:pStyle w:val="af2"/>
        <w:numPr>
          <w:ilvl w:val="1"/>
          <w:numId w:val="0"/>
        </w:numPr>
        <w:pBdr>
          <w:top w:val="single" w:sz="4" w:space="1" w:color="auto"/>
          <w:left w:val="single" w:sz="4" w:space="4" w:color="auto"/>
          <w:bottom w:val="single" w:sz="4" w:space="1" w:color="auto"/>
          <w:right w:val="single" w:sz="4" w:space="4" w:color="auto"/>
        </w:pBdr>
        <w:shd w:val="clear" w:color="auto" w:fill="D9D9D9"/>
        <w:tabs>
          <w:tab w:val="num" w:pos="567"/>
        </w:tabs>
        <w:ind w:left="567" w:hanging="567"/>
        <w:rPr>
          <w:rFonts w:ascii="David" w:hAnsi="David"/>
          <w:b w:val="0"/>
          <w:bCs/>
          <w:i/>
          <w:iCs/>
          <w:rtl/>
        </w:rPr>
      </w:pPr>
      <w:r w:rsidRPr="00826287">
        <w:rPr>
          <w:rFonts w:ascii="David" w:hAnsi="David"/>
          <w:b w:val="0"/>
          <w:bCs/>
          <w:i/>
          <w:iCs/>
          <w:noProof w:val="0"/>
          <w:rtl/>
        </w:rPr>
        <w:t>אמות המידה להכרעה במכרז</w:t>
      </w:r>
    </w:p>
    <w:p w14:paraId="6BE23B1C" w14:textId="77777777" w:rsidR="0030050E" w:rsidRPr="0030050E" w:rsidRDefault="0030050E" w:rsidP="00FC57DB">
      <w:pPr>
        <w:pStyle w:val="11"/>
        <w:numPr>
          <w:ilvl w:val="0"/>
          <w:numId w:val="1"/>
        </w:numPr>
        <w:rPr>
          <w:b/>
          <w:bCs/>
        </w:rPr>
      </w:pPr>
      <w:bookmarkStart w:id="24" w:name="_Ref339278931"/>
      <w:r w:rsidRPr="0030050E">
        <w:rPr>
          <w:b/>
          <w:bCs/>
          <w:rtl/>
        </w:rPr>
        <w:t>אופן הערכת ההצעות במכרז</w:t>
      </w:r>
      <w:r w:rsidRPr="0030050E">
        <w:rPr>
          <w:rFonts w:hint="cs"/>
          <w:b/>
          <w:bCs/>
          <w:rtl/>
        </w:rPr>
        <w:t>:</w:t>
      </w:r>
    </w:p>
    <w:p w14:paraId="61029AA1" w14:textId="77777777" w:rsidR="0030050E" w:rsidRPr="0030050E" w:rsidRDefault="0030050E" w:rsidP="0030050E">
      <w:pPr>
        <w:tabs>
          <w:tab w:val="num" w:pos="1588"/>
        </w:tabs>
        <w:overflowPunct/>
        <w:autoSpaceDE/>
        <w:autoSpaceDN/>
        <w:adjustRightInd/>
        <w:spacing w:line="360" w:lineRule="auto"/>
        <w:ind w:left="1588" w:hanging="1048"/>
        <w:textAlignment w:val="auto"/>
        <w:outlineLvl w:val="1"/>
        <w:rPr>
          <w:rFonts w:eastAsia="Calibri"/>
          <w:color w:val="auto"/>
          <w:sz w:val="24"/>
        </w:rPr>
      </w:pPr>
      <w:r w:rsidRPr="0030050E">
        <w:rPr>
          <w:rFonts w:eastAsia="Calibri"/>
          <w:color w:val="auto"/>
          <w:sz w:val="24"/>
          <w:rtl/>
        </w:rPr>
        <w:t>הערכת ההצעות במכרז תתבצע באופן הבא:</w:t>
      </w:r>
    </w:p>
    <w:p w14:paraId="3BF2FD43" w14:textId="77777777" w:rsidR="0030050E" w:rsidRPr="0030050E" w:rsidRDefault="0030050E" w:rsidP="0030050E">
      <w:pPr>
        <w:pStyle w:val="20"/>
        <w:tabs>
          <w:tab w:val="clear" w:pos="1997"/>
          <w:tab w:val="num" w:pos="1089"/>
        </w:tabs>
        <w:ind w:left="1089" w:hanging="567"/>
      </w:pPr>
      <w:r w:rsidRPr="0030050E">
        <w:rPr>
          <w:b/>
          <w:bCs/>
          <w:rtl/>
        </w:rPr>
        <w:t>בשלב הראשון,</w:t>
      </w:r>
      <w:r w:rsidRPr="0030050E">
        <w:rPr>
          <w:rtl/>
        </w:rPr>
        <w:t xml:space="preserve"> תבחן ועדת המכרזים האם המציע עומד בתנאי הסף להשתתפות במכרז ותפסול מציעים שאינם עומדים בתנאי הסף האמורים, אם קיימים כאלה. המציעים שיעמדו בתנאי הסף יוכרזו כ"</w:t>
      </w:r>
      <w:r w:rsidRPr="0030050E">
        <w:rPr>
          <w:b/>
          <w:bCs/>
          <w:rtl/>
        </w:rPr>
        <w:t>מציעים כשירים</w:t>
      </w:r>
      <w:r w:rsidRPr="0030050E">
        <w:rPr>
          <w:rtl/>
        </w:rPr>
        <w:t xml:space="preserve">" ויעברו לשלב השני. </w:t>
      </w:r>
    </w:p>
    <w:p w14:paraId="73EAC6F5" w14:textId="77777777" w:rsidR="0030050E" w:rsidRPr="0030050E" w:rsidRDefault="0030050E" w:rsidP="0030050E">
      <w:pPr>
        <w:pStyle w:val="20"/>
        <w:tabs>
          <w:tab w:val="clear" w:pos="1997"/>
          <w:tab w:val="num" w:pos="1089"/>
        </w:tabs>
        <w:ind w:left="1089" w:hanging="567"/>
      </w:pPr>
      <w:r w:rsidRPr="0030050E">
        <w:rPr>
          <w:b/>
          <w:bCs/>
          <w:rtl/>
        </w:rPr>
        <w:t>בשלב השני,</w:t>
      </w:r>
      <w:r w:rsidRPr="0030050E">
        <w:rPr>
          <w:rtl/>
        </w:rPr>
        <w:t xml:space="preserve"> ייבחנו הצעותיהם הכספיות של המציעים הכשירים, כמפורט להלן: </w:t>
      </w:r>
    </w:p>
    <w:p w14:paraId="10DF9A1F" w14:textId="77777777" w:rsidR="0030050E" w:rsidRPr="0030050E" w:rsidRDefault="0030050E" w:rsidP="0030050E">
      <w:pPr>
        <w:numPr>
          <w:ilvl w:val="2"/>
          <w:numId w:val="104"/>
        </w:numPr>
        <w:overflowPunct/>
        <w:autoSpaceDE/>
        <w:autoSpaceDN/>
        <w:adjustRightInd/>
        <w:spacing w:line="360" w:lineRule="auto"/>
        <w:textAlignment w:val="auto"/>
        <w:outlineLvl w:val="1"/>
        <w:rPr>
          <w:rFonts w:eastAsia="Calibri"/>
          <w:color w:val="auto"/>
          <w:sz w:val="24"/>
        </w:rPr>
      </w:pPr>
      <w:r w:rsidRPr="0030050E">
        <w:rPr>
          <w:rFonts w:eastAsia="Calibri"/>
          <w:color w:val="auto"/>
          <w:sz w:val="24"/>
          <w:rtl/>
        </w:rPr>
        <w:t xml:space="preserve">ועדת המכרזים תפתח את הצעות המחיר של המציעים הכשירים. </w:t>
      </w:r>
    </w:p>
    <w:p w14:paraId="6D284723" w14:textId="77777777" w:rsidR="0030050E" w:rsidRPr="0030050E" w:rsidRDefault="0030050E" w:rsidP="0030050E">
      <w:pPr>
        <w:numPr>
          <w:ilvl w:val="2"/>
          <w:numId w:val="104"/>
        </w:numPr>
        <w:overflowPunct/>
        <w:autoSpaceDE/>
        <w:autoSpaceDN/>
        <w:adjustRightInd/>
        <w:spacing w:line="360" w:lineRule="auto"/>
        <w:textAlignment w:val="auto"/>
        <w:outlineLvl w:val="1"/>
        <w:rPr>
          <w:rFonts w:eastAsia="Calibri"/>
          <w:color w:val="auto"/>
          <w:sz w:val="24"/>
        </w:rPr>
      </w:pPr>
      <w:r w:rsidRPr="0030050E">
        <w:rPr>
          <w:rFonts w:eastAsia="Calibri"/>
          <w:color w:val="auto"/>
          <w:sz w:val="24"/>
          <w:rtl/>
        </w:rPr>
        <w:t xml:space="preserve">מציע  שהצעתו הכספית הכוללת תהיה הנמוכה ביותר </w:t>
      </w:r>
      <w:r w:rsidRPr="0030050E">
        <w:rPr>
          <w:rFonts w:eastAsia="Calibri" w:hint="cs"/>
          <w:color w:val="auto"/>
          <w:sz w:val="24"/>
          <w:rtl/>
        </w:rPr>
        <w:t xml:space="preserve">יומלץ בפני וועדת המכרזים כזוכה. </w:t>
      </w:r>
    </w:p>
    <w:p w14:paraId="3D3E0C8A" w14:textId="77777777" w:rsidR="003550AF" w:rsidRDefault="003550AF" w:rsidP="003550AF">
      <w:pPr>
        <w:pStyle w:val="20"/>
        <w:numPr>
          <w:ilvl w:val="0"/>
          <w:numId w:val="1"/>
        </w:numPr>
        <w:tabs>
          <w:tab w:val="num" w:pos="805"/>
        </w:tabs>
        <w:rPr>
          <w:b/>
          <w:bCs/>
          <w:noProof w:val="0"/>
        </w:rPr>
      </w:pPr>
      <w:r w:rsidRPr="000F5A38">
        <w:rPr>
          <w:rFonts w:hint="cs"/>
          <w:b/>
          <w:bCs/>
          <w:noProof w:val="0"/>
          <w:rtl/>
        </w:rPr>
        <w:t>הערכת מרכיב העלות</w:t>
      </w:r>
      <w:r w:rsidRPr="000F5A38">
        <w:rPr>
          <w:b/>
          <w:bCs/>
          <w:noProof w:val="0"/>
          <w:rtl/>
        </w:rPr>
        <w:t xml:space="preserve"> </w:t>
      </w:r>
      <w:bookmarkEnd w:id="24"/>
    </w:p>
    <w:p w14:paraId="1073E9AB" w14:textId="77777777" w:rsidR="003550AF" w:rsidRDefault="003550AF" w:rsidP="00806804">
      <w:pPr>
        <w:pStyle w:val="20"/>
        <w:tabs>
          <w:tab w:val="clear" w:pos="1997"/>
          <w:tab w:val="num" w:pos="1089"/>
        </w:tabs>
        <w:ind w:left="1089" w:hanging="567"/>
        <w:rPr>
          <w:noProof w:val="0"/>
        </w:rPr>
      </w:pPr>
      <w:bookmarkStart w:id="25" w:name="_Ref255306523"/>
      <w:r w:rsidRPr="00D52C1F">
        <w:rPr>
          <w:rtl/>
        </w:rPr>
        <w:t xml:space="preserve">על המציע למלא את נספח </w:t>
      </w:r>
      <w:r w:rsidR="00F75DF2">
        <w:rPr>
          <w:rFonts w:hint="cs"/>
          <w:rtl/>
        </w:rPr>
        <w:t xml:space="preserve">7 </w:t>
      </w:r>
      <w:r>
        <w:rPr>
          <w:rFonts w:hint="cs"/>
          <w:rtl/>
        </w:rPr>
        <w:t>ב</w:t>
      </w:r>
      <w:r w:rsidRPr="00D52C1F">
        <w:rPr>
          <w:rtl/>
        </w:rPr>
        <w:t xml:space="preserve">טופס </w:t>
      </w:r>
      <w:r>
        <w:rPr>
          <w:rFonts w:hint="cs"/>
          <w:rtl/>
        </w:rPr>
        <w:t xml:space="preserve">ההצעה </w:t>
      </w:r>
      <w:r>
        <w:rPr>
          <w:rtl/>
        </w:rPr>
        <w:t>–</w:t>
      </w:r>
      <w:r>
        <w:rPr>
          <w:rFonts w:hint="cs"/>
          <w:rtl/>
        </w:rPr>
        <w:t>"</w:t>
      </w:r>
      <w:r w:rsidRPr="00D52C1F">
        <w:rPr>
          <w:rtl/>
        </w:rPr>
        <w:t>הצעת המחיר</w:t>
      </w:r>
      <w:r>
        <w:rPr>
          <w:rFonts w:hint="cs"/>
          <w:rtl/>
        </w:rPr>
        <w:t>"</w:t>
      </w:r>
      <w:r w:rsidRPr="00D52C1F">
        <w:rPr>
          <w:rtl/>
        </w:rPr>
        <w:t xml:space="preserve">, ובתוך כך להציע את </w:t>
      </w:r>
      <w:r>
        <w:rPr>
          <w:rFonts w:hint="cs"/>
          <w:noProof w:val="0"/>
          <w:rtl/>
        </w:rPr>
        <w:t>המחיר המבוקש על ידו לביצוע השירותים המבוקשים במכרז.</w:t>
      </w:r>
    </w:p>
    <w:tbl>
      <w:tblPr>
        <w:bidiVisual/>
        <w:tblW w:w="819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47"/>
        <w:gridCol w:w="2977"/>
        <w:gridCol w:w="1735"/>
        <w:gridCol w:w="2233"/>
      </w:tblGrid>
      <w:tr w:rsidR="00C11352" w:rsidRPr="00335AF8" w14:paraId="5C31390C" w14:textId="77777777" w:rsidTr="0045195C">
        <w:trPr>
          <w:jc w:val="center"/>
        </w:trPr>
        <w:tc>
          <w:tcPr>
            <w:tcW w:w="1247" w:type="dxa"/>
            <w:tcBorders>
              <w:bottom w:val="single" w:sz="4" w:space="0" w:color="auto"/>
            </w:tcBorders>
            <w:shd w:val="clear" w:color="auto" w:fill="D9D9D9"/>
          </w:tcPr>
          <w:p w14:paraId="49D80F4D" w14:textId="77777777" w:rsidR="00C11352" w:rsidRPr="00610B09" w:rsidRDefault="00C11352" w:rsidP="00C11352">
            <w:pPr>
              <w:pStyle w:val="20"/>
              <w:numPr>
                <w:ilvl w:val="0"/>
                <w:numId w:val="0"/>
              </w:numPr>
              <w:spacing w:before="0" w:after="0"/>
              <w:rPr>
                <w:rFonts w:ascii="David" w:hAnsi="David"/>
                <w:b/>
                <w:bCs/>
                <w:rtl/>
              </w:rPr>
            </w:pPr>
          </w:p>
          <w:p w14:paraId="00CFD013" w14:textId="77777777" w:rsidR="00C11352" w:rsidRPr="00610B09" w:rsidRDefault="00C11352" w:rsidP="00C11352">
            <w:pPr>
              <w:pStyle w:val="20"/>
              <w:numPr>
                <w:ilvl w:val="0"/>
                <w:numId w:val="0"/>
              </w:numPr>
              <w:spacing w:before="0" w:after="0"/>
              <w:rPr>
                <w:rFonts w:ascii="David" w:hAnsi="David"/>
                <w:b/>
                <w:bCs/>
                <w:rtl/>
              </w:rPr>
            </w:pPr>
            <w:r w:rsidRPr="00610B09">
              <w:rPr>
                <w:rFonts w:ascii="David" w:hAnsi="David" w:hint="cs"/>
                <w:b/>
                <w:bCs/>
                <w:rtl/>
              </w:rPr>
              <w:t>מספר סעיף בנספח א'</w:t>
            </w:r>
          </w:p>
        </w:tc>
        <w:tc>
          <w:tcPr>
            <w:tcW w:w="2977" w:type="dxa"/>
            <w:tcBorders>
              <w:bottom w:val="single" w:sz="4" w:space="0" w:color="auto"/>
            </w:tcBorders>
            <w:shd w:val="clear" w:color="auto" w:fill="D9D9D9"/>
          </w:tcPr>
          <w:p w14:paraId="3F6E06E0" w14:textId="77777777" w:rsidR="00C11352" w:rsidRPr="00610B09" w:rsidRDefault="00C11352" w:rsidP="00F67CDC">
            <w:pPr>
              <w:pStyle w:val="20"/>
              <w:numPr>
                <w:ilvl w:val="0"/>
                <w:numId w:val="0"/>
              </w:numPr>
              <w:spacing w:before="0" w:after="0"/>
              <w:rPr>
                <w:rFonts w:ascii="David" w:hAnsi="David"/>
                <w:b/>
                <w:bCs/>
                <w:rtl/>
              </w:rPr>
            </w:pPr>
            <w:r w:rsidRPr="00610B09">
              <w:rPr>
                <w:rFonts w:ascii="David" w:hAnsi="David" w:hint="cs"/>
                <w:b/>
                <w:bCs/>
                <w:rtl/>
              </w:rPr>
              <w:t xml:space="preserve">         </w:t>
            </w:r>
          </w:p>
          <w:p w14:paraId="7B0A8C06" w14:textId="77777777" w:rsidR="00C11352" w:rsidRPr="00610B09" w:rsidRDefault="00C11352" w:rsidP="00F67CDC">
            <w:pPr>
              <w:pStyle w:val="20"/>
              <w:numPr>
                <w:ilvl w:val="0"/>
                <w:numId w:val="0"/>
              </w:numPr>
              <w:spacing w:before="0" w:after="0"/>
              <w:rPr>
                <w:rFonts w:ascii="David" w:hAnsi="David"/>
                <w:b/>
                <w:bCs/>
                <w:rtl/>
              </w:rPr>
            </w:pPr>
            <w:r w:rsidRPr="00610B09">
              <w:rPr>
                <w:rFonts w:ascii="David" w:hAnsi="David" w:hint="cs"/>
                <w:b/>
                <w:bCs/>
                <w:rtl/>
              </w:rPr>
              <w:t xml:space="preserve">         </w:t>
            </w:r>
            <w:r w:rsidRPr="00610B09">
              <w:rPr>
                <w:rFonts w:ascii="David" w:hAnsi="David"/>
                <w:b/>
                <w:bCs/>
                <w:rtl/>
              </w:rPr>
              <w:t>תיאור השירות</w:t>
            </w:r>
          </w:p>
        </w:tc>
        <w:tc>
          <w:tcPr>
            <w:tcW w:w="1735" w:type="dxa"/>
            <w:tcBorders>
              <w:bottom w:val="single" w:sz="4" w:space="0" w:color="auto"/>
            </w:tcBorders>
            <w:shd w:val="clear" w:color="auto" w:fill="D9D9D9"/>
          </w:tcPr>
          <w:p w14:paraId="5EAAC6E0" w14:textId="77777777" w:rsidR="00C11352" w:rsidRPr="00610B09" w:rsidRDefault="00C11352" w:rsidP="00F67CDC">
            <w:pPr>
              <w:pStyle w:val="20"/>
              <w:numPr>
                <w:ilvl w:val="0"/>
                <w:numId w:val="0"/>
              </w:numPr>
              <w:spacing w:before="0" w:after="0"/>
              <w:rPr>
                <w:rFonts w:ascii="David" w:hAnsi="David"/>
                <w:b/>
                <w:bCs/>
                <w:rtl/>
              </w:rPr>
            </w:pPr>
          </w:p>
          <w:p w14:paraId="589C7396" w14:textId="77777777" w:rsidR="00C11352" w:rsidRPr="00610B09" w:rsidRDefault="00C11352" w:rsidP="00610B09">
            <w:pPr>
              <w:pStyle w:val="20"/>
              <w:numPr>
                <w:ilvl w:val="0"/>
                <w:numId w:val="0"/>
              </w:numPr>
              <w:spacing w:before="0" w:after="0"/>
              <w:rPr>
                <w:rFonts w:ascii="David" w:hAnsi="David"/>
                <w:b/>
                <w:bCs/>
                <w:rtl/>
              </w:rPr>
            </w:pPr>
            <w:r w:rsidRPr="00610B09">
              <w:rPr>
                <w:rFonts w:ascii="David" w:hAnsi="David" w:hint="eastAsia"/>
                <w:b/>
                <w:bCs/>
                <w:rtl/>
              </w:rPr>
              <w:t>משקל</w:t>
            </w:r>
            <w:r w:rsidRPr="00610B09">
              <w:rPr>
                <w:rFonts w:ascii="David" w:hAnsi="David"/>
                <w:b/>
                <w:bCs/>
                <w:rtl/>
              </w:rPr>
              <w:t xml:space="preserve"> </w:t>
            </w:r>
            <w:r w:rsidRPr="00610B09">
              <w:rPr>
                <w:rFonts w:ascii="David" w:hAnsi="David" w:hint="eastAsia"/>
                <w:b/>
                <w:bCs/>
                <w:rtl/>
              </w:rPr>
              <w:t>יחסי</w:t>
            </w:r>
            <w:r w:rsidRPr="00610B09">
              <w:rPr>
                <w:rFonts w:ascii="David" w:hAnsi="David"/>
                <w:b/>
                <w:bCs/>
                <w:rtl/>
              </w:rPr>
              <w:t xml:space="preserve"> </w:t>
            </w:r>
          </w:p>
        </w:tc>
        <w:tc>
          <w:tcPr>
            <w:tcW w:w="2233" w:type="dxa"/>
            <w:tcBorders>
              <w:bottom w:val="single" w:sz="4" w:space="0" w:color="auto"/>
            </w:tcBorders>
            <w:shd w:val="clear" w:color="auto" w:fill="D9D9D9"/>
          </w:tcPr>
          <w:p w14:paraId="050B3722" w14:textId="77777777" w:rsidR="00C11352" w:rsidRPr="00610B09" w:rsidRDefault="00C11352" w:rsidP="00C11352">
            <w:pPr>
              <w:pStyle w:val="20"/>
              <w:numPr>
                <w:ilvl w:val="0"/>
                <w:numId w:val="0"/>
              </w:numPr>
              <w:spacing w:before="0" w:after="0"/>
              <w:rPr>
                <w:rFonts w:ascii="David" w:hAnsi="David"/>
                <w:b/>
                <w:bCs/>
                <w:rtl/>
              </w:rPr>
            </w:pPr>
          </w:p>
          <w:p w14:paraId="1A4ECD93" w14:textId="77777777" w:rsidR="00C11352" w:rsidRPr="00610B09" w:rsidRDefault="00C11352" w:rsidP="00C11352">
            <w:pPr>
              <w:pStyle w:val="20"/>
              <w:numPr>
                <w:ilvl w:val="0"/>
                <w:numId w:val="0"/>
              </w:numPr>
              <w:spacing w:before="0" w:after="0"/>
              <w:rPr>
                <w:rFonts w:ascii="David" w:hAnsi="David"/>
                <w:b/>
                <w:bCs/>
                <w:rtl/>
              </w:rPr>
            </w:pPr>
            <w:r w:rsidRPr="00610B09">
              <w:rPr>
                <w:rFonts w:ascii="David" w:hAnsi="David"/>
                <w:b/>
                <w:bCs/>
                <w:rtl/>
              </w:rPr>
              <w:t>יחידת מידה לתשלום</w:t>
            </w:r>
          </w:p>
        </w:tc>
      </w:tr>
      <w:tr w:rsidR="00C11352" w:rsidRPr="00335AF8" w14:paraId="52E7AE8B" w14:textId="77777777" w:rsidTr="0045195C">
        <w:trPr>
          <w:jc w:val="center"/>
        </w:trPr>
        <w:tc>
          <w:tcPr>
            <w:tcW w:w="1247" w:type="dxa"/>
          </w:tcPr>
          <w:p w14:paraId="6766677C" w14:textId="77777777" w:rsidR="00C11352" w:rsidRPr="00C11352" w:rsidRDefault="00C11352" w:rsidP="00C11352">
            <w:pPr>
              <w:pStyle w:val="20"/>
              <w:numPr>
                <w:ilvl w:val="0"/>
                <w:numId w:val="0"/>
              </w:numPr>
              <w:spacing w:before="0" w:after="0"/>
              <w:rPr>
                <w:rFonts w:ascii="David" w:hAnsi="David"/>
                <w:b/>
                <w:bCs/>
                <w:rtl/>
              </w:rPr>
            </w:pPr>
          </w:p>
          <w:p w14:paraId="5E9CEFFD" w14:textId="77777777" w:rsidR="00C11352" w:rsidRPr="00C11352" w:rsidRDefault="00C11352" w:rsidP="00C11352">
            <w:pPr>
              <w:pStyle w:val="20"/>
              <w:numPr>
                <w:ilvl w:val="0"/>
                <w:numId w:val="0"/>
              </w:numPr>
              <w:spacing w:before="0" w:after="0"/>
              <w:rPr>
                <w:rFonts w:ascii="David" w:hAnsi="David"/>
                <w:b/>
                <w:bCs/>
                <w:rtl/>
              </w:rPr>
            </w:pPr>
            <w:r w:rsidRPr="00C11352">
              <w:rPr>
                <w:rFonts w:ascii="David" w:hAnsi="David" w:hint="cs"/>
                <w:b/>
                <w:bCs/>
                <w:rtl/>
              </w:rPr>
              <w:t>2</w:t>
            </w:r>
          </w:p>
        </w:tc>
        <w:tc>
          <w:tcPr>
            <w:tcW w:w="2977" w:type="dxa"/>
            <w:shd w:val="clear" w:color="auto" w:fill="auto"/>
          </w:tcPr>
          <w:p w14:paraId="45AFA4FC" w14:textId="77777777" w:rsidR="0045195C" w:rsidRDefault="0045195C" w:rsidP="0057425E">
            <w:pPr>
              <w:pStyle w:val="20"/>
              <w:numPr>
                <w:ilvl w:val="0"/>
                <w:numId w:val="0"/>
              </w:numPr>
              <w:spacing w:before="0" w:after="0"/>
              <w:rPr>
                <w:rFonts w:ascii="Arial" w:hAnsi="Arial"/>
                <w:rtl/>
              </w:rPr>
            </w:pPr>
          </w:p>
          <w:p w14:paraId="7E593CD9" w14:textId="77777777" w:rsidR="00C11352" w:rsidRPr="00662CE7" w:rsidRDefault="00662CE7" w:rsidP="0057425E">
            <w:pPr>
              <w:pStyle w:val="20"/>
              <w:numPr>
                <w:ilvl w:val="0"/>
                <w:numId w:val="0"/>
              </w:numPr>
              <w:spacing w:before="0" w:after="0"/>
              <w:rPr>
                <w:rFonts w:ascii="David" w:hAnsi="David"/>
              </w:rPr>
            </w:pPr>
            <w:r w:rsidRPr="00662CE7">
              <w:rPr>
                <w:rFonts w:ascii="Arial" w:hAnsi="Arial"/>
                <w:rtl/>
              </w:rPr>
              <w:t>שירות קבוע  מנקודה לנקודה – איסוף</w:t>
            </w:r>
            <w:r w:rsidRPr="00662CE7">
              <w:rPr>
                <w:rFonts w:ascii="Arial" w:hAnsi="Arial" w:hint="cs"/>
                <w:rtl/>
              </w:rPr>
              <w:t>/</w:t>
            </w:r>
            <w:r w:rsidRPr="00662CE7">
              <w:rPr>
                <w:rFonts w:ascii="Arial" w:hAnsi="Arial"/>
                <w:rtl/>
              </w:rPr>
              <w:t>מיון והפצה של שקי דואר</w:t>
            </w:r>
          </w:p>
        </w:tc>
        <w:tc>
          <w:tcPr>
            <w:tcW w:w="1735" w:type="dxa"/>
            <w:shd w:val="clear" w:color="auto" w:fill="auto"/>
          </w:tcPr>
          <w:p w14:paraId="408040DA" w14:textId="77777777" w:rsidR="00C11352" w:rsidRDefault="00C11352" w:rsidP="00F67CDC">
            <w:pPr>
              <w:pStyle w:val="20"/>
              <w:numPr>
                <w:ilvl w:val="0"/>
                <w:numId w:val="0"/>
              </w:numPr>
              <w:spacing w:before="0" w:after="0"/>
              <w:rPr>
                <w:rFonts w:ascii="David" w:hAnsi="David"/>
                <w:rtl/>
              </w:rPr>
            </w:pPr>
          </w:p>
          <w:p w14:paraId="1344B3F4" w14:textId="77777777" w:rsidR="00610B09" w:rsidRPr="00A61AE8" w:rsidRDefault="00610B09" w:rsidP="00F67CDC">
            <w:pPr>
              <w:pStyle w:val="20"/>
              <w:numPr>
                <w:ilvl w:val="0"/>
                <w:numId w:val="0"/>
              </w:numPr>
              <w:spacing w:before="0" w:after="0"/>
              <w:rPr>
                <w:rFonts w:ascii="David" w:hAnsi="David"/>
                <w:rtl/>
              </w:rPr>
            </w:pPr>
            <w:r>
              <w:rPr>
                <w:rFonts w:ascii="David" w:hAnsi="David" w:hint="cs"/>
                <w:rtl/>
              </w:rPr>
              <w:t xml:space="preserve">90%      </w:t>
            </w:r>
          </w:p>
        </w:tc>
        <w:tc>
          <w:tcPr>
            <w:tcW w:w="2233" w:type="dxa"/>
            <w:shd w:val="clear" w:color="auto" w:fill="auto"/>
          </w:tcPr>
          <w:p w14:paraId="4DB8596D" w14:textId="77777777" w:rsidR="0045195C" w:rsidRDefault="0045195C" w:rsidP="00F67CDC">
            <w:pPr>
              <w:pStyle w:val="20"/>
              <w:numPr>
                <w:ilvl w:val="0"/>
                <w:numId w:val="0"/>
              </w:numPr>
              <w:spacing w:before="0" w:after="0"/>
              <w:rPr>
                <w:rFonts w:ascii="David" w:hAnsi="David"/>
                <w:rtl/>
              </w:rPr>
            </w:pPr>
          </w:p>
          <w:p w14:paraId="344B96DF" w14:textId="77777777" w:rsidR="00C11352" w:rsidRPr="00A61AE8" w:rsidRDefault="00C11352" w:rsidP="00266A43">
            <w:pPr>
              <w:pStyle w:val="20"/>
              <w:numPr>
                <w:ilvl w:val="0"/>
                <w:numId w:val="0"/>
              </w:numPr>
              <w:spacing w:before="0" w:after="0"/>
              <w:rPr>
                <w:rFonts w:ascii="David" w:hAnsi="David"/>
                <w:rtl/>
              </w:rPr>
            </w:pPr>
            <w:r>
              <w:rPr>
                <w:rFonts w:ascii="David" w:hAnsi="David" w:hint="cs"/>
                <w:rtl/>
              </w:rPr>
              <w:t>מחיר לביקור</w:t>
            </w:r>
            <w:r w:rsidR="00266A43">
              <w:rPr>
                <w:rFonts w:ascii="David" w:hAnsi="David" w:hint="cs"/>
                <w:rtl/>
              </w:rPr>
              <w:t xml:space="preserve"> באתרי הרשות</w:t>
            </w:r>
            <w:r w:rsidR="0008539C">
              <w:rPr>
                <w:rFonts w:ascii="David" w:hAnsi="David" w:hint="cs"/>
                <w:rtl/>
              </w:rPr>
              <w:t>/סניף דואר</w:t>
            </w:r>
          </w:p>
        </w:tc>
      </w:tr>
      <w:tr w:rsidR="00C11352" w:rsidRPr="00335AF8" w14:paraId="621CFC04" w14:textId="77777777" w:rsidTr="0045195C">
        <w:trPr>
          <w:jc w:val="center"/>
        </w:trPr>
        <w:tc>
          <w:tcPr>
            <w:tcW w:w="1247" w:type="dxa"/>
            <w:tcBorders>
              <w:bottom w:val="single" w:sz="4" w:space="0" w:color="auto"/>
            </w:tcBorders>
          </w:tcPr>
          <w:p w14:paraId="1D1FF9EB" w14:textId="77777777" w:rsidR="00C11352" w:rsidRPr="00C11352" w:rsidRDefault="00C11352" w:rsidP="00F67CDC">
            <w:pPr>
              <w:pStyle w:val="20"/>
              <w:numPr>
                <w:ilvl w:val="0"/>
                <w:numId w:val="0"/>
              </w:numPr>
              <w:spacing w:before="0" w:after="0"/>
              <w:rPr>
                <w:rFonts w:ascii="David" w:hAnsi="David"/>
                <w:b/>
                <w:bCs/>
                <w:rtl/>
              </w:rPr>
            </w:pPr>
          </w:p>
          <w:p w14:paraId="6EC363AA" w14:textId="77777777" w:rsidR="00C11352" w:rsidRPr="00C11352" w:rsidRDefault="00C11352" w:rsidP="00F67CDC">
            <w:pPr>
              <w:pStyle w:val="20"/>
              <w:numPr>
                <w:ilvl w:val="0"/>
                <w:numId w:val="0"/>
              </w:numPr>
              <w:spacing w:before="0" w:after="0"/>
              <w:rPr>
                <w:rFonts w:ascii="David" w:hAnsi="David"/>
                <w:b/>
                <w:bCs/>
                <w:rtl/>
              </w:rPr>
            </w:pPr>
          </w:p>
          <w:p w14:paraId="58D372E8" w14:textId="77777777" w:rsidR="00C11352" w:rsidRPr="00C11352" w:rsidRDefault="00C11352" w:rsidP="00F67CDC">
            <w:pPr>
              <w:pStyle w:val="20"/>
              <w:numPr>
                <w:ilvl w:val="0"/>
                <w:numId w:val="0"/>
              </w:numPr>
              <w:spacing w:before="0" w:after="0"/>
              <w:rPr>
                <w:rFonts w:ascii="David" w:hAnsi="David"/>
                <w:b/>
                <w:bCs/>
                <w:rtl/>
              </w:rPr>
            </w:pPr>
            <w:r w:rsidRPr="00C11352">
              <w:rPr>
                <w:rFonts w:ascii="David" w:hAnsi="David" w:hint="cs"/>
                <w:b/>
                <w:bCs/>
                <w:rtl/>
              </w:rPr>
              <w:t>3</w:t>
            </w:r>
          </w:p>
        </w:tc>
        <w:tc>
          <w:tcPr>
            <w:tcW w:w="2977" w:type="dxa"/>
            <w:tcBorders>
              <w:bottom w:val="single" w:sz="4" w:space="0" w:color="auto"/>
            </w:tcBorders>
            <w:shd w:val="clear" w:color="auto" w:fill="auto"/>
          </w:tcPr>
          <w:p w14:paraId="42EC1BC0" w14:textId="77777777" w:rsidR="0045195C" w:rsidRDefault="0045195C" w:rsidP="0045195C">
            <w:pPr>
              <w:pStyle w:val="20"/>
              <w:numPr>
                <w:ilvl w:val="0"/>
                <w:numId w:val="0"/>
              </w:numPr>
              <w:spacing w:before="0" w:after="0"/>
              <w:rPr>
                <w:rFonts w:ascii="David" w:hAnsi="David"/>
                <w:rtl/>
              </w:rPr>
            </w:pPr>
          </w:p>
          <w:p w14:paraId="76F17D0C" w14:textId="77777777" w:rsidR="00C11352" w:rsidRPr="00A61AE8" w:rsidRDefault="00C11352" w:rsidP="0045195C">
            <w:pPr>
              <w:pStyle w:val="20"/>
              <w:numPr>
                <w:ilvl w:val="0"/>
                <w:numId w:val="0"/>
              </w:numPr>
              <w:spacing w:before="0" w:after="0"/>
              <w:rPr>
                <w:rFonts w:ascii="David" w:hAnsi="David"/>
                <w:rtl/>
              </w:rPr>
            </w:pPr>
            <w:r>
              <w:rPr>
                <w:rFonts w:ascii="David" w:hAnsi="David" w:hint="cs"/>
                <w:rtl/>
              </w:rPr>
              <w:t>שירות עפ"י דרישה</w:t>
            </w:r>
          </w:p>
        </w:tc>
        <w:tc>
          <w:tcPr>
            <w:tcW w:w="1735" w:type="dxa"/>
            <w:tcBorders>
              <w:bottom w:val="single" w:sz="4" w:space="0" w:color="auto"/>
            </w:tcBorders>
            <w:shd w:val="clear" w:color="auto" w:fill="auto"/>
          </w:tcPr>
          <w:p w14:paraId="29572F92" w14:textId="77777777" w:rsidR="00C11352" w:rsidRDefault="00C11352" w:rsidP="00F67CDC">
            <w:pPr>
              <w:pStyle w:val="20"/>
              <w:numPr>
                <w:ilvl w:val="0"/>
                <w:numId w:val="0"/>
              </w:numPr>
              <w:spacing w:before="0" w:after="0"/>
              <w:rPr>
                <w:rFonts w:ascii="David" w:hAnsi="David"/>
                <w:rtl/>
              </w:rPr>
            </w:pPr>
          </w:p>
          <w:p w14:paraId="10C8B169" w14:textId="77777777" w:rsidR="00610B09" w:rsidRPr="00A61AE8" w:rsidRDefault="00610B09" w:rsidP="00F67CDC">
            <w:pPr>
              <w:pStyle w:val="20"/>
              <w:numPr>
                <w:ilvl w:val="0"/>
                <w:numId w:val="0"/>
              </w:numPr>
              <w:spacing w:before="0" w:after="0"/>
              <w:rPr>
                <w:rFonts w:ascii="David" w:hAnsi="David"/>
                <w:rtl/>
              </w:rPr>
            </w:pPr>
            <w:r>
              <w:rPr>
                <w:rFonts w:ascii="David" w:hAnsi="David" w:hint="cs"/>
                <w:rtl/>
              </w:rPr>
              <w:t>10%</w:t>
            </w:r>
          </w:p>
        </w:tc>
        <w:tc>
          <w:tcPr>
            <w:tcW w:w="2233" w:type="dxa"/>
            <w:tcBorders>
              <w:bottom w:val="single" w:sz="4" w:space="0" w:color="auto"/>
            </w:tcBorders>
            <w:shd w:val="clear" w:color="auto" w:fill="auto"/>
          </w:tcPr>
          <w:p w14:paraId="7E4AB38D" w14:textId="77777777" w:rsidR="0045195C" w:rsidRDefault="0045195C" w:rsidP="0045195C">
            <w:pPr>
              <w:pStyle w:val="20"/>
              <w:numPr>
                <w:ilvl w:val="0"/>
                <w:numId w:val="0"/>
              </w:numPr>
              <w:spacing w:before="0" w:after="0"/>
              <w:rPr>
                <w:rFonts w:ascii="David" w:hAnsi="David"/>
                <w:rtl/>
              </w:rPr>
            </w:pPr>
          </w:p>
          <w:p w14:paraId="12D72116" w14:textId="77777777" w:rsidR="00C11352" w:rsidRPr="00A61AE8" w:rsidRDefault="00C11352" w:rsidP="00266A43">
            <w:pPr>
              <w:pStyle w:val="20"/>
              <w:numPr>
                <w:ilvl w:val="0"/>
                <w:numId w:val="0"/>
              </w:numPr>
              <w:spacing w:before="0" w:after="0"/>
              <w:rPr>
                <w:rFonts w:ascii="David" w:hAnsi="David"/>
                <w:rtl/>
              </w:rPr>
            </w:pPr>
            <w:r>
              <w:rPr>
                <w:rFonts w:ascii="David" w:hAnsi="David" w:hint="cs"/>
                <w:rtl/>
              </w:rPr>
              <w:t xml:space="preserve">מחיר </w:t>
            </w:r>
            <w:r w:rsidR="0008539C">
              <w:rPr>
                <w:rFonts w:ascii="David" w:hAnsi="David" w:hint="cs"/>
                <w:rtl/>
              </w:rPr>
              <w:t>לביקור אצל ה</w:t>
            </w:r>
            <w:r w:rsidR="00266A43">
              <w:rPr>
                <w:rFonts w:ascii="David" w:hAnsi="David" w:hint="cs"/>
                <w:rtl/>
              </w:rPr>
              <w:t>נמען</w:t>
            </w:r>
          </w:p>
        </w:tc>
      </w:tr>
    </w:tbl>
    <w:p w14:paraId="0CFD1A0C" w14:textId="77777777" w:rsidR="003550AF" w:rsidRDefault="003550AF" w:rsidP="00806804">
      <w:pPr>
        <w:pStyle w:val="20"/>
        <w:tabs>
          <w:tab w:val="clear" w:pos="1997"/>
          <w:tab w:val="num" w:pos="1089"/>
        </w:tabs>
        <w:ind w:left="1089" w:hanging="567"/>
        <w:rPr>
          <w:rFonts w:ascii="Arial" w:hAnsi="Arial" w:cs="Arial"/>
          <w:sz w:val="20"/>
          <w:szCs w:val="20"/>
        </w:rPr>
      </w:pPr>
      <w:r w:rsidRPr="00BE4898">
        <w:rPr>
          <w:rFonts w:hint="cs"/>
          <w:noProof w:val="0"/>
          <w:rtl/>
        </w:rPr>
        <w:t>ציון</w:t>
      </w:r>
      <w:r>
        <w:rPr>
          <w:rFonts w:hint="cs"/>
          <w:noProof w:val="0"/>
          <w:rtl/>
        </w:rPr>
        <w:t xml:space="preserve"> </w:t>
      </w:r>
      <w:r w:rsidRPr="00D52C1F">
        <w:rPr>
          <w:noProof w:val="0"/>
          <w:rtl/>
        </w:rPr>
        <w:t xml:space="preserve">רכיב העלות </w:t>
      </w:r>
      <w:r>
        <w:rPr>
          <w:rFonts w:hint="cs"/>
          <w:noProof w:val="0"/>
          <w:rtl/>
        </w:rPr>
        <w:t>לכל מרכיב בהצעה הנבדקת, יבוצע על פי הנוסחה הבאה:</w:t>
      </w:r>
    </w:p>
    <w:p w14:paraId="64DCE3BF" w14:textId="77777777" w:rsidR="003550AF" w:rsidRDefault="00EF4CDE" w:rsidP="0057425E">
      <w:pPr>
        <w:pStyle w:val="20"/>
        <w:numPr>
          <w:ilvl w:val="0"/>
          <w:numId w:val="0"/>
        </w:numPr>
        <w:ind w:left="824"/>
        <w:jc w:val="center"/>
        <w:rPr>
          <w:rFonts w:ascii="Arial" w:hAnsi="Arial" w:cs="Arial"/>
          <w:sz w:val="20"/>
          <w:szCs w:val="20"/>
        </w:rPr>
      </w:pPr>
      <w:r>
        <w:rPr>
          <w:lang w:eastAsia="en-US"/>
        </w:rPr>
        <w:drawing>
          <wp:inline distT="0" distB="0" distL="0" distR="0" wp14:anchorId="45173FA1" wp14:editId="27F0E0A0">
            <wp:extent cx="2714625" cy="866775"/>
            <wp:effectExtent l="0" t="0" r="9525" b="9525"/>
            <wp:docPr id="3"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2714625" cy="866775"/>
                    </a:xfrm>
                    <a:prstGeom prst="rect">
                      <a:avLst/>
                    </a:prstGeom>
                    <a:noFill/>
                    <a:ln>
                      <a:noFill/>
                    </a:ln>
                  </pic:spPr>
                </pic:pic>
              </a:graphicData>
            </a:graphic>
          </wp:inline>
        </w:drawing>
      </w:r>
    </w:p>
    <w:p w14:paraId="091A08BB" w14:textId="77777777" w:rsidR="00FC57DB" w:rsidRPr="0030050E" w:rsidRDefault="00FC57DB" w:rsidP="00FC57DB">
      <w:pPr>
        <w:numPr>
          <w:ilvl w:val="0"/>
          <w:numId w:val="104"/>
        </w:numPr>
        <w:tabs>
          <w:tab w:val="num" w:pos="805"/>
        </w:tabs>
        <w:overflowPunct/>
        <w:autoSpaceDE/>
        <w:autoSpaceDN/>
        <w:adjustRightInd/>
        <w:spacing w:line="360" w:lineRule="auto"/>
        <w:textAlignment w:val="auto"/>
        <w:outlineLvl w:val="1"/>
        <w:rPr>
          <w:rFonts w:eastAsia="Calibri"/>
          <w:b/>
          <w:bCs/>
          <w:color w:val="auto"/>
          <w:sz w:val="24"/>
        </w:rPr>
      </w:pPr>
      <w:bookmarkStart w:id="26" w:name="_Toc60818908"/>
      <w:bookmarkEnd w:id="25"/>
      <w:r w:rsidRPr="0030050E">
        <w:rPr>
          <w:rFonts w:eastAsia="Calibri" w:hint="cs"/>
          <w:b/>
          <w:bCs/>
          <w:color w:val="auto"/>
          <w:sz w:val="24"/>
          <w:rtl/>
        </w:rPr>
        <w:t>הכרזה על ספק זוכה</w:t>
      </w:r>
    </w:p>
    <w:p w14:paraId="46CDA874" w14:textId="77777777" w:rsidR="00FC57DB" w:rsidRPr="0030050E" w:rsidRDefault="00FC57DB" w:rsidP="00FC57DB">
      <w:pPr>
        <w:pStyle w:val="20"/>
        <w:tabs>
          <w:tab w:val="clear" w:pos="1997"/>
          <w:tab w:val="num" w:pos="1089"/>
        </w:tabs>
        <w:ind w:left="1089" w:hanging="567"/>
      </w:pPr>
      <w:r w:rsidRPr="0030050E">
        <w:rPr>
          <w:rFonts w:hint="cs"/>
          <w:rtl/>
        </w:rPr>
        <w:t>ההצעה אשר תדורג במקום הראשון, תומלץ לאישור ועדת המכרזים להכרזתה כזוכה במכרז</w:t>
      </w:r>
      <w:r w:rsidRPr="0030050E">
        <w:rPr>
          <w:rtl/>
        </w:rPr>
        <w:t>.</w:t>
      </w:r>
      <w:r w:rsidRPr="0030050E">
        <w:rPr>
          <w:rFonts w:hint="cs"/>
          <w:rtl/>
        </w:rPr>
        <w:t xml:space="preserve"> </w:t>
      </w:r>
    </w:p>
    <w:p w14:paraId="5AC43EA9" w14:textId="77777777" w:rsidR="00FC57DB" w:rsidRPr="0030050E" w:rsidRDefault="00FC57DB" w:rsidP="003F1AC3">
      <w:pPr>
        <w:pStyle w:val="20"/>
        <w:tabs>
          <w:tab w:val="clear" w:pos="1997"/>
          <w:tab w:val="num" w:pos="1089"/>
        </w:tabs>
        <w:ind w:left="1089" w:hanging="567"/>
        <w:rPr>
          <w:rtl/>
        </w:rPr>
      </w:pPr>
      <w:r w:rsidRPr="0030050E">
        <w:rPr>
          <w:rFonts w:hint="cs"/>
          <w:rtl/>
        </w:rPr>
        <w:t xml:space="preserve">אישור הזכייה על ידי וועדת המכרזים, מותנה בעמידת הספק הזוכה בכל הדרישות המפורטות בסעיף </w:t>
      </w:r>
      <w:r w:rsidR="003F1AC3">
        <w:rPr>
          <w:rFonts w:hint="cs"/>
          <w:rtl/>
        </w:rPr>
        <w:t>30</w:t>
      </w:r>
      <w:r w:rsidRPr="0030050E">
        <w:rPr>
          <w:rFonts w:hint="cs"/>
          <w:rtl/>
        </w:rPr>
        <w:t xml:space="preserve"> להלן.</w:t>
      </w:r>
    </w:p>
    <w:p w14:paraId="35A4AF0A" w14:textId="77777777" w:rsidR="003F1AC3" w:rsidRDefault="00FC57DB" w:rsidP="003550AF">
      <w:pPr>
        <w:pStyle w:val="20"/>
        <w:numPr>
          <w:ilvl w:val="0"/>
          <w:numId w:val="0"/>
        </w:numPr>
        <w:ind w:left="824"/>
        <w:rPr>
          <w:noProof w:val="0"/>
          <w:rtl/>
        </w:rPr>
      </w:pPr>
      <w:r>
        <w:rPr>
          <w:rFonts w:hint="cs"/>
          <w:b/>
          <w:bCs/>
          <w:noProof w:val="0"/>
          <w:rtl/>
        </w:rPr>
        <w:t xml:space="preserve">     </w:t>
      </w:r>
      <w:r w:rsidR="003550AF" w:rsidRPr="00BD60CA">
        <w:rPr>
          <w:rFonts w:hint="cs"/>
          <w:b/>
          <w:bCs/>
          <w:noProof w:val="0"/>
          <w:rtl/>
        </w:rPr>
        <w:t>יובהר כי ועדת המכרזים הינה הסמכות היחידה להחליט על הזוכים במכרז</w:t>
      </w:r>
      <w:r w:rsidR="003550AF" w:rsidRPr="00BD60CA">
        <w:rPr>
          <w:rFonts w:hint="cs"/>
          <w:noProof w:val="0"/>
          <w:rtl/>
        </w:rPr>
        <w:t>.</w:t>
      </w:r>
    </w:p>
    <w:p w14:paraId="09DBDDB7" w14:textId="77777777" w:rsidR="003F1AC3" w:rsidRDefault="003F1AC3">
      <w:pPr>
        <w:overflowPunct/>
        <w:autoSpaceDE/>
        <w:autoSpaceDN/>
        <w:bidi w:val="0"/>
        <w:adjustRightInd/>
        <w:spacing w:before="0" w:after="0"/>
        <w:jc w:val="left"/>
        <w:textAlignment w:val="auto"/>
        <w:rPr>
          <w:rFonts w:eastAsia="Calibri"/>
          <w:color w:val="auto"/>
          <w:sz w:val="24"/>
          <w:rtl/>
        </w:rPr>
      </w:pPr>
      <w:r>
        <w:rPr>
          <w:rtl/>
        </w:rPr>
        <w:br w:type="page"/>
      </w:r>
    </w:p>
    <w:p w14:paraId="52D5691B" w14:textId="77777777" w:rsidR="003F1AC3" w:rsidRPr="003F1AC3" w:rsidRDefault="003F1AC3" w:rsidP="003F1AC3">
      <w:pPr>
        <w:numPr>
          <w:ilvl w:val="0"/>
          <w:numId w:val="104"/>
        </w:numPr>
        <w:overflowPunct/>
        <w:autoSpaceDE/>
        <w:autoSpaceDN/>
        <w:adjustRightInd/>
        <w:spacing w:line="360" w:lineRule="auto"/>
        <w:textAlignment w:val="auto"/>
        <w:outlineLvl w:val="1"/>
        <w:rPr>
          <w:rFonts w:eastAsia="Calibri"/>
          <w:b/>
          <w:bCs/>
          <w:caps/>
          <w:noProof/>
          <w:color w:val="auto"/>
          <w:spacing w:val="15"/>
          <w:sz w:val="24"/>
          <w:rtl/>
          <w:lang w:val="x-none" w:eastAsia="x-none"/>
        </w:rPr>
      </w:pPr>
      <w:bookmarkStart w:id="27" w:name="_Toc414987205"/>
      <w:r w:rsidRPr="003F1AC3">
        <w:rPr>
          <w:rFonts w:eastAsia="Calibri" w:hint="cs"/>
          <w:b/>
          <w:bCs/>
          <w:caps/>
          <w:noProof/>
          <w:color w:val="auto"/>
          <w:spacing w:val="15"/>
          <w:sz w:val="24"/>
          <w:rtl/>
          <w:lang w:val="x-none" w:eastAsia="x-none"/>
        </w:rPr>
        <w:t>דרישות</w:t>
      </w:r>
      <w:r w:rsidRPr="003F1AC3">
        <w:rPr>
          <w:rFonts w:eastAsia="Calibri"/>
          <w:b/>
          <w:bCs/>
          <w:caps/>
          <w:noProof/>
          <w:color w:val="auto"/>
          <w:spacing w:val="15"/>
          <w:sz w:val="24"/>
          <w:rtl/>
          <w:lang w:val="x-none" w:eastAsia="x-none"/>
        </w:rPr>
        <w:t xml:space="preserve"> מאת הספק בגין זכייה במכרז</w:t>
      </w:r>
      <w:bookmarkEnd w:id="27"/>
    </w:p>
    <w:p w14:paraId="602E106A" w14:textId="77777777" w:rsidR="003F1AC3" w:rsidRPr="003F1AC3" w:rsidRDefault="003F1AC3" w:rsidP="003F1AC3">
      <w:pPr>
        <w:pStyle w:val="20"/>
        <w:tabs>
          <w:tab w:val="clear" w:pos="1997"/>
          <w:tab w:val="num" w:pos="1089"/>
        </w:tabs>
        <w:ind w:left="1089" w:hanging="567"/>
        <w:rPr>
          <w:b/>
          <w:bCs/>
          <w:caps/>
          <w:spacing w:val="15"/>
          <w:rtl/>
          <w:lang w:val="x-none" w:eastAsia="x-none"/>
        </w:rPr>
      </w:pPr>
      <w:bookmarkStart w:id="28" w:name="_Toc414987206"/>
      <w:r w:rsidRPr="003F1AC3">
        <w:rPr>
          <w:rFonts w:hint="cs"/>
          <w:b/>
          <w:bCs/>
          <w:rtl/>
        </w:rPr>
        <w:t>כללי</w:t>
      </w:r>
      <w:bookmarkEnd w:id="28"/>
    </w:p>
    <w:p w14:paraId="6238AA04" w14:textId="77777777" w:rsidR="003F1AC3" w:rsidRPr="003F1AC3" w:rsidRDefault="003F1AC3" w:rsidP="003F1AC3">
      <w:pPr>
        <w:numPr>
          <w:ilvl w:val="2"/>
          <w:numId w:val="104"/>
        </w:numPr>
        <w:overflowPunct/>
        <w:autoSpaceDE/>
        <w:autoSpaceDN/>
        <w:adjustRightInd/>
        <w:spacing w:line="360" w:lineRule="auto"/>
        <w:textAlignment w:val="auto"/>
        <w:outlineLvl w:val="1"/>
        <w:rPr>
          <w:rFonts w:eastAsia="Calibri"/>
          <w:color w:val="auto"/>
          <w:sz w:val="24"/>
          <w:rtl/>
        </w:rPr>
      </w:pPr>
      <w:r w:rsidRPr="003F1AC3">
        <w:rPr>
          <w:rFonts w:eastAsia="Calibri" w:hint="cs"/>
          <w:color w:val="auto"/>
          <w:sz w:val="24"/>
          <w:rtl/>
        </w:rPr>
        <w:t xml:space="preserve">בתוך ארבעה עשרה ימי עבודה (כשלושה שבועות </w:t>
      </w:r>
      <w:proofErr w:type="spellStart"/>
      <w:r w:rsidRPr="003F1AC3">
        <w:rPr>
          <w:rFonts w:eastAsia="Calibri" w:hint="cs"/>
          <w:color w:val="auto"/>
          <w:sz w:val="24"/>
          <w:rtl/>
        </w:rPr>
        <w:t>קלנדריים</w:t>
      </w:r>
      <w:proofErr w:type="spellEnd"/>
      <w:r w:rsidRPr="003F1AC3">
        <w:rPr>
          <w:rFonts w:eastAsia="Calibri" w:hint="cs"/>
          <w:color w:val="auto"/>
          <w:sz w:val="24"/>
          <w:rtl/>
        </w:rPr>
        <w:t xml:space="preserve"> ) מיום קבלת הודעה בכתב מועדת המכרזים על זכיית הספק במכרז, יפעל הספק הזוכה כמפורט בסעיף זה.</w:t>
      </w:r>
    </w:p>
    <w:p w14:paraId="32DF50CB" w14:textId="77777777" w:rsidR="003F1AC3" w:rsidRPr="003F1AC3" w:rsidRDefault="003F1AC3" w:rsidP="003F1AC3">
      <w:pPr>
        <w:numPr>
          <w:ilvl w:val="2"/>
          <w:numId w:val="104"/>
        </w:numPr>
        <w:overflowPunct/>
        <w:autoSpaceDE/>
        <w:autoSpaceDN/>
        <w:adjustRightInd/>
        <w:spacing w:line="360" w:lineRule="auto"/>
        <w:textAlignment w:val="auto"/>
        <w:outlineLvl w:val="1"/>
        <w:rPr>
          <w:rFonts w:eastAsia="Calibri"/>
          <w:color w:val="auto"/>
          <w:sz w:val="24"/>
          <w:rtl/>
        </w:rPr>
      </w:pPr>
      <w:r w:rsidRPr="003F1AC3">
        <w:rPr>
          <w:rFonts w:eastAsia="Calibri" w:hint="cs"/>
          <w:color w:val="auto"/>
          <w:sz w:val="24"/>
          <w:rtl/>
        </w:rPr>
        <w:t>לא המציא הספק הזוכה את המסמכים/אישורים הדרושים כאמור בסעיף זה במועדים הנקובים לעיל, משמעותו ויתור הספק הזוכה על זכייתו במכרז והמזמין רשאי לבחור ספק זוכה אחר.</w:t>
      </w:r>
    </w:p>
    <w:p w14:paraId="3C2B4075" w14:textId="77777777" w:rsidR="003F1AC3" w:rsidRPr="003F1AC3" w:rsidRDefault="003F1AC3" w:rsidP="003F1AC3">
      <w:pPr>
        <w:numPr>
          <w:ilvl w:val="2"/>
          <w:numId w:val="104"/>
        </w:numPr>
        <w:overflowPunct/>
        <w:autoSpaceDE/>
        <w:autoSpaceDN/>
        <w:adjustRightInd/>
        <w:spacing w:line="360" w:lineRule="auto"/>
        <w:textAlignment w:val="auto"/>
        <w:outlineLvl w:val="1"/>
        <w:rPr>
          <w:rFonts w:eastAsia="Calibri"/>
          <w:color w:val="auto"/>
          <w:sz w:val="24"/>
          <w:rtl/>
        </w:rPr>
      </w:pPr>
      <w:r w:rsidRPr="003F1AC3">
        <w:rPr>
          <w:rFonts w:eastAsia="Calibri" w:hint="cs"/>
          <w:color w:val="auto"/>
          <w:sz w:val="24"/>
          <w:rtl/>
        </w:rPr>
        <w:t xml:space="preserve">יובהר כי איחור בהמצאת המסמכים/אישורים הדרושים לא יהווה עילה כלשהי לשינוי במועדי האספקה כפי שפורטו במסמכי המכרז. </w:t>
      </w:r>
    </w:p>
    <w:p w14:paraId="625491A2" w14:textId="77777777" w:rsidR="003F1AC3" w:rsidRPr="003F1AC3" w:rsidRDefault="003F1AC3" w:rsidP="003F1AC3">
      <w:pPr>
        <w:numPr>
          <w:ilvl w:val="2"/>
          <w:numId w:val="104"/>
        </w:numPr>
        <w:overflowPunct/>
        <w:autoSpaceDE/>
        <w:autoSpaceDN/>
        <w:adjustRightInd/>
        <w:spacing w:line="360" w:lineRule="auto"/>
        <w:textAlignment w:val="auto"/>
        <w:outlineLvl w:val="1"/>
        <w:rPr>
          <w:rFonts w:eastAsia="Calibri"/>
          <w:color w:val="auto"/>
          <w:sz w:val="24"/>
        </w:rPr>
      </w:pPr>
      <w:r w:rsidRPr="003F1AC3">
        <w:rPr>
          <w:rFonts w:eastAsia="Calibri"/>
          <w:color w:val="auto"/>
          <w:sz w:val="24"/>
          <w:rtl/>
        </w:rPr>
        <w:t>מילוי הדרישות שבסעיף זה מהווה תנאי מוקדם ליצירת יחסים חוזיים בין הצדדים, ואין בהודעה על ה</w:t>
      </w:r>
      <w:r w:rsidRPr="003F1AC3">
        <w:rPr>
          <w:rFonts w:eastAsia="Calibri" w:hint="cs"/>
          <w:color w:val="auto"/>
          <w:sz w:val="24"/>
          <w:rtl/>
        </w:rPr>
        <w:t>ספק ה</w:t>
      </w:r>
      <w:r w:rsidRPr="003F1AC3">
        <w:rPr>
          <w:rFonts w:eastAsia="Calibri"/>
          <w:color w:val="auto"/>
          <w:sz w:val="24"/>
          <w:rtl/>
        </w:rPr>
        <w:t xml:space="preserve">זוכה במכרז כדי לסיים את הליכי המכרז או כדי ליצור יחסים חוזיים, עד למילוי הדרישות האמורות על ידי </w:t>
      </w:r>
      <w:r w:rsidRPr="003F1AC3">
        <w:rPr>
          <w:rFonts w:eastAsia="Calibri" w:hint="cs"/>
          <w:color w:val="auto"/>
          <w:sz w:val="24"/>
          <w:rtl/>
        </w:rPr>
        <w:t xml:space="preserve">הספק </w:t>
      </w:r>
      <w:r w:rsidRPr="003F1AC3">
        <w:rPr>
          <w:rFonts w:eastAsia="Calibri"/>
          <w:color w:val="auto"/>
          <w:sz w:val="24"/>
          <w:rtl/>
        </w:rPr>
        <w:t>זוכה.</w:t>
      </w:r>
      <w:r w:rsidRPr="003F1AC3">
        <w:rPr>
          <w:rFonts w:eastAsia="Calibri" w:hint="cs"/>
          <w:color w:val="auto"/>
          <w:sz w:val="24"/>
        </w:rPr>
        <w:t xml:space="preserve"> </w:t>
      </w:r>
    </w:p>
    <w:p w14:paraId="6163D87B" w14:textId="77777777" w:rsidR="003F1AC3" w:rsidRPr="003F1AC3" w:rsidRDefault="003F1AC3" w:rsidP="003F1AC3">
      <w:pPr>
        <w:pStyle w:val="20"/>
        <w:tabs>
          <w:tab w:val="clear" w:pos="1997"/>
          <w:tab w:val="num" w:pos="1089"/>
        </w:tabs>
        <w:ind w:left="1089" w:hanging="567"/>
      </w:pPr>
      <w:bookmarkStart w:id="29" w:name="_Toc414987208"/>
      <w:r w:rsidRPr="003F1AC3">
        <w:rPr>
          <w:rFonts w:hint="cs"/>
          <w:rtl/>
        </w:rPr>
        <w:t>בלי לגרוע מכלליות האמור לעיל, על הספק הזוכה להמציא את המסמכים הבאים:</w:t>
      </w:r>
    </w:p>
    <w:bookmarkEnd w:id="29"/>
    <w:p w14:paraId="4E74BE59" w14:textId="77777777" w:rsidR="003F1AC3" w:rsidRPr="003F1AC3" w:rsidRDefault="003F1AC3" w:rsidP="003F1AC3">
      <w:pPr>
        <w:numPr>
          <w:ilvl w:val="2"/>
          <w:numId w:val="104"/>
        </w:numPr>
        <w:overflowPunct/>
        <w:autoSpaceDE/>
        <w:autoSpaceDN/>
        <w:adjustRightInd/>
        <w:spacing w:line="360" w:lineRule="auto"/>
        <w:textAlignment w:val="auto"/>
        <w:outlineLvl w:val="1"/>
        <w:rPr>
          <w:rFonts w:eastAsia="Calibri"/>
          <w:color w:val="auto"/>
          <w:sz w:val="24"/>
        </w:rPr>
      </w:pPr>
      <w:r>
        <w:rPr>
          <w:rFonts w:eastAsia="Calibri" w:hint="cs"/>
          <w:color w:val="auto"/>
          <w:sz w:val="24"/>
          <w:rtl/>
        </w:rPr>
        <w:t>חוזה</w:t>
      </w:r>
      <w:r w:rsidRPr="003F1AC3">
        <w:rPr>
          <w:rFonts w:eastAsia="Calibri"/>
          <w:color w:val="auto"/>
          <w:sz w:val="24"/>
          <w:rtl/>
        </w:rPr>
        <w:t xml:space="preserve"> </w:t>
      </w:r>
      <w:r>
        <w:rPr>
          <w:rFonts w:eastAsia="Calibri" w:hint="cs"/>
          <w:color w:val="auto"/>
          <w:sz w:val="24"/>
          <w:rtl/>
        </w:rPr>
        <w:t xml:space="preserve">התקשרות </w:t>
      </w:r>
      <w:r w:rsidRPr="003F1AC3">
        <w:rPr>
          <w:rFonts w:eastAsia="Calibri"/>
          <w:color w:val="auto"/>
          <w:sz w:val="24"/>
          <w:rtl/>
        </w:rPr>
        <w:t>על פי הנוסח המחייב המופיע בנספח ב' למכרז.</w:t>
      </w:r>
    </w:p>
    <w:p w14:paraId="6FB74A19" w14:textId="77777777" w:rsidR="003F1AC3" w:rsidRPr="003F1AC3" w:rsidRDefault="003F1AC3" w:rsidP="003F1AC3">
      <w:pPr>
        <w:numPr>
          <w:ilvl w:val="2"/>
          <w:numId w:val="104"/>
        </w:numPr>
        <w:overflowPunct/>
        <w:autoSpaceDE/>
        <w:autoSpaceDN/>
        <w:adjustRightInd/>
        <w:spacing w:line="360" w:lineRule="auto"/>
        <w:textAlignment w:val="auto"/>
        <w:outlineLvl w:val="1"/>
        <w:rPr>
          <w:rFonts w:eastAsia="Calibri"/>
          <w:color w:val="auto"/>
          <w:sz w:val="24"/>
        </w:rPr>
      </w:pPr>
      <w:bookmarkStart w:id="30" w:name="_Toc414987209"/>
      <w:r w:rsidRPr="003F1AC3">
        <w:rPr>
          <w:rFonts w:eastAsia="Calibri" w:hint="cs"/>
          <w:color w:val="auto"/>
          <w:sz w:val="24"/>
          <w:rtl/>
        </w:rPr>
        <w:t>ערבות ביצוע</w:t>
      </w:r>
      <w:bookmarkEnd w:id="30"/>
      <w:r w:rsidRPr="003F1AC3">
        <w:rPr>
          <w:rFonts w:eastAsia="Calibri"/>
          <w:color w:val="auto"/>
          <w:sz w:val="24"/>
          <w:rtl/>
        </w:rPr>
        <w:t xml:space="preserve"> בהתאם לנוסח המחייב המופיע בנספח </w:t>
      </w:r>
      <w:r>
        <w:rPr>
          <w:rFonts w:eastAsia="Calibri" w:hint="cs"/>
          <w:color w:val="auto"/>
          <w:sz w:val="24"/>
          <w:rtl/>
        </w:rPr>
        <w:t>1</w:t>
      </w:r>
      <w:r w:rsidRPr="003F1AC3">
        <w:rPr>
          <w:rFonts w:eastAsia="Calibri"/>
          <w:color w:val="auto"/>
          <w:sz w:val="24"/>
          <w:rtl/>
        </w:rPr>
        <w:t xml:space="preserve"> </w:t>
      </w:r>
      <w:r>
        <w:rPr>
          <w:rFonts w:eastAsia="Calibri" w:hint="cs"/>
          <w:color w:val="auto"/>
          <w:sz w:val="24"/>
          <w:rtl/>
        </w:rPr>
        <w:t>לחוזה ההתקשרות</w:t>
      </w:r>
      <w:r w:rsidRPr="003F1AC3">
        <w:rPr>
          <w:rFonts w:eastAsia="Calibri"/>
          <w:color w:val="auto"/>
          <w:sz w:val="24"/>
          <w:rtl/>
        </w:rPr>
        <w:t>.</w:t>
      </w:r>
    </w:p>
    <w:p w14:paraId="65A2A541" w14:textId="77777777" w:rsidR="003F1AC3" w:rsidRPr="003F1AC3" w:rsidRDefault="003F1AC3" w:rsidP="003F1AC3">
      <w:pPr>
        <w:numPr>
          <w:ilvl w:val="2"/>
          <w:numId w:val="104"/>
        </w:numPr>
        <w:overflowPunct/>
        <w:autoSpaceDE/>
        <w:autoSpaceDN/>
        <w:adjustRightInd/>
        <w:spacing w:line="360" w:lineRule="auto"/>
        <w:textAlignment w:val="auto"/>
        <w:outlineLvl w:val="1"/>
        <w:rPr>
          <w:rFonts w:eastAsia="Calibri"/>
          <w:color w:val="auto"/>
          <w:sz w:val="24"/>
        </w:rPr>
      </w:pPr>
      <w:r w:rsidRPr="003F1AC3">
        <w:rPr>
          <w:rFonts w:eastAsia="Calibri"/>
          <w:color w:val="auto"/>
          <w:sz w:val="24"/>
          <w:rtl/>
        </w:rPr>
        <w:t xml:space="preserve">אישור על קיום ביטוחים על פי הנוסח המחייב המופיע בנספח </w:t>
      </w:r>
      <w:r>
        <w:rPr>
          <w:rFonts w:eastAsia="Calibri" w:hint="cs"/>
          <w:color w:val="auto"/>
          <w:sz w:val="24"/>
          <w:rtl/>
        </w:rPr>
        <w:t xml:space="preserve">2 לחוזה ההתקשרות. </w:t>
      </w:r>
    </w:p>
    <w:p w14:paraId="2BAA9857" w14:textId="77777777" w:rsidR="003F1AC3" w:rsidRPr="003F1AC3" w:rsidRDefault="003F1AC3" w:rsidP="003F1AC3">
      <w:pPr>
        <w:numPr>
          <w:ilvl w:val="2"/>
          <w:numId w:val="104"/>
        </w:numPr>
        <w:overflowPunct/>
        <w:autoSpaceDE/>
        <w:autoSpaceDN/>
        <w:adjustRightInd/>
        <w:spacing w:line="360" w:lineRule="auto"/>
        <w:textAlignment w:val="auto"/>
        <w:outlineLvl w:val="1"/>
        <w:rPr>
          <w:rFonts w:eastAsia="Calibri"/>
          <w:color w:val="auto"/>
          <w:sz w:val="24"/>
        </w:rPr>
      </w:pPr>
      <w:r w:rsidRPr="003F1AC3">
        <w:rPr>
          <w:rFonts w:eastAsia="Calibri"/>
          <w:color w:val="auto"/>
          <w:sz w:val="24"/>
          <w:rtl/>
        </w:rPr>
        <w:t xml:space="preserve">התחייבות לשמירת סודיות על פי הנוסח המחייב המופיע בנספח </w:t>
      </w:r>
      <w:r>
        <w:rPr>
          <w:rFonts w:eastAsia="Calibri" w:hint="cs"/>
          <w:color w:val="auto"/>
          <w:sz w:val="24"/>
          <w:rtl/>
        </w:rPr>
        <w:t xml:space="preserve">3 לחוזה ההתקשרות. </w:t>
      </w:r>
    </w:p>
    <w:p w14:paraId="4AA30065" w14:textId="77777777" w:rsidR="003550AF" w:rsidRPr="00167CE7" w:rsidRDefault="003550AF" w:rsidP="003550AF">
      <w:pPr>
        <w:pStyle w:val="af2"/>
        <w:pBdr>
          <w:top w:val="single" w:sz="4" w:space="1" w:color="auto"/>
          <w:left w:val="single" w:sz="4" w:space="4" w:color="auto"/>
          <w:bottom w:val="single" w:sz="4" w:space="1" w:color="auto"/>
          <w:right w:val="single" w:sz="4" w:space="4" w:color="auto"/>
        </w:pBdr>
        <w:shd w:val="clear" w:color="auto" w:fill="D9D9D9"/>
        <w:tabs>
          <w:tab w:val="clear" w:pos="567"/>
          <w:tab w:val="clear" w:pos="1826"/>
        </w:tabs>
        <w:ind w:left="0" w:firstLine="0"/>
        <w:outlineLvl w:val="0"/>
        <w:rPr>
          <w:rFonts w:ascii="David" w:hAnsi="David"/>
          <w:b w:val="0"/>
          <w:bCs/>
          <w:i/>
          <w:iCs/>
        </w:rPr>
      </w:pPr>
      <w:r w:rsidRPr="00167CE7">
        <w:rPr>
          <w:rFonts w:ascii="David" w:hAnsi="David"/>
          <w:b w:val="0"/>
          <w:bCs/>
          <w:i/>
          <w:iCs/>
          <w:noProof w:val="0"/>
          <w:rtl/>
        </w:rPr>
        <w:t>אופן התנהלות המכרז</w:t>
      </w:r>
      <w:bookmarkEnd w:id="26"/>
    </w:p>
    <w:p w14:paraId="6A5304C5" w14:textId="77777777" w:rsidR="005D1960" w:rsidRPr="00C24D6C" w:rsidRDefault="005D1960" w:rsidP="005D1960">
      <w:pPr>
        <w:numPr>
          <w:ilvl w:val="0"/>
          <w:numId w:val="104"/>
        </w:numPr>
        <w:tabs>
          <w:tab w:val="num" w:pos="805"/>
        </w:tabs>
        <w:overflowPunct/>
        <w:autoSpaceDE/>
        <w:autoSpaceDN/>
        <w:adjustRightInd/>
        <w:spacing w:line="360" w:lineRule="auto"/>
        <w:textAlignment w:val="auto"/>
        <w:outlineLvl w:val="1"/>
        <w:rPr>
          <w:b/>
          <w:bCs/>
          <w:rtl/>
        </w:rPr>
      </w:pPr>
      <w:bookmarkStart w:id="31" w:name="_Toc60818909"/>
      <w:r>
        <w:rPr>
          <w:b/>
          <w:bCs/>
          <w:rtl/>
        </w:rPr>
        <w:t xml:space="preserve">קבלת </w:t>
      </w:r>
      <w:r w:rsidRPr="00C24D6C">
        <w:rPr>
          <w:b/>
          <w:bCs/>
          <w:rtl/>
        </w:rPr>
        <w:t>מסמכי המכרז</w:t>
      </w:r>
    </w:p>
    <w:p w14:paraId="0DEAF0DB" w14:textId="77777777" w:rsidR="005D1960" w:rsidRDefault="005D1960" w:rsidP="005D1960">
      <w:pPr>
        <w:pStyle w:val="20"/>
        <w:tabs>
          <w:tab w:val="clear" w:pos="1997"/>
          <w:tab w:val="num" w:pos="1107"/>
        </w:tabs>
        <w:ind w:left="1107" w:hanging="567"/>
        <w:rPr>
          <w:noProof w:val="0"/>
          <w:rtl/>
        </w:rPr>
      </w:pPr>
      <w:r w:rsidRPr="00E648D2">
        <w:rPr>
          <w:noProof w:val="0"/>
          <w:rtl/>
        </w:rPr>
        <w:t>ניתן לעיין ולהוריד את מסמכי המכרז, ללא תשלום, מאתר האינטרנט.</w:t>
      </w:r>
      <w:r>
        <w:rPr>
          <w:rFonts w:hint="cs"/>
          <w:noProof w:val="0"/>
          <w:rtl/>
        </w:rPr>
        <w:t xml:space="preserve"> באמצעות קישור למסמכי המכרז המפורסם בתחתית האתר, תחת הכותרת "פרסומים" בכפתור "מכרזים".</w:t>
      </w:r>
    </w:p>
    <w:p w14:paraId="0926BBA2" w14:textId="77777777" w:rsidR="0015794C" w:rsidRDefault="005D1960" w:rsidP="005D1960">
      <w:pPr>
        <w:pStyle w:val="20"/>
        <w:tabs>
          <w:tab w:val="clear" w:pos="1997"/>
          <w:tab w:val="num" w:pos="1107"/>
        </w:tabs>
        <w:ind w:left="1107" w:hanging="567"/>
        <w:rPr>
          <w:noProof w:val="0"/>
        </w:rPr>
      </w:pPr>
      <w:r>
        <w:rPr>
          <w:rFonts w:hint="cs"/>
          <w:noProof w:val="0"/>
          <w:rtl/>
        </w:rPr>
        <w:t>כל המידע והתוצרים הקשורים למכרז, וכל ההודעות בנושא המכרז, יהיו נגישים בלחיצה על קישור זה.</w:t>
      </w:r>
    </w:p>
    <w:p w14:paraId="2DF8E090" w14:textId="77777777" w:rsidR="0015794C" w:rsidRDefault="0015794C">
      <w:pPr>
        <w:overflowPunct/>
        <w:autoSpaceDE/>
        <w:autoSpaceDN/>
        <w:bidi w:val="0"/>
        <w:adjustRightInd/>
        <w:spacing w:before="0" w:after="0"/>
        <w:jc w:val="left"/>
        <w:textAlignment w:val="auto"/>
        <w:rPr>
          <w:rFonts w:eastAsia="Calibri"/>
          <w:color w:val="auto"/>
          <w:sz w:val="24"/>
        </w:rPr>
      </w:pPr>
      <w:r>
        <w:br w:type="page"/>
      </w:r>
    </w:p>
    <w:p w14:paraId="3FCBBC52" w14:textId="77777777" w:rsidR="005D1960" w:rsidRPr="00C24D6C" w:rsidRDefault="005D1960" w:rsidP="005D1960">
      <w:pPr>
        <w:numPr>
          <w:ilvl w:val="0"/>
          <w:numId w:val="104"/>
        </w:numPr>
        <w:tabs>
          <w:tab w:val="num" w:pos="805"/>
        </w:tabs>
        <w:overflowPunct/>
        <w:autoSpaceDE/>
        <w:autoSpaceDN/>
        <w:adjustRightInd/>
        <w:spacing w:line="360" w:lineRule="auto"/>
        <w:textAlignment w:val="auto"/>
        <w:outlineLvl w:val="1"/>
        <w:rPr>
          <w:b/>
          <w:bCs/>
          <w:rtl/>
        </w:rPr>
      </w:pPr>
      <w:r w:rsidRPr="00C24D6C">
        <w:rPr>
          <w:b/>
          <w:bCs/>
          <w:rtl/>
        </w:rPr>
        <w:t>הליך הבהרות</w:t>
      </w:r>
    </w:p>
    <w:p w14:paraId="06045EA0" w14:textId="77777777" w:rsidR="005D1960" w:rsidRDefault="005D1960" w:rsidP="005D1960">
      <w:pPr>
        <w:pStyle w:val="20"/>
        <w:tabs>
          <w:tab w:val="clear" w:pos="1997"/>
          <w:tab w:val="num" w:pos="1107"/>
        </w:tabs>
        <w:ind w:left="1107" w:hanging="567"/>
      </w:pPr>
      <w:r w:rsidRPr="003D1E71">
        <w:rPr>
          <w:rtl/>
        </w:rPr>
        <w:t>החל מיום פרסום המכרז בעיתון ועד למועד המפורט בסעיף</w:t>
      </w:r>
      <w:r>
        <w:rPr>
          <w:rFonts w:hint="cs"/>
          <w:rtl/>
        </w:rPr>
        <w:t xml:space="preserve"> 3 לעיל, רשאי </w:t>
      </w:r>
      <w:r w:rsidRPr="003D1E71">
        <w:rPr>
          <w:rtl/>
        </w:rPr>
        <w:t>כל אדם לפנות לרשות בכתב</w:t>
      </w:r>
      <w:r>
        <w:rPr>
          <w:rFonts w:hint="cs"/>
          <w:rtl/>
        </w:rPr>
        <w:t xml:space="preserve"> </w:t>
      </w:r>
      <w:r w:rsidRPr="009E4EE4">
        <w:rPr>
          <w:rtl/>
        </w:rPr>
        <w:t>לגב' דגנית סמי,</w:t>
      </w:r>
      <w:r>
        <w:rPr>
          <w:rtl/>
        </w:rPr>
        <w:t xml:space="preserve"> מרכזת ועדת המכרזים</w:t>
      </w:r>
      <w:r w:rsidRPr="003D1E71">
        <w:rPr>
          <w:rtl/>
        </w:rPr>
        <w:t>, באמצעות דואר אלקטרוני</w:t>
      </w:r>
      <w:r>
        <w:rPr>
          <w:rFonts w:hint="cs"/>
          <w:rtl/>
        </w:rPr>
        <w:t xml:space="preserve"> :</w:t>
      </w:r>
      <w:r>
        <w:rPr>
          <w:rtl/>
        </w:rPr>
        <w:t xml:space="preserve"> </w:t>
      </w:r>
      <w:r>
        <w:t xml:space="preserve"> </w:t>
      </w:r>
      <w:hyperlink r:id="rId16" w:history="1">
        <w:r w:rsidRPr="00F81A2C">
          <w:rPr>
            <w:rStyle w:val="Hyperlink"/>
            <w:rFonts w:cs="David"/>
            <w:noProof w:val="0"/>
          </w:rPr>
          <w:t>dganitsa@piba.gov.il</w:t>
        </w:r>
      </w:hyperlink>
      <w:r w:rsidRPr="003D1E71">
        <w:rPr>
          <w:rtl/>
        </w:rPr>
        <w:t>, ולהעלות כל בקשה להבהרה או שאלה הקשורה במכרז או בהתקשרות שתבוא בעק</w:t>
      </w:r>
      <w:r>
        <w:rPr>
          <w:rtl/>
        </w:rPr>
        <w:t xml:space="preserve">בותיו. </w:t>
      </w:r>
      <w:r w:rsidRPr="00B90B1C">
        <w:rPr>
          <w:rtl/>
        </w:rPr>
        <w:t>יש לוודא כי הפניה התקבלה</w:t>
      </w:r>
      <w:r>
        <w:rPr>
          <w:rtl/>
        </w:rPr>
        <w:t xml:space="preserve"> על ידי </w:t>
      </w:r>
      <w:r w:rsidRPr="003D1E71">
        <w:rPr>
          <w:rtl/>
        </w:rPr>
        <w:t>אישור בדואר אלקטרוני חוזר.</w:t>
      </w:r>
    </w:p>
    <w:p w14:paraId="70AEC284" w14:textId="77777777" w:rsidR="003550AF" w:rsidRDefault="003550AF" w:rsidP="003550AF">
      <w:pPr>
        <w:pStyle w:val="20"/>
        <w:tabs>
          <w:tab w:val="clear" w:pos="1997"/>
          <w:tab w:val="num" w:pos="1107"/>
        </w:tabs>
        <w:ind w:left="1107" w:hanging="567"/>
      </w:pPr>
      <w:r>
        <w:rPr>
          <w:noProof w:val="0"/>
          <w:rtl/>
        </w:rPr>
        <w:t xml:space="preserve">על הפונה </w:t>
      </w:r>
      <w:r w:rsidRPr="0050355D">
        <w:rPr>
          <w:noProof w:val="0"/>
          <w:rtl/>
        </w:rPr>
        <w:t xml:space="preserve">לציין בפנייתו את </w:t>
      </w:r>
      <w:r>
        <w:rPr>
          <w:noProof w:val="0"/>
          <w:rtl/>
        </w:rPr>
        <w:t>שם ו</w:t>
      </w:r>
      <w:r w:rsidRPr="0050355D">
        <w:rPr>
          <w:noProof w:val="0"/>
          <w:rtl/>
        </w:rPr>
        <w:t>מספר המכרז,</w:t>
      </w:r>
      <w:r>
        <w:rPr>
          <w:noProof w:val="0"/>
          <w:rtl/>
        </w:rPr>
        <w:t xml:space="preserve"> שמו של הפונה, כתובתו, מס' טלפון, מס' פקס וכתובת דואר אלקטרוני</w:t>
      </w:r>
      <w:r w:rsidRPr="0050355D">
        <w:rPr>
          <w:noProof w:val="0"/>
          <w:rtl/>
        </w:rPr>
        <w:t>.</w:t>
      </w:r>
    </w:p>
    <w:p w14:paraId="7B692A1A" w14:textId="77777777" w:rsidR="003550AF" w:rsidRDefault="003550AF" w:rsidP="003550AF">
      <w:pPr>
        <w:pStyle w:val="20"/>
        <w:tabs>
          <w:tab w:val="clear" w:pos="1997"/>
          <w:tab w:val="num" w:pos="1107"/>
        </w:tabs>
        <w:ind w:left="1107" w:hanging="567"/>
      </w:pPr>
      <w:r>
        <w:rPr>
          <w:noProof w:val="0"/>
          <w:rtl/>
        </w:rPr>
        <w:t xml:space="preserve">הפנייה תיעשה באמצעות </w:t>
      </w:r>
      <w:r w:rsidRPr="00123687">
        <w:rPr>
          <w:noProof w:val="0"/>
          <w:rtl/>
        </w:rPr>
        <w:t>קובץ</w:t>
      </w:r>
      <w:r>
        <w:rPr>
          <w:noProof w:val="0"/>
          <w:rtl/>
        </w:rPr>
        <w:t xml:space="preserve"> </w:t>
      </w:r>
      <w:r w:rsidRPr="00123687">
        <w:t>word</w:t>
      </w:r>
      <w:r w:rsidRPr="00123687">
        <w:rPr>
          <w:noProof w:val="0"/>
          <w:rtl/>
        </w:rPr>
        <w:t xml:space="preserve"> (סיומת</w:t>
      </w:r>
      <w:r>
        <w:rPr>
          <w:noProof w:val="0"/>
          <w:rtl/>
        </w:rPr>
        <w:t xml:space="preserve"> </w:t>
      </w:r>
      <w:r w:rsidRPr="00123687">
        <w:t>(doc</w:t>
      </w:r>
      <w:r w:rsidRPr="00123687">
        <w:rPr>
          <w:noProof w:val="0"/>
          <w:rtl/>
        </w:rPr>
        <w:t>; את</w:t>
      </w:r>
      <w:r>
        <w:rPr>
          <w:noProof w:val="0"/>
          <w:rtl/>
        </w:rPr>
        <w:t xml:space="preserve"> </w:t>
      </w:r>
      <w:r w:rsidRPr="00123687">
        <w:rPr>
          <w:noProof w:val="0"/>
          <w:rtl/>
        </w:rPr>
        <w:t>השאלות</w:t>
      </w:r>
      <w:r>
        <w:rPr>
          <w:noProof w:val="0"/>
          <w:rtl/>
        </w:rPr>
        <w:t xml:space="preserve"> </w:t>
      </w:r>
      <w:r w:rsidRPr="00123687">
        <w:rPr>
          <w:noProof w:val="0"/>
          <w:rtl/>
        </w:rPr>
        <w:t>יש</w:t>
      </w:r>
      <w:r>
        <w:rPr>
          <w:noProof w:val="0"/>
          <w:rtl/>
        </w:rPr>
        <w:t xml:space="preserve"> </w:t>
      </w:r>
      <w:r w:rsidRPr="00123687">
        <w:rPr>
          <w:noProof w:val="0"/>
          <w:rtl/>
        </w:rPr>
        <w:t>לסדר</w:t>
      </w:r>
      <w:r>
        <w:rPr>
          <w:noProof w:val="0"/>
          <w:rtl/>
        </w:rPr>
        <w:t xml:space="preserve"> </w:t>
      </w:r>
      <w:r w:rsidRPr="00123687">
        <w:rPr>
          <w:noProof w:val="0"/>
          <w:rtl/>
        </w:rPr>
        <w:t>בטבלה</w:t>
      </w:r>
      <w:r>
        <w:rPr>
          <w:noProof w:val="0"/>
          <w:rtl/>
        </w:rPr>
        <w:t xml:space="preserve"> </w:t>
      </w:r>
      <w:r w:rsidRPr="00123687">
        <w:rPr>
          <w:noProof w:val="0"/>
          <w:rtl/>
        </w:rPr>
        <w:t>כדלקמן</w:t>
      </w:r>
      <w:r>
        <w:rPr>
          <w:noProof w:val="0"/>
          <w:rtl/>
        </w:rPr>
        <w:t>:</w:t>
      </w:r>
      <w:r>
        <w:rPr>
          <w:rFonts w:hint="cs"/>
          <w:rtl/>
        </w:rPr>
        <w:t xml:space="preserve"> </w:t>
      </w:r>
    </w:p>
    <w:tbl>
      <w:tblPr>
        <w:bidiVisual/>
        <w:tblW w:w="0" w:type="auto"/>
        <w:tblInd w:w="12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080"/>
        <w:gridCol w:w="3307"/>
        <w:gridCol w:w="2268"/>
      </w:tblGrid>
      <w:tr w:rsidR="003550AF" w:rsidRPr="002409A2" w14:paraId="79126633" w14:textId="77777777" w:rsidTr="003550AF">
        <w:tc>
          <w:tcPr>
            <w:tcW w:w="2080" w:type="dxa"/>
            <w:shd w:val="clear" w:color="auto" w:fill="D9D9D9"/>
          </w:tcPr>
          <w:p w14:paraId="0C8113DF" w14:textId="77777777" w:rsidR="003550AF" w:rsidRPr="00167CE7" w:rsidRDefault="003550AF" w:rsidP="003550AF">
            <w:pPr>
              <w:pStyle w:val="32"/>
              <w:keepNext/>
              <w:tabs>
                <w:tab w:val="num" w:pos="1107"/>
              </w:tabs>
              <w:spacing w:before="0" w:after="0" w:line="240" w:lineRule="auto"/>
              <w:ind w:left="1106" w:hanging="567"/>
              <w:rPr>
                <w:rFonts w:ascii="David" w:hAnsi="David"/>
                <w:b/>
                <w:bCs/>
              </w:rPr>
            </w:pPr>
            <w:proofErr w:type="spellStart"/>
            <w:r w:rsidRPr="00167CE7">
              <w:rPr>
                <w:rFonts w:ascii="David" w:hAnsi="David"/>
                <w:b/>
                <w:bCs/>
                <w:noProof w:val="0"/>
                <w:rtl/>
              </w:rPr>
              <w:t>מס"ד</w:t>
            </w:r>
            <w:proofErr w:type="spellEnd"/>
          </w:p>
        </w:tc>
        <w:tc>
          <w:tcPr>
            <w:tcW w:w="3307" w:type="dxa"/>
            <w:shd w:val="clear" w:color="auto" w:fill="D9D9D9"/>
          </w:tcPr>
          <w:p w14:paraId="4EE3FF31" w14:textId="77777777" w:rsidR="003550AF" w:rsidRPr="00167CE7" w:rsidRDefault="003550AF" w:rsidP="003550AF">
            <w:pPr>
              <w:pStyle w:val="32"/>
              <w:keepNext/>
              <w:tabs>
                <w:tab w:val="num" w:pos="1107"/>
              </w:tabs>
              <w:spacing w:before="0" w:after="0" w:line="240" w:lineRule="auto"/>
              <w:ind w:left="1106" w:hanging="1106"/>
              <w:rPr>
                <w:rFonts w:ascii="David" w:hAnsi="David"/>
                <w:b/>
                <w:bCs/>
              </w:rPr>
            </w:pPr>
            <w:r w:rsidRPr="00167CE7">
              <w:rPr>
                <w:rFonts w:ascii="David" w:hAnsi="David"/>
                <w:b/>
                <w:bCs/>
                <w:noProof w:val="0"/>
                <w:rtl/>
              </w:rPr>
              <w:t>מס' הסעיף במכרז אליו מתייחסת השאלה</w:t>
            </w:r>
          </w:p>
        </w:tc>
        <w:tc>
          <w:tcPr>
            <w:tcW w:w="2268" w:type="dxa"/>
            <w:shd w:val="clear" w:color="auto" w:fill="D9D9D9"/>
          </w:tcPr>
          <w:p w14:paraId="1BC1E8F3" w14:textId="77777777" w:rsidR="003550AF" w:rsidRPr="00167CE7" w:rsidRDefault="003550AF" w:rsidP="003550AF">
            <w:pPr>
              <w:pStyle w:val="32"/>
              <w:keepNext/>
              <w:tabs>
                <w:tab w:val="num" w:pos="1107"/>
              </w:tabs>
              <w:spacing w:before="0" w:after="0" w:line="240" w:lineRule="auto"/>
              <w:ind w:left="1106" w:hanging="567"/>
              <w:rPr>
                <w:rFonts w:ascii="David" w:hAnsi="David"/>
                <w:b/>
                <w:bCs/>
              </w:rPr>
            </w:pPr>
            <w:r w:rsidRPr="00167CE7">
              <w:rPr>
                <w:rFonts w:ascii="David" w:hAnsi="David"/>
                <w:b/>
                <w:bCs/>
                <w:noProof w:val="0"/>
                <w:rtl/>
              </w:rPr>
              <w:t>פירוט השאלה</w:t>
            </w:r>
          </w:p>
        </w:tc>
      </w:tr>
      <w:tr w:rsidR="003550AF" w:rsidRPr="002409A2" w14:paraId="37AF147B" w14:textId="77777777" w:rsidTr="003550AF">
        <w:tc>
          <w:tcPr>
            <w:tcW w:w="2080" w:type="dxa"/>
          </w:tcPr>
          <w:p w14:paraId="51E7AE02" w14:textId="77777777" w:rsidR="003550AF" w:rsidRPr="00167CE7" w:rsidRDefault="003550AF" w:rsidP="003550AF">
            <w:pPr>
              <w:pStyle w:val="32"/>
              <w:tabs>
                <w:tab w:val="num" w:pos="1107"/>
              </w:tabs>
              <w:spacing w:before="0" w:after="0" w:line="240" w:lineRule="auto"/>
              <w:ind w:left="1106" w:hanging="567"/>
              <w:rPr>
                <w:rFonts w:ascii="David" w:hAnsi="David"/>
              </w:rPr>
            </w:pPr>
          </w:p>
        </w:tc>
        <w:tc>
          <w:tcPr>
            <w:tcW w:w="3307" w:type="dxa"/>
          </w:tcPr>
          <w:p w14:paraId="400B69C1" w14:textId="77777777" w:rsidR="003550AF" w:rsidRPr="00167CE7" w:rsidRDefault="003550AF" w:rsidP="003550AF">
            <w:pPr>
              <w:pStyle w:val="32"/>
              <w:tabs>
                <w:tab w:val="num" w:pos="1107"/>
              </w:tabs>
              <w:spacing w:before="0" w:after="0" w:line="240" w:lineRule="auto"/>
              <w:ind w:left="1106" w:hanging="567"/>
              <w:rPr>
                <w:rFonts w:ascii="David" w:hAnsi="David"/>
              </w:rPr>
            </w:pPr>
          </w:p>
        </w:tc>
        <w:tc>
          <w:tcPr>
            <w:tcW w:w="2268" w:type="dxa"/>
          </w:tcPr>
          <w:p w14:paraId="10E4E197" w14:textId="77777777" w:rsidR="003550AF" w:rsidRPr="00167CE7" w:rsidRDefault="003550AF" w:rsidP="003550AF">
            <w:pPr>
              <w:pStyle w:val="32"/>
              <w:tabs>
                <w:tab w:val="num" w:pos="1107"/>
              </w:tabs>
              <w:spacing w:before="0" w:after="0" w:line="240" w:lineRule="auto"/>
              <w:ind w:left="1106" w:hanging="567"/>
              <w:rPr>
                <w:rFonts w:ascii="David" w:hAnsi="David"/>
              </w:rPr>
            </w:pPr>
          </w:p>
        </w:tc>
      </w:tr>
    </w:tbl>
    <w:p w14:paraId="52B1761E" w14:textId="77777777" w:rsidR="003550AF" w:rsidRPr="00A512F5" w:rsidRDefault="003550AF" w:rsidP="003550AF">
      <w:pPr>
        <w:pStyle w:val="20"/>
        <w:numPr>
          <w:ilvl w:val="0"/>
          <w:numId w:val="0"/>
        </w:numPr>
        <w:ind w:left="1107"/>
        <w:rPr>
          <w:b/>
          <w:bCs/>
          <w:noProof w:val="0"/>
        </w:rPr>
      </w:pPr>
      <w:r w:rsidRPr="00A512F5">
        <w:rPr>
          <w:rFonts w:hint="cs"/>
          <w:b/>
          <w:bCs/>
          <w:noProof w:val="0"/>
          <w:rtl/>
        </w:rPr>
        <w:t xml:space="preserve">שאלות הבהרה אשר לא תגענה על פי הדרישה לעיל </w:t>
      </w:r>
      <w:r w:rsidRPr="00A512F5">
        <w:rPr>
          <w:b/>
          <w:bCs/>
          <w:noProof w:val="0"/>
          <w:rtl/>
        </w:rPr>
        <w:t>–</w:t>
      </w:r>
      <w:r w:rsidRPr="00A512F5">
        <w:rPr>
          <w:rFonts w:hint="cs"/>
          <w:b/>
          <w:bCs/>
          <w:noProof w:val="0"/>
          <w:rtl/>
        </w:rPr>
        <w:t xml:space="preserve"> לא </w:t>
      </w:r>
      <w:proofErr w:type="spellStart"/>
      <w:r w:rsidRPr="00A512F5">
        <w:rPr>
          <w:rFonts w:hint="cs"/>
          <w:b/>
          <w:bCs/>
          <w:noProof w:val="0"/>
          <w:rtl/>
        </w:rPr>
        <w:t>תיעננה</w:t>
      </w:r>
      <w:proofErr w:type="spellEnd"/>
      <w:r w:rsidRPr="00A512F5">
        <w:rPr>
          <w:rFonts w:hint="cs"/>
          <w:b/>
          <w:bCs/>
          <w:noProof w:val="0"/>
          <w:rtl/>
        </w:rPr>
        <w:t>!</w:t>
      </w:r>
    </w:p>
    <w:p w14:paraId="7D0D4904" w14:textId="77777777" w:rsidR="003550AF" w:rsidRPr="009C4327" w:rsidRDefault="003550AF" w:rsidP="003550AF">
      <w:pPr>
        <w:pStyle w:val="20"/>
        <w:tabs>
          <w:tab w:val="clear" w:pos="1997"/>
          <w:tab w:val="num" w:pos="1107"/>
        </w:tabs>
        <w:ind w:left="1107" w:hanging="567"/>
        <w:rPr>
          <w:noProof w:val="0"/>
          <w:rtl/>
        </w:rPr>
      </w:pPr>
      <w:r w:rsidRPr="009C4327">
        <w:rPr>
          <w:noProof w:val="0"/>
          <w:rtl/>
        </w:rPr>
        <w:t xml:space="preserve">הרשות תשיב לפניות עד למועד הקבוע בסעיף </w:t>
      </w:r>
      <w:r>
        <w:rPr>
          <w:rFonts w:hint="cs"/>
          <w:noProof w:val="0"/>
          <w:rtl/>
        </w:rPr>
        <w:t>4 לעיל</w:t>
      </w:r>
      <w:r>
        <w:rPr>
          <w:noProof w:val="0"/>
          <w:rtl/>
        </w:rPr>
        <w:t xml:space="preserve">. </w:t>
      </w:r>
      <w:r w:rsidRPr="009C4327">
        <w:rPr>
          <w:noProof w:val="0"/>
          <w:rtl/>
        </w:rPr>
        <w:t>לרשות יהיה שיקול דעת במתן התשובות.</w:t>
      </w:r>
    </w:p>
    <w:p w14:paraId="01B722C8" w14:textId="77777777" w:rsidR="003550AF" w:rsidRDefault="003550AF" w:rsidP="003550AF">
      <w:pPr>
        <w:pStyle w:val="20"/>
        <w:tabs>
          <w:tab w:val="clear" w:pos="1997"/>
          <w:tab w:val="num" w:pos="1107"/>
        </w:tabs>
        <w:ind w:left="1107" w:hanging="567"/>
        <w:rPr>
          <w:noProof w:val="0"/>
          <w:rtl/>
        </w:rPr>
      </w:pPr>
      <w:r>
        <w:rPr>
          <w:noProof w:val="0"/>
          <w:rtl/>
        </w:rPr>
        <w:t xml:space="preserve">התייחסות לפניות </w:t>
      </w:r>
      <w:r w:rsidRPr="000D0984">
        <w:rPr>
          <w:noProof w:val="0"/>
          <w:rtl/>
        </w:rPr>
        <w:t>תפורסם באתר האינטרנט, מבלי</w:t>
      </w:r>
      <w:r>
        <w:rPr>
          <w:noProof w:val="0"/>
          <w:rtl/>
        </w:rPr>
        <w:t xml:space="preserve"> לחשוף את זהות הפונה. הרשות לא תשלח תשובות למתמודדים אלא על המתמודדים החובה להתעדכן באתר. </w:t>
      </w:r>
    </w:p>
    <w:p w14:paraId="69BDFDBD" w14:textId="77777777" w:rsidR="003550AF" w:rsidRDefault="003550AF" w:rsidP="003550AF">
      <w:pPr>
        <w:pStyle w:val="20"/>
        <w:tabs>
          <w:tab w:val="clear" w:pos="1997"/>
          <w:tab w:val="num" w:pos="1107"/>
        </w:tabs>
        <w:ind w:left="1107" w:hanging="567"/>
        <w:rPr>
          <w:noProof w:val="0"/>
          <w:rtl/>
        </w:rPr>
      </w:pPr>
      <w:r>
        <w:rPr>
          <w:noProof w:val="0"/>
          <w:rtl/>
        </w:rPr>
        <w:t>ההתייחסות לפניות תהיה חלק בלתי נפרד ממסמכי המכרז, ועל המציע לצרף אותה להצעתו כשהיא חתומה, כיתר מסמכי המכרז.</w:t>
      </w:r>
    </w:p>
    <w:p w14:paraId="38BC2683" w14:textId="77777777" w:rsidR="005D1960" w:rsidRDefault="003550AF" w:rsidP="003550AF">
      <w:pPr>
        <w:pStyle w:val="20"/>
        <w:tabs>
          <w:tab w:val="clear" w:pos="1997"/>
          <w:tab w:val="num" w:pos="1107"/>
        </w:tabs>
        <w:ind w:left="1107" w:hanging="567"/>
      </w:pPr>
      <w:r w:rsidRPr="000D0984">
        <w:rPr>
          <w:noProof w:val="0"/>
          <w:rtl/>
        </w:rPr>
        <w:t>הרשות רשאית לשנות את תנאי המכרז עד למועד הגשת ההצעות. הודעה על השינוי תפורסם באתר האינטרנט.</w:t>
      </w:r>
    </w:p>
    <w:p w14:paraId="251E3AD2" w14:textId="77777777" w:rsidR="003550AF" w:rsidRPr="00767BBA" w:rsidRDefault="003550AF" w:rsidP="003550AF">
      <w:pPr>
        <w:pStyle w:val="11"/>
        <w:numPr>
          <w:ilvl w:val="0"/>
          <w:numId w:val="1"/>
        </w:numPr>
        <w:rPr>
          <w:b/>
          <w:bCs/>
          <w:noProof w:val="0"/>
          <w:rtl/>
        </w:rPr>
      </w:pPr>
      <w:r w:rsidRPr="00767BBA">
        <w:rPr>
          <w:b/>
          <w:bCs/>
          <w:noProof w:val="0"/>
          <w:rtl/>
        </w:rPr>
        <w:t>מבנה ההצעה</w:t>
      </w:r>
    </w:p>
    <w:p w14:paraId="13C34BDB" w14:textId="77777777" w:rsidR="003550AF" w:rsidRDefault="003550AF" w:rsidP="003550AF">
      <w:pPr>
        <w:pStyle w:val="20"/>
        <w:tabs>
          <w:tab w:val="clear" w:pos="1997"/>
          <w:tab w:val="num" w:pos="1107"/>
        </w:tabs>
        <w:ind w:left="1107" w:hanging="567"/>
        <w:rPr>
          <w:noProof w:val="0"/>
          <w:rtl/>
        </w:rPr>
      </w:pPr>
      <w:r>
        <w:rPr>
          <w:noProof w:val="0"/>
          <w:rtl/>
        </w:rPr>
        <w:t>ההצעה תוגש בעברית באמצעות טופס ההצעה</w:t>
      </w:r>
      <w:r>
        <w:rPr>
          <w:rFonts w:hint="cs"/>
          <w:noProof w:val="0"/>
          <w:rtl/>
        </w:rPr>
        <w:t xml:space="preserve">- </w:t>
      </w:r>
      <w:r w:rsidRPr="00087B83">
        <w:rPr>
          <w:rFonts w:hint="cs"/>
          <w:b/>
          <w:bCs/>
          <w:noProof w:val="0"/>
          <w:rtl/>
        </w:rPr>
        <w:t xml:space="preserve">ראה נספח </w:t>
      </w:r>
      <w:r>
        <w:rPr>
          <w:rFonts w:hint="cs"/>
          <w:b/>
          <w:bCs/>
          <w:noProof w:val="0"/>
          <w:rtl/>
        </w:rPr>
        <w:t>ג</w:t>
      </w:r>
      <w:r w:rsidRPr="00087B83">
        <w:rPr>
          <w:rFonts w:hint="cs"/>
          <w:b/>
          <w:bCs/>
          <w:noProof w:val="0"/>
          <w:rtl/>
        </w:rPr>
        <w:t>' למכרז</w:t>
      </w:r>
      <w:r>
        <w:rPr>
          <w:rFonts w:hint="cs"/>
          <w:noProof w:val="0"/>
          <w:rtl/>
        </w:rPr>
        <w:t xml:space="preserve">, </w:t>
      </w:r>
      <w:r>
        <w:rPr>
          <w:noProof w:val="0"/>
          <w:rtl/>
        </w:rPr>
        <w:t xml:space="preserve"> (להלן: "</w:t>
      </w:r>
      <w:r w:rsidRPr="0015794C">
        <w:rPr>
          <w:b/>
          <w:bCs/>
          <w:noProof w:val="0"/>
          <w:rtl/>
        </w:rPr>
        <w:t>טופס ההצעה</w:t>
      </w:r>
      <w:r>
        <w:rPr>
          <w:noProof w:val="0"/>
          <w:rtl/>
        </w:rPr>
        <w:t>"). המציע יפרט בטופס ההצעה את המידע הנדרש באופן מלא ומדויק</w:t>
      </w:r>
      <w:r>
        <w:rPr>
          <w:rFonts w:hint="cs"/>
          <w:noProof w:val="0"/>
          <w:rtl/>
        </w:rPr>
        <w:t>.</w:t>
      </w:r>
    </w:p>
    <w:p w14:paraId="4641C190" w14:textId="77777777" w:rsidR="003550AF" w:rsidRPr="00A37ACD" w:rsidRDefault="003550AF" w:rsidP="003550AF">
      <w:pPr>
        <w:pStyle w:val="20"/>
        <w:tabs>
          <w:tab w:val="clear" w:pos="1997"/>
          <w:tab w:val="num" w:pos="1107"/>
        </w:tabs>
        <w:ind w:left="1107" w:hanging="567"/>
        <w:rPr>
          <w:b/>
          <w:bCs/>
          <w:noProof w:val="0"/>
        </w:rPr>
      </w:pPr>
      <w:r w:rsidRPr="00A37ACD">
        <w:rPr>
          <w:b/>
          <w:bCs/>
          <w:noProof w:val="0"/>
          <w:rtl/>
        </w:rPr>
        <w:t>על המציע לצרף לטופס ההצעה</w:t>
      </w:r>
      <w:r w:rsidRPr="00A37ACD">
        <w:rPr>
          <w:rFonts w:hint="cs"/>
          <w:b/>
          <w:bCs/>
          <w:noProof w:val="0"/>
          <w:rtl/>
        </w:rPr>
        <w:t xml:space="preserve"> את: </w:t>
      </w:r>
    </w:p>
    <w:p w14:paraId="63AB8335" w14:textId="77777777" w:rsidR="003550AF" w:rsidRPr="009F4C1A" w:rsidRDefault="003550AF" w:rsidP="003550AF">
      <w:pPr>
        <w:pStyle w:val="20"/>
        <w:numPr>
          <w:ilvl w:val="2"/>
          <w:numId w:val="1"/>
        </w:numPr>
        <w:tabs>
          <w:tab w:val="clear" w:pos="1956"/>
          <w:tab w:val="num" w:pos="1391"/>
        </w:tabs>
        <w:ind w:hanging="1274"/>
        <w:rPr>
          <w:noProof w:val="0"/>
        </w:rPr>
      </w:pPr>
      <w:r w:rsidRPr="009F4C1A">
        <w:rPr>
          <w:noProof w:val="0"/>
          <w:rtl/>
        </w:rPr>
        <w:t>המסמכים המפורטים בה</w:t>
      </w:r>
      <w:r>
        <w:rPr>
          <w:rFonts w:hint="cs"/>
          <w:noProof w:val="0"/>
          <w:rtl/>
        </w:rPr>
        <w:t>,</w:t>
      </w:r>
      <w:r w:rsidRPr="009F4C1A">
        <w:rPr>
          <w:rFonts w:hint="cs"/>
          <w:noProof w:val="0"/>
          <w:rtl/>
        </w:rPr>
        <w:t xml:space="preserve"> חתומים כנדרש.</w:t>
      </w:r>
    </w:p>
    <w:p w14:paraId="45D5768C" w14:textId="77777777" w:rsidR="003550AF" w:rsidRDefault="003550AF" w:rsidP="003550AF">
      <w:pPr>
        <w:pStyle w:val="20"/>
        <w:numPr>
          <w:ilvl w:val="2"/>
          <w:numId w:val="1"/>
        </w:numPr>
        <w:tabs>
          <w:tab w:val="clear" w:pos="1956"/>
          <w:tab w:val="num" w:pos="1391"/>
        </w:tabs>
        <w:ind w:hanging="1274"/>
        <w:rPr>
          <w:noProof w:val="0"/>
        </w:rPr>
      </w:pPr>
      <w:r w:rsidRPr="009F4C1A">
        <w:rPr>
          <w:rFonts w:hint="cs"/>
          <w:noProof w:val="0"/>
          <w:rtl/>
        </w:rPr>
        <w:t>מסמכי המכרז, חתומים בכל עמוד בחותמת מורשה החתימה וחותמת התאגיד.</w:t>
      </w:r>
    </w:p>
    <w:p w14:paraId="2931C116" w14:textId="77777777" w:rsidR="003550AF" w:rsidRPr="009F4C1A" w:rsidRDefault="003550AF" w:rsidP="003550AF">
      <w:pPr>
        <w:pStyle w:val="20"/>
        <w:numPr>
          <w:ilvl w:val="2"/>
          <w:numId w:val="1"/>
        </w:numPr>
        <w:tabs>
          <w:tab w:val="clear" w:pos="1956"/>
          <w:tab w:val="num" w:pos="1391"/>
        </w:tabs>
        <w:ind w:left="1391" w:hanging="709"/>
        <w:rPr>
          <w:noProof w:val="0"/>
        </w:rPr>
      </w:pPr>
      <w:r w:rsidRPr="009F4C1A">
        <w:rPr>
          <w:rFonts w:hint="cs"/>
          <w:noProof w:val="0"/>
          <w:rtl/>
        </w:rPr>
        <w:t>חוזה ההתקשרות, חתום בכל עמוד בראשי תיבות מורשה החתימה וחותמת התאגיד.</w:t>
      </w:r>
    </w:p>
    <w:p w14:paraId="74C935DE" w14:textId="77777777" w:rsidR="003550AF" w:rsidRPr="009F4C1A" w:rsidRDefault="003550AF" w:rsidP="003550AF">
      <w:pPr>
        <w:pStyle w:val="20"/>
        <w:numPr>
          <w:ilvl w:val="2"/>
          <w:numId w:val="1"/>
        </w:numPr>
        <w:tabs>
          <w:tab w:val="clear" w:pos="1956"/>
          <w:tab w:val="num" w:pos="1391"/>
        </w:tabs>
        <w:ind w:left="1391" w:hanging="709"/>
        <w:rPr>
          <w:noProof w:val="0"/>
          <w:rtl/>
        </w:rPr>
      </w:pPr>
      <w:r>
        <w:rPr>
          <w:rFonts w:hint="cs"/>
          <w:noProof w:val="0"/>
          <w:rtl/>
        </w:rPr>
        <w:t xml:space="preserve">הבהרות עורך המכרז לשאלות הפונים, </w:t>
      </w:r>
      <w:r w:rsidRPr="009F4C1A">
        <w:rPr>
          <w:rFonts w:hint="cs"/>
          <w:noProof w:val="0"/>
          <w:rtl/>
        </w:rPr>
        <w:t>חתומים בכל עמוד בחותמת מורשה החתימה וחותמת התאגיד</w:t>
      </w:r>
      <w:r>
        <w:rPr>
          <w:rFonts w:hint="cs"/>
          <w:noProof w:val="0"/>
          <w:rtl/>
        </w:rPr>
        <w:t>.</w:t>
      </w:r>
    </w:p>
    <w:p w14:paraId="66246D6C" w14:textId="77777777" w:rsidR="003550AF" w:rsidRPr="00A54D8F" w:rsidRDefault="003550AF" w:rsidP="003550AF">
      <w:pPr>
        <w:pStyle w:val="20"/>
        <w:tabs>
          <w:tab w:val="clear" w:pos="1997"/>
          <w:tab w:val="num" w:pos="1107"/>
        </w:tabs>
        <w:ind w:left="1107" w:hanging="567"/>
      </w:pPr>
      <w:r>
        <w:rPr>
          <w:noProof w:val="0"/>
          <w:rtl/>
        </w:rPr>
        <w:t xml:space="preserve">המציע אינו רשאי לצרף לטופס ההצעה דפים, חוברות, </w:t>
      </w:r>
      <w:r>
        <w:rPr>
          <w:rFonts w:hint="cs"/>
          <w:noProof w:val="0"/>
          <w:rtl/>
        </w:rPr>
        <w:t>תקליטורים</w:t>
      </w:r>
      <w:r>
        <w:rPr>
          <w:noProof w:val="0"/>
          <w:rtl/>
        </w:rPr>
        <w:t xml:space="preserve">, מצגות וכיו"ב, שאינם נדרשים במפורש או שהגשתם לא הותרה במפורש. </w:t>
      </w:r>
      <w:r w:rsidRPr="00A54D8F">
        <w:rPr>
          <w:noProof w:val="0"/>
          <w:rtl/>
        </w:rPr>
        <w:t>על אף האמור לעיל, בטבלאות שבהן חסרות שורות לצורך מתן מענה למכרז, רשאי המציע להוסיף דף מצולם של הטבלה המרחיב את מספר השורות לצורך הפירוט הנוסף. הדף המצולם יוצמד לטופס ההצעה במקום שבו מפורטת הטבלה.</w:t>
      </w:r>
    </w:p>
    <w:p w14:paraId="1E86B81B" w14:textId="77777777" w:rsidR="003550AF" w:rsidRDefault="003550AF" w:rsidP="003550AF">
      <w:pPr>
        <w:pStyle w:val="20"/>
        <w:tabs>
          <w:tab w:val="clear" w:pos="1997"/>
          <w:tab w:val="num" w:pos="1107"/>
        </w:tabs>
        <w:ind w:left="1107" w:hanging="567"/>
      </w:pPr>
      <w:r>
        <w:rPr>
          <w:noProof w:val="0"/>
          <w:rtl/>
        </w:rPr>
        <w:t>טופס ההצעה, לרבות המסמכים המצורפים אליו, מהווה חלק בלתי נפרד ממסמכי המכרז והשלמה של הקבוע במכרז. עם זאת, במקרה של סתירה בין טופס ההצעה לבין גוף המכרז, יגבר האמור בגוף המכרז.</w:t>
      </w:r>
    </w:p>
    <w:p w14:paraId="31519E8E" w14:textId="77777777" w:rsidR="003550AF" w:rsidRPr="00FD35F9" w:rsidRDefault="003550AF" w:rsidP="003550AF">
      <w:pPr>
        <w:pStyle w:val="11"/>
        <w:numPr>
          <w:ilvl w:val="0"/>
          <w:numId w:val="1"/>
        </w:numPr>
        <w:rPr>
          <w:b/>
          <w:bCs/>
          <w:noProof w:val="0"/>
          <w:rtl/>
        </w:rPr>
      </w:pPr>
      <w:r w:rsidRPr="00FD35F9">
        <w:rPr>
          <w:b/>
          <w:bCs/>
          <w:noProof w:val="0"/>
          <w:rtl/>
        </w:rPr>
        <w:t>הגשת ההצעה</w:t>
      </w:r>
    </w:p>
    <w:p w14:paraId="233C70A6" w14:textId="77777777" w:rsidR="003550AF" w:rsidRDefault="003550AF" w:rsidP="003550AF">
      <w:pPr>
        <w:pStyle w:val="20"/>
        <w:tabs>
          <w:tab w:val="clear" w:pos="1997"/>
          <w:tab w:val="num" w:pos="1107"/>
        </w:tabs>
        <w:ind w:left="1107" w:hanging="567"/>
      </w:pPr>
      <w:r>
        <w:rPr>
          <w:noProof w:val="0"/>
          <w:rtl/>
        </w:rPr>
        <w:t xml:space="preserve">את ההצעה יש להגיש במעטפה סגורה וחתומה, ללא זיהוי חיצוני, לאחר סיום הליך ההבהרות ולא יאוחר מהמועד הקבוע בסעיף </w:t>
      </w:r>
      <w:r>
        <w:rPr>
          <w:rFonts w:hint="cs"/>
          <w:noProof w:val="0"/>
          <w:rtl/>
        </w:rPr>
        <w:t>4 לעיל</w:t>
      </w:r>
      <w:r>
        <w:rPr>
          <w:noProof w:val="0"/>
          <w:rtl/>
        </w:rPr>
        <w:t xml:space="preserve">, ולהניחה בתיבת המכרזים הנמצאת </w:t>
      </w:r>
      <w:r w:rsidRPr="00C8715E">
        <w:rPr>
          <w:noProof w:val="0"/>
          <w:rtl/>
        </w:rPr>
        <w:t xml:space="preserve">במשרד </w:t>
      </w:r>
      <w:r>
        <w:rPr>
          <w:noProof w:val="0"/>
          <w:rtl/>
        </w:rPr>
        <w:t>הרשות ברח' מסילת ישרים 6</w:t>
      </w:r>
      <w:r w:rsidRPr="00C8715E">
        <w:rPr>
          <w:noProof w:val="0"/>
          <w:rtl/>
        </w:rPr>
        <w:t>, ירושלים</w:t>
      </w:r>
      <w:r>
        <w:rPr>
          <w:noProof w:val="0"/>
          <w:rtl/>
        </w:rPr>
        <w:t>.</w:t>
      </w:r>
    </w:p>
    <w:p w14:paraId="60BA5995" w14:textId="77777777" w:rsidR="003550AF" w:rsidRDefault="003550AF" w:rsidP="003550AF">
      <w:pPr>
        <w:pStyle w:val="20"/>
        <w:tabs>
          <w:tab w:val="clear" w:pos="1997"/>
          <w:tab w:val="num" w:pos="1107"/>
        </w:tabs>
        <w:ind w:left="1107" w:hanging="567"/>
      </w:pPr>
      <w:r w:rsidRPr="00A37ACD">
        <w:rPr>
          <w:b/>
          <w:bCs/>
          <w:noProof w:val="0"/>
          <w:rtl/>
        </w:rPr>
        <w:t>בתוך המעטפה יש להפריד בין הצעת המחיר ליתר ההצעה</w:t>
      </w:r>
      <w:r w:rsidRPr="009D47EC">
        <w:rPr>
          <w:noProof w:val="0"/>
          <w:rtl/>
        </w:rPr>
        <w:t>, כך שהצעת המחיר תוגש</w:t>
      </w:r>
      <w:r>
        <w:rPr>
          <w:noProof w:val="0"/>
          <w:rtl/>
        </w:rPr>
        <w:t xml:space="preserve"> על גבי </w:t>
      </w:r>
      <w:r>
        <w:rPr>
          <w:rFonts w:hint="cs"/>
          <w:noProof w:val="0"/>
          <w:rtl/>
        </w:rPr>
        <w:t xml:space="preserve">נספח הצעת המחיר </w:t>
      </w:r>
      <w:r w:rsidRPr="00A37ACD">
        <w:rPr>
          <w:rFonts w:hint="cs"/>
          <w:b/>
          <w:bCs/>
          <w:noProof w:val="0"/>
          <w:rtl/>
        </w:rPr>
        <w:t xml:space="preserve">(נספח </w:t>
      </w:r>
      <w:r w:rsidR="00F75DF2">
        <w:rPr>
          <w:rFonts w:hint="cs"/>
          <w:b/>
          <w:bCs/>
          <w:noProof w:val="0"/>
          <w:rtl/>
        </w:rPr>
        <w:t>7</w:t>
      </w:r>
      <w:r w:rsidR="00F75DF2" w:rsidRPr="00A37ACD">
        <w:rPr>
          <w:rFonts w:hint="cs"/>
          <w:b/>
          <w:bCs/>
          <w:noProof w:val="0"/>
          <w:rtl/>
        </w:rPr>
        <w:t xml:space="preserve"> </w:t>
      </w:r>
      <w:r w:rsidRPr="00A37ACD">
        <w:rPr>
          <w:rFonts w:hint="cs"/>
          <w:b/>
          <w:bCs/>
          <w:noProof w:val="0"/>
          <w:rtl/>
        </w:rPr>
        <w:t>לטופס ההצעה</w:t>
      </w:r>
      <w:r>
        <w:rPr>
          <w:rFonts w:hint="cs"/>
          <w:noProof w:val="0"/>
          <w:rtl/>
        </w:rPr>
        <w:t>)</w:t>
      </w:r>
      <w:r>
        <w:rPr>
          <w:noProof w:val="0"/>
          <w:rtl/>
        </w:rPr>
        <w:t>,</w:t>
      </w:r>
      <w:r w:rsidRPr="009D47EC">
        <w:rPr>
          <w:noProof w:val="0"/>
          <w:rtl/>
        </w:rPr>
        <w:t xml:space="preserve"> במעטפה סגורה </w:t>
      </w:r>
      <w:r w:rsidRPr="00A37ACD">
        <w:rPr>
          <w:b/>
          <w:bCs/>
          <w:noProof w:val="0"/>
          <w:u w:val="single"/>
          <w:rtl/>
        </w:rPr>
        <w:t>נפרדת</w:t>
      </w:r>
      <w:r w:rsidRPr="009D47EC">
        <w:rPr>
          <w:noProof w:val="0"/>
          <w:rtl/>
        </w:rPr>
        <w:t xml:space="preserve"> עליה יהיה כתוב "הצעת המחיר".</w:t>
      </w:r>
    </w:p>
    <w:p w14:paraId="680B9BB1" w14:textId="77777777" w:rsidR="003550AF" w:rsidRDefault="003550AF" w:rsidP="003550AF">
      <w:pPr>
        <w:pStyle w:val="20"/>
        <w:tabs>
          <w:tab w:val="clear" w:pos="1997"/>
          <w:tab w:val="num" w:pos="1107"/>
        </w:tabs>
        <w:ind w:left="1107" w:hanging="567"/>
      </w:pPr>
      <w:r>
        <w:rPr>
          <w:noProof w:val="0"/>
          <w:rtl/>
        </w:rPr>
        <w:t xml:space="preserve">הצעת המחיר תיפתח רק לאחר בדיקת עמידת ההצעות בתנאי הסף וניקוד ההצעות על פי אמות מידה של איכות, כמפורט </w:t>
      </w:r>
      <w:r>
        <w:rPr>
          <w:rFonts w:hint="cs"/>
          <w:noProof w:val="0"/>
          <w:rtl/>
        </w:rPr>
        <w:t>לעיל.</w:t>
      </w:r>
      <w:r>
        <w:rPr>
          <w:noProof w:val="0"/>
          <w:rtl/>
        </w:rPr>
        <w:t xml:space="preserve">  הצעות מחיר אחרות לא </w:t>
      </w:r>
      <w:r>
        <w:rPr>
          <w:rFonts w:hint="cs"/>
          <w:noProof w:val="0"/>
          <w:rtl/>
        </w:rPr>
        <w:t>תפתחנה</w:t>
      </w:r>
      <w:r>
        <w:rPr>
          <w:noProof w:val="0"/>
          <w:rtl/>
        </w:rPr>
        <w:t>.</w:t>
      </w:r>
    </w:p>
    <w:p w14:paraId="2060CB17" w14:textId="77777777" w:rsidR="003550AF" w:rsidRPr="00F65FF7" w:rsidRDefault="003550AF" w:rsidP="003550AF">
      <w:pPr>
        <w:pStyle w:val="20"/>
        <w:tabs>
          <w:tab w:val="clear" w:pos="1997"/>
          <w:tab w:val="num" w:pos="1107"/>
        </w:tabs>
        <w:ind w:left="1107" w:hanging="567"/>
      </w:pPr>
      <w:r>
        <w:rPr>
          <w:noProof w:val="0"/>
          <w:rtl/>
        </w:rPr>
        <w:t xml:space="preserve">יש להחתים את המעטפה </w:t>
      </w:r>
      <w:r>
        <w:rPr>
          <w:rFonts w:hint="cs"/>
          <w:noProof w:val="0"/>
          <w:rtl/>
        </w:rPr>
        <w:t xml:space="preserve">בחותמת </w:t>
      </w:r>
      <w:r>
        <w:rPr>
          <w:noProof w:val="0"/>
          <w:rtl/>
        </w:rPr>
        <w:t xml:space="preserve">על </w:t>
      </w:r>
      <w:r w:rsidRPr="00F65FF7">
        <w:rPr>
          <w:noProof w:val="0"/>
          <w:rtl/>
        </w:rPr>
        <w:t xml:space="preserve">ידי המאבטח הנמצא בכניסה, בציון תאריך ושעת ההגשה, ולשלשל את המעטפה לתיבת המכרזים הנמצאת בכניסה לבניין. </w:t>
      </w:r>
    </w:p>
    <w:p w14:paraId="3C5BF983" w14:textId="77777777" w:rsidR="003550AF" w:rsidRPr="00F65FF7" w:rsidRDefault="003550AF" w:rsidP="003550AF">
      <w:pPr>
        <w:pStyle w:val="20"/>
        <w:tabs>
          <w:tab w:val="clear" w:pos="1997"/>
          <w:tab w:val="num" w:pos="1107"/>
        </w:tabs>
        <w:ind w:left="1107" w:hanging="567"/>
        <w:rPr>
          <w:noProof w:val="0"/>
          <w:rtl/>
        </w:rPr>
      </w:pPr>
      <w:r w:rsidRPr="00F65FF7">
        <w:rPr>
          <w:noProof w:val="0"/>
          <w:rtl/>
        </w:rPr>
        <w:t xml:space="preserve">יש להקפיד לקבל מהמאבטח אישור על ההגשה. </w:t>
      </w:r>
    </w:p>
    <w:p w14:paraId="2F7FED5C" w14:textId="77777777" w:rsidR="003550AF" w:rsidRDefault="003550AF" w:rsidP="003550AF">
      <w:pPr>
        <w:pStyle w:val="20"/>
        <w:tabs>
          <w:tab w:val="clear" w:pos="1997"/>
          <w:tab w:val="num" w:pos="1107"/>
        </w:tabs>
        <w:ind w:left="1107" w:hanging="567"/>
      </w:pPr>
      <w:r>
        <w:rPr>
          <w:noProof w:val="0"/>
          <w:rtl/>
        </w:rPr>
        <w:t xml:space="preserve">על המעטפה יש לציין </w:t>
      </w:r>
      <w:r>
        <w:rPr>
          <w:rFonts w:hint="cs"/>
          <w:noProof w:val="0"/>
          <w:rtl/>
        </w:rPr>
        <w:t xml:space="preserve">רק </w:t>
      </w:r>
      <w:r>
        <w:rPr>
          <w:noProof w:val="0"/>
          <w:rtl/>
        </w:rPr>
        <w:t>את מספר המכרז ואת שם המכרז.</w:t>
      </w:r>
    </w:p>
    <w:p w14:paraId="59C1A2EF" w14:textId="77777777" w:rsidR="003550AF" w:rsidRPr="000006B9" w:rsidRDefault="003550AF" w:rsidP="003550AF">
      <w:pPr>
        <w:pStyle w:val="20"/>
        <w:tabs>
          <w:tab w:val="clear" w:pos="1997"/>
          <w:tab w:val="num" w:pos="1107"/>
        </w:tabs>
        <w:ind w:left="1107" w:hanging="567"/>
        <w:rPr>
          <w:rtl/>
        </w:rPr>
      </w:pPr>
      <w:r>
        <w:rPr>
          <w:rtl/>
        </w:rPr>
        <w:t>המציע ידביק על הצד החיצוני של המעטפה</w:t>
      </w:r>
      <w:r>
        <w:rPr>
          <w:rFonts w:hint="cs"/>
          <w:rtl/>
        </w:rPr>
        <w:t xml:space="preserve"> </w:t>
      </w:r>
      <w:r>
        <w:rPr>
          <w:rtl/>
        </w:rPr>
        <w:t xml:space="preserve">מעטפה נוספת, סגורה היטב, ללא פרטי המציע על גבה, </w:t>
      </w:r>
      <w:r>
        <w:rPr>
          <w:b/>
          <w:bCs/>
          <w:rtl/>
        </w:rPr>
        <w:t>ו</w:t>
      </w:r>
      <w:r w:rsidRPr="00C443C0">
        <w:rPr>
          <w:rtl/>
        </w:rPr>
        <w:t>בתוכה</w:t>
      </w:r>
      <w:r>
        <w:rPr>
          <w:rtl/>
        </w:rPr>
        <w:t xml:space="preserve"> יופיעו שם המציע ופרטי איש קשר מטעמו (מספר טלפון וכתובת) לשם החזרת המעטפה במקרה הצורך</w:t>
      </w:r>
      <w:r>
        <w:rPr>
          <w:rFonts w:hint="cs"/>
          <w:rtl/>
        </w:rPr>
        <w:t>.</w:t>
      </w:r>
    </w:p>
    <w:p w14:paraId="749493B9" w14:textId="77777777" w:rsidR="003550AF" w:rsidRPr="007179F2" w:rsidRDefault="003550AF" w:rsidP="003550AF">
      <w:pPr>
        <w:pStyle w:val="20"/>
        <w:tabs>
          <w:tab w:val="clear" w:pos="1997"/>
          <w:tab w:val="num" w:pos="1107"/>
        </w:tabs>
        <w:ind w:left="1107" w:hanging="567"/>
        <w:rPr>
          <w:noProof w:val="0"/>
          <w:rtl/>
        </w:rPr>
      </w:pPr>
      <w:r>
        <w:rPr>
          <w:noProof w:val="0"/>
          <w:rtl/>
        </w:rPr>
        <w:t>ההצעה תוגש בשני עותקים זהים, כולל המסמכים הנלווים והנספחים למיניהם</w:t>
      </w:r>
      <w:r w:rsidRPr="007179F2">
        <w:rPr>
          <w:noProof w:val="0"/>
          <w:rtl/>
        </w:rPr>
        <w:t>. להצעה יצורפו מסמכי המכרז וכל נספחיהם</w:t>
      </w:r>
      <w:r>
        <w:rPr>
          <w:noProof w:val="0"/>
          <w:rtl/>
        </w:rPr>
        <w:t>, לרבות הבהרות, אם יהיו</w:t>
      </w:r>
      <w:r w:rsidRPr="007179F2">
        <w:rPr>
          <w:noProof w:val="0"/>
          <w:rtl/>
        </w:rPr>
        <w:t>.</w:t>
      </w:r>
    </w:p>
    <w:p w14:paraId="02F40570" w14:textId="77777777" w:rsidR="003550AF" w:rsidRPr="00706CCE" w:rsidRDefault="003550AF" w:rsidP="003550AF">
      <w:pPr>
        <w:pStyle w:val="20"/>
        <w:tabs>
          <w:tab w:val="clear" w:pos="1997"/>
          <w:tab w:val="num" w:pos="1107"/>
        </w:tabs>
        <w:ind w:left="1107" w:hanging="567"/>
      </w:pPr>
      <w:r w:rsidRPr="00706CCE">
        <w:rPr>
          <w:noProof w:val="0"/>
          <w:rtl/>
        </w:rPr>
        <w:t>העותק המקורי יסומן במילים "עותק מקור". כל עמוד של טופס ההצעה</w:t>
      </w:r>
      <w:r>
        <w:rPr>
          <w:noProof w:val="0"/>
          <w:rtl/>
        </w:rPr>
        <w:t xml:space="preserve"> וכל המסמכים המוגשים</w:t>
      </w:r>
      <w:r w:rsidRPr="00706CCE">
        <w:rPr>
          <w:noProof w:val="0"/>
          <w:rtl/>
        </w:rPr>
        <w:t xml:space="preserve"> בעותק זה</w:t>
      </w:r>
      <w:r>
        <w:rPr>
          <w:noProof w:val="0"/>
          <w:rtl/>
        </w:rPr>
        <w:t xml:space="preserve"> יוחתמו</w:t>
      </w:r>
      <w:r w:rsidRPr="00706CCE">
        <w:rPr>
          <w:noProof w:val="0"/>
          <w:rtl/>
        </w:rPr>
        <w:t xml:space="preserve"> בחותמת המציע ובחתימתו.</w:t>
      </w:r>
    </w:p>
    <w:p w14:paraId="66815C72" w14:textId="77777777" w:rsidR="003550AF" w:rsidRPr="00706CCE" w:rsidRDefault="003550AF" w:rsidP="003550AF">
      <w:pPr>
        <w:pStyle w:val="20"/>
        <w:tabs>
          <w:tab w:val="clear" w:pos="1997"/>
          <w:tab w:val="num" w:pos="1107"/>
        </w:tabs>
        <w:ind w:left="1107" w:hanging="567"/>
      </w:pPr>
      <w:r>
        <w:rPr>
          <w:noProof w:val="0"/>
          <w:rtl/>
        </w:rPr>
        <w:t>עותק ההצעה יכול שיהיה צילום של העותק המקורי החתום</w:t>
      </w:r>
      <w:r w:rsidRPr="00706CCE">
        <w:rPr>
          <w:noProof w:val="0"/>
          <w:rtl/>
        </w:rPr>
        <w:t>.</w:t>
      </w:r>
    </w:p>
    <w:p w14:paraId="0BC47B8E" w14:textId="77777777" w:rsidR="003550AF" w:rsidRDefault="003550AF" w:rsidP="003550AF">
      <w:pPr>
        <w:pStyle w:val="20"/>
        <w:tabs>
          <w:tab w:val="clear" w:pos="1997"/>
          <w:tab w:val="num" w:pos="1107"/>
        </w:tabs>
        <w:ind w:left="1107" w:hanging="567"/>
        <w:rPr>
          <w:noProof w:val="0"/>
          <w:rtl/>
        </w:rPr>
      </w:pPr>
      <w:r w:rsidRPr="00706CCE">
        <w:rPr>
          <w:noProof w:val="0"/>
          <w:rtl/>
        </w:rPr>
        <w:t>בכל מקרה</w:t>
      </w:r>
      <w:r>
        <w:rPr>
          <w:noProof w:val="0"/>
          <w:rtl/>
        </w:rPr>
        <w:t xml:space="preserve"> של סתירה בין עותק המקור להעתק</w:t>
      </w:r>
      <w:r w:rsidRPr="00706CCE">
        <w:rPr>
          <w:noProof w:val="0"/>
          <w:rtl/>
        </w:rPr>
        <w:t>, יגבר עותק המקור.</w:t>
      </w:r>
    </w:p>
    <w:p w14:paraId="0BC49D8D" w14:textId="77777777" w:rsidR="003550AF" w:rsidRPr="00F65FF7" w:rsidRDefault="003550AF" w:rsidP="003550AF">
      <w:pPr>
        <w:pStyle w:val="20"/>
        <w:tabs>
          <w:tab w:val="clear" w:pos="1997"/>
          <w:tab w:val="num" w:pos="1107"/>
        </w:tabs>
        <w:ind w:left="1107" w:hanging="567"/>
      </w:pPr>
      <w:r w:rsidRPr="00F65FF7">
        <w:rPr>
          <w:noProof w:val="0"/>
          <w:rtl/>
        </w:rPr>
        <w:t>הגשת ההצעה החתומה מהווה ראיה חלוטה לכך שהמציע קרא את כלל האמור במסמכי המכרז והחוזה המצורף לו, הבין את האמור במסמכים אלה ונתן לכך את הסכמתו הבלתי מסויגת.</w:t>
      </w:r>
    </w:p>
    <w:p w14:paraId="10DCEF16" w14:textId="77777777" w:rsidR="003550AF" w:rsidRDefault="003550AF" w:rsidP="003550AF">
      <w:pPr>
        <w:pStyle w:val="20"/>
        <w:tabs>
          <w:tab w:val="clear" w:pos="1997"/>
          <w:tab w:val="num" w:pos="1107"/>
        </w:tabs>
        <w:ind w:left="1107" w:hanging="567"/>
        <w:rPr>
          <w:noProof w:val="0"/>
          <w:rtl/>
        </w:rPr>
      </w:pPr>
      <w:r>
        <w:rPr>
          <w:noProof w:val="0"/>
          <w:rtl/>
        </w:rPr>
        <w:t>הגשת ההצעה במועד המצוין לעיל היא על אחריות המציע. הצעה שתוגש במועד מאוחר יותר לא תיבחן.</w:t>
      </w:r>
    </w:p>
    <w:p w14:paraId="06CCCFB3" w14:textId="77777777" w:rsidR="003550AF" w:rsidRDefault="003550AF" w:rsidP="003550AF">
      <w:pPr>
        <w:pStyle w:val="20"/>
        <w:tabs>
          <w:tab w:val="clear" w:pos="1997"/>
          <w:tab w:val="num" w:pos="1107"/>
        </w:tabs>
        <w:ind w:left="1107" w:hanging="567"/>
        <w:rPr>
          <w:noProof w:val="0"/>
          <w:rtl/>
        </w:rPr>
      </w:pPr>
      <w:r>
        <w:rPr>
          <w:noProof w:val="0"/>
          <w:rtl/>
        </w:rPr>
        <w:t>בשום מקרה אין להגיש את ההצעה בדואר אלקטרוני או בפקס.</w:t>
      </w:r>
    </w:p>
    <w:p w14:paraId="7A48BC0C" w14:textId="77777777" w:rsidR="003550AF" w:rsidRPr="00C73034" w:rsidRDefault="003550AF" w:rsidP="003550AF">
      <w:pPr>
        <w:pStyle w:val="11"/>
        <w:numPr>
          <w:ilvl w:val="0"/>
          <w:numId w:val="1"/>
        </w:numPr>
        <w:rPr>
          <w:b/>
          <w:bCs/>
          <w:noProof w:val="0"/>
          <w:rtl/>
        </w:rPr>
      </w:pPr>
      <w:bookmarkStart w:id="32" w:name="_Ref279918600"/>
      <w:r w:rsidRPr="00C73034">
        <w:rPr>
          <w:b/>
          <w:bCs/>
          <w:noProof w:val="0"/>
          <w:rtl/>
        </w:rPr>
        <w:t>תצהירים, אישורים ומסמכים שיש לצרף להצעה</w:t>
      </w:r>
      <w:bookmarkEnd w:id="32"/>
    </w:p>
    <w:p w14:paraId="53631723" w14:textId="77777777" w:rsidR="003550AF" w:rsidRPr="009E4EE4" w:rsidRDefault="003550AF" w:rsidP="003550AF">
      <w:pPr>
        <w:pStyle w:val="20"/>
        <w:tabs>
          <w:tab w:val="clear" w:pos="1997"/>
          <w:tab w:val="num" w:pos="671"/>
        </w:tabs>
        <w:ind w:left="1107" w:hanging="567"/>
        <w:rPr>
          <w:noProof w:val="0"/>
          <w:rtl/>
        </w:rPr>
      </w:pPr>
      <w:r w:rsidRPr="009E4EE4">
        <w:rPr>
          <w:noProof w:val="0"/>
          <w:rtl/>
        </w:rPr>
        <w:t>מבלי לגרוע מהדרישות לצירוף מסמכים המפורטות במכרז, על המציע לצרף להצעתו את התצהירים, האישורים והמסמכים המפורטים בטופס ההצעה, אשר נכונות האמור בהם מהווה תנאי להשתתפות במכרז.</w:t>
      </w:r>
    </w:p>
    <w:p w14:paraId="1B7B8072" w14:textId="77777777" w:rsidR="003550AF" w:rsidRPr="009E4EE4" w:rsidRDefault="003550AF" w:rsidP="003550AF">
      <w:pPr>
        <w:pStyle w:val="20"/>
        <w:tabs>
          <w:tab w:val="clear" w:pos="1997"/>
          <w:tab w:val="num" w:pos="1107"/>
        </w:tabs>
        <w:ind w:left="1107" w:hanging="567"/>
      </w:pPr>
      <w:r w:rsidRPr="009E4EE4">
        <w:rPr>
          <w:noProof w:val="0"/>
          <w:rtl/>
        </w:rPr>
        <w:t>על המציע לוודא כי המספר המזהה (לדוגמא מס' ח.פ.) בכל המסמכים המוגשים מטעמו, לרבות תעודת התאגדות, אישורי רשויות המס וכיו"ב, יהיה זהה. אם אין התאמה במספר המזהה, על המציע לצרף אישור או הסבר מטעם הרשויות המוסמכות לכך בדבר אי ההתאמה.</w:t>
      </w:r>
    </w:p>
    <w:p w14:paraId="6BFB4A03" w14:textId="77777777" w:rsidR="003550AF" w:rsidRPr="009E4EE4" w:rsidRDefault="003550AF" w:rsidP="003550AF">
      <w:pPr>
        <w:pStyle w:val="20"/>
        <w:tabs>
          <w:tab w:val="clear" w:pos="1997"/>
          <w:tab w:val="num" w:pos="1107"/>
        </w:tabs>
        <w:ind w:left="1107" w:hanging="567"/>
      </w:pPr>
      <w:r w:rsidRPr="009E4EE4">
        <w:rPr>
          <w:noProof w:val="0"/>
          <w:rtl/>
        </w:rPr>
        <w:t>ועדת המכרזים רשאית לדרוש מהמציע מסמכים נוספים או חלופיים, אם סברה כי הדבר דרוש לה לשם הכרעה במכרז.</w:t>
      </w:r>
    </w:p>
    <w:p w14:paraId="22534290" w14:textId="77777777" w:rsidR="003550AF" w:rsidRPr="00C73034" w:rsidRDefault="003550AF" w:rsidP="003550AF">
      <w:pPr>
        <w:pStyle w:val="11"/>
        <w:numPr>
          <w:ilvl w:val="0"/>
          <w:numId w:val="1"/>
        </w:numPr>
        <w:tabs>
          <w:tab w:val="num" w:pos="540"/>
        </w:tabs>
        <w:ind w:left="540"/>
        <w:rPr>
          <w:b/>
          <w:bCs/>
          <w:noProof w:val="0"/>
          <w:rtl/>
        </w:rPr>
      </w:pPr>
      <w:r w:rsidRPr="00C73034">
        <w:rPr>
          <w:b/>
          <w:bCs/>
          <w:noProof w:val="0"/>
          <w:rtl/>
        </w:rPr>
        <w:t>תוקף ההצעה</w:t>
      </w:r>
    </w:p>
    <w:p w14:paraId="6F2D5052" w14:textId="77777777" w:rsidR="003550AF" w:rsidRDefault="003550AF" w:rsidP="003550AF">
      <w:pPr>
        <w:pStyle w:val="20"/>
        <w:tabs>
          <w:tab w:val="clear" w:pos="1997"/>
          <w:tab w:val="num" w:pos="1107"/>
        </w:tabs>
        <w:ind w:left="1107" w:hanging="567"/>
      </w:pPr>
      <w:r w:rsidRPr="00A54D8F">
        <w:rPr>
          <w:noProof w:val="0"/>
          <w:rtl/>
        </w:rPr>
        <w:t xml:space="preserve">ההצעה תעמוד בתוקפה עד </w:t>
      </w:r>
      <w:r>
        <w:rPr>
          <w:noProof w:val="0"/>
          <w:rtl/>
        </w:rPr>
        <w:t>לחתימה על החוזה עם הזוכים במכרז.</w:t>
      </w:r>
    </w:p>
    <w:p w14:paraId="386F5AF7" w14:textId="77777777" w:rsidR="003550AF" w:rsidRDefault="003550AF" w:rsidP="003550AF">
      <w:pPr>
        <w:pStyle w:val="20"/>
        <w:tabs>
          <w:tab w:val="clear" w:pos="1997"/>
          <w:tab w:val="num" w:pos="1107"/>
        </w:tabs>
        <w:ind w:left="1107" w:hanging="567"/>
        <w:rPr>
          <w:noProof w:val="0"/>
          <w:rtl/>
        </w:rPr>
      </w:pPr>
      <w:r>
        <w:rPr>
          <w:noProof w:val="0"/>
          <w:rtl/>
        </w:rPr>
        <w:t>מבלי לגרוע מהאמור לעיל, הצעות שלא נבחרו תעמודנה בתוקפן 180 יום נוספים לאחר סיום הליכי המכרז, וזאת למקרה שבו מציע שזכה במכרז יחזור בו מהצעתו או יפר את ההתקשרות עימו. בנסיבות אלה רשאית ועדת המכרזים להכריז על בעל ההצעה הבאה בטיבה כזוכה במכרז.</w:t>
      </w:r>
    </w:p>
    <w:p w14:paraId="23019544" w14:textId="77777777" w:rsidR="003550AF" w:rsidRDefault="003550AF" w:rsidP="003550AF">
      <w:pPr>
        <w:pStyle w:val="20"/>
        <w:tabs>
          <w:tab w:val="clear" w:pos="1997"/>
          <w:tab w:val="num" w:pos="1107"/>
        </w:tabs>
        <w:ind w:left="1107" w:hanging="567"/>
      </w:pPr>
      <w:r>
        <w:rPr>
          <w:noProof w:val="0"/>
          <w:rtl/>
        </w:rPr>
        <w:t>אם ההתקשרות החוזית שבין הרשות לבין זוכה במכרז תסתיים טרם זמנה, מכל סיבה שהיא, תהיה הרשות רשאית לבחור תחתיו במציע הבא בתור או בזוכה השני במכרז</w:t>
      </w:r>
      <w:r>
        <w:rPr>
          <w:rFonts w:hint="cs"/>
          <w:noProof w:val="0"/>
          <w:rtl/>
        </w:rPr>
        <w:t>,</w:t>
      </w:r>
      <w:r>
        <w:rPr>
          <w:noProof w:val="0"/>
          <w:rtl/>
        </w:rPr>
        <w:t xml:space="preserve"> לפי שיקול דעתה, ובלבד שבמועד קבלת ההחלטה ממשיכים להתקיים במציע או בזוכה השני תנאי הכשירות שהיוו תנאי סף להשתתפות במכרז ושהמציע או הזוכה השני נתן לכך את הסכמתו. התקשרה הרשות כאמור, יהיה המציע הבא בתור או הזוכה השני זכאי לתמורה בהתאם לקבוע בהצעתו למכרז.</w:t>
      </w:r>
    </w:p>
    <w:p w14:paraId="0EC81BE3" w14:textId="77777777" w:rsidR="003550AF" w:rsidRPr="00C73034" w:rsidRDefault="003550AF" w:rsidP="003550AF">
      <w:pPr>
        <w:pStyle w:val="11"/>
        <w:numPr>
          <w:ilvl w:val="0"/>
          <w:numId w:val="1"/>
        </w:numPr>
        <w:rPr>
          <w:b/>
          <w:bCs/>
        </w:rPr>
      </w:pPr>
      <w:r w:rsidRPr="00C73034">
        <w:rPr>
          <w:b/>
          <w:bCs/>
          <w:noProof w:val="0"/>
          <w:rtl/>
        </w:rPr>
        <w:t>מימוש ההתקשרות</w:t>
      </w:r>
    </w:p>
    <w:p w14:paraId="2DE28033" w14:textId="77777777" w:rsidR="003550AF" w:rsidRDefault="003550AF" w:rsidP="003550AF">
      <w:pPr>
        <w:pStyle w:val="20"/>
        <w:tabs>
          <w:tab w:val="clear" w:pos="1997"/>
          <w:tab w:val="num" w:pos="1107"/>
        </w:tabs>
        <w:ind w:left="1107" w:hanging="567"/>
      </w:pPr>
      <w:r w:rsidRPr="00123687">
        <w:rPr>
          <w:noProof w:val="0"/>
          <w:rtl/>
        </w:rPr>
        <w:t xml:space="preserve">כתנאי לחתימת החוזה ולמימוש ההתקשרות </w:t>
      </w:r>
      <w:r>
        <w:rPr>
          <w:noProof w:val="0"/>
          <w:rtl/>
        </w:rPr>
        <w:t>הזוכ</w:t>
      </w:r>
      <w:r>
        <w:rPr>
          <w:rFonts w:hint="cs"/>
          <w:noProof w:val="0"/>
          <w:rtl/>
        </w:rPr>
        <w:t>ה</w:t>
      </w:r>
      <w:r w:rsidRPr="00123687">
        <w:rPr>
          <w:noProof w:val="0"/>
          <w:rtl/>
        </w:rPr>
        <w:t xml:space="preserve"> במכרז להמציא לרשות את החוזה חתום על ידו וכן את כל המסמכים, ההתחייבויות והאישורים המפורטים בחוזה, בתוך ארבע עשר (14) יום מיום שנמסרה לו הודעת הזכייה.</w:t>
      </w:r>
      <w:bookmarkStart w:id="33" w:name="_Toc60818912"/>
      <w:bookmarkEnd w:id="31"/>
    </w:p>
    <w:p w14:paraId="655CE8DC" w14:textId="77777777" w:rsidR="003550AF" w:rsidRPr="00A25521" w:rsidRDefault="003550AF" w:rsidP="003550AF">
      <w:pPr>
        <w:pStyle w:val="11"/>
        <w:numPr>
          <w:ilvl w:val="0"/>
          <w:numId w:val="1"/>
        </w:numPr>
        <w:rPr>
          <w:b/>
          <w:bCs/>
          <w:noProof w:val="0"/>
          <w:rtl/>
        </w:rPr>
      </w:pPr>
      <w:r w:rsidRPr="00A25521">
        <w:rPr>
          <w:b/>
          <w:bCs/>
          <w:noProof w:val="0"/>
          <w:rtl/>
        </w:rPr>
        <w:t>דרישה למידע נוסף או הבהרות</w:t>
      </w:r>
    </w:p>
    <w:p w14:paraId="385E32F0" w14:textId="77777777" w:rsidR="003550AF" w:rsidRPr="00A54D8F" w:rsidRDefault="003550AF" w:rsidP="003550AF">
      <w:pPr>
        <w:pStyle w:val="20"/>
        <w:tabs>
          <w:tab w:val="clear" w:pos="1997"/>
          <w:tab w:val="num" w:pos="1107"/>
        </w:tabs>
        <w:ind w:left="1107" w:hanging="567"/>
      </w:pPr>
      <w:r w:rsidRPr="00A54D8F">
        <w:rPr>
          <w:noProof w:val="0"/>
          <w:rtl/>
        </w:rPr>
        <w:t>ועדת המכרזים רשאית לבקש מכל מציע, בכל שלב של המכרז, הבהרות בכתב או בעל פה להצעה, ובלבד שלא יהיה בכך כדי לאפשר למציע לשנות את הצעתו או להעניק לו יתרון בלתי הוגן על מציעים אחרים. ההבהרות יהיו חלק בלתי נפרד מההצעה.</w:t>
      </w:r>
    </w:p>
    <w:p w14:paraId="10D4F410" w14:textId="77777777" w:rsidR="003550AF" w:rsidRPr="00A54D8F" w:rsidRDefault="003550AF" w:rsidP="003550AF">
      <w:pPr>
        <w:pStyle w:val="20"/>
        <w:tabs>
          <w:tab w:val="clear" w:pos="1997"/>
          <w:tab w:val="num" w:pos="1107"/>
        </w:tabs>
        <w:ind w:left="1107" w:hanging="567"/>
      </w:pPr>
      <w:r w:rsidRPr="00A54D8F">
        <w:rPr>
          <w:noProof w:val="0"/>
          <w:rtl/>
        </w:rPr>
        <w:t>ועדת המכרזים רשאית לדרוש מכל מציע השלמת מידע חסר, המלצות או אישורים המתייחסים לדרישות המפורטות במכרז, לצורך בחינת עמידתו של המציע בתנאי המכרז, וכן לבצע כל פעולה אחרת הדרושה לבחינת ההצעה.</w:t>
      </w:r>
    </w:p>
    <w:p w14:paraId="54A3B93E" w14:textId="77777777" w:rsidR="003550AF" w:rsidRPr="00DE76E2" w:rsidRDefault="003550AF" w:rsidP="003550AF">
      <w:pPr>
        <w:pStyle w:val="20"/>
        <w:tabs>
          <w:tab w:val="clear" w:pos="1997"/>
          <w:tab w:val="num" w:pos="1107"/>
        </w:tabs>
        <w:ind w:left="1107" w:hanging="567"/>
      </w:pPr>
      <w:r w:rsidRPr="00A54D8F">
        <w:rPr>
          <w:noProof w:val="0"/>
          <w:rtl/>
        </w:rPr>
        <w:t xml:space="preserve">ועדת המכרזים רשאית להורות על תיקון פגם שנפל בהצעה או להבליג על הפגם, אם מצאה כי אין בכך כדי לפגוע בשוויון בין המציעים וכי החלטה זו משרתת באופן המרבי </w:t>
      </w:r>
      <w:r w:rsidRPr="00DE76E2">
        <w:rPr>
          <w:noProof w:val="0"/>
          <w:rtl/>
        </w:rPr>
        <w:t>את טובת הרשות ואת תכליתו של מכרז זה.</w:t>
      </w:r>
    </w:p>
    <w:p w14:paraId="2806588A" w14:textId="77777777" w:rsidR="003550AF" w:rsidRPr="00A25521" w:rsidRDefault="003550AF" w:rsidP="003550AF">
      <w:pPr>
        <w:pStyle w:val="11"/>
        <w:numPr>
          <w:ilvl w:val="0"/>
          <w:numId w:val="1"/>
        </w:numPr>
        <w:rPr>
          <w:b/>
          <w:bCs/>
        </w:rPr>
      </w:pPr>
      <w:r w:rsidRPr="00A25521">
        <w:rPr>
          <w:b/>
          <w:bCs/>
          <w:noProof w:val="0"/>
          <w:rtl/>
        </w:rPr>
        <w:t>הצעה מסויגת או מותנית</w:t>
      </w:r>
    </w:p>
    <w:p w14:paraId="167F77E2" w14:textId="77777777" w:rsidR="003550AF" w:rsidRPr="00A54D8F" w:rsidRDefault="003550AF" w:rsidP="003550AF">
      <w:pPr>
        <w:pStyle w:val="20"/>
        <w:tabs>
          <w:tab w:val="clear" w:pos="1997"/>
          <w:tab w:val="num" w:pos="1107"/>
        </w:tabs>
        <w:ind w:left="1107" w:hanging="567"/>
      </w:pPr>
      <w:r w:rsidRPr="00A54D8F">
        <w:rPr>
          <w:noProof w:val="0"/>
          <w:rtl/>
        </w:rPr>
        <w:t xml:space="preserve">מציע לא יסייג את הצעתו או יתנה אותה באופן שאינו עולה בקנה אחד עם דרישות המכרז, ובכלל זה ימנע מכל שינוי, הסתייגות או התניה על דרישות החוזה ונספחיו. </w:t>
      </w:r>
      <w:r w:rsidRPr="008302F8">
        <w:rPr>
          <w:noProof w:val="0"/>
          <w:rtl/>
        </w:rPr>
        <w:t>הרשות תפסול הצעה מסויגת או מותנית.</w:t>
      </w:r>
    </w:p>
    <w:p w14:paraId="3326D319" w14:textId="77777777" w:rsidR="003550AF" w:rsidRDefault="003550AF" w:rsidP="003550AF">
      <w:pPr>
        <w:pStyle w:val="20"/>
        <w:tabs>
          <w:tab w:val="clear" w:pos="1997"/>
          <w:tab w:val="num" w:pos="1107"/>
        </w:tabs>
        <w:ind w:left="1107" w:hanging="567"/>
      </w:pPr>
      <w:r w:rsidRPr="00A54D8F">
        <w:rPr>
          <w:noProof w:val="0"/>
          <w:rtl/>
        </w:rPr>
        <w:t>מציע הסבור כי דרישות המכרז ראויות להתניה או להסתייגות, רשאי להעלות את השגותיו או את הערותיו במסגרת הליך ההבהרות בלבד.</w:t>
      </w:r>
    </w:p>
    <w:p w14:paraId="737D302F" w14:textId="77777777" w:rsidR="003550AF" w:rsidRPr="00A25521" w:rsidRDefault="003550AF" w:rsidP="003550AF">
      <w:pPr>
        <w:pStyle w:val="11"/>
        <w:numPr>
          <w:ilvl w:val="0"/>
          <w:numId w:val="1"/>
        </w:numPr>
        <w:rPr>
          <w:b/>
          <w:bCs/>
          <w:noProof w:val="0"/>
          <w:rtl/>
        </w:rPr>
      </w:pPr>
      <w:bookmarkStart w:id="34" w:name="_Ref279484970"/>
      <w:r w:rsidRPr="00A25521">
        <w:rPr>
          <w:b/>
          <w:bCs/>
          <w:noProof w:val="0"/>
          <w:rtl/>
        </w:rPr>
        <w:t>הצעה תכסיסנית</w:t>
      </w:r>
      <w:bookmarkEnd w:id="34"/>
    </w:p>
    <w:p w14:paraId="24AE6D91" w14:textId="77777777" w:rsidR="003550AF" w:rsidRDefault="003550AF" w:rsidP="003550AF">
      <w:pPr>
        <w:pStyle w:val="20"/>
        <w:tabs>
          <w:tab w:val="clear" w:pos="1997"/>
          <w:tab w:val="num" w:pos="1107"/>
        </w:tabs>
        <w:ind w:left="1107" w:hanging="567"/>
        <w:rPr>
          <w:noProof w:val="0"/>
        </w:rPr>
      </w:pPr>
      <w:r w:rsidRPr="008302F8">
        <w:rPr>
          <w:rtl/>
        </w:rPr>
        <w:t xml:space="preserve">הצעה הכוללת מידע מטעה, הצעה תכסיסנית </w:t>
      </w:r>
      <w:r>
        <w:rPr>
          <w:rtl/>
        </w:rPr>
        <w:t>או הצעה הלוקה בחוסר תום לב</w:t>
      </w:r>
      <w:r w:rsidRPr="008302F8">
        <w:rPr>
          <w:rtl/>
        </w:rPr>
        <w:t xml:space="preserve"> – תיפסל.</w:t>
      </w:r>
    </w:p>
    <w:p w14:paraId="52AE1C21" w14:textId="77777777" w:rsidR="003550AF" w:rsidRPr="00433DAC" w:rsidRDefault="003550AF" w:rsidP="003550AF">
      <w:pPr>
        <w:pStyle w:val="20"/>
        <w:numPr>
          <w:ilvl w:val="0"/>
          <w:numId w:val="1"/>
        </w:numPr>
        <w:rPr>
          <w:noProof w:val="0"/>
          <w:rtl/>
        </w:rPr>
      </w:pPr>
      <w:r w:rsidRPr="00A25521">
        <w:rPr>
          <w:b/>
          <w:bCs/>
          <w:rtl/>
        </w:rPr>
        <w:t>עיון במסמכי המכרז ובהצעה הזוכה</w:t>
      </w:r>
    </w:p>
    <w:p w14:paraId="7C7A10A0" w14:textId="77777777" w:rsidR="003550AF" w:rsidRPr="00A54D8F" w:rsidRDefault="003550AF" w:rsidP="003550AF">
      <w:pPr>
        <w:pStyle w:val="20"/>
        <w:tabs>
          <w:tab w:val="clear" w:pos="1997"/>
          <w:tab w:val="num" w:pos="1107"/>
        </w:tabs>
        <w:ind w:left="1107" w:hanging="567"/>
      </w:pPr>
      <w:r w:rsidRPr="00A54D8F">
        <w:rPr>
          <w:noProof w:val="0"/>
          <w:rtl/>
        </w:rPr>
        <w:t xml:space="preserve">ועדת המכרזים תאפשר למציע שלא זכה במכרז לעיין בפרוטוקול ועדת המכרזים ובמסמכי ההצעה הזוכה, בהתאם לקבוע בתקנה </w:t>
      </w:r>
      <w:r>
        <w:rPr>
          <w:noProof w:val="0"/>
          <w:rtl/>
        </w:rPr>
        <w:t>21</w:t>
      </w:r>
      <w:r w:rsidRPr="00A54D8F">
        <w:rPr>
          <w:noProof w:val="0"/>
          <w:rtl/>
        </w:rPr>
        <w:t>(ה) לתקנות חובת המכרזים, תשנ"ג-1993 ולהוראות כל דין</w:t>
      </w:r>
      <w:r>
        <w:rPr>
          <w:noProof w:val="0"/>
          <w:rtl/>
        </w:rPr>
        <w:t>.</w:t>
      </w:r>
    </w:p>
    <w:p w14:paraId="71DCC6E1" w14:textId="77777777" w:rsidR="003550AF" w:rsidRDefault="003550AF" w:rsidP="003550AF">
      <w:pPr>
        <w:pStyle w:val="20"/>
        <w:tabs>
          <w:tab w:val="clear" w:pos="1997"/>
          <w:tab w:val="num" w:pos="1107"/>
        </w:tabs>
        <w:ind w:left="1107" w:hanging="567"/>
      </w:pPr>
      <w:r>
        <w:rPr>
          <w:noProof w:val="0"/>
          <w:rtl/>
        </w:rPr>
        <w:t>מציע הסבור כי חלקים מהצעתו כוללים סודות מסחריים או סודות עסקיים (להלן: "חלקים סודיים"), שלדעתו אין לאפשר את העיון בהם למציעים אחרים לאחר סיום המכרז, יציין במפורש בטופס ההצעה מהם החלקים הסודיים, יסמן את החלקים הסודיים שבטופס ההצעה באופן ברור, ובמידת האפשר יפריד חלקים אלה מכלל ההצעה.</w:t>
      </w:r>
    </w:p>
    <w:p w14:paraId="3DC69036" w14:textId="77777777" w:rsidR="003550AF" w:rsidRDefault="003550AF" w:rsidP="003550AF">
      <w:pPr>
        <w:pStyle w:val="20"/>
        <w:tabs>
          <w:tab w:val="clear" w:pos="1997"/>
          <w:tab w:val="num" w:pos="1107"/>
        </w:tabs>
        <w:ind w:left="1107" w:hanging="567"/>
      </w:pPr>
      <w:r>
        <w:rPr>
          <w:noProof w:val="0"/>
          <w:rtl/>
        </w:rPr>
        <w:t>מציע שלא סימן חלקים בטופס ההצעה כסודיים יראוהו כמי שמסכים למסירת ההצעה לעיון מציעים אחרים, אם יוכרז כזוכה במכרז.</w:t>
      </w:r>
    </w:p>
    <w:p w14:paraId="059745CE" w14:textId="77777777" w:rsidR="003550AF" w:rsidRDefault="003550AF" w:rsidP="003550AF">
      <w:pPr>
        <w:pStyle w:val="20"/>
        <w:tabs>
          <w:tab w:val="clear" w:pos="1997"/>
          <w:tab w:val="num" w:pos="1107"/>
        </w:tabs>
        <w:ind w:left="1107" w:hanging="567"/>
      </w:pPr>
      <w:r>
        <w:rPr>
          <w:noProof w:val="0"/>
          <w:rtl/>
        </w:rPr>
        <w:t>סימון חלקים בהצעה כסודיים מהווה הודאה בכך שחלקים אלה בהצעה סודיים גם בהצעותיהם של המציעים האחרים, ומכאן שהמציע מוותר מראש על זכות העיון בחלקים אלה של הצעות המציעים האחרים.</w:t>
      </w:r>
    </w:p>
    <w:p w14:paraId="175DAFAD" w14:textId="77777777" w:rsidR="003550AF" w:rsidRDefault="003550AF" w:rsidP="003550AF">
      <w:pPr>
        <w:pStyle w:val="20"/>
        <w:tabs>
          <w:tab w:val="clear" w:pos="1997"/>
          <w:tab w:val="num" w:pos="1107"/>
        </w:tabs>
        <w:ind w:left="1107" w:hanging="567"/>
        <w:rPr>
          <w:noProof w:val="0"/>
          <w:rtl/>
        </w:rPr>
      </w:pPr>
      <w:r w:rsidRPr="007D04B7">
        <w:rPr>
          <w:noProof w:val="0"/>
          <w:rtl/>
        </w:rPr>
        <w:t>יודגש</w:t>
      </w:r>
      <w:r>
        <w:rPr>
          <w:noProof w:val="0"/>
          <w:rtl/>
        </w:rPr>
        <w:t xml:space="preserve"> כי שיקול הדעת בדבר היקף זכות העיון של המציעים הינו של ועדת המכרזים בלבד, אשר תפעל בנושא זה בהתאם לדיני המכרזים ולאמות המידה המחייבות רשות מנהלית.</w:t>
      </w:r>
    </w:p>
    <w:p w14:paraId="00295066" w14:textId="77777777" w:rsidR="003550AF" w:rsidRDefault="003550AF" w:rsidP="003550AF">
      <w:pPr>
        <w:pStyle w:val="20"/>
        <w:tabs>
          <w:tab w:val="clear" w:pos="1997"/>
          <w:tab w:val="num" w:pos="1107"/>
        </w:tabs>
        <w:ind w:left="1107" w:hanging="567"/>
        <w:rPr>
          <w:noProof w:val="0"/>
          <w:rtl/>
        </w:rPr>
      </w:pPr>
      <w:r>
        <w:rPr>
          <w:noProof w:val="0"/>
          <w:rtl/>
        </w:rPr>
        <w:t>החליטה ועדת המכרזים לאפשר עיון בחלקים המפורטים בהצעה שבעל ההצעה הגדירם כסודיים, תיתן על כך ועדת המכרזים התראה לבעל ההצעה, ותאפשר לו להשיג על כך בפניה בתוך פרק זמן ההולם את נסיבות העניין.</w:t>
      </w:r>
    </w:p>
    <w:p w14:paraId="4BFE16A5" w14:textId="77777777" w:rsidR="003550AF" w:rsidRDefault="003550AF" w:rsidP="003550AF">
      <w:pPr>
        <w:pStyle w:val="20"/>
        <w:tabs>
          <w:tab w:val="clear" w:pos="1997"/>
          <w:tab w:val="num" w:pos="1107"/>
        </w:tabs>
        <w:ind w:left="1107" w:hanging="567"/>
      </w:pPr>
      <w:r>
        <w:rPr>
          <w:noProof w:val="0"/>
          <w:rtl/>
        </w:rPr>
        <w:t>החליטה ועדת המכרזים לדחות את ההשגה, תודיע על כך לבעל ההצעה</w:t>
      </w:r>
      <w:r>
        <w:rPr>
          <w:rFonts w:hint="cs"/>
          <w:noProof w:val="0"/>
          <w:rtl/>
        </w:rPr>
        <w:t xml:space="preserve"> </w:t>
      </w:r>
      <w:r>
        <w:rPr>
          <w:noProof w:val="0"/>
          <w:rtl/>
        </w:rPr>
        <w:t>5 ימי עבודה בטרם מסירת החומר לעיונו של המבקש.</w:t>
      </w:r>
    </w:p>
    <w:p w14:paraId="6DB79D9E" w14:textId="77777777" w:rsidR="003550AF" w:rsidRPr="00A25521" w:rsidRDefault="003550AF" w:rsidP="003550AF">
      <w:pPr>
        <w:pStyle w:val="11"/>
        <w:numPr>
          <w:ilvl w:val="0"/>
          <w:numId w:val="1"/>
        </w:numPr>
        <w:rPr>
          <w:b/>
          <w:bCs/>
          <w:noProof w:val="0"/>
          <w:rtl/>
        </w:rPr>
      </w:pPr>
      <w:r w:rsidRPr="00A25521">
        <w:rPr>
          <w:b/>
          <w:bCs/>
          <w:noProof w:val="0"/>
          <w:rtl/>
        </w:rPr>
        <w:t xml:space="preserve">הוצאות השתתפות במכרז </w:t>
      </w:r>
    </w:p>
    <w:p w14:paraId="3826B148" w14:textId="77777777" w:rsidR="003550AF" w:rsidRDefault="003550AF" w:rsidP="003550AF">
      <w:pPr>
        <w:pStyle w:val="20"/>
        <w:tabs>
          <w:tab w:val="clear" w:pos="1997"/>
          <w:tab w:val="num" w:pos="1107"/>
        </w:tabs>
        <w:ind w:left="1107" w:hanging="567"/>
        <w:rPr>
          <w:noProof w:val="0"/>
        </w:rPr>
      </w:pPr>
      <w:r w:rsidRPr="00FF7ADE">
        <w:rPr>
          <w:noProof w:val="0"/>
          <w:rtl/>
        </w:rPr>
        <w:t xml:space="preserve">כל ההוצאות הכרוכות בהשתתפות במכרז יהיו על חשבון המציע, וזאת ללא קשר לתוצאות המכרז. </w:t>
      </w:r>
      <w:r>
        <w:rPr>
          <w:noProof w:val="0"/>
          <w:rtl/>
        </w:rPr>
        <w:t>למציע לא תהיה</w:t>
      </w:r>
      <w:r w:rsidRPr="00FF7ADE">
        <w:rPr>
          <w:noProof w:val="0"/>
          <w:rtl/>
        </w:rPr>
        <w:t xml:space="preserve"> דרישה או טענה להחזר כספים או כל פיצוי אחר מהרשות בגין הוצאותיו כאמור.</w:t>
      </w:r>
    </w:p>
    <w:p w14:paraId="3F6BECCD" w14:textId="77777777" w:rsidR="003550AF" w:rsidRPr="00A25521" w:rsidRDefault="003550AF" w:rsidP="003550AF">
      <w:pPr>
        <w:pStyle w:val="11"/>
        <w:numPr>
          <w:ilvl w:val="0"/>
          <w:numId w:val="1"/>
        </w:numPr>
        <w:rPr>
          <w:b/>
          <w:bCs/>
          <w:noProof w:val="0"/>
          <w:rtl/>
        </w:rPr>
      </w:pPr>
      <w:r w:rsidRPr="00A25521">
        <w:rPr>
          <w:b/>
          <w:bCs/>
          <w:noProof w:val="0"/>
          <w:rtl/>
        </w:rPr>
        <w:t>קניין הרשות במסמכים</w:t>
      </w:r>
    </w:p>
    <w:p w14:paraId="2A683F8D" w14:textId="77777777" w:rsidR="003550AF" w:rsidRDefault="003550AF" w:rsidP="003550AF">
      <w:pPr>
        <w:pStyle w:val="20"/>
        <w:tabs>
          <w:tab w:val="clear" w:pos="1997"/>
        </w:tabs>
        <w:ind w:left="1107" w:hanging="567"/>
      </w:pPr>
      <w:r w:rsidRPr="00123687">
        <w:rPr>
          <w:noProof w:val="0"/>
          <w:rtl/>
        </w:rPr>
        <w:t>מסמכי המכרז הם רכושה של הרשות, ואין לעשות בהם שימוש אלא לצורך הגשת ההצעות.</w:t>
      </w:r>
    </w:p>
    <w:p w14:paraId="7C5ADE35" w14:textId="77777777" w:rsidR="003550AF" w:rsidRPr="00A25521" w:rsidRDefault="003550AF" w:rsidP="003550AF">
      <w:pPr>
        <w:pStyle w:val="11"/>
        <w:numPr>
          <w:ilvl w:val="0"/>
          <w:numId w:val="1"/>
        </w:numPr>
        <w:rPr>
          <w:b/>
          <w:bCs/>
          <w:noProof w:val="0"/>
          <w:rtl/>
        </w:rPr>
      </w:pPr>
      <w:r w:rsidRPr="00A25521">
        <w:rPr>
          <w:b/>
          <w:bCs/>
          <w:noProof w:val="0"/>
          <w:rtl/>
        </w:rPr>
        <w:t>ביטול</w:t>
      </w:r>
    </w:p>
    <w:p w14:paraId="450B9D3A" w14:textId="77777777" w:rsidR="003550AF" w:rsidRPr="00A54D8F" w:rsidRDefault="003550AF" w:rsidP="003550AF">
      <w:pPr>
        <w:pStyle w:val="20"/>
        <w:tabs>
          <w:tab w:val="clear" w:pos="1997"/>
          <w:tab w:val="num" w:pos="1107"/>
        </w:tabs>
        <w:ind w:left="1107" w:hanging="567"/>
      </w:pPr>
      <w:r w:rsidRPr="00A54D8F">
        <w:rPr>
          <w:noProof w:val="0"/>
          <w:rtl/>
        </w:rPr>
        <w:t>הרשות תהיה רשאית, בכל שלב של המכרז, לבטל את המכרז. המציעים מוותרים בזאת על סעד של אכיפה או פיצויים בשל ביטול המכרז.</w:t>
      </w:r>
    </w:p>
    <w:p w14:paraId="699B8B37" w14:textId="77777777" w:rsidR="003550AF" w:rsidRPr="007D02F3" w:rsidRDefault="003550AF" w:rsidP="003550AF">
      <w:pPr>
        <w:pStyle w:val="11"/>
        <w:numPr>
          <w:ilvl w:val="0"/>
          <w:numId w:val="1"/>
        </w:numPr>
        <w:rPr>
          <w:b/>
          <w:bCs/>
          <w:noProof w:val="0"/>
          <w:rtl/>
        </w:rPr>
      </w:pPr>
      <w:r w:rsidRPr="007D02F3">
        <w:rPr>
          <w:b/>
          <w:bCs/>
          <w:noProof w:val="0"/>
          <w:rtl/>
        </w:rPr>
        <w:t>היררכיה בין מסמכים, פרשנות וסמכות שיפוט</w:t>
      </w:r>
    </w:p>
    <w:p w14:paraId="0F38B252" w14:textId="77777777" w:rsidR="003550AF" w:rsidRPr="00A54D8F" w:rsidRDefault="003550AF" w:rsidP="003550AF">
      <w:pPr>
        <w:pStyle w:val="20"/>
        <w:tabs>
          <w:tab w:val="clear" w:pos="1997"/>
          <w:tab w:val="num" w:pos="1107"/>
        </w:tabs>
        <w:ind w:left="1107" w:hanging="567"/>
      </w:pPr>
      <w:r w:rsidRPr="00A54D8F">
        <w:rPr>
          <w:noProof w:val="0"/>
          <w:rtl/>
        </w:rPr>
        <w:t>החוזה על נספחיו, מהווה חלק בלתי נפרד ממסמכי המכרז.</w:t>
      </w:r>
    </w:p>
    <w:p w14:paraId="0D1DB880" w14:textId="77777777" w:rsidR="003550AF" w:rsidRPr="00A54D8F" w:rsidRDefault="003550AF" w:rsidP="003550AF">
      <w:pPr>
        <w:pStyle w:val="20"/>
        <w:tabs>
          <w:tab w:val="clear" w:pos="1997"/>
          <w:tab w:val="num" w:pos="1107"/>
        </w:tabs>
        <w:ind w:left="1107" w:hanging="567"/>
      </w:pPr>
      <w:r w:rsidRPr="00A54D8F">
        <w:rPr>
          <w:noProof w:val="0"/>
          <w:rtl/>
        </w:rPr>
        <w:t xml:space="preserve">בכל מקרה של סתירה </w:t>
      </w:r>
      <w:r>
        <w:rPr>
          <w:noProof w:val="0"/>
          <w:rtl/>
        </w:rPr>
        <w:t xml:space="preserve">שאינה ניתנת ליישבו </w:t>
      </w:r>
      <w:r w:rsidRPr="00A54D8F">
        <w:rPr>
          <w:noProof w:val="0"/>
          <w:rtl/>
        </w:rPr>
        <w:t>בין נוסח המכרז לבין נוסח החוזה, יגבר נוסח החוזה.</w:t>
      </w:r>
    </w:p>
    <w:p w14:paraId="483BCFA1" w14:textId="77777777" w:rsidR="003550AF" w:rsidRDefault="003550AF" w:rsidP="003550AF">
      <w:pPr>
        <w:pStyle w:val="20"/>
        <w:tabs>
          <w:tab w:val="clear" w:pos="1997"/>
          <w:tab w:val="num" w:pos="1107"/>
        </w:tabs>
        <w:ind w:left="1107" w:hanging="567"/>
      </w:pPr>
      <w:r w:rsidRPr="00A54D8F">
        <w:rPr>
          <w:noProof w:val="0"/>
          <w:rtl/>
        </w:rPr>
        <w:t>ביטויים המופיעים בלשון יחיד משמעם גם בלשון רבים ולהיפך; ביטויים המופיעים בלשון זכר משמעם גם בלשון נקבה ולהיפך.</w:t>
      </w:r>
    </w:p>
    <w:p w14:paraId="3999381E" w14:textId="77777777" w:rsidR="003550AF" w:rsidRPr="00F62D4C" w:rsidRDefault="003550AF" w:rsidP="003550AF">
      <w:pPr>
        <w:pStyle w:val="20"/>
        <w:tabs>
          <w:tab w:val="clear" w:pos="1997"/>
          <w:tab w:val="num" w:pos="1107"/>
        </w:tabs>
        <w:ind w:left="1107" w:hanging="567"/>
        <w:rPr>
          <w:noProof w:val="0"/>
          <w:rtl/>
        </w:rPr>
      </w:pPr>
      <w:r w:rsidRPr="00F62D4C">
        <w:rPr>
          <w:noProof w:val="0"/>
          <w:rtl/>
        </w:rPr>
        <w:t>כותרות הסעיפים במכרז ובנספחיו הן למטרות נוחות ולא ישמשו לצרכי פרשנות.</w:t>
      </w:r>
    </w:p>
    <w:p w14:paraId="460AAE91" w14:textId="77777777" w:rsidR="003550AF" w:rsidRDefault="003550AF" w:rsidP="003550AF">
      <w:pPr>
        <w:pStyle w:val="20"/>
        <w:tabs>
          <w:tab w:val="clear" w:pos="1997"/>
          <w:tab w:val="num" w:pos="1107"/>
        </w:tabs>
        <w:ind w:left="1107" w:hanging="567"/>
        <w:rPr>
          <w:noProof w:val="0"/>
        </w:rPr>
      </w:pPr>
      <w:r w:rsidRPr="00A54D8F">
        <w:rPr>
          <w:noProof w:val="0"/>
          <w:rtl/>
        </w:rPr>
        <w:t>סמכות השיפוט הבלעדית לדון בתובענה שעילתה במכרז זה נתונה לבית המשפט</w:t>
      </w:r>
      <w:r>
        <w:rPr>
          <w:noProof w:val="0"/>
          <w:rtl/>
        </w:rPr>
        <w:t xml:space="preserve"> </w:t>
      </w:r>
      <w:r w:rsidRPr="00A54D8F">
        <w:rPr>
          <w:noProof w:val="0"/>
          <w:rtl/>
        </w:rPr>
        <w:t>המוסמך במחוז ירושלים.</w:t>
      </w:r>
    </w:p>
    <w:p w14:paraId="22D7B816" w14:textId="77777777" w:rsidR="003550AF" w:rsidRPr="00433DAC" w:rsidRDefault="003550AF" w:rsidP="003550AF">
      <w:pPr>
        <w:spacing w:before="0" w:after="0"/>
        <w:jc w:val="center"/>
        <w:rPr>
          <w:b/>
          <w:bCs/>
          <w:sz w:val="32"/>
          <w:szCs w:val="32"/>
        </w:rPr>
      </w:pPr>
      <w:r w:rsidRPr="00A54D8F">
        <w:rPr>
          <w:rtl/>
        </w:rPr>
        <w:br w:type="page"/>
      </w:r>
      <w:r w:rsidRPr="00087B83">
        <w:rPr>
          <w:rFonts w:hint="cs"/>
          <w:b/>
          <w:bCs/>
          <w:sz w:val="32"/>
          <w:szCs w:val="32"/>
          <w:u w:val="single"/>
          <w:rtl/>
        </w:rPr>
        <w:t>נספח א' למכרז</w:t>
      </w:r>
      <w:r w:rsidRPr="00433DAC">
        <w:rPr>
          <w:b/>
          <w:bCs/>
          <w:sz w:val="32"/>
          <w:szCs w:val="32"/>
          <w:u w:val="single"/>
        </w:rPr>
        <w:t xml:space="preserve">- </w:t>
      </w:r>
      <w:r w:rsidRPr="00433DAC">
        <w:rPr>
          <w:rFonts w:hint="cs"/>
          <w:b/>
          <w:bCs/>
          <w:sz w:val="32"/>
          <w:szCs w:val="32"/>
          <w:u w:val="single"/>
          <w:rtl/>
        </w:rPr>
        <w:t>מפרט השירותים המבוקשים</w:t>
      </w:r>
    </w:p>
    <w:p w14:paraId="48BDDB70" w14:textId="77777777" w:rsidR="003550AF" w:rsidRPr="000F09E0" w:rsidRDefault="003550AF" w:rsidP="003550AF">
      <w:pPr>
        <w:numPr>
          <w:ilvl w:val="0"/>
          <w:numId w:val="34"/>
        </w:numPr>
        <w:spacing w:line="360" w:lineRule="auto"/>
        <w:rPr>
          <w:b/>
          <w:bCs/>
          <w:noProof/>
          <w:sz w:val="24"/>
        </w:rPr>
      </w:pPr>
      <w:r w:rsidRPr="000F09E0">
        <w:rPr>
          <w:rFonts w:hint="cs"/>
          <w:b/>
          <w:bCs/>
          <w:sz w:val="24"/>
          <w:rtl/>
        </w:rPr>
        <w:t>כללי</w:t>
      </w:r>
    </w:p>
    <w:p w14:paraId="3698416A" w14:textId="77777777" w:rsidR="0089367D" w:rsidRPr="00C86969" w:rsidRDefault="003550AF" w:rsidP="00167CE7">
      <w:pPr>
        <w:numPr>
          <w:ilvl w:val="1"/>
          <w:numId w:val="34"/>
        </w:numPr>
        <w:spacing w:before="0" w:after="0" w:line="360" w:lineRule="auto"/>
        <w:ind w:left="788" w:hanging="431"/>
        <w:contextualSpacing/>
        <w:rPr>
          <w:b/>
          <w:sz w:val="24"/>
        </w:rPr>
      </w:pPr>
      <w:r>
        <w:rPr>
          <w:rFonts w:hint="cs"/>
          <w:b/>
          <w:sz w:val="24"/>
          <w:rtl/>
        </w:rPr>
        <w:t>מפרט</w:t>
      </w:r>
      <w:r w:rsidRPr="00AC2221">
        <w:rPr>
          <w:b/>
          <w:sz w:val="24"/>
          <w:rtl/>
        </w:rPr>
        <w:t xml:space="preserve"> זה מאגד את דרישות </w:t>
      </w:r>
      <w:r w:rsidRPr="00AC2221">
        <w:rPr>
          <w:rFonts w:hint="eastAsia"/>
          <w:b/>
          <w:sz w:val="24"/>
          <w:rtl/>
        </w:rPr>
        <w:t>המזמין</w:t>
      </w:r>
      <w:r w:rsidRPr="00AC2221">
        <w:rPr>
          <w:b/>
          <w:sz w:val="24"/>
          <w:rtl/>
        </w:rPr>
        <w:t>. על ה</w:t>
      </w:r>
      <w:r w:rsidRPr="00AC2221">
        <w:rPr>
          <w:rFonts w:hint="cs"/>
          <w:b/>
          <w:sz w:val="24"/>
          <w:rtl/>
        </w:rPr>
        <w:t>ספק</w:t>
      </w:r>
      <w:r w:rsidRPr="00AC2221">
        <w:rPr>
          <w:b/>
          <w:sz w:val="24"/>
          <w:rtl/>
        </w:rPr>
        <w:t xml:space="preserve"> לעמוד </w:t>
      </w:r>
      <w:r w:rsidRPr="00971C66">
        <w:rPr>
          <w:bCs/>
          <w:sz w:val="24"/>
          <w:u w:val="single"/>
          <w:rtl/>
        </w:rPr>
        <w:t xml:space="preserve">בכל </w:t>
      </w:r>
      <w:r w:rsidRPr="00AC2221">
        <w:rPr>
          <w:b/>
          <w:sz w:val="24"/>
          <w:rtl/>
        </w:rPr>
        <w:t xml:space="preserve">הדרישות המקצועיות </w:t>
      </w:r>
      <w:r w:rsidRPr="00AC2221">
        <w:rPr>
          <w:rFonts w:hint="eastAsia"/>
          <w:b/>
          <w:sz w:val="24"/>
          <w:rtl/>
        </w:rPr>
        <w:t>ו</w:t>
      </w:r>
      <w:r w:rsidRPr="00AC2221">
        <w:rPr>
          <w:b/>
          <w:sz w:val="24"/>
          <w:rtl/>
        </w:rPr>
        <w:t>המנהליות</w:t>
      </w:r>
      <w:r w:rsidRPr="00AC2221">
        <w:rPr>
          <w:rFonts w:hint="cs"/>
          <w:b/>
          <w:sz w:val="24"/>
          <w:rtl/>
        </w:rPr>
        <w:t xml:space="preserve"> </w:t>
      </w:r>
      <w:r>
        <w:rPr>
          <w:rFonts w:hint="cs"/>
          <w:b/>
          <w:sz w:val="24"/>
          <w:rtl/>
        </w:rPr>
        <w:t>במפרט</w:t>
      </w:r>
      <w:r w:rsidRPr="00AC2221">
        <w:rPr>
          <w:rFonts w:hint="cs"/>
          <w:b/>
          <w:sz w:val="24"/>
          <w:rtl/>
        </w:rPr>
        <w:t xml:space="preserve"> זה </w:t>
      </w:r>
      <w:r>
        <w:rPr>
          <w:b/>
          <w:sz w:val="24"/>
          <w:rtl/>
        </w:rPr>
        <w:t>וכן בכל דרישה אחרת המפורט</w:t>
      </w:r>
      <w:r w:rsidRPr="00AC2221">
        <w:rPr>
          <w:b/>
          <w:sz w:val="24"/>
          <w:rtl/>
        </w:rPr>
        <w:t>ת במסמך זה ו/או ביתר מסמכי המכרז</w:t>
      </w:r>
      <w:r w:rsidRPr="00AC2221">
        <w:rPr>
          <w:rFonts w:hint="cs"/>
          <w:b/>
          <w:sz w:val="24"/>
          <w:rtl/>
        </w:rPr>
        <w:t xml:space="preserve"> המשלימות את דרישות המזמין</w:t>
      </w:r>
      <w:r w:rsidRPr="00AC2221">
        <w:rPr>
          <w:b/>
          <w:sz w:val="24"/>
          <w:rtl/>
        </w:rPr>
        <w:t xml:space="preserve">. השתתפות במכרז מהווה התחייבות </w:t>
      </w:r>
      <w:r w:rsidRPr="00AC2221">
        <w:rPr>
          <w:rFonts w:hint="eastAsia"/>
          <w:b/>
          <w:sz w:val="24"/>
          <w:rtl/>
        </w:rPr>
        <w:t>מצד</w:t>
      </w:r>
      <w:r w:rsidRPr="00AC2221">
        <w:rPr>
          <w:b/>
          <w:sz w:val="24"/>
          <w:rtl/>
        </w:rPr>
        <w:t xml:space="preserve"> המציע על יכולת</w:t>
      </w:r>
      <w:r w:rsidRPr="00AC2221">
        <w:rPr>
          <w:rFonts w:hint="eastAsia"/>
          <w:b/>
          <w:sz w:val="24"/>
          <w:rtl/>
        </w:rPr>
        <w:t>ו</w:t>
      </w:r>
      <w:r w:rsidRPr="00AC2221">
        <w:rPr>
          <w:b/>
          <w:sz w:val="24"/>
          <w:rtl/>
        </w:rPr>
        <w:t xml:space="preserve"> </w:t>
      </w:r>
      <w:r w:rsidRPr="00AC2221">
        <w:rPr>
          <w:rFonts w:hint="eastAsia"/>
          <w:b/>
          <w:sz w:val="24"/>
          <w:rtl/>
        </w:rPr>
        <w:t>ומחויבותו</w:t>
      </w:r>
      <w:r w:rsidRPr="00AC2221">
        <w:rPr>
          <w:b/>
          <w:sz w:val="24"/>
          <w:rtl/>
        </w:rPr>
        <w:t xml:space="preserve"> לעמוד בתנאים ובמטלות אלו</w:t>
      </w:r>
      <w:r w:rsidRPr="00AC2221">
        <w:rPr>
          <w:rFonts w:hint="cs"/>
          <w:b/>
          <w:sz w:val="24"/>
          <w:rtl/>
        </w:rPr>
        <w:t>.</w:t>
      </w:r>
    </w:p>
    <w:p w14:paraId="0A123E4D" w14:textId="77777777" w:rsidR="0089367D" w:rsidRPr="0089367D" w:rsidRDefault="003550AF" w:rsidP="00167CE7">
      <w:pPr>
        <w:numPr>
          <w:ilvl w:val="1"/>
          <w:numId w:val="34"/>
        </w:numPr>
        <w:spacing w:before="0" w:after="0" w:line="360" w:lineRule="auto"/>
        <w:ind w:left="788" w:hanging="431"/>
        <w:contextualSpacing/>
        <w:rPr>
          <w:sz w:val="24"/>
        </w:rPr>
      </w:pPr>
      <w:r>
        <w:rPr>
          <w:rFonts w:hint="cs"/>
          <w:sz w:val="24"/>
          <w:rtl/>
        </w:rPr>
        <w:t xml:space="preserve">הספק יהיו </w:t>
      </w:r>
      <w:r w:rsidRPr="00D64ED5">
        <w:rPr>
          <w:rFonts w:hint="cs"/>
          <w:sz w:val="24"/>
          <w:rtl/>
        </w:rPr>
        <w:t>ערו</w:t>
      </w:r>
      <w:r>
        <w:rPr>
          <w:rFonts w:hint="cs"/>
          <w:sz w:val="24"/>
          <w:rtl/>
        </w:rPr>
        <w:t>ך</w:t>
      </w:r>
      <w:r w:rsidRPr="00D64ED5">
        <w:rPr>
          <w:rFonts w:hint="cs"/>
          <w:sz w:val="24"/>
          <w:rtl/>
        </w:rPr>
        <w:t xml:space="preserve"> לספק את</w:t>
      </w:r>
      <w:r>
        <w:rPr>
          <w:rFonts w:hint="cs"/>
          <w:sz w:val="24"/>
          <w:rtl/>
        </w:rPr>
        <w:t xml:space="preserve"> כלל השירותים המבוקשים במכרז, על פי הנדרש באבני הדרך להתארגנות המופיעה בסעיף 6.6 להלן.</w:t>
      </w:r>
      <w:r w:rsidRPr="00D64ED5">
        <w:rPr>
          <w:rFonts w:hint="cs"/>
          <w:sz w:val="24"/>
          <w:rtl/>
        </w:rPr>
        <w:t xml:space="preserve"> באחריות </w:t>
      </w:r>
      <w:r>
        <w:rPr>
          <w:rFonts w:hint="cs"/>
          <w:sz w:val="24"/>
          <w:rtl/>
        </w:rPr>
        <w:t>הספק</w:t>
      </w:r>
      <w:r w:rsidRPr="00D64ED5">
        <w:rPr>
          <w:rFonts w:hint="cs"/>
          <w:sz w:val="24"/>
          <w:rtl/>
        </w:rPr>
        <w:t xml:space="preserve"> לברר מול </w:t>
      </w:r>
      <w:r>
        <w:rPr>
          <w:rFonts w:hint="cs"/>
          <w:sz w:val="24"/>
          <w:rtl/>
        </w:rPr>
        <w:t xml:space="preserve">נציג הרשות </w:t>
      </w:r>
      <w:r w:rsidRPr="00D64ED5">
        <w:rPr>
          <w:rFonts w:hint="cs"/>
          <w:sz w:val="24"/>
          <w:rtl/>
        </w:rPr>
        <w:t>את דרישות הביטחון לרבות סיווגי עובדים כך שיהיה ערוך זמן מספיק מראש למתן השירותים המבוקשים.</w:t>
      </w:r>
    </w:p>
    <w:p w14:paraId="78ECCBB0" w14:textId="77777777" w:rsidR="003550AF" w:rsidRDefault="003550AF" w:rsidP="00167CE7">
      <w:pPr>
        <w:numPr>
          <w:ilvl w:val="1"/>
          <w:numId w:val="34"/>
        </w:numPr>
        <w:spacing w:before="0" w:after="0" w:line="360" w:lineRule="auto"/>
        <w:ind w:left="788" w:hanging="431"/>
        <w:contextualSpacing/>
        <w:rPr>
          <w:sz w:val="24"/>
        </w:rPr>
      </w:pPr>
      <w:r w:rsidRPr="00D64ED5">
        <w:rPr>
          <w:rFonts w:hint="cs"/>
          <w:sz w:val="24"/>
          <w:rtl/>
        </w:rPr>
        <w:t xml:space="preserve">עם הכרזת הזכייה על ידי ועדת המכרזים, יזמן עורך המכרז למשרדיו את </w:t>
      </w:r>
      <w:r w:rsidR="00445A5F">
        <w:rPr>
          <w:rFonts w:hint="cs"/>
          <w:sz w:val="24"/>
          <w:rtl/>
        </w:rPr>
        <w:t>הספק ומנהל הלקוח מטעמו</w:t>
      </w:r>
      <w:r w:rsidRPr="00D64ED5">
        <w:rPr>
          <w:rFonts w:hint="cs"/>
          <w:sz w:val="24"/>
          <w:rtl/>
        </w:rPr>
        <w:t>, להנחיות והדרכה אודות שיטת ונהלי העבודה הנדרשים במתן השירות</w:t>
      </w:r>
      <w:r>
        <w:rPr>
          <w:rFonts w:hint="cs"/>
          <w:sz w:val="24"/>
          <w:rtl/>
        </w:rPr>
        <w:t>ים המבוקשים.</w:t>
      </w:r>
    </w:p>
    <w:p w14:paraId="2F4F163A" w14:textId="77777777" w:rsidR="003550AF" w:rsidRPr="004141B6" w:rsidRDefault="003550AF" w:rsidP="00167CE7">
      <w:pPr>
        <w:numPr>
          <w:ilvl w:val="1"/>
          <w:numId w:val="34"/>
        </w:numPr>
        <w:tabs>
          <w:tab w:val="num" w:pos="543"/>
        </w:tabs>
        <w:spacing w:before="0" w:after="0" w:line="360" w:lineRule="auto"/>
        <w:ind w:left="788" w:hanging="431"/>
        <w:contextualSpacing/>
        <w:rPr>
          <w:sz w:val="24"/>
        </w:rPr>
      </w:pPr>
      <w:r w:rsidRPr="004141B6">
        <w:rPr>
          <w:rFonts w:hint="cs"/>
          <w:sz w:val="24"/>
          <w:rtl/>
        </w:rPr>
        <w:t xml:space="preserve">איסוף והפצת </w:t>
      </w:r>
      <w:r>
        <w:rPr>
          <w:rFonts w:hint="cs"/>
          <w:sz w:val="24"/>
          <w:rtl/>
        </w:rPr>
        <w:t>שקי הדואר, החבילות והמסמכים</w:t>
      </w:r>
      <w:r w:rsidR="00F257A5">
        <w:rPr>
          <w:rFonts w:hint="cs"/>
          <w:sz w:val="24"/>
          <w:rtl/>
        </w:rPr>
        <w:t xml:space="preserve"> -</w:t>
      </w:r>
      <w:r w:rsidRPr="004141B6">
        <w:rPr>
          <w:rFonts w:hint="cs"/>
          <w:sz w:val="24"/>
          <w:rtl/>
        </w:rPr>
        <w:t xml:space="preserve"> תתבצע מנקודת מוצא אחת או יותר אל נקודת יעד אחת או יותר.</w:t>
      </w:r>
    </w:p>
    <w:p w14:paraId="08146925" w14:textId="77777777" w:rsidR="003550AF" w:rsidRPr="004141B6" w:rsidRDefault="003550AF" w:rsidP="00167CE7">
      <w:pPr>
        <w:numPr>
          <w:ilvl w:val="1"/>
          <w:numId w:val="34"/>
        </w:numPr>
        <w:tabs>
          <w:tab w:val="num" w:pos="543"/>
        </w:tabs>
        <w:spacing w:before="0" w:after="0" w:line="360" w:lineRule="auto"/>
        <w:ind w:left="788" w:hanging="431"/>
        <w:contextualSpacing/>
        <w:rPr>
          <w:sz w:val="24"/>
        </w:rPr>
      </w:pPr>
      <w:r w:rsidRPr="004141B6">
        <w:rPr>
          <w:rFonts w:hint="cs"/>
          <w:sz w:val="24"/>
          <w:rtl/>
        </w:rPr>
        <w:t>שירותי האיסוף וה</w:t>
      </w:r>
      <w:r>
        <w:rPr>
          <w:rFonts w:hint="cs"/>
          <w:sz w:val="24"/>
          <w:rtl/>
        </w:rPr>
        <w:t>ה</w:t>
      </w:r>
      <w:r w:rsidRPr="004141B6">
        <w:rPr>
          <w:rFonts w:hint="cs"/>
          <w:sz w:val="24"/>
          <w:rtl/>
        </w:rPr>
        <w:t>פצ</w:t>
      </w:r>
      <w:r>
        <w:rPr>
          <w:rFonts w:hint="cs"/>
          <w:sz w:val="24"/>
          <w:rtl/>
        </w:rPr>
        <w:t>ה</w:t>
      </w:r>
      <w:r w:rsidRPr="004141B6">
        <w:rPr>
          <w:rFonts w:hint="cs"/>
          <w:sz w:val="24"/>
          <w:rtl/>
        </w:rPr>
        <w:t xml:space="preserve"> יכול ויכללו פעילות של מיון </w:t>
      </w:r>
      <w:r>
        <w:rPr>
          <w:rFonts w:hint="cs"/>
          <w:sz w:val="24"/>
          <w:rtl/>
        </w:rPr>
        <w:t>פריטי הדואר</w:t>
      </w:r>
      <w:r w:rsidRPr="004141B6">
        <w:rPr>
          <w:rFonts w:hint="cs"/>
          <w:sz w:val="24"/>
          <w:rtl/>
        </w:rPr>
        <w:t xml:space="preserve"> והפצת</w:t>
      </w:r>
      <w:r>
        <w:rPr>
          <w:rFonts w:hint="cs"/>
          <w:sz w:val="24"/>
          <w:rtl/>
        </w:rPr>
        <w:t>ם</w:t>
      </w:r>
      <w:r w:rsidRPr="004141B6">
        <w:rPr>
          <w:rFonts w:hint="cs"/>
          <w:sz w:val="24"/>
          <w:rtl/>
        </w:rPr>
        <w:t xml:space="preserve"> לנמען הנדרש לרבות החזרת אישור קבלה אל השולח מהנמען, או מסניף הדואר.</w:t>
      </w:r>
    </w:p>
    <w:p w14:paraId="12125B27" w14:textId="77777777" w:rsidR="00F257A5" w:rsidRDefault="003550AF" w:rsidP="0015794C">
      <w:pPr>
        <w:numPr>
          <w:ilvl w:val="1"/>
          <w:numId w:val="34"/>
        </w:numPr>
        <w:tabs>
          <w:tab w:val="num" w:pos="543"/>
        </w:tabs>
        <w:spacing w:before="0" w:after="0" w:line="360" w:lineRule="auto"/>
        <w:ind w:left="788" w:hanging="431"/>
        <w:contextualSpacing/>
        <w:rPr>
          <w:rFonts w:cs="Narkisim"/>
          <w:color w:val="auto"/>
          <w:sz w:val="24"/>
          <w:lang w:eastAsia="en-US"/>
        </w:rPr>
      </w:pPr>
      <w:r w:rsidRPr="004141B6">
        <w:rPr>
          <w:rFonts w:hint="cs"/>
          <w:sz w:val="24"/>
          <w:rtl/>
        </w:rPr>
        <w:t>איסוף והפצה יכול ויבוצעו במספר סבבים ביום עבודה</w:t>
      </w:r>
      <w:r w:rsidRPr="004141B6">
        <w:rPr>
          <w:rFonts w:cs="Narkisim" w:hint="cs"/>
          <w:color w:val="auto"/>
          <w:sz w:val="24"/>
          <w:rtl/>
          <w:lang w:eastAsia="en-US"/>
        </w:rPr>
        <w:t>.</w:t>
      </w:r>
    </w:p>
    <w:p w14:paraId="653FAF2C" w14:textId="77777777" w:rsidR="00F257A5" w:rsidRPr="0015794C" w:rsidRDefault="00F257A5" w:rsidP="0015794C">
      <w:pPr>
        <w:numPr>
          <w:ilvl w:val="1"/>
          <w:numId w:val="34"/>
        </w:numPr>
        <w:tabs>
          <w:tab w:val="num" w:pos="543"/>
        </w:tabs>
        <w:spacing w:before="0" w:after="0" w:line="360" w:lineRule="auto"/>
        <w:ind w:left="788" w:hanging="431"/>
        <w:contextualSpacing/>
        <w:rPr>
          <w:rFonts w:ascii="David" w:hAnsi="David"/>
          <w:sz w:val="24"/>
        </w:rPr>
      </w:pPr>
      <w:r w:rsidRPr="0015794C">
        <w:rPr>
          <w:rFonts w:ascii="David" w:hAnsi="David" w:hint="eastAsia"/>
          <w:sz w:val="24"/>
          <w:rtl/>
        </w:rPr>
        <w:t>ת</w:t>
      </w:r>
      <w:r w:rsidRPr="0015794C">
        <w:rPr>
          <w:rFonts w:ascii="David" w:hAnsi="David"/>
          <w:sz w:val="24"/>
          <w:rtl/>
        </w:rPr>
        <w:t>.ד. מקומית – ישנם אתרים להם נדרש ש</w:t>
      </w:r>
      <w:r w:rsidR="0015794C">
        <w:rPr>
          <w:rFonts w:ascii="David" w:hAnsi="David" w:hint="cs"/>
          <w:sz w:val="24"/>
          <w:rtl/>
        </w:rPr>
        <w:t>י</w:t>
      </w:r>
      <w:r w:rsidRPr="0015794C">
        <w:rPr>
          <w:rFonts w:ascii="David" w:hAnsi="David"/>
          <w:sz w:val="24"/>
          <w:rtl/>
        </w:rPr>
        <w:t xml:space="preserve">רות של ריקון תיבת דואר בסניף המקומי ליחידה עצמה ולקיחת דואר </w:t>
      </w:r>
      <w:proofErr w:type="spellStart"/>
      <w:r w:rsidRPr="0015794C">
        <w:rPr>
          <w:rFonts w:ascii="David" w:hAnsi="David" w:hint="eastAsia"/>
          <w:sz w:val="24"/>
          <w:rtl/>
        </w:rPr>
        <w:t>מבוייל</w:t>
      </w:r>
      <w:proofErr w:type="spellEnd"/>
      <w:r w:rsidRPr="0015794C">
        <w:rPr>
          <w:rFonts w:ascii="David" w:hAnsi="David"/>
          <w:sz w:val="24"/>
          <w:rtl/>
        </w:rPr>
        <w:t xml:space="preserve"> לסניף הדואר למשלוח</w:t>
      </w:r>
      <w:r w:rsidR="00547CFD" w:rsidRPr="0015794C">
        <w:rPr>
          <w:rFonts w:ascii="David" w:hAnsi="David"/>
          <w:sz w:val="24"/>
          <w:rtl/>
        </w:rPr>
        <w:t xml:space="preserve">. פירוט לגבי השירות מופיע בסעיף </w:t>
      </w:r>
      <w:r w:rsidR="00957001" w:rsidRPr="0015794C">
        <w:rPr>
          <w:rFonts w:ascii="David" w:hAnsi="David"/>
          <w:sz w:val="24"/>
          <w:rtl/>
        </w:rPr>
        <w:fldChar w:fldCharType="begin"/>
      </w:r>
      <w:r w:rsidR="00957001" w:rsidRPr="0015794C">
        <w:rPr>
          <w:rFonts w:ascii="David" w:hAnsi="David"/>
          <w:sz w:val="24"/>
          <w:rtl/>
        </w:rPr>
        <w:instrText xml:space="preserve"> </w:instrText>
      </w:r>
      <w:r w:rsidR="00957001" w:rsidRPr="0015794C">
        <w:rPr>
          <w:rFonts w:ascii="David" w:hAnsi="David"/>
          <w:sz w:val="24"/>
        </w:rPr>
        <w:instrText>REF</w:instrText>
      </w:r>
      <w:r w:rsidR="00957001" w:rsidRPr="0015794C">
        <w:rPr>
          <w:rFonts w:ascii="David" w:hAnsi="David"/>
          <w:sz w:val="24"/>
          <w:rtl/>
        </w:rPr>
        <w:instrText xml:space="preserve"> _</w:instrText>
      </w:r>
      <w:r w:rsidR="00957001" w:rsidRPr="0015794C">
        <w:rPr>
          <w:rFonts w:ascii="David" w:hAnsi="David"/>
          <w:sz w:val="24"/>
        </w:rPr>
        <w:instrText>Ref24567293 \r \h</w:instrText>
      </w:r>
      <w:r w:rsidR="00957001" w:rsidRPr="0015794C">
        <w:rPr>
          <w:rFonts w:ascii="David" w:hAnsi="David"/>
          <w:sz w:val="24"/>
          <w:rtl/>
        </w:rPr>
        <w:instrText xml:space="preserve"> </w:instrText>
      </w:r>
      <w:r w:rsidR="00957001">
        <w:rPr>
          <w:rFonts w:ascii="David" w:hAnsi="David"/>
          <w:sz w:val="24"/>
          <w:rtl/>
        </w:rPr>
        <w:instrText xml:space="preserve"> \* </w:instrText>
      </w:r>
      <w:r w:rsidR="00957001">
        <w:rPr>
          <w:rFonts w:ascii="David" w:hAnsi="David"/>
          <w:sz w:val="24"/>
        </w:rPr>
        <w:instrText>MERGEFORMAT</w:instrText>
      </w:r>
      <w:r w:rsidR="00957001">
        <w:rPr>
          <w:rFonts w:ascii="David" w:hAnsi="David"/>
          <w:sz w:val="24"/>
          <w:rtl/>
        </w:rPr>
        <w:instrText xml:space="preserve"> </w:instrText>
      </w:r>
      <w:r w:rsidR="00957001" w:rsidRPr="0015794C">
        <w:rPr>
          <w:rFonts w:ascii="David" w:hAnsi="David"/>
          <w:sz w:val="24"/>
          <w:rtl/>
        </w:rPr>
      </w:r>
      <w:r w:rsidR="00957001" w:rsidRPr="0015794C">
        <w:rPr>
          <w:rFonts w:ascii="David" w:hAnsi="David"/>
          <w:sz w:val="24"/>
          <w:rtl/>
        </w:rPr>
        <w:fldChar w:fldCharType="separate"/>
      </w:r>
      <w:r w:rsidR="00167CE7">
        <w:rPr>
          <w:rFonts w:ascii="David" w:hAnsi="David"/>
          <w:sz w:val="24"/>
          <w:cs/>
        </w:rPr>
        <w:t>‎</w:t>
      </w:r>
      <w:r w:rsidR="00167CE7">
        <w:rPr>
          <w:rFonts w:ascii="David" w:hAnsi="David"/>
          <w:sz w:val="24"/>
        </w:rPr>
        <w:t>2.5</w:t>
      </w:r>
      <w:r w:rsidR="00957001" w:rsidRPr="0015794C">
        <w:rPr>
          <w:rFonts w:ascii="David" w:hAnsi="David"/>
          <w:sz w:val="24"/>
          <w:rtl/>
        </w:rPr>
        <w:fldChar w:fldCharType="end"/>
      </w:r>
      <w:r w:rsidR="00547CFD" w:rsidRPr="0015794C">
        <w:rPr>
          <w:rFonts w:ascii="David" w:hAnsi="David"/>
          <w:sz w:val="24"/>
          <w:rtl/>
        </w:rPr>
        <w:t xml:space="preserve"> להלן.</w:t>
      </w:r>
      <w:r w:rsidRPr="0015794C">
        <w:rPr>
          <w:rFonts w:ascii="David" w:hAnsi="David"/>
          <w:sz w:val="24"/>
          <w:rtl/>
        </w:rPr>
        <w:t xml:space="preserve"> </w:t>
      </w:r>
      <w:r w:rsidR="00DB71FE" w:rsidRPr="0015794C">
        <w:rPr>
          <w:rFonts w:ascii="David" w:hAnsi="David" w:hint="eastAsia"/>
          <w:sz w:val="24"/>
          <w:rtl/>
        </w:rPr>
        <w:t>רשימת</w:t>
      </w:r>
      <w:r w:rsidR="00DB71FE" w:rsidRPr="0015794C">
        <w:rPr>
          <w:rFonts w:ascii="David" w:hAnsi="David"/>
          <w:sz w:val="24"/>
          <w:rtl/>
        </w:rPr>
        <w:t xml:space="preserve"> היחידות </w:t>
      </w:r>
      <w:r w:rsidRPr="0015794C">
        <w:rPr>
          <w:rFonts w:ascii="David" w:hAnsi="David" w:hint="eastAsia"/>
          <w:sz w:val="24"/>
          <w:rtl/>
        </w:rPr>
        <w:t>מופיע</w:t>
      </w:r>
      <w:r w:rsidR="00DB71FE" w:rsidRPr="0015794C">
        <w:rPr>
          <w:rFonts w:ascii="David" w:hAnsi="David" w:hint="eastAsia"/>
          <w:sz w:val="24"/>
          <w:rtl/>
        </w:rPr>
        <w:t>ה</w:t>
      </w:r>
      <w:r w:rsidRPr="0015794C">
        <w:rPr>
          <w:rFonts w:ascii="David" w:hAnsi="David"/>
          <w:sz w:val="24"/>
          <w:rtl/>
        </w:rPr>
        <w:t xml:space="preserve"> בעמודה נפרדת ברשימת הסניפים, הביצוע יהיה יומי</w:t>
      </w:r>
      <w:r w:rsidR="006569F7" w:rsidRPr="0015794C">
        <w:rPr>
          <w:rFonts w:ascii="David" w:hAnsi="David"/>
          <w:sz w:val="24"/>
          <w:rtl/>
        </w:rPr>
        <w:t xml:space="preserve"> </w:t>
      </w:r>
      <w:proofErr w:type="spellStart"/>
      <w:r w:rsidR="006569F7" w:rsidRPr="0015794C">
        <w:rPr>
          <w:rFonts w:ascii="David" w:hAnsi="David" w:hint="eastAsia"/>
          <w:sz w:val="24"/>
          <w:rtl/>
        </w:rPr>
        <w:t>ו</w:t>
      </w:r>
      <w:r w:rsidR="00F67CDC" w:rsidRPr="0015794C">
        <w:rPr>
          <w:rFonts w:ascii="David" w:hAnsi="David" w:hint="eastAsia"/>
          <w:sz w:val="24"/>
          <w:rtl/>
        </w:rPr>
        <w:t>התימחור</w:t>
      </w:r>
      <w:proofErr w:type="spellEnd"/>
      <w:r w:rsidR="00F67CDC" w:rsidRPr="0015794C">
        <w:rPr>
          <w:rFonts w:ascii="David" w:hAnsi="David"/>
          <w:sz w:val="24"/>
          <w:rtl/>
        </w:rPr>
        <w:t xml:space="preserve"> יפורט להלן</w:t>
      </w:r>
      <w:r w:rsidR="001A522D" w:rsidRPr="0015794C">
        <w:rPr>
          <w:rFonts w:ascii="David" w:hAnsi="David"/>
          <w:sz w:val="24"/>
          <w:rtl/>
        </w:rPr>
        <w:t>.</w:t>
      </w:r>
    </w:p>
    <w:p w14:paraId="57301A2D" w14:textId="77777777" w:rsidR="00DB71FE" w:rsidRDefault="00DB71FE">
      <w:pPr>
        <w:overflowPunct/>
        <w:autoSpaceDE/>
        <w:autoSpaceDN/>
        <w:bidi w:val="0"/>
        <w:adjustRightInd/>
        <w:spacing w:before="0" w:after="0"/>
        <w:jc w:val="left"/>
        <w:textAlignment w:val="auto"/>
        <w:rPr>
          <w:rFonts w:cs="Narkisim"/>
          <w:color w:val="auto"/>
          <w:sz w:val="24"/>
          <w:lang w:eastAsia="en-US"/>
        </w:rPr>
      </w:pPr>
      <w:r>
        <w:rPr>
          <w:rFonts w:cs="Narkisim"/>
          <w:color w:val="auto"/>
          <w:sz w:val="24"/>
          <w:rtl/>
          <w:lang w:eastAsia="en-US"/>
        </w:rPr>
        <w:br w:type="page"/>
      </w:r>
    </w:p>
    <w:p w14:paraId="6B691F77" w14:textId="77777777" w:rsidR="003550AF" w:rsidRPr="00A617CE" w:rsidRDefault="003550AF" w:rsidP="003550AF">
      <w:pPr>
        <w:numPr>
          <w:ilvl w:val="0"/>
          <w:numId w:val="34"/>
        </w:numPr>
        <w:tabs>
          <w:tab w:val="num" w:pos="257"/>
        </w:tabs>
        <w:spacing w:line="360" w:lineRule="auto"/>
        <w:rPr>
          <w:b/>
          <w:bCs/>
          <w:sz w:val="24"/>
        </w:rPr>
      </w:pPr>
      <w:bookmarkStart w:id="35" w:name="_Ref24562636"/>
      <w:r w:rsidRPr="00A617CE">
        <w:rPr>
          <w:rFonts w:ascii="Arial" w:hAnsi="Arial"/>
          <w:b/>
          <w:bCs/>
          <w:sz w:val="24"/>
          <w:rtl/>
        </w:rPr>
        <w:t>שיר</w:t>
      </w:r>
      <w:r w:rsidR="00662CE7">
        <w:rPr>
          <w:rFonts w:ascii="Arial" w:hAnsi="Arial"/>
          <w:b/>
          <w:bCs/>
          <w:sz w:val="24"/>
          <w:rtl/>
        </w:rPr>
        <w:t>ות קבוע  מנקודה לנקודה – איסוף</w:t>
      </w:r>
      <w:r w:rsidR="00662CE7">
        <w:rPr>
          <w:rFonts w:ascii="Arial" w:hAnsi="Arial" w:hint="cs"/>
          <w:b/>
          <w:bCs/>
          <w:sz w:val="24"/>
          <w:rtl/>
        </w:rPr>
        <w:t>/</w:t>
      </w:r>
      <w:r w:rsidR="00C237A8">
        <w:rPr>
          <w:rFonts w:ascii="Arial" w:hAnsi="Arial"/>
          <w:b/>
          <w:bCs/>
          <w:sz w:val="24"/>
          <w:rtl/>
        </w:rPr>
        <w:t>מיון</w:t>
      </w:r>
      <w:r w:rsidR="00C237A8">
        <w:rPr>
          <w:rFonts w:ascii="Arial" w:hAnsi="Arial" w:hint="cs"/>
          <w:b/>
          <w:bCs/>
          <w:sz w:val="24"/>
          <w:rtl/>
        </w:rPr>
        <w:t>/</w:t>
      </w:r>
      <w:r w:rsidRPr="00A617CE">
        <w:rPr>
          <w:rFonts w:ascii="Arial" w:hAnsi="Arial"/>
          <w:b/>
          <w:bCs/>
          <w:sz w:val="24"/>
          <w:rtl/>
        </w:rPr>
        <w:t>הפצה של שקי דואר</w:t>
      </w:r>
      <w:bookmarkEnd w:id="35"/>
    </w:p>
    <w:p w14:paraId="3AE90062" w14:textId="77777777" w:rsidR="003550AF" w:rsidRDefault="00016D87" w:rsidP="00016D87">
      <w:pPr>
        <w:numPr>
          <w:ilvl w:val="1"/>
          <w:numId w:val="34"/>
        </w:numPr>
        <w:spacing w:line="360" w:lineRule="auto"/>
        <w:rPr>
          <w:rFonts w:ascii="Arial" w:hAnsi="Arial"/>
          <w:b/>
          <w:bCs/>
          <w:color w:val="auto"/>
          <w:sz w:val="24"/>
          <w:lang w:eastAsia="en-US"/>
        </w:rPr>
      </w:pPr>
      <w:r>
        <w:rPr>
          <w:rFonts w:ascii="Arial" w:hAnsi="Arial" w:hint="cs"/>
          <w:b/>
          <w:bCs/>
          <w:color w:val="auto"/>
          <w:sz w:val="24"/>
          <w:rtl/>
          <w:lang w:eastAsia="en-US"/>
        </w:rPr>
        <w:t xml:space="preserve"> </w:t>
      </w:r>
      <w:bookmarkStart w:id="36" w:name="_Ref24562743"/>
      <w:r>
        <w:rPr>
          <w:rFonts w:ascii="Arial" w:hAnsi="Arial" w:hint="cs"/>
          <w:b/>
          <w:bCs/>
          <w:color w:val="auto"/>
          <w:sz w:val="24"/>
          <w:rtl/>
          <w:lang w:eastAsia="en-US"/>
        </w:rPr>
        <w:t>נקודות קבועות לאיסוף/מיון/</w:t>
      </w:r>
      <w:r w:rsidR="003550AF">
        <w:rPr>
          <w:rFonts w:ascii="Arial" w:hAnsi="Arial" w:hint="cs"/>
          <w:b/>
          <w:bCs/>
          <w:color w:val="auto"/>
          <w:sz w:val="24"/>
          <w:rtl/>
          <w:lang w:eastAsia="en-US"/>
        </w:rPr>
        <w:t>הפצה</w:t>
      </w:r>
      <w:bookmarkEnd w:id="36"/>
    </w:p>
    <w:tbl>
      <w:tblPr>
        <w:bidiVisual/>
        <w:tblW w:w="9061" w:type="dxa"/>
        <w:tblInd w:w="93" w:type="dxa"/>
        <w:tblLook w:val="04A0" w:firstRow="1" w:lastRow="0" w:firstColumn="1" w:lastColumn="0" w:noHBand="0" w:noVBand="1"/>
      </w:tblPr>
      <w:tblGrid>
        <w:gridCol w:w="703"/>
        <w:gridCol w:w="1090"/>
        <w:gridCol w:w="1505"/>
        <w:gridCol w:w="2644"/>
        <w:gridCol w:w="425"/>
        <w:gridCol w:w="361"/>
        <w:gridCol w:w="361"/>
        <w:gridCol w:w="361"/>
        <w:gridCol w:w="500"/>
        <w:gridCol w:w="1111"/>
      </w:tblGrid>
      <w:tr w:rsidR="0090542B" w:rsidRPr="0090542B" w14:paraId="292AB077" w14:textId="77777777" w:rsidTr="00C237A8">
        <w:trPr>
          <w:trHeight w:val="900"/>
        </w:trPr>
        <w:tc>
          <w:tcPr>
            <w:tcW w:w="7950" w:type="dxa"/>
            <w:gridSpan w:val="9"/>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7C075AA" w14:textId="77777777" w:rsidR="006569F7" w:rsidRPr="0090542B" w:rsidRDefault="006569F7" w:rsidP="006569F7">
            <w:pPr>
              <w:overflowPunct/>
              <w:autoSpaceDE/>
              <w:autoSpaceDN/>
              <w:adjustRightInd/>
              <w:spacing w:before="0" w:after="0"/>
              <w:jc w:val="center"/>
              <w:textAlignment w:val="auto"/>
              <w:rPr>
                <w:rFonts w:ascii="David" w:hAnsi="David"/>
                <w:b/>
                <w:bCs/>
                <w:color w:val="auto"/>
                <w:sz w:val="22"/>
                <w:szCs w:val="22"/>
                <w:u w:val="single"/>
                <w:lang w:eastAsia="en-US"/>
              </w:rPr>
            </w:pPr>
            <w:r w:rsidRPr="0090542B">
              <w:rPr>
                <w:rFonts w:ascii="David" w:hAnsi="David" w:hint="eastAsia"/>
                <w:b/>
                <w:bCs/>
                <w:color w:val="auto"/>
                <w:sz w:val="22"/>
                <w:szCs w:val="22"/>
                <w:u w:val="single"/>
                <w:rtl/>
                <w:lang w:eastAsia="en-US"/>
              </w:rPr>
              <w:t>סבב</w:t>
            </w:r>
            <w:r w:rsidRPr="0090542B">
              <w:rPr>
                <w:rFonts w:ascii="David" w:hAnsi="David"/>
                <w:b/>
                <w:bCs/>
                <w:color w:val="auto"/>
                <w:sz w:val="22"/>
                <w:szCs w:val="22"/>
                <w:u w:val="single"/>
                <w:rtl/>
                <w:lang w:eastAsia="en-US"/>
              </w:rPr>
              <w:t xml:space="preserve"> </w:t>
            </w:r>
            <w:r w:rsidRPr="0090542B">
              <w:rPr>
                <w:rFonts w:ascii="David" w:hAnsi="David" w:hint="eastAsia"/>
                <w:b/>
                <w:bCs/>
                <w:color w:val="auto"/>
                <w:sz w:val="22"/>
                <w:szCs w:val="22"/>
                <w:u w:val="single"/>
                <w:rtl/>
                <w:lang w:eastAsia="en-US"/>
              </w:rPr>
              <w:t>איסוף</w:t>
            </w:r>
            <w:r w:rsidRPr="0090542B">
              <w:rPr>
                <w:rFonts w:ascii="David" w:hAnsi="David"/>
                <w:b/>
                <w:bCs/>
                <w:color w:val="auto"/>
                <w:sz w:val="22"/>
                <w:szCs w:val="22"/>
                <w:u w:val="single"/>
                <w:rtl/>
                <w:lang w:eastAsia="en-US"/>
              </w:rPr>
              <w:t xml:space="preserve"> </w:t>
            </w:r>
            <w:r w:rsidRPr="0090542B">
              <w:rPr>
                <w:rFonts w:ascii="David" w:hAnsi="David" w:hint="eastAsia"/>
                <w:b/>
                <w:bCs/>
                <w:color w:val="auto"/>
                <w:sz w:val="22"/>
                <w:szCs w:val="22"/>
                <w:u w:val="single"/>
                <w:rtl/>
                <w:lang w:eastAsia="en-US"/>
              </w:rPr>
              <w:t>ומיון</w:t>
            </w:r>
            <w:r w:rsidRPr="0090542B">
              <w:rPr>
                <w:rFonts w:ascii="David" w:hAnsi="David"/>
                <w:b/>
                <w:bCs/>
                <w:color w:val="auto"/>
                <w:sz w:val="22"/>
                <w:szCs w:val="22"/>
                <w:u w:val="single"/>
                <w:rtl/>
                <w:lang w:eastAsia="en-US"/>
              </w:rPr>
              <w:t xml:space="preserve"> </w:t>
            </w:r>
            <w:r w:rsidRPr="0090542B">
              <w:rPr>
                <w:rFonts w:ascii="David" w:hAnsi="David" w:hint="eastAsia"/>
                <w:b/>
                <w:bCs/>
                <w:color w:val="auto"/>
                <w:sz w:val="22"/>
                <w:szCs w:val="22"/>
                <w:u w:val="single"/>
                <w:rtl/>
                <w:lang w:eastAsia="en-US"/>
              </w:rPr>
              <w:t>דואר</w:t>
            </w:r>
            <w:r w:rsidRPr="0090542B">
              <w:rPr>
                <w:rFonts w:ascii="David" w:hAnsi="David"/>
                <w:b/>
                <w:bCs/>
                <w:color w:val="auto"/>
                <w:sz w:val="22"/>
                <w:szCs w:val="22"/>
                <w:u w:val="single"/>
                <w:rtl/>
                <w:lang w:eastAsia="en-US"/>
              </w:rPr>
              <w:t xml:space="preserve"> </w:t>
            </w:r>
            <w:r w:rsidRPr="0090542B">
              <w:rPr>
                <w:rFonts w:ascii="David" w:hAnsi="David" w:hint="eastAsia"/>
                <w:b/>
                <w:bCs/>
                <w:color w:val="auto"/>
                <w:sz w:val="22"/>
                <w:szCs w:val="22"/>
                <w:u w:val="single"/>
                <w:rtl/>
                <w:lang w:eastAsia="en-US"/>
              </w:rPr>
              <w:t>פנימי</w:t>
            </w:r>
          </w:p>
        </w:tc>
        <w:tc>
          <w:tcPr>
            <w:tcW w:w="1111"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D6EA7DD" w14:textId="77777777" w:rsidR="006569F7" w:rsidRPr="0090542B" w:rsidRDefault="006569F7" w:rsidP="006569F7">
            <w:pPr>
              <w:overflowPunct/>
              <w:autoSpaceDE/>
              <w:autoSpaceDN/>
              <w:adjustRightInd/>
              <w:spacing w:before="0" w:after="0"/>
              <w:jc w:val="left"/>
              <w:textAlignment w:val="auto"/>
              <w:rPr>
                <w:rFonts w:ascii="David" w:hAnsi="David"/>
                <w:b/>
                <w:bCs/>
                <w:color w:val="auto"/>
                <w:sz w:val="22"/>
                <w:szCs w:val="22"/>
                <w:u w:val="single"/>
                <w:lang w:eastAsia="en-US"/>
              </w:rPr>
            </w:pPr>
            <w:bookmarkStart w:id="37" w:name="_Hlk24562870"/>
            <w:r w:rsidRPr="0090542B">
              <w:rPr>
                <w:rFonts w:ascii="David" w:hAnsi="David" w:hint="eastAsia"/>
                <w:b/>
                <w:bCs/>
                <w:color w:val="auto"/>
                <w:sz w:val="22"/>
                <w:szCs w:val="22"/>
                <w:u w:val="single"/>
                <w:rtl/>
                <w:lang w:eastAsia="en-US"/>
              </w:rPr>
              <w:t>ריקון</w:t>
            </w:r>
            <w:r w:rsidRPr="0090542B">
              <w:rPr>
                <w:rFonts w:ascii="David" w:hAnsi="David"/>
                <w:b/>
                <w:bCs/>
                <w:color w:val="auto"/>
                <w:sz w:val="22"/>
                <w:szCs w:val="22"/>
                <w:u w:val="single"/>
                <w:rtl/>
                <w:lang w:eastAsia="en-US"/>
              </w:rPr>
              <w:t xml:space="preserve"> </w:t>
            </w:r>
            <w:r w:rsidRPr="0090542B">
              <w:rPr>
                <w:rFonts w:ascii="David" w:hAnsi="David" w:hint="eastAsia"/>
                <w:b/>
                <w:bCs/>
                <w:color w:val="auto"/>
                <w:sz w:val="22"/>
                <w:szCs w:val="22"/>
                <w:u w:val="single"/>
                <w:rtl/>
                <w:lang w:eastAsia="en-US"/>
              </w:rPr>
              <w:t>והבאת</w:t>
            </w:r>
            <w:r w:rsidRPr="0090542B">
              <w:rPr>
                <w:rFonts w:ascii="David" w:hAnsi="David"/>
                <w:b/>
                <w:bCs/>
                <w:color w:val="auto"/>
                <w:sz w:val="22"/>
                <w:szCs w:val="22"/>
                <w:u w:val="single"/>
                <w:rtl/>
                <w:lang w:eastAsia="en-US"/>
              </w:rPr>
              <w:t xml:space="preserve"> </w:t>
            </w:r>
            <w:r w:rsidRPr="0090542B">
              <w:rPr>
                <w:rFonts w:ascii="David" w:hAnsi="David" w:hint="eastAsia"/>
                <w:b/>
                <w:bCs/>
                <w:color w:val="auto"/>
                <w:sz w:val="22"/>
                <w:szCs w:val="22"/>
                <w:u w:val="single"/>
                <w:rtl/>
                <w:lang w:eastAsia="en-US"/>
              </w:rPr>
              <w:t>דואר</w:t>
            </w:r>
            <w:r w:rsidRPr="0090542B">
              <w:rPr>
                <w:rFonts w:ascii="David" w:hAnsi="David"/>
                <w:b/>
                <w:bCs/>
                <w:color w:val="auto"/>
                <w:sz w:val="22"/>
                <w:szCs w:val="22"/>
                <w:u w:val="single"/>
                <w:rtl/>
                <w:lang w:eastAsia="en-US"/>
              </w:rPr>
              <w:t xml:space="preserve"> </w:t>
            </w:r>
            <w:r w:rsidRPr="0090542B">
              <w:rPr>
                <w:rFonts w:ascii="David" w:hAnsi="David" w:hint="eastAsia"/>
                <w:b/>
                <w:bCs/>
                <w:color w:val="auto"/>
                <w:sz w:val="22"/>
                <w:szCs w:val="22"/>
                <w:u w:val="single"/>
                <w:rtl/>
                <w:lang w:eastAsia="en-US"/>
              </w:rPr>
              <w:t>בסניף</w:t>
            </w:r>
            <w:r w:rsidRPr="0090542B">
              <w:rPr>
                <w:rFonts w:ascii="David" w:hAnsi="David"/>
                <w:b/>
                <w:bCs/>
                <w:color w:val="auto"/>
                <w:sz w:val="22"/>
                <w:szCs w:val="22"/>
                <w:u w:val="single"/>
                <w:rtl/>
                <w:lang w:eastAsia="en-US"/>
              </w:rPr>
              <w:t xml:space="preserve"> </w:t>
            </w:r>
            <w:r w:rsidRPr="0090542B">
              <w:rPr>
                <w:rFonts w:ascii="David" w:hAnsi="David" w:hint="eastAsia"/>
                <w:b/>
                <w:bCs/>
                <w:color w:val="auto"/>
                <w:sz w:val="22"/>
                <w:szCs w:val="22"/>
                <w:u w:val="single"/>
                <w:rtl/>
                <w:lang w:eastAsia="en-US"/>
              </w:rPr>
              <w:t>הדואר</w:t>
            </w:r>
            <w:r w:rsidRPr="0090542B">
              <w:rPr>
                <w:rFonts w:ascii="David" w:hAnsi="David"/>
                <w:b/>
                <w:bCs/>
                <w:color w:val="auto"/>
                <w:sz w:val="22"/>
                <w:szCs w:val="22"/>
                <w:u w:val="single"/>
                <w:rtl/>
                <w:lang w:eastAsia="en-US"/>
              </w:rPr>
              <w:t xml:space="preserve"> </w:t>
            </w:r>
            <w:r w:rsidRPr="0090542B">
              <w:rPr>
                <w:rFonts w:ascii="David" w:hAnsi="David" w:hint="eastAsia"/>
                <w:b/>
                <w:bCs/>
                <w:color w:val="auto"/>
                <w:sz w:val="22"/>
                <w:szCs w:val="22"/>
                <w:u w:val="single"/>
                <w:rtl/>
                <w:lang w:eastAsia="en-US"/>
              </w:rPr>
              <w:t>המקומי</w:t>
            </w:r>
            <w:bookmarkEnd w:id="37"/>
          </w:p>
        </w:tc>
      </w:tr>
      <w:tr w:rsidR="0090542B" w:rsidRPr="0090542B" w14:paraId="43ACAB58" w14:textId="77777777" w:rsidTr="00C237A8">
        <w:trPr>
          <w:trHeight w:val="255"/>
        </w:trPr>
        <w:tc>
          <w:tcPr>
            <w:tcW w:w="703" w:type="dxa"/>
            <w:tcBorders>
              <w:top w:val="nil"/>
              <w:left w:val="single" w:sz="4" w:space="0" w:color="auto"/>
              <w:bottom w:val="single" w:sz="4" w:space="0" w:color="auto"/>
              <w:right w:val="single" w:sz="4" w:space="0" w:color="auto"/>
            </w:tcBorders>
            <w:shd w:val="clear" w:color="auto" w:fill="auto"/>
            <w:noWrap/>
            <w:vAlign w:val="bottom"/>
            <w:hideMark/>
          </w:tcPr>
          <w:p w14:paraId="65C07D46" w14:textId="77777777" w:rsidR="006569F7" w:rsidRPr="0090542B" w:rsidRDefault="006569F7" w:rsidP="006569F7">
            <w:pPr>
              <w:overflowPunct/>
              <w:autoSpaceDE/>
              <w:autoSpaceDN/>
              <w:bidi w:val="0"/>
              <w:adjustRightInd/>
              <w:spacing w:before="0" w:after="0"/>
              <w:jc w:val="center"/>
              <w:textAlignment w:val="auto"/>
              <w:rPr>
                <w:rFonts w:ascii="David" w:hAnsi="David"/>
                <w:color w:val="auto"/>
                <w:szCs w:val="20"/>
                <w:lang w:eastAsia="en-US"/>
              </w:rPr>
            </w:pPr>
            <w:r w:rsidRPr="0090542B">
              <w:rPr>
                <w:rFonts w:ascii="David" w:hAnsi="David" w:hint="eastAsia"/>
                <w:color w:val="auto"/>
                <w:szCs w:val="20"/>
                <w:lang w:eastAsia="en-US"/>
              </w:rPr>
              <w:t> </w:t>
            </w:r>
          </w:p>
        </w:tc>
        <w:tc>
          <w:tcPr>
            <w:tcW w:w="1090" w:type="dxa"/>
            <w:tcBorders>
              <w:top w:val="nil"/>
              <w:left w:val="single" w:sz="4" w:space="0" w:color="auto"/>
              <w:bottom w:val="single" w:sz="4" w:space="0" w:color="auto"/>
              <w:right w:val="single" w:sz="4" w:space="0" w:color="auto"/>
            </w:tcBorders>
            <w:shd w:val="clear" w:color="auto" w:fill="auto"/>
            <w:noWrap/>
            <w:vAlign w:val="bottom"/>
            <w:hideMark/>
          </w:tcPr>
          <w:p w14:paraId="2492E18A" w14:textId="77777777" w:rsidR="006569F7" w:rsidRPr="0090542B" w:rsidRDefault="006569F7" w:rsidP="006569F7">
            <w:pPr>
              <w:overflowPunct/>
              <w:autoSpaceDE/>
              <w:autoSpaceDN/>
              <w:bidi w:val="0"/>
              <w:adjustRightInd/>
              <w:spacing w:before="0" w:after="0"/>
              <w:jc w:val="center"/>
              <w:textAlignment w:val="auto"/>
              <w:rPr>
                <w:rFonts w:ascii="David" w:hAnsi="David"/>
                <w:color w:val="auto"/>
                <w:szCs w:val="20"/>
                <w:lang w:eastAsia="en-US"/>
              </w:rPr>
            </w:pPr>
            <w:r w:rsidRPr="0090542B">
              <w:rPr>
                <w:rFonts w:ascii="David" w:hAnsi="David" w:hint="eastAsia"/>
                <w:color w:val="auto"/>
                <w:szCs w:val="20"/>
                <w:lang w:eastAsia="en-US"/>
              </w:rPr>
              <w:t> </w:t>
            </w:r>
          </w:p>
        </w:tc>
        <w:tc>
          <w:tcPr>
            <w:tcW w:w="1505" w:type="dxa"/>
            <w:tcBorders>
              <w:top w:val="nil"/>
              <w:left w:val="single" w:sz="4" w:space="0" w:color="auto"/>
              <w:bottom w:val="single" w:sz="4" w:space="0" w:color="auto"/>
              <w:right w:val="single" w:sz="4" w:space="0" w:color="auto"/>
            </w:tcBorders>
            <w:shd w:val="clear" w:color="auto" w:fill="auto"/>
            <w:noWrap/>
            <w:vAlign w:val="bottom"/>
            <w:hideMark/>
          </w:tcPr>
          <w:p w14:paraId="31E32F52" w14:textId="77777777" w:rsidR="006569F7" w:rsidRPr="0090542B" w:rsidRDefault="006569F7" w:rsidP="006569F7">
            <w:pPr>
              <w:overflowPunct/>
              <w:autoSpaceDE/>
              <w:autoSpaceDN/>
              <w:bidi w:val="0"/>
              <w:adjustRightInd/>
              <w:spacing w:before="0" w:after="0"/>
              <w:jc w:val="left"/>
              <w:textAlignment w:val="auto"/>
              <w:rPr>
                <w:rFonts w:ascii="David" w:hAnsi="David"/>
                <w:color w:val="auto"/>
                <w:szCs w:val="20"/>
                <w:lang w:eastAsia="en-US"/>
              </w:rPr>
            </w:pPr>
            <w:r w:rsidRPr="0090542B">
              <w:rPr>
                <w:rFonts w:ascii="David" w:hAnsi="David" w:hint="eastAsia"/>
                <w:color w:val="auto"/>
                <w:szCs w:val="20"/>
                <w:lang w:eastAsia="en-US"/>
              </w:rPr>
              <w:t> </w:t>
            </w:r>
          </w:p>
        </w:tc>
        <w:tc>
          <w:tcPr>
            <w:tcW w:w="2644" w:type="dxa"/>
            <w:tcBorders>
              <w:top w:val="nil"/>
              <w:left w:val="single" w:sz="4" w:space="0" w:color="auto"/>
              <w:bottom w:val="single" w:sz="4" w:space="0" w:color="auto"/>
              <w:right w:val="single" w:sz="4" w:space="0" w:color="auto"/>
            </w:tcBorders>
            <w:shd w:val="clear" w:color="auto" w:fill="auto"/>
            <w:noWrap/>
            <w:vAlign w:val="bottom"/>
            <w:hideMark/>
          </w:tcPr>
          <w:p w14:paraId="739B1B80" w14:textId="77777777" w:rsidR="006569F7" w:rsidRPr="0090542B" w:rsidRDefault="006569F7" w:rsidP="006569F7">
            <w:pPr>
              <w:overflowPunct/>
              <w:autoSpaceDE/>
              <w:autoSpaceDN/>
              <w:bidi w:val="0"/>
              <w:adjustRightInd/>
              <w:spacing w:before="0" w:after="0"/>
              <w:jc w:val="right"/>
              <w:textAlignment w:val="auto"/>
              <w:rPr>
                <w:rFonts w:ascii="David" w:hAnsi="David"/>
                <w:color w:val="auto"/>
                <w:szCs w:val="20"/>
                <w:lang w:eastAsia="en-US"/>
              </w:rPr>
            </w:pPr>
            <w:r w:rsidRPr="0090542B">
              <w:rPr>
                <w:rFonts w:ascii="David" w:hAnsi="David" w:hint="eastAsia"/>
                <w:color w:val="auto"/>
                <w:szCs w:val="20"/>
                <w:lang w:eastAsia="en-US"/>
              </w:rPr>
              <w:t> </w:t>
            </w:r>
          </w:p>
        </w:tc>
        <w:tc>
          <w:tcPr>
            <w:tcW w:w="2008" w:type="dxa"/>
            <w:gridSpan w:val="5"/>
            <w:tcBorders>
              <w:top w:val="nil"/>
              <w:left w:val="single" w:sz="4" w:space="0" w:color="auto"/>
              <w:bottom w:val="single" w:sz="4" w:space="0" w:color="auto"/>
              <w:right w:val="single" w:sz="4" w:space="0" w:color="auto"/>
            </w:tcBorders>
            <w:shd w:val="clear" w:color="000000" w:fill="FFFF00"/>
            <w:noWrap/>
            <w:vAlign w:val="bottom"/>
            <w:hideMark/>
          </w:tcPr>
          <w:p w14:paraId="207AFEFA" w14:textId="77777777" w:rsidR="006569F7" w:rsidRPr="0090542B" w:rsidRDefault="006569F7" w:rsidP="006569F7">
            <w:pPr>
              <w:overflowPunct/>
              <w:autoSpaceDE/>
              <w:autoSpaceDN/>
              <w:adjustRightInd/>
              <w:spacing w:before="0" w:after="0"/>
              <w:jc w:val="center"/>
              <w:textAlignment w:val="auto"/>
              <w:rPr>
                <w:rFonts w:ascii="David" w:hAnsi="David"/>
                <w:b/>
                <w:bCs/>
                <w:color w:val="auto"/>
                <w:szCs w:val="20"/>
                <w:lang w:eastAsia="en-US"/>
              </w:rPr>
            </w:pPr>
            <w:r w:rsidRPr="0090542B">
              <w:rPr>
                <w:rFonts w:ascii="David" w:hAnsi="David" w:hint="eastAsia"/>
                <w:b/>
                <w:bCs/>
                <w:color w:val="auto"/>
                <w:szCs w:val="20"/>
                <w:rtl/>
                <w:lang w:eastAsia="en-US"/>
              </w:rPr>
              <w:t>ימי</w:t>
            </w:r>
            <w:r w:rsidRPr="0090542B">
              <w:rPr>
                <w:rFonts w:ascii="David" w:hAnsi="David"/>
                <w:b/>
                <w:bCs/>
                <w:color w:val="auto"/>
                <w:szCs w:val="20"/>
                <w:rtl/>
                <w:lang w:eastAsia="en-US"/>
              </w:rPr>
              <w:t xml:space="preserve"> </w:t>
            </w:r>
            <w:r w:rsidRPr="0090542B">
              <w:rPr>
                <w:rFonts w:ascii="David" w:hAnsi="David" w:hint="eastAsia"/>
                <w:b/>
                <w:bCs/>
                <w:color w:val="auto"/>
                <w:szCs w:val="20"/>
                <w:rtl/>
                <w:lang w:eastAsia="en-US"/>
              </w:rPr>
              <w:t>חלוקה</w:t>
            </w:r>
            <w:r w:rsidRPr="0090542B">
              <w:rPr>
                <w:rFonts w:ascii="David" w:hAnsi="David"/>
                <w:b/>
                <w:bCs/>
                <w:color w:val="auto"/>
                <w:szCs w:val="20"/>
                <w:rtl/>
                <w:lang w:eastAsia="en-US"/>
              </w:rPr>
              <w:t xml:space="preserve"> </w:t>
            </w:r>
            <w:r w:rsidRPr="0090542B">
              <w:rPr>
                <w:rFonts w:ascii="David" w:hAnsi="David" w:hint="eastAsia"/>
                <w:b/>
                <w:bCs/>
                <w:color w:val="auto"/>
                <w:szCs w:val="20"/>
                <w:rtl/>
                <w:lang w:eastAsia="en-US"/>
              </w:rPr>
              <w:t>מבוקשים</w:t>
            </w:r>
            <w:r w:rsidR="00DB71FE" w:rsidRPr="0090542B">
              <w:rPr>
                <w:rFonts w:ascii="David" w:hAnsi="David"/>
                <w:b/>
                <w:bCs/>
                <w:color w:val="auto"/>
                <w:szCs w:val="20"/>
                <w:rtl/>
                <w:lang w:eastAsia="en-US"/>
              </w:rPr>
              <w:t xml:space="preserve"> לאחר מיון</w:t>
            </w:r>
          </w:p>
        </w:tc>
        <w:tc>
          <w:tcPr>
            <w:tcW w:w="1111" w:type="dxa"/>
            <w:tcBorders>
              <w:top w:val="nil"/>
              <w:left w:val="single" w:sz="4" w:space="0" w:color="auto"/>
              <w:bottom w:val="single" w:sz="4" w:space="0" w:color="auto"/>
              <w:right w:val="single" w:sz="4" w:space="0" w:color="auto"/>
            </w:tcBorders>
            <w:shd w:val="clear" w:color="000000" w:fill="FFFF00"/>
            <w:noWrap/>
            <w:vAlign w:val="bottom"/>
            <w:hideMark/>
          </w:tcPr>
          <w:p w14:paraId="299491DE" w14:textId="77777777" w:rsidR="006569F7" w:rsidRPr="0090542B" w:rsidRDefault="006569F7" w:rsidP="006569F7">
            <w:pPr>
              <w:overflowPunct/>
              <w:autoSpaceDE/>
              <w:autoSpaceDN/>
              <w:adjustRightInd/>
              <w:spacing w:before="0" w:after="0"/>
              <w:jc w:val="left"/>
              <w:textAlignment w:val="auto"/>
              <w:rPr>
                <w:rFonts w:ascii="David" w:hAnsi="David"/>
                <w:b/>
                <w:bCs/>
                <w:color w:val="auto"/>
                <w:szCs w:val="20"/>
                <w:lang w:eastAsia="en-US"/>
              </w:rPr>
            </w:pPr>
            <w:r w:rsidRPr="0090542B">
              <w:rPr>
                <w:rFonts w:ascii="David" w:hAnsi="David" w:hint="eastAsia"/>
                <w:b/>
                <w:bCs/>
                <w:color w:val="auto"/>
                <w:szCs w:val="20"/>
                <w:rtl/>
                <w:lang w:eastAsia="en-US"/>
              </w:rPr>
              <w:t>כל</w:t>
            </w:r>
            <w:r w:rsidRPr="0090542B">
              <w:rPr>
                <w:rFonts w:ascii="David" w:hAnsi="David"/>
                <w:b/>
                <w:bCs/>
                <w:color w:val="auto"/>
                <w:szCs w:val="20"/>
                <w:rtl/>
                <w:lang w:eastAsia="en-US"/>
              </w:rPr>
              <w:t xml:space="preserve"> יום  א-ה</w:t>
            </w:r>
          </w:p>
        </w:tc>
      </w:tr>
      <w:tr w:rsidR="0090542B" w:rsidRPr="0090542B" w14:paraId="019D079F" w14:textId="77777777" w:rsidTr="00C237A8">
        <w:trPr>
          <w:trHeight w:val="255"/>
        </w:trPr>
        <w:tc>
          <w:tcPr>
            <w:tcW w:w="703" w:type="dxa"/>
            <w:tcBorders>
              <w:top w:val="nil"/>
              <w:left w:val="single" w:sz="4" w:space="0" w:color="auto"/>
              <w:bottom w:val="single" w:sz="4" w:space="0" w:color="auto"/>
              <w:right w:val="single" w:sz="4" w:space="0" w:color="auto"/>
            </w:tcBorders>
            <w:shd w:val="clear" w:color="auto" w:fill="auto"/>
            <w:noWrap/>
            <w:vAlign w:val="bottom"/>
            <w:hideMark/>
          </w:tcPr>
          <w:p w14:paraId="52362390" w14:textId="77777777" w:rsidR="006569F7" w:rsidRPr="0090542B" w:rsidRDefault="006569F7" w:rsidP="006569F7">
            <w:pPr>
              <w:overflowPunct/>
              <w:autoSpaceDE/>
              <w:autoSpaceDN/>
              <w:adjustRightInd/>
              <w:spacing w:before="0" w:after="0"/>
              <w:jc w:val="center"/>
              <w:textAlignment w:val="auto"/>
              <w:rPr>
                <w:rFonts w:ascii="David" w:hAnsi="David"/>
                <w:color w:val="auto"/>
                <w:szCs w:val="20"/>
                <w:lang w:eastAsia="en-US"/>
              </w:rPr>
            </w:pPr>
            <w:r w:rsidRPr="0090542B">
              <w:rPr>
                <w:rFonts w:ascii="David" w:hAnsi="David" w:hint="eastAsia"/>
                <w:color w:val="auto"/>
                <w:szCs w:val="20"/>
                <w:rtl/>
                <w:lang w:eastAsia="en-US"/>
              </w:rPr>
              <w:t>סידורי</w:t>
            </w:r>
          </w:p>
        </w:tc>
        <w:tc>
          <w:tcPr>
            <w:tcW w:w="1090" w:type="dxa"/>
            <w:tcBorders>
              <w:top w:val="nil"/>
              <w:left w:val="single" w:sz="4" w:space="0" w:color="auto"/>
              <w:bottom w:val="single" w:sz="4" w:space="0" w:color="auto"/>
              <w:right w:val="single" w:sz="4" w:space="0" w:color="auto"/>
            </w:tcBorders>
            <w:shd w:val="clear" w:color="auto" w:fill="auto"/>
            <w:noWrap/>
            <w:vAlign w:val="bottom"/>
            <w:hideMark/>
          </w:tcPr>
          <w:p w14:paraId="01FF27EE" w14:textId="77777777" w:rsidR="006569F7" w:rsidRPr="0090542B" w:rsidRDefault="006569F7" w:rsidP="006569F7">
            <w:pPr>
              <w:overflowPunct/>
              <w:autoSpaceDE/>
              <w:autoSpaceDN/>
              <w:adjustRightInd/>
              <w:spacing w:before="0" w:after="0"/>
              <w:jc w:val="center"/>
              <w:textAlignment w:val="auto"/>
              <w:rPr>
                <w:rFonts w:ascii="David" w:hAnsi="David"/>
                <w:color w:val="auto"/>
                <w:szCs w:val="20"/>
                <w:lang w:eastAsia="en-US"/>
              </w:rPr>
            </w:pPr>
            <w:r w:rsidRPr="0090542B">
              <w:rPr>
                <w:rFonts w:ascii="David" w:hAnsi="David" w:hint="eastAsia"/>
                <w:color w:val="auto"/>
                <w:szCs w:val="20"/>
                <w:rtl/>
                <w:lang w:eastAsia="en-US"/>
              </w:rPr>
              <w:t>יחידה</w:t>
            </w:r>
          </w:p>
        </w:tc>
        <w:tc>
          <w:tcPr>
            <w:tcW w:w="1505" w:type="dxa"/>
            <w:tcBorders>
              <w:top w:val="nil"/>
              <w:left w:val="single" w:sz="4" w:space="0" w:color="auto"/>
              <w:bottom w:val="single" w:sz="4" w:space="0" w:color="auto"/>
              <w:right w:val="single" w:sz="4" w:space="0" w:color="auto"/>
            </w:tcBorders>
            <w:shd w:val="clear" w:color="auto" w:fill="auto"/>
            <w:noWrap/>
            <w:vAlign w:val="bottom"/>
            <w:hideMark/>
          </w:tcPr>
          <w:p w14:paraId="34AB760E" w14:textId="77777777" w:rsidR="006569F7" w:rsidRPr="0090542B" w:rsidRDefault="006569F7" w:rsidP="006569F7">
            <w:pPr>
              <w:overflowPunct/>
              <w:autoSpaceDE/>
              <w:autoSpaceDN/>
              <w:adjustRightInd/>
              <w:spacing w:before="0" w:after="0"/>
              <w:jc w:val="center"/>
              <w:textAlignment w:val="auto"/>
              <w:rPr>
                <w:rFonts w:ascii="David" w:hAnsi="David"/>
                <w:b/>
                <w:bCs/>
                <w:color w:val="auto"/>
                <w:szCs w:val="20"/>
                <w:lang w:eastAsia="en-US"/>
              </w:rPr>
            </w:pPr>
            <w:r w:rsidRPr="0090542B">
              <w:rPr>
                <w:rFonts w:ascii="David" w:hAnsi="David" w:hint="eastAsia"/>
                <w:b/>
                <w:bCs/>
                <w:color w:val="auto"/>
                <w:szCs w:val="20"/>
                <w:rtl/>
                <w:lang w:eastAsia="en-US"/>
              </w:rPr>
              <w:t>שם</w:t>
            </w:r>
            <w:r w:rsidRPr="0090542B">
              <w:rPr>
                <w:rFonts w:ascii="David" w:hAnsi="David"/>
                <w:b/>
                <w:bCs/>
                <w:color w:val="auto"/>
                <w:szCs w:val="20"/>
                <w:rtl/>
                <w:lang w:eastAsia="en-US"/>
              </w:rPr>
              <w:t xml:space="preserve"> </w:t>
            </w:r>
            <w:r w:rsidRPr="0090542B">
              <w:rPr>
                <w:rFonts w:ascii="David" w:hAnsi="David" w:hint="eastAsia"/>
                <w:b/>
                <w:bCs/>
                <w:color w:val="auto"/>
                <w:szCs w:val="20"/>
                <w:rtl/>
                <w:lang w:eastAsia="en-US"/>
              </w:rPr>
              <w:t>הסניף</w:t>
            </w:r>
          </w:p>
        </w:tc>
        <w:tc>
          <w:tcPr>
            <w:tcW w:w="2644" w:type="dxa"/>
            <w:tcBorders>
              <w:top w:val="nil"/>
              <w:left w:val="single" w:sz="4" w:space="0" w:color="auto"/>
              <w:bottom w:val="single" w:sz="4" w:space="0" w:color="auto"/>
              <w:right w:val="single" w:sz="4" w:space="0" w:color="auto"/>
            </w:tcBorders>
            <w:shd w:val="clear" w:color="auto" w:fill="auto"/>
            <w:noWrap/>
            <w:vAlign w:val="bottom"/>
            <w:hideMark/>
          </w:tcPr>
          <w:p w14:paraId="30DCD174" w14:textId="77777777" w:rsidR="006569F7" w:rsidRPr="0090542B" w:rsidRDefault="006569F7" w:rsidP="006569F7">
            <w:pPr>
              <w:overflowPunct/>
              <w:autoSpaceDE/>
              <w:autoSpaceDN/>
              <w:adjustRightInd/>
              <w:spacing w:before="0" w:after="0"/>
              <w:jc w:val="left"/>
              <w:textAlignment w:val="auto"/>
              <w:rPr>
                <w:rFonts w:ascii="David" w:hAnsi="David"/>
                <w:b/>
                <w:bCs/>
                <w:color w:val="auto"/>
                <w:szCs w:val="20"/>
                <w:rtl/>
                <w:lang w:eastAsia="en-US"/>
              </w:rPr>
            </w:pPr>
            <w:r w:rsidRPr="0090542B">
              <w:rPr>
                <w:rFonts w:ascii="David" w:hAnsi="David" w:hint="eastAsia"/>
                <w:b/>
                <w:bCs/>
                <w:color w:val="auto"/>
                <w:szCs w:val="20"/>
                <w:rtl/>
                <w:lang w:eastAsia="en-US"/>
              </w:rPr>
              <w:t>כתובת</w:t>
            </w:r>
          </w:p>
        </w:tc>
        <w:tc>
          <w:tcPr>
            <w:tcW w:w="425" w:type="dxa"/>
            <w:tcBorders>
              <w:top w:val="nil"/>
              <w:left w:val="nil"/>
              <w:bottom w:val="single" w:sz="4" w:space="0" w:color="auto"/>
              <w:right w:val="single" w:sz="4" w:space="0" w:color="auto"/>
            </w:tcBorders>
            <w:shd w:val="clear" w:color="auto" w:fill="auto"/>
            <w:noWrap/>
            <w:vAlign w:val="bottom"/>
            <w:hideMark/>
          </w:tcPr>
          <w:p w14:paraId="225C1BDF" w14:textId="77777777" w:rsidR="006569F7" w:rsidRPr="0090542B" w:rsidRDefault="006569F7" w:rsidP="006569F7">
            <w:pPr>
              <w:overflowPunct/>
              <w:autoSpaceDE/>
              <w:autoSpaceDN/>
              <w:adjustRightInd/>
              <w:spacing w:before="0" w:after="0"/>
              <w:jc w:val="center"/>
              <w:textAlignment w:val="auto"/>
              <w:rPr>
                <w:rFonts w:ascii="David" w:hAnsi="David"/>
                <w:b/>
                <w:bCs/>
                <w:color w:val="auto"/>
                <w:szCs w:val="20"/>
                <w:lang w:eastAsia="en-US"/>
              </w:rPr>
            </w:pPr>
            <w:r w:rsidRPr="0090542B">
              <w:rPr>
                <w:rFonts w:ascii="David" w:hAnsi="David" w:hint="eastAsia"/>
                <w:b/>
                <w:bCs/>
                <w:color w:val="auto"/>
                <w:szCs w:val="20"/>
                <w:rtl/>
                <w:lang w:eastAsia="en-US"/>
              </w:rPr>
              <w:t>א</w:t>
            </w:r>
          </w:p>
        </w:tc>
        <w:tc>
          <w:tcPr>
            <w:tcW w:w="361" w:type="dxa"/>
            <w:tcBorders>
              <w:top w:val="nil"/>
              <w:left w:val="single" w:sz="4" w:space="0" w:color="auto"/>
              <w:bottom w:val="single" w:sz="4" w:space="0" w:color="auto"/>
              <w:right w:val="single" w:sz="4" w:space="0" w:color="auto"/>
            </w:tcBorders>
            <w:shd w:val="clear" w:color="auto" w:fill="auto"/>
            <w:noWrap/>
            <w:vAlign w:val="bottom"/>
            <w:hideMark/>
          </w:tcPr>
          <w:p w14:paraId="42A5ED7D" w14:textId="77777777" w:rsidR="006569F7" w:rsidRPr="0090542B" w:rsidRDefault="006569F7" w:rsidP="006569F7">
            <w:pPr>
              <w:overflowPunct/>
              <w:autoSpaceDE/>
              <w:autoSpaceDN/>
              <w:adjustRightInd/>
              <w:spacing w:before="0" w:after="0"/>
              <w:jc w:val="center"/>
              <w:textAlignment w:val="auto"/>
              <w:rPr>
                <w:rFonts w:ascii="David" w:hAnsi="David"/>
                <w:b/>
                <w:bCs/>
                <w:color w:val="auto"/>
                <w:szCs w:val="20"/>
                <w:lang w:eastAsia="en-US"/>
              </w:rPr>
            </w:pPr>
            <w:r w:rsidRPr="0090542B">
              <w:rPr>
                <w:rFonts w:ascii="David" w:hAnsi="David" w:hint="eastAsia"/>
                <w:b/>
                <w:bCs/>
                <w:color w:val="auto"/>
                <w:szCs w:val="20"/>
                <w:rtl/>
                <w:lang w:eastAsia="en-US"/>
              </w:rPr>
              <w:t>ב</w:t>
            </w:r>
          </w:p>
        </w:tc>
        <w:tc>
          <w:tcPr>
            <w:tcW w:w="361" w:type="dxa"/>
            <w:tcBorders>
              <w:top w:val="nil"/>
              <w:left w:val="single" w:sz="4" w:space="0" w:color="auto"/>
              <w:bottom w:val="single" w:sz="4" w:space="0" w:color="auto"/>
              <w:right w:val="single" w:sz="4" w:space="0" w:color="auto"/>
            </w:tcBorders>
            <w:shd w:val="clear" w:color="auto" w:fill="auto"/>
            <w:noWrap/>
            <w:vAlign w:val="bottom"/>
            <w:hideMark/>
          </w:tcPr>
          <w:p w14:paraId="7294A614" w14:textId="77777777" w:rsidR="006569F7" w:rsidRPr="0090542B" w:rsidRDefault="006569F7" w:rsidP="006569F7">
            <w:pPr>
              <w:overflowPunct/>
              <w:autoSpaceDE/>
              <w:autoSpaceDN/>
              <w:adjustRightInd/>
              <w:spacing w:before="0" w:after="0"/>
              <w:jc w:val="center"/>
              <w:textAlignment w:val="auto"/>
              <w:rPr>
                <w:rFonts w:ascii="David" w:hAnsi="David"/>
                <w:b/>
                <w:bCs/>
                <w:color w:val="auto"/>
                <w:szCs w:val="20"/>
                <w:lang w:eastAsia="en-US"/>
              </w:rPr>
            </w:pPr>
            <w:r w:rsidRPr="0090542B">
              <w:rPr>
                <w:rFonts w:ascii="David" w:hAnsi="David" w:hint="eastAsia"/>
                <w:b/>
                <w:bCs/>
                <w:color w:val="auto"/>
                <w:szCs w:val="20"/>
                <w:rtl/>
                <w:lang w:eastAsia="en-US"/>
              </w:rPr>
              <w:t>ג</w:t>
            </w:r>
          </w:p>
        </w:tc>
        <w:tc>
          <w:tcPr>
            <w:tcW w:w="361" w:type="dxa"/>
            <w:tcBorders>
              <w:top w:val="nil"/>
              <w:left w:val="single" w:sz="4" w:space="0" w:color="auto"/>
              <w:bottom w:val="single" w:sz="4" w:space="0" w:color="auto"/>
              <w:right w:val="single" w:sz="4" w:space="0" w:color="auto"/>
            </w:tcBorders>
            <w:shd w:val="clear" w:color="auto" w:fill="auto"/>
            <w:noWrap/>
            <w:vAlign w:val="bottom"/>
            <w:hideMark/>
          </w:tcPr>
          <w:p w14:paraId="4BB44D05" w14:textId="77777777" w:rsidR="006569F7" w:rsidRPr="0090542B" w:rsidRDefault="006569F7" w:rsidP="006569F7">
            <w:pPr>
              <w:overflowPunct/>
              <w:autoSpaceDE/>
              <w:autoSpaceDN/>
              <w:adjustRightInd/>
              <w:spacing w:before="0" w:after="0"/>
              <w:jc w:val="center"/>
              <w:textAlignment w:val="auto"/>
              <w:rPr>
                <w:rFonts w:ascii="David" w:hAnsi="David"/>
                <w:b/>
                <w:bCs/>
                <w:color w:val="auto"/>
                <w:szCs w:val="20"/>
                <w:lang w:eastAsia="en-US"/>
              </w:rPr>
            </w:pPr>
            <w:r w:rsidRPr="0090542B">
              <w:rPr>
                <w:rFonts w:ascii="David" w:hAnsi="David" w:hint="eastAsia"/>
                <w:b/>
                <w:bCs/>
                <w:color w:val="auto"/>
                <w:szCs w:val="20"/>
                <w:rtl/>
                <w:lang w:eastAsia="en-US"/>
              </w:rPr>
              <w:t>ד</w:t>
            </w:r>
          </w:p>
        </w:tc>
        <w:tc>
          <w:tcPr>
            <w:tcW w:w="500" w:type="dxa"/>
            <w:tcBorders>
              <w:top w:val="nil"/>
              <w:left w:val="single" w:sz="4" w:space="0" w:color="auto"/>
              <w:bottom w:val="single" w:sz="4" w:space="0" w:color="auto"/>
              <w:right w:val="single" w:sz="4" w:space="0" w:color="auto"/>
            </w:tcBorders>
            <w:shd w:val="clear" w:color="auto" w:fill="auto"/>
            <w:noWrap/>
            <w:vAlign w:val="bottom"/>
            <w:hideMark/>
          </w:tcPr>
          <w:p w14:paraId="5EFB871D" w14:textId="77777777" w:rsidR="006569F7" w:rsidRPr="0090542B" w:rsidRDefault="006569F7" w:rsidP="006569F7">
            <w:pPr>
              <w:overflowPunct/>
              <w:autoSpaceDE/>
              <w:autoSpaceDN/>
              <w:adjustRightInd/>
              <w:spacing w:before="0" w:after="0"/>
              <w:jc w:val="center"/>
              <w:textAlignment w:val="auto"/>
              <w:rPr>
                <w:rFonts w:ascii="David" w:hAnsi="David"/>
                <w:b/>
                <w:bCs/>
                <w:color w:val="auto"/>
                <w:szCs w:val="20"/>
                <w:lang w:eastAsia="en-US"/>
              </w:rPr>
            </w:pPr>
            <w:r w:rsidRPr="0090542B">
              <w:rPr>
                <w:rFonts w:ascii="David" w:hAnsi="David" w:hint="eastAsia"/>
                <w:b/>
                <w:bCs/>
                <w:color w:val="auto"/>
                <w:szCs w:val="20"/>
                <w:rtl/>
                <w:lang w:eastAsia="en-US"/>
              </w:rPr>
              <w:t>ה</w:t>
            </w:r>
          </w:p>
        </w:tc>
        <w:tc>
          <w:tcPr>
            <w:tcW w:w="1111" w:type="dxa"/>
            <w:tcBorders>
              <w:top w:val="nil"/>
              <w:left w:val="single" w:sz="4" w:space="0" w:color="auto"/>
              <w:bottom w:val="single" w:sz="4" w:space="0" w:color="auto"/>
              <w:right w:val="single" w:sz="4" w:space="0" w:color="auto"/>
            </w:tcBorders>
            <w:shd w:val="clear" w:color="auto" w:fill="auto"/>
            <w:noWrap/>
            <w:vAlign w:val="bottom"/>
            <w:hideMark/>
          </w:tcPr>
          <w:p w14:paraId="727B5C9E" w14:textId="77777777" w:rsidR="006569F7" w:rsidRPr="0090542B" w:rsidRDefault="006569F7" w:rsidP="006569F7">
            <w:pPr>
              <w:overflowPunct/>
              <w:autoSpaceDE/>
              <w:autoSpaceDN/>
              <w:bidi w:val="0"/>
              <w:adjustRightInd/>
              <w:spacing w:before="0" w:after="0"/>
              <w:jc w:val="center"/>
              <w:textAlignment w:val="auto"/>
              <w:rPr>
                <w:rFonts w:ascii="David" w:hAnsi="David"/>
                <w:color w:val="auto"/>
                <w:szCs w:val="20"/>
                <w:lang w:eastAsia="en-US"/>
              </w:rPr>
            </w:pPr>
            <w:r w:rsidRPr="0090542B">
              <w:rPr>
                <w:rFonts w:ascii="David" w:hAnsi="David" w:hint="eastAsia"/>
                <w:color w:val="auto"/>
                <w:szCs w:val="20"/>
                <w:lang w:eastAsia="en-US"/>
              </w:rPr>
              <w:t> </w:t>
            </w:r>
          </w:p>
        </w:tc>
      </w:tr>
      <w:tr w:rsidR="0090542B" w:rsidRPr="0090542B" w14:paraId="7EBB8527" w14:textId="77777777" w:rsidTr="00C237A8">
        <w:trPr>
          <w:trHeight w:val="255"/>
        </w:trPr>
        <w:tc>
          <w:tcPr>
            <w:tcW w:w="703" w:type="dxa"/>
            <w:tcBorders>
              <w:top w:val="nil"/>
              <w:left w:val="single" w:sz="4" w:space="0" w:color="auto"/>
              <w:bottom w:val="single" w:sz="4" w:space="0" w:color="auto"/>
              <w:right w:val="single" w:sz="4" w:space="0" w:color="auto"/>
            </w:tcBorders>
            <w:shd w:val="clear" w:color="auto" w:fill="auto"/>
            <w:noWrap/>
            <w:vAlign w:val="bottom"/>
            <w:hideMark/>
          </w:tcPr>
          <w:p w14:paraId="003A19BC" w14:textId="77777777" w:rsidR="006569F7" w:rsidRPr="0090542B" w:rsidRDefault="006569F7" w:rsidP="006569F7">
            <w:pPr>
              <w:overflowPunct/>
              <w:autoSpaceDE/>
              <w:autoSpaceDN/>
              <w:bidi w:val="0"/>
              <w:adjustRightInd/>
              <w:spacing w:before="0" w:after="0"/>
              <w:jc w:val="center"/>
              <w:textAlignment w:val="auto"/>
              <w:rPr>
                <w:rFonts w:ascii="David" w:hAnsi="David"/>
                <w:color w:val="auto"/>
                <w:szCs w:val="20"/>
                <w:lang w:eastAsia="en-US"/>
              </w:rPr>
            </w:pPr>
            <w:r w:rsidRPr="0090542B">
              <w:rPr>
                <w:rFonts w:ascii="David" w:hAnsi="David"/>
                <w:color w:val="auto"/>
                <w:szCs w:val="20"/>
                <w:lang w:eastAsia="en-US"/>
              </w:rPr>
              <w:t>1</w:t>
            </w:r>
          </w:p>
        </w:tc>
        <w:tc>
          <w:tcPr>
            <w:tcW w:w="1090" w:type="dxa"/>
            <w:tcBorders>
              <w:top w:val="nil"/>
              <w:left w:val="single" w:sz="4" w:space="0" w:color="auto"/>
              <w:bottom w:val="single" w:sz="4" w:space="0" w:color="auto"/>
              <w:right w:val="single" w:sz="4" w:space="0" w:color="auto"/>
            </w:tcBorders>
            <w:shd w:val="clear" w:color="auto" w:fill="auto"/>
            <w:noWrap/>
            <w:vAlign w:val="bottom"/>
            <w:hideMark/>
          </w:tcPr>
          <w:p w14:paraId="4FF9F2E6" w14:textId="77777777" w:rsidR="006569F7" w:rsidRPr="0090542B" w:rsidRDefault="006569F7" w:rsidP="006569F7">
            <w:pPr>
              <w:overflowPunct/>
              <w:autoSpaceDE/>
              <w:autoSpaceDN/>
              <w:adjustRightInd/>
              <w:spacing w:before="0" w:after="0"/>
              <w:jc w:val="center"/>
              <w:textAlignment w:val="auto"/>
              <w:rPr>
                <w:rFonts w:ascii="David" w:hAnsi="David"/>
                <w:color w:val="auto"/>
                <w:szCs w:val="20"/>
                <w:lang w:eastAsia="en-US"/>
              </w:rPr>
            </w:pPr>
            <w:r w:rsidRPr="0090542B">
              <w:rPr>
                <w:rFonts w:ascii="David" w:hAnsi="David" w:hint="eastAsia"/>
                <w:color w:val="auto"/>
                <w:szCs w:val="20"/>
                <w:rtl/>
                <w:lang w:eastAsia="en-US"/>
              </w:rPr>
              <w:t>אוכלוסין</w:t>
            </w:r>
          </w:p>
        </w:tc>
        <w:tc>
          <w:tcPr>
            <w:tcW w:w="1505" w:type="dxa"/>
            <w:tcBorders>
              <w:top w:val="nil"/>
              <w:left w:val="single" w:sz="4" w:space="0" w:color="auto"/>
              <w:bottom w:val="single" w:sz="4" w:space="0" w:color="auto"/>
              <w:right w:val="single" w:sz="4" w:space="0" w:color="auto"/>
            </w:tcBorders>
            <w:shd w:val="clear" w:color="auto" w:fill="auto"/>
            <w:noWrap/>
            <w:vAlign w:val="bottom"/>
            <w:hideMark/>
          </w:tcPr>
          <w:p w14:paraId="42E85056" w14:textId="77777777" w:rsidR="006569F7" w:rsidRPr="0090542B" w:rsidRDefault="006569F7" w:rsidP="006569F7">
            <w:pPr>
              <w:overflowPunct/>
              <w:autoSpaceDE/>
              <w:autoSpaceDN/>
              <w:adjustRightInd/>
              <w:spacing w:before="0" w:after="0"/>
              <w:jc w:val="left"/>
              <w:textAlignment w:val="auto"/>
              <w:rPr>
                <w:rFonts w:ascii="David" w:hAnsi="David"/>
                <w:color w:val="auto"/>
                <w:szCs w:val="20"/>
                <w:lang w:eastAsia="en-US"/>
              </w:rPr>
            </w:pPr>
            <w:r w:rsidRPr="0090542B">
              <w:rPr>
                <w:rFonts w:ascii="David" w:hAnsi="David" w:hint="eastAsia"/>
                <w:color w:val="auto"/>
                <w:szCs w:val="20"/>
                <w:rtl/>
                <w:lang w:eastAsia="en-US"/>
              </w:rPr>
              <w:t>אילת</w:t>
            </w:r>
          </w:p>
        </w:tc>
        <w:tc>
          <w:tcPr>
            <w:tcW w:w="2644" w:type="dxa"/>
            <w:tcBorders>
              <w:top w:val="nil"/>
              <w:left w:val="single" w:sz="4" w:space="0" w:color="auto"/>
              <w:bottom w:val="single" w:sz="4" w:space="0" w:color="auto"/>
              <w:right w:val="single" w:sz="4" w:space="0" w:color="auto"/>
            </w:tcBorders>
            <w:shd w:val="clear" w:color="auto" w:fill="auto"/>
            <w:noWrap/>
            <w:vAlign w:val="bottom"/>
            <w:hideMark/>
          </w:tcPr>
          <w:p w14:paraId="655EBB19" w14:textId="77777777" w:rsidR="006569F7" w:rsidRPr="0090542B" w:rsidRDefault="006569F7" w:rsidP="006569F7">
            <w:pPr>
              <w:overflowPunct/>
              <w:autoSpaceDE/>
              <w:autoSpaceDN/>
              <w:adjustRightInd/>
              <w:spacing w:before="0" w:after="0"/>
              <w:jc w:val="left"/>
              <w:textAlignment w:val="auto"/>
              <w:rPr>
                <w:rFonts w:ascii="David" w:hAnsi="David"/>
                <w:color w:val="auto"/>
                <w:szCs w:val="20"/>
                <w:lang w:eastAsia="en-US"/>
              </w:rPr>
            </w:pPr>
            <w:r w:rsidRPr="0090542B">
              <w:rPr>
                <w:rFonts w:ascii="David" w:hAnsi="David" w:hint="eastAsia"/>
                <w:color w:val="auto"/>
                <w:szCs w:val="20"/>
                <w:rtl/>
                <w:lang w:eastAsia="en-US"/>
              </w:rPr>
              <w:t>הקניון</w:t>
            </w:r>
            <w:r w:rsidRPr="0090542B">
              <w:rPr>
                <w:rFonts w:ascii="David" w:hAnsi="David"/>
                <w:color w:val="auto"/>
                <w:szCs w:val="20"/>
                <w:rtl/>
                <w:lang w:eastAsia="en-US"/>
              </w:rPr>
              <w:t xml:space="preserve"> </w:t>
            </w:r>
            <w:r w:rsidRPr="0090542B">
              <w:rPr>
                <w:rFonts w:ascii="David" w:hAnsi="David" w:hint="eastAsia"/>
                <w:color w:val="auto"/>
                <w:szCs w:val="20"/>
                <w:rtl/>
                <w:lang w:eastAsia="en-US"/>
              </w:rPr>
              <w:t>האדום</w:t>
            </w:r>
          </w:p>
        </w:tc>
        <w:tc>
          <w:tcPr>
            <w:tcW w:w="425" w:type="dxa"/>
            <w:tcBorders>
              <w:top w:val="nil"/>
              <w:left w:val="single" w:sz="4" w:space="0" w:color="auto"/>
              <w:bottom w:val="single" w:sz="4" w:space="0" w:color="auto"/>
              <w:right w:val="single" w:sz="4" w:space="0" w:color="auto"/>
            </w:tcBorders>
            <w:shd w:val="clear" w:color="auto" w:fill="auto"/>
            <w:noWrap/>
            <w:vAlign w:val="bottom"/>
            <w:hideMark/>
          </w:tcPr>
          <w:p w14:paraId="7E3C8F56" w14:textId="77777777" w:rsidR="006569F7" w:rsidRPr="0090542B" w:rsidRDefault="006569F7" w:rsidP="006569F7">
            <w:pPr>
              <w:overflowPunct/>
              <w:autoSpaceDE/>
              <w:autoSpaceDN/>
              <w:bidi w:val="0"/>
              <w:adjustRightInd/>
              <w:spacing w:before="0" w:after="0"/>
              <w:jc w:val="center"/>
              <w:textAlignment w:val="auto"/>
              <w:rPr>
                <w:rFonts w:ascii="David" w:hAnsi="David"/>
                <w:color w:val="auto"/>
                <w:szCs w:val="20"/>
                <w:lang w:eastAsia="en-US"/>
              </w:rPr>
            </w:pPr>
            <w:r w:rsidRPr="0090542B">
              <w:rPr>
                <w:rFonts w:ascii="David" w:hAnsi="David" w:hint="eastAsia"/>
                <w:color w:val="auto"/>
                <w:szCs w:val="20"/>
                <w:lang w:eastAsia="en-US"/>
              </w:rPr>
              <w:t> </w:t>
            </w:r>
          </w:p>
        </w:tc>
        <w:tc>
          <w:tcPr>
            <w:tcW w:w="361" w:type="dxa"/>
            <w:tcBorders>
              <w:top w:val="nil"/>
              <w:left w:val="single" w:sz="4" w:space="0" w:color="auto"/>
              <w:bottom w:val="single" w:sz="4" w:space="0" w:color="auto"/>
              <w:right w:val="single" w:sz="4" w:space="0" w:color="auto"/>
            </w:tcBorders>
            <w:shd w:val="clear" w:color="auto" w:fill="auto"/>
            <w:noWrap/>
            <w:vAlign w:val="bottom"/>
            <w:hideMark/>
          </w:tcPr>
          <w:p w14:paraId="7453CD9A" w14:textId="77777777" w:rsidR="006569F7" w:rsidRPr="0090542B" w:rsidRDefault="006569F7" w:rsidP="006569F7">
            <w:pPr>
              <w:overflowPunct/>
              <w:autoSpaceDE/>
              <w:autoSpaceDN/>
              <w:bidi w:val="0"/>
              <w:adjustRightInd/>
              <w:spacing w:before="0" w:after="0"/>
              <w:jc w:val="center"/>
              <w:textAlignment w:val="auto"/>
              <w:rPr>
                <w:rFonts w:ascii="David" w:hAnsi="David"/>
                <w:color w:val="auto"/>
                <w:szCs w:val="20"/>
                <w:lang w:eastAsia="en-US"/>
              </w:rPr>
            </w:pPr>
            <w:r w:rsidRPr="0090542B">
              <w:rPr>
                <w:rFonts w:ascii="David" w:hAnsi="David"/>
                <w:color w:val="auto"/>
                <w:szCs w:val="20"/>
                <w:lang w:eastAsia="en-US"/>
              </w:rPr>
              <w:t>V</w:t>
            </w:r>
          </w:p>
        </w:tc>
        <w:tc>
          <w:tcPr>
            <w:tcW w:w="361" w:type="dxa"/>
            <w:tcBorders>
              <w:top w:val="nil"/>
              <w:left w:val="single" w:sz="4" w:space="0" w:color="auto"/>
              <w:bottom w:val="single" w:sz="4" w:space="0" w:color="auto"/>
              <w:right w:val="single" w:sz="4" w:space="0" w:color="auto"/>
            </w:tcBorders>
            <w:shd w:val="clear" w:color="auto" w:fill="auto"/>
            <w:noWrap/>
            <w:vAlign w:val="bottom"/>
            <w:hideMark/>
          </w:tcPr>
          <w:p w14:paraId="4E03746C" w14:textId="77777777" w:rsidR="006569F7" w:rsidRPr="0090542B" w:rsidRDefault="006569F7" w:rsidP="006569F7">
            <w:pPr>
              <w:overflowPunct/>
              <w:autoSpaceDE/>
              <w:autoSpaceDN/>
              <w:bidi w:val="0"/>
              <w:adjustRightInd/>
              <w:spacing w:before="0" w:after="0"/>
              <w:jc w:val="left"/>
              <w:textAlignment w:val="auto"/>
              <w:rPr>
                <w:rFonts w:ascii="David" w:hAnsi="David"/>
                <w:color w:val="auto"/>
                <w:szCs w:val="20"/>
                <w:lang w:eastAsia="en-US"/>
              </w:rPr>
            </w:pPr>
            <w:r w:rsidRPr="0090542B">
              <w:rPr>
                <w:rFonts w:ascii="David" w:hAnsi="David" w:hint="eastAsia"/>
                <w:color w:val="auto"/>
                <w:szCs w:val="20"/>
                <w:lang w:eastAsia="en-US"/>
              </w:rPr>
              <w:t> </w:t>
            </w:r>
          </w:p>
        </w:tc>
        <w:tc>
          <w:tcPr>
            <w:tcW w:w="361" w:type="dxa"/>
            <w:tcBorders>
              <w:top w:val="nil"/>
              <w:left w:val="single" w:sz="4" w:space="0" w:color="auto"/>
              <w:bottom w:val="single" w:sz="4" w:space="0" w:color="auto"/>
              <w:right w:val="single" w:sz="4" w:space="0" w:color="auto"/>
            </w:tcBorders>
            <w:shd w:val="clear" w:color="auto" w:fill="auto"/>
            <w:noWrap/>
            <w:vAlign w:val="bottom"/>
            <w:hideMark/>
          </w:tcPr>
          <w:p w14:paraId="7596273A" w14:textId="77777777" w:rsidR="006569F7" w:rsidRPr="0090542B" w:rsidRDefault="006569F7" w:rsidP="006569F7">
            <w:pPr>
              <w:overflowPunct/>
              <w:autoSpaceDE/>
              <w:autoSpaceDN/>
              <w:bidi w:val="0"/>
              <w:adjustRightInd/>
              <w:spacing w:before="0" w:after="0"/>
              <w:jc w:val="left"/>
              <w:textAlignment w:val="auto"/>
              <w:rPr>
                <w:rFonts w:ascii="David" w:hAnsi="David"/>
                <w:color w:val="auto"/>
                <w:szCs w:val="20"/>
                <w:lang w:eastAsia="en-US"/>
              </w:rPr>
            </w:pPr>
            <w:r w:rsidRPr="0090542B">
              <w:rPr>
                <w:rFonts w:ascii="David" w:hAnsi="David" w:hint="eastAsia"/>
                <w:color w:val="auto"/>
                <w:szCs w:val="20"/>
                <w:lang w:eastAsia="en-US"/>
              </w:rPr>
              <w:t> </w:t>
            </w:r>
          </w:p>
        </w:tc>
        <w:tc>
          <w:tcPr>
            <w:tcW w:w="500" w:type="dxa"/>
            <w:tcBorders>
              <w:top w:val="nil"/>
              <w:left w:val="single" w:sz="4" w:space="0" w:color="auto"/>
              <w:bottom w:val="single" w:sz="4" w:space="0" w:color="auto"/>
              <w:right w:val="single" w:sz="4" w:space="0" w:color="auto"/>
            </w:tcBorders>
            <w:shd w:val="clear" w:color="auto" w:fill="auto"/>
            <w:noWrap/>
            <w:vAlign w:val="bottom"/>
            <w:hideMark/>
          </w:tcPr>
          <w:p w14:paraId="1C6BCDAA" w14:textId="77777777" w:rsidR="006569F7" w:rsidRPr="0090542B" w:rsidRDefault="006569F7" w:rsidP="006569F7">
            <w:pPr>
              <w:overflowPunct/>
              <w:autoSpaceDE/>
              <w:autoSpaceDN/>
              <w:bidi w:val="0"/>
              <w:adjustRightInd/>
              <w:spacing w:before="0" w:after="0"/>
              <w:jc w:val="center"/>
              <w:textAlignment w:val="auto"/>
              <w:rPr>
                <w:rFonts w:ascii="David" w:hAnsi="David"/>
                <w:color w:val="auto"/>
                <w:szCs w:val="20"/>
                <w:lang w:eastAsia="en-US"/>
              </w:rPr>
            </w:pPr>
            <w:r w:rsidRPr="0090542B">
              <w:rPr>
                <w:rFonts w:ascii="David" w:hAnsi="David"/>
                <w:color w:val="auto"/>
                <w:szCs w:val="20"/>
                <w:lang w:eastAsia="en-US"/>
              </w:rPr>
              <w:t>V</w:t>
            </w:r>
          </w:p>
        </w:tc>
        <w:tc>
          <w:tcPr>
            <w:tcW w:w="1111" w:type="dxa"/>
            <w:tcBorders>
              <w:top w:val="nil"/>
              <w:left w:val="single" w:sz="4" w:space="0" w:color="auto"/>
              <w:bottom w:val="single" w:sz="4" w:space="0" w:color="auto"/>
              <w:right w:val="single" w:sz="4" w:space="0" w:color="auto"/>
            </w:tcBorders>
            <w:shd w:val="clear" w:color="auto" w:fill="auto"/>
            <w:noWrap/>
            <w:vAlign w:val="bottom"/>
            <w:hideMark/>
          </w:tcPr>
          <w:p w14:paraId="6EBDB451" w14:textId="77777777" w:rsidR="006569F7" w:rsidRPr="0090542B" w:rsidRDefault="006569F7" w:rsidP="006569F7">
            <w:pPr>
              <w:overflowPunct/>
              <w:autoSpaceDE/>
              <w:autoSpaceDN/>
              <w:bidi w:val="0"/>
              <w:adjustRightInd/>
              <w:spacing w:before="0" w:after="0"/>
              <w:jc w:val="center"/>
              <w:textAlignment w:val="auto"/>
              <w:rPr>
                <w:rFonts w:ascii="David" w:hAnsi="David"/>
                <w:color w:val="auto"/>
                <w:szCs w:val="20"/>
                <w:lang w:eastAsia="en-US"/>
              </w:rPr>
            </w:pPr>
            <w:r w:rsidRPr="0090542B">
              <w:rPr>
                <w:rFonts w:ascii="David" w:hAnsi="David" w:hint="eastAsia"/>
                <w:color w:val="auto"/>
                <w:szCs w:val="20"/>
                <w:lang w:eastAsia="en-US"/>
              </w:rPr>
              <w:t> </w:t>
            </w:r>
          </w:p>
        </w:tc>
      </w:tr>
      <w:tr w:rsidR="0090542B" w:rsidRPr="0090542B" w14:paraId="7C103FB7" w14:textId="77777777" w:rsidTr="00C237A8">
        <w:trPr>
          <w:trHeight w:val="255"/>
        </w:trPr>
        <w:tc>
          <w:tcPr>
            <w:tcW w:w="703" w:type="dxa"/>
            <w:tcBorders>
              <w:top w:val="nil"/>
              <w:left w:val="single" w:sz="4" w:space="0" w:color="auto"/>
              <w:bottom w:val="single" w:sz="4" w:space="0" w:color="auto"/>
              <w:right w:val="single" w:sz="4" w:space="0" w:color="auto"/>
            </w:tcBorders>
            <w:shd w:val="clear" w:color="auto" w:fill="auto"/>
            <w:noWrap/>
            <w:vAlign w:val="bottom"/>
            <w:hideMark/>
          </w:tcPr>
          <w:p w14:paraId="7AF02193" w14:textId="77777777" w:rsidR="006569F7" w:rsidRPr="0090542B" w:rsidRDefault="006569F7" w:rsidP="006569F7">
            <w:pPr>
              <w:overflowPunct/>
              <w:autoSpaceDE/>
              <w:autoSpaceDN/>
              <w:bidi w:val="0"/>
              <w:adjustRightInd/>
              <w:spacing w:before="0" w:after="0"/>
              <w:jc w:val="center"/>
              <w:textAlignment w:val="auto"/>
              <w:rPr>
                <w:rFonts w:ascii="David" w:hAnsi="David"/>
                <w:color w:val="auto"/>
                <w:szCs w:val="20"/>
                <w:lang w:eastAsia="en-US"/>
              </w:rPr>
            </w:pPr>
            <w:r w:rsidRPr="0090542B">
              <w:rPr>
                <w:rFonts w:ascii="David" w:hAnsi="David"/>
                <w:color w:val="auto"/>
                <w:szCs w:val="20"/>
                <w:lang w:eastAsia="en-US"/>
              </w:rPr>
              <w:t>2</w:t>
            </w:r>
          </w:p>
        </w:tc>
        <w:tc>
          <w:tcPr>
            <w:tcW w:w="1090" w:type="dxa"/>
            <w:tcBorders>
              <w:top w:val="nil"/>
              <w:left w:val="single" w:sz="4" w:space="0" w:color="auto"/>
              <w:bottom w:val="single" w:sz="4" w:space="0" w:color="auto"/>
              <w:right w:val="single" w:sz="4" w:space="0" w:color="auto"/>
            </w:tcBorders>
            <w:shd w:val="clear" w:color="auto" w:fill="auto"/>
            <w:noWrap/>
            <w:vAlign w:val="bottom"/>
            <w:hideMark/>
          </w:tcPr>
          <w:p w14:paraId="694500B5" w14:textId="77777777" w:rsidR="006569F7" w:rsidRPr="0090542B" w:rsidRDefault="006569F7" w:rsidP="006569F7">
            <w:pPr>
              <w:overflowPunct/>
              <w:autoSpaceDE/>
              <w:autoSpaceDN/>
              <w:adjustRightInd/>
              <w:spacing w:before="0" w:after="0"/>
              <w:jc w:val="center"/>
              <w:textAlignment w:val="auto"/>
              <w:rPr>
                <w:rFonts w:ascii="David" w:hAnsi="David"/>
                <w:color w:val="auto"/>
                <w:szCs w:val="20"/>
                <w:lang w:eastAsia="en-US"/>
              </w:rPr>
            </w:pPr>
            <w:r w:rsidRPr="0090542B">
              <w:rPr>
                <w:rFonts w:ascii="David" w:hAnsi="David" w:hint="eastAsia"/>
                <w:color w:val="auto"/>
                <w:szCs w:val="20"/>
                <w:rtl/>
                <w:lang w:eastAsia="en-US"/>
              </w:rPr>
              <w:t>אוכלוסין</w:t>
            </w:r>
          </w:p>
        </w:tc>
        <w:tc>
          <w:tcPr>
            <w:tcW w:w="1505" w:type="dxa"/>
            <w:tcBorders>
              <w:top w:val="nil"/>
              <w:left w:val="single" w:sz="4" w:space="0" w:color="auto"/>
              <w:bottom w:val="single" w:sz="4" w:space="0" w:color="auto"/>
              <w:right w:val="single" w:sz="4" w:space="0" w:color="auto"/>
            </w:tcBorders>
            <w:shd w:val="clear" w:color="auto" w:fill="auto"/>
            <w:noWrap/>
            <w:vAlign w:val="bottom"/>
            <w:hideMark/>
          </w:tcPr>
          <w:p w14:paraId="173906C8" w14:textId="77777777" w:rsidR="006569F7" w:rsidRPr="0090542B" w:rsidRDefault="006569F7" w:rsidP="006569F7">
            <w:pPr>
              <w:overflowPunct/>
              <w:autoSpaceDE/>
              <w:autoSpaceDN/>
              <w:adjustRightInd/>
              <w:spacing w:before="0" w:after="0"/>
              <w:jc w:val="left"/>
              <w:textAlignment w:val="auto"/>
              <w:rPr>
                <w:rFonts w:ascii="David" w:hAnsi="David"/>
                <w:color w:val="auto"/>
                <w:szCs w:val="20"/>
                <w:lang w:eastAsia="en-US"/>
              </w:rPr>
            </w:pPr>
            <w:r w:rsidRPr="0090542B">
              <w:rPr>
                <w:rFonts w:ascii="David" w:hAnsi="David" w:hint="eastAsia"/>
                <w:color w:val="auto"/>
                <w:szCs w:val="20"/>
                <w:rtl/>
                <w:lang w:eastAsia="en-US"/>
              </w:rPr>
              <w:t>אשדוד</w:t>
            </w:r>
          </w:p>
        </w:tc>
        <w:tc>
          <w:tcPr>
            <w:tcW w:w="2644" w:type="dxa"/>
            <w:tcBorders>
              <w:top w:val="nil"/>
              <w:left w:val="single" w:sz="4" w:space="0" w:color="auto"/>
              <w:bottom w:val="single" w:sz="4" w:space="0" w:color="auto"/>
              <w:right w:val="single" w:sz="4" w:space="0" w:color="auto"/>
            </w:tcBorders>
            <w:shd w:val="clear" w:color="auto" w:fill="auto"/>
            <w:noWrap/>
            <w:vAlign w:val="bottom"/>
            <w:hideMark/>
          </w:tcPr>
          <w:p w14:paraId="01C5F722" w14:textId="77777777" w:rsidR="006569F7" w:rsidRPr="0090542B" w:rsidRDefault="006569F7" w:rsidP="006569F7">
            <w:pPr>
              <w:overflowPunct/>
              <w:autoSpaceDE/>
              <w:autoSpaceDN/>
              <w:adjustRightInd/>
              <w:spacing w:before="0" w:after="0"/>
              <w:jc w:val="left"/>
              <w:textAlignment w:val="auto"/>
              <w:rPr>
                <w:rFonts w:ascii="David" w:hAnsi="David"/>
                <w:color w:val="auto"/>
                <w:szCs w:val="20"/>
                <w:lang w:eastAsia="en-US"/>
              </w:rPr>
            </w:pPr>
            <w:r w:rsidRPr="0090542B">
              <w:rPr>
                <w:rFonts w:ascii="David" w:hAnsi="David" w:hint="eastAsia"/>
                <w:color w:val="auto"/>
                <w:szCs w:val="20"/>
                <w:rtl/>
                <w:lang w:eastAsia="en-US"/>
              </w:rPr>
              <w:t>שד</w:t>
            </w:r>
            <w:r w:rsidRPr="0090542B">
              <w:rPr>
                <w:rFonts w:ascii="David" w:hAnsi="David"/>
                <w:color w:val="auto"/>
                <w:szCs w:val="20"/>
                <w:rtl/>
                <w:lang w:eastAsia="en-US"/>
              </w:rPr>
              <w:t xml:space="preserve"> </w:t>
            </w:r>
            <w:r w:rsidRPr="0090542B">
              <w:rPr>
                <w:rFonts w:ascii="David" w:hAnsi="David" w:hint="eastAsia"/>
                <w:color w:val="auto"/>
                <w:szCs w:val="20"/>
                <w:rtl/>
                <w:lang w:eastAsia="en-US"/>
              </w:rPr>
              <w:t>מנחם</w:t>
            </w:r>
            <w:r w:rsidRPr="0090542B">
              <w:rPr>
                <w:rFonts w:ascii="David" w:hAnsi="David"/>
                <w:color w:val="auto"/>
                <w:szCs w:val="20"/>
                <w:rtl/>
                <w:lang w:eastAsia="en-US"/>
              </w:rPr>
              <w:t xml:space="preserve"> </w:t>
            </w:r>
            <w:r w:rsidRPr="0090542B">
              <w:rPr>
                <w:rFonts w:ascii="David" w:hAnsi="David" w:hint="eastAsia"/>
                <w:color w:val="auto"/>
                <w:szCs w:val="20"/>
                <w:rtl/>
                <w:lang w:eastAsia="en-US"/>
              </w:rPr>
              <w:t>בגין</w:t>
            </w:r>
            <w:r w:rsidRPr="0090542B">
              <w:rPr>
                <w:rFonts w:ascii="David" w:hAnsi="David"/>
                <w:color w:val="auto"/>
                <w:szCs w:val="20"/>
                <w:rtl/>
                <w:lang w:eastAsia="en-US"/>
              </w:rPr>
              <w:t xml:space="preserve"> 1</w:t>
            </w:r>
          </w:p>
        </w:tc>
        <w:tc>
          <w:tcPr>
            <w:tcW w:w="425" w:type="dxa"/>
            <w:tcBorders>
              <w:top w:val="nil"/>
              <w:left w:val="single" w:sz="4" w:space="0" w:color="auto"/>
              <w:bottom w:val="single" w:sz="4" w:space="0" w:color="auto"/>
              <w:right w:val="single" w:sz="4" w:space="0" w:color="auto"/>
            </w:tcBorders>
            <w:shd w:val="clear" w:color="auto" w:fill="auto"/>
            <w:noWrap/>
            <w:vAlign w:val="bottom"/>
            <w:hideMark/>
          </w:tcPr>
          <w:p w14:paraId="22A689FA" w14:textId="77777777" w:rsidR="006569F7" w:rsidRPr="0090542B" w:rsidRDefault="006569F7" w:rsidP="006569F7">
            <w:pPr>
              <w:overflowPunct/>
              <w:autoSpaceDE/>
              <w:autoSpaceDN/>
              <w:bidi w:val="0"/>
              <w:adjustRightInd/>
              <w:spacing w:before="0" w:after="0"/>
              <w:jc w:val="center"/>
              <w:textAlignment w:val="auto"/>
              <w:rPr>
                <w:rFonts w:ascii="David" w:hAnsi="David"/>
                <w:color w:val="auto"/>
                <w:szCs w:val="20"/>
                <w:lang w:eastAsia="en-US"/>
              </w:rPr>
            </w:pPr>
            <w:r w:rsidRPr="0090542B">
              <w:rPr>
                <w:rFonts w:ascii="David" w:hAnsi="David" w:hint="eastAsia"/>
                <w:color w:val="auto"/>
                <w:szCs w:val="20"/>
                <w:lang w:eastAsia="en-US"/>
              </w:rPr>
              <w:t> </w:t>
            </w:r>
          </w:p>
        </w:tc>
        <w:tc>
          <w:tcPr>
            <w:tcW w:w="361" w:type="dxa"/>
            <w:tcBorders>
              <w:top w:val="nil"/>
              <w:left w:val="single" w:sz="4" w:space="0" w:color="auto"/>
              <w:bottom w:val="single" w:sz="4" w:space="0" w:color="auto"/>
              <w:right w:val="single" w:sz="4" w:space="0" w:color="auto"/>
            </w:tcBorders>
            <w:shd w:val="clear" w:color="auto" w:fill="auto"/>
            <w:noWrap/>
            <w:vAlign w:val="bottom"/>
            <w:hideMark/>
          </w:tcPr>
          <w:p w14:paraId="6A07FF42" w14:textId="77777777" w:rsidR="006569F7" w:rsidRPr="0090542B" w:rsidRDefault="006569F7" w:rsidP="006569F7">
            <w:pPr>
              <w:overflowPunct/>
              <w:autoSpaceDE/>
              <w:autoSpaceDN/>
              <w:bidi w:val="0"/>
              <w:adjustRightInd/>
              <w:spacing w:before="0" w:after="0"/>
              <w:jc w:val="center"/>
              <w:textAlignment w:val="auto"/>
              <w:rPr>
                <w:rFonts w:ascii="David" w:hAnsi="David"/>
                <w:color w:val="auto"/>
                <w:szCs w:val="20"/>
                <w:lang w:eastAsia="en-US"/>
              </w:rPr>
            </w:pPr>
            <w:r w:rsidRPr="0090542B">
              <w:rPr>
                <w:rFonts w:ascii="David" w:hAnsi="David"/>
                <w:color w:val="auto"/>
                <w:szCs w:val="20"/>
                <w:lang w:eastAsia="en-US"/>
              </w:rPr>
              <w:t>V</w:t>
            </w:r>
          </w:p>
        </w:tc>
        <w:tc>
          <w:tcPr>
            <w:tcW w:w="361" w:type="dxa"/>
            <w:tcBorders>
              <w:top w:val="nil"/>
              <w:left w:val="single" w:sz="4" w:space="0" w:color="auto"/>
              <w:bottom w:val="single" w:sz="4" w:space="0" w:color="auto"/>
              <w:right w:val="single" w:sz="4" w:space="0" w:color="auto"/>
            </w:tcBorders>
            <w:shd w:val="clear" w:color="auto" w:fill="auto"/>
            <w:noWrap/>
            <w:vAlign w:val="bottom"/>
            <w:hideMark/>
          </w:tcPr>
          <w:p w14:paraId="4FD863BD" w14:textId="77777777" w:rsidR="006569F7" w:rsidRPr="0090542B" w:rsidRDefault="006569F7" w:rsidP="006569F7">
            <w:pPr>
              <w:overflowPunct/>
              <w:autoSpaceDE/>
              <w:autoSpaceDN/>
              <w:bidi w:val="0"/>
              <w:adjustRightInd/>
              <w:spacing w:before="0" w:after="0"/>
              <w:jc w:val="left"/>
              <w:textAlignment w:val="auto"/>
              <w:rPr>
                <w:rFonts w:ascii="David" w:hAnsi="David"/>
                <w:color w:val="auto"/>
                <w:szCs w:val="20"/>
                <w:lang w:eastAsia="en-US"/>
              </w:rPr>
            </w:pPr>
            <w:r w:rsidRPr="0090542B">
              <w:rPr>
                <w:rFonts w:ascii="David" w:hAnsi="David" w:hint="eastAsia"/>
                <w:color w:val="auto"/>
                <w:szCs w:val="20"/>
                <w:lang w:eastAsia="en-US"/>
              </w:rPr>
              <w:t> </w:t>
            </w:r>
          </w:p>
        </w:tc>
        <w:tc>
          <w:tcPr>
            <w:tcW w:w="361" w:type="dxa"/>
            <w:tcBorders>
              <w:top w:val="nil"/>
              <w:left w:val="single" w:sz="4" w:space="0" w:color="auto"/>
              <w:bottom w:val="single" w:sz="4" w:space="0" w:color="auto"/>
              <w:right w:val="single" w:sz="4" w:space="0" w:color="auto"/>
            </w:tcBorders>
            <w:shd w:val="clear" w:color="auto" w:fill="auto"/>
            <w:noWrap/>
            <w:vAlign w:val="bottom"/>
            <w:hideMark/>
          </w:tcPr>
          <w:p w14:paraId="3B771E8E" w14:textId="77777777" w:rsidR="006569F7" w:rsidRPr="0090542B" w:rsidRDefault="006569F7" w:rsidP="006569F7">
            <w:pPr>
              <w:overflowPunct/>
              <w:autoSpaceDE/>
              <w:autoSpaceDN/>
              <w:bidi w:val="0"/>
              <w:adjustRightInd/>
              <w:spacing w:before="0" w:after="0"/>
              <w:jc w:val="left"/>
              <w:textAlignment w:val="auto"/>
              <w:rPr>
                <w:rFonts w:ascii="David" w:hAnsi="David"/>
                <w:color w:val="auto"/>
                <w:szCs w:val="20"/>
                <w:lang w:eastAsia="en-US"/>
              </w:rPr>
            </w:pPr>
            <w:r w:rsidRPr="0090542B">
              <w:rPr>
                <w:rFonts w:ascii="David" w:hAnsi="David" w:hint="eastAsia"/>
                <w:color w:val="auto"/>
                <w:szCs w:val="20"/>
                <w:lang w:eastAsia="en-US"/>
              </w:rPr>
              <w:t> </w:t>
            </w:r>
          </w:p>
        </w:tc>
        <w:tc>
          <w:tcPr>
            <w:tcW w:w="500" w:type="dxa"/>
            <w:tcBorders>
              <w:top w:val="nil"/>
              <w:left w:val="single" w:sz="4" w:space="0" w:color="auto"/>
              <w:bottom w:val="single" w:sz="4" w:space="0" w:color="auto"/>
              <w:right w:val="single" w:sz="4" w:space="0" w:color="auto"/>
            </w:tcBorders>
            <w:shd w:val="clear" w:color="auto" w:fill="auto"/>
            <w:noWrap/>
            <w:vAlign w:val="bottom"/>
            <w:hideMark/>
          </w:tcPr>
          <w:p w14:paraId="63DBFFB5" w14:textId="77777777" w:rsidR="006569F7" w:rsidRPr="0090542B" w:rsidRDefault="006569F7" w:rsidP="006569F7">
            <w:pPr>
              <w:overflowPunct/>
              <w:autoSpaceDE/>
              <w:autoSpaceDN/>
              <w:bidi w:val="0"/>
              <w:adjustRightInd/>
              <w:spacing w:before="0" w:after="0"/>
              <w:jc w:val="center"/>
              <w:textAlignment w:val="auto"/>
              <w:rPr>
                <w:rFonts w:ascii="David" w:hAnsi="David"/>
                <w:color w:val="auto"/>
                <w:szCs w:val="20"/>
                <w:lang w:eastAsia="en-US"/>
              </w:rPr>
            </w:pPr>
            <w:r w:rsidRPr="0090542B">
              <w:rPr>
                <w:rFonts w:ascii="David" w:hAnsi="David"/>
                <w:color w:val="auto"/>
                <w:szCs w:val="20"/>
                <w:lang w:eastAsia="en-US"/>
              </w:rPr>
              <w:t>V</w:t>
            </w:r>
          </w:p>
        </w:tc>
        <w:tc>
          <w:tcPr>
            <w:tcW w:w="1111" w:type="dxa"/>
            <w:tcBorders>
              <w:top w:val="nil"/>
              <w:left w:val="single" w:sz="4" w:space="0" w:color="auto"/>
              <w:bottom w:val="single" w:sz="4" w:space="0" w:color="auto"/>
              <w:right w:val="single" w:sz="4" w:space="0" w:color="auto"/>
            </w:tcBorders>
            <w:shd w:val="clear" w:color="auto" w:fill="auto"/>
            <w:noWrap/>
            <w:vAlign w:val="bottom"/>
            <w:hideMark/>
          </w:tcPr>
          <w:p w14:paraId="09ED9F98" w14:textId="77777777" w:rsidR="006569F7" w:rsidRPr="0090542B" w:rsidRDefault="006569F7" w:rsidP="006569F7">
            <w:pPr>
              <w:overflowPunct/>
              <w:autoSpaceDE/>
              <w:autoSpaceDN/>
              <w:bidi w:val="0"/>
              <w:adjustRightInd/>
              <w:spacing w:before="0" w:after="0"/>
              <w:jc w:val="center"/>
              <w:textAlignment w:val="auto"/>
              <w:rPr>
                <w:rFonts w:ascii="David" w:hAnsi="David"/>
                <w:color w:val="auto"/>
                <w:szCs w:val="20"/>
                <w:lang w:eastAsia="en-US"/>
              </w:rPr>
            </w:pPr>
            <w:r w:rsidRPr="0090542B">
              <w:rPr>
                <w:rFonts w:ascii="David" w:hAnsi="David" w:hint="eastAsia"/>
                <w:color w:val="auto"/>
                <w:szCs w:val="20"/>
                <w:lang w:eastAsia="en-US"/>
              </w:rPr>
              <w:t> </w:t>
            </w:r>
          </w:p>
        </w:tc>
      </w:tr>
      <w:tr w:rsidR="0090542B" w:rsidRPr="0090542B" w14:paraId="67E16302" w14:textId="77777777" w:rsidTr="00C237A8">
        <w:trPr>
          <w:trHeight w:val="255"/>
        </w:trPr>
        <w:tc>
          <w:tcPr>
            <w:tcW w:w="703" w:type="dxa"/>
            <w:tcBorders>
              <w:top w:val="nil"/>
              <w:left w:val="single" w:sz="4" w:space="0" w:color="auto"/>
              <w:bottom w:val="single" w:sz="4" w:space="0" w:color="auto"/>
              <w:right w:val="single" w:sz="4" w:space="0" w:color="auto"/>
            </w:tcBorders>
            <w:shd w:val="clear" w:color="auto" w:fill="auto"/>
            <w:noWrap/>
            <w:vAlign w:val="bottom"/>
            <w:hideMark/>
          </w:tcPr>
          <w:p w14:paraId="166943D9" w14:textId="77777777" w:rsidR="006569F7" w:rsidRPr="0090542B" w:rsidRDefault="006569F7" w:rsidP="006569F7">
            <w:pPr>
              <w:overflowPunct/>
              <w:autoSpaceDE/>
              <w:autoSpaceDN/>
              <w:bidi w:val="0"/>
              <w:adjustRightInd/>
              <w:spacing w:before="0" w:after="0"/>
              <w:jc w:val="center"/>
              <w:textAlignment w:val="auto"/>
              <w:rPr>
                <w:rFonts w:ascii="David" w:hAnsi="David"/>
                <w:color w:val="auto"/>
                <w:szCs w:val="20"/>
                <w:lang w:eastAsia="en-US"/>
              </w:rPr>
            </w:pPr>
            <w:r w:rsidRPr="0090542B">
              <w:rPr>
                <w:rFonts w:ascii="David" w:hAnsi="David"/>
                <w:color w:val="auto"/>
                <w:szCs w:val="20"/>
                <w:lang w:eastAsia="en-US"/>
              </w:rPr>
              <w:t>3</w:t>
            </w:r>
          </w:p>
        </w:tc>
        <w:tc>
          <w:tcPr>
            <w:tcW w:w="1090" w:type="dxa"/>
            <w:tcBorders>
              <w:top w:val="nil"/>
              <w:left w:val="single" w:sz="4" w:space="0" w:color="auto"/>
              <w:bottom w:val="single" w:sz="4" w:space="0" w:color="auto"/>
              <w:right w:val="single" w:sz="4" w:space="0" w:color="auto"/>
            </w:tcBorders>
            <w:shd w:val="clear" w:color="auto" w:fill="auto"/>
            <w:noWrap/>
            <w:vAlign w:val="bottom"/>
            <w:hideMark/>
          </w:tcPr>
          <w:p w14:paraId="5F5C92C1" w14:textId="77777777" w:rsidR="006569F7" w:rsidRPr="0090542B" w:rsidRDefault="006569F7" w:rsidP="006569F7">
            <w:pPr>
              <w:overflowPunct/>
              <w:autoSpaceDE/>
              <w:autoSpaceDN/>
              <w:adjustRightInd/>
              <w:spacing w:before="0" w:after="0"/>
              <w:jc w:val="center"/>
              <w:textAlignment w:val="auto"/>
              <w:rPr>
                <w:rFonts w:ascii="David" w:hAnsi="David"/>
                <w:color w:val="auto"/>
                <w:szCs w:val="20"/>
                <w:lang w:eastAsia="en-US"/>
              </w:rPr>
            </w:pPr>
            <w:r w:rsidRPr="0090542B">
              <w:rPr>
                <w:rFonts w:ascii="David" w:hAnsi="David" w:hint="eastAsia"/>
                <w:color w:val="auto"/>
                <w:szCs w:val="20"/>
                <w:rtl/>
                <w:lang w:eastAsia="en-US"/>
              </w:rPr>
              <w:t>אוכלוסין</w:t>
            </w:r>
          </w:p>
        </w:tc>
        <w:tc>
          <w:tcPr>
            <w:tcW w:w="1505" w:type="dxa"/>
            <w:tcBorders>
              <w:top w:val="nil"/>
              <w:left w:val="single" w:sz="4" w:space="0" w:color="auto"/>
              <w:bottom w:val="single" w:sz="4" w:space="0" w:color="auto"/>
              <w:right w:val="single" w:sz="4" w:space="0" w:color="auto"/>
            </w:tcBorders>
            <w:shd w:val="clear" w:color="auto" w:fill="auto"/>
            <w:noWrap/>
            <w:vAlign w:val="bottom"/>
            <w:hideMark/>
          </w:tcPr>
          <w:p w14:paraId="7D76D56B" w14:textId="77777777" w:rsidR="006569F7" w:rsidRPr="0090542B" w:rsidRDefault="006569F7" w:rsidP="006569F7">
            <w:pPr>
              <w:overflowPunct/>
              <w:autoSpaceDE/>
              <w:autoSpaceDN/>
              <w:adjustRightInd/>
              <w:spacing w:before="0" w:after="0"/>
              <w:jc w:val="left"/>
              <w:textAlignment w:val="auto"/>
              <w:rPr>
                <w:rFonts w:ascii="David" w:hAnsi="David"/>
                <w:color w:val="auto"/>
                <w:szCs w:val="20"/>
                <w:lang w:eastAsia="en-US"/>
              </w:rPr>
            </w:pPr>
            <w:r w:rsidRPr="0090542B">
              <w:rPr>
                <w:rFonts w:ascii="David" w:hAnsi="David" w:hint="eastAsia"/>
                <w:color w:val="auto"/>
                <w:szCs w:val="20"/>
                <w:rtl/>
                <w:lang w:eastAsia="en-US"/>
              </w:rPr>
              <w:t>אשקלון</w:t>
            </w:r>
          </w:p>
        </w:tc>
        <w:tc>
          <w:tcPr>
            <w:tcW w:w="2644" w:type="dxa"/>
            <w:tcBorders>
              <w:top w:val="nil"/>
              <w:left w:val="single" w:sz="4" w:space="0" w:color="auto"/>
              <w:bottom w:val="single" w:sz="4" w:space="0" w:color="auto"/>
              <w:right w:val="single" w:sz="4" w:space="0" w:color="auto"/>
            </w:tcBorders>
            <w:shd w:val="clear" w:color="auto" w:fill="auto"/>
            <w:noWrap/>
            <w:vAlign w:val="bottom"/>
            <w:hideMark/>
          </w:tcPr>
          <w:p w14:paraId="52E66BDF" w14:textId="77777777" w:rsidR="006569F7" w:rsidRPr="0090542B" w:rsidRDefault="006569F7" w:rsidP="006569F7">
            <w:pPr>
              <w:overflowPunct/>
              <w:autoSpaceDE/>
              <w:autoSpaceDN/>
              <w:adjustRightInd/>
              <w:spacing w:before="0" w:after="0"/>
              <w:jc w:val="left"/>
              <w:textAlignment w:val="auto"/>
              <w:rPr>
                <w:rFonts w:ascii="David" w:hAnsi="David"/>
                <w:color w:val="auto"/>
                <w:szCs w:val="20"/>
                <w:lang w:eastAsia="en-US"/>
              </w:rPr>
            </w:pPr>
            <w:r w:rsidRPr="0090542B">
              <w:rPr>
                <w:rFonts w:ascii="David" w:hAnsi="David" w:hint="eastAsia"/>
                <w:color w:val="auto"/>
                <w:szCs w:val="20"/>
                <w:rtl/>
                <w:lang w:eastAsia="en-US"/>
              </w:rPr>
              <w:t>כצנלסון</w:t>
            </w:r>
            <w:r w:rsidRPr="0090542B">
              <w:rPr>
                <w:rFonts w:ascii="David" w:hAnsi="David"/>
                <w:color w:val="auto"/>
                <w:szCs w:val="20"/>
                <w:rtl/>
                <w:lang w:eastAsia="en-US"/>
              </w:rPr>
              <w:t xml:space="preserve"> 9</w:t>
            </w:r>
          </w:p>
        </w:tc>
        <w:tc>
          <w:tcPr>
            <w:tcW w:w="425" w:type="dxa"/>
            <w:tcBorders>
              <w:top w:val="nil"/>
              <w:left w:val="single" w:sz="4" w:space="0" w:color="auto"/>
              <w:bottom w:val="single" w:sz="4" w:space="0" w:color="auto"/>
              <w:right w:val="single" w:sz="4" w:space="0" w:color="auto"/>
            </w:tcBorders>
            <w:shd w:val="clear" w:color="auto" w:fill="auto"/>
            <w:noWrap/>
            <w:vAlign w:val="bottom"/>
            <w:hideMark/>
          </w:tcPr>
          <w:p w14:paraId="6CC5298B" w14:textId="77777777" w:rsidR="006569F7" w:rsidRPr="0090542B" w:rsidRDefault="006569F7" w:rsidP="006569F7">
            <w:pPr>
              <w:overflowPunct/>
              <w:autoSpaceDE/>
              <w:autoSpaceDN/>
              <w:bidi w:val="0"/>
              <w:adjustRightInd/>
              <w:spacing w:before="0" w:after="0"/>
              <w:jc w:val="center"/>
              <w:textAlignment w:val="auto"/>
              <w:rPr>
                <w:rFonts w:ascii="David" w:hAnsi="David"/>
                <w:color w:val="auto"/>
                <w:szCs w:val="20"/>
                <w:lang w:eastAsia="en-US"/>
              </w:rPr>
            </w:pPr>
            <w:r w:rsidRPr="0090542B">
              <w:rPr>
                <w:rFonts w:ascii="David" w:hAnsi="David" w:hint="eastAsia"/>
                <w:color w:val="auto"/>
                <w:szCs w:val="20"/>
                <w:lang w:eastAsia="en-US"/>
              </w:rPr>
              <w:t> </w:t>
            </w:r>
          </w:p>
        </w:tc>
        <w:tc>
          <w:tcPr>
            <w:tcW w:w="361" w:type="dxa"/>
            <w:tcBorders>
              <w:top w:val="nil"/>
              <w:left w:val="single" w:sz="4" w:space="0" w:color="auto"/>
              <w:bottom w:val="single" w:sz="4" w:space="0" w:color="auto"/>
              <w:right w:val="single" w:sz="4" w:space="0" w:color="auto"/>
            </w:tcBorders>
            <w:shd w:val="clear" w:color="auto" w:fill="auto"/>
            <w:noWrap/>
            <w:vAlign w:val="bottom"/>
            <w:hideMark/>
          </w:tcPr>
          <w:p w14:paraId="62D7AA09" w14:textId="77777777" w:rsidR="006569F7" w:rsidRPr="0090542B" w:rsidRDefault="006569F7" w:rsidP="006569F7">
            <w:pPr>
              <w:overflowPunct/>
              <w:autoSpaceDE/>
              <w:autoSpaceDN/>
              <w:bidi w:val="0"/>
              <w:adjustRightInd/>
              <w:spacing w:before="0" w:after="0"/>
              <w:jc w:val="center"/>
              <w:textAlignment w:val="auto"/>
              <w:rPr>
                <w:rFonts w:ascii="David" w:hAnsi="David"/>
                <w:color w:val="auto"/>
                <w:szCs w:val="20"/>
                <w:lang w:eastAsia="en-US"/>
              </w:rPr>
            </w:pPr>
            <w:r w:rsidRPr="0090542B">
              <w:rPr>
                <w:rFonts w:ascii="David" w:hAnsi="David"/>
                <w:color w:val="auto"/>
                <w:szCs w:val="20"/>
                <w:lang w:eastAsia="en-US"/>
              </w:rPr>
              <w:t>V</w:t>
            </w:r>
          </w:p>
        </w:tc>
        <w:tc>
          <w:tcPr>
            <w:tcW w:w="361" w:type="dxa"/>
            <w:tcBorders>
              <w:top w:val="nil"/>
              <w:left w:val="single" w:sz="4" w:space="0" w:color="auto"/>
              <w:bottom w:val="single" w:sz="4" w:space="0" w:color="auto"/>
              <w:right w:val="single" w:sz="4" w:space="0" w:color="auto"/>
            </w:tcBorders>
            <w:shd w:val="clear" w:color="auto" w:fill="auto"/>
            <w:noWrap/>
            <w:vAlign w:val="bottom"/>
            <w:hideMark/>
          </w:tcPr>
          <w:p w14:paraId="06A314E2" w14:textId="77777777" w:rsidR="006569F7" w:rsidRPr="0090542B" w:rsidRDefault="006569F7" w:rsidP="006569F7">
            <w:pPr>
              <w:overflowPunct/>
              <w:autoSpaceDE/>
              <w:autoSpaceDN/>
              <w:bidi w:val="0"/>
              <w:adjustRightInd/>
              <w:spacing w:before="0" w:after="0"/>
              <w:jc w:val="left"/>
              <w:textAlignment w:val="auto"/>
              <w:rPr>
                <w:rFonts w:ascii="David" w:hAnsi="David"/>
                <w:color w:val="auto"/>
                <w:szCs w:val="20"/>
                <w:lang w:eastAsia="en-US"/>
              </w:rPr>
            </w:pPr>
            <w:r w:rsidRPr="0090542B">
              <w:rPr>
                <w:rFonts w:ascii="David" w:hAnsi="David" w:hint="eastAsia"/>
                <w:color w:val="auto"/>
                <w:szCs w:val="20"/>
                <w:lang w:eastAsia="en-US"/>
              </w:rPr>
              <w:t> </w:t>
            </w:r>
          </w:p>
        </w:tc>
        <w:tc>
          <w:tcPr>
            <w:tcW w:w="361" w:type="dxa"/>
            <w:tcBorders>
              <w:top w:val="nil"/>
              <w:left w:val="single" w:sz="4" w:space="0" w:color="auto"/>
              <w:bottom w:val="single" w:sz="4" w:space="0" w:color="auto"/>
              <w:right w:val="single" w:sz="4" w:space="0" w:color="auto"/>
            </w:tcBorders>
            <w:shd w:val="clear" w:color="auto" w:fill="auto"/>
            <w:noWrap/>
            <w:vAlign w:val="bottom"/>
            <w:hideMark/>
          </w:tcPr>
          <w:p w14:paraId="3964CE03" w14:textId="77777777" w:rsidR="006569F7" w:rsidRPr="0090542B" w:rsidRDefault="006569F7" w:rsidP="006569F7">
            <w:pPr>
              <w:overflowPunct/>
              <w:autoSpaceDE/>
              <w:autoSpaceDN/>
              <w:bidi w:val="0"/>
              <w:adjustRightInd/>
              <w:spacing w:before="0" w:after="0"/>
              <w:jc w:val="left"/>
              <w:textAlignment w:val="auto"/>
              <w:rPr>
                <w:rFonts w:ascii="David" w:hAnsi="David"/>
                <w:color w:val="auto"/>
                <w:szCs w:val="20"/>
                <w:lang w:eastAsia="en-US"/>
              </w:rPr>
            </w:pPr>
            <w:r w:rsidRPr="0090542B">
              <w:rPr>
                <w:rFonts w:ascii="David" w:hAnsi="David" w:hint="eastAsia"/>
                <w:color w:val="auto"/>
                <w:szCs w:val="20"/>
                <w:lang w:eastAsia="en-US"/>
              </w:rPr>
              <w:t> </w:t>
            </w:r>
          </w:p>
        </w:tc>
        <w:tc>
          <w:tcPr>
            <w:tcW w:w="500" w:type="dxa"/>
            <w:tcBorders>
              <w:top w:val="nil"/>
              <w:left w:val="single" w:sz="4" w:space="0" w:color="auto"/>
              <w:bottom w:val="single" w:sz="4" w:space="0" w:color="auto"/>
              <w:right w:val="single" w:sz="4" w:space="0" w:color="auto"/>
            </w:tcBorders>
            <w:shd w:val="clear" w:color="auto" w:fill="auto"/>
            <w:noWrap/>
            <w:vAlign w:val="bottom"/>
            <w:hideMark/>
          </w:tcPr>
          <w:p w14:paraId="6B400D7F" w14:textId="77777777" w:rsidR="006569F7" w:rsidRPr="0090542B" w:rsidRDefault="006569F7" w:rsidP="006569F7">
            <w:pPr>
              <w:overflowPunct/>
              <w:autoSpaceDE/>
              <w:autoSpaceDN/>
              <w:bidi w:val="0"/>
              <w:adjustRightInd/>
              <w:spacing w:before="0" w:after="0"/>
              <w:jc w:val="center"/>
              <w:textAlignment w:val="auto"/>
              <w:rPr>
                <w:rFonts w:ascii="David" w:hAnsi="David"/>
                <w:color w:val="auto"/>
                <w:szCs w:val="20"/>
                <w:lang w:eastAsia="en-US"/>
              </w:rPr>
            </w:pPr>
            <w:r w:rsidRPr="0090542B">
              <w:rPr>
                <w:rFonts w:ascii="David" w:hAnsi="David"/>
                <w:color w:val="auto"/>
                <w:szCs w:val="20"/>
                <w:lang w:eastAsia="en-US"/>
              </w:rPr>
              <w:t>V</w:t>
            </w:r>
          </w:p>
        </w:tc>
        <w:tc>
          <w:tcPr>
            <w:tcW w:w="1111" w:type="dxa"/>
            <w:tcBorders>
              <w:top w:val="nil"/>
              <w:left w:val="single" w:sz="4" w:space="0" w:color="auto"/>
              <w:bottom w:val="single" w:sz="4" w:space="0" w:color="auto"/>
              <w:right w:val="single" w:sz="4" w:space="0" w:color="auto"/>
            </w:tcBorders>
            <w:shd w:val="clear" w:color="auto" w:fill="auto"/>
            <w:noWrap/>
            <w:vAlign w:val="bottom"/>
            <w:hideMark/>
          </w:tcPr>
          <w:p w14:paraId="1352BB1F" w14:textId="77777777" w:rsidR="006569F7" w:rsidRPr="0090542B" w:rsidRDefault="006569F7" w:rsidP="006569F7">
            <w:pPr>
              <w:overflowPunct/>
              <w:autoSpaceDE/>
              <w:autoSpaceDN/>
              <w:bidi w:val="0"/>
              <w:adjustRightInd/>
              <w:spacing w:before="0" w:after="0"/>
              <w:jc w:val="center"/>
              <w:textAlignment w:val="auto"/>
              <w:rPr>
                <w:rFonts w:ascii="David" w:hAnsi="David"/>
                <w:color w:val="auto"/>
                <w:szCs w:val="20"/>
                <w:lang w:eastAsia="en-US"/>
              </w:rPr>
            </w:pPr>
            <w:r w:rsidRPr="0090542B">
              <w:rPr>
                <w:rFonts w:ascii="David" w:hAnsi="David" w:hint="eastAsia"/>
                <w:color w:val="auto"/>
                <w:szCs w:val="20"/>
                <w:lang w:eastAsia="en-US"/>
              </w:rPr>
              <w:t> </w:t>
            </w:r>
          </w:p>
        </w:tc>
      </w:tr>
      <w:tr w:rsidR="0090542B" w:rsidRPr="0090542B" w14:paraId="61560827" w14:textId="77777777" w:rsidTr="00C237A8">
        <w:trPr>
          <w:trHeight w:val="255"/>
        </w:trPr>
        <w:tc>
          <w:tcPr>
            <w:tcW w:w="703" w:type="dxa"/>
            <w:tcBorders>
              <w:top w:val="nil"/>
              <w:left w:val="single" w:sz="4" w:space="0" w:color="auto"/>
              <w:bottom w:val="single" w:sz="4" w:space="0" w:color="auto"/>
              <w:right w:val="single" w:sz="4" w:space="0" w:color="auto"/>
            </w:tcBorders>
            <w:shd w:val="clear" w:color="auto" w:fill="auto"/>
            <w:noWrap/>
            <w:vAlign w:val="bottom"/>
            <w:hideMark/>
          </w:tcPr>
          <w:p w14:paraId="4CA04042" w14:textId="77777777" w:rsidR="006569F7" w:rsidRPr="0090542B" w:rsidRDefault="006569F7" w:rsidP="006569F7">
            <w:pPr>
              <w:overflowPunct/>
              <w:autoSpaceDE/>
              <w:autoSpaceDN/>
              <w:bidi w:val="0"/>
              <w:adjustRightInd/>
              <w:spacing w:before="0" w:after="0"/>
              <w:jc w:val="center"/>
              <w:textAlignment w:val="auto"/>
              <w:rPr>
                <w:rFonts w:ascii="David" w:hAnsi="David"/>
                <w:color w:val="auto"/>
                <w:szCs w:val="20"/>
                <w:lang w:eastAsia="en-US"/>
              </w:rPr>
            </w:pPr>
            <w:r w:rsidRPr="0090542B">
              <w:rPr>
                <w:rFonts w:ascii="David" w:hAnsi="David"/>
                <w:color w:val="auto"/>
                <w:szCs w:val="20"/>
                <w:lang w:eastAsia="en-US"/>
              </w:rPr>
              <w:t>4</w:t>
            </w:r>
          </w:p>
        </w:tc>
        <w:tc>
          <w:tcPr>
            <w:tcW w:w="1090" w:type="dxa"/>
            <w:tcBorders>
              <w:top w:val="nil"/>
              <w:left w:val="single" w:sz="4" w:space="0" w:color="auto"/>
              <w:bottom w:val="single" w:sz="4" w:space="0" w:color="auto"/>
              <w:right w:val="single" w:sz="4" w:space="0" w:color="auto"/>
            </w:tcBorders>
            <w:shd w:val="clear" w:color="auto" w:fill="auto"/>
            <w:noWrap/>
            <w:vAlign w:val="bottom"/>
            <w:hideMark/>
          </w:tcPr>
          <w:p w14:paraId="3ACDF978" w14:textId="77777777" w:rsidR="006569F7" w:rsidRPr="0090542B" w:rsidRDefault="006569F7" w:rsidP="006569F7">
            <w:pPr>
              <w:overflowPunct/>
              <w:autoSpaceDE/>
              <w:autoSpaceDN/>
              <w:adjustRightInd/>
              <w:spacing w:before="0" w:after="0"/>
              <w:jc w:val="center"/>
              <w:textAlignment w:val="auto"/>
              <w:rPr>
                <w:rFonts w:ascii="David" w:hAnsi="David"/>
                <w:color w:val="auto"/>
                <w:szCs w:val="20"/>
                <w:lang w:eastAsia="en-US"/>
              </w:rPr>
            </w:pPr>
            <w:proofErr w:type="spellStart"/>
            <w:r w:rsidRPr="0090542B">
              <w:rPr>
                <w:rFonts w:ascii="David" w:hAnsi="David" w:hint="eastAsia"/>
                <w:color w:val="auto"/>
                <w:szCs w:val="20"/>
                <w:rtl/>
                <w:lang w:eastAsia="en-US"/>
              </w:rPr>
              <w:t>מת</w:t>
            </w:r>
            <w:r w:rsidRPr="0090542B">
              <w:rPr>
                <w:rFonts w:ascii="David" w:hAnsi="David"/>
                <w:color w:val="auto"/>
                <w:szCs w:val="20"/>
                <w:rtl/>
                <w:lang w:eastAsia="en-US"/>
              </w:rPr>
              <w:t>"ש</w:t>
            </w:r>
            <w:proofErr w:type="spellEnd"/>
          </w:p>
        </w:tc>
        <w:tc>
          <w:tcPr>
            <w:tcW w:w="1505" w:type="dxa"/>
            <w:tcBorders>
              <w:top w:val="nil"/>
              <w:left w:val="single" w:sz="4" w:space="0" w:color="auto"/>
              <w:bottom w:val="single" w:sz="4" w:space="0" w:color="auto"/>
              <w:right w:val="single" w:sz="4" w:space="0" w:color="auto"/>
            </w:tcBorders>
            <w:shd w:val="clear" w:color="auto" w:fill="auto"/>
            <w:noWrap/>
            <w:vAlign w:val="bottom"/>
            <w:hideMark/>
          </w:tcPr>
          <w:p w14:paraId="0AE8541A" w14:textId="77777777" w:rsidR="006569F7" w:rsidRPr="0090542B" w:rsidRDefault="006569F7" w:rsidP="006569F7">
            <w:pPr>
              <w:overflowPunct/>
              <w:autoSpaceDE/>
              <w:autoSpaceDN/>
              <w:adjustRightInd/>
              <w:spacing w:before="0" w:after="0"/>
              <w:jc w:val="left"/>
              <w:textAlignment w:val="auto"/>
              <w:rPr>
                <w:rFonts w:ascii="David" w:hAnsi="David"/>
                <w:color w:val="auto"/>
                <w:szCs w:val="20"/>
                <w:lang w:eastAsia="en-US"/>
              </w:rPr>
            </w:pPr>
            <w:r w:rsidRPr="0090542B">
              <w:rPr>
                <w:rFonts w:ascii="David" w:hAnsi="David" w:hint="eastAsia"/>
                <w:color w:val="auto"/>
                <w:szCs w:val="20"/>
                <w:rtl/>
                <w:lang w:eastAsia="en-US"/>
              </w:rPr>
              <w:t>אשקלון</w:t>
            </w:r>
          </w:p>
        </w:tc>
        <w:tc>
          <w:tcPr>
            <w:tcW w:w="2644" w:type="dxa"/>
            <w:tcBorders>
              <w:top w:val="nil"/>
              <w:left w:val="single" w:sz="4" w:space="0" w:color="auto"/>
              <w:bottom w:val="single" w:sz="4" w:space="0" w:color="auto"/>
              <w:right w:val="single" w:sz="4" w:space="0" w:color="auto"/>
            </w:tcBorders>
            <w:shd w:val="clear" w:color="auto" w:fill="auto"/>
            <w:noWrap/>
            <w:vAlign w:val="bottom"/>
            <w:hideMark/>
          </w:tcPr>
          <w:p w14:paraId="0DEF2551" w14:textId="77777777" w:rsidR="006569F7" w:rsidRPr="0090542B" w:rsidRDefault="006569F7" w:rsidP="006569F7">
            <w:pPr>
              <w:overflowPunct/>
              <w:autoSpaceDE/>
              <w:autoSpaceDN/>
              <w:adjustRightInd/>
              <w:spacing w:before="0" w:after="0"/>
              <w:jc w:val="left"/>
              <w:textAlignment w:val="auto"/>
              <w:rPr>
                <w:rFonts w:ascii="David" w:hAnsi="David"/>
                <w:color w:val="auto"/>
                <w:szCs w:val="20"/>
                <w:lang w:eastAsia="en-US"/>
              </w:rPr>
            </w:pPr>
            <w:r w:rsidRPr="0090542B">
              <w:rPr>
                <w:rFonts w:ascii="David" w:hAnsi="David" w:hint="eastAsia"/>
                <w:color w:val="auto"/>
                <w:szCs w:val="20"/>
                <w:rtl/>
                <w:lang w:eastAsia="en-US"/>
              </w:rPr>
              <w:t>כצנלסון</w:t>
            </w:r>
            <w:r w:rsidRPr="0090542B">
              <w:rPr>
                <w:rFonts w:ascii="David" w:hAnsi="David"/>
                <w:color w:val="auto"/>
                <w:szCs w:val="20"/>
                <w:rtl/>
                <w:lang w:eastAsia="en-US"/>
              </w:rPr>
              <w:t xml:space="preserve"> 9</w:t>
            </w:r>
          </w:p>
        </w:tc>
        <w:tc>
          <w:tcPr>
            <w:tcW w:w="425" w:type="dxa"/>
            <w:tcBorders>
              <w:top w:val="nil"/>
              <w:left w:val="single" w:sz="4" w:space="0" w:color="auto"/>
              <w:bottom w:val="single" w:sz="4" w:space="0" w:color="auto"/>
              <w:right w:val="single" w:sz="4" w:space="0" w:color="auto"/>
            </w:tcBorders>
            <w:shd w:val="clear" w:color="auto" w:fill="auto"/>
            <w:noWrap/>
            <w:vAlign w:val="bottom"/>
            <w:hideMark/>
          </w:tcPr>
          <w:p w14:paraId="2A774CEC" w14:textId="77777777" w:rsidR="006569F7" w:rsidRPr="0090542B" w:rsidRDefault="006569F7" w:rsidP="006569F7">
            <w:pPr>
              <w:overflowPunct/>
              <w:autoSpaceDE/>
              <w:autoSpaceDN/>
              <w:bidi w:val="0"/>
              <w:adjustRightInd/>
              <w:spacing w:before="0" w:after="0"/>
              <w:jc w:val="center"/>
              <w:textAlignment w:val="auto"/>
              <w:rPr>
                <w:rFonts w:ascii="David" w:hAnsi="David"/>
                <w:color w:val="auto"/>
                <w:szCs w:val="20"/>
                <w:lang w:eastAsia="en-US"/>
              </w:rPr>
            </w:pPr>
            <w:r w:rsidRPr="0090542B">
              <w:rPr>
                <w:rFonts w:ascii="David" w:hAnsi="David" w:hint="eastAsia"/>
                <w:color w:val="auto"/>
                <w:szCs w:val="20"/>
                <w:lang w:eastAsia="en-US"/>
              </w:rPr>
              <w:t> </w:t>
            </w:r>
          </w:p>
        </w:tc>
        <w:tc>
          <w:tcPr>
            <w:tcW w:w="361" w:type="dxa"/>
            <w:tcBorders>
              <w:top w:val="nil"/>
              <w:left w:val="single" w:sz="4" w:space="0" w:color="auto"/>
              <w:bottom w:val="single" w:sz="4" w:space="0" w:color="auto"/>
              <w:right w:val="single" w:sz="4" w:space="0" w:color="auto"/>
            </w:tcBorders>
            <w:shd w:val="clear" w:color="auto" w:fill="auto"/>
            <w:noWrap/>
            <w:vAlign w:val="bottom"/>
            <w:hideMark/>
          </w:tcPr>
          <w:p w14:paraId="3DCED1ED" w14:textId="77777777" w:rsidR="006569F7" w:rsidRPr="0090542B" w:rsidRDefault="006569F7" w:rsidP="006569F7">
            <w:pPr>
              <w:overflowPunct/>
              <w:autoSpaceDE/>
              <w:autoSpaceDN/>
              <w:bidi w:val="0"/>
              <w:adjustRightInd/>
              <w:spacing w:before="0" w:after="0"/>
              <w:jc w:val="center"/>
              <w:textAlignment w:val="auto"/>
              <w:rPr>
                <w:rFonts w:ascii="David" w:hAnsi="David"/>
                <w:color w:val="auto"/>
                <w:szCs w:val="20"/>
                <w:lang w:eastAsia="en-US"/>
              </w:rPr>
            </w:pPr>
            <w:r w:rsidRPr="0090542B">
              <w:rPr>
                <w:rFonts w:ascii="David" w:hAnsi="David"/>
                <w:color w:val="auto"/>
                <w:szCs w:val="20"/>
                <w:lang w:eastAsia="en-US"/>
              </w:rPr>
              <w:t>V</w:t>
            </w:r>
          </w:p>
        </w:tc>
        <w:tc>
          <w:tcPr>
            <w:tcW w:w="361" w:type="dxa"/>
            <w:tcBorders>
              <w:top w:val="nil"/>
              <w:left w:val="single" w:sz="4" w:space="0" w:color="auto"/>
              <w:bottom w:val="single" w:sz="4" w:space="0" w:color="auto"/>
              <w:right w:val="single" w:sz="4" w:space="0" w:color="auto"/>
            </w:tcBorders>
            <w:shd w:val="clear" w:color="auto" w:fill="auto"/>
            <w:noWrap/>
            <w:vAlign w:val="bottom"/>
            <w:hideMark/>
          </w:tcPr>
          <w:p w14:paraId="425842EB" w14:textId="77777777" w:rsidR="006569F7" w:rsidRPr="0090542B" w:rsidRDefault="006569F7" w:rsidP="006569F7">
            <w:pPr>
              <w:overflowPunct/>
              <w:autoSpaceDE/>
              <w:autoSpaceDN/>
              <w:bidi w:val="0"/>
              <w:adjustRightInd/>
              <w:spacing w:before="0" w:after="0"/>
              <w:jc w:val="left"/>
              <w:textAlignment w:val="auto"/>
              <w:rPr>
                <w:rFonts w:ascii="David" w:hAnsi="David"/>
                <w:color w:val="auto"/>
                <w:szCs w:val="20"/>
                <w:lang w:eastAsia="en-US"/>
              </w:rPr>
            </w:pPr>
            <w:r w:rsidRPr="0090542B">
              <w:rPr>
                <w:rFonts w:ascii="David" w:hAnsi="David" w:hint="eastAsia"/>
                <w:color w:val="auto"/>
                <w:szCs w:val="20"/>
                <w:lang w:eastAsia="en-US"/>
              </w:rPr>
              <w:t> </w:t>
            </w:r>
          </w:p>
        </w:tc>
        <w:tc>
          <w:tcPr>
            <w:tcW w:w="361" w:type="dxa"/>
            <w:tcBorders>
              <w:top w:val="nil"/>
              <w:left w:val="single" w:sz="4" w:space="0" w:color="auto"/>
              <w:bottom w:val="single" w:sz="4" w:space="0" w:color="auto"/>
              <w:right w:val="single" w:sz="4" w:space="0" w:color="auto"/>
            </w:tcBorders>
            <w:shd w:val="clear" w:color="auto" w:fill="auto"/>
            <w:noWrap/>
            <w:vAlign w:val="bottom"/>
            <w:hideMark/>
          </w:tcPr>
          <w:p w14:paraId="4F0C18B2" w14:textId="77777777" w:rsidR="006569F7" w:rsidRPr="0090542B" w:rsidRDefault="006569F7" w:rsidP="006569F7">
            <w:pPr>
              <w:overflowPunct/>
              <w:autoSpaceDE/>
              <w:autoSpaceDN/>
              <w:bidi w:val="0"/>
              <w:adjustRightInd/>
              <w:spacing w:before="0" w:after="0"/>
              <w:jc w:val="left"/>
              <w:textAlignment w:val="auto"/>
              <w:rPr>
                <w:rFonts w:ascii="David" w:hAnsi="David"/>
                <w:color w:val="auto"/>
                <w:szCs w:val="20"/>
                <w:lang w:eastAsia="en-US"/>
              </w:rPr>
            </w:pPr>
            <w:r w:rsidRPr="0090542B">
              <w:rPr>
                <w:rFonts w:ascii="David" w:hAnsi="David" w:hint="eastAsia"/>
                <w:color w:val="auto"/>
                <w:szCs w:val="20"/>
                <w:lang w:eastAsia="en-US"/>
              </w:rPr>
              <w:t> </w:t>
            </w:r>
          </w:p>
        </w:tc>
        <w:tc>
          <w:tcPr>
            <w:tcW w:w="500" w:type="dxa"/>
            <w:tcBorders>
              <w:top w:val="nil"/>
              <w:left w:val="single" w:sz="4" w:space="0" w:color="auto"/>
              <w:bottom w:val="single" w:sz="4" w:space="0" w:color="auto"/>
              <w:right w:val="single" w:sz="4" w:space="0" w:color="auto"/>
            </w:tcBorders>
            <w:shd w:val="clear" w:color="auto" w:fill="auto"/>
            <w:noWrap/>
            <w:vAlign w:val="bottom"/>
            <w:hideMark/>
          </w:tcPr>
          <w:p w14:paraId="1E1C5103" w14:textId="77777777" w:rsidR="006569F7" w:rsidRPr="0090542B" w:rsidRDefault="006569F7" w:rsidP="006569F7">
            <w:pPr>
              <w:overflowPunct/>
              <w:autoSpaceDE/>
              <w:autoSpaceDN/>
              <w:bidi w:val="0"/>
              <w:adjustRightInd/>
              <w:spacing w:before="0" w:after="0"/>
              <w:jc w:val="center"/>
              <w:textAlignment w:val="auto"/>
              <w:rPr>
                <w:rFonts w:ascii="David" w:hAnsi="David"/>
                <w:color w:val="auto"/>
                <w:szCs w:val="20"/>
                <w:lang w:eastAsia="en-US"/>
              </w:rPr>
            </w:pPr>
            <w:r w:rsidRPr="0090542B">
              <w:rPr>
                <w:rFonts w:ascii="David" w:hAnsi="David"/>
                <w:color w:val="auto"/>
                <w:szCs w:val="20"/>
                <w:lang w:eastAsia="en-US"/>
              </w:rPr>
              <w:t>V</w:t>
            </w:r>
          </w:p>
        </w:tc>
        <w:tc>
          <w:tcPr>
            <w:tcW w:w="1111" w:type="dxa"/>
            <w:tcBorders>
              <w:top w:val="nil"/>
              <w:left w:val="single" w:sz="4" w:space="0" w:color="auto"/>
              <w:bottom w:val="single" w:sz="4" w:space="0" w:color="auto"/>
              <w:right w:val="single" w:sz="4" w:space="0" w:color="auto"/>
            </w:tcBorders>
            <w:shd w:val="clear" w:color="auto" w:fill="auto"/>
            <w:noWrap/>
            <w:vAlign w:val="bottom"/>
            <w:hideMark/>
          </w:tcPr>
          <w:p w14:paraId="3F5CAC98" w14:textId="77777777" w:rsidR="006569F7" w:rsidRPr="0090542B" w:rsidRDefault="006569F7" w:rsidP="006569F7">
            <w:pPr>
              <w:overflowPunct/>
              <w:autoSpaceDE/>
              <w:autoSpaceDN/>
              <w:bidi w:val="0"/>
              <w:adjustRightInd/>
              <w:spacing w:before="0" w:after="0"/>
              <w:jc w:val="center"/>
              <w:textAlignment w:val="auto"/>
              <w:rPr>
                <w:rFonts w:ascii="David" w:hAnsi="David"/>
                <w:color w:val="auto"/>
                <w:szCs w:val="20"/>
                <w:lang w:eastAsia="en-US"/>
              </w:rPr>
            </w:pPr>
            <w:r w:rsidRPr="0090542B">
              <w:rPr>
                <w:rFonts w:ascii="David" w:hAnsi="David" w:hint="eastAsia"/>
                <w:color w:val="auto"/>
                <w:szCs w:val="20"/>
                <w:lang w:eastAsia="en-US"/>
              </w:rPr>
              <w:t> </w:t>
            </w:r>
          </w:p>
        </w:tc>
      </w:tr>
      <w:tr w:rsidR="0090542B" w:rsidRPr="0090542B" w14:paraId="0C38D401" w14:textId="77777777" w:rsidTr="00C237A8">
        <w:trPr>
          <w:trHeight w:val="255"/>
        </w:trPr>
        <w:tc>
          <w:tcPr>
            <w:tcW w:w="703" w:type="dxa"/>
            <w:tcBorders>
              <w:top w:val="nil"/>
              <w:left w:val="single" w:sz="4" w:space="0" w:color="auto"/>
              <w:bottom w:val="single" w:sz="4" w:space="0" w:color="auto"/>
              <w:right w:val="single" w:sz="4" w:space="0" w:color="auto"/>
            </w:tcBorders>
            <w:shd w:val="clear" w:color="auto" w:fill="auto"/>
            <w:noWrap/>
            <w:vAlign w:val="bottom"/>
            <w:hideMark/>
          </w:tcPr>
          <w:p w14:paraId="3C839E34" w14:textId="77777777" w:rsidR="006569F7" w:rsidRPr="0090542B" w:rsidRDefault="006569F7" w:rsidP="006569F7">
            <w:pPr>
              <w:overflowPunct/>
              <w:autoSpaceDE/>
              <w:autoSpaceDN/>
              <w:bidi w:val="0"/>
              <w:adjustRightInd/>
              <w:spacing w:before="0" w:after="0"/>
              <w:jc w:val="center"/>
              <w:textAlignment w:val="auto"/>
              <w:rPr>
                <w:rFonts w:ascii="David" w:hAnsi="David"/>
                <w:color w:val="auto"/>
                <w:szCs w:val="20"/>
                <w:lang w:eastAsia="en-US"/>
              </w:rPr>
            </w:pPr>
            <w:r w:rsidRPr="0090542B">
              <w:rPr>
                <w:rFonts w:ascii="David" w:hAnsi="David"/>
                <w:color w:val="auto"/>
                <w:szCs w:val="20"/>
                <w:lang w:eastAsia="en-US"/>
              </w:rPr>
              <w:t>5</w:t>
            </w:r>
          </w:p>
        </w:tc>
        <w:tc>
          <w:tcPr>
            <w:tcW w:w="1090" w:type="dxa"/>
            <w:tcBorders>
              <w:top w:val="nil"/>
              <w:left w:val="single" w:sz="4" w:space="0" w:color="auto"/>
              <w:bottom w:val="single" w:sz="4" w:space="0" w:color="auto"/>
              <w:right w:val="single" w:sz="4" w:space="0" w:color="auto"/>
            </w:tcBorders>
            <w:shd w:val="clear" w:color="auto" w:fill="auto"/>
            <w:noWrap/>
            <w:vAlign w:val="bottom"/>
            <w:hideMark/>
          </w:tcPr>
          <w:p w14:paraId="20590929" w14:textId="77777777" w:rsidR="006569F7" w:rsidRPr="0090542B" w:rsidRDefault="006569F7" w:rsidP="006569F7">
            <w:pPr>
              <w:overflowPunct/>
              <w:autoSpaceDE/>
              <w:autoSpaceDN/>
              <w:adjustRightInd/>
              <w:spacing w:before="0" w:after="0"/>
              <w:jc w:val="center"/>
              <w:textAlignment w:val="auto"/>
              <w:rPr>
                <w:rFonts w:ascii="David" w:hAnsi="David"/>
                <w:color w:val="auto"/>
                <w:szCs w:val="20"/>
                <w:lang w:eastAsia="en-US"/>
              </w:rPr>
            </w:pPr>
            <w:r w:rsidRPr="0090542B">
              <w:rPr>
                <w:rFonts w:ascii="David" w:hAnsi="David" w:hint="eastAsia"/>
                <w:color w:val="auto"/>
                <w:szCs w:val="20"/>
                <w:rtl/>
                <w:lang w:eastAsia="en-US"/>
              </w:rPr>
              <w:t>אוכלוסין</w:t>
            </w:r>
          </w:p>
        </w:tc>
        <w:tc>
          <w:tcPr>
            <w:tcW w:w="1505" w:type="dxa"/>
            <w:tcBorders>
              <w:top w:val="nil"/>
              <w:left w:val="single" w:sz="4" w:space="0" w:color="auto"/>
              <w:bottom w:val="single" w:sz="4" w:space="0" w:color="auto"/>
              <w:right w:val="single" w:sz="4" w:space="0" w:color="auto"/>
            </w:tcBorders>
            <w:shd w:val="clear" w:color="auto" w:fill="auto"/>
            <w:noWrap/>
            <w:vAlign w:val="bottom"/>
            <w:hideMark/>
          </w:tcPr>
          <w:p w14:paraId="12C11C53" w14:textId="77777777" w:rsidR="006569F7" w:rsidRPr="0090542B" w:rsidRDefault="006569F7" w:rsidP="006569F7">
            <w:pPr>
              <w:overflowPunct/>
              <w:autoSpaceDE/>
              <w:autoSpaceDN/>
              <w:adjustRightInd/>
              <w:spacing w:before="0" w:after="0"/>
              <w:jc w:val="left"/>
              <w:textAlignment w:val="auto"/>
              <w:rPr>
                <w:rFonts w:ascii="David" w:hAnsi="David"/>
                <w:color w:val="auto"/>
                <w:szCs w:val="20"/>
                <w:lang w:eastAsia="en-US"/>
              </w:rPr>
            </w:pPr>
            <w:r w:rsidRPr="0090542B">
              <w:rPr>
                <w:rFonts w:ascii="David" w:hAnsi="David" w:hint="eastAsia"/>
                <w:color w:val="auto"/>
                <w:szCs w:val="20"/>
                <w:rtl/>
                <w:lang w:eastAsia="en-US"/>
              </w:rPr>
              <w:t>באר</w:t>
            </w:r>
            <w:r w:rsidRPr="0090542B">
              <w:rPr>
                <w:rFonts w:ascii="David" w:hAnsi="David"/>
                <w:color w:val="auto"/>
                <w:szCs w:val="20"/>
                <w:rtl/>
                <w:lang w:eastAsia="en-US"/>
              </w:rPr>
              <w:t>-שבע</w:t>
            </w:r>
          </w:p>
        </w:tc>
        <w:tc>
          <w:tcPr>
            <w:tcW w:w="2644" w:type="dxa"/>
            <w:tcBorders>
              <w:top w:val="nil"/>
              <w:left w:val="single" w:sz="4" w:space="0" w:color="auto"/>
              <w:bottom w:val="single" w:sz="4" w:space="0" w:color="auto"/>
              <w:right w:val="single" w:sz="4" w:space="0" w:color="auto"/>
            </w:tcBorders>
            <w:shd w:val="clear" w:color="auto" w:fill="auto"/>
            <w:noWrap/>
            <w:vAlign w:val="bottom"/>
            <w:hideMark/>
          </w:tcPr>
          <w:p w14:paraId="156858FF" w14:textId="77777777" w:rsidR="006569F7" w:rsidRPr="0090542B" w:rsidRDefault="006569F7" w:rsidP="006569F7">
            <w:pPr>
              <w:overflowPunct/>
              <w:autoSpaceDE/>
              <w:autoSpaceDN/>
              <w:adjustRightInd/>
              <w:spacing w:before="0" w:after="0"/>
              <w:jc w:val="left"/>
              <w:textAlignment w:val="auto"/>
              <w:rPr>
                <w:rFonts w:ascii="David" w:hAnsi="David"/>
                <w:color w:val="auto"/>
                <w:szCs w:val="20"/>
                <w:lang w:eastAsia="en-US"/>
              </w:rPr>
            </w:pPr>
            <w:proofErr w:type="spellStart"/>
            <w:r w:rsidRPr="0090542B">
              <w:rPr>
                <w:rFonts w:ascii="David" w:hAnsi="David" w:hint="eastAsia"/>
                <w:color w:val="auto"/>
                <w:szCs w:val="20"/>
                <w:rtl/>
                <w:lang w:eastAsia="en-US"/>
              </w:rPr>
              <w:t>התקוה</w:t>
            </w:r>
            <w:proofErr w:type="spellEnd"/>
            <w:r w:rsidRPr="0090542B">
              <w:rPr>
                <w:rFonts w:ascii="David" w:hAnsi="David"/>
                <w:color w:val="auto"/>
                <w:szCs w:val="20"/>
                <w:rtl/>
                <w:lang w:eastAsia="en-US"/>
              </w:rPr>
              <w:t xml:space="preserve"> 4, </w:t>
            </w:r>
            <w:proofErr w:type="spellStart"/>
            <w:r w:rsidRPr="0090542B">
              <w:rPr>
                <w:rFonts w:ascii="David" w:hAnsi="David" w:hint="eastAsia"/>
                <w:color w:val="auto"/>
                <w:szCs w:val="20"/>
                <w:rtl/>
                <w:lang w:eastAsia="en-US"/>
              </w:rPr>
              <w:t>קרית</w:t>
            </w:r>
            <w:proofErr w:type="spellEnd"/>
            <w:r w:rsidRPr="0090542B">
              <w:rPr>
                <w:rFonts w:ascii="David" w:hAnsi="David"/>
                <w:color w:val="auto"/>
                <w:szCs w:val="20"/>
                <w:rtl/>
                <w:lang w:eastAsia="en-US"/>
              </w:rPr>
              <w:t xml:space="preserve"> הממשלה</w:t>
            </w:r>
          </w:p>
        </w:tc>
        <w:tc>
          <w:tcPr>
            <w:tcW w:w="425" w:type="dxa"/>
            <w:tcBorders>
              <w:top w:val="nil"/>
              <w:left w:val="single" w:sz="4" w:space="0" w:color="auto"/>
              <w:bottom w:val="single" w:sz="4" w:space="0" w:color="auto"/>
              <w:right w:val="single" w:sz="4" w:space="0" w:color="auto"/>
            </w:tcBorders>
            <w:shd w:val="clear" w:color="auto" w:fill="auto"/>
            <w:noWrap/>
            <w:vAlign w:val="bottom"/>
            <w:hideMark/>
          </w:tcPr>
          <w:p w14:paraId="5F2AF4FE" w14:textId="77777777" w:rsidR="006569F7" w:rsidRPr="0090542B" w:rsidRDefault="006569F7" w:rsidP="006569F7">
            <w:pPr>
              <w:overflowPunct/>
              <w:autoSpaceDE/>
              <w:autoSpaceDN/>
              <w:bidi w:val="0"/>
              <w:adjustRightInd/>
              <w:spacing w:before="0" w:after="0"/>
              <w:jc w:val="center"/>
              <w:textAlignment w:val="auto"/>
              <w:rPr>
                <w:rFonts w:ascii="David" w:hAnsi="David"/>
                <w:color w:val="auto"/>
                <w:szCs w:val="20"/>
                <w:lang w:eastAsia="en-US"/>
              </w:rPr>
            </w:pPr>
            <w:r w:rsidRPr="0090542B">
              <w:rPr>
                <w:rFonts w:ascii="David" w:hAnsi="David" w:hint="eastAsia"/>
                <w:color w:val="auto"/>
                <w:szCs w:val="20"/>
                <w:lang w:eastAsia="en-US"/>
              </w:rPr>
              <w:t> </w:t>
            </w:r>
          </w:p>
        </w:tc>
        <w:tc>
          <w:tcPr>
            <w:tcW w:w="361" w:type="dxa"/>
            <w:tcBorders>
              <w:top w:val="nil"/>
              <w:left w:val="single" w:sz="4" w:space="0" w:color="auto"/>
              <w:bottom w:val="single" w:sz="4" w:space="0" w:color="auto"/>
              <w:right w:val="single" w:sz="4" w:space="0" w:color="auto"/>
            </w:tcBorders>
            <w:shd w:val="clear" w:color="auto" w:fill="auto"/>
            <w:noWrap/>
            <w:vAlign w:val="bottom"/>
            <w:hideMark/>
          </w:tcPr>
          <w:p w14:paraId="0E05A39F" w14:textId="77777777" w:rsidR="006569F7" w:rsidRPr="0090542B" w:rsidRDefault="006569F7" w:rsidP="006569F7">
            <w:pPr>
              <w:overflowPunct/>
              <w:autoSpaceDE/>
              <w:autoSpaceDN/>
              <w:bidi w:val="0"/>
              <w:adjustRightInd/>
              <w:spacing w:before="0" w:after="0"/>
              <w:jc w:val="center"/>
              <w:textAlignment w:val="auto"/>
              <w:rPr>
                <w:rFonts w:ascii="David" w:hAnsi="David"/>
                <w:color w:val="auto"/>
                <w:szCs w:val="20"/>
                <w:lang w:eastAsia="en-US"/>
              </w:rPr>
            </w:pPr>
            <w:r w:rsidRPr="0090542B">
              <w:rPr>
                <w:rFonts w:ascii="David" w:hAnsi="David"/>
                <w:color w:val="auto"/>
                <w:szCs w:val="20"/>
                <w:lang w:eastAsia="en-US"/>
              </w:rPr>
              <w:t>V</w:t>
            </w:r>
          </w:p>
        </w:tc>
        <w:tc>
          <w:tcPr>
            <w:tcW w:w="361" w:type="dxa"/>
            <w:tcBorders>
              <w:top w:val="nil"/>
              <w:left w:val="single" w:sz="4" w:space="0" w:color="auto"/>
              <w:bottom w:val="single" w:sz="4" w:space="0" w:color="auto"/>
              <w:right w:val="single" w:sz="4" w:space="0" w:color="auto"/>
            </w:tcBorders>
            <w:shd w:val="clear" w:color="auto" w:fill="auto"/>
            <w:noWrap/>
            <w:vAlign w:val="bottom"/>
            <w:hideMark/>
          </w:tcPr>
          <w:p w14:paraId="0962BB18" w14:textId="77777777" w:rsidR="006569F7" w:rsidRPr="0090542B" w:rsidRDefault="006569F7" w:rsidP="006569F7">
            <w:pPr>
              <w:overflowPunct/>
              <w:autoSpaceDE/>
              <w:autoSpaceDN/>
              <w:bidi w:val="0"/>
              <w:adjustRightInd/>
              <w:spacing w:before="0" w:after="0"/>
              <w:jc w:val="left"/>
              <w:textAlignment w:val="auto"/>
              <w:rPr>
                <w:rFonts w:ascii="David" w:hAnsi="David"/>
                <w:color w:val="auto"/>
                <w:szCs w:val="20"/>
                <w:lang w:eastAsia="en-US"/>
              </w:rPr>
            </w:pPr>
            <w:r w:rsidRPr="0090542B">
              <w:rPr>
                <w:rFonts w:ascii="David" w:hAnsi="David" w:hint="eastAsia"/>
                <w:color w:val="auto"/>
                <w:szCs w:val="20"/>
                <w:lang w:eastAsia="en-US"/>
              </w:rPr>
              <w:t> </w:t>
            </w:r>
          </w:p>
        </w:tc>
        <w:tc>
          <w:tcPr>
            <w:tcW w:w="361" w:type="dxa"/>
            <w:tcBorders>
              <w:top w:val="nil"/>
              <w:left w:val="single" w:sz="4" w:space="0" w:color="auto"/>
              <w:bottom w:val="single" w:sz="4" w:space="0" w:color="auto"/>
              <w:right w:val="single" w:sz="4" w:space="0" w:color="auto"/>
            </w:tcBorders>
            <w:shd w:val="clear" w:color="auto" w:fill="auto"/>
            <w:noWrap/>
            <w:vAlign w:val="bottom"/>
            <w:hideMark/>
          </w:tcPr>
          <w:p w14:paraId="2BB04144" w14:textId="77777777" w:rsidR="006569F7" w:rsidRPr="0090542B" w:rsidRDefault="006569F7" w:rsidP="006569F7">
            <w:pPr>
              <w:overflowPunct/>
              <w:autoSpaceDE/>
              <w:autoSpaceDN/>
              <w:bidi w:val="0"/>
              <w:adjustRightInd/>
              <w:spacing w:before="0" w:after="0"/>
              <w:jc w:val="left"/>
              <w:textAlignment w:val="auto"/>
              <w:rPr>
                <w:rFonts w:ascii="David" w:hAnsi="David"/>
                <w:color w:val="auto"/>
                <w:szCs w:val="20"/>
                <w:lang w:eastAsia="en-US"/>
              </w:rPr>
            </w:pPr>
            <w:r w:rsidRPr="0090542B">
              <w:rPr>
                <w:rFonts w:ascii="David" w:hAnsi="David" w:hint="eastAsia"/>
                <w:color w:val="auto"/>
                <w:szCs w:val="20"/>
                <w:lang w:eastAsia="en-US"/>
              </w:rPr>
              <w:t> </w:t>
            </w:r>
          </w:p>
        </w:tc>
        <w:tc>
          <w:tcPr>
            <w:tcW w:w="500" w:type="dxa"/>
            <w:tcBorders>
              <w:top w:val="nil"/>
              <w:left w:val="single" w:sz="4" w:space="0" w:color="auto"/>
              <w:bottom w:val="single" w:sz="4" w:space="0" w:color="auto"/>
              <w:right w:val="single" w:sz="4" w:space="0" w:color="auto"/>
            </w:tcBorders>
            <w:shd w:val="clear" w:color="auto" w:fill="auto"/>
            <w:noWrap/>
            <w:vAlign w:val="bottom"/>
            <w:hideMark/>
          </w:tcPr>
          <w:p w14:paraId="23C4945D" w14:textId="77777777" w:rsidR="006569F7" w:rsidRPr="0090542B" w:rsidRDefault="006569F7" w:rsidP="006569F7">
            <w:pPr>
              <w:overflowPunct/>
              <w:autoSpaceDE/>
              <w:autoSpaceDN/>
              <w:bidi w:val="0"/>
              <w:adjustRightInd/>
              <w:spacing w:before="0" w:after="0"/>
              <w:jc w:val="center"/>
              <w:textAlignment w:val="auto"/>
              <w:rPr>
                <w:rFonts w:ascii="David" w:hAnsi="David"/>
                <w:color w:val="auto"/>
                <w:szCs w:val="20"/>
                <w:lang w:eastAsia="en-US"/>
              </w:rPr>
            </w:pPr>
            <w:r w:rsidRPr="0090542B">
              <w:rPr>
                <w:rFonts w:ascii="David" w:hAnsi="David"/>
                <w:color w:val="auto"/>
                <w:szCs w:val="20"/>
                <w:lang w:eastAsia="en-US"/>
              </w:rPr>
              <w:t>V</w:t>
            </w:r>
          </w:p>
        </w:tc>
        <w:tc>
          <w:tcPr>
            <w:tcW w:w="1111" w:type="dxa"/>
            <w:tcBorders>
              <w:top w:val="nil"/>
              <w:left w:val="single" w:sz="4" w:space="0" w:color="auto"/>
              <w:bottom w:val="single" w:sz="4" w:space="0" w:color="auto"/>
              <w:right w:val="single" w:sz="4" w:space="0" w:color="auto"/>
            </w:tcBorders>
            <w:shd w:val="clear" w:color="auto" w:fill="auto"/>
            <w:noWrap/>
            <w:vAlign w:val="bottom"/>
            <w:hideMark/>
          </w:tcPr>
          <w:p w14:paraId="477C7246" w14:textId="77777777" w:rsidR="006569F7" w:rsidRPr="0090542B" w:rsidRDefault="006569F7" w:rsidP="006569F7">
            <w:pPr>
              <w:overflowPunct/>
              <w:autoSpaceDE/>
              <w:autoSpaceDN/>
              <w:bidi w:val="0"/>
              <w:adjustRightInd/>
              <w:spacing w:before="0" w:after="0"/>
              <w:jc w:val="center"/>
              <w:textAlignment w:val="auto"/>
              <w:rPr>
                <w:rFonts w:ascii="David" w:hAnsi="David"/>
                <w:color w:val="auto"/>
                <w:szCs w:val="20"/>
                <w:lang w:eastAsia="en-US"/>
              </w:rPr>
            </w:pPr>
            <w:r w:rsidRPr="0090542B">
              <w:rPr>
                <w:rFonts w:ascii="David" w:hAnsi="David" w:hint="eastAsia"/>
                <w:color w:val="auto"/>
                <w:szCs w:val="20"/>
                <w:lang w:eastAsia="en-US"/>
              </w:rPr>
              <w:t> </w:t>
            </w:r>
          </w:p>
        </w:tc>
      </w:tr>
      <w:tr w:rsidR="0090542B" w:rsidRPr="0090542B" w14:paraId="16A96071" w14:textId="77777777" w:rsidTr="00C237A8">
        <w:trPr>
          <w:trHeight w:val="255"/>
        </w:trPr>
        <w:tc>
          <w:tcPr>
            <w:tcW w:w="703" w:type="dxa"/>
            <w:tcBorders>
              <w:top w:val="nil"/>
              <w:left w:val="single" w:sz="4" w:space="0" w:color="auto"/>
              <w:bottom w:val="single" w:sz="4" w:space="0" w:color="auto"/>
              <w:right w:val="single" w:sz="4" w:space="0" w:color="auto"/>
            </w:tcBorders>
            <w:shd w:val="clear" w:color="auto" w:fill="auto"/>
            <w:noWrap/>
            <w:vAlign w:val="bottom"/>
            <w:hideMark/>
          </w:tcPr>
          <w:p w14:paraId="7B29E567" w14:textId="77777777" w:rsidR="006569F7" w:rsidRPr="0090542B" w:rsidRDefault="006569F7" w:rsidP="006569F7">
            <w:pPr>
              <w:overflowPunct/>
              <w:autoSpaceDE/>
              <w:autoSpaceDN/>
              <w:bidi w:val="0"/>
              <w:adjustRightInd/>
              <w:spacing w:before="0" w:after="0"/>
              <w:jc w:val="center"/>
              <w:textAlignment w:val="auto"/>
              <w:rPr>
                <w:rFonts w:ascii="David" w:hAnsi="David"/>
                <w:color w:val="auto"/>
                <w:szCs w:val="20"/>
                <w:lang w:eastAsia="en-US"/>
              </w:rPr>
            </w:pPr>
            <w:r w:rsidRPr="0090542B">
              <w:rPr>
                <w:rFonts w:ascii="David" w:hAnsi="David"/>
                <w:color w:val="auto"/>
                <w:szCs w:val="20"/>
                <w:lang w:eastAsia="en-US"/>
              </w:rPr>
              <w:t>6</w:t>
            </w:r>
          </w:p>
        </w:tc>
        <w:tc>
          <w:tcPr>
            <w:tcW w:w="1090" w:type="dxa"/>
            <w:tcBorders>
              <w:top w:val="nil"/>
              <w:left w:val="single" w:sz="4" w:space="0" w:color="auto"/>
              <w:bottom w:val="single" w:sz="4" w:space="0" w:color="auto"/>
              <w:right w:val="single" w:sz="4" w:space="0" w:color="auto"/>
            </w:tcBorders>
            <w:shd w:val="clear" w:color="auto" w:fill="auto"/>
            <w:noWrap/>
            <w:vAlign w:val="bottom"/>
            <w:hideMark/>
          </w:tcPr>
          <w:p w14:paraId="1152A5B8" w14:textId="77777777" w:rsidR="006569F7" w:rsidRPr="0090542B" w:rsidRDefault="006569F7" w:rsidP="006569F7">
            <w:pPr>
              <w:overflowPunct/>
              <w:autoSpaceDE/>
              <w:autoSpaceDN/>
              <w:adjustRightInd/>
              <w:spacing w:before="0" w:after="0"/>
              <w:jc w:val="center"/>
              <w:textAlignment w:val="auto"/>
              <w:rPr>
                <w:rFonts w:ascii="David" w:hAnsi="David"/>
                <w:color w:val="auto"/>
                <w:szCs w:val="20"/>
                <w:lang w:eastAsia="en-US"/>
              </w:rPr>
            </w:pPr>
            <w:proofErr w:type="spellStart"/>
            <w:r w:rsidRPr="0090542B">
              <w:rPr>
                <w:rFonts w:ascii="David" w:hAnsi="David" w:hint="eastAsia"/>
                <w:color w:val="auto"/>
                <w:szCs w:val="20"/>
                <w:rtl/>
                <w:lang w:eastAsia="en-US"/>
              </w:rPr>
              <w:t>מת</w:t>
            </w:r>
            <w:r w:rsidRPr="0090542B">
              <w:rPr>
                <w:rFonts w:ascii="David" w:hAnsi="David"/>
                <w:color w:val="auto"/>
                <w:szCs w:val="20"/>
                <w:rtl/>
                <w:lang w:eastAsia="en-US"/>
              </w:rPr>
              <w:t>"ש</w:t>
            </w:r>
            <w:proofErr w:type="spellEnd"/>
          </w:p>
        </w:tc>
        <w:tc>
          <w:tcPr>
            <w:tcW w:w="1505" w:type="dxa"/>
            <w:tcBorders>
              <w:top w:val="nil"/>
              <w:left w:val="single" w:sz="4" w:space="0" w:color="auto"/>
              <w:bottom w:val="single" w:sz="4" w:space="0" w:color="auto"/>
              <w:right w:val="single" w:sz="4" w:space="0" w:color="auto"/>
            </w:tcBorders>
            <w:shd w:val="clear" w:color="auto" w:fill="auto"/>
            <w:noWrap/>
            <w:vAlign w:val="bottom"/>
            <w:hideMark/>
          </w:tcPr>
          <w:p w14:paraId="2AAC3CB7" w14:textId="77777777" w:rsidR="006569F7" w:rsidRPr="0090542B" w:rsidRDefault="006569F7" w:rsidP="006569F7">
            <w:pPr>
              <w:overflowPunct/>
              <w:autoSpaceDE/>
              <w:autoSpaceDN/>
              <w:adjustRightInd/>
              <w:spacing w:before="0" w:after="0"/>
              <w:jc w:val="left"/>
              <w:textAlignment w:val="auto"/>
              <w:rPr>
                <w:rFonts w:ascii="David" w:hAnsi="David"/>
                <w:color w:val="auto"/>
                <w:szCs w:val="20"/>
                <w:lang w:eastAsia="en-US"/>
              </w:rPr>
            </w:pPr>
            <w:r w:rsidRPr="0090542B">
              <w:rPr>
                <w:rFonts w:ascii="David" w:hAnsi="David" w:hint="eastAsia"/>
                <w:color w:val="auto"/>
                <w:szCs w:val="20"/>
                <w:rtl/>
                <w:lang w:eastAsia="en-US"/>
              </w:rPr>
              <w:t>באר</w:t>
            </w:r>
            <w:r w:rsidRPr="0090542B">
              <w:rPr>
                <w:rFonts w:ascii="David" w:hAnsi="David"/>
                <w:color w:val="auto"/>
                <w:szCs w:val="20"/>
                <w:rtl/>
                <w:lang w:eastAsia="en-US"/>
              </w:rPr>
              <w:t>-שבע</w:t>
            </w:r>
          </w:p>
        </w:tc>
        <w:tc>
          <w:tcPr>
            <w:tcW w:w="2644" w:type="dxa"/>
            <w:tcBorders>
              <w:top w:val="nil"/>
              <w:left w:val="single" w:sz="4" w:space="0" w:color="auto"/>
              <w:bottom w:val="single" w:sz="4" w:space="0" w:color="auto"/>
              <w:right w:val="single" w:sz="4" w:space="0" w:color="auto"/>
            </w:tcBorders>
            <w:shd w:val="clear" w:color="auto" w:fill="auto"/>
            <w:noWrap/>
            <w:vAlign w:val="bottom"/>
            <w:hideMark/>
          </w:tcPr>
          <w:p w14:paraId="2CA20D27" w14:textId="77777777" w:rsidR="006569F7" w:rsidRPr="0090542B" w:rsidRDefault="006569F7" w:rsidP="006569F7">
            <w:pPr>
              <w:overflowPunct/>
              <w:autoSpaceDE/>
              <w:autoSpaceDN/>
              <w:adjustRightInd/>
              <w:spacing w:before="0" w:after="0"/>
              <w:jc w:val="left"/>
              <w:textAlignment w:val="auto"/>
              <w:rPr>
                <w:rFonts w:ascii="David" w:hAnsi="David"/>
                <w:color w:val="auto"/>
                <w:szCs w:val="20"/>
                <w:lang w:eastAsia="en-US"/>
              </w:rPr>
            </w:pPr>
            <w:proofErr w:type="spellStart"/>
            <w:r w:rsidRPr="0090542B">
              <w:rPr>
                <w:rFonts w:ascii="David" w:hAnsi="David" w:hint="eastAsia"/>
                <w:color w:val="auto"/>
                <w:szCs w:val="20"/>
                <w:rtl/>
                <w:lang w:eastAsia="en-US"/>
              </w:rPr>
              <w:t>התקוה</w:t>
            </w:r>
            <w:proofErr w:type="spellEnd"/>
            <w:r w:rsidRPr="0090542B">
              <w:rPr>
                <w:rFonts w:ascii="David" w:hAnsi="David"/>
                <w:color w:val="auto"/>
                <w:szCs w:val="20"/>
                <w:rtl/>
                <w:lang w:eastAsia="en-US"/>
              </w:rPr>
              <w:t xml:space="preserve"> 4, </w:t>
            </w:r>
            <w:proofErr w:type="spellStart"/>
            <w:r w:rsidRPr="0090542B">
              <w:rPr>
                <w:rFonts w:ascii="David" w:hAnsi="David" w:hint="eastAsia"/>
                <w:color w:val="auto"/>
                <w:szCs w:val="20"/>
                <w:rtl/>
                <w:lang w:eastAsia="en-US"/>
              </w:rPr>
              <w:t>קרית</w:t>
            </w:r>
            <w:proofErr w:type="spellEnd"/>
            <w:r w:rsidRPr="0090542B">
              <w:rPr>
                <w:rFonts w:ascii="David" w:hAnsi="David"/>
                <w:color w:val="auto"/>
                <w:szCs w:val="20"/>
                <w:rtl/>
                <w:lang w:eastAsia="en-US"/>
              </w:rPr>
              <w:t xml:space="preserve"> הממשלה</w:t>
            </w:r>
          </w:p>
        </w:tc>
        <w:tc>
          <w:tcPr>
            <w:tcW w:w="425" w:type="dxa"/>
            <w:tcBorders>
              <w:top w:val="nil"/>
              <w:left w:val="single" w:sz="4" w:space="0" w:color="auto"/>
              <w:bottom w:val="single" w:sz="4" w:space="0" w:color="auto"/>
              <w:right w:val="single" w:sz="4" w:space="0" w:color="auto"/>
            </w:tcBorders>
            <w:shd w:val="clear" w:color="auto" w:fill="auto"/>
            <w:noWrap/>
            <w:vAlign w:val="bottom"/>
            <w:hideMark/>
          </w:tcPr>
          <w:p w14:paraId="5FDF4E62" w14:textId="77777777" w:rsidR="006569F7" w:rsidRPr="0090542B" w:rsidRDefault="006569F7" w:rsidP="006569F7">
            <w:pPr>
              <w:overflowPunct/>
              <w:autoSpaceDE/>
              <w:autoSpaceDN/>
              <w:bidi w:val="0"/>
              <w:adjustRightInd/>
              <w:spacing w:before="0" w:after="0"/>
              <w:jc w:val="center"/>
              <w:textAlignment w:val="auto"/>
              <w:rPr>
                <w:rFonts w:ascii="David" w:hAnsi="David"/>
                <w:color w:val="auto"/>
                <w:szCs w:val="20"/>
                <w:lang w:eastAsia="en-US"/>
              </w:rPr>
            </w:pPr>
            <w:r w:rsidRPr="0090542B">
              <w:rPr>
                <w:rFonts w:ascii="David" w:hAnsi="David" w:hint="eastAsia"/>
                <w:color w:val="auto"/>
                <w:szCs w:val="20"/>
                <w:lang w:eastAsia="en-US"/>
              </w:rPr>
              <w:t> </w:t>
            </w:r>
          </w:p>
        </w:tc>
        <w:tc>
          <w:tcPr>
            <w:tcW w:w="361" w:type="dxa"/>
            <w:tcBorders>
              <w:top w:val="nil"/>
              <w:left w:val="single" w:sz="4" w:space="0" w:color="auto"/>
              <w:bottom w:val="single" w:sz="4" w:space="0" w:color="auto"/>
              <w:right w:val="single" w:sz="4" w:space="0" w:color="auto"/>
            </w:tcBorders>
            <w:shd w:val="clear" w:color="auto" w:fill="auto"/>
            <w:noWrap/>
            <w:vAlign w:val="bottom"/>
            <w:hideMark/>
          </w:tcPr>
          <w:p w14:paraId="14CEEECE" w14:textId="77777777" w:rsidR="006569F7" w:rsidRPr="0090542B" w:rsidRDefault="006569F7" w:rsidP="006569F7">
            <w:pPr>
              <w:overflowPunct/>
              <w:autoSpaceDE/>
              <w:autoSpaceDN/>
              <w:bidi w:val="0"/>
              <w:adjustRightInd/>
              <w:spacing w:before="0" w:after="0"/>
              <w:jc w:val="center"/>
              <w:textAlignment w:val="auto"/>
              <w:rPr>
                <w:rFonts w:ascii="David" w:hAnsi="David"/>
                <w:color w:val="auto"/>
                <w:szCs w:val="20"/>
                <w:lang w:eastAsia="en-US"/>
              </w:rPr>
            </w:pPr>
            <w:r w:rsidRPr="0090542B">
              <w:rPr>
                <w:rFonts w:ascii="David" w:hAnsi="David"/>
                <w:color w:val="auto"/>
                <w:szCs w:val="20"/>
                <w:lang w:eastAsia="en-US"/>
              </w:rPr>
              <w:t>V</w:t>
            </w:r>
          </w:p>
        </w:tc>
        <w:tc>
          <w:tcPr>
            <w:tcW w:w="361" w:type="dxa"/>
            <w:tcBorders>
              <w:top w:val="nil"/>
              <w:left w:val="single" w:sz="4" w:space="0" w:color="auto"/>
              <w:bottom w:val="single" w:sz="4" w:space="0" w:color="auto"/>
              <w:right w:val="single" w:sz="4" w:space="0" w:color="auto"/>
            </w:tcBorders>
            <w:shd w:val="clear" w:color="auto" w:fill="auto"/>
            <w:noWrap/>
            <w:vAlign w:val="bottom"/>
            <w:hideMark/>
          </w:tcPr>
          <w:p w14:paraId="61AC0936" w14:textId="77777777" w:rsidR="006569F7" w:rsidRPr="0090542B" w:rsidRDefault="006569F7" w:rsidP="006569F7">
            <w:pPr>
              <w:overflowPunct/>
              <w:autoSpaceDE/>
              <w:autoSpaceDN/>
              <w:bidi w:val="0"/>
              <w:adjustRightInd/>
              <w:spacing w:before="0" w:after="0"/>
              <w:jc w:val="left"/>
              <w:textAlignment w:val="auto"/>
              <w:rPr>
                <w:rFonts w:ascii="David" w:hAnsi="David"/>
                <w:color w:val="auto"/>
                <w:szCs w:val="20"/>
                <w:lang w:eastAsia="en-US"/>
              </w:rPr>
            </w:pPr>
            <w:r w:rsidRPr="0090542B">
              <w:rPr>
                <w:rFonts w:ascii="David" w:hAnsi="David" w:hint="eastAsia"/>
                <w:color w:val="auto"/>
                <w:szCs w:val="20"/>
                <w:lang w:eastAsia="en-US"/>
              </w:rPr>
              <w:t> </w:t>
            </w:r>
          </w:p>
        </w:tc>
        <w:tc>
          <w:tcPr>
            <w:tcW w:w="361" w:type="dxa"/>
            <w:tcBorders>
              <w:top w:val="nil"/>
              <w:left w:val="single" w:sz="4" w:space="0" w:color="auto"/>
              <w:bottom w:val="single" w:sz="4" w:space="0" w:color="auto"/>
              <w:right w:val="single" w:sz="4" w:space="0" w:color="auto"/>
            </w:tcBorders>
            <w:shd w:val="clear" w:color="auto" w:fill="auto"/>
            <w:noWrap/>
            <w:vAlign w:val="bottom"/>
            <w:hideMark/>
          </w:tcPr>
          <w:p w14:paraId="1FEA352F" w14:textId="77777777" w:rsidR="006569F7" w:rsidRPr="0090542B" w:rsidRDefault="006569F7" w:rsidP="006569F7">
            <w:pPr>
              <w:overflowPunct/>
              <w:autoSpaceDE/>
              <w:autoSpaceDN/>
              <w:bidi w:val="0"/>
              <w:adjustRightInd/>
              <w:spacing w:before="0" w:after="0"/>
              <w:jc w:val="left"/>
              <w:textAlignment w:val="auto"/>
              <w:rPr>
                <w:rFonts w:ascii="David" w:hAnsi="David"/>
                <w:color w:val="auto"/>
                <w:szCs w:val="20"/>
                <w:lang w:eastAsia="en-US"/>
              </w:rPr>
            </w:pPr>
            <w:r w:rsidRPr="0090542B">
              <w:rPr>
                <w:rFonts w:ascii="David" w:hAnsi="David" w:hint="eastAsia"/>
                <w:color w:val="auto"/>
                <w:szCs w:val="20"/>
                <w:lang w:eastAsia="en-US"/>
              </w:rPr>
              <w:t> </w:t>
            </w:r>
          </w:p>
        </w:tc>
        <w:tc>
          <w:tcPr>
            <w:tcW w:w="500" w:type="dxa"/>
            <w:tcBorders>
              <w:top w:val="nil"/>
              <w:left w:val="single" w:sz="4" w:space="0" w:color="auto"/>
              <w:bottom w:val="single" w:sz="4" w:space="0" w:color="auto"/>
              <w:right w:val="single" w:sz="4" w:space="0" w:color="auto"/>
            </w:tcBorders>
            <w:shd w:val="clear" w:color="auto" w:fill="auto"/>
            <w:noWrap/>
            <w:vAlign w:val="bottom"/>
            <w:hideMark/>
          </w:tcPr>
          <w:p w14:paraId="77071A5F" w14:textId="77777777" w:rsidR="006569F7" w:rsidRPr="0090542B" w:rsidRDefault="006569F7" w:rsidP="006569F7">
            <w:pPr>
              <w:overflowPunct/>
              <w:autoSpaceDE/>
              <w:autoSpaceDN/>
              <w:bidi w:val="0"/>
              <w:adjustRightInd/>
              <w:spacing w:before="0" w:after="0"/>
              <w:jc w:val="center"/>
              <w:textAlignment w:val="auto"/>
              <w:rPr>
                <w:rFonts w:ascii="David" w:hAnsi="David"/>
                <w:color w:val="auto"/>
                <w:szCs w:val="20"/>
                <w:lang w:eastAsia="en-US"/>
              </w:rPr>
            </w:pPr>
            <w:r w:rsidRPr="0090542B">
              <w:rPr>
                <w:rFonts w:ascii="David" w:hAnsi="David"/>
                <w:color w:val="auto"/>
                <w:szCs w:val="20"/>
                <w:lang w:eastAsia="en-US"/>
              </w:rPr>
              <w:t>V</w:t>
            </w:r>
          </w:p>
        </w:tc>
        <w:tc>
          <w:tcPr>
            <w:tcW w:w="1111" w:type="dxa"/>
            <w:tcBorders>
              <w:top w:val="nil"/>
              <w:left w:val="single" w:sz="4" w:space="0" w:color="auto"/>
              <w:bottom w:val="single" w:sz="4" w:space="0" w:color="auto"/>
              <w:right w:val="single" w:sz="4" w:space="0" w:color="auto"/>
            </w:tcBorders>
            <w:shd w:val="clear" w:color="auto" w:fill="auto"/>
            <w:noWrap/>
            <w:vAlign w:val="bottom"/>
            <w:hideMark/>
          </w:tcPr>
          <w:p w14:paraId="668BA798" w14:textId="77777777" w:rsidR="006569F7" w:rsidRPr="0090542B" w:rsidRDefault="006569F7" w:rsidP="006569F7">
            <w:pPr>
              <w:overflowPunct/>
              <w:autoSpaceDE/>
              <w:autoSpaceDN/>
              <w:bidi w:val="0"/>
              <w:adjustRightInd/>
              <w:spacing w:before="0" w:after="0"/>
              <w:jc w:val="center"/>
              <w:textAlignment w:val="auto"/>
              <w:rPr>
                <w:rFonts w:ascii="David" w:hAnsi="David"/>
                <w:color w:val="auto"/>
                <w:szCs w:val="20"/>
                <w:lang w:eastAsia="en-US"/>
              </w:rPr>
            </w:pPr>
            <w:r w:rsidRPr="0090542B">
              <w:rPr>
                <w:rFonts w:ascii="David" w:hAnsi="David"/>
                <w:color w:val="auto"/>
                <w:szCs w:val="20"/>
                <w:lang w:eastAsia="en-US"/>
              </w:rPr>
              <w:t>V</w:t>
            </w:r>
          </w:p>
        </w:tc>
      </w:tr>
      <w:tr w:rsidR="0090542B" w:rsidRPr="0090542B" w14:paraId="620F2A8F" w14:textId="77777777" w:rsidTr="00C237A8">
        <w:trPr>
          <w:trHeight w:val="255"/>
        </w:trPr>
        <w:tc>
          <w:tcPr>
            <w:tcW w:w="703" w:type="dxa"/>
            <w:tcBorders>
              <w:top w:val="nil"/>
              <w:left w:val="single" w:sz="4" w:space="0" w:color="auto"/>
              <w:bottom w:val="single" w:sz="4" w:space="0" w:color="auto"/>
              <w:right w:val="single" w:sz="4" w:space="0" w:color="auto"/>
            </w:tcBorders>
            <w:shd w:val="clear" w:color="auto" w:fill="auto"/>
            <w:noWrap/>
            <w:vAlign w:val="bottom"/>
            <w:hideMark/>
          </w:tcPr>
          <w:p w14:paraId="7AE589F1" w14:textId="77777777" w:rsidR="006569F7" w:rsidRPr="0090542B" w:rsidRDefault="006569F7" w:rsidP="006569F7">
            <w:pPr>
              <w:overflowPunct/>
              <w:autoSpaceDE/>
              <w:autoSpaceDN/>
              <w:bidi w:val="0"/>
              <w:adjustRightInd/>
              <w:spacing w:before="0" w:after="0"/>
              <w:jc w:val="center"/>
              <w:textAlignment w:val="auto"/>
              <w:rPr>
                <w:rFonts w:ascii="David" w:hAnsi="David"/>
                <w:color w:val="auto"/>
                <w:szCs w:val="20"/>
                <w:lang w:eastAsia="en-US"/>
              </w:rPr>
            </w:pPr>
            <w:r w:rsidRPr="0090542B">
              <w:rPr>
                <w:rFonts w:ascii="David" w:hAnsi="David"/>
                <w:color w:val="auto"/>
                <w:szCs w:val="20"/>
                <w:lang w:eastAsia="en-US"/>
              </w:rPr>
              <w:t>7</w:t>
            </w:r>
          </w:p>
        </w:tc>
        <w:tc>
          <w:tcPr>
            <w:tcW w:w="1090" w:type="dxa"/>
            <w:tcBorders>
              <w:top w:val="nil"/>
              <w:left w:val="single" w:sz="4" w:space="0" w:color="auto"/>
              <w:bottom w:val="single" w:sz="4" w:space="0" w:color="auto"/>
              <w:right w:val="single" w:sz="4" w:space="0" w:color="auto"/>
            </w:tcBorders>
            <w:shd w:val="clear" w:color="auto" w:fill="auto"/>
            <w:noWrap/>
            <w:vAlign w:val="bottom"/>
            <w:hideMark/>
          </w:tcPr>
          <w:p w14:paraId="52E9D9E9" w14:textId="77777777" w:rsidR="006569F7" w:rsidRPr="0090542B" w:rsidRDefault="006569F7" w:rsidP="006569F7">
            <w:pPr>
              <w:overflowPunct/>
              <w:autoSpaceDE/>
              <w:autoSpaceDN/>
              <w:adjustRightInd/>
              <w:spacing w:before="0" w:after="0"/>
              <w:jc w:val="center"/>
              <w:textAlignment w:val="auto"/>
              <w:rPr>
                <w:rFonts w:ascii="David" w:hAnsi="David"/>
                <w:color w:val="auto"/>
                <w:szCs w:val="20"/>
                <w:lang w:eastAsia="en-US"/>
              </w:rPr>
            </w:pPr>
            <w:r w:rsidRPr="0090542B">
              <w:rPr>
                <w:rFonts w:ascii="David" w:hAnsi="David" w:hint="eastAsia"/>
                <w:color w:val="auto"/>
                <w:szCs w:val="20"/>
                <w:rtl/>
                <w:lang w:eastAsia="en-US"/>
              </w:rPr>
              <w:t>אוכלוסין</w:t>
            </w:r>
          </w:p>
        </w:tc>
        <w:tc>
          <w:tcPr>
            <w:tcW w:w="1505" w:type="dxa"/>
            <w:tcBorders>
              <w:top w:val="nil"/>
              <w:left w:val="single" w:sz="4" w:space="0" w:color="auto"/>
              <w:bottom w:val="single" w:sz="4" w:space="0" w:color="auto"/>
              <w:right w:val="single" w:sz="4" w:space="0" w:color="auto"/>
            </w:tcBorders>
            <w:shd w:val="clear" w:color="auto" w:fill="auto"/>
            <w:noWrap/>
            <w:vAlign w:val="bottom"/>
            <w:hideMark/>
          </w:tcPr>
          <w:p w14:paraId="7059A71E" w14:textId="77777777" w:rsidR="006569F7" w:rsidRPr="0090542B" w:rsidRDefault="006569F7" w:rsidP="006569F7">
            <w:pPr>
              <w:overflowPunct/>
              <w:autoSpaceDE/>
              <w:autoSpaceDN/>
              <w:adjustRightInd/>
              <w:spacing w:before="0" w:after="0"/>
              <w:jc w:val="left"/>
              <w:textAlignment w:val="auto"/>
              <w:rPr>
                <w:rFonts w:ascii="David" w:hAnsi="David"/>
                <w:color w:val="auto"/>
                <w:szCs w:val="20"/>
                <w:lang w:eastAsia="en-US"/>
              </w:rPr>
            </w:pPr>
            <w:r w:rsidRPr="0090542B">
              <w:rPr>
                <w:rFonts w:ascii="David" w:hAnsi="David" w:hint="eastAsia"/>
                <w:color w:val="auto"/>
                <w:szCs w:val="20"/>
                <w:rtl/>
                <w:lang w:eastAsia="en-US"/>
              </w:rPr>
              <w:t>בית</w:t>
            </w:r>
            <w:r w:rsidRPr="0090542B">
              <w:rPr>
                <w:rFonts w:ascii="David" w:hAnsi="David"/>
                <w:color w:val="auto"/>
                <w:szCs w:val="20"/>
                <w:rtl/>
                <w:lang w:eastAsia="en-US"/>
              </w:rPr>
              <w:t xml:space="preserve"> </w:t>
            </w:r>
            <w:r w:rsidRPr="0090542B">
              <w:rPr>
                <w:rFonts w:ascii="David" w:hAnsi="David" w:hint="eastAsia"/>
                <w:color w:val="auto"/>
                <w:szCs w:val="20"/>
                <w:rtl/>
                <w:lang w:eastAsia="en-US"/>
              </w:rPr>
              <w:t>שמש</w:t>
            </w:r>
          </w:p>
        </w:tc>
        <w:tc>
          <w:tcPr>
            <w:tcW w:w="2644" w:type="dxa"/>
            <w:tcBorders>
              <w:top w:val="nil"/>
              <w:left w:val="single" w:sz="4" w:space="0" w:color="auto"/>
              <w:bottom w:val="single" w:sz="4" w:space="0" w:color="auto"/>
              <w:right w:val="single" w:sz="4" w:space="0" w:color="auto"/>
            </w:tcBorders>
            <w:shd w:val="clear" w:color="auto" w:fill="auto"/>
            <w:noWrap/>
            <w:vAlign w:val="bottom"/>
            <w:hideMark/>
          </w:tcPr>
          <w:p w14:paraId="3A6D242F" w14:textId="77777777" w:rsidR="006569F7" w:rsidRPr="0090542B" w:rsidRDefault="006569F7" w:rsidP="006569F7">
            <w:pPr>
              <w:overflowPunct/>
              <w:autoSpaceDE/>
              <w:autoSpaceDN/>
              <w:adjustRightInd/>
              <w:spacing w:before="0" w:after="0"/>
              <w:jc w:val="left"/>
              <w:textAlignment w:val="auto"/>
              <w:rPr>
                <w:rFonts w:ascii="David" w:hAnsi="David"/>
                <w:color w:val="auto"/>
                <w:szCs w:val="20"/>
                <w:lang w:eastAsia="en-US"/>
              </w:rPr>
            </w:pPr>
            <w:r w:rsidRPr="0090542B">
              <w:rPr>
                <w:rFonts w:ascii="David" w:hAnsi="David" w:hint="eastAsia"/>
                <w:color w:val="auto"/>
                <w:szCs w:val="20"/>
                <w:rtl/>
                <w:lang w:eastAsia="en-US"/>
              </w:rPr>
              <w:t>אבא</w:t>
            </w:r>
            <w:r w:rsidRPr="0090542B">
              <w:rPr>
                <w:rFonts w:ascii="David" w:hAnsi="David"/>
                <w:color w:val="auto"/>
                <w:szCs w:val="20"/>
                <w:rtl/>
                <w:lang w:eastAsia="en-US"/>
              </w:rPr>
              <w:t xml:space="preserve"> נעמת 1 </w:t>
            </w:r>
          </w:p>
        </w:tc>
        <w:tc>
          <w:tcPr>
            <w:tcW w:w="425" w:type="dxa"/>
            <w:tcBorders>
              <w:top w:val="nil"/>
              <w:left w:val="single" w:sz="4" w:space="0" w:color="auto"/>
              <w:bottom w:val="single" w:sz="4" w:space="0" w:color="auto"/>
              <w:right w:val="single" w:sz="4" w:space="0" w:color="auto"/>
            </w:tcBorders>
            <w:shd w:val="clear" w:color="auto" w:fill="auto"/>
            <w:noWrap/>
            <w:vAlign w:val="bottom"/>
            <w:hideMark/>
          </w:tcPr>
          <w:p w14:paraId="0811E356" w14:textId="77777777" w:rsidR="006569F7" w:rsidRPr="0090542B" w:rsidRDefault="006569F7" w:rsidP="006569F7">
            <w:pPr>
              <w:overflowPunct/>
              <w:autoSpaceDE/>
              <w:autoSpaceDN/>
              <w:bidi w:val="0"/>
              <w:adjustRightInd/>
              <w:spacing w:before="0" w:after="0"/>
              <w:jc w:val="center"/>
              <w:textAlignment w:val="auto"/>
              <w:rPr>
                <w:rFonts w:ascii="David" w:hAnsi="David"/>
                <w:color w:val="auto"/>
                <w:szCs w:val="20"/>
                <w:lang w:eastAsia="en-US"/>
              </w:rPr>
            </w:pPr>
            <w:r w:rsidRPr="0090542B">
              <w:rPr>
                <w:rFonts w:ascii="David" w:hAnsi="David" w:hint="eastAsia"/>
                <w:color w:val="auto"/>
                <w:szCs w:val="20"/>
                <w:lang w:eastAsia="en-US"/>
              </w:rPr>
              <w:t> </w:t>
            </w:r>
          </w:p>
        </w:tc>
        <w:tc>
          <w:tcPr>
            <w:tcW w:w="361" w:type="dxa"/>
            <w:tcBorders>
              <w:top w:val="nil"/>
              <w:left w:val="single" w:sz="4" w:space="0" w:color="auto"/>
              <w:bottom w:val="single" w:sz="4" w:space="0" w:color="auto"/>
              <w:right w:val="single" w:sz="4" w:space="0" w:color="auto"/>
            </w:tcBorders>
            <w:shd w:val="clear" w:color="auto" w:fill="auto"/>
            <w:noWrap/>
            <w:vAlign w:val="bottom"/>
            <w:hideMark/>
          </w:tcPr>
          <w:p w14:paraId="314B1FED" w14:textId="77777777" w:rsidR="006569F7" w:rsidRPr="0090542B" w:rsidRDefault="006569F7" w:rsidP="006569F7">
            <w:pPr>
              <w:overflowPunct/>
              <w:autoSpaceDE/>
              <w:autoSpaceDN/>
              <w:bidi w:val="0"/>
              <w:adjustRightInd/>
              <w:spacing w:before="0" w:after="0"/>
              <w:jc w:val="center"/>
              <w:textAlignment w:val="auto"/>
              <w:rPr>
                <w:rFonts w:ascii="David" w:hAnsi="David"/>
                <w:color w:val="auto"/>
                <w:szCs w:val="20"/>
                <w:lang w:eastAsia="en-US"/>
              </w:rPr>
            </w:pPr>
            <w:r w:rsidRPr="0090542B">
              <w:rPr>
                <w:rFonts w:ascii="David" w:hAnsi="David"/>
                <w:color w:val="auto"/>
                <w:szCs w:val="20"/>
                <w:lang w:eastAsia="en-US"/>
              </w:rPr>
              <w:t>V</w:t>
            </w:r>
          </w:p>
        </w:tc>
        <w:tc>
          <w:tcPr>
            <w:tcW w:w="361" w:type="dxa"/>
            <w:tcBorders>
              <w:top w:val="nil"/>
              <w:left w:val="single" w:sz="4" w:space="0" w:color="auto"/>
              <w:bottom w:val="single" w:sz="4" w:space="0" w:color="auto"/>
              <w:right w:val="single" w:sz="4" w:space="0" w:color="auto"/>
            </w:tcBorders>
            <w:shd w:val="clear" w:color="auto" w:fill="auto"/>
            <w:noWrap/>
            <w:vAlign w:val="bottom"/>
            <w:hideMark/>
          </w:tcPr>
          <w:p w14:paraId="2A149E17" w14:textId="77777777" w:rsidR="006569F7" w:rsidRPr="0090542B" w:rsidRDefault="006569F7" w:rsidP="006569F7">
            <w:pPr>
              <w:overflowPunct/>
              <w:autoSpaceDE/>
              <w:autoSpaceDN/>
              <w:bidi w:val="0"/>
              <w:adjustRightInd/>
              <w:spacing w:before="0" w:after="0"/>
              <w:jc w:val="left"/>
              <w:textAlignment w:val="auto"/>
              <w:rPr>
                <w:rFonts w:ascii="David" w:hAnsi="David"/>
                <w:color w:val="auto"/>
                <w:szCs w:val="20"/>
                <w:lang w:eastAsia="en-US"/>
              </w:rPr>
            </w:pPr>
            <w:r w:rsidRPr="0090542B">
              <w:rPr>
                <w:rFonts w:ascii="David" w:hAnsi="David" w:hint="eastAsia"/>
                <w:color w:val="auto"/>
                <w:szCs w:val="20"/>
                <w:lang w:eastAsia="en-US"/>
              </w:rPr>
              <w:t> </w:t>
            </w:r>
          </w:p>
        </w:tc>
        <w:tc>
          <w:tcPr>
            <w:tcW w:w="361" w:type="dxa"/>
            <w:tcBorders>
              <w:top w:val="nil"/>
              <w:left w:val="single" w:sz="4" w:space="0" w:color="auto"/>
              <w:bottom w:val="single" w:sz="4" w:space="0" w:color="auto"/>
              <w:right w:val="single" w:sz="4" w:space="0" w:color="auto"/>
            </w:tcBorders>
            <w:shd w:val="clear" w:color="auto" w:fill="auto"/>
            <w:noWrap/>
            <w:vAlign w:val="bottom"/>
            <w:hideMark/>
          </w:tcPr>
          <w:p w14:paraId="7401ADC5" w14:textId="77777777" w:rsidR="006569F7" w:rsidRPr="0090542B" w:rsidRDefault="006569F7" w:rsidP="006569F7">
            <w:pPr>
              <w:overflowPunct/>
              <w:autoSpaceDE/>
              <w:autoSpaceDN/>
              <w:bidi w:val="0"/>
              <w:adjustRightInd/>
              <w:spacing w:before="0" w:after="0"/>
              <w:jc w:val="left"/>
              <w:textAlignment w:val="auto"/>
              <w:rPr>
                <w:rFonts w:ascii="David" w:hAnsi="David"/>
                <w:color w:val="auto"/>
                <w:szCs w:val="20"/>
                <w:lang w:eastAsia="en-US"/>
              </w:rPr>
            </w:pPr>
            <w:r w:rsidRPr="0090542B">
              <w:rPr>
                <w:rFonts w:ascii="David" w:hAnsi="David" w:hint="eastAsia"/>
                <w:color w:val="auto"/>
                <w:szCs w:val="20"/>
                <w:lang w:eastAsia="en-US"/>
              </w:rPr>
              <w:t> </w:t>
            </w:r>
          </w:p>
        </w:tc>
        <w:tc>
          <w:tcPr>
            <w:tcW w:w="500" w:type="dxa"/>
            <w:tcBorders>
              <w:top w:val="nil"/>
              <w:left w:val="single" w:sz="4" w:space="0" w:color="auto"/>
              <w:bottom w:val="single" w:sz="4" w:space="0" w:color="auto"/>
              <w:right w:val="single" w:sz="4" w:space="0" w:color="auto"/>
            </w:tcBorders>
            <w:shd w:val="clear" w:color="auto" w:fill="auto"/>
            <w:noWrap/>
            <w:vAlign w:val="bottom"/>
            <w:hideMark/>
          </w:tcPr>
          <w:p w14:paraId="7F746176" w14:textId="77777777" w:rsidR="006569F7" w:rsidRPr="0090542B" w:rsidRDefault="006569F7" w:rsidP="006569F7">
            <w:pPr>
              <w:overflowPunct/>
              <w:autoSpaceDE/>
              <w:autoSpaceDN/>
              <w:bidi w:val="0"/>
              <w:adjustRightInd/>
              <w:spacing w:before="0" w:after="0"/>
              <w:jc w:val="center"/>
              <w:textAlignment w:val="auto"/>
              <w:rPr>
                <w:rFonts w:ascii="David" w:hAnsi="David"/>
                <w:color w:val="auto"/>
                <w:szCs w:val="20"/>
                <w:lang w:eastAsia="en-US"/>
              </w:rPr>
            </w:pPr>
            <w:r w:rsidRPr="0090542B">
              <w:rPr>
                <w:rFonts w:ascii="David" w:hAnsi="David" w:hint="eastAsia"/>
                <w:color w:val="auto"/>
                <w:szCs w:val="20"/>
                <w:lang w:eastAsia="en-US"/>
              </w:rPr>
              <w:t> </w:t>
            </w:r>
          </w:p>
        </w:tc>
        <w:tc>
          <w:tcPr>
            <w:tcW w:w="1111" w:type="dxa"/>
            <w:tcBorders>
              <w:top w:val="nil"/>
              <w:left w:val="single" w:sz="4" w:space="0" w:color="auto"/>
              <w:bottom w:val="single" w:sz="4" w:space="0" w:color="auto"/>
              <w:right w:val="single" w:sz="4" w:space="0" w:color="auto"/>
            </w:tcBorders>
            <w:shd w:val="clear" w:color="auto" w:fill="auto"/>
            <w:noWrap/>
            <w:vAlign w:val="bottom"/>
            <w:hideMark/>
          </w:tcPr>
          <w:p w14:paraId="2ECBF8A9" w14:textId="77777777" w:rsidR="006569F7" w:rsidRPr="0090542B" w:rsidRDefault="006569F7" w:rsidP="006569F7">
            <w:pPr>
              <w:overflowPunct/>
              <w:autoSpaceDE/>
              <w:autoSpaceDN/>
              <w:bidi w:val="0"/>
              <w:adjustRightInd/>
              <w:spacing w:before="0" w:after="0"/>
              <w:jc w:val="center"/>
              <w:textAlignment w:val="auto"/>
              <w:rPr>
                <w:rFonts w:ascii="David" w:hAnsi="David"/>
                <w:color w:val="auto"/>
                <w:szCs w:val="20"/>
                <w:lang w:eastAsia="en-US"/>
              </w:rPr>
            </w:pPr>
            <w:r w:rsidRPr="0090542B">
              <w:rPr>
                <w:rFonts w:ascii="David" w:hAnsi="David" w:hint="eastAsia"/>
                <w:color w:val="auto"/>
                <w:szCs w:val="20"/>
                <w:lang w:eastAsia="en-US"/>
              </w:rPr>
              <w:t> </w:t>
            </w:r>
          </w:p>
        </w:tc>
      </w:tr>
      <w:tr w:rsidR="0090542B" w:rsidRPr="0090542B" w14:paraId="3DDD7B38" w14:textId="77777777" w:rsidTr="00C237A8">
        <w:trPr>
          <w:trHeight w:val="255"/>
        </w:trPr>
        <w:tc>
          <w:tcPr>
            <w:tcW w:w="703" w:type="dxa"/>
            <w:tcBorders>
              <w:top w:val="nil"/>
              <w:left w:val="single" w:sz="4" w:space="0" w:color="auto"/>
              <w:bottom w:val="single" w:sz="4" w:space="0" w:color="auto"/>
              <w:right w:val="single" w:sz="4" w:space="0" w:color="auto"/>
            </w:tcBorders>
            <w:shd w:val="clear" w:color="auto" w:fill="auto"/>
            <w:noWrap/>
            <w:vAlign w:val="bottom"/>
            <w:hideMark/>
          </w:tcPr>
          <w:p w14:paraId="7AE08E81" w14:textId="77777777" w:rsidR="006569F7" w:rsidRPr="0090542B" w:rsidRDefault="006569F7" w:rsidP="006569F7">
            <w:pPr>
              <w:overflowPunct/>
              <w:autoSpaceDE/>
              <w:autoSpaceDN/>
              <w:bidi w:val="0"/>
              <w:adjustRightInd/>
              <w:spacing w:before="0" w:after="0"/>
              <w:jc w:val="center"/>
              <w:textAlignment w:val="auto"/>
              <w:rPr>
                <w:rFonts w:ascii="David" w:hAnsi="David"/>
                <w:color w:val="auto"/>
                <w:szCs w:val="20"/>
                <w:lang w:eastAsia="en-US"/>
              </w:rPr>
            </w:pPr>
            <w:r w:rsidRPr="0090542B">
              <w:rPr>
                <w:rFonts w:ascii="David" w:hAnsi="David"/>
                <w:color w:val="auto"/>
                <w:szCs w:val="20"/>
                <w:lang w:eastAsia="en-US"/>
              </w:rPr>
              <w:t>8</w:t>
            </w:r>
          </w:p>
        </w:tc>
        <w:tc>
          <w:tcPr>
            <w:tcW w:w="1090" w:type="dxa"/>
            <w:tcBorders>
              <w:top w:val="nil"/>
              <w:left w:val="single" w:sz="4" w:space="0" w:color="auto"/>
              <w:bottom w:val="single" w:sz="4" w:space="0" w:color="auto"/>
              <w:right w:val="single" w:sz="4" w:space="0" w:color="auto"/>
            </w:tcBorders>
            <w:shd w:val="clear" w:color="auto" w:fill="auto"/>
            <w:noWrap/>
            <w:vAlign w:val="bottom"/>
            <w:hideMark/>
          </w:tcPr>
          <w:p w14:paraId="13C7F3E9" w14:textId="77777777" w:rsidR="006569F7" w:rsidRPr="0090542B" w:rsidRDefault="006569F7" w:rsidP="006569F7">
            <w:pPr>
              <w:overflowPunct/>
              <w:autoSpaceDE/>
              <w:autoSpaceDN/>
              <w:adjustRightInd/>
              <w:spacing w:before="0" w:after="0"/>
              <w:jc w:val="center"/>
              <w:textAlignment w:val="auto"/>
              <w:rPr>
                <w:rFonts w:ascii="David" w:hAnsi="David"/>
                <w:color w:val="auto"/>
                <w:szCs w:val="20"/>
                <w:lang w:eastAsia="en-US"/>
              </w:rPr>
            </w:pPr>
            <w:r w:rsidRPr="0090542B">
              <w:rPr>
                <w:rFonts w:ascii="David" w:hAnsi="David" w:hint="eastAsia"/>
                <w:color w:val="auto"/>
                <w:szCs w:val="20"/>
                <w:rtl/>
                <w:lang w:eastAsia="en-US"/>
              </w:rPr>
              <w:t>אוכלוסין</w:t>
            </w:r>
          </w:p>
        </w:tc>
        <w:tc>
          <w:tcPr>
            <w:tcW w:w="1505" w:type="dxa"/>
            <w:tcBorders>
              <w:top w:val="nil"/>
              <w:left w:val="single" w:sz="4" w:space="0" w:color="auto"/>
              <w:bottom w:val="single" w:sz="4" w:space="0" w:color="auto"/>
              <w:right w:val="single" w:sz="4" w:space="0" w:color="auto"/>
            </w:tcBorders>
            <w:shd w:val="clear" w:color="auto" w:fill="auto"/>
            <w:noWrap/>
            <w:vAlign w:val="bottom"/>
            <w:hideMark/>
          </w:tcPr>
          <w:p w14:paraId="78E4EDA9" w14:textId="77777777" w:rsidR="006569F7" w:rsidRPr="0090542B" w:rsidRDefault="006569F7" w:rsidP="006569F7">
            <w:pPr>
              <w:overflowPunct/>
              <w:autoSpaceDE/>
              <w:autoSpaceDN/>
              <w:adjustRightInd/>
              <w:spacing w:before="0" w:after="0"/>
              <w:jc w:val="left"/>
              <w:textAlignment w:val="auto"/>
              <w:rPr>
                <w:rFonts w:ascii="David" w:hAnsi="David"/>
                <w:color w:val="auto"/>
                <w:szCs w:val="20"/>
                <w:lang w:eastAsia="en-US"/>
              </w:rPr>
            </w:pPr>
            <w:r w:rsidRPr="0090542B">
              <w:rPr>
                <w:rFonts w:ascii="David" w:hAnsi="David" w:hint="eastAsia"/>
                <w:color w:val="auto"/>
                <w:szCs w:val="20"/>
                <w:rtl/>
                <w:lang w:eastAsia="en-US"/>
              </w:rPr>
              <w:t>בני</w:t>
            </w:r>
            <w:r w:rsidRPr="0090542B">
              <w:rPr>
                <w:rFonts w:ascii="David" w:hAnsi="David"/>
                <w:color w:val="auto"/>
                <w:szCs w:val="20"/>
                <w:rtl/>
                <w:lang w:eastAsia="en-US"/>
              </w:rPr>
              <w:t>-ברק</w:t>
            </w:r>
          </w:p>
        </w:tc>
        <w:tc>
          <w:tcPr>
            <w:tcW w:w="2644" w:type="dxa"/>
            <w:tcBorders>
              <w:top w:val="nil"/>
              <w:left w:val="single" w:sz="4" w:space="0" w:color="auto"/>
              <w:bottom w:val="single" w:sz="4" w:space="0" w:color="auto"/>
              <w:right w:val="single" w:sz="4" w:space="0" w:color="auto"/>
            </w:tcBorders>
            <w:shd w:val="clear" w:color="auto" w:fill="auto"/>
            <w:noWrap/>
            <w:vAlign w:val="bottom"/>
            <w:hideMark/>
          </w:tcPr>
          <w:p w14:paraId="017E5932" w14:textId="77777777" w:rsidR="006569F7" w:rsidRPr="0090542B" w:rsidRDefault="006569F7" w:rsidP="006569F7">
            <w:pPr>
              <w:overflowPunct/>
              <w:autoSpaceDE/>
              <w:autoSpaceDN/>
              <w:adjustRightInd/>
              <w:spacing w:before="0" w:after="0"/>
              <w:jc w:val="left"/>
              <w:textAlignment w:val="auto"/>
              <w:rPr>
                <w:rFonts w:ascii="David" w:hAnsi="David"/>
                <w:color w:val="auto"/>
                <w:szCs w:val="20"/>
                <w:lang w:eastAsia="en-US"/>
              </w:rPr>
            </w:pPr>
            <w:r w:rsidRPr="0090542B">
              <w:rPr>
                <w:rFonts w:ascii="David" w:hAnsi="David" w:hint="eastAsia"/>
                <w:color w:val="auto"/>
                <w:szCs w:val="20"/>
                <w:rtl/>
                <w:lang w:eastAsia="en-US"/>
              </w:rPr>
              <w:t>ז</w:t>
            </w:r>
            <w:r w:rsidRPr="0090542B">
              <w:rPr>
                <w:rFonts w:ascii="David" w:hAnsi="David"/>
                <w:color w:val="auto"/>
                <w:szCs w:val="20"/>
                <w:rtl/>
                <w:lang w:eastAsia="en-US"/>
              </w:rPr>
              <w:t xml:space="preserve">'בוטינסקי 168 </w:t>
            </w:r>
            <w:r w:rsidRPr="0090542B">
              <w:rPr>
                <w:rFonts w:ascii="David" w:hAnsi="David" w:hint="eastAsia"/>
                <w:color w:val="auto"/>
                <w:szCs w:val="20"/>
                <w:rtl/>
                <w:lang w:eastAsia="en-US"/>
              </w:rPr>
              <w:t>קומה</w:t>
            </w:r>
            <w:r w:rsidRPr="0090542B">
              <w:rPr>
                <w:rFonts w:ascii="David" w:hAnsi="David"/>
                <w:color w:val="auto"/>
                <w:szCs w:val="20"/>
                <w:rtl/>
                <w:lang w:eastAsia="en-US"/>
              </w:rPr>
              <w:t xml:space="preserve"> 6</w:t>
            </w:r>
          </w:p>
        </w:tc>
        <w:tc>
          <w:tcPr>
            <w:tcW w:w="425" w:type="dxa"/>
            <w:tcBorders>
              <w:top w:val="nil"/>
              <w:left w:val="single" w:sz="4" w:space="0" w:color="auto"/>
              <w:bottom w:val="single" w:sz="4" w:space="0" w:color="auto"/>
              <w:right w:val="single" w:sz="4" w:space="0" w:color="auto"/>
            </w:tcBorders>
            <w:shd w:val="clear" w:color="auto" w:fill="auto"/>
            <w:noWrap/>
            <w:vAlign w:val="bottom"/>
            <w:hideMark/>
          </w:tcPr>
          <w:p w14:paraId="67307CBF" w14:textId="77777777" w:rsidR="006569F7" w:rsidRPr="0090542B" w:rsidRDefault="006569F7" w:rsidP="006569F7">
            <w:pPr>
              <w:overflowPunct/>
              <w:autoSpaceDE/>
              <w:autoSpaceDN/>
              <w:bidi w:val="0"/>
              <w:adjustRightInd/>
              <w:spacing w:before="0" w:after="0"/>
              <w:jc w:val="center"/>
              <w:textAlignment w:val="auto"/>
              <w:rPr>
                <w:rFonts w:ascii="David" w:hAnsi="David"/>
                <w:color w:val="auto"/>
                <w:szCs w:val="20"/>
                <w:lang w:eastAsia="en-US"/>
              </w:rPr>
            </w:pPr>
            <w:r w:rsidRPr="0090542B">
              <w:rPr>
                <w:rFonts w:ascii="David" w:hAnsi="David" w:hint="eastAsia"/>
                <w:color w:val="auto"/>
                <w:szCs w:val="20"/>
                <w:lang w:eastAsia="en-US"/>
              </w:rPr>
              <w:t> </w:t>
            </w:r>
          </w:p>
        </w:tc>
        <w:tc>
          <w:tcPr>
            <w:tcW w:w="361" w:type="dxa"/>
            <w:tcBorders>
              <w:top w:val="nil"/>
              <w:left w:val="single" w:sz="4" w:space="0" w:color="auto"/>
              <w:bottom w:val="single" w:sz="4" w:space="0" w:color="auto"/>
              <w:right w:val="single" w:sz="4" w:space="0" w:color="auto"/>
            </w:tcBorders>
            <w:shd w:val="clear" w:color="auto" w:fill="auto"/>
            <w:noWrap/>
            <w:vAlign w:val="bottom"/>
            <w:hideMark/>
          </w:tcPr>
          <w:p w14:paraId="4A2EA452" w14:textId="77777777" w:rsidR="006569F7" w:rsidRPr="0090542B" w:rsidRDefault="006569F7" w:rsidP="006569F7">
            <w:pPr>
              <w:overflowPunct/>
              <w:autoSpaceDE/>
              <w:autoSpaceDN/>
              <w:bidi w:val="0"/>
              <w:adjustRightInd/>
              <w:spacing w:before="0" w:after="0"/>
              <w:jc w:val="center"/>
              <w:textAlignment w:val="auto"/>
              <w:rPr>
                <w:rFonts w:ascii="David" w:hAnsi="David"/>
                <w:color w:val="auto"/>
                <w:szCs w:val="20"/>
                <w:lang w:eastAsia="en-US"/>
              </w:rPr>
            </w:pPr>
            <w:r w:rsidRPr="0090542B">
              <w:rPr>
                <w:rFonts w:ascii="David" w:hAnsi="David"/>
                <w:color w:val="auto"/>
                <w:szCs w:val="20"/>
                <w:lang w:eastAsia="en-US"/>
              </w:rPr>
              <w:t>V</w:t>
            </w:r>
          </w:p>
        </w:tc>
        <w:tc>
          <w:tcPr>
            <w:tcW w:w="361" w:type="dxa"/>
            <w:tcBorders>
              <w:top w:val="nil"/>
              <w:left w:val="single" w:sz="4" w:space="0" w:color="auto"/>
              <w:bottom w:val="single" w:sz="4" w:space="0" w:color="auto"/>
              <w:right w:val="single" w:sz="4" w:space="0" w:color="auto"/>
            </w:tcBorders>
            <w:shd w:val="clear" w:color="auto" w:fill="auto"/>
            <w:noWrap/>
            <w:vAlign w:val="bottom"/>
            <w:hideMark/>
          </w:tcPr>
          <w:p w14:paraId="7A62C988" w14:textId="77777777" w:rsidR="006569F7" w:rsidRPr="0090542B" w:rsidRDefault="006569F7" w:rsidP="006569F7">
            <w:pPr>
              <w:overflowPunct/>
              <w:autoSpaceDE/>
              <w:autoSpaceDN/>
              <w:bidi w:val="0"/>
              <w:adjustRightInd/>
              <w:spacing w:before="0" w:after="0"/>
              <w:jc w:val="left"/>
              <w:textAlignment w:val="auto"/>
              <w:rPr>
                <w:rFonts w:ascii="David" w:hAnsi="David"/>
                <w:color w:val="auto"/>
                <w:szCs w:val="20"/>
                <w:lang w:eastAsia="en-US"/>
              </w:rPr>
            </w:pPr>
            <w:r w:rsidRPr="0090542B">
              <w:rPr>
                <w:rFonts w:ascii="David" w:hAnsi="David" w:hint="eastAsia"/>
                <w:color w:val="auto"/>
                <w:szCs w:val="20"/>
                <w:lang w:eastAsia="en-US"/>
              </w:rPr>
              <w:t> </w:t>
            </w:r>
          </w:p>
        </w:tc>
        <w:tc>
          <w:tcPr>
            <w:tcW w:w="361" w:type="dxa"/>
            <w:tcBorders>
              <w:top w:val="nil"/>
              <w:left w:val="single" w:sz="4" w:space="0" w:color="auto"/>
              <w:bottom w:val="single" w:sz="4" w:space="0" w:color="auto"/>
              <w:right w:val="single" w:sz="4" w:space="0" w:color="auto"/>
            </w:tcBorders>
            <w:shd w:val="clear" w:color="auto" w:fill="auto"/>
            <w:noWrap/>
            <w:vAlign w:val="bottom"/>
            <w:hideMark/>
          </w:tcPr>
          <w:p w14:paraId="3ADA6E40" w14:textId="77777777" w:rsidR="006569F7" w:rsidRPr="0090542B" w:rsidRDefault="006569F7" w:rsidP="006569F7">
            <w:pPr>
              <w:overflowPunct/>
              <w:autoSpaceDE/>
              <w:autoSpaceDN/>
              <w:bidi w:val="0"/>
              <w:adjustRightInd/>
              <w:spacing w:before="0" w:after="0"/>
              <w:jc w:val="left"/>
              <w:textAlignment w:val="auto"/>
              <w:rPr>
                <w:rFonts w:ascii="David" w:hAnsi="David"/>
                <w:color w:val="auto"/>
                <w:szCs w:val="20"/>
                <w:lang w:eastAsia="en-US"/>
              </w:rPr>
            </w:pPr>
            <w:r w:rsidRPr="0090542B">
              <w:rPr>
                <w:rFonts w:ascii="David" w:hAnsi="David" w:hint="eastAsia"/>
                <w:color w:val="auto"/>
                <w:szCs w:val="20"/>
                <w:lang w:eastAsia="en-US"/>
              </w:rPr>
              <w:t> </w:t>
            </w:r>
          </w:p>
        </w:tc>
        <w:tc>
          <w:tcPr>
            <w:tcW w:w="500" w:type="dxa"/>
            <w:tcBorders>
              <w:top w:val="nil"/>
              <w:left w:val="single" w:sz="4" w:space="0" w:color="auto"/>
              <w:bottom w:val="single" w:sz="4" w:space="0" w:color="auto"/>
              <w:right w:val="single" w:sz="4" w:space="0" w:color="auto"/>
            </w:tcBorders>
            <w:shd w:val="clear" w:color="auto" w:fill="auto"/>
            <w:noWrap/>
            <w:vAlign w:val="bottom"/>
            <w:hideMark/>
          </w:tcPr>
          <w:p w14:paraId="68C4733A" w14:textId="77777777" w:rsidR="006569F7" w:rsidRPr="0090542B" w:rsidRDefault="006569F7" w:rsidP="006569F7">
            <w:pPr>
              <w:overflowPunct/>
              <w:autoSpaceDE/>
              <w:autoSpaceDN/>
              <w:bidi w:val="0"/>
              <w:adjustRightInd/>
              <w:spacing w:before="0" w:after="0"/>
              <w:jc w:val="center"/>
              <w:textAlignment w:val="auto"/>
              <w:rPr>
                <w:rFonts w:ascii="David" w:hAnsi="David"/>
                <w:color w:val="auto"/>
                <w:szCs w:val="20"/>
                <w:lang w:eastAsia="en-US"/>
              </w:rPr>
            </w:pPr>
            <w:r w:rsidRPr="0090542B">
              <w:rPr>
                <w:rFonts w:ascii="David" w:hAnsi="David"/>
                <w:color w:val="auto"/>
                <w:szCs w:val="20"/>
                <w:lang w:eastAsia="en-US"/>
              </w:rPr>
              <w:t>V</w:t>
            </w:r>
          </w:p>
        </w:tc>
        <w:tc>
          <w:tcPr>
            <w:tcW w:w="1111" w:type="dxa"/>
            <w:tcBorders>
              <w:top w:val="nil"/>
              <w:left w:val="single" w:sz="4" w:space="0" w:color="auto"/>
              <w:bottom w:val="single" w:sz="4" w:space="0" w:color="auto"/>
              <w:right w:val="single" w:sz="4" w:space="0" w:color="auto"/>
            </w:tcBorders>
            <w:shd w:val="clear" w:color="auto" w:fill="auto"/>
            <w:noWrap/>
            <w:vAlign w:val="bottom"/>
            <w:hideMark/>
          </w:tcPr>
          <w:p w14:paraId="53855A13" w14:textId="77777777" w:rsidR="006569F7" w:rsidRPr="0090542B" w:rsidRDefault="006569F7" w:rsidP="006569F7">
            <w:pPr>
              <w:overflowPunct/>
              <w:autoSpaceDE/>
              <w:autoSpaceDN/>
              <w:bidi w:val="0"/>
              <w:adjustRightInd/>
              <w:spacing w:before="0" w:after="0"/>
              <w:jc w:val="center"/>
              <w:textAlignment w:val="auto"/>
              <w:rPr>
                <w:rFonts w:ascii="David" w:hAnsi="David"/>
                <w:color w:val="auto"/>
                <w:szCs w:val="20"/>
                <w:lang w:eastAsia="en-US"/>
              </w:rPr>
            </w:pPr>
            <w:r w:rsidRPr="0090542B">
              <w:rPr>
                <w:rFonts w:ascii="David" w:hAnsi="David"/>
                <w:color w:val="auto"/>
                <w:szCs w:val="20"/>
                <w:lang w:eastAsia="en-US"/>
              </w:rPr>
              <w:t>V</w:t>
            </w:r>
          </w:p>
        </w:tc>
      </w:tr>
      <w:tr w:rsidR="0090542B" w:rsidRPr="0090542B" w14:paraId="7FD77AB6" w14:textId="77777777" w:rsidTr="00C237A8">
        <w:trPr>
          <w:trHeight w:val="255"/>
        </w:trPr>
        <w:tc>
          <w:tcPr>
            <w:tcW w:w="703" w:type="dxa"/>
            <w:tcBorders>
              <w:top w:val="nil"/>
              <w:left w:val="single" w:sz="4" w:space="0" w:color="auto"/>
              <w:bottom w:val="single" w:sz="4" w:space="0" w:color="auto"/>
              <w:right w:val="single" w:sz="4" w:space="0" w:color="auto"/>
            </w:tcBorders>
            <w:shd w:val="clear" w:color="auto" w:fill="auto"/>
            <w:noWrap/>
            <w:vAlign w:val="bottom"/>
            <w:hideMark/>
          </w:tcPr>
          <w:p w14:paraId="74CCF7E5" w14:textId="77777777" w:rsidR="006569F7" w:rsidRPr="0090542B" w:rsidRDefault="006569F7" w:rsidP="006569F7">
            <w:pPr>
              <w:overflowPunct/>
              <w:autoSpaceDE/>
              <w:autoSpaceDN/>
              <w:bidi w:val="0"/>
              <w:adjustRightInd/>
              <w:spacing w:before="0" w:after="0"/>
              <w:jc w:val="center"/>
              <w:textAlignment w:val="auto"/>
              <w:rPr>
                <w:rFonts w:ascii="David" w:hAnsi="David"/>
                <w:color w:val="auto"/>
                <w:szCs w:val="20"/>
                <w:lang w:eastAsia="en-US"/>
              </w:rPr>
            </w:pPr>
            <w:r w:rsidRPr="0090542B">
              <w:rPr>
                <w:rFonts w:ascii="David" w:hAnsi="David"/>
                <w:color w:val="auto"/>
                <w:szCs w:val="20"/>
                <w:lang w:eastAsia="en-US"/>
              </w:rPr>
              <w:t>9</w:t>
            </w:r>
          </w:p>
        </w:tc>
        <w:tc>
          <w:tcPr>
            <w:tcW w:w="1090" w:type="dxa"/>
            <w:tcBorders>
              <w:top w:val="nil"/>
              <w:left w:val="single" w:sz="4" w:space="0" w:color="auto"/>
              <w:bottom w:val="single" w:sz="4" w:space="0" w:color="auto"/>
              <w:right w:val="single" w:sz="4" w:space="0" w:color="auto"/>
            </w:tcBorders>
            <w:shd w:val="clear" w:color="auto" w:fill="auto"/>
            <w:noWrap/>
            <w:vAlign w:val="bottom"/>
            <w:hideMark/>
          </w:tcPr>
          <w:p w14:paraId="764F0340" w14:textId="77777777" w:rsidR="006569F7" w:rsidRPr="0090542B" w:rsidRDefault="006569F7" w:rsidP="006569F7">
            <w:pPr>
              <w:overflowPunct/>
              <w:autoSpaceDE/>
              <w:autoSpaceDN/>
              <w:adjustRightInd/>
              <w:spacing w:before="0" w:after="0"/>
              <w:jc w:val="center"/>
              <w:textAlignment w:val="auto"/>
              <w:rPr>
                <w:rFonts w:ascii="David" w:hAnsi="David"/>
                <w:color w:val="auto"/>
                <w:szCs w:val="20"/>
                <w:lang w:eastAsia="en-US"/>
              </w:rPr>
            </w:pPr>
            <w:r w:rsidRPr="0090542B">
              <w:rPr>
                <w:rFonts w:ascii="David" w:hAnsi="David" w:hint="eastAsia"/>
                <w:color w:val="auto"/>
                <w:szCs w:val="20"/>
                <w:rtl/>
                <w:lang w:eastAsia="en-US"/>
              </w:rPr>
              <w:t>אוכלוסין</w:t>
            </w:r>
          </w:p>
        </w:tc>
        <w:tc>
          <w:tcPr>
            <w:tcW w:w="1505" w:type="dxa"/>
            <w:tcBorders>
              <w:top w:val="nil"/>
              <w:left w:val="single" w:sz="4" w:space="0" w:color="auto"/>
              <w:bottom w:val="single" w:sz="4" w:space="0" w:color="auto"/>
              <w:right w:val="single" w:sz="4" w:space="0" w:color="auto"/>
            </w:tcBorders>
            <w:shd w:val="clear" w:color="auto" w:fill="auto"/>
            <w:noWrap/>
            <w:vAlign w:val="bottom"/>
            <w:hideMark/>
          </w:tcPr>
          <w:p w14:paraId="503CA037" w14:textId="77777777" w:rsidR="006569F7" w:rsidRPr="0090542B" w:rsidRDefault="006569F7" w:rsidP="006569F7">
            <w:pPr>
              <w:overflowPunct/>
              <w:autoSpaceDE/>
              <w:autoSpaceDN/>
              <w:adjustRightInd/>
              <w:spacing w:before="0" w:after="0"/>
              <w:jc w:val="left"/>
              <w:textAlignment w:val="auto"/>
              <w:rPr>
                <w:rFonts w:ascii="David" w:hAnsi="David"/>
                <w:color w:val="auto"/>
                <w:szCs w:val="20"/>
                <w:lang w:eastAsia="en-US"/>
              </w:rPr>
            </w:pPr>
            <w:r w:rsidRPr="0090542B">
              <w:rPr>
                <w:rFonts w:ascii="David" w:hAnsi="David" w:hint="eastAsia"/>
                <w:color w:val="auto"/>
                <w:szCs w:val="20"/>
                <w:rtl/>
                <w:lang w:eastAsia="en-US"/>
              </w:rPr>
              <w:t>ירושלים</w:t>
            </w:r>
          </w:p>
        </w:tc>
        <w:tc>
          <w:tcPr>
            <w:tcW w:w="2644" w:type="dxa"/>
            <w:tcBorders>
              <w:top w:val="nil"/>
              <w:left w:val="single" w:sz="4" w:space="0" w:color="auto"/>
              <w:bottom w:val="single" w:sz="4" w:space="0" w:color="auto"/>
              <w:right w:val="single" w:sz="4" w:space="0" w:color="auto"/>
            </w:tcBorders>
            <w:shd w:val="clear" w:color="auto" w:fill="auto"/>
            <w:noWrap/>
            <w:vAlign w:val="bottom"/>
            <w:hideMark/>
          </w:tcPr>
          <w:p w14:paraId="40DB4276" w14:textId="77777777" w:rsidR="006569F7" w:rsidRPr="0090542B" w:rsidRDefault="006569F7" w:rsidP="006569F7">
            <w:pPr>
              <w:overflowPunct/>
              <w:autoSpaceDE/>
              <w:autoSpaceDN/>
              <w:adjustRightInd/>
              <w:spacing w:before="0" w:after="0"/>
              <w:jc w:val="left"/>
              <w:textAlignment w:val="auto"/>
              <w:rPr>
                <w:rFonts w:ascii="David" w:hAnsi="David"/>
                <w:color w:val="auto"/>
                <w:szCs w:val="20"/>
                <w:lang w:eastAsia="en-US"/>
              </w:rPr>
            </w:pPr>
            <w:r w:rsidRPr="0090542B">
              <w:rPr>
                <w:rFonts w:ascii="David" w:hAnsi="David" w:hint="eastAsia"/>
                <w:color w:val="auto"/>
                <w:szCs w:val="20"/>
                <w:rtl/>
                <w:lang w:eastAsia="en-US"/>
              </w:rPr>
              <w:t>אליהו</w:t>
            </w:r>
            <w:r w:rsidRPr="0090542B">
              <w:rPr>
                <w:rFonts w:ascii="David" w:hAnsi="David"/>
                <w:color w:val="auto"/>
                <w:szCs w:val="20"/>
                <w:rtl/>
                <w:lang w:eastAsia="en-US"/>
              </w:rPr>
              <w:t xml:space="preserve"> </w:t>
            </w:r>
            <w:r w:rsidRPr="0090542B">
              <w:rPr>
                <w:rFonts w:ascii="David" w:hAnsi="David" w:hint="eastAsia"/>
                <w:color w:val="auto"/>
                <w:szCs w:val="20"/>
                <w:rtl/>
                <w:lang w:eastAsia="en-US"/>
              </w:rPr>
              <w:t>קורן</w:t>
            </w:r>
            <w:r w:rsidRPr="0090542B">
              <w:rPr>
                <w:rFonts w:ascii="David" w:hAnsi="David"/>
                <w:color w:val="auto"/>
                <w:szCs w:val="20"/>
                <w:rtl/>
                <w:lang w:eastAsia="en-US"/>
              </w:rPr>
              <w:t xml:space="preserve"> 25</w:t>
            </w:r>
          </w:p>
        </w:tc>
        <w:tc>
          <w:tcPr>
            <w:tcW w:w="425" w:type="dxa"/>
            <w:tcBorders>
              <w:top w:val="nil"/>
              <w:left w:val="single" w:sz="4" w:space="0" w:color="auto"/>
              <w:bottom w:val="single" w:sz="4" w:space="0" w:color="auto"/>
              <w:right w:val="single" w:sz="4" w:space="0" w:color="auto"/>
            </w:tcBorders>
            <w:shd w:val="clear" w:color="auto" w:fill="auto"/>
            <w:noWrap/>
            <w:vAlign w:val="bottom"/>
            <w:hideMark/>
          </w:tcPr>
          <w:p w14:paraId="36917299" w14:textId="77777777" w:rsidR="006569F7" w:rsidRPr="0090542B" w:rsidRDefault="006569F7" w:rsidP="006569F7">
            <w:pPr>
              <w:overflowPunct/>
              <w:autoSpaceDE/>
              <w:autoSpaceDN/>
              <w:bidi w:val="0"/>
              <w:adjustRightInd/>
              <w:spacing w:before="0" w:after="0"/>
              <w:jc w:val="center"/>
              <w:textAlignment w:val="auto"/>
              <w:rPr>
                <w:rFonts w:ascii="David" w:hAnsi="David"/>
                <w:color w:val="auto"/>
                <w:szCs w:val="20"/>
                <w:lang w:eastAsia="en-US"/>
              </w:rPr>
            </w:pPr>
            <w:r w:rsidRPr="0090542B">
              <w:rPr>
                <w:rFonts w:ascii="David" w:hAnsi="David" w:hint="eastAsia"/>
                <w:color w:val="auto"/>
                <w:szCs w:val="20"/>
                <w:lang w:eastAsia="en-US"/>
              </w:rPr>
              <w:t> </w:t>
            </w:r>
          </w:p>
        </w:tc>
        <w:tc>
          <w:tcPr>
            <w:tcW w:w="361" w:type="dxa"/>
            <w:tcBorders>
              <w:top w:val="nil"/>
              <w:left w:val="single" w:sz="4" w:space="0" w:color="auto"/>
              <w:bottom w:val="single" w:sz="4" w:space="0" w:color="auto"/>
              <w:right w:val="single" w:sz="4" w:space="0" w:color="auto"/>
            </w:tcBorders>
            <w:shd w:val="clear" w:color="auto" w:fill="auto"/>
            <w:noWrap/>
            <w:vAlign w:val="bottom"/>
            <w:hideMark/>
          </w:tcPr>
          <w:p w14:paraId="04E6273C" w14:textId="77777777" w:rsidR="006569F7" w:rsidRPr="0090542B" w:rsidRDefault="006569F7" w:rsidP="006569F7">
            <w:pPr>
              <w:overflowPunct/>
              <w:autoSpaceDE/>
              <w:autoSpaceDN/>
              <w:bidi w:val="0"/>
              <w:adjustRightInd/>
              <w:spacing w:before="0" w:after="0"/>
              <w:jc w:val="center"/>
              <w:textAlignment w:val="auto"/>
              <w:rPr>
                <w:rFonts w:ascii="David" w:hAnsi="David"/>
                <w:color w:val="auto"/>
                <w:szCs w:val="20"/>
                <w:lang w:eastAsia="en-US"/>
              </w:rPr>
            </w:pPr>
            <w:r w:rsidRPr="0090542B">
              <w:rPr>
                <w:rFonts w:ascii="David" w:hAnsi="David"/>
                <w:color w:val="auto"/>
                <w:szCs w:val="20"/>
                <w:lang w:eastAsia="en-US"/>
              </w:rPr>
              <w:t>V</w:t>
            </w:r>
          </w:p>
        </w:tc>
        <w:tc>
          <w:tcPr>
            <w:tcW w:w="361" w:type="dxa"/>
            <w:tcBorders>
              <w:top w:val="nil"/>
              <w:left w:val="single" w:sz="4" w:space="0" w:color="auto"/>
              <w:bottom w:val="single" w:sz="4" w:space="0" w:color="auto"/>
              <w:right w:val="single" w:sz="4" w:space="0" w:color="auto"/>
            </w:tcBorders>
            <w:shd w:val="clear" w:color="auto" w:fill="auto"/>
            <w:noWrap/>
            <w:vAlign w:val="bottom"/>
            <w:hideMark/>
          </w:tcPr>
          <w:p w14:paraId="0C7BDF7F" w14:textId="77777777" w:rsidR="006569F7" w:rsidRPr="0090542B" w:rsidRDefault="006569F7" w:rsidP="006569F7">
            <w:pPr>
              <w:overflowPunct/>
              <w:autoSpaceDE/>
              <w:autoSpaceDN/>
              <w:bidi w:val="0"/>
              <w:adjustRightInd/>
              <w:spacing w:before="0" w:after="0"/>
              <w:jc w:val="left"/>
              <w:textAlignment w:val="auto"/>
              <w:rPr>
                <w:rFonts w:ascii="David" w:hAnsi="David"/>
                <w:color w:val="auto"/>
                <w:szCs w:val="20"/>
                <w:lang w:eastAsia="en-US"/>
              </w:rPr>
            </w:pPr>
            <w:r w:rsidRPr="0090542B">
              <w:rPr>
                <w:rFonts w:ascii="David" w:hAnsi="David" w:hint="eastAsia"/>
                <w:color w:val="auto"/>
                <w:szCs w:val="20"/>
                <w:lang w:eastAsia="en-US"/>
              </w:rPr>
              <w:t> </w:t>
            </w:r>
          </w:p>
        </w:tc>
        <w:tc>
          <w:tcPr>
            <w:tcW w:w="361" w:type="dxa"/>
            <w:tcBorders>
              <w:top w:val="nil"/>
              <w:left w:val="single" w:sz="4" w:space="0" w:color="auto"/>
              <w:bottom w:val="single" w:sz="4" w:space="0" w:color="auto"/>
              <w:right w:val="single" w:sz="4" w:space="0" w:color="auto"/>
            </w:tcBorders>
            <w:shd w:val="clear" w:color="auto" w:fill="auto"/>
            <w:noWrap/>
            <w:vAlign w:val="bottom"/>
            <w:hideMark/>
          </w:tcPr>
          <w:p w14:paraId="0739D58B" w14:textId="77777777" w:rsidR="006569F7" w:rsidRPr="0090542B" w:rsidRDefault="006569F7" w:rsidP="006569F7">
            <w:pPr>
              <w:overflowPunct/>
              <w:autoSpaceDE/>
              <w:autoSpaceDN/>
              <w:bidi w:val="0"/>
              <w:adjustRightInd/>
              <w:spacing w:before="0" w:after="0"/>
              <w:jc w:val="left"/>
              <w:textAlignment w:val="auto"/>
              <w:rPr>
                <w:rFonts w:ascii="David" w:hAnsi="David"/>
                <w:color w:val="auto"/>
                <w:szCs w:val="20"/>
                <w:lang w:eastAsia="en-US"/>
              </w:rPr>
            </w:pPr>
            <w:r w:rsidRPr="0090542B">
              <w:rPr>
                <w:rFonts w:ascii="David" w:hAnsi="David" w:hint="eastAsia"/>
                <w:color w:val="auto"/>
                <w:szCs w:val="20"/>
                <w:lang w:eastAsia="en-US"/>
              </w:rPr>
              <w:t> </w:t>
            </w:r>
          </w:p>
        </w:tc>
        <w:tc>
          <w:tcPr>
            <w:tcW w:w="500" w:type="dxa"/>
            <w:tcBorders>
              <w:top w:val="nil"/>
              <w:left w:val="single" w:sz="4" w:space="0" w:color="auto"/>
              <w:bottom w:val="single" w:sz="4" w:space="0" w:color="auto"/>
              <w:right w:val="single" w:sz="4" w:space="0" w:color="auto"/>
            </w:tcBorders>
            <w:shd w:val="clear" w:color="auto" w:fill="auto"/>
            <w:noWrap/>
            <w:vAlign w:val="bottom"/>
            <w:hideMark/>
          </w:tcPr>
          <w:p w14:paraId="50C1F722" w14:textId="77777777" w:rsidR="006569F7" w:rsidRPr="0090542B" w:rsidRDefault="006569F7" w:rsidP="006569F7">
            <w:pPr>
              <w:overflowPunct/>
              <w:autoSpaceDE/>
              <w:autoSpaceDN/>
              <w:bidi w:val="0"/>
              <w:adjustRightInd/>
              <w:spacing w:before="0" w:after="0"/>
              <w:jc w:val="center"/>
              <w:textAlignment w:val="auto"/>
              <w:rPr>
                <w:rFonts w:ascii="David" w:hAnsi="David"/>
                <w:color w:val="auto"/>
                <w:szCs w:val="20"/>
                <w:lang w:eastAsia="en-US"/>
              </w:rPr>
            </w:pPr>
            <w:r w:rsidRPr="0090542B">
              <w:rPr>
                <w:rFonts w:ascii="David" w:hAnsi="David"/>
                <w:color w:val="auto"/>
                <w:szCs w:val="20"/>
                <w:lang w:eastAsia="en-US"/>
              </w:rPr>
              <w:t>V</w:t>
            </w:r>
          </w:p>
        </w:tc>
        <w:tc>
          <w:tcPr>
            <w:tcW w:w="1111" w:type="dxa"/>
            <w:tcBorders>
              <w:top w:val="nil"/>
              <w:left w:val="single" w:sz="4" w:space="0" w:color="auto"/>
              <w:bottom w:val="single" w:sz="4" w:space="0" w:color="auto"/>
              <w:right w:val="single" w:sz="4" w:space="0" w:color="auto"/>
            </w:tcBorders>
            <w:shd w:val="clear" w:color="auto" w:fill="auto"/>
            <w:noWrap/>
            <w:vAlign w:val="bottom"/>
            <w:hideMark/>
          </w:tcPr>
          <w:p w14:paraId="3C32B1B0" w14:textId="77777777" w:rsidR="006569F7" w:rsidRPr="0090542B" w:rsidRDefault="006569F7" w:rsidP="006569F7">
            <w:pPr>
              <w:overflowPunct/>
              <w:autoSpaceDE/>
              <w:autoSpaceDN/>
              <w:bidi w:val="0"/>
              <w:adjustRightInd/>
              <w:spacing w:before="0" w:after="0"/>
              <w:jc w:val="center"/>
              <w:textAlignment w:val="auto"/>
              <w:rPr>
                <w:rFonts w:ascii="David" w:hAnsi="David"/>
                <w:color w:val="auto"/>
                <w:szCs w:val="20"/>
                <w:lang w:eastAsia="en-US"/>
              </w:rPr>
            </w:pPr>
            <w:r w:rsidRPr="0090542B">
              <w:rPr>
                <w:rFonts w:ascii="David" w:hAnsi="David" w:hint="eastAsia"/>
                <w:color w:val="auto"/>
                <w:szCs w:val="20"/>
                <w:lang w:eastAsia="en-US"/>
              </w:rPr>
              <w:t> </w:t>
            </w:r>
          </w:p>
        </w:tc>
      </w:tr>
      <w:tr w:rsidR="0090542B" w:rsidRPr="0090542B" w14:paraId="3D170B95" w14:textId="77777777" w:rsidTr="00C237A8">
        <w:trPr>
          <w:trHeight w:val="255"/>
        </w:trPr>
        <w:tc>
          <w:tcPr>
            <w:tcW w:w="703" w:type="dxa"/>
            <w:tcBorders>
              <w:top w:val="nil"/>
              <w:left w:val="single" w:sz="4" w:space="0" w:color="auto"/>
              <w:bottom w:val="single" w:sz="4" w:space="0" w:color="auto"/>
              <w:right w:val="single" w:sz="4" w:space="0" w:color="auto"/>
            </w:tcBorders>
            <w:shd w:val="clear" w:color="auto" w:fill="auto"/>
            <w:noWrap/>
            <w:vAlign w:val="bottom"/>
            <w:hideMark/>
          </w:tcPr>
          <w:p w14:paraId="088B86CA" w14:textId="77777777" w:rsidR="006569F7" w:rsidRPr="0090542B" w:rsidRDefault="006569F7" w:rsidP="006569F7">
            <w:pPr>
              <w:overflowPunct/>
              <w:autoSpaceDE/>
              <w:autoSpaceDN/>
              <w:bidi w:val="0"/>
              <w:adjustRightInd/>
              <w:spacing w:before="0" w:after="0"/>
              <w:jc w:val="center"/>
              <w:textAlignment w:val="auto"/>
              <w:rPr>
                <w:rFonts w:ascii="David" w:hAnsi="David"/>
                <w:color w:val="auto"/>
                <w:szCs w:val="20"/>
                <w:lang w:eastAsia="en-US"/>
              </w:rPr>
            </w:pPr>
            <w:r w:rsidRPr="0090542B">
              <w:rPr>
                <w:rFonts w:ascii="David" w:hAnsi="David"/>
                <w:color w:val="auto"/>
                <w:szCs w:val="20"/>
                <w:lang w:eastAsia="en-US"/>
              </w:rPr>
              <w:t>10</w:t>
            </w:r>
          </w:p>
        </w:tc>
        <w:tc>
          <w:tcPr>
            <w:tcW w:w="1090" w:type="dxa"/>
            <w:tcBorders>
              <w:top w:val="nil"/>
              <w:left w:val="single" w:sz="4" w:space="0" w:color="auto"/>
              <w:bottom w:val="single" w:sz="4" w:space="0" w:color="auto"/>
              <w:right w:val="single" w:sz="4" w:space="0" w:color="auto"/>
            </w:tcBorders>
            <w:shd w:val="clear" w:color="auto" w:fill="auto"/>
            <w:noWrap/>
            <w:vAlign w:val="bottom"/>
            <w:hideMark/>
          </w:tcPr>
          <w:p w14:paraId="6BBEB1CC" w14:textId="77777777" w:rsidR="006569F7" w:rsidRPr="0090542B" w:rsidRDefault="006569F7" w:rsidP="006569F7">
            <w:pPr>
              <w:overflowPunct/>
              <w:autoSpaceDE/>
              <w:autoSpaceDN/>
              <w:adjustRightInd/>
              <w:spacing w:before="0" w:after="0"/>
              <w:jc w:val="center"/>
              <w:textAlignment w:val="auto"/>
              <w:rPr>
                <w:rFonts w:ascii="David" w:hAnsi="David"/>
                <w:color w:val="auto"/>
                <w:szCs w:val="20"/>
                <w:lang w:eastAsia="en-US"/>
              </w:rPr>
            </w:pPr>
            <w:r w:rsidRPr="0090542B">
              <w:rPr>
                <w:rFonts w:ascii="David" w:hAnsi="David" w:hint="eastAsia"/>
                <w:color w:val="auto"/>
                <w:szCs w:val="20"/>
                <w:rtl/>
                <w:lang w:eastAsia="en-US"/>
              </w:rPr>
              <w:t>מטה</w:t>
            </w:r>
          </w:p>
        </w:tc>
        <w:tc>
          <w:tcPr>
            <w:tcW w:w="1505" w:type="dxa"/>
            <w:tcBorders>
              <w:top w:val="nil"/>
              <w:left w:val="single" w:sz="4" w:space="0" w:color="auto"/>
              <w:bottom w:val="single" w:sz="4" w:space="0" w:color="auto"/>
              <w:right w:val="single" w:sz="4" w:space="0" w:color="auto"/>
            </w:tcBorders>
            <w:shd w:val="clear" w:color="auto" w:fill="auto"/>
            <w:noWrap/>
            <w:vAlign w:val="bottom"/>
            <w:hideMark/>
          </w:tcPr>
          <w:p w14:paraId="0DB7C4B7" w14:textId="77777777" w:rsidR="006569F7" w:rsidRPr="0090542B" w:rsidRDefault="006569F7" w:rsidP="006569F7">
            <w:pPr>
              <w:overflowPunct/>
              <w:autoSpaceDE/>
              <w:autoSpaceDN/>
              <w:adjustRightInd/>
              <w:spacing w:before="0" w:after="0"/>
              <w:jc w:val="left"/>
              <w:textAlignment w:val="auto"/>
              <w:rPr>
                <w:rFonts w:ascii="David" w:hAnsi="David"/>
                <w:color w:val="auto"/>
                <w:szCs w:val="20"/>
                <w:lang w:eastAsia="en-US"/>
              </w:rPr>
            </w:pPr>
            <w:r w:rsidRPr="0090542B">
              <w:rPr>
                <w:rFonts w:ascii="David" w:hAnsi="David" w:hint="eastAsia"/>
                <w:color w:val="auto"/>
                <w:szCs w:val="20"/>
                <w:rtl/>
                <w:lang w:eastAsia="en-US"/>
              </w:rPr>
              <w:t>ירושלים</w:t>
            </w:r>
          </w:p>
        </w:tc>
        <w:tc>
          <w:tcPr>
            <w:tcW w:w="2644" w:type="dxa"/>
            <w:tcBorders>
              <w:top w:val="nil"/>
              <w:left w:val="single" w:sz="4" w:space="0" w:color="auto"/>
              <w:bottom w:val="single" w:sz="4" w:space="0" w:color="auto"/>
              <w:right w:val="single" w:sz="4" w:space="0" w:color="auto"/>
            </w:tcBorders>
            <w:shd w:val="clear" w:color="auto" w:fill="auto"/>
            <w:noWrap/>
            <w:vAlign w:val="bottom"/>
            <w:hideMark/>
          </w:tcPr>
          <w:p w14:paraId="5E025FA5" w14:textId="77777777" w:rsidR="006569F7" w:rsidRPr="0090542B" w:rsidRDefault="006569F7" w:rsidP="006569F7">
            <w:pPr>
              <w:overflowPunct/>
              <w:autoSpaceDE/>
              <w:autoSpaceDN/>
              <w:adjustRightInd/>
              <w:spacing w:before="0" w:after="0"/>
              <w:jc w:val="left"/>
              <w:textAlignment w:val="auto"/>
              <w:rPr>
                <w:rFonts w:ascii="David" w:hAnsi="David"/>
                <w:color w:val="auto"/>
                <w:szCs w:val="20"/>
                <w:lang w:eastAsia="en-US"/>
              </w:rPr>
            </w:pPr>
            <w:r w:rsidRPr="0090542B">
              <w:rPr>
                <w:rFonts w:ascii="David" w:hAnsi="David" w:hint="eastAsia"/>
                <w:color w:val="auto"/>
                <w:szCs w:val="20"/>
                <w:rtl/>
                <w:lang w:eastAsia="en-US"/>
              </w:rPr>
              <w:t>בית</w:t>
            </w:r>
            <w:r w:rsidRPr="0090542B">
              <w:rPr>
                <w:rFonts w:ascii="David" w:hAnsi="David"/>
                <w:color w:val="auto"/>
                <w:szCs w:val="20"/>
                <w:rtl/>
                <w:lang w:eastAsia="en-US"/>
              </w:rPr>
              <w:t xml:space="preserve"> </w:t>
            </w:r>
            <w:r w:rsidRPr="0090542B">
              <w:rPr>
                <w:rFonts w:ascii="David" w:hAnsi="David" w:hint="eastAsia"/>
                <w:color w:val="auto"/>
                <w:szCs w:val="20"/>
                <w:rtl/>
                <w:lang w:eastAsia="en-US"/>
              </w:rPr>
              <w:t>הדפוס</w:t>
            </w:r>
            <w:r w:rsidRPr="0090542B">
              <w:rPr>
                <w:rFonts w:ascii="David" w:hAnsi="David"/>
                <w:color w:val="auto"/>
                <w:szCs w:val="20"/>
                <w:rtl/>
                <w:lang w:eastAsia="en-US"/>
              </w:rPr>
              <w:t xml:space="preserve"> 22</w:t>
            </w:r>
          </w:p>
        </w:tc>
        <w:tc>
          <w:tcPr>
            <w:tcW w:w="425" w:type="dxa"/>
            <w:tcBorders>
              <w:top w:val="nil"/>
              <w:left w:val="single" w:sz="4" w:space="0" w:color="auto"/>
              <w:bottom w:val="single" w:sz="4" w:space="0" w:color="auto"/>
              <w:right w:val="single" w:sz="4" w:space="0" w:color="auto"/>
            </w:tcBorders>
            <w:shd w:val="clear" w:color="auto" w:fill="auto"/>
            <w:noWrap/>
            <w:vAlign w:val="bottom"/>
            <w:hideMark/>
          </w:tcPr>
          <w:p w14:paraId="1C1C1B81" w14:textId="77777777" w:rsidR="006569F7" w:rsidRPr="0090542B" w:rsidRDefault="006569F7" w:rsidP="006569F7">
            <w:pPr>
              <w:overflowPunct/>
              <w:autoSpaceDE/>
              <w:autoSpaceDN/>
              <w:bidi w:val="0"/>
              <w:adjustRightInd/>
              <w:spacing w:before="0" w:after="0"/>
              <w:jc w:val="center"/>
              <w:textAlignment w:val="auto"/>
              <w:rPr>
                <w:rFonts w:ascii="David" w:hAnsi="David"/>
                <w:color w:val="auto"/>
                <w:szCs w:val="20"/>
                <w:lang w:eastAsia="en-US"/>
              </w:rPr>
            </w:pPr>
            <w:r w:rsidRPr="0090542B">
              <w:rPr>
                <w:rFonts w:ascii="David" w:hAnsi="David" w:hint="eastAsia"/>
                <w:color w:val="auto"/>
                <w:szCs w:val="20"/>
                <w:lang w:eastAsia="en-US"/>
              </w:rPr>
              <w:t> </w:t>
            </w:r>
          </w:p>
        </w:tc>
        <w:tc>
          <w:tcPr>
            <w:tcW w:w="361" w:type="dxa"/>
            <w:tcBorders>
              <w:top w:val="nil"/>
              <w:left w:val="single" w:sz="4" w:space="0" w:color="auto"/>
              <w:bottom w:val="single" w:sz="4" w:space="0" w:color="auto"/>
              <w:right w:val="single" w:sz="4" w:space="0" w:color="auto"/>
            </w:tcBorders>
            <w:shd w:val="clear" w:color="auto" w:fill="auto"/>
            <w:noWrap/>
            <w:vAlign w:val="bottom"/>
            <w:hideMark/>
          </w:tcPr>
          <w:p w14:paraId="7D57E02D" w14:textId="77777777" w:rsidR="006569F7" w:rsidRPr="0090542B" w:rsidRDefault="006569F7" w:rsidP="006569F7">
            <w:pPr>
              <w:overflowPunct/>
              <w:autoSpaceDE/>
              <w:autoSpaceDN/>
              <w:bidi w:val="0"/>
              <w:adjustRightInd/>
              <w:spacing w:before="0" w:after="0"/>
              <w:jc w:val="center"/>
              <w:textAlignment w:val="auto"/>
              <w:rPr>
                <w:rFonts w:ascii="David" w:hAnsi="David"/>
                <w:color w:val="auto"/>
                <w:szCs w:val="20"/>
                <w:lang w:eastAsia="en-US"/>
              </w:rPr>
            </w:pPr>
            <w:r w:rsidRPr="0090542B">
              <w:rPr>
                <w:rFonts w:ascii="David" w:hAnsi="David"/>
                <w:color w:val="auto"/>
                <w:szCs w:val="20"/>
                <w:lang w:eastAsia="en-US"/>
              </w:rPr>
              <w:t>V</w:t>
            </w:r>
          </w:p>
        </w:tc>
        <w:tc>
          <w:tcPr>
            <w:tcW w:w="361" w:type="dxa"/>
            <w:tcBorders>
              <w:top w:val="nil"/>
              <w:left w:val="single" w:sz="4" w:space="0" w:color="auto"/>
              <w:bottom w:val="single" w:sz="4" w:space="0" w:color="auto"/>
              <w:right w:val="single" w:sz="4" w:space="0" w:color="auto"/>
            </w:tcBorders>
            <w:shd w:val="clear" w:color="auto" w:fill="auto"/>
            <w:noWrap/>
            <w:vAlign w:val="bottom"/>
            <w:hideMark/>
          </w:tcPr>
          <w:p w14:paraId="2F402705" w14:textId="77777777" w:rsidR="006569F7" w:rsidRPr="0090542B" w:rsidRDefault="006569F7" w:rsidP="006569F7">
            <w:pPr>
              <w:overflowPunct/>
              <w:autoSpaceDE/>
              <w:autoSpaceDN/>
              <w:bidi w:val="0"/>
              <w:adjustRightInd/>
              <w:spacing w:before="0" w:after="0"/>
              <w:jc w:val="left"/>
              <w:textAlignment w:val="auto"/>
              <w:rPr>
                <w:rFonts w:ascii="David" w:hAnsi="David"/>
                <w:color w:val="auto"/>
                <w:szCs w:val="20"/>
                <w:lang w:eastAsia="en-US"/>
              </w:rPr>
            </w:pPr>
            <w:r w:rsidRPr="0090542B">
              <w:rPr>
                <w:rFonts w:ascii="David" w:hAnsi="David" w:hint="eastAsia"/>
                <w:color w:val="auto"/>
                <w:szCs w:val="20"/>
                <w:lang w:eastAsia="en-US"/>
              </w:rPr>
              <w:t> </w:t>
            </w:r>
          </w:p>
        </w:tc>
        <w:tc>
          <w:tcPr>
            <w:tcW w:w="361" w:type="dxa"/>
            <w:tcBorders>
              <w:top w:val="nil"/>
              <w:left w:val="single" w:sz="4" w:space="0" w:color="auto"/>
              <w:bottom w:val="single" w:sz="4" w:space="0" w:color="auto"/>
              <w:right w:val="single" w:sz="4" w:space="0" w:color="auto"/>
            </w:tcBorders>
            <w:shd w:val="clear" w:color="auto" w:fill="auto"/>
            <w:noWrap/>
            <w:vAlign w:val="bottom"/>
            <w:hideMark/>
          </w:tcPr>
          <w:p w14:paraId="4B25AA48" w14:textId="77777777" w:rsidR="006569F7" w:rsidRPr="0090542B" w:rsidRDefault="006569F7" w:rsidP="006569F7">
            <w:pPr>
              <w:overflowPunct/>
              <w:autoSpaceDE/>
              <w:autoSpaceDN/>
              <w:bidi w:val="0"/>
              <w:adjustRightInd/>
              <w:spacing w:before="0" w:after="0"/>
              <w:jc w:val="left"/>
              <w:textAlignment w:val="auto"/>
              <w:rPr>
                <w:rFonts w:ascii="David" w:hAnsi="David"/>
                <w:color w:val="auto"/>
                <w:szCs w:val="20"/>
                <w:lang w:eastAsia="en-US"/>
              </w:rPr>
            </w:pPr>
            <w:r w:rsidRPr="0090542B">
              <w:rPr>
                <w:rFonts w:ascii="David" w:hAnsi="David" w:hint="eastAsia"/>
                <w:color w:val="auto"/>
                <w:szCs w:val="20"/>
                <w:lang w:eastAsia="en-US"/>
              </w:rPr>
              <w:t> </w:t>
            </w:r>
          </w:p>
        </w:tc>
        <w:tc>
          <w:tcPr>
            <w:tcW w:w="500" w:type="dxa"/>
            <w:tcBorders>
              <w:top w:val="nil"/>
              <w:left w:val="single" w:sz="4" w:space="0" w:color="auto"/>
              <w:bottom w:val="single" w:sz="4" w:space="0" w:color="auto"/>
              <w:right w:val="single" w:sz="4" w:space="0" w:color="auto"/>
            </w:tcBorders>
            <w:shd w:val="clear" w:color="auto" w:fill="auto"/>
            <w:noWrap/>
            <w:vAlign w:val="bottom"/>
            <w:hideMark/>
          </w:tcPr>
          <w:p w14:paraId="7F026039" w14:textId="77777777" w:rsidR="006569F7" w:rsidRPr="0090542B" w:rsidRDefault="006569F7" w:rsidP="006569F7">
            <w:pPr>
              <w:overflowPunct/>
              <w:autoSpaceDE/>
              <w:autoSpaceDN/>
              <w:bidi w:val="0"/>
              <w:adjustRightInd/>
              <w:spacing w:before="0" w:after="0"/>
              <w:jc w:val="center"/>
              <w:textAlignment w:val="auto"/>
              <w:rPr>
                <w:rFonts w:ascii="David" w:hAnsi="David"/>
                <w:color w:val="auto"/>
                <w:szCs w:val="20"/>
                <w:lang w:eastAsia="en-US"/>
              </w:rPr>
            </w:pPr>
            <w:r w:rsidRPr="0090542B">
              <w:rPr>
                <w:rFonts w:ascii="David" w:hAnsi="David" w:hint="eastAsia"/>
                <w:color w:val="auto"/>
                <w:szCs w:val="20"/>
                <w:lang w:eastAsia="en-US"/>
              </w:rPr>
              <w:t> </w:t>
            </w:r>
          </w:p>
        </w:tc>
        <w:tc>
          <w:tcPr>
            <w:tcW w:w="1111" w:type="dxa"/>
            <w:tcBorders>
              <w:top w:val="nil"/>
              <w:left w:val="single" w:sz="4" w:space="0" w:color="auto"/>
              <w:bottom w:val="single" w:sz="4" w:space="0" w:color="auto"/>
              <w:right w:val="single" w:sz="4" w:space="0" w:color="auto"/>
            </w:tcBorders>
            <w:shd w:val="clear" w:color="auto" w:fill="auto"/>
            <w:noWrap/>
            <w:vAlign w:val="bottom"/>
            <w:hideMark/>
          </w:tcPr>
          <w:p w14:paraId="19326345" w14:textId="77777777" w:rsidR="006569F7" w:rsidRPr="0090542B" w:rsidRDefault="006569F7" w:rsidP="006569F7">
            <w:pPr>
              <w:overflowPunct/>
              <w:autoSpaceDE/>
              <w:autoSpaceDN/>
              <w:bidi w:val="0"/>
              <w:adjustRightInd/>
              <w:spacing w:before="0" w:after="0"/>
              <w:jc w:val="center"/>
              <w:textAlignment w:val="auto"/>
              <w:rPr>
                <w:rFonts w:ascii="David" w:hAnsi="David"/>
                <w:color w:val="auto"/>
                <w:szCs w:val="20"/>
                <w:lang w:eastAsia="en-US"/>
              </w:rPr>
            </w:pPr>
            <w:r w:rsidRPr="0090542B">
              <w:rPr>
                <w:rFonts w:ascii="David" w:hAnsi="David" w:hint="eastAsia"/>
                <w:color w:val="auto"/>
                <w:szCs w:val="20"/>
                <w:lang w:eastAsia="en-US"/>
              </w:rPr>
              <w:t> </w:t>
            </w:r>
          </w:p>
        </w:tc>
      </w:tr>
      <w:tr w:rsidR="0090542B" w:rsidRPr="0090542B" w14:paraId="2972BDF5" w14:textId="77777777" w:rsidTr="00C237A8">
        <w:trPr>
          <w:trHeight w:val="255"/>
        </w:trPr>
        <w:tc>
          <w:tcPr>
            <w:tcW w:w="703" w:type="dxa"/>
            <w:tcBorders>
              <w:top w:val="nil"/>
              <w:left w:val="single" w:sz="4" w:space="0" w:color="auto"/>
              <w:bottom w:val="single" w:sz="4" w:space="0" w:color="auto"/>
              <w:right w:val="single" w:sz="4" w:space="0" w:color="auto"/>
            </w:tcBorders>
            <w:shd w:val="clear" w:color="auto" w:fill="auto"/>
            <w:noWrap/>
            <w:vAlign w:val="bottom"/>
            <w:hideMark/>
          </w:tcPr>
          <w:p w14:paraId="382431D7" w14:textId="77777777" w:rsidR="006569F7" w:rsidRPr="0090542B" w:rsidRDefault="006569F7" w:rsidP="006569F7">
            <w:pPr>
              <w:overflowPunct/>
              <w:autoSpaceDE/>
              <w:autoSpaceDN/>
              <w:bidi w:val="0"/>
              <w:adjustRightInd/>
              <w:spacing w:before="0" w:after="0"/>
              <w:jc w:val="center"/>
              <w:textAlignment w:val="auto"/>
              <w:rPr>
                <w:rFonts w:ascii="David" w:hAnsi="David"/>
                <w:color w:val="auto"/>
                <w:szCs w:val="20"/>
                <w:lang w:eastAsia="en-US"/>
              </w:rPr>
            </w:pPr>
            <w:r w:rsidRPr="0090542B">
              <w:rPr>
                <w:rFonts w:ascii="David" w:hAnsi="David"/>
                <w:color w:val="auto"/>
                <w:szCs w:val="20"/>
                <w:lang w:eastAsia="en-US"/>
              </w:rPr>
              <w:t>11</w:t>
            </w:r>
          </w:p>
        </w:tc>
        <w:tc>
          <w:tcPr>
            <w:tcW w:w="1090" w:type="dxa"/>
            <w:tcBorders>
              <w:top w:val="nil"/>
              <w:left w:val="single" w:sz="4" w:space="0" w:color="auto"/>
              <w:bottom w:val="single" w:sz="4" w:space="0" w:color="auto"/>
              <w:right w:val="single" w:sz="4" w:space="0" w:color="auto"/>
            </w:tcBorders>
            <w:shd w:val="clear" w:color="auto" w:fill="auto"/>
            <w:noWrap/>
            <w:vAlign w:val="bottom"/>
            <w:hideMark/>
          </w:tcPr>
          <w:p w14:paraId="5F98CF5C" w14:textId="77777777" w:rsidR="006569F7" w:rsidRPr="0090542B" w:rsidRDefault="006569F7" w:rsidP="006569F7">
            <w:pPr>
              <w:overflowPunct/>
              <w:autoSpaceDE/>
              <w:autoSpaceDN/>
              <w:adjustRightInd/>
              <w:spacing w:before="0" w:after="0"/>
              <w:jc w:val="center"/>
              <w:textAlignment w:val="auto"/>
              <w:rPr>
                <w:rFonts w:ascii="David" w:hAnsi="David"/>
                <w:color w:val="auto"/>
                <w:szCs w:val="20"/>
                <w:lang w:eastAsia="en-US"/>
              </w:rPr>
            </w:pPr>
            <w:r w:rsidRPr="0090542B">
              <w:rPr>
                <w:rFonts w:ascii="David" w:hAnsi="David" w:hint="eastAsia"/>
                <w:color w:val="auto"/>
                <w:szCs w:val="20"/>
                <w:rtl/>
                <w:lang w:eastAsia="en-US"/>
              </w:rPr>
              <w:t>אוכלוסין</w:t>
            </w:r>
          </w:p>
        </w:tc>
        <w:tc>
          <w:tcPr>
            <w:tcW w:w="1505" w:type="dxa"/>
            <w:tcBorders>
              <w:top w:val="nil"/>
              <w:left w:val="single" w:sz="4" w:space="0" w:color="auto"/>
              <w:bottom w:val="single" w:sz="4" w:space="0" w:color="auto"/>
              <w:right w:val="single" w:sz="4" w:space="0" w:color="auto"/>
            </w:tcBorders>
            <w:shd w:val="clear" w:color="auto" w:fill="auto"/>
            <w:noWrap/>
            <w:vAlign w:val="bottom"/>
            <w:hideMark/>
          </w:tcPr>
          <w:p w14:paraId="0457D67D" w14:textId="77777777" w:rsidR="006569F7" w:rsidRPr="0090542B" w:rsidRDefault="006569F7" w:rsidP="006569F7">
            <w:pPr>
              <w:overflowPunct/>
              <w:autoSpaceDE/>
              <w:autoSpaceDN/>
              <w:adjustRightInd/>
              <w:spacing w:before="0" w:after="0"/>
              <w:jc w:val="left"/>
              <w:textAlignment w:val="auto"/>
              <w:rPr>
                <w:rFonts w:ascii="David" w:hAnsi="David"/>
                <w:color w:val="auto"/>
                <w:szCs w:val="20"/>
                <w:lang w:eastAsia="en-US"/>
              </w:rPr>
            </w:pPr>
            <w:r w:rsidRPr="0090542B">
              <w:rPr>
                <w:rFonts w:ascii="David" w:hAnsi="David" w:hint="eastAsia"/>
                <w:color w:val="auto"/>
                <w:szCs w:val="20"/>
                <w:rtl/>
                <w:lang w:eastAsia="en-US"/>
              </w:rPr>
              <w:t>ירושלים</w:t>
            </w:r>
          </w:p>
        </w:tc>
        <w:tc>
          <w:tcPr>
            <w:tcW w:w="2644" w:type="dxa"/>
            <w:tcBorders>
              <w:top w:val="nil"/>
              <w:left w:val="single" w:sz="4" w:space="0" w:color="auto"/>
              <w:bottom w:val="single" w:sz="4" w:space="0" w:color="auto"/>
              <w:right w:val="single" w:sz="4" w:space="0" w:color="auto"/>
            </w:tcBorders>
            <w:shd w:val="clear" w:color="auto" w:fill="auto"/>
            <w:noWrap/>
            <w:vAlign w:val="bottom"/>
            <w:hideMark/>
          </w:tcPr>
          <w:p w14:paraId="38CC39A0" w14:textId="77777777" w:rsidR="006569F7" w:rsidRPr="0090542B" w:rsidRDefault="006569F7" w:rsidP="006569F7">
            <w:pPr>
              <w:overflowPunct/>
              <w:autoSpaceDE/>
              <w:autoSpaceDN/>
              <w:adjustRightInd/>
              <w:spacing w:before="0" w:after="0"/>
              <w:jc w:val="left"/>
              <w:textAlignment w:val="auto"/>
              <w:rPr>
                <w:rFonts w:ascii="David" w:hAnsi="David"/>
                <w:color w:val="auto"/>
                <w:szCs w:val="20"/>
                <w:lang w:eastAsia="en-US"/>
              </w:rPr>
            </w:pPr>
            <w:r w:rsidRPr="0090542B">
              <w:rPr>
                <w:rFonts w:ascii="David" w:hAnsi="David" w:hint="eastAsia"/>
                <w:color w:val="auto"/>
                <w:szCs w:val="20"/>
                <w:rtl/>
                <w:lang w:eastAsia="en-US"/>
              </w:rPr>
              <w:t>בית</w:t>
            </w:r>
            <w:r w:rsidRPr="0090542B">
              <w:rPr>
                <w:rFonts w:ascii="David" w:hAnsi="David"/>
                <w:color w:val="auto"/>
                <w:szCs w:val="20"/>
                <w:rtl/>
                <w:lang w:eastAsia="en-US"/>
              </w:rPr>
              <w:t xml:space="preserve"> </w:t>
            </w:r>
            <w:r w:rsidRPr="0090542B">
              <w:rPr>
                <w:rFonts w:ascii="David" w:hAnsi="David" w:hint="eastAsia"/>
                <w:color w:val="auto"/>
                <w:szCs w:val="20"/>
                <w:rtl/>
                <w:lang w:eastAsia="en-US"/>
              </w:rPr>
              <w:t>הדפוס</w:t>
            </w:r>
            <w:r w:rsidRPr="0090542B">
              <w:rPr>
                <w:rFonts w:ascii="David" w:hAnsi="David"/>
                <w:color w:val="auto"/>
                <w:szCs w:val="20"/>
                <w:rtl/>
                <w:lang w:eastAsia="en-US"/>
              </w:rPr>
              <w:t xml:space="preserve"> 15</w:t>
            </w:r>
          </w:p>
        </w:tc>
        <w:tc>
          <w:tcPr>
            <w:tcW w:w="425" w:type="dxa"/>
            <w:tcBorders>
              <w:top w:val="nil"/>
              <w:left w:val="single" w:sz="4" w:space="0" w:color="auto"/>
              <w:bottom w:val="single" w:sz="4" w:space="0" w:color="auto"/>
              <w:right w:val="single" w:sz="4" w:space="0" w:color="auto"/>
            </w:tcBorders>
            <w:shd w:val="clear" w:color="auto" w:fill="auto"/>
            <w:noWrap/>
            <w:vAlign w:val="bottom"/>
            <w:hideMark/>
          </w:tcPr>
          <w:p w14:paraId="0DCB7C28" w14:textId="77777777" w:rsidR="006569F7" w:rsidRPr="0090542B" w:rsidRDefault="006569F7" w:rsidP="006569F7">
            <w:pPr>
              <w:overflowPunct/>
              <w:autoSpaceDE/>
              <w:autoSpaceDN/>
              <w:bidi w:val="0"/>
              <w:adjustRightInd/>
              <w:spacing w:before="0" w:after="0"/>
              <w:jc w:val="center"/>
              <w:textAlignment w:val="auto"/>
              <w:rPr>
                <w:rFonts w:ascii="David" w:hAnsi="David"/>
                <w:color w:val="auto"/>
                <w:szCs w:val="20"/>
                <w:lang w:eastAsia="en-US"/>
              </w:rPr>
            </w:pPr>
            <w:r w:rsidRPr="0090542B">
              <w:rPr>
                <w:rFonts w:ascii="David" w:hAnsi="David" w:hint="eastAsia"/>
                <w:color w:val="auto"/>
                <w:szCs w:val="20"/>
                <w:lang w:eastAsia="en-US"/>
              </w:rPr>
              <w:t> </w:t>
            </w:r>
          </w:p>
        </w:tc>
        <w:tc>
          <w:tcPr>
            <w:tcW w:w="361" w:type="dxa"/>
            <w:tcBorders>
              <w:top w:val="nil"/>
              <w:left w:val="single" w:sz="4" w:space="0" w:color="auto"/>
              <w:bottom w:val="single" w:sz="4" w:space="0" w:color="auto"/>
              <w:right w:val="single" w:sz="4" w:space="0" w:color="auto"/>
            </w:tcBorders>
            <w:shd w:val="clear" w:color="auto" w:fill="auto"/>
            <w:noWrap/>
            <w:vAlign w:val="bottom"/>
            <w:hideMark/>
          </w:tcPr>
          <w:p w14:paraId="5266B384" w14:textId="77777777" w:rsidR="006569F7" w:rsidRPr="0090542B" w:rsidRDefault="006569F7" w:rsidP="006569F7">
            <w:pPr>
              <w:overflowPunct/>
              <w:autoSpaceDE/>
              <w:autoSpaceDN/>
              <w:bidi w:val="0"/>
              <w:adjustRightInd/>
              <w:spacing w:before="0" w:after="0"/>
              <w:jc w:val="center"/>
              <w:textAlignment w:val="auto"/>
              <w:rPr>
                <w:rFonts w:ascii="David" w:hAnsi="David"/>
                <w:color w:val="auto"/>
                <w:szCs w:val="20"/>
                <w:lang w:eastAsia="en-US"/>
              </w:rPr>
            </w:pPr>
            <w:r w:rsidRPr="0090542B">
              <w:rPr>
                <w:rFonts w:ascii="David" w:hAnsi="David"/>
                <w:color w:val="auto"/>
                <w:szCs w:val="20"/>
                <w:lang w:eastAsia="en-US"/>
              </w:rPr>
              <w:t>V</w:t>
            </w:r>
          </w:p>
        </w:tc>
        <w:tc>
          <w:tcPr>
            <w:tcW w:w="361" w:type="dxa"/>
            <w:tcBorders>
              <w:top w:val="nil"/>
              <w:left w:val="single" w:sz="4" w:space="0" w:color="auto"/>
              <w:bottom w:val="single" w:sz="4" w:space="0" w:color="auto"/>
              <w:right w:val="single" w:sz="4" w:space="0" w:color="auto"/>
            </w:tcBorders>
            <w:shd w:val="clear" w:color="auto" w:fill="auto"/>
            <w:noWrap/>
            <w:vAlign w:val="bottom"/>
            <w:hideMark/>
          </w:tcPr>
          <w:p w14:paraId="4901B681" w14:textId="77777777" w:rsidR="006569F7" w:rsidRPr="0090542B" w:rsidRDefault="006569F7" w:rsidP="006569F7">
            <w:pPr>
              <w:overflowPunct/>
              <w:autoSpaceDE/>
              <w:autoSpaceDN/>
              <w:bidi w:val="0"/>
              <w:adjustRightInd/>
              <w:spacing w:before="0" w:after="0"/>
              <w:jc w:val="left"/>
              <w:textAlignment w:val="auto"/>
              <w:rPr>
                <w:rFonts w:ascii="David" w:hAnsi="David"/>
                <w:color w:val="auto"/>
                <w:szCs w:val="20"/>
                <w:lang w:eastAsia="en-US"/>
              </w:rPr>
            </w:pPr>
            <w:r w:rsidRPr="0090542B">
              <w:rPr>
                <w:rFonts w:ascii="David" w:hAnsi="David" w:hint="eastAsia"/>
                <w:color w:val="auto"/>
                <w:szCs w:val="20"/>
                <w:lang w:eastAsia="en-US"/>
              </w:rPr>
              <w:t> </w:t>
            </w:r>
          </w:p>
        </w:tc>
        <w:tc>
          <w:tcPr>
            <w:tcW w:w="361" w:type="dxa"/>
            <w:tcBorders>
              <w:top w:val="nil"/>
              <w:left w:val="single" w:sz="4" w:space="0" w:color="auto"/>
              <w:bottom w:val="single" w:sz="4" w:space="0" w:color="auto"/>
              <w:right w:val="single" w:sz="4" w:space="0" w:color="auto"/>
            </w:tcBorders>
            <w:shd w:val="clear" w:color="auto" w:fill="auto"/>
            <w:noWrap/>
            <w:vAlign w:val="bottom"/>
            <w:hideMark/>
          </w:tcPr>
          <w:p w14:paraId="61C34DC0" w14:textId="77777777" w:rsidR="006569F7" w:rsidRPr="0090542B" w:rsidRDefault="006569F7" w:rsidP="006569F7">
            <w:pPr>
              <w:overflowPunct/>
              <w:autoSpaceDE/>
              <w:autoSpaceDN/>
              <w:bidi w:val="0"/>
              <w:adjustRightInd/>
              <w:spacing w:before="0" w:after="0"/>
              <w:jc w:val="left"/>
              <w:textAlignment w:val="auto"/>
              <w:rPr>
                <w:rFonts w:ascii="David" w:hAnsi="David"/>
                <w:color w:val="auto"/>
                <w:szCs w:val="20"/>
                <w:lang w:eastAsia="en-US"/>
              </w:rPr>
            </w:pPr>
            <w:r w:rsidRPr="0090542B">
              <w:rPr>
                <w:rFonts w:ascii="David" w:hAnsi="David" w:hint="eastAsia"/>
                <w:color w:val="auto"/>
                <w:szCs w:val="20"/>
                <w:lang w:eastAsia="en-US"/>
              </w:rPr>
              <w:t> </w:t>
            </w:r>
          </w:p>
        </w:tc>
        <w:tc>
          <w:tcPr>
            <w:tcW w:w="500" w:type="dxa"/>
            <w:tcBorders>
              <w:top w:val="nil"/>
              <w:left w:val="single" w:sz="4" w:space="0" w:color="auto"/>
              <w:bottom w:val="single" w:sz="4" w:space="0" w:color="auto"/>
              <w:right w:val="single" w:sz="4" w:space="0" w:color="auto"/>
            </w:tcBorders>
            <w:shd w:val="clear" w:color="auto" w:fill="auto"/>
            <w:noWrap/>
            <w:vAlign w:val="bottom"/>
            <w:hideMark/>
          </w:tcPr>
          <w:p w14:paraId="1C8AA541" w14:textId="77777777" w:rsidR="006569F7" w:rsidRPr="0090542B" w:rsidRDefault="006569F7" w:rsidP="006569F7">
            <w:pPr>
              <w:overflowPunct/>
              <w:autoSpaceDE/>
              <w:autoSpaceDN/>
              <w:bidi w:val="0"/>
              <w:adjustRightInd/>
              <w:spacing w:before="0" w:after="0"/>
              <w:jc w:val="center"/>
              <w:textAlignment w:val="auto"/>
              <w:rPr>
                <w:rFonts w:ascii="David" w:hAnsi="David"/>
                <w:color w:val="auto"/>
                <w:szCs w:val="20"/>
                <w:lang w:eastAsia="en-US"/>
              </w:rPr>
            </w:pPr>
            <w:r w:rsidRPr="0090542B">
              <w:rPr>
                <w:rFonts w:ascii="David" w:hAnsi="David" w:hint="eastAsia"/>
                <w:color w:val="auto"/>
                <w:szCs w:val="20"/>
                <w:lang w:eastAsia="en-US"/>
              </w:rPr>
              <w:t> </w:t>
            </w:r>
          </w:p>
        </w:tc>
        <w:tc>
          <w:tcPr>
            <w:tcW w:w="1111" w:type="dxa"/>
            <w:tcBorders>
              <w:top w:val="nil"/>
              <w:left w:val="single" w:sz="4" w:space="0" w:color="auto"/>
              <w:bottom w:val="single" w:sz="4" w:space="0" w:color="auto"/>
              <w:right w:val="single" w:sz="4" w:space="0" w:color="auto"/>
            </w:tcBorders>
            <w:shd w:val="clear" w:color="auto" w:fill="auto"/>
            <w:noWrap/>
            <w:vAlign w:val="bottom"/>
            <w:hideMark/>
          </w:tcPr>
          <w:p w14:paraId="0DF274AD" w14:textId="77777777" w:rsidR="006569F7" w:rsidRPr="0090542B" w:rsidRDefault="006569F7" w:rsidP="006569F7">
            <w:pPr>
              <w:overflowPunct/>
              <w:autoSpaceDE/>
              <w:autoSpaceDN/>
              <w:bidi w:val="0"/>
              <w:adjustRightInd/>
              <w:spacing w:before="0" w:after="0"/>
              <w:jc w:val="center"/>
              <w:textAlignment w:val="auto"/>
              <w:rPr>
                <w:rFonts w:ascii="David" w:hAnsi="David"/>
                <w:color w:val="auto"/>
                <w:szCs w:val="20"/>
                <w:lang w:eastAsia="en-US"/>
              </w:rPr>
            </w:pPr>
            <w:r w:rsidRPr="0090542B">
              <w:rPr>
                <w:rFonts w:ascii="David" w:hAnsi="David" w:hint="eastAsia"/>
                <w:color w:val="auto"/>
                <w:szCs w:val="20"/>
                <w:lang w:eastAsia="en-US"/>
              </w:rPr>
              <w:t> </w:t>
            </w:r>
          </w:p>
        </w:tc>
      </w:tr>
      <w:tr w:rsidR="0090542B" w:rsidRPr="0090542B" w14:paraId="58B3926D" w14:textId="77777777" w:rsidTr="00C237A8">
        <w:trPr>
          <w:trHeight w:val="255"/>
        </w:trPr>
        <w:tc>
          <w:tcPr>
            <w:tcW w:w="703" w:type="dxa"/>
            <w:tcBorders>
              <w:top w:val="nil"/>
              <w:left w:val="single" w:sz="4" w:space="0" w:color="auto"/>
              <w:bottom w:val="single" w:sz="4" w:space="0" w:color="auto"/>
              <w:right w:val="single" w:sz="4" w:space="0" w:color="auto"/>
            </w:tcBorders>
            <w:shd w:val="clear" w:color="auto" w:fill="auto"/>
            <w:noWrap/>
            <w:vAlign w:val="bottom"/>
            <w:hideMark/>
          </w:tcPr>
          <w:p w14:paraId="31EE20D1" w14:textId="77777777" w:rsidR="006569F7" w:rsidRPr="0090542B" w:rsidRDefault="006569F7" w:rsidP="006569F7">
            <w:pPr>
              <w:overflowPunct/>
              <w:autoSpaceDE/>
              <w:autoSpaceDN/>
              <w:bidi w:val="0"/>
              <w:adjustRightInd/>
              <w:spacing w:before="0" w:after="0"/>
              <w:jc w:val="center"/>
              <w:textAlignment w:val="auto"/>
              <w:rPr>
                <w:rFonts w:ascii="David" w:hAnsi="David"/>
                <w:color w:val="auto"/>
                <w:szCs w:val="20"/>
                <w:lang w:eastAsia="en-US"/>
              </w:rPr>
            </w:pPr>
            <w:r w:rsidRPr="0090542B">
              <w:rPr>
                <w:rFonts w:ascii="David" w:hAnsi="David"/>
                <w:color w:val="auto"/>
                <w:szCs w:val="20"/>
                <w:lang w:eastAsia="en-US"/>
              </w:rPr>
              <w:t>12</w:t>
            </w:r>
          </w:p>
        </w:tc>
        <w:tc>
          <w:tcPr>
            <w:tcW w:w="1090" w:type="dxa"/>
            <w:tcBorders>
              <w:top w:val="nil"/>
              <w:left w:val="single" w:sz="4" w:space="0" w:color="auto"/>
              <w:bottom w:val="single" w:sz="4" w:space="0" w:color="auto"/>
              <w:right w:val="single" w:sz="4" w:space="0" w:color="auto"/>
            </w:tcBorders>
            <w:shd w:val="clear" w:color="auto" w:fill="auto"/>
            <w:noWrap/>
            <w:vAlign w:val="bottom"/>
            <w:hideMark/>
          </w:tcPr>
          <w:p w14:paraId="176DD057" w14:textId="77777777" w:rsidR="006569F7" w:rsidRPr="0090542B" w:rsidRDefault="006569F7" w:rsidP="006569F7">
            <w:pPr>
              <w:overflowPunct/>
              <w:autoSpaceDE/>
              <w:autoSpaceDN/>
              <w:adjustRightInd/>
              <w:spacing w:before="0" w:after="0"/>
              <w:jc w:val="center"/>
              <w:textAlignment w:val="auto"/>
              <w:rPr>
                <w:rFonts w:ascii="David" w:hAnsi="David"/>
                <w:color w:val="auto"/>
                <w:szCs w:val="20"/>
                <w:lang w:eastAsia="en-US"/>
              </w:rPr>
            </w:pPr>
            <w:r w:rsidRPr="0090542B">
              <w:rPr>
                <w:rFonts w:ascii="David" w:hAnsi="David" w:hint="eastAsia"/>
                <w:color w:val="auto"/>
                <w:szCs w:val="20"/>
                <w:rtl/>
                <w:lang w:eastAsia="en-US"/>
              </w:rPr>
              <w:t>מטה</w:t>
            </w:r>
          </w:p>
        </w:tc>
        <w:tc>
          <w:tcPr>
            <w:tcW w:w="1505" w:type="dxa"/>
            <w:tcBorders>
              <w:top w:val="nil"/>
              <w:left w:val="single" w:sz="4" w:space="0" w:color="auto"/>
              <w:bottom w:val="single" w:sz="4" w:space="0" w:color="auto"/>
              <w:right w:val="single" w:sz="4" w:space="0" w:color="auto"/>
            </w:tcBorders>
            <w:shd w:val="clear" w:color="auto" w:fill="auto"/>
            <w:noWrap/>
            <w:vAlign w:val="bottom"/>
            <w:hideMark/>
          </w:tcPr>
          <w:p w14:paraId="6ADE47FC" w14:textId="77777777" w:rsidR="006569F7" w:rsidRPr="0090542B" w:rsidRDefault="006569F7" w:rsidP="006569F7">
            <w:pPr>
              <w:overflowPunct/>
              <w:autoSpaceDE/>
              <w:autoSpaceDN/>
              <w:adjustRightInd/>
              <w:spacing w:before="0" w:after="0"/>
              <w:jc w:val="left"/>
              <w:textAlignment w:val="auto"/>
              <w:rPr>
                <w:rFonts w:ascii="David" w:hAnsi="David"/>
                <w:color w:val="auto"/>
                <w:szCs w:val="20"/>
                <w:lang w:eastAsia="en-US"/>
              </w:rPr>
            </w:pPr>
            <w:r w:rsidRPr="0090542B">
              <w:rPr>
                <w:rFonts w:ascii="David" w:hAnsi="David" w:hint="eastAsia"/>
                <w:color w:val="auto"/>
                <w:szCs w:val="20"/>
                <w:rtl/>
                <w:lang w:eastAsia="en-US"/>
              </w:rPr>
              <w:t>ירושלים</w:t>
            </w:r>
          </w:p>
        </w:tc>
        <w:tc>
          <w:tcPr>
            <w:tcW w:w="2644" w:type="dxa"/>
            <w:tcBorders>
              <w:top w:val="nil"/>
              <w:left w:val="single" w:sz="4" w:space="0" w:color="auto"/>
              <w:bottom w:val="single" w:sz="4" w:space="0" w:color="auto"/>
              <w:right w:val="single" w:sz="4" w:space="0" w:color="auto"/>
            </w:tcBorders>
            <w:shd w:val="clear" w:color="auto" w:fill="auto"/>
            <w:noWrap/>
            <w:vAlign w:val="bottom"/>
            <w:hideMark/>
          </w:tcPr>
          <w:p w14:paraId="6C7C7918" w14:textId="77777777" w:rsidR="006569F7" w:rsidRPr="0090542B" w:rsidRDefault="006569F7" w:rsidP="006569F7">
            <w:pPr>
              <w:overflowPunct/>
              <w:autoSpaceDE/>
              <w:autoSpaceDN/>
              <w:adjustRightInd/>
              <w:spacing w:before="0" w:after="0"/>
              <w:jc w:val="left"/>
              <w:textAlignment w:val="auto"/>
              <w:rPr>
                <w:rFonts w:ascii="David" w:hAnsi="David"/>
                <w:color w:val="auto"/>
                <w:szCs w:val="20"/>
                <w:lang w:eastAsia="en-US"/>
              </w:rPr>
            </w:pPr>
            <w:r w:rsidRPr="0090542B">
              <w:rPr>
                <w:rFonts w:ascii="David" w:hAnsi="David" w:hint="eastAsia"/>
                <w:color w:val="auto"/>
                <w:szCs w:val="20"/>
                <w:rtl/>
                <w:lang w:eastAsia="en-US"/>
              </w:rPr>
              <w:t>מסילת</w:t>
            </w:r>
            <w:r w:rsidRPr="0090542B">
              <w:rPr>
                <w:rFonts w:ascii="David" w:hAnsi="David"/>
                <w:color w:val="auto"/>
                <w:szCs w:val="20"/>
                <w:rtl/>
                <w:lang w:eastAsia="en-US"/>
              </w:rPr>
              <w:t xml:space="preserve"> </w:t>
            </w:r>
            <w:r w:rsidRPr="0090542B">
              <w:rPr>
                <w:rFonts w:ascii="David" w:hAnsi="David" w:hint="eastAsia"/>
                <w:color w:val="auto"/>
                <w:szCs w:val="20"/>
                <w:rtl/>
                <w:lang w:eastAsia="en-US"/>
              </w:rPr>
              <w:t>ישרים</w:t>
            </w:r>
            <w:r w:rsidRPr="0090542B">
              <w:rPr>
                <w:rFonts w:ascii="David" w:hAnsi="David"/>
                <w:color w:val="auto"/>
                <w:szCs w:val="20"/>
                <w:rtl/>
                <w:lang w:eastAsia="en-US"/>
              </w:rPr>
              <w:t xml:space="preserve"> 6</w:t>
            </w:r>
          </w:p>
        </w:tc>
        <w:tc>
          <w:tcPr>
            <w:tcW w:w="425" w:type="dxa"/>
            <w:tcBorders>
              <w:top w:val="nil"/>
              <w:left w:val="single" w:sz="4" w:space="0" w:color="auto"/>
              <w:bottom w:val="single" w:sz="4" w:space="0" w:color="auto"/>
              <w:right w:val="single" w:sz="4" w:space="0" w:color="auto"/>
            </w:tcBorders>
            <w:shd w:val="clear" w:color="auto" w:fill="auto"/>
            <w:noWrap/>
            <w:vAlign w:val="bottom"/>
            <w:hideMark/>
          </w:tcPr>
          <w:p w14:paraId="7E3E72F2" w14:textId="77777777" w:rsidR="006569F7" w:rsidRPr="0090542B" w:rsidRDefault="006569F7" w:rsidP="006569F7">
            <w:pPr>
              <w:overflowPunct/>
              <w:autoSpaceDE/>
              <w:autoSpaceDN/>
              <w:bidi w:val="0"/>
              <w:adjustRightInd/>
              <w:spacing w:before="0" w:after="0"/>
              <w:jc w:val="center"/>
              <w:textAlignment w:val="auto"/>
              <w:rPr>
                <w:rFonts w:ascii="David" w:hAnsi="David"/>
                <w:color w:val="auto"/>
                <w:szCs w:val="20"/>
                <w:lang w:eastAsia="en-US"/>
              </w:rPr>
            </w:pPr>
            <w:r w:rsidRPr="0090542B">
              <w:rPr>
                <w:rFonts w:ascii="David" w:hAnsi="David"/>
                <w:color w:val="auto"/>
                <w:szCs w:val="20"/>
                <w:lang w:eastAsia="en-US"/>
              </w:rPr>
              <w:t>V</w:t>
            </w:r>
          </w:p>
        </w:tc>
        <w:tc>
          <w:tcPr>
            <w:tcW w:w="361" w:type="dxa"/>
            <w:tcBorders>
              <w:top w:val="nil"/>
              <w:left w:val="single" w:sz="4" w:space="0" w:color="auto"/>
              <w:bottom w:val="single" w:sz="4" w:space="0" w:color="auto"/>
              <w:right w:val="single" w:sz="4" w:space="0" w:color="auto"/>
            </w:tcBorders>
            <w:shd w:val="clear" w:color="auto" w:fill="auto"/>
            <w:noWrap/>
            <w:vAlign w:val="bottom"/>
            <w:hideMark/>
          </w:tcPr>
          <w:p w14:paraId="3CCC970A" w14:textId="77777777" w:rsidR="006569F7" w:rsidRPr="0090542B" w:rsidRDefault="006569F7" w:rsidP="006569F7">
            <w:pPr>
              <w:overflowPunct/>
              <w:autoSpaceDE/>
              <w:autoSpaceDN/>
              <w:bidi w:val="0"/>
              <w:adjustRightInd/>
              <w:spacing w:before="0" w:after="0"/>
              <w:jc w:val="center"/>
              <w:textAlignment w:val="auto"/>
              <w:rPr>
                <w:rFonts w:ascii="David" w:hAnsi="David"/>
                <w:color w:val="auto"/>
                <w:szCs w:val="20"/>
                <w:lang w:eastAsia="en-US"/>
              </w:rPr>
            </w:pPr>
            <w:r w:rsidRPr="0090542B">
              <w:rPr>
                <w:rFonts w:ascii="David" w:hAnsi="David"/>
                <w:color w:val="auto"/>
                <w:szCs w:val="20"/>
                <w:lang w:eastAsia="en-US"/>
              </w:rPr>
              <w:t>V</w:t>
            </w:r>
          </w:p>
        </w:tc>
        <w:tc>
          <w:tcPr>
            <w:tcW w:w="361" w:type="dxa"/>
            <w:tcBorders>
              <w:top w:val="nil"/>
              <w:left w:val="single" w:sz="4" w:space="0" w:color="auto"/>
              <w:bottom w:val="single" w:sz="4" w:space="0" w:color="auto"/>
              <w:right w:val="single" w:sz="4" w:space="0" w:color="auto"/>
            </w:tcBorders>
            <w:shd w:val="clear" w:color="auto" w:fill="auto"/>
            <w:noWrap/>
            <w:vAlign w:val="bottom"/>
            <w:hideMark/>
          </w:tcPr>
          <w:p w14:paraId="0FCB2E7B" w14:textId="77777777" w:rsidR="006569F7" w:rsidRPr="0090542B" w:rsidRDefault="006569F7" w:rsidP="006569F7">
            <w:pPr>
              <w:overflowPunct/>
              <w:autoSpaceDE/>
              <w:autoSpaceDN/>
              <w:bidi w:val="0"/>
              <w:adjustRightInd/>
              <w:spacing w:before="0" w:after="0"/>
              <w:jc w:val="center"/>
              <w:textAlignment w:val="auto"/>
              <w:rPr>
                <w:rFonts w:ascii="David" w:hAnsi="David"/>
                <w:color w:val="auto"/>
                <w:szCs w:val="20"/>
                <w:lang w:eastAsia="en-US"/>
              </w:rPr>
            </w:pPr>
            <w:r w:rsidRPr="0090542B">
              <w:rPr>
                <w:rFonts w:ascii="David" w:hAnsi="David"/>
                <w:color w:val="auto"/>
                <w:szCs w:val="20"/>
                <w:lang w:eastAsia="en-US"/>
              </w:rPr>
              <w:t>V</w:t>
            </w:r>
          </w:p>
        </w:tc>
        <w:tc>
          <w:tcPr>
            <w:tcW w:w="361" w:type="dxa"/>
            <w:tcBorders>
              <w:top w:val="nil"/>
              <w:left w:val="single" w:sz="4" w:space="0" w:color="auto"/>
              <w:bottom w:val="single" w:sz="4" w:space="0" w:color="auto"/>
              <w:right w:val="single" w:sz="4" w:space="0" w:color="auto"/>
            </w:tcBorders>
            <w:shd w:val="clear" w:color="auto" w:fill="auto"/>
            <w:noWrap/>
            <w:vAlign w:val="bottom"/>
            <w:hideMark/>
          </w:tcPr>
          <w:p w14:paraId="00C2E1FB" w14:textId="77777777" w:rsidR="006569F7" w:rsidRPr="0090542B" w:rsidRDefault="006569F7" w:rsidP="006569F7">
            <w:pPr>
              <w:overflowPunct/>
              <w:autoSpaceDE/>
              <w:autoSpaceDN/>
              <w:bidi w:val="0"/>
              <w:adjustRightInd/>
              <w:spacing w:before="0" w:after="0"/>
              <w:jc w:val="center"/>
              <w:textAlignment w:val="auto"/>
              <w:rPr>
                <w:rFonts w:ascii="David" w:hAnsi="David"/>
                <w:color w:val="auto"/>
                <w:szCs w:val="20"/>
                <w:lang w:eastAsia="en-US"/>
              </w:rPr>
            </w:pPr>
            <w:r w:rsidRPr="0090542B">
              <w:rPr>
                <w:rFonts w:ascii="David" w:hAnsi="David"/>
                <w:color w:val="auto"/>
                <w:szCs w:val="20"/>
                <w:lang w:eastAsia="en-US"/>
              </w:rPr>
              <w:t>V</w:t>
            </w:r>
          </w:p>
        </w:tc>
        <w:tc>
          <w:tcPr>
            <w:tcW w:w="500" w:type="dxa"/>
            <w:tcBorders>
              <w:top w:val="nil"/>
              <w:left w:val="single" w:sz="4" w:space="0" w:color="auto"/>
              <w:bottom w:val="single" w:sz="4" w:space="0" w:color="auto"/>
              <w:right w:val="single" w:sz="4" w:space="0" w:color="auto"/>
            </w:tcBorders>
            <w:shd w:val="clear" w:color="auto" w:fill="auto"/>
            <w:noWrap/>
            <w:vAlign w:val="bottom"/>
            <w:hideMark/>
          </w:tcPr>
          <w:p w14:paraId="4F63FDA0" w14:textId="77777777" w:rsidR="006569F7" w:rsidRPr="0090542B" w:rsidRDefault="006569F7" w:rsidP="006569F7">
            <w:pPr>
              <w:overflowPunct/>
              <w:autoSpaceDE/>
              <w:autoSpaceDN/>
              <w:bidi w:val="0"/>
              <w:adjustRightInd/>
              <w:spacing w:before="0" w:after="0"/>
              <w:jc w:val="center"/>
              <w:textAlignment w:val="auto"/>
              <w:rPr>
                <w:rFonts w:ascii="David" w:hAnsi="David"/>
                <w:color w:val="auto"/>
                <w:szCs w:val="20"/>
                <w:lang w:eastAsia="en-US"/>
              </w:rPr>
            </w:pPr>
            <w:r w:rsidRPr="0090542B">
              <w:rPr>
                <w:rFonts w:ascii="David" w:hAnsi="David"/>
                <w:color w:val="auto"/>
                <w:szCs w:val="20"/>
                <w:lang w:eastAsia="en-US"/>
              </w:rPr>
              <w:t>V</w:t>
            </w:r>
          </w:p>
        </w:tc>
        <w:tc>
          <w:tcPr>
            <w:tcW w:w="1111" w:type="dxa"/>
            <w:tcBorders>
              <w:top w:val="nil"/>
              <w:left w:val="single" w:sz="4" w:space="0" w:color="auto"/>
              <w:bottom w:val="single" w:sz="4" w:space="0" w:color="auto"/>
              <w:right w:val="single" w:sz="4" w:space="0" w:color="auto"/>
            </w:tcBorders>
            <w:shd w:val="clear" w:color="auto" w:fill="auto"/>
            <w:noWrap/>
            <w:vAlign w:val="bottom"/>
            <w:hideMark/>
          </w:tcPr>
          <w:p w14:paraId="4A05B9BE" w14:textId="77777777" w:rsidR="006569F7" w:rsidRPr="0090542B" w:rsidRDefault="006569F7" w:rsidP="006569F7">
            <w:pPr>
              <w:overflowPunct/>
              <w:autoSpaceDE/>
              <w:autoSpaceDN/>
              <w:bidi w:val="0"/>
              <w:adjustRightInd/>
              <w:spacing w:before="0" w:after="0"/>
              <w:jc w:val="center"/>
              <w:textAlignment w:val="auto"/>
              <w:rPr>
                <w:rFonts w:ascii="David" w:hAnsi="David"/>
                <w:color w:val="auto"/>
                <w:szCs w:val="20"/>
                <w:lang w:eastAsia="en-US"/>
              </w:rPr>
            </w:pPr>
            <w:r w:rsidRPr="0090542B">
              <w:rPr>
                <w:rFonts w:ascii="David" w:hAnsi="David" w:hint="eastAsia"/>
                <w:color w:val="auto"/>
                <w:szCs w:val="20"/>
                <w:lang w:eastAsia="en-US"/>
              </w:rPr>
              <w:t> </w:t>
            </w:r>
          </w:p>
        </w:tc>
      </w:tr>
      <w:tr w:rsidR="0090542B" w:rsidRPr="0090542B" w14:paraId="0E964FB4" w14:textId="77777777" w:rsidTr="00C237A8">
        <w:trPr>
          <w:trHeight w:val="255"/>
        </w:trPr>
        <w:tc>
          <w:tcPr>
            <w:tcW w:w="703" w:type="dxa"/>
            <w:tcBorders>
              <w:top w:val="nil"/>
              <w:left w:val="single" w:sz="4" w:space="0" w:color="auto"/>
              <w:bottom w:val="single" w:sz="4" w:space="0" w:color="auto"/>
              <w:right w:val="single" w:sz="4" w:space="0" w:color="auto"/>
            </w:tcBorders>
            <w:shd w:val="clear" w:color="auto" w:fill="auto"/>
            <w:noWrap/>
            <w:vAlign w:val="bottom"/>
            <w:hideMark/>
          </w:tcPr>
          <w:p w14:paraId="7C0548B8" w14:textId="77777777" w:rsidR="006569F7" w:rsidRPr="0090542B" w:rsidRDefault="006569F7" w:rsidP="006569F7">
            <w:pPr>
              <w:overflowPunct/>
              <w:autoSpaceDE/>
              <w:autoSpaceDN/>
              <w:bidi w:val="0"/>
              <w:adjustRightInd/>
              <w:spacing w:before="0" w:after="0"/>
              <w:jc w:val="center"/>
              <w:textAlignment w:val="auto"/>
              <w:rPr>
                <w:rFonts w:ascii="David" w:hAnsi="David"/>
                <w:color w:val="auto"/>
                <w:szCs w:val="20"/>
                <w:lang w:eastAsia="en-US"/>
              </w:rPr>
            </w:pPr>
            <w:r w:rsidRPr="0090542B">
              <w:rPr>
                <w:rFonts w:ascii="David" w:hAnsi="David"/>
                <w:color w:val="auto"/>
                <w:szCs w:val="20"/>
                <w:lang w:eastAsia="en-US"/>
              </w:rPr>
              <w:t>13</w:t>
            </w:r>
          </w:p>
        </w:tc>
        <w:tc>
          <w:tcPr>
            <w:tcW w:w="1090" w:type="dxa"/>
            <w:tcBorders>
              <w:top w:val="nil"/>
              <w:left w:val="single" w:sz="4" w:space="0" w:color="auto"/>
              <w:bottom w:val="single" w:sz="4" w:space="0" w:color="auto"/>
              <w:right w:val="single" w:sz="4" w:space="0" w:color="auto"/>
            </w:tcBorders>
            <w:shd w:val="clear" w:color="auto" w:fill="auto"/>
            <w:noWrap/>
            <w:vAlign w:val="bottom"/>
            <w:hideMark/>
          </w:tcPr>
          <w:p w14:paraId="71C3B4F9" w14:textId="77777777" w:rsidR="006569F7" w:rsidRPr="0090542B" w:rsidRDefault="006569F7" w:rsidP="006569F7">
            <w:pPr>
              <w:overflowPunct/>
              <w:autoSpaceDE/>
              <w:autoSpaceDN/>
              <w:adjustRightInd/>
              <w:spacing w:before="0" w:after="0"/>
              <w:jc w:val="center"/>
              <w:textAlignment w:val="auto"/>
              <w:rPr>
                <w:rFonts w:ascii="David" w:hAnsi="David"/>
                <w:color w:val="auto"/>
                <w:szCs w:val="20"/>
                <w:lang w:eastAsia="en-US"/>
              </w:rPr>
            </w:pPr>
            <w:r w:rsidRPr="0090542B">
              <w:rPr>
                <w:rFonts w:ascii="David" w:hAnsi="David" w:hint="eastAsia"/>
                <w:color w:val="auto"/>
                <w:szCs w:val="20"/>
                <w:rtl/>
                <w:lang w:eastAsia="en-US"/>
              </w:rPr>
              <w:t>מרכז</w:t>
            </w:r>
            <w:r w:rsidRPr="0090542B">
              <w:rPr>
                <w:rFonts w:ascii="David" w:hAnsi="David"/>
                <w:color w:val="auto"/>
                <w:szCs w:val="20"/>
                <w:rtl/>
                <w:lang w:eastAsia="en-US"/>
              </w:rPr>
              <w:t xml:space="preserve"> </w:t>
            </w:r>
            <w:r w:rsidRPr="0090542B">
              <w:rPr>
                <w:rFonts w:ascii="David" w:hAnsi="David" w:hint="eastAsia"/>
                <w:color w:val="auto"/>
                <w:szCs w:val="20"/>
                <w:rtl/>
                <w:lang w:eastAsia="en-US"/>
              </w:rPr>
              <w:t>שרות</w:t>
            </w:r>
          </w:p>
        </w:tc>
        <w:tc>
          <w:tcPr>
            <w:tcW w:w="1505" w:type="dxa"/>
            <w:tcBorders>
              <w:top w:val="nil"/>
              <w:left w:val="single" w:sz="4" w:space="0" w:color="auto"/>
              <w:bottom w:val="single" w:sz="4" w:space="0" w:color="auto"/>
              <w:right w:val="single" w:sz="4" w:space="0" w:color="auto"/>
            </w:tcBorders>
            <w:shd w:val="clear" w:color="auto" w:fill="auto"/>
            <w:noWrap/>
            <w:vAlign w:val="bottom"/>
            <w:hideMark/>
          </w:tcPr>
          <w:p w14:paraId="7C02B7A7" w14:textId="77777777" w:rsidR="006569F7" w:rsidRPr="0090542B" w:rsidRDefault="006569F7" w:rsidP="006569F7">
            <w:pPr>
              <w:overflowPunct/>
              <w:autoSpaceDE/>
              <w:autoSpaceDN/>
              <w:adjustRightInd/>
              <w:spacing w:before="0" w:after="0"/>
              <w:jc w:val="left"/>
              <w:textAlignment w:val="auto"/>
              <w:rPr>
                <w:rFonts w:ascii="David" w:hAnsi="David"/>
                <w:color w:val="auto"/>
                <w:szCs w:val="20"/>
                <w:lang w:eastAsia="en-US"/>
              </w:rPr>
            </w:pPr>
            <w:r w:rsidRPr="0090542B">
              <w:rPr>
                <w:rFonts w:ascii="David" w:hAnsi="David" w:hint="eastAsia"/>
                <w:color w:val="auto"/>
                <w:szCs w:val="20"/>
                <w:rtl/>
                <w:lang w:eastAsia="en-US"/>
              </w:rPr>
              <w:t>ירושלים</w:t>
            </w:r>
          </w:p>
        </w:tc>
        <w:tc>
          <w:tcPr>
            <w:tcW w:w="2644" w:type="dxa"/>
            <w:tcBorders>
              <w:top w:val="nil"/>
              <w:left w:val="single" w:sz="4" w:space="0" w:color="auto"/>
              <w:bottom w:val="single" w:sz="4" w:space="0" w:color="auto"/>
              <w:right w:val="single" w:sz="4" w:space="0" w:color="auto"/>
            </w:tcBorders>
            <w:shd w:val="clear" w:color="auto" w:fill="auto"/>
            <w:noWrap/>
            <w:vAlign w:val="bottom"/>
            <w:hideMark/>
          </w:tcPr>
          <w:p w14:paraId="0F4C83F9" w14:textId="77777777" w:rsidR="006569F7" w:rsidRPr="0090542B" w:rsidRDefault="006569F7" w:rsidP="006569F7">
            <w:pPr>
              <w:overflowPunct/>
              <w:autoSpaceDE/>
              <w:autoSpaceDN/>
              <w:adjustRightInd/>
              <w:spacing w:before="0" w:after="0"/>
              <w:jc w:val="left"/>
              <w:textAlignment w:val="auto"/>
              <w:rPr>
                <w:rFonts w:ascii="David" w:hAnsi="David"/>
                <w:color w:val="auto"/>
                <w:szCs w:val="20"/>
                <w:lang w:eastAsia="en-US"/>
              </w:rPr>
            </w:pPr>
            <w:r w:rsidRPr="0090542B">
              <w:rPr>
                <w:rFonts w:ascii="David" w:hAnsi="David" w:hint="eastAsia"/>
                <w:color w:val="auto"/>
                <w:szCs w:val="20"/>
                <w:rtl/>
                <w:lang w:eastAsia="en-US"/>
              </w:rPr>
              <w:t>אגריפס</w:t>
            </w:r>
            <w:r w:rsidRPr="0090542B">
              <w:rPr>
                <w:rFonts w:ascii="David" w:hAnsi="David"/>
                <w:color w:val="auto"/>
                <w:szCs w:val="20"/>
                <w:rtl/>
                <w:lang w:eastAsia="en-US"/>
              </w:rPr>
              <w:t xml:space="preserve"> 42 </w:t>
            </w:r>
            <w:r w:rsidRPr="0090542B">
              <w:rPr>
                <w:rFonts w:ascii="David" w:hAnsi="David" w:hint="eastAsia"/>
                <w:color w:val="auto"/>
                <w:szCs w:val="20"/>
                <w:rtl/>
                <w:lang w:eastAsia="en-US"/>
              </w:rPr>
              <w:t>ק</w:t>
            </w:r>
            <w:r w:rsidRPr="0090542B">
              <w:rPr>
                <w:rFonts w:ascii="David" w:hAnsi="David"/>
                <w:color w:val="auto"/>
                <w:szCs w:val="20"/>
                <w:rtl/>
                <w:lang w:eastAsia="en-US"/>
              </w:rPr>
              <w:t>. 5</w:t>
            </w:r>
          </w:p>
        </w:tc>
        <w:tc>
          <w:tcPr>
            <w:tcW w:w="425" w:type="dxa"/>
            <w:tcBorders>
              <w:top w:val="nil"/>
              <w:left w:val="single" w:sz="4" w:space="0" w:color="auto"/>
              <w:bottom w:val="single" w:sz="4" w:space="0" w:color="auto"/>
              <w:right w:val="single" w:sz="4" w:space="0" w:color="auto"/>
            </w:tcBorders>
            <w:shd w:val="clear" w:color="auto" w:fill="auto"/>
            <w:noWrap/>
            <w:vAlign w:val="bottom"/>
            <w:hideMark/>
          </w:tcPr>
          <w:p w14:paraId="056F9624" w14:textId="77777777" w:rsidR="006569F7" w:rsidRPr="0090542B" w:rsidRDefault="006569F7" w:rsidP="006569F7">
            <w:pPr>
              <w:overflowPunct/>
              <w:autoSpaceDE/>
              <w:autoSpaceDN/>
              <w:bidi w:val="0"/>
              <w:adjustRightInd/>
              <w:spacing w:before="0" w:after="0"/>
              <w:jc w:val="center"/>
              <w:textAlignment w:val="auto"/>
              <w:rPr>
                <w:rFonts w:ascii="David" w:hAnsi="David"/>
                <w:color w:val="auto"/>
                <w:szCs w:val="20"/>
                <w:lang w:eastAsia="en-US"/>
              </w:rPr>
            </w:pPr>
            <w:r w:rsidRPr="0090542B">
              <w:rPr>
                <w:rFonts w:ascii="David" w:hAnsi="David"/>
                <w:color w:val="auto"/>
                <w:szCs w:val="20"/>
                <w:lang w:eastAsia="en-US"/>
              </w:rPr>
              <w:t>V</w:t>
            </w:r>
          </w:p>
        </w:tc>
        <w:tc>
          <w:tcPr>
            <w:tcW w:w="361" w:type="dxa"/>
            <w:tcBorders>
              <w:top w:val="nil"/>
              <w:left w:val="single" w:sz="4" w:space="0" w:color="auto"/>
              <w:bottom w:val="single" w:sz="4" w:space="0" w:color="auto"/>
              <w:right w:val="single" w:sz="4" w:space="0" w:color="auto"/>
            </w:tcBorders>
            <w:shd w:val="clear" w:color="auto" w:fill="auto"/>
            <w:noWrap/>
            <w:vAlign w:val="bottom"/>
            <w:hideMark/>
          </w:tcPr>
          <w:p w14:paraId="24DF9CC6" w14:textId="77777777" w:rsidR="006569F7" w:rsidRPr="0090542B" w:rsidRDefault="006569F7" w:rsidP="006569F7">
            <w:pPr>
              <w:overflowPunct/>
              <w:autoSpaceDE/>
              <w:autoSpaceDN/>
              <w:bidi w:val="0"/>
              <w:adjustRightInd/>
              <w:spacing w:before="0" w:after="0"/>
              <w:jc w:val="center"/>
              <w:textAlignment w:val="auto"/>
              <w:rPr>
                <w:rFonts w:ascii="David" w:hAnsi="David"/>
                <w:color w:val="auto"/>
                <w:szCs w:val="20"/>
                <w:lang w:eastAsia="en-US"/>
              </w:rPr>
            </w:pPr>
            <w:r w:rsidRPr="0090542B">
              <w:rPr>
                <w:rFonts w:ascii="David" w:hAnsi="David"/>
                <w:color w:val="auto"/>
                <w:szCs w:val="20"/>
                <w:lang w:eastAsia="en-US"/>
              </w:rPr>
              <w:t>V</w:t>
            </w:r>
          </w:p>
        </w:tc>
        <w:tc>
          <w:tcPr>
            <w:tcW w:w="361" w:type="dxa"/>
            <w:tcBorders>
              <w:top w:val="nil"/>
              <w:left w:val="single" w:sz="4" w:space="0" w:color="auto"/>
              <w:bottom w:val="single" w:sz="4" w:space="0" w:color="auto"/>
              <w:right w:val="single" w:sz="4" w:space="0" w:color="auto"/>
            </w:tcBorders>
            <w:shd w:val="clear" w:color="auto" w:fill="auto"/>
            <w:noWrap/>
            <w:vAlign w:val="bottom"/>
            <w:hideMark/>
          </w:tcPr>
          <w:p w14:paraId="318E2C86" w14:textId="77777777" w:rsidR="006569F7" w:rsidRPr="0090542B" w:rsidRDefault="006569F7" w:rsidP="006569F7">
            <w:pPr>
              <w:overflowPunct/>
              <w:autoSpaceDE/>
              <w:autoSpaceDN/>
              <w:bidi w:val="0"/>
              <w:adjustRightInd/>
              <w:spacing w:before="0" w:after="0"/>
              <w:jc w:val="center"/>
              <w:textAlignment w:val="auto"/>
              <w:rPr>
                <w:rFonts w:ascii="David" w:hAnsi="David"/>
                <w:color w:val="auto"/>
                <w:szCs w:val="20"/>
                <w:lang w:eastAsia="en-US"/>
              </w:rPr>
            </w:pPr>
            <w:r w:rsidRPr="0090542B">
              <w:rPr>
                <w:rFonts w:ascii="David" w:hAnsi="David"/>
                <w:color w:val="auto"/>
                <w:szCs w:val="20"/>
                <w:lang w:eastAsia="en-US"/>
              </w:rPr>
              <w:t>V</w:t>
            </w:r>
          </w:p>
        </w:tc>
        <w:tc>
          <w:tcPr>
            <w:tcW w:w="361" w:type="dxa"/>
            <w:tcBorders>
              <w:top w:val="nil"/>
              <w:left w:val="single" w:sz="4" w:space="0" w:color="auto"/>
              <w:bottom w:val="single" w:sz="4" w:space="0" w:color="auto"/>
              <w:right w:val="single" w:sz="4" w:space="0" w:color="auto"/>
            </w:tcBorders>
            <w:shd w:val="clear" w:color="auto" w:fill="auto"/>
            <w:noWrap/>
            <w:vAlign w:val="bottom"/>
            <w:hideMark/>
          </w:tcPr>
          <w:p w14:paraId="364EED4B" w14:textId="77777777" w:rsidR="006569F7" w:rsidRPr="0090542B" w:rsidRDefault="006569F7" w:rsidP="006569F7">
            <w:pPr>
              <w:overflowPunct/>
              <w:autoSpaceDE/>
              <w:autoSpaceDN/>
              <w:bidi w:val="0"/>
              <w:adjustRightInd/>
              <w:spacing w:before="0" w:after="0"/>
              <w:jc w:val="center"/>
              <w:textAlignment w:val="auto"/>
              <w:rPr>
                <w:rFonts w:ascii="David" w:hAnsi="David"/>
                <w:color w:val="auto"/>
                <w:szCs w:val="20"/>
                <w:lang w:eastAsia="en-US"/>
              </w:rPr>
            </w:pPr>
            <w:r w:rsidRPr="0090542B">
              <w:rPr>
                <w:rFonts w:ascii="David" w:hAnsi="David"/>
                <w:color w:val="auto"/>
                <w:szCs w:val="20"/>
                <w:lang w:eastAsia="en-US"/>
              </w:rPr>
              <w:t>V</w:t>
            </w:r>
          </w:p>
        </w:tc>
        <w:tc>
          <w:tcPr>
            <w:tcW w:w="500" w:type="dxa"/>
            <w:tcBorders>
              <w:top w:val="nil"/>
              <w:left w:val="single" w:sz="4" w:space="0" w:color="auto"/>
              <w:bottom w:val="single" w:sz="4" w:space="0" w:color="auto"/>
              <w:right w:val="single" w:sz="4" w:space="0" w:color="auto"/>
            </w:tcBorders>
            <w:shd w:val="clear" w:color="auto" w:fill="auto"/>
            <w:noWrap/>
            <w:vAlign w:val="bottom"/>
            <w:hideMark/>
          </w:tcPr>
          <w:p w14:paraId="0CF21D35" w14:textId="77777777" w:rsidR="006569F7" w:rsidRPr="0090542B" w:rsidRDefault="006569F7" w:rsidP="006569F7">
            <w:pPr>
              <w:overflowPunct/>
              <w:autoSpaceDE/>
              <w:autoSpaceDN/>
              <w:bidi w:val="0"/>
              <w:adjustRightInd/>
              <w:spacing w:before="0" w:after="0"/>
              <w:jc w:val="center"/>
              <w:textAlignment w:val="auto"/>
              <w:rPr>
                <w:rFonts w:ascii="David" w:hAnsi="David"/>
                <w:color w:val="auto"/>
                <w:szCs w:val="20"/>
                <w:lang w:eastAsia="en-US"/>
              </w:rPr>
            </w:pPr>
            <w:r w:rsidRPr="0090542B">
              <w:rPr>
                <w:rFonts w:ascii="David" w:hAnsi="David"/>
                <w:color w:val="auto"/>
                <w:szCs w:val="20"/>
                <w:lang w:eastAsia="en-US"/>
              </w:rPr>
              <w:t>V</w:t>
            </w:r>
          </w:p>
        </w:tc>
        <w:tc>
          <w:tcPr>
            <w:tcW w:w="1111" w:type="dxa"/>
            <w:tcBorders>
              <w:top w:val="nil"/>
              <w:left w:val="single" w:sz="4" w:space="0" w:color="auto"/>
              <w:bottom w:val="single" w:sz="4" w:space="0" w:color="auto"/>
              <w:right w:val="single" w:sz="4" w:space="0" w:color="auto"/>
            </w:tcBorders>
            <w:shd w:val="clear" w:color="auto" w:fill="auto"/>
            <w:noWrap/>
            <w:vAlign w:val="bottom"/>
            <w:hideMark/>
          </w:tcPr>
          <w:p w14:paraId="3F572E41" w14:textId="77777777" w:rsidR="006569F7" w:rsidRPr="0090542B" w:rsidRDefault="006569F7" w:rsidP="006569F7">
            <w:pPr>
              <w:overflowPunct/>
              <w:autoSpaceDE/>
              <w:autoSpaceDN/>
              <w:bidi w:val="0"/>
              <w:adjustRightInd/>
              <w:spacing w:before="0" w:after="0"/>
              <w:jc w:val="center"/>
              <w:textAlignment w:val="auto"/>
              <w:rPr>
                <w:rFonts w:ascii="David" w:hAnsi="David"/>
                <w:color w:val="auto"/>
                <w:szCs w:val="20"/>
                <w:lang w:eastAsia="en-US"/>
              </w:rPr>
            </w:pPr>
            <w:r w:rsidRPr="0090542B">
              <w:rPr>
                <w:rFonts w:ascii="David" w:hAnsi="David" w:hint="eastAsia"/>
                <w:color w:val="auto"/>
                <w:szCs w:val="20"/>
                <w:lang w:eastAsia="en-US"/>
              </w:rPr>
              <w:t> </w:t>
            </w:r>
          </w:p>
        </w:tc>
      </w:tr>
      <w:tr w:rsidR="0090542B" w:rsidRPr="0090542B" w14:paraId="52BB68B5" w14:textId="77777777" w:rsidTr="00C237A8">
        <w:trPr>
          <w:trHeight w:val="255"/>
        </w:trPr>
        <w:tc>
          <w:tcPr>
            <w:tcW w:w="703" w:type="dxa"/>
            <w:tcBorders>
              <w:top w:val="nil"/>
              <w:left w:val="single" w:sz="4" w:space="0" w:color="auto"/>
              <w:bottom w:val="single" w:sz="4" w:space="0" w:color="auto"/>
              <w:right w:val="single" w:sz="4" w:space="0" w:color="auto"/>
            </w:tcBorders>
            <w:shd w:val="clear" w:color="auto" w:fill="auto"/>
            <w:noWrap/>
            <w:vAlign w:val="bottom"/>
            <w:hideMark/>
          </w:tcPr>
          <w:p w14:paraId="377C68EF" w14:textId="77777777" w:rsidR="006569F7" w:rsidRPr="0090542B" w:rsidRDefault="006569F7" w:rsidP="006569F7">
            <w:pPr>
              <w:overflowPunct/>
              <w:autoSpaceDE/>
              <w:autoSpaceDN/>
              <w:bidi w:val="0"/>
              <w:adjustRightInd/>
              <w:spacing w:before="0" w:after="0"/>
              <w:jc w:val="center"/>
              <w:textAlignment w:val="auto"/>
              <w:rPr>
                <w:rFonts w:ascii="David" w:hAnsi="David"/>
                <w:color w:val="auto"/>
                <w:szCs w:val="20"/>
                <w:lang w:eastAsia="en-US"/>
              </w:rPr>
            </w:pPr>
            <w:r w:rsidRPr="0090542B">
              <w:rPr>
                <w:rFonts w:ascii="David" w:hAnsi="David"/>
                <w:color w:val="auto"/>
                <w:szCs w:val="20"/>
                <w:lang w:eastAsia="en-US"/>
              </w:rPr>
              <w:t>14</w:t>
            </w:r>
          </w:p>
        </w:tc>
        <w:tc>
          <w:tcPr>
            <w:tcW w:w="1090" w:type="dxa"/>
            <w:tcBorders>
              <w:top w:val="nil"/>
              <w:left w:val="single" w:sz="4" w:space="0" w:color="auto"/>
              <w:bottom w:val="single" w:sz="4" w:space="0" w:color="auto"/>
              <w:right w:val="single" w:sz="4" w:space="0" w:color="auto"/>
            </w:tcBorders>
            <w:shd w:val="clear" w:color="auto" w:fill="auto"/>
            <w:noWrap/>
            <w:vAlign w:val="bottom"/>
            <w:hideMark/>
          </w:tcPr>
          <w:p w14:paraId="3AD269AC" w14:textId="77777777" w:rsidR="006569F7" w:rsidRPr="0090542B" w:rsidRDefault="006569F7" w:rsidP="006569F7">
            <w:pPr>
              <w:overflowPunct/>
              <w:autoSpaceDE/>
              <w:autoSpaceDN/>
              <w:adjustRightInd/>
              <w:spacing w:before="0" w:after="0"/>
              <w:jc w:val="center"/>
              <w:textAlignment w:val="auto"/>
              <w:rPr>
                <w:rFonts w:ascii="David" w:hAnsi="David"/>
                <w:color w:val="auto"/>
                <w:szCs w:val="20"/>
                <w:lang w:eastAsia="en-US"/>
              </w:rPr>
            </w:pPr>
            <w:r w:rsidRPr="0090542B">
              <w:rPr>
                <w:rFonts w:ascii="David" w:hAnsi="David" w:hint="eastAsia"/>
                <w:color w:val="auto"/>
                <w:szCs w:val="20"/>
                <w:rtl/>
                <w:lang w:eastAsia="en-US"/>
              </w:rPr>
              <w:t>מתש</w:t>
            </w:r>
          </w:p>
        </w:tc>
        <w:tc>
          <w:tcPr>
            <w:tcW w:w="1505" w:type="dxa"/>
            <w:tcBorders>
              <w:top w:val="nil"/>
              <w:left w:val="single" w:sz="4" w:space="0" w:color="auto"/>
              <w:bottom w:val="single" w:sz="4" w:space="0" w:color="auto"/>
              <w:right w:val="single" w:sz="4" w:space="0" w:color="auto"/>
            </w:tcBorders>
            <w:shd w:val="clear" w:color="auto" w:fill="auto"/>
            <w:noWrap/>
            <w:vAlign w:val="bottom"/>
            <w:hideMark/>
          </w:tcPr>
          <w:p w14:paraId="352CC4F3" w14:textId="77777777" w:rsidR="006569F7" w:rsidRPr="0090542B" w:rsidRDefault="006569F7" w:rsidP="006569F7">
            <w:pPr>
              <w:overflowPunct/>
              <w:autoSpaceDE/>
              <w:autoSpaceDN/>
              <w:adjustRightInd/>
              <w:spacing w:before="0" w:after="0"/>
              <w:jc w:val="left"/>
              <w:textAlignment w:val="auto"/>
              <w:rPr>
                <w:rFonts w:ascii="David" w:hAnsi="David"/>
                <w:color w:val="auto"/>
                <w:szCs w:val="20"/>
                <w:lang w:eastAsia="en-US"/>
              </w:rPr>
            </w:pPr>
            <w:r w:rsidRPr="0090542B">
              <w:rPr>
                <w:rFonts w:ascii="David" w:hAnsi="David" w:hint="eastAsia"/>
                <w:color w:val="auto"/>
                <w:szCs w:val="20"/>
                <w:rtl/>
                <w:lang w:eastAsia="en-US"/>
              </w:rPr>
              <w:t>ירושלים</w:t>
            </w:r>
          </w:p>
        </w:tc>
        <w:tc>
          <w:tcPr>
            <w:tcW w:w="2644" w:type="dxa"/>
            <w:tcBorders>
              <w:top w:val="nil"/>
              <w:left w:val="single" w:sz="4" w:space="0" w:color="auto"/>
              <w:bottom w:val="single" w:sz="4" w:space="0" w:color="auto"/>
              <w:right w:val="single" w:sz="4" w:space="0" w:color="auto"/>
            </w:tcBorders>
            <w:shd w:val="clear" w:color="auto" w:fill="auto"/>
            <w:noWrap/>
            <w:vAlign w:val="bottom"/>
            <w:hideMark/>
          </w:tcPr>
          <w:p w14:paraId="118C7379" w14:textId="77777777" w:rsidR="006569F7" w:rsidRPr="0090542B" w:rsidRDefault="006569F7" w:rsidP="006569F7">
            <w:pPr>
              <w:overflowPunct/>
              <w:autoSpaceDE/>
              <w:autoSpaceDN/>
              <w:adjustRightInd/>
              <w:spacing w:before="0" w:after="0"/>
              <w:jc w:val="left"/>
              <w:textAlignment w:val="auto"/>
              <w:rPr>
                <w:rFonts w:ascii="David" w:hAnsi="David"/>
                <w:color w:val="auto"/>
                <w:szCs w:val="20"/>
                <w:lang w:eastAsia="en-US"/>
              </w:rPr>
            </w:pPr>
            <w:r w:rsidRPr="0090542B">
              <w:rPr>
                <w:rFonts w:ascii="David" w:hAnsi="David" w:hint="eastAsia"/>
                <w:color w:val="auto"/>
                <w:szCs w:val="20"/>
                <w:rtl/>
                <w:lang w:eastAsia="en-US"/>
              </w:rPr>
              <w:t>אגריפס</w:t>
            </w:r>
            <w:r w:rsidRPr="0090542B">
              <w:rPr>
                <w:rFonts w:ascii="David" w:hAnsi="David"/>
                <w:color w:val="auto"/>
                <w:szCs w:val="20"/>
                <w:rtl/>
                <w:lang w:eastAsia="en-US"/>
              </w:rPr>
              <w:t xml:space="preserve"> 42 </w:t>
            </w:r>
            <w:r w:rsidRPr="0090542B">
              <w:rPr>
                <w:rFonts w:ascii="David" w:hAnsi="David" w:hint="eastAsia"/>
                <w:color w:val="auto"/>
                <w:szCs w:val="20"/>
                <w:rtl/>
                <w:lang w:eastAsia="en-US"/>
              </w:rPr>
              <w:t>ק</w:t>
            </w:r>
            <w:r w:rsidRPr="0090542B">
              <w:rPr>
                <w:rFonts w:ascii="David" w:hAnsi="David"/>
                <w:color w:val="auto"/>
                <w:szCs w:val="20"/>
                <w:rtl/>
                <w:lang w:eastAsia="en-US"/>
              </w:rPr>
              <w:t>. 2</w:t>
            </w:r>
          </w:p>
        </w:tc>
        <w:tc>
          <w:tcPr>
            <w:tcW w:w="425" w:type="dxa"/>
            <w:tcBorders>
              <w:top w:val="nil"/>
              <w:left w:val="single" w:sz="4" w:space="0" w:color="auto"/>
              <w:bottom w:val="single" w:sz="4" w:space="0" w:color="auto"/>
              <w:right w:val="single" w:sz="4" w:space="0" w:color="auto"/>
            </w:tcBorders>
            <w:shd w:val="clear" w:color="auto" w:fill="auto"/>
            <w:noWrap/>
            <w:vAlign w:val="bottom"/>
            <w:hideMark/>
          </w:tcPr>
          <w:p w14:paraId="5436B096" w14:textId="77777777" w:rsidR="006569F7" w:rsidRPr="0090542B" w:rsidRDefault="006569F7" w:rsidP="006569F7">
            <w:pPr>
              <w:overflowPunct/>
              <w:autoSpaceDE/>
              <w:autoSpaceDN/>
              <w:bidi w:val="0"/>
              <w:adjustRightInd/>
              <w:spacing w:before="0" w:after="0"/>
              <w:jc w:val="center"/>
              <w:textAlignment w:val="auto"/>
              <w:rPr>
                <w:rFonts w:ascii="David" w:hAnsi="David"/>
                <w:color w:val="auto"/>
                <w:szCs w:val="20"/>
                <w:lang w:eastAsia="en-US"/>
              </w:rPr>
            </w:pPr>
            <w:r w:rsidRPr="0090542B">
              <w:rPr>
                <w:rFonts w:ascii="David" w:hAnsi="David" w:hint="eastAsia"/>
                <w:color w:val="auto"/>
                <w:szCs w:val="20"/>
                <w:lang w:eastAsia="en-US"/>
              </w:rPr>
              <w:t> </w:t>
            </w:r>
          </w:p>
        </w:tc>
        <w:tc>
          <w:tcPr>
            <w:tcW w:w="361" w:type="dxa"/>
            <w:tcBorders>
              <w:top w:val="nil"/>
              <w:left w:val="single" w:sz="4" w:space="0" w:color="auto"/>
              <w:bottom w:val="single" w:sz="4" w:space="0" w:color="auto"/>
              <w:right w:val="single" w:sz="4" w:space="0" w:color="auto"/>
            </w:tcBorders>
            <w:shd w:val="clear" w:color="auto" w:fill="auto"/>
            <w:noWrap/>
            <w:vAlign w:val="bottom"/>
            <w:hideMark/>
          </w:tcPr>
          <w:p w14:paraId="51215D35" w14:textId="77777777" w:rsidR="006569F7" w:rsidRPr="0090542B" w:rsidRDefault="006569F7" w:rsidP="006569F7">
            <w:pPr>
              <w:overflowPunct/>
              <w:autoSpaceDE/>
              <w:autoSpaceDN/>
              <w:bidi w:val="0"/>
              <w:adjustRightInd/>
              <w:spacing w:before="0" w:after="0"/>
              <w:jc w:val="center"/>
              <w:textAlignment w:val="auto"/>
              <w:rPr>
                <w:rFonts w:ascii="David" w:hAnsi="David"/>
                <w:color w:val="auto"/>
                <w:szCs w:val="20"/>
                <w:lang w:eastAsia="en-US"/>
              </w:rPr>
            </w:pPr>
            <w:r w:rsidRPr="0090542B">
              <w:rPr>
                <w:rFonts w:ascii="David" w:hAnsi="David"/>
                <w:color w:val="auto"/>
                <w:szCs w:val="20"/>
                <w:lang w:eastAsia="en-US"/>
              </w:rPr>
              <w:t>V</w:t>
            </w:r>
          </w:p>
        </w:tc>
        <w:tc>
          <w:tcPr>
            <w:tcW w:w="361" w:type="dxa"/>
            <w:tcBorders>
              <w:top w:val="nil"/>
              <w:left w:val="single" w:sz="4" w:space="0" w:color="auto"/>
              <w:bottom w:val="single" w:sz="4" w:space="0" w:color="auto"/>
              <w:right w:val="single" w:sz="4" w:space="0" w:color="auto"/>
            </w:tcBorders>
            <w:shd w:val="clear" w:color="auto" w:fill="auto"/>
            <w:noWrap/>
            <w:vAlign w:val="bottom"/>
            <w:hideMark/>
          </w:tcPr>
          <w:p w14:paraId="0801979E" w14:textId="77777777" w:rsidR="006569F7" w:rsidRPr="0090542B" w:rsidRDefault="006569F7" w:rsidP="006569F7">
            <w:pPr>
              <w:overflowPunct/>
              <w:autoSpaceDE/>
              <w:autoSpaceDN/>
              <w:bidi w:val="0"/>
              <w:adjustRightInd/>
              <w:spacing w:before="0" w:after="0"/>
              <w:jc w:val="center"/>
              <w:textAlignment w:val="auto"/>
              <w:rPr>
                <w:rFonts w:ascii="David" w:hAnsi="David"/>
                <w:color w:val="auto"/>
                <w:szCs w:val="20"/>
                <w:lang w:eastAsia="en-US"/>
              </w:rPr>
            </w:pPr>
            <w:r w:rsidRPr="0090542B">
              <w:rPr>
                <w:rFonts w:ascii="David" w:hAnsi="David" w:hint="eastAsia"/>
                <w:color w:val="auto"/>
                <w:szCs w:val="20"/>
                <w:lang w:eastAsia="en-US"/>
              </w:rPr>
              <w:t> </w:t>
            </w:r>
          </w:p>
        </w:tc>
        <w:tc>
          <w:tcPr>
            <w:tcW w:w="361" w:type="dxa"/>
            <w:tcBorders>
              <w:top w:val="nil"/>
              <w:left w:val="single" w:sz="4" w:space="0" w:color="auto"/>
              <w:bottom w:val="single" w:sz="4" w:space="0" w:color="auto"/>
              <w:right w:val="single" w:sz="4" w:space="0" w:color="auto"/>
            </w:tcBorders>
            <w:shd w:val="clear" w:color="auto" w:fill="auto"/>
            <w:noWrap/>
            <w:vAlign w:val="bottom"/>
            <w:hideMark/>
          </w:tcPr>
          <w:p w14:paraId="40224850" w14:textId="77777777" w:rsidR="006569F7" w:rsidRPr="0090542B" w:rsidRDefault="006569F7" w:rsidP="006569F7">
            <w:pPr>
              <w:overflowPunct/>
              <w:autoSpaceDE/>
              <w:autoSpaceDN/>
              <w:bidi w:val="0"/>
              <w:adjustRightInd/>
              <w:spacing w:before="0" w:after="0"/>
              <w:jc w:val="center"/>
              <w:textAlignment w:val="auto"/>
              <w:rPr>
                <w:rFonts w:ascii="David" w:hAnsi="David"/>
                <w:color w:val="auto"/>
                <w:szCs w:val="20"/>
                <w:lang w:eastAsia="en-US"/>
              </w:rPr>
            </w:pPr>
            <w:r w:rsidRPr="0090542B">
              <w:rPr>
                <w:rFonts w:ascii="David" w:hAnsi="David" w:hint="eastAsia"/>
                <w:color w:val="auto"/>
                <w:szCs w:val="20"/>
                <w:lang w:eastAsia="en-US"/>
              </w:rPr>
              <w:t> </w:t>
            </w:r>
          </w:p>
        </w:tc>
        <w:tc>
          <w:tcPr>
            <w:tcW w:w="500" w:type="dxa"/>
            <w:tcBorders>
              <w:top w:val="nil"/>
              <w:left w:val="single" w:sz="4" w:space="0" w:color="auto"/>
              <w:bottom w:val="single" w:sz="4" w:space="0" w:color="auto"/>
              <w:right w:val="single" w:sz="4" w:space="0" w:color="auto"/>
            </w:tcBorders>
            <w:shd w:val="clear" w:color="auto" w:fill="auto"/>
            <w:noWrap/>
            <w:vAlign w:val="bottom"/>
            <w:hideMark/>
          </w:tcPr>
          <w:p w14:paraId="7E3CFC93" w14:textId="77777777" w:rsidR="006569F7" w:rsidRPr="0090542B" w:rsidRDefault="006569F7" w:rsidP="006569F7">
            <w:pPr>
              <w:overflowPunct/>
              <w:autoSpaceDE/>
              <w:autoSpaceDN/>
              <w:bidi w:val="0"/>
              <w:adjustRightInd/>
              <w:spacing w:before="0" w:after="0"/>
              <w:jc w:val="center"/>
              <w:textAlignment w:val="auto"/>
              <w:rPr>
                <w:rFonts w:ascii="David" w:hAnsi="David"/>
                <w:color w:val="auto"/>
                <w:szCs w:val="20"/>
                <w:lang w:eastAsia="en-US"/>
              </w:rPr>
            </w:pPr>
            <w:r w:rsidRPr="0090542B">
              <w:rPr>
                <w:rFonts w:ascii="David" w:hAnsi="David"/>
                <w:color w:val="auto"/>
                <w:szCs w:val="20"/>
                <w:lang w:eastAsia="en-US"/>
              </w:rPr>
              <w:t>V</w:t>
            </w:r>
          </w:p>
        </w:tc>
        <w:tc>
          <w:tcPr>
            <w:tcW w:w="1111" w:type="dxa"/>
            <w:tcBorders>
              <w:top w:val="nil"/>
              <w:left w:val="single" w:sz="4" w:space="0" w:color="auto"/>
              <w:bottom w:val="single" w:sz="4" w:space="0" w:color="auto"/>
              <w:right w:val="single" w:sz="4" w:space="0" w:color="auto"/>
            </w:tcBorders>
            <w:shd w:val="clear" w:color="auto" w:fill="auto"/>
            <w:noWrap/>
            <w:vAlign w:val="bottom"/>
            <w:hideMark/>
          </w:tcPr>
          <w:p w14:paraId="04B2999A" w14:textId="77777777" w:rsidR="006569F7" w:rsidRPr="0090542B" w:rsidRDefault="006569F7" w:rsidP="006569F7">
            <w:pPr>
              <w:overflowPunct/>
              <w:autoSpaceDE/>
              <w:autoSpaceDN/>
              <w:bidi w:val="0"/>
              <w:adjustRightInd/>
              <w:spacing w:before="0" w:after="0"/>
              <w:jc w:val="center"/>
              <w:textAlignment w:val="auto"/>
              <w:rPr>
                <w:rFonts w:ascii="David" w:hAnsi="David"/>
                <w:color w:val="auto"/>
                <w:szCs w:val="20"/>
                <w:lang w:eastAsia="en-US"/>
              </w:rPr>
            </w:pPr>
            <w:r w:rsidRPr="0090542B">
              <w:rPr>
                <w:rFonts w:ascii="David" w:hAnsi="David" w:hint="eastAsia"/>
                <w:color w:val="auto"/>
                <w:szCs w:val="20"/>
                <w:lang w:eastAsia="en-US"/>
              </w:rPr>
              <w:t> </w:t>
            </w:r>
          </w:p>
        </w:tc>
      </w:tr>
      <w:tr w:rsidR="0090542B" w:rsidRPr="0090542B" w14:paraId="0B56C0FF" w14:textId="77777777" w:rsidTr="00C237A8">
        <w:trPr>
          <w:trHeight w:val="255"/>
        </w:trPr>
        <w:tc>
          <w:tcPr>
            <w:tcW w:w="703" w:type="dxa"/>
            <w:tcBorders>
              <w:top w:val="nil"/>
              <w:left w:val="single" w:sz="4" w:space="0" w:color="auto"/>
              <w:bottom w:val="single" w:sz="4" w:space="0" w:color="auto"/>
              <w:right w:val="single" w:sz="4" w:space="0" w:color="auto"/>
            </w:tcBorders>
            <w:shd w:val="clear" w:color="auto" w:fill="auto"/>
            <w:noWrap/>
            <w:vAlign w:val="bottom"/>
            <w:hideMark/>
          </w:tcPr>
          <w:p w14:paraId="7AACD7B2" w14:textId="77777777" w:rsidR="006569F7" w:rsidRPr="0090542B" w:rsidRDefault="006569F7" w:rsidP="006569F7">
            <w:pPr>
              <w:overflowPunct/>
              <w:autoSpaceDE/>
              <w:autoSpaceDN/>
              <w:bidi w:val="0"/>
              <w:adjustRightInd/>
              <w:spacing w:before="0" w:after="0"/>
              <w:jc w:val="center"/>
              <w:textAlignment w:val="auto"/>
              <w:rPr>
                <w:rFonts w:ascii="David" w:hAnsi="David"/>
                <w:color w:val="auto"/>
                <w:szCs w:val="20"/>
                <w:lang w:eastAsia="en-US"/>
              </w:rPr>
            </w:pPr>
            <w:r w:rsidRPr="0090542B">
              <w:rPr>
                <w:rFonts w:ascii="David" w:hAnsi="David"/>
                <w:color w:val="auto"/>
                <w:szCs w:val="20"/>
                <w:lang w:eastAsia="en-US"/>
              </w:rPr>
              <w:t>15</w:t>
            </w:r>
          </w:p>
        </w:tc>
        <w:tc>
          <w:tcPr>
            <w:tcW w:w="1090" w:type="dxa"/>
            <w:tcBorders>
              <w:top w:val="nil"/>
              <w:left w:val="single" w:sz="4" w:space="0" w:color="auto"/>
              <w:bottom w:val="single" w:sz="4" w:space="0" w:color="auto"/>
              <w:right w:val="single" w:sz="4" w:space="0" w:color="auto"/>
            </w:tcBorders>
            <w:shd w:val="clear" w:color="auto" w:fill="auto"/>
            <w:noWrap/>
            <w:vAlign w:val="bottom"/>
            <w:hideMark/>
          </w:tcPr>
          <w:p w14:paraId="53DBAFBD" w14:textId="77777777" w:rsidR="006569F7" w:rsidRPr="0090542B" w:rsidRDefault="006569F7" w:rsidP="006569F7">
            <w:pPr>
              <w:overflowPunct/>
              <w:autoSpaceDE/>
              <w:autoSpaceDN/>
              <w:adjustRightInd/>
              <w:spacing w:before="0" w:after="0"/>
              <w:jc w:val="center"/>
              <w:textAlignment w:val="auto"/>
              <w:rPr>
                <w:rFonts w:ascii="David" w:hAnsi="David"/>
                <w:color w:val="auto"/>
                <w:szCs w:val="20"/>
                <w:lang w:eastAsia="en-US"/>
              </w:rPr>
            </w:pPr>
            <w:r w:rsidRPr="0090542B">
              <w:rPr>
                <w:rFonts w:ascii="David" w:hAnsi="David" w:hint="eastAsia"/>
                <w:color w:val="auto"/>
                <w:szCs w:val="20"/>
                <w:rtl/>
                <w:lang w:eastAsia="en-US"/>
              </w:rPr>
              <w:t>מטה</w:t>
            </w:r>
          </w:p>
        </w:tc>
        <w:tc>
          <w:tcPr>
            <w:tcW w:w="1505" w:type="dxa"/>
            <w:tcBorders>
              <w:top w:val="nil"/>
              <w:left w:val="single" w:sz="4" w:space="0" w:color="auto"/>
              <w:bottom w:val="single" w:sz="4" w:space="0" w:color="auto"/>
              <w:right w:val="single" w:sz="4" w:space="0" w:color="auto"/>
            </w:tcBorders>
            <w:shd w:val="clear" w:color="auto" w:fill="auto"/>
            <w:noWrap/>
            <w:vAlign w:val="bottom"/>
            <w:hideMark/>
          </w:tcPr>
          <w:p w14:paraId="2DF1CB0A" w14:textId="77777777" w:rsidR="006569F7" w:rsidRPr="0090542B" w:rsidRDefault="006569F7" w:rsidP="006569F7">
            <w:pPr>
              <w:overflowPunct/>
              <w:autoSpaceDE/>
              <w:autoSpaceDN/>
              <w:adjustRightInd/>
              <w:spacing w:before="0" w:after="0"/>
              <w:jc w:val="left"/>
              <w:textAlignment w:val="auto"/>
              <w:rPr>
                <w:rFonts w:ascii="David" w:hAnsi="David"/>
                <w:color w:val="auto"/>
                <w:szCs w:val="20"/>
                <w:lang w:eastAsia="en-US"/>
              </w:rPr>
            </w:pPr>
            <w:r w:rsidRPr="0090542B">
              <w:rPr>
                <w:rFonts w:ascii="David" w:hAnsi="David" w:hint="eastAsia"/>
                <w:color w:val="auto"/>
                <w:szCs w:val="20"/>
                <w:rtl/>
                <w:lang w:eastAsia="en-US"/>
              </w:rPr>
              <w:t>ירושלים</w:t>
            </w:r>
          </w:p>
        </w:tc>
        <w:tc>
          <w:tcPr>
            <w:tcW w:w="2644" w:type="dxa"/>
            <w:tcBorders>
              <w:top w:val="nil"/>
              <w:left w:val="single" w:sz="4" w:space="0" w:color="auto"/>
              <w:bottom w:val="single" w:sz="4" w:space="0" w:color="auto"/>
              <w:right w:val="single" w:sz="4" w:space="0" w:color="auto"/>
            </w:tcBorders>
            <w:shd w:val="clear" w:color="auto" w:fill="auto"/>
            <w:noWrap/>
            <w:vAlign w:val="bottom"/>
            <w:hideMark/>
          </w:tcPr>
          <w:p w14:paraId="30070F42" w14:textId="77777777" w:rsidR="006569F7" w:rsidRPr="0090542B" w:rsidRDefault="006569F7" w:rsidP="006569F7">
            <w:pPr>
              <w:overflowPunct/>
              <w:autoSpaceDE/>
              <w:autoSpaceDN/>
              <w:adjustRightInd/>
              <w:spacing w:before="0" w:after="0"/>
              <w:jc w:val="left"/>
              <w:textAlignment w:val="auto"/>
              <w:rPr>
                <w:rFonts w:ascii="David" w:hAnsi="David"/>
                <w:color w:val="auto"/>
                <w:szCs w:val="20"/>
                <w:lang w:eastAsia="en-US"/>
              </w:rPr>
            </w:pPr>
            <w:r w:rsidRPr="0090542B">
              <w:rPr>
                <w:rFonts w:ascii="David" w:hAnsi="David" w:hint="eastAsia"/>
                <w:color w:val="auto"/>
                <w:szCs w:val="20"/>
                <w:rtl/>
                <w:lang w:eastAsia="en-US"/>
              </w:rPr>
              <w:t>בן</w:t>
            </w:r>
            <w:r w:rsidRPr="0090542B">
              <w:rPr>
                <w:rFonts w:ascii="David" w:hAnsi="David"/>
                <w:color w:val="auto"/>
                <w:szCs w:val="20"/>
                <w:rtl/>
                <w:lang w:eastAsia="en-US"/>
              </w:rPr>
              <w:t xml:space="preserve"> </w:t>
            </w:r>
            <w:r w:rsidRPr="0090542B">
              <w:rPr>
                <w:rFonts w:ascii="David" w:hAnsi="David" w:hint="eastAsia"/>
                <w:color w:val="auto"/>
                <w:szCs w:val="20"/>
                <w:rtl/>
                <w:lang w:eastAsia="en-US"/>
              </w:rPr>
              <w:t>יהודה</w:t>
            </w:r>
            <w:r w:rsidRPr="0090542B">
              <w:rPr>
                <w:rFonts w:ascii="David" w:hAnsi="David"/>
                <w:color w:val="auto"/>
                <w:szCs w:val="20"/>
                <w:rtl/>
                <w:lang w:eastAsia="en-US"/>
              </w:rPr>
              <w:t xml:space="preserve"> 34, </w:t>
            </w:r>
            <w:r w:rsidRPr="0090542B">
              <w:rPr>
                <w:rFonts w:ascii="David" w:hAnsi="David" w:hint="eastAsia"/>
                <w:color w:val="auto"/>
                <w:szCs w:val="20"/>
                <w:rtl/>
                <w:lang w:eastAsia="en-US"/>
              </w:rPr>
              <w:t>מגדל</w:t>
            </w:r>
            <w:r w:rsidRPr="0090542B">
              <w:rPr>
                <w:rFonts w:ascii="David" w:hAnsi="David"/>
                <w:color w:val="auto"/>
                <w:szCs w:val="20"/>
                <w:rtl/>
                <w:lang w:eastAsia="en-US"/>
              </w:rPr>
              <w:t xml:space="preserve"> </w:t>
            </w:r>
            <w:r w:rsidRPr="0090542B">
              <w:rPr>
                <w:rFonts w:ascii="David" w:hAnsi="David" w:hint="eastAsia"/>
                <w:color w:val="auto"/>
                <w:szCs w:val="20"/>
                <w:rtl/>
                <w:lang w:eastAsia="en-US"/>
              </w:rPr>
              <w:t>העיר</w:t>
            </w:r>
            <w:r w:rsidRPr="0090542B">
              <w:rPr>
                <w:rFonts w:ascii="David" w:hAnsi="David"/>
                <w:color w:val="auto"/>
                <w:szCs w:val="20"/>
                <w:rtl/>
                <w:lang w:eastAsia="en-US"/>
              </w:rPr>
              <w:t xml:space="preserve"> </w:t>
            </w:r>
            <w:r w:rsidRPr="0090542B">
              <w:rPr>
                <w:rFonts w:ascii="David" w:hAnsi="David" w:hint="eastAsia"/>
                <w:color w:val="auto"/>
                <w:szCs w:val="20"/>
                <w:rtl/>
                <w:lang w:eastAsia="en-US"/>
              </w:rPr>
              <w:t>קומה</w:t>
            </w:r>
            <w:r w:rsidRPr="0090542B">
              <w:rPr>
                <w:rFonts w:ascii="David" w:hAnsi="David"/>
                <w:color w:val="auto"/>
                <w:szCs w:val="20"/>
                <w:rtl/>
                <w:lang w:eastAsia="en-US"/>
              </w:rPr>
              <w:t xml:space="preserve"> 13</w:t>
            </w:r>
          </w:p>
        </w:tc>
        <w:tc>
          <w:tcPr>
            <w:tcW w:w="425" w:type="dxa"/>
            <w:tcBorders>
              <w:top w:val="nil"/>
              <w:left w:val="single" w:sz="4" w:space="0" w:color="auto"/>
              <w:bottom w:val="single" w:sz="4" w:space="0" w:color="auto"/>
              <w:right w:val="single" w:sz="4" w:space="0" w:color="auto"/>
            </w:tcBorders>
            <w:shd w:val="clear" w:color="auto" w:fill="auto"/>
            <w:noWrap/>
            <w:vAlign w:val="bottom"/>
            <w:hideMark/>
          </w:tcPr>
          <w:p w14:paraId="19E11B8A" w14:textId="77777777" w:rsidR="006569F7" w:rsidRPr="0090542B" w:rsidRDefault="006569F7" w:rsidP="006569F7">
            <w:pPr>
              <w:overflowPunct/>
              <w:autoSpaceDE/>
              <w:autoSpaceDN/>
              <w:bidi w:val="0"/>
              <w:adjustRightInd/>
              <w:spacing w:before="0" w:after="0"/>
              <w:jc w:val="center"/>
              <w:textAlignment w:val="auto"/>
              <w:rPr>
                <w:rFonts w:ascii="David" w:hAnsi="David"/>
                <w:color w:val="auto"/>
                <w:szCs w:val="20"/>
                <w:lang w:eastAsia="en-US"/>
              </w:rPr>
            </w:pPr>
            <w:r w:rsidRPr="0090542B">
              <w:rPr>
                <w:rFonts w:ascii="David" w:hAnsi="David" w:hint="eastAsia"/>
                <w:color w:val="auto"/>
                <w:szCs w:val="20"/>
                <w:lang w:eastAsia="en-US"/>
              </w:rPr>
              <w:t> </w:t>
            </w:r>
          </w:p>
        </w:tc>
        <w:tc>
          <w:tcPr>
            <w:tcW w:w="361" w:type="dxa"/>
            <w:tcBorders>
              <w:top w:val="nil"/>
              <w:left w:val="single" w:sz="4" w:space="0" w:color="auto"/>
              <w:bottom w:val="single" w:sz="4" w:space="0" w:color="auto"/>
              <w:right w:val="single" w:sz="4" w:space="0" w:color="auto"/>
            </w:tcBorders>
            <w:shd w:val="clear" w:color="auto" w:fill="auto"/>
            <w:noWrap/>
            <w:vAlign w:val="bottom"/>
            <w:hideMark/>
          </w:tcPr>
          <w:p w14:paraId="6BEA3853" w14:textId="77777777" w:rsidR="006569F7" w:rsidRPr="0090542B" w:rsidRDefault="006569F7" w:rsidP="006569F7">
            <w:pPr>
              <w:overflowPunct/>
              <w:autoSpaceDE/>
              <w:autoSpaceDN/>
              <w:bidi w:val="0"/>
              <w:adjustRightInd/>
              <w:spacing w:before="0" w:after="0"/>
              <w:jc w:val="center"/>
              <w:textAlignment w:val="auto"/>
              <w:rPr>
                <w:rFonts w:ascii="David" w:hAnsi="David"/>
                <w:color w:val="auto"/>
                <w:szCs w:val="20"/>
                <w:lang w:eastAsia="en-US"/>
              </w:rPr>
            </w:pPr>
            <w:r w:rsidRPr="0090542B">
              <w:rPr>
                <w:rFonts w:ascii="David" w:hAnsi="David"/>
                <w:color w:val="auto"/>
                <w:szCs w:val="20"/>
                <w:lang w:eastAsia="en-US"/>
              </w:rPr>
              <w:t>V</w:t>
            </w:r>
          </w:p>
        </w:tc>
        <w:tc>
          <w:tcPr>
            <w:tcW w:w="361" w:type="dxa"/>
            <w:tcBorders>
              <w:top w:val="nil"/>
              <w:left w:val="single" w:sz="4" w:space="0" w:color="auto"/>
              <w:bottom w:val="single" w:sz="4" w:space="0" w:color="auto"/>
              <w:right w:val="single" w:sz="4" w:space="0" w:color="auto"/>
            </w:tcBorders>
            <w:shd w:val="clear" w:color="auto" w:fill="auto"/>
            <w:noWrap/>
            <w:vAlign w:val="bottom"/>
            <w:hideMark/>
          </w:tcPr>
          <w:p w14:paraId="137FB507" w14:textId="77777777" w:rsidR="006569F7" w:rsidRPr="0090542B" w:rsidRDefault="006569F7" w:rsidP="006569F7">
            <w:pPr>
              <w:overflowPunct/>
              <w:autoSpaceDE/>
              <w:autoSpaceDN/>
              <w:bidi w:val="0"/>
              <w:adjustRightInd/>
              <w:spacing w:before="0" w:after="0"/>
              <w:jc w:val="center"/>
              <w:textAlignment w:val="auto"/>
              <w:rPr>
                <w:rFonts w:ascii="David" w:hAnsi="David"/>
                <w:color w:val="auto"/>
                <w:szCs w:val="20"/>
                <w:lang w:eastAsia="en-US"/>
              </w:rPr>
            </w:pPr>
            <w:r w:rsidRPr="0090542B">
              <w:rPr>
                <w:rFonts w:ascii="David" w:hAnsi="David" w:hint="eastAsia"/>
                <w:color w:val="auto"/>
                <w:szCs w:val="20"/>
                <w:lang w:eastAsia="en-US"/>
              </w:rPr>
              <w:t> </w:t>
            </w:r>
          </w:p>
        </w:tc>
        <w:tc>
          <w:tcPr>
            <w:tcW w:w="361" w:type="dxa"/>
            <w:tcBorders>
              <w:top w:val="nil"/>
              <w:left w:val="single" w:sz="4" w:space="0" w:color="auto"/>
              <w:bottom w:val="single" w:sz="4" w:space="0" w:color="auto"/>
              <w:right w:val="single" w:sz="4" w:space="0" w:color="auto"/>
            </w:tcBorders>
            <w:shd w:val="clear" w:color="auto" w:fill="auto"/>
            <w:noWrap/>
            <w:vAlign w:val="bottom"/>
            <w:hideMark/>
          </w:tcPr>
          <w:p w14:paraId="25507E2C" w14:textId="77777777" w:rsidR="006569F7" w:rsidRPr="0090542B" w:rsidRDefault="006569F7" w:rsidP="006569F7">
            <w:pPr>
              <w:overflowPunct/>
              <w:autoSpaceDE/>
              <w:autoSpaceDN/>
              <w:bidi w:val="0"/>
              <w:adjustRightInd/>
              <w:spacing w:before="0" w:after="0"/>
              <w:jc w:val="center"/>
              <w:textAlignment w:val="auto"/>
              <w:rPr>
                <w:rFonts w:ascii="David" w:hAnsi="David"/>
                <w:color w:val="auto"/>
                <w:szCs w:val="20"/>
                <w:lang w:eastAsia="en-US"/>
              </w:rPr>
            </w:pPr>
            <w:r w:rsidRPr="0090542B">
              <w:rPr>
                <w:rFonts w:ascii="David" w:hAnsi="David" w:hint="eastAsia"/>
                <w:color w:val="auto"/>
                <w:szCs w:val="20"/>
                <w:lang w:eastAsia="en-US"/>
              </w:rPr>
              <w:t> </w:t>
            </w:r>
          </w:p>
        </w:tc>
        <w:tc>
          <w:tcPr>
            <w:tcW w:w="500" w:type="dxa"/>
            <w:tcBorders>
              <w:top w:val="nil"/>
              <w:left w:val="single" w:sz="4" w:space="0" w:color="auto"/>
              <w:bottom w:val="single" w:sz="4" w:space="0" w:color="auto"/>
              <w:right w:val="single" w:sz="4" w:space="0" w:color="auto"/>
            </w:tcBorders>
            <w:shd w:val="clear" w:color="auto" w:fill="auto"/>
            <w:noWrap/>
            <w:vAlign w:val="bottom"/>
            <w:hideMark/>
          </w:tcPr>
          <w:p w14:paraId="1C053368" w14:textId="77777777" w:rsidR="006569F7" w:rsidRPr="0090542B" w:rsidRDefault="006569F7" w:rsidP="006569F7">
            <w:pPr>
              <w:overflowPunct/>
              <w:autoSpaceDE/>
              <w:autoSpaceDN/>
              <w:bidi w:val="0"/>
              <w:adjustRightInd/>
              <w:spacing w:before="0" w:after="0"/>
              <w:jc w:val="center"/>
              <w:textAlignment w:val="auto"/>
              <w:rPr>
                <w:rFonts w:ascii="David" w:hAnsi="David"/>
                <w:color w:val="auto"/>
                <w:szCs w:val="20"/>
                <w:lang w:eastAsia="en-US"/>
              </w:rPr>
            </w:pPr>
            <w:r w:rsidRPr="0090542B">
              <w:rPr>
                <w:rFonts w:ascii="David" w:hAnsi="David"/>
                <w:color w:val="auto"/>
                <w:szCs w:val="20"/>
                <w:lang w:eastAsia="en-US"/>
              </w:rPr>
              <w:t>V</w:t>
            </w:r>
          </w:p>
        </w:tc>
        <w:tc>
          <w:tcPr>
            <w:tcW w:w="1111" w:type="dxa"/>
            <w:tcBorders>
              <w:top w:val="nil"/>
              <w:left w:val="single" w:sz="4" w:space="0" w:color="auto"/>
              <w:bottom w:val="single" w:sz="4" w:space="0" w:color="auto"/>
              <w:right w:val="single" w:sz="4" w:space="0" w:color="auto"/>
            </w:tcBorders>
            <w:shd w:val="clear" w:color="auto" w:fill="auto"/>
            <w:noWrap/>
            <w:vAlign w:val="bottom"/>
            <w:hideMark/>
          </w:tcPr>
          <w:p w14:paraId="0E91D2F5" w14:textId="77777777" w:rsidR="006569F7" w:rsidRPr="0090542B" w:rsidRDefault="006569F7" w:rsidP="006569F7">
            <w:pPr>
              <w:overflowPunct/>
              <w:autoSpaceDE/>
              <w:autoSpaceDN/>
              <w:bidi w:val="0"/>
              <w:adjustRightInd/>
              <w:spacing w:before="0" w:after="0"/>
              <w:jc w:val="center"/>
              <w:textAlignment w:val="auto"/>
              <w:rPr>
                <w:rFonts w:ascii="David" w:hAnsi="David"/>
                <w:color w:val="auto"/>
                <w:szCs w:val="20"/>
                <w:lang w:eastAsia="en-US"/>
              </w:rPr>
            </w:pPr>
            <w:r w:rsidRPr="0090542B">
              <w:rPr>
                <w:rFonts w:ascii="David" w:hAnsi="David" w:hint="eastAsia"/>
                <w:color w:val="auto"/>
                <w:szCs w:val="20"/>
                <w:lang w:eastAsia="en-US"/>
              </w:rPr>
              <w:t> </w:t>
            </w:r>
          </w:p>
        </w:tc>
      </w:tr>
      <w:tr w:rsidR="0090542B" w:rsidRPr="0090542B" w14:paraId="79BFE953" w14:textId="77777777" w:rsidTr="00C237A8">
        <w:trPr>
          <w:trHeight w:val="255"/>
        </w:trPr>
        <w:tc>
          <w:tcPr>
            <w:tcW w:w="703" w:type="dxa"/>
            <w:tcBorders>
              <w:top w:val="nil"/>
              <w:left w:val="single" w:sz="4" w:space="0" w:color="auto"/>
              <w:bottom w:val="single" w:sz="4" w:space="0" w:color="auto"/>
              <w:right w:val="single" w:sz="4" w:space="0" w:color="auto"/>
            </w:tcBorders>
            <w:shd w:val="clear" w:color="auto" w:fill="auto"/>
            <w:noWrap/>
            <w:vAlign w:val="bottom"/>
            <w:hideMark/>
          </w:tcPr>
          <w:p w14:paraId="1A36AEC3" w14:textId="77777777" w:rsidR="006569F7" w:rsidRPr="0090542B" w:rsidRDefault="006569F7" w:rsidP="006569F7">
            <w:pPr>
              <w:overflowPunct/>
              <w:autoSpaceDE/>
              <w:autoSpaceDN/>
              <w:bidi w:val="0"/>
              <w:adjustRightInd/>
              <w:spacing w:before="0" w:after="0"/>
              <w:jc w:val="center"/>
              <w:textAlignment w:val="auto"/>
              <w:rPr>
                <w:rFonts w:ascii="David" w:hAnsi="David"/>
                <w:color w:val="auto"/>
                <w:szCs w:val="20"/>
                <w:lang w:eastAsia="en-US"/>
              </w:rPr>
            </w:pPr>
            <w:r w:rsidRPr="0090542B">
              <w:rPr>
                <w:rFonts w:ascii="David" w:hAnsi="David"/>
                <w:color w:val="auto"/>
                <w:szCs w:val="20"/>
                <w:lang w:eastAsia="en-US"/>
              </w:rPr>
              <w:t>16</w:t>
            </w:r>
          </w:p>
        </w:tc>
        <w:tc>
          <w:tcPr>
            <w:tcW w:w="1090" w:type="dxa"/>
            <w:tcBorders>
              <w:top w:val="nil"/>
              <w:left w:val="single" w:sz="4" w:space="0" w:color="auto"/>
              <w:bottom w:val="single" w:sz="4" w:space="0" w:color="auto"/>
              <w:right w:val="single" w:sz="4" w:space="0" w:color="auto"/>
            </w:tcBorders>
            <w:shd w:val="clear" w:color="auto" w:fill="auto"/>
            <w:noWrap/>
            <w:vAlign w:val="bottom"/>
            <w:hideMark/>
          </w:tcPr>
          <w:p w14:paraId="3EDB2430" w14:textId="77777777" w:rsidR="006569F7" w:rsidRPr="0090542B" w:rsidRDefault="006569F7" w:rsidP="006569F7">
            <w:pPr>
              <w:overflowPunct/>
              <w:autoSpaceDE/>
              <w:autoSpaceDN/>
              <w:adjustRightInd/>
              <w:spacing w:before="0" w:after="0"/>
              <w:jc w:val="center"/>
              <w:textAlignment w:val="auto"/>
              <w:rPr>
                <w:rFonts w:ascii="David" w:hAnsi="David"/>
                <w:color w:val="auto"/>
                <w:szCs w:val="20"/>
                <w:lang w:eastAsia="en-US"/>
              </w:rPr>
            </w:pPr>
            <w:r w:rsidRPr="0090542B">
              <w:rPr>
                <w:rFonts w:ascii="David" w:hAnsi="David" w:hint="eastAsia"/>
                <w:color w:val="auto"/>
                <w:szCs w:val="20"/>
                <w:rtl/>
                <w:lang w:eastAsia="en-US"/>
              </w:rPr>
              <w:t>מטה</w:t>
            </w:r>
          </w:p>
        </w:tc>
        <w:tc>
          <w:tcPr>
            <w:tcW w:w="1505" w:type="dxa"/>
            <w:tcBorders>
              <w:top w:val="nil"/>
              <w:left w:val="single" w:sz="4" w:space="0" w:color="auto"/>
              <w:bottom w:val="single" w:sz="4" w:space="0" w:color="auto"/>
              <w:right w:val="single" w:sz="4" w:space="0" w:color="auto"/>
            </w:tcBorders>
            <w:shd w:val="clear" w:color="auto" w:fill="auto"/>
            <w:noWrap/>
            <w:vAlign w:val="bottom"/>
            <w:hideMark/>
          </w:tcPr>
          <w:p w14:paraId="78082BDD" w14:textId="77777777" w:rsidR="006569F7" w:rsidRPr="0090542B" w:rsidRDefault="006569F7" w:rsidP="006569F7">
            <w:pPr>
              <w:overflowPunct/>
              <w:autoSpaceDE/>
              <w:autoSpaceDN/>
              <w:adjustRightInd/>
              <w:spacing w:before="0" w:after="0"/>
              <w:jc w:val="left"/>
              <w:textAlignment w:val="auto"/>
              <w:rPr>
                <w:rFonts w:ascii="David" w:hAnsi="David"/>
                <w:color w:val="auto"/>
                <w:szCs w:val="20"/>
                <w:lang w:eastAsia="en-US"/>
              </w:rPr>
            </w:pPr>
            <w:r w:rsidRPr="0090542B">
              <w:rPr>
                <w:rFonts w:ascii="David" w:hAnsi="David" w:hint="eastAsia"/>
                <w:color w:val="auto"/>
                <w:szCs w:val="20"/>
                <w:rtl/>
                <w:lang w:eastAsia="en-US"/>
              </w:rPr>
              <w:t>ירושלים</w:t>
            </w:r>
          </w:p>
        </w:tc>
        <w:tc>
          <w:tcPr>
            <w:tcW w:w="2644" w:type="dxa"/>
            <w:tcBorders>
              <w:top w:val="nil"/>
              <w:left w:val="single" w:sz="4" w:space="0" w:color="auto"/>
              <w:bottom w:val="single" w:sz="4" w:space="0" w:color="auto"/>
              <w:right w:val="single" w:sz="4" w:space="0" w:color="auto"/>
            </w:tcBorders>
            <w:shd w:val="clear" w:color="auto" w:fill="auto"/>
            <w:noWrap/>
            <w:vAlign w:val="bottom"/>
            <w:hideMark/>
          </w:tcPr>
          <w:p w14:paraId="6C87A2BC" w14:textId="77777777" w:rsidR="006569F7" w:rsidRPr="0090542B" w:rsidRDefault="006569F7" w:rsidP="006569F7">
            <w:pPr>
              <w:overflowPunct/>
              <w:autoSpaceDE/>
              <w:autoSpaceDN/>
              <w:adjustRightInd/>
              <w:spacing w:before="0" w:after="0"/>
              <w:jc w:val="left"/>
              <w:textAlignment w:val="auto"/>
              <w:rPr>
                <w:rFonts w:ascii="David" w:hAnsi="David"/>
                <w:color w:val="auto"/>
                <w:szCs w:val="20"/>
                <w:lang w:eastAsia="en-US"/>
              </w:rPr>
            </w:pPr>
            <w:r w:rsidRPr="0090542B">
              <w:rPr>
                <w:rFonts w:ascii="David" w:hAnsi="David" w:hint="eastAsia"/>
                <w:color w:val="auto"/>
                <w:szCs w:val="20"/>
                <w:rtl/>
                <w:lang w:eastAsia="en-US"/>
              </w:rPr>
              <w:t>קפלן</w:t>
            </w:r>
            <w:r w:rsidRPr="0090542B">
              <w:rPr>
                <w:rFonts w:ascii="David" w:hAnsi="David"/>
                <w:color w:val="auto"/>
                <w:szCs w:val="20"/>
                <w:rtl/>
                <w:lang w:eastAsia="en-US"/>
              </w:rPr>
              <w:t xml:space="preserve"> 2</w:t>
            </w:r>
          </w:p>
        </w:tc>
        <w:tc>
          <w:tcPr>
            <w:tcW w:w="425" w:type="dxa"/>
            <w:tcBorders>
              <w:top w:val="nil"/>
              <w:left w:val="single" w:sz="4" w:space="0" w:color="auto"/>
              <w:bottom w:val="single" w:sz="4" w:space="0" w:color="auto"/>
              <w:right w:val="single" w:sz="4" w:space="0" w:color="auto"/>
            </w:tcBorders>
            <w:shd w:val="clear" w:color="auto" w:fill="auto"/>
            <w:noWrap/>
            <w:vAlign w:val="bottom"/>
            <w:hideMark/>
          </w:tcPr>
          <w:p w14:paraId="2A7B0467" w14:textId="77777777" w:rsidR="006569F7" w:rsidRPr="0090542B" w:rsidRDefault="006569F7" w:rsidP="006569F7">
            <w:pPr>
              <w:overflowPunct/>
              <w:autoSpaceDE/>
              <w:autoSpaceDN/>
              <w:bidi w:val="0"/>
              <w:adjustRightInd/>
              <w:spacing w:before="0" w:after="0"/>
              <w:jc w:val="center"/>
              <w:textAlignment w:val="auto"/>
              <w:rPr>
                <w:rFonts w:ascii="David" w:hAnsi="David"/>
                <w:color w:val="auto"/>
                <w:szCs w:val="20"/>
                <w:lang w:eastAsia="en-US"/>
              </w:rPr>
            </w:pPr>
            <w:r w:rsidRPr="0090542B">
              <w:rPr>
                <w:rFonts w:ascii="David" w:hAnsi="David"/>
                <w:color w:val="auto"/>
                <w:szCs w:val="20"/>
                <w:lang w:eastAsia="en-US"/>
              </w:rPr>
              <w:t>V</w:t>
            </w:r>
          </w:p>
        </w:tc>
        <w:tc>
          <w:tcPr>
            <w:tcW w:w="361" w:type="dxa"/>
            <w:tcBorders>
              <w:top w:val="nil"/>
              <w:left w:val="single" w:sz="4" w:space="0" w:color="auto"/>
              <w:bottom w:val="single" w:sz="4" w:space="0" w:color="auto"/>
              <w:right w:val="single" w:sz="4" w:space="0" w:color="auto"/>
            </w:tcBorders>
            <w:shd w:val="clear" w:color="auto" w:fill="auto"/>
            <w:noWrap/>
            <w:vAlign w:val="bottom"/>
            <w:hideMark/>
          </w:tcPr>
          <w:p w14:paraId="4C64B1DE" w14:textId="77777777" w:rsidR="006569F7" w:rsidRPr="0090542B" w:rsidRDefault="006569F7" w:rsidP="006569F7">
            <w:pPr>
              <w:overflowPunct/>
              <w:autoSpaceDE/>
              <w:autoSpaceDN/>
              <w:bidi w:val="0"/>
              <w:adjustRightInd/>
              <w:spacing w:before="0" w:after="0"/>
              <w:jc w:val="center"/>
              <w:textAlignment w:val="auto"/>
              <w:rPr>
                <w:rFonts w:ascii="David" w:hAnsi="David"/>
                <w:color w:val="auto"/>
                <w:szCs w:val="20"/>
                <w:lang w:eastAsia="en-US"/>
              </w:rPr>
            </w:pPr>
            <w:r w:rsidRPr="0090542B">
              <w:rPr>
                <w:rFonts w:ascii="David" w:hAnsi="David"/>
                <w:color w:val="auto"/>
                <w:szCs w:val="20"/>
                <w:lang w:eastAsia="en-US"/>
              </w:rPr>
              <w:t>V</w:t>
            </w:r>
          </w:p>
        </w:tc>
        <w:tc>
          <w:tcPr>
            <w:tcW w:w="361" w:type="dxa"/>
            <w:tcBorders>
              <w:top w:val="nil"/>
              <w:left w:val="single" w:sz="4" w:space="0" w:color="auto"/>
              <w:bottom w:val="single" w:sz="4" w:space="0" w:color="auto"/>
              <w:right w:val="single" w:sz="4" w:space="0" w:color="auto"/>
            </w:tcBorders>
            <w:shd w:val="clear" w:color="auto" w:fill="auto"/>
            <w:noWrap/>
            <w:vAlign w:val="bottom"/>
            <w:hideMark/>
          </w:tcPr>
          <w:p w14:paraId="4E08724E" w14:textId="77777777" w:rsidR="006569F7" w:rsidRPr="0090542B" w:rsidRDefault="006569F7" w:rsidP="006569F7">
            <w:pPr>
              <w:overflowPunct/>
              <w:autoSpaceDE/>
              <w:autoSpaceDN/>
              <w:bidi w:val="0"/>
              <w:adjustRightInd/>
              <w:spacing w:before="0" w:after="0"/>
              <w:jc w:val="center"/>
              <w:textAlignment w:val="auto"/>
              <w:rPr>
                <w:rFonts w:ascii="David" w:hAnsi="David"/>
                <w:color w:val="auto"/>
                <w:szCs w:val="20"/>
                <w:lang w:eastAsia="en-US"/>
              </w:rPr>
            </w:pPr>
            <w:r w:rsidRPr="0090542B">
              <w:rPr>
                <w:rFonts w:ascii="David" w:hAnsi="David"/>
                <w:color w:val="auto"/>
                <w:szCs w:val="20"/>
                <w:lang w:eastAsia="en-US"/>
              </w:rPr>
              <w:t>V</w:t>
            </w:r>
          </w:p>
        </w:tc>
        <w:tc>
          <w:tcPr>
            <w:tcW w:w="361" w:type="dxa"/>
            <w:tcBorders>
              <w:top w:val="nil"/>
              <w:left w:val="single" w:sz="4" w:space="0" w:color="auto"/>
              <w:bottom w:val="single" w:sz="4" w:space="0" w:color="auto"/>
              <w:right w:val="single" w:sz="4" w:space="0" w:color="auto"/>
            </w:tcBorders>
            <w:shd w:val="clear" w:color="auto" w:fill="auto"/>
            <w:noWrap/>
            <w:vAlign w:val="bottom"/>
            <w:hideMark/>
          </w:tcPr>
          <w:p w14:paraId="35160050" w14:textId="77777777" w:rsidR="006569F7" w:rsidRPr="0090542B" w:rsidRDefault="006569F7" w:rsidP="006569F7">
            <w:pPr>
              <w:overflowPunct/>
              <w:autoSpaceDE/>
              <w:autoSpaceDN/>
              <w:bidi w:val="0"/>
              <w:adjustRightInd/>
              <w:spacing w:before="0" w:after="0"/>
              <w:jc w:val="center"/>
              <w:textAlignment w:val="auto"/>
              <w:rPr>
                <w:rFonts w:ascii="David" w:hAnsi="David"/>
                <w:color w:val="auto"/>
                <w:szCs w:val="20"/>
                <w:lang w:eastAsia="en-US"/>
              </w:rPr>
            </w:pPr>
            <w:r w:rsidRPr="0090542B">
              <w:rPr>
                <w:rFonts w:ascii="David" w:hAnsi="David"/>
                <w:color w:val="auto"/>
                <w:szCs w:val="20"/>
                <w:lang w:eastAsia="en-US"/>
              </w:rPr>
              <w:t>V</w:t>
            </w:r>
          </w:p>
        </w:tc>
        <w:tc>
          <w:tcPr>
            <w:tcW w:w="500" w:type="dxa"/>
            <w:tcBorders>
              <w:top w:val="nil"/>
              <w:left w:val="single" w:sz="4" w:space="0" w:color="auto"/>
              <w:bottom w:val="single" w:sz="4" w:space="0" w:color="auto"/>
              <w:right w:val="single" w:sz="4" w:space="0" w:color="auto"/>
            </w:tcBorders>
            <w:shd w:val="clear" w:color="auto" w:fill="auto"/>
            <w:noWrap/>
            <w:vAlign w:val="bottom"/>
            <w:hideMark/>
          </w:tcPr>
          <w:p w14:paraId="2816DF12" w14:textId="77777777" w:rsidR="006569F7" w:rsidRPr="0090542B" w:rsidRDefault="006569F7" w:rsidP="006569F7">
            <w:pPr>
              <w:overflowPunct/>
              <w:autoSpaceDE/>
              <w:autoSpaceDN/>
              <w:bidi w:val="0"/>
              <w:adjustRightInd/>
              <w:spacing w:before="0" w:after="0"/>
              <w:jc w:val="center"/>
              <w:textAlignment w:val="auto"/>
              <w:rPr>
                <w:rFonts w:ascii="David" w:hAnsi="David"/>
                <w:color w:val="auto"/>
                <w:szCs w:val="20"/>
                <w:lang w:eastAsia="en-US"/>
              </w:rPr>
            </w:pPr>
            <w:r w:rsidRPr="0090542B">
              <w:rPr>
                <w:rFonts w:ascii="David" w:hAnsi="David"/>
                <w:color w:val="auto"/>
                <w:szCs w:val="20"/>
                <w:lang w:eastAsia="en-US"/>
              </w:rPr>
              <w:t>V</w:t>
            </w:r>
          </w:p>
        </w:tc>
        <w:tc>
          <w:tcPr>
            <w:tcW w:w="1111" w:type="dxa"/>
            <w:tcBorders>
              <w:top w:val="nil"/>
              <w:left w:val="single" w:sz="4" w:space="0" w:color="auto"/>
              <w:bottom w:val="single" w:sz="4" w:space="0" w:color="auto"/>
              <w:right w:val="single" w:sz="4" w:space="0" w:color="auto"/>
            </w:tcBorders>
            <w:shd w:val="clear" w:color="auto" w:fill="auto"/>
            <w:noWrap/>
            <w:vAlign w:val="bottom"/>
            <w:hideMark/>
          </w:tcPr>
          <w:p w14:paraId="10787F7F" w14:textId="77777777" w:rsidR="006569F7" w:rsidRPr="0090542B" w:rsidRDefault="006569F7" w:rsidP="006569F7">
            <w:pPr>
              <w:overflowPunct/>
              <w:autoSpaceDE/>
              <w:autoSpaceDN/>
              <w:bidi w:val="0"/>
              <w:adjustRightInd/>
              <w:spacing w:before="0" w:after="0"/>
              <w:jc w:val="center"/>
              <w:textAlignment w:val="auto"/>
              <w:rPr>
                <w:rFonts w:ascii="David" w:hAnsi="David"/>
                <w:color w:val="auto"/>
                <w:szCs w:val="20"/>
                <w:lang w:eastAsia="en-US"/>
              </w:rPr>
            </w:pPr>
            <w:r w:rsidRPr="0090542B">
              <w:rPr>
                <w:rFonts w:ascii="David" w:hAnsi="David" w:hint="eastAsia"/>
                <w:color w:val="auto"/>
                <w:szCs w:val="20"/>
                <w:lang w:eastAsia="en-US"/>
              </w:rPr>
              <w:t> </w:t>
            </w:r>
          </w:p>
        </w:tc>
      </w:tr>
      <w:tr w:rsidR="0090542B" w:rsidRPr="0090542B" w14:paraId="329BCFE3" w14:textId="77777777" w:rsidTr="00C237A8">
        <w:trPr>
          <w:trHeight w:val="255"/>
        </w:trPr>
        <w:tc>
          <w:tcPr>
            <w:tcW w:w="703" w:type="dxa"/>
            <w:tcBorders>
              <w:top w:val="nil"/>
              <w:left w:val="single" w:sz="4" w:space="0" w:color="auto"/>
              <w:bottom w:val="single" w:sz="4" w:space="0" w:color="auto"/>
              <w:right w:val="single" w:sz="4" w:space="0" w:color="auto"/>
            </w:tcBorders>
            <w:shd w:val="clear" w:color="auto" w:fill="auto"/>
            <w:noWrap/>
            <w:vAlign w:val="bottom"/>
            <w:hideMark/>
          </w:tcPr>
          <w:p w14:paraId="52670C36" w14:textId="77777777" w:rsidR="006569F7" w:rsidRPr="0090542B" w:rsidRDefault="006569F7" w:rsidP="006569F7">
            <w:pPr>
              <w:overflowPunct/>
              <w:autoSpaceDE/>
              <w:autoSpaceDN/>
              <w:bidi w:val="0"/>
              <w:adjustRightInd/>
              <w:spacing w:before="0" w:after="0"/>
              <w:jc w:val="center"/>
              <w:textAlignment w:val="auto"/>
              <w:rPr>
                <w:rFonts w:ascii="David" w:hAnsi="David"/>
                <w:color w:val="auto"/>
                <w:szCs w:val="20"/>
                <w:lang w:eastAsia="en-US"/>
              </w:rPr>
            </w:pPr>
            <w:r w:rsidRPr="0090542B">
              <w:rPr>
                <w:rFonts w:ascii="David" w:hAnsi="David"/>
                <w:color w:val="auto"/>
                <w:szCs w:val="20"/>
                <w:lang w:eastAsia="en-US"/>
              </w:rPr>
              <w:t>17</w:t>
            </w:r>
          </w:p>
        </w:tc>
        <w:tc>
          <w:tcPr>
            <w:tcW w:w="1090" w:type="dxa"/>
            <w:tcBorders>
              <w:top w:val="nil"/>
              <w:left w:val="single" w:sz="4" w:space="0" w:color="auto"/>
              <w:bottom w:val="single" w:sz="4" w:space="0" w:color="auto"/>
              <w:right w:val="single" w:sz="4" w:space="0" w:color="auto"/>
            </w:tcBorders>
            <w:shd w:val="clear" w:color="auto" w:fill="auto"/>
            <w:noWrap/>
            <w:vAlign w:val="bottom"/>
            <w:hideMark/>
          </w:tcPr>
          <w:p w14:paraId="564C6595" w14:textId="77777777" w:rsidR="006569F7" w:rsidRPr="0090542B" w:rsidRDefault="006569F7" w:rsidP="006569F7">
            <w:pPr>
              <w:overflowPunct/>
              <w:autoSpaceDE/>
              <w:autoSpaceDN/>
              <w:adjustRightInd/>
              <w:spacing w:before="0" w:after="0"/>
              <w:jc w:val="center"/>
              <w:textAlignment w:val="auto"/>
              <w:rPr>
                <w:rFonts w:ascii="David" w:hAnsi="David"/>
                <w:color w:val="auto"/>
                <w:szCs w:val="20"/>
                <w:lang w:eastAsia="en-US"/>
              </w:rPr>
            </w:pPr>
            <w:r w:rsidRPr="0090542B">
              <w:rPr>
                <w:rFonts w:ascii="David" w:hAnsi="David" w:hint="eastAsia"/>
                <w:color w:val="auto"/>
                <w:szCs w:val="20"/>
                <w:rtl/>
                <w:lang w:eastAsia="en-US"/>
              </w:rPr>
              <w:t>מטה</w:t>
            </w:r>
          </w:p>
        </w:tc>
        <w:tc>
          <w:tcPr>
            <w:tcW w:w="1505" w:type="dxa"/>
            <w:tcBorders>
              <w:top w:val="nil"/>
              <w:left w:val="single" w:sz="4" w:space="0" w:color="auto"/>
              <w:bottom w:val="single" w:sz="4" w:space="0" w:color="auto"/>
              <w:right w:val="single" w:sz="4" w:space="0" w:color="auto"/>
            </w:tcBorders>
            <w:shd w:val="clear" w:color="auto" w:fill="auto"/>
            <w:noWrap/>
            <w:vAlign w:val="bottom"/>
            <w:hideMark/>
          </w:tcPr>
          <w:p w14:paraId="4BE1E988" w14:textId="77777777" w:rsidR="006569F7" w:rsidRPr="0090542B" w:rsidRDefault="006569F7" w:rsidP="006569F7">
            <w:pPr>
              <w:overflowPunct/>
              <w:autoSpaceDE/>
              <w:autoSpaceDN/>
              <w:adjustRightInd/>
              <w:spacing w:before="0" w:after="0"/>
              <w:jc w:val="left"/>
              <w:textAlignment w:val="auto"/>
              <w:rPr>
                <w:rFonts w:ascii="David" w:hAnsi="David"/>
                <w:color w:val="auto"/>
                <w:szCs w:val="20"/>
                <w:lang w:eastAsia="en-US"/>
              </w:rPr>
            </w:pPr>
            <w:r w:rsidRPr="0090542B">
              <w:rPr>
                <w:rFonts w:ascii="David" w:hAnsi="David" w:hint="eastAsia"/>
                <w:color w:val="auto"/>
                <w:szCs w:val="20"/>
                <w:rtl/>
                <w:lang w:eastAsia="en-US"/>
              </w:rPr>
              <w:t>ירושלים</w:t>
            </w:r>
          </w:p>
        </w:tc>
        <w:tc>
          <w:tcPr>
            <w:tcW w:w="2644" w:type="dxa"/>
            <w:tcBorders>
              <w:top w:val="nil"/>
              <w:left w:val="single" w:sz="4" w:space="0" w:color="auto"/>
              <w:bottom w:val="single" w:sz="4" w:space="0" w:color="auto"/>
              <w:right w:val="single" w:sz="4" w:space="0" w:color="auto"/>
            </w:tcBorders>
            <w:shd w:val="clear" w:color="auto" w:fill="auto"/>
            <w:noWrap/>
            <w:vAlign w:val="bottom"/>
            <w:hideMark/>
          </w:tcPr>
          <w:p w14:paraId="34C8EF88" w14:textId="77777777" w:rsidR="006569F7" w:rsidRPr="0090542B" w:rsidRDefault="006569F7" w:rsidP="006569F7">
            <w:pPr>
              <w:overflowPunct/>
              <w:autoSpaceDE/>
              <w:autoSpaceDN/>
              <w:adjustRightInd/>
              <w:spacing w:before="0" w:after="0"/>
              <w:jc w:val="left"/>
              <w:textAlignment w:val="auto"/>
              <w:rPr>
                <w:rFonts w:ascii="David" w:hAnsi="David"/>
                <w:color w:val="auto"/>
                <w:szCs w:val="20"/>
                <w:lang w:eastAsia="en-US"/>
              </w:rPr>
            </w:pPr>
            <w:proofErr w:type="spellStart"/>
            <w:r w:rsidRPr="0090542B">
              <w:rPr>
                <w:rFonts w:ascii="David" w:hAnsi="David" w:hint="eastAsia"/>
                <w:color w:val="auto"/>
                <w:szCs w:val="20"/>
                <w:rtl/>
                <w:lang w:eastAsia="en-US"/>
              </w:rPr>
              <w:t>הרטום</w:t>
            </w:r>
            <w:proofErr w:type="spellEnd"/>
            <w:r w:rsidRPr="0090542B">
              <w:rPr>
                <w:rFonts w:ascii="David" w:hAnsi="David"/>
                <w:color w:val="auto"/>
                <w:szCs w:val="20"/>
                <w:rtl/>
                <w:lang w:eastAsia="en-US"/>
              </w:rPr>
              <w:t xml:space="preserve"> 19, הר חוצבים</w:t>
            </w:r>
          </w:p>
        </w:tc>
        <w:tc>
          <w:tcPr>
            <w:tcW w:w="425" w:type="dxa"/>
            <w:tcBorders>
              <w:top w:val="nil"/>
              <w:left w:val="single" w:sz="4" w:space="0" w:color="auto"/>
              <w:bottom w:val="single" w:sz="4" w:space="0" w:color="auto"/>
              <w:right w:val="single" w:sz="4" w:space="0" w:color="auto"/>
            </w:tcBorders>
            <w:shd w:val="clear" w:color="auto" w:fill="auto"/>
            <w:noWrap/>
            <w:vAlign w:val="bottom"/>
            <w:hideMark/>
          </w:tcPr>
          <w:p w14:paraId="1B9A082E" w14:textId="77777777" w:rsidR="006569F7" w:rsidRPr="0090542B" w:rsidRDefault="006569F7" w:rsidP="006569F7">
            <w:pPr>
              <w:overflowPunct/>
              <w:autoSpaceDE/>
              <w:autoSpaceDN/>
              <w:bidi w:val="0"/>
              <w:adjustRightInd/>
              <w:spacing w:before="0" w:after="0"/>
              <w:jc w:val="center"/>
              <w:textAlignment w:val="auto"/>
              <w:rPr>
                <w:rFonts w:ascii="David" w:hAnsi="David"/>
                <w:color w:val="auto"/>
                <w:szCs w:val="20"/>
                <w:lang w:eastAsia="en-US"/>
              </w:rPr>
            </w:pPr>
            <w:r w:rsidRPr="0090542B">
              <w:rPr>
                <w:rFonts w:ascii="David" w:hAnsi="David" w:hint="eastAsia"/>
                <w:color w:val="auto"/>
                <w:szCs w:val="20"/>
                <w:lang w:eastAsia="en-US"/>
              </w:rPr>
              <w:t> </w:t>
            </w:r>
          </w:p>
        </w:tc>
        <w:tc>
          <w:tcPr>
            <w:tcW w:w="361" w:type="dxa"/>
            <w:tcBorders>
              <w:top w:val="nil"/>
              <w:left w:val="single" w:sz="4" w:space="0" w:color="auto"/>
              <w:bottom w:val="single" w:sz="4" w:space="0" w:color="auto"/>
              <w:right w:val="single" w:sz="4" w:space="0" w:color="auto"/>
            </w:tcBorders>
            <w:shd w:val="clear" w:color="auto" w:fill="auto"/>
            <w:noWrap/>
            <w:vAlign w:val="bottom"/>
            <w:hideMark/>
          </w:tcPr>
          <w:p w14:paraId="7F388308" w14:textId="77777777" w:rsidR="006569F7" w:rsidRPr="0090542B" w:rsidRDefault="006569F7" w:rsidP="006569F7">
            <w:pPr>
              <w:overflowPunct/>
              <w:autoSpaceDE/>
              <w:autoSpaceDN/>
              <w:bidi w:val="0"/>
              <w:adjustRightInd/>
              <w:spacing w:before="0" w:after="0"/>
              <w:jc w:val="center"/>
              <w:textAlignment w:val="auto"/>
              <w:rPr>
                <w:rFonts w:ascii="David" w:hAnsi="David"/>
                <w:color w:val="auto"/>
                <w:szCs w:val="20"/>
                <w:lang w:eastAsia="en-US"/>
              </w:rPr>
            </w:pPr>
            <w:r w:rsidRPr="0090542B">
              <w:rPr>
                <w:rFonts w:ascii="David" w:hAnsi="David"/>
                <w:color w:val="auto"/>
                <w:szCs w:val="20"/>
                <w:lang w:eastAsia="en-US"/>
              </w:rPr>
              <w:t>V</w:t>
            </w:r>
          </w:p>
        </w:tc>
        <w:tc>
          <w:tcPr>
            <w:tcW w:w="361" w:type="dxa"/>
            <w:tcBorders>
              <w:top w:val="nil"/>
              <w:left w:val="single" w:sz="4" w:space="0" w:color="auto"/>
              <w:bottom w:val="single" w:sz="4" w:space="0" w:color="auto"/>
              <w:right w:val="single" w:sz="4" w:space="0" w:color="auto"/>
            </w:tcBorders>
            <w:shd w:val="clear" w:color="auto" w:fill="auto"/>
            <w:noWrap/>
            <w:vAlign w:val="bottom"/>
            <w:hideMark/>
          </w:tcPr>
          <w:p w14:paraId="3607BE32" w14:textId="77777777" w:rsidR="006569F7" w:rsidRPr="0090542B" w:rsidRDefault="006569F7" w:rsidP="006569F7">
            <w:pPr>
              <w:overflowPunct/>
              <w:autoSpaceDE/>
              <w:autoSpaceDN/>
              <w:bidi w:val="0"/>
              <w:adjustRightInd/>
              <w:spacing w:before="0" w:after="0"/>
              <w:jc w:val="center"/>
              <w:textAlignment w:val="auto"/>
              <w:rPr>
                <w:rFonts w:ascii="David" w:hAnsi="David"/>
                <w:color w:val="auto"/>
                <w:szCs w:val="20"/>
                <w:lang w:eastAsia="en-US"/>
              </w:rPr>
            </w:pPr>
            <w:r w:rsidRPr="0090542B">
              <w:rPr>
                <w:rFonts w:ascii="David" w:hAnsi="David" w:hint="eastAsia"/>
                <w:color w:val="auto"/>
                <w:szCs w:val="20"/>
                <w:lang w:eastAsia="en-US"/>
              </w:rPr>
              <w:t> </w:t>
            </w:r>
          </w:p>
        </w:tc>
        <w:tc>
          <w:tcPr>
            <w:tcW w:w="361" w:type="dxa"/>
            <w:tcBorders>
              <w:top w:val="nil"/>
              <w:left w:val="single" w:sz="4" w:space="0" w:color="auto"/>
              <w:bottom w:val="single" w:sz="4" w:space="0" w:color="auto"/>
              <w:right w:val="single" w:sz="4" w:space="0" w:color="auto"/>
            </w:tcBorders>
            <w:shd w:val="clear" w:color="auto" w:fill="auto"/>
            <w:noWrap/>
            <w:vAlign w:val="bottom"/>
            <w:hideMark/>
          </w:tcPr>
          <w:p w14:paraId="62185A68" w14:textId="77777777" w:rsidR="006569F7" w:rsidRPr="0090542B" w:rsidRDefault="006569F7" w:rsidP="006569F7">
            <w:pPr>
              <w:overflowPunct/>
              <w:autoSpaceDE/>
              <w:autoSpaceDN/>
              <w:bidi w:val="0"/>
              <w:adjustRightInd/>
              <w:spacing w:before="0" w:after="0"/>
              <w:jc w:val="center"/>
              <w:textAlignment w:val="auto"/>
              <w:rPr>
                <w:rFonts w:ascii="David" w:hAnsi="David"/>
                <w:color w:val="auto"/>
                <w:szCs w:val="20"/>
                <w:lang w:eastAsia="en-US"/>
              </w:rPr>
            </w:pPr>
            <w:r w:rsidRPr="0090542B">
              <w:rPr>
                <w:rFonts w:ascii="David" w:hAnsi="David" w:hint="eastAsia"/>
                <w:color w:val="auto"/>
                <w:szCs w:val="20"/>
                <w:lang w:eastAsia="en-US"/>
              </w:rPr>
              <w:t> </w:t>
            </w:r>
          </w:p>
        </w:tc>
        <w:tc>
          <w:tcPr>
            <w:tcW w:w="500" w:type="dxa"/>
            <w:tcBorders>
              <w:top w:val="nil"/>
              <w:left w:val="single" w:sz="4" w:space="0" w:color="auto"/>
              <w:bottom w:val="single" w:sz="4" w:space="0" w:color="auto"/>
              <w:right w:val="single" w:sz="4" w:space="0" w:color="auto"/>
            </w:tcBorders>
            <w:shd w:val="clear" w:color="auto" w:fill="auto"/>
            <w:noWrap/>
            <w:vAlign w:val="bottom"/>
            <w:hideMark/>
          </w:tcPr>
          <w:p w14:paraId="5B51243E" w14:textId="77777777" w:rsidR="006569F7" w:rsidRPr="0090542B" w:rsidRDefault="006569F7" w:rsidP="006569F7">
            <w:pPr>
              <w:overflowPunct/>
              <w:autoSpaceDE/>
              <w:autoSpaceDN/>
              <w:bidi w:val="0"/>
              <w:adjustRightInd/>
              <w:spacing w:before="0" w:after="0"/>
              <w:jc w:val="center"/>
              <w:textAlignment w:val="auto"/>
              <w:rPr>
                <w:rFonts w:ascii="David" w:hAnsi="David"/>
                <w:color w:val="auto"/>
                <w:szCs w:val="20"/>
                <w:lang w:eastAsia="en-US"/>
              </w:rPr>
            </w:pPr>
            <w:r w:rsidRPr="0090542B">
              <w:rPr>
                <w:rFonts w:ascii="David" w:hAnsi="David"/>
                <w:color w:val="auto"/>
                <w:szCs w:val="20"/>
                <w:lang w:eastAsia="en-US"/>
              </w:rPr>
              <w:t>V</w:t>
            </w:r>
          </w:p>
        </w:tc>
        <w:tc>
          <w:tcPr>
            <w:tcW w:w="1111" w:type="dxa"/>
            <w:tcBorders>
              <w:top w:val="nil"/>
              <w:left w:val="single" w:sz="4" w:space="0" w:color="auto"/>
              <w:bottom w:val="single" w:sz="4" w:space="0" w:color="auto"/>
              <w:right w:val="single" w:sz="4" w:space="0" w:color="auto"/>
            </w:tcBorders>
            <w:shd w:val="clear" w:color="auto" w:fill="auto"/>
            <w:noWrap/>
            <w:vAlign w:val="bottom"/>
            <w:hideMark/>
          </w:tcPr>
          <w:p w14:paraId="52E83DE8" w14:textId="77777777" w:rsidR="006569F7" w:rsidRPr="0090542B" w:rsidRDefault="006569F7" w:rsidP="006569F7">
            <w:pPr>
              <w:overflowPunct/>
              <w:autoSpaceDE/>
              <w:autoSpaceDN/>
              <w:bidi w:val="0"/>
              <w:adjustRightInd/>
              <w:spacing w:before="0" w:after="0"/>
              <w:jc w:val="center"/>
              <w:textAlignment w:val="auto"/>
              <w:rPr>
                <w:rFonts w:ascii="David" w:hAnsi="David"/>
                <w:color w:val="auto"/>
                <w:szCs w:val="20"/>
                <w:lang w:eastAsia="en-US"/>
              </w:rPr>
            </w:pPr>
            <w:r w:rsidRPr="0090542B">
              <w:rPr>
                <w:rFonts w:ascii="David" w:hAnsi="David" w:hint="eastAsia"/>
                <w:color w:val="auto"/>
                <w:szCs w:val="20"/>
                <w:lang w:eastAsia="en-US"/>
              </w:rPr>
              <w:t> </w:t>
            </w:r>
          </w:p>
        </w:tc>
      </w:tr>
      <w:tr w:rsidR="0090542B" w:rsidRPr="0090542B" w14:paraId="5846197B" w14:textId="77777777" w:rsidTr="00C237A8">
        <w:trPr>
          <w:trHeight w:val="255"/>
        </w:trPr>
        <w:tc>
          <w:tcPr>
            <w:tcW w:w="703" w:type="dxa"/>
            <w:tcBorders>
              <w:top w:val="nil"/>
              <w:left w:val="single" w:sz="4" w:space="0" w:color="auto"/>
              <w:bottom w:val="single" w:sz="4" w:space="0" w:color="auto"/>
              <w:right w:val="single" w:sz="4" w:space="0" w:color="auto"/>
            </w:tcBorders>
            <w:shd w:val="clear" w:color="auto" w:fill="auto"/>
            <w:noWrap/>
            <w:vAlign w:val="bottom"/>
            <w:hideMark/>
          </w:tcPr>
          <w:p w14:paraId="1E8312CE" w14:textId="77777777" w:rsidR="006569F7" w:rsidRPr="0090542B" w:rsidRDefault="006569F7" w:rsidP="006569F7">
            <w:pPr>
              <w:overflowPunct/>
              <w:autoSpaceDE/>
              <w:autoSpaceDN/>
              <w:bidi w:val="0"/>
              <w:adjustRightInd/>
              <w:spacing w:before="0" w:after="0"/>
              <w:jc w:val="center"/>
              <w:textAlignment w:val="auto"/>
              <w:rPr>
                <w:rFonts w:ascii="David" w:hAnsi="David"/>
                <w:color w:val="auto"/>
                <w:szCs w:val="20"/>
                <w:lang w:eastAsia="en-US"/>
              </w:rPr>
            </w:pPr>
            <w:r w:rsidRPr="0090542B">
              <w:rPr>
                <w:rFonts w:ascii="David" w:hAnsi="David"/>
                <w:color w:val="auto"/>
                <w:szCs w:val="20"/>
                <w:lang w:eastAsia="en-US"/>
              </w:rPr>
              <w:t>18</w:t>
            </w:r>
          </w:p>
        </w:tc>
        <w:tc>
          <w:tcPr>
            <w:tcW w:w="1090" w:type="dxa"/>
            <w:tcBorders>
              <w:top w:val="nil"/>
              <w:left w:val="single" w:sz="4" w:space="0" w:color="auto"/>
              <w:bottom w:val="single" w:sz="4" w:space="0" w:color="auto"/>
              <w:right w:val="single" w:sz="4" w:space="0" w:color="auto"/>
            </w:tcBorders>
            <w:shd w:val="clear" w:color="auto" w:fill="auto"/>
            <w:noWrap/>
            <w:vAlign w:val="bottom"/>
            <w:hideMark/>
          </w:tcPr>
          <w:p w14:paraId="25752C6C" w14:textId="77777777" w:rsidR="006569F7" w:rsidRPr="0090542B" w:rsidRDefault="006569F7" w:rsidP="006569F7">
            <w:pPr>
              <w:overflowPunct/>
              <w:autoSpaceDE/>
              <w:autoSpaceDN/>
              <w:adjustRightInd/>
              <w:spacing w:before="0" w:after="0"/>
              <w:jc w:val="center"/>
              <w:textAlignment w:val="auto"/>
              <w:rPr>
                <w:rFonts w:ascii="David" w:hAnsi="David"/>
                <w:color w:val="auto"/>
                <w:szCs w:val="20"/>
                <w:lang w:eastAsia="en-US"/>
              </w:rPr>
            </w:pPr>
            <w:proofErr w:type="spellStart"/>
            <w:r w:rsidRPr="0090542B">
              <w:rPr>
                <w:rFonts w:ascii="David" w:hAnsi="David" w:hint="eastAsia"/>
                <w:color w:val="auto"/>
                <w:szCs w:val="20"/>
                <w:rtl/>
                <w:lang w:eastAsia="en-US"/>
              </w:rPr>
              <w:t>מת</w:t>
            </w:r>
            <w:r w:rsidRPr="0090542B">
              <w:rPr>
                <w:rFonts w:ascii="David" w:hAnsi="David"/>
                <w:color w:val="auto"/>
                <w:szCs w:val="20"/>
                <w:rtl/>
                <w:lang w:eastAsia="en-US"/>
              </w:rPr>
              <w:t>"ש</w:t>
            </w:r>
            <w:proofErr w:type="spellEnd"/>
          </w:p>
        </w:tc>
        <w:tc>
          <w:tcPr>
            <w:tcW w:w="1505" w:type="dxa"/>
            <w:tcBorders>
              <w:top w:val="nil"/>
              <w:left w:val="single" w:sz="4" w:space="0" w:color="auto"/>
              <w:bottom w:val="single" w:sz="4" w:space="0" w:color="auto"/>
              <w:right w:val="single" w:sz="4" w:space="0" w:color="auto"/>
            </w:tcBorders>
            <w:shd w:val="clear" w:color="auto" w:fill="auto"/>
            <w:noWrap/>
            <w:vAlign w:val="bottom"/>
            <w:hideMark/>
          </w:tcPr>
          <w:p w14:paraId="1B35FEEF" w14:textId="77777777" w:rsidR="006569F7" w:rsidRPr="0090542B" w:rsidRDefault="006569F7" w:rsidP="006569F7">
            <w:pPr>
              <w:overflowPunct/>
              <w:autoSpaceDE/>
              <w:autoSpaceDN/>
              <w:adjustRightInd/>
              <w:spacing w:before="0" w:after="0"/>
              <w:jc w:val="left"/>
              <w:textAlignment w:val="auto"/>
              <w:rPr>
                <w:rFonts w:ascii="David" w:hAnsi="David"/>
                <w:color w:val="auto"/>
                <w:szCs w:val="20"/>
                <w:lang w:eastAsia="en-US"/>
              </w:rPr>
            </w:pPr>
            <w:r w:rsidRPr="0090542B">
              <w:rPr>
                <w:rFonts w:ascii="David" w:hAnsi="David" w:hint="eastAsia"/>
                <w:color w:val="auto"/>
                <w:szCs w:val="20"/>
                <w:rtl/>
                <w:lang w:eastAsia="en-US"/>
              </w:rPr>
              <w:t>ירושלים</w:t>
            </w:r>
          </w:p>
        </w:tc>
        <w:tc>
          <w:tcPr>
            <w:tcW w:w="2644" w:type="dxa"/>
            <w:tcBorders>
              <w:top w:val="nil"/>
              <w:left w:val="single" w:sz="4" w:space="0" w:color="auto"/>
              <w:bottom w:val="single" w:sz="4" w:space="0" w:color="auto"/>
              <w:right w:val="single" w:sz="4" w:space="0" w:color="auto"/>
            </w:tcBorders>
            <w:shd w:val="clear" w:color="auto" w:fill="auto"/>
            <w:noWrap/>
            <w:vAlign w:val="bottom"/>
            <w:hideMark/>
          </w:tcPr>
          <w:p w14:paraId="0181C62F" w14:textId="77777777" w:rsidR="006569F7" w:rsidRPr="0090542B" w:rsidRDefault="006569F7" w:rsidP="006569F7">
            <w:pPr>
              <w:overflowPunct/>
              <w:autoSpaceDE/>
              <w:autoSpaceDN/>
              <w:adjustRightInd/>
              <w:spacing w:before="0" w:after="0"/>
              <w:jc w:val="left"/>
              <w:textAlignment w:val="auto"/>
              <w:rPr>
                <w:rFonts w:ascii="David" w:hAnsi="David"/>
                <w:color w:val="auto"/>
                <w:szCs w:val="20"/>
                <w:lang w:eastAsia="en-US"/>
              </w:rPr>
            </w:pPr>
            <w:proofErr w:type="spellStart"/>
            <w:r w:rsidRPr="0090542B">
              <w:rPr>
                <w:rFonts w:ascii="David" w:hAnsi="David" w:hint="eastAsia"/>
                <w:color w:val="auto"/>
                <w:szCs w:val="20"/>
                <w:rtl/>
                <w:lang w:eastAsia="en-US"/>
              </w:rPr>
              <w:t>מל</w:t>
            </w:r>
            <w:r w:rsidRPr="0090542B">
              <w:rPr>
                <w:rFonts w:ascii="David" w:hAnsi="David"/>
                <w:color w:val="auto"/>
                <w:szCs w:val="20"/>
                <w:rtl/>
                <w:lang w:eastAsia="en-US"/>
              </w:rPr>
              <w:t>"מ</w:t>
            </w:r>
            <w:proofErr w:type="spellEnd"/>
            <w:r w:rsidRPr="0090542B">
              <w:rPr>
                <w:rFonts w:ascii="David" w:hAnsi="David"/>
                <w:color w:val="auto"/>
                <w:szCs w:val="20"/>
                <w:rtl/>
                <w:lang w:eastAsia="en-US"/>
              </w:rPr>
              <w:t xml:space="preserve"> מערכות, גבעת שאול</w:t>
            </w:r>
          </w:p>
        </w:tc>
        <w:tc>
          <w:tcPr>
            <w:tcW w:w="425" w:type="dxa"/>
            <w:tcBorders>
              <w:top w:val="nil"/>
              <w:left w:val="single" w:sz="4" w:space="0" w:color="auto"/>
              <w:bottom w:val="single" w:sz="4" w:space="0" w:color="auto"/>
              <w:right w:val="single" w:sz="4" w:space="0" w:color="auto"/>
            </w:tcBorders>
            <w:shd w:val="clear" w:color="auto" w:fill="auto"/>
            <w:noWrap/>
            <w:vAlign w:val="bottom"/>
            <w:hideMark/>
          </w:tcPr>
          <w:p w14:paraId="6A9CA4C1" w14:textId="77777777" w:rsidR="006569F7" w:rsidRPr="0090542B" w:rsidRDefault="006569F7" w:rsidP="006569F7">
            <w:pPr>
              <w:overflowPunct/>
              <w:autoSpaceDE/>
              <w:autoSpaceDN/>
              <w:bidi w:val="0"/>
              <w:adjustRightInd/>
              <w:spacing w:before="0" w:after="0"/>
              <w:jc w:val="center"/>
              <w:textAlignment w:val="auto"/>
              <w:rPr>
                <w:rFonts w:ascii="David" w:hAnsi="David"/>
                <w:color w:val="auto"/>
                <w:szCs w:val="20"/>
                <w:lang w:eastAsia="en-US"/>
              </w:rPr>
            </w:pPr>
            <w:r w:rsidRPr="0090542B">
              <w:rPr>
                <w:rFonts w:ascii="David" w:hAnsi="David" w:hint="eastAsia"/>
                <w:color w:val="auto"/>
                <w:szCs w:val="20"/>
                <w:lang w:eastAsia="en-US"/>
              </w:rPr>
              <w:t> </w:t>
            </w:r>
          </w:p>
        </w:tc>
        <w:tc>
          <w:tcPr>
            <w:tcW w:w="361" w:type="dxa"/>
            <w:tcBorders>
              <w:top w:val="nil"/>
              <w:left w:val="single" w:sz="4" w:space="0" w:color="auto"/>
              <w:bottom w:val="single" w:sz="4" w:space="0" w:color="auto"/>
              <w:right w:val="single" w:sz="4" w:space="0" w:color="auto"/>
            </w:tcBorders>
            <w:shd w:val="clear" w:color="auto" w:fill="auto"/>
            <w:noWrap/>
            <w:vAlign w:val="bottom"/>
            <w:hideMark/>
          </w:tcPr>
          <w:p w14:paraId="16697C59" w14:textId="77777777" w:rsidR="006569F7" w:rsidRPr="0090542B" w:rsidRDefault="006569F7" w:rsidP="006569F7">
            <w:pPr>
              <w:overflowPunct/>
              <w:autoSpaceDE/>
              <w:autoSpaceDN/>
              <w:bidi w:val="0"/>
              <w:adjustRightInd/>
              <w:spacing w:before="0" w:after="0"/>
              <w:jc w:val="center"/>
              <w:textAlignment w:val="auto"/>
              <w:rPr>
                <w:rFonts w:ascii="David" w:hAnsi="David"/>
                <w:color w:val="auto"/>
                <w:szCs w:val="20"/>
                <w:lang w:eastAsia="en-US"/>
              </w:rPr>
            </w:pPr>
            <w:r w:rsidRPr="0090542B">
              <w:rPr>
                <w:rFonts w:ascii="David" w:hAnsi="David"/>
                <w:color w:val="auto"/>
                <w:szCs w:val="20"/>
                <w:lang w:eastAsia="en-US"/>
              </w:rPr>
              <w:t>V</w:t>
            </w:r>
          </w:p>
        </w:tc>
        <w:tc>
          <w:tcPr>
            <w:tcW w:w="361" w:type="dxa"/>
            <w:tcBorders>
              <w:top w:val="nil"/>
              <w:left w:val="single" w:sz="4" w:space="0" w:color="auto"/>
              <w:bottom w:val="single" w:sz="4" w:space="0" w:color="auto"/>
              <w:right w:val="single" w:sz="4" w:space="0" w:color="auto"/>
            </w:tcBorders>
            <w:shd w:val="clear" w:color="auto" w:fill="auto"/>
            <w:noWrap/>
            <w:vAlign w:val="bottom"/>
            <w:hideMark/>
          </w:tcPr>
          <w:p w14:paraId="67D4276A" w14:textId="77777777" w:rsidR="006569F7" w:rsidRPr="0090542B" w:rsidRDefault="006569F7" w:rsidP="006569F7">
            <w:pPr>
              <w:overflowPunct/>
              <w:autoSpaceDE/>
              <w:autoSpaceDN/>
              <w:bidi w:val="0"/>
              <w:adjustRightInd/>
              <w:spacing w:before="0" w:after="0"/>
              <w:jc w:val="center"/>
              <w:textAlignment w:val="auto"/>
              <w:rPr>
                <w:rFonts w:ascii="David" w:hAnsi="David"/>
                <w:color w:val="auto"/>
                <w:szCs w:val="20"/>
                <w:lang w:eastAsia="en-US"/>
              </w:rPr>
            </w:pPr>
            <w:r w:rsidRPr="0090542B">
              <w:rPr>
                <w:rFonts w:ascii="David" w:hAnsi="David" w:hint="eastAsia"/>
                <w:color w:val="auto"/>
                <w:szCs w:val="20"/>
                <w:lang w:eastAsia="en-US"/>
              </w:rPr>
              <w:t> </w:t>
            </w:r>
          </w:p>
        </w:tc>
        <w:tc>
          <w:tcPr>
            <w:tcW w:w="361" w:type="dxa"/>
            <w:tcBorders>
              <w:top w:val="nil"/>
              <w:left w:val="single" w:sz="4" w:space="0" w:color="auto"/>
              <w:bottom w:val="single" w:sz="4" w:space="0" w:color="auto"/>
              <w:right w:val="single" w:sz="4" w:space="0" w:color="auto"/>
            </w:tcBorders>
            <w:shd w:val="clear" w:color="auto" w:fill="auto"/>
            <w:noWrap/>
            <w:vAlign w:val="bottom"/>
            <w:hideMark/>
          </w:tcPr>
          <w:p w14:paraId="50F8F97B" w14:textId="77777777" w:rsidR="006569F7" w:rsidRPr="0090542B" w:rsidRDefault="006569F7" w:rsidP="006569F7">
            <w:pPr>
              <w:overflowPunct/>
              <w:autoSpaceDE/>
              <w:autoSpaceDN/>
              <w:bidi w:val="0"/>
              <w:adjustRightInd/>
              <w:spacing w:before="0" w:after="0"/>
              <w:jc w:val="center"/>
              <w:textAlignment w:val="auto"/>
              <w:rPr>
                <w:rFonts w:ascii="David" w:hAnsi="David"/>
                <w:color w:val="auto"/>
                <w:szCs w:val="20"/>
                <w:lang w:eastAsia="en-US"/>
              </w:rPr>
            </w:pPr>
            <w:r w:rsidRPr="0090542B">
              <w:rPr>
                <w:rFonts w:ascii="David" w:hAnsi="David"/>
                <w:color w:val="auto"/>
                <w:szCs w:val="20"/>
                <w:lang w:eastAsia="en-US"/>
              </w:rPr>
              <w:t>V</w:t>
            </w:r>
          </w:p>
        </w:tc>
        <w:tc>
          <w:tcPr>
            <w:tcW w:w="500" w:type="dxa"/>
            <w:tcBorders>
              <w:top w:val="nil"/>
              <w:left w:val="single" w:sz="4" w:space="0" w:color="auto"/>
              <w:bottom w:val="single" w:sz="4" w:space="0" w:color="auto"/>
              <w:right w:val="single" w:sz="4" w:space="0" w:color="auto"/>
            </w:tcBorders>
            <w:shd w:val="clear" w:color="auto" w:fill="auto"/>
            <w:noWrap/>
            <w:vAlign w:val="bottom"/>
            <w:hideMark/>
          </w:tcPr>
          <w:p w14:paraId="7A87B3B4" w14:textId="77777777" w:rsidR="006569F7" w:rsidRPr="0090542B" w:rsidRDefault="006569F7" w:rsidP="006569F7">
            <w:pPr>
              <w:overflowPunct/>
              <w:autoSpaceDE/>
              <w:autoSpaceDN/>
              <w:bidi w:val="0"/>
              <w:adjustRightInd/>
              <w:spacing w:before="0" w:after="0"/>
              <w:jc w:val="center"/>
              <w:textAlignment w:val="auto"/>
              <w:rPr>
                <w:rFonts w:ascii="David" w:hAnsi="David"/>
                <w:color w:val="auto"/>
                <w:szCs w:val="20"/>
                <w:lang w:eastAsia="en-US"/>
              </w:rPr>
            </w:pPr>
            <w:r w:rsidRPr="0090542B">
              <w:rPr>
                <w:rFonts w:ascii="David" w:hAnsi="David" w:hint="eastAsia"/>
                <w:color w:val="auto"/>
                <w:szCs w:val="20"/>
                <w:lang w:eastAsia="en-US"/>
              </w:rPr>
              <w:t> </w:t>
            </w:r>
          </w:p>
        </w:tc>
        <w:tc>
          <w:tcPr>
            <w:tcW w:w="1111" w:type="dxa"/>
            <w:tcBorders>
              <w:top w:val="nil"/>
              <w:left w:val="single" w:sz="4" w:space="0" w:color="auto"/>
              <w:bottom w:val="single" w:sz="4" w:space="0" w:color="auto"/>
              <w:right w:val="single" w:sz="4" w:space="0" w:color="auto"/>
            </w:tcBorders>
            <w:shd w:val="clear" w:color="auto" w:fill="auto"/>
            <w:noWrap/>
            <w:vAlign w:val="bottom"/>
            <w:hideMark/>
          </w:tcPr>
          <w:p w14:paraId="4306004B" w14:textId="77777777" w:rsidR="006569F7" w:rsidRPr="0090542B" w:rsidRDefault="006569F7" w:rsidP="006569F7">
            <w:pPr>
              <w:overflowPunct/>
              <w:autoSpaceDE/>
              <w:autoSpaceDN/>
              <w:bidi w:val="0"/>
              <w:adjustRightInd/>
              <w:spacing w:before="0" w:after="0"/>
              <w:jc w:val="center"/>
              <w:textAlignment w:val="auto"/>
              <w:rPr>
                <w:rFonts w:ascii="David" w:hAnsi="David"/>
                <w:color w:val="auto"/>
                <w:szCs w:val="20"/>
                <w:lang w:eastAsia="en-US"/>
              </w:rPr>
            </w:pPr>
            <w:r w:rsidRPr="0090542B">
              <w:rPr>
                <w:rFonts w:ascii="David" w:hAnsi="David" w:hint="eastAsia"/>
                <w:color w:val="auto"/>
                <w:szCs w:val="20"/>
                <w:lang w:eastAsia="en-US"/>
              </w:rPr>
              <w:t> </w:t>
            </w:r>
          </w:p>
        </w:tc>
      </w:tr>
      <w:tr w:rsidR="0090542B" w:rsidRPr="0090542B" w14:paraId="00DF95B0" w14:textId="77777777" w:rsidTr="00C237A8">
        <w:trPr>
          <w:trHeight w:val="255"/>
        </w:trPr>
        <w:tc>
          <w:tcPr>
            <w:tcW w:w="703" w:type="dxa"/>
            <w:tcBorders>
              <w:top w:val="nil"/>
              <w:left w:val="single" w:sz="4" w:space="0" w:color="auto"/>
              <w:bottom w:val="single" w:sz="4" w:space="0" w:color="auto"/>
              <w:right w:val="single" w:sz="4" w:space="0" w:color="auto"/>
            </w:tcBorders>
            <w:shd w:val="clear" w:color="auto" w:fill="auto"/>
            <w:noWrap/>
            <w:vAlign w:val="bottom"/>
            <w:hideMark/>
          </w:tcPr>
          <w:p w14:paraId="144C7487" w14:textId="77777777" w:rsidR="006569F7" w:rsidRPr="0090542B" w:rsidRDefault="006569F7" w:rsidP="006569F7">
            <w:pPr>
              <w:overflowPunct/>
              <w:autoSpaceDE/>
              <w:autoSpaceDN/>
              <w:bidi w:val="0"/>
              <w:adjustRightInd/>
              <w:spacing w:before="0" w:after="0"/>
              <w:jc w:val="center"/>
              <w:textAlignment w:val="auto"/>
              <w:rPr>
                <w:rFonts w:ascii="David" w:hAnsi="David"/>
                <w:color w:val="auto"/>
                <w:szCs w:val="20"/>
                <w:lang w:eastAsia="en-US"/>
              </w:rPr>
            </w:pPr>
            <w:r w:rsidRPr="0090542B">
              <w:rPr>
                <w:rFonts w:ascii="David" w:hAnsi="David"/>
                <w:color w:val="auto"/>
                <w:szCs w:val="20"/>
                <w:lang w:eastAsia="en-US"/>
              </w:rPr>
              <w:t>19</w:t>
            </w:r>
          </w:p>
        </w:tc>
        <w:tc>
          <w:tcPr>
            <w:tcW w:w="1090" w:type="dxa"/>
            <w:tcBorders>
              <w:top w:val="nil"/>
              <w:left w:val="single" w:sz="4" w:space="0" w:color="auto"/>
              <w:bottom w:val="single" w:sz="4" w:space="0" w:color="auto"/>
              <w:right w:val="single" w:sz="4" w:space="0" w:color="auto"/>
            </w:tcBorders>
            <w:shd w:val="clear" w:color="auto" w:fill="auto"/>
            <w:noWrap/>
            <w:vAlign w:val="bottom"/>
            <w:hideMark/>
          </w:tcPr>
          <w:p w14:paraId="541F27A6" w14:textId="77777777" w:rsidR="006569F7" w:rsidRPr="0090542B" w:rsidRDefault="006569F7" w:rsidP="006569F7">
            <w:pPr>
              <w:overflowPunct/>
              <w:autoSpaceDE/>
              <w:autoSpaceDN/>
              <w:adjustRightInd/>
              <w:spacing w:before="0" w:after="0"/>
              <w:jc w:val="center"/>
              <w:textAlignment w:val="auto"/>
              <w:rPr>
                <w:rFonts w:ascii="David" w:hAnsi="David"/>
                <w:color w:val="auto"/>
                <w:szCs w:val="20"/>
                <w:lang w:eastAsia="en-US"/>
              </w:rPr>
            </w:pPr>
            <w:r w:rsidRPr="0090542B">
              <w:rPr>
                <w:rFonts w:ascii="David" w:hAnsi="David" w:hint="eastAsia"/>
                <w:color w:val="auto"/>
                <w:szCs w:val="20"/>
                <w:rtl/>
                <w:lang w:eastAsia="en-US"/>
              </w:rPr>
              <w:t>אוכלוסין</w:t>
            </w:r>
          </w:p>
        </w:tc>
        <w:tc>
          <w:tcPr>
            <w:tcW w:w="1505" w:type="dxa"/>
            <w:tcBorders>
              <w:top w:val="nil"/>
              <w:left w:val="single" w:sz="4" w:space="0" w:color="auto"/>
              <w:bottom w:val="single" w:sz="4" w:space="0" w:color="auto"/>
              <w:right w:val="single" w:sz="4" w:space="0" w:color="auto"/>
            </w:tcBorders>
            <w:shd w:val="clear" w:color="auto" w:fill="auto"/>
            <w:noWrap/>
            <w:vAlign w:val="bottom"/>
            <w:hideMark/>
          </w:tcPr>
          <w:p w14:paraId="4A40E585" w14:textId="77777777" w:rsidR="006569F7" w:rsidRPr="0090542B" w:rsidRDefault="006569F7" w:rsidP="006569F7">
            <w:pPr>
              <w:overflowPunct/>
              <w:autoSpaceDE/>
              <w:autoSpaceDN/>
              <w:adjustRightInd/>
              <w:spacing w:before="0" w:after="0"/>
              <w:jc w:val="left"/>
              <w:textAlignment w:val="auto"/>
              <w:rPr>
                <w:rFonts w:ascii="David" w:hAnsi="David"/>
                <w:color w:val="auto"/>
                <w:szCs w:val="20"/>
                <w:lang w:eastAsia="en-US"/>
              </w:rPr>
            </w:pPr>
            <w:r w:rsidRPr="0090542B">
              <w:rPr>
                <w:rFonts w:ascii="David" w:hAnsi="David" w:hint="eastAsia"/>
                <w:color w:val="auto"/>
                <w:szCs w:val="20"/>
                <w:rtl/>
                <w:lang w:eastAsia="en-US"/>
              </w:rPr>
              <w:t>דימונה</w:t>
            </w:r>
          </w:p>
        </w:tc>
        <w:tc>
          <w:tcPr>
            <w:tcW w:w="2644" w:type="dxa"/>
            <w:tcBorders>
              <w:top w:val="nil"/>
              <w:left w:val="single" w:sz="4" w:space="0" w:color="auto"/>
              <w:bottom w:val="single" w:sz="4" w:space="0" w:color="auto"/>
              <w:right w:val="single" w:sz="4" w:space="0" w:color="auto"/>
            </w:tcBorders>
            <w:shd w:val="clear" w:color="auto" w:fill="auto"/>
            <w:noWrap/>
            <w:vAlign w:val="bottom"/>
            <w:hideMark/>
          </w:tcPr>
          <w:p w14:paraId="36B1ED78" w14:textId="77777777" w:rsidR="006569F7" w:rsidRPr="0090542B" w:rsidRDefault="006569F7" w:rsidP="006569F7">
            <w:pPr>
              <w:overflowPunct/>
              <w:autoSpaceDE/>
              <w:autoSpaceDN/>
              <w:adjustRightInd/>
              <w:spacing w:before="0" w:after="0"/>
              <w:jc w:val="left"/>
              <w:textAlignment w:val="auto"/>
              <w:rPr>
                <w:rFonts w:ascii="David" w:hAnsi="David"/>
                <w:color w:val="auto"/>
                <w:szCs w:val="20"/>
                <w:lang w:eastAsia="en-US"/>
              </w:rPr>
            </w:pPr>
            <w:r w:rsidRPr="0090542B">
              <w:rPr>
                <w:rFonts w:ascii="David" w:hAnsi="David" w:hint="eastAsia"/>
                <w:color w:val="auto"/>
                <w:szCs w:val="20"/>
                <w:rtl/>
                <w:lang w:eastAsia="en-US"/>
              </w:rPr>
              <w:t>עיריית</w:t>
            </w:r>
            <w:r w:rsidRPr="0090542B">
              <w:rPr>
                <w:rFonts w:ascii="David" w:hAnsi="David"/>
                <w:color w:val="auto"/>
                <w:szCs w:val="20"/>
                <w:rtl/>
                <w:lang w:eastAsia="en-US"/>
              </w:rPr>
              <w:t xml:space="preserve"> </w:t>
            </w:r>
            <w:r w:rsidRPr="0090542B">
              <w:rPr>
                <w:rFonts w:ascii="David" w:hAnsi="David" w:hint="eastAsia"/>
                <w:color w:val="auto"/>
                <w:szCs w:val="20"/>
                <w:rtl/>
                <w:lang w:eastAsia="en-US"/>
              </w:rPr>
              <w:t>דימונה</w:t>
            </w:r>
          </w:p>
        </w:tc>
        <w:tc>
          <w:tcPr>
            <w:tcW w:w="425" w:type="dxa"/>
            <w:tcBorders>
              <w:top w:val="nil"/>
              <w:left w:val="single" w:sz="4" w:space="0" w:color="auto"/>
              <w:bottom w:val="single" w:sz="4" w:space="0" w:color="auto"/>
              <w:right w:val="single" w:sz="4" w:space="0" w:color="auto"/>
            </w:tcBorders>
            <w:shd w:val="clear" w:color="auto" w:fill="auto"/>
            <w:noWrap/>
            <w:vAlign w:val="bottom"/>
            <w:hideMark/>
          </w:tcPr>
          <w:p w14:paraId="62EFD960" w14:textId="77777777" w:rsidR="006569F7" w:rsidRPr="0090542B" w:rsidRDefault="006569F7" w:rsidP="006569F7">
            <w:pPr>
              <w:overflowPunct/>
              <w:autoSpaceDE/>
              <w:autoSpaceDN/>
              <w:bidi w:val="0"/>
              <w:adjustRightInd/>
              <w:spacing w:before="0" w:after="0"/>
              <w:jc w:val="center"/>
              <w:textAlignment w:val="auto"/>
              <w:rPr>
                <w:rFonts w:ascii="David" w:hAnsi="David"/>
                <w:color w:val="auto"/>
                <w:szCs w:val="20"/>
                <w:lang w:eastAsia="en-US"/>
              </w:rPr>
            </w:pPr>
            <w:r w:rsidRPr="0090542B">
              <w:rPr>
                <w:rFonts w:ascii="David" w:hAnsi="David" w:hint="eastAsia"/>
                <w:color w:val="auto"/>
                <w:szCs w:val="20"/>
                <w:lang w:eastAsia="en-US"/>
              </w:rPr>
              <w:t> </w:t>
            </w:r>
          </w:p>
        </w:tc>
        <w:tc>
          <w:tcPr>
            <w:tcW w:w="361" w:type="dxa"/>
            <w:tcBorders>
              <w:top w:val="nil"/>
              <w:left w:val="single" w:sz="4" w:space="0" w:color="auto"/>
              <w:bottom w:val="single" w:sz="4" w:space="0" w:color="auto"/>
              <w:right w:val="single" w:sz="4" w:space="0" w:color="auto"/>
            </w:tcBorders>
            <w:shd w:val="clear" w:color="auto" w:fill="auto"/>
            <w:noWrap/>
            <w:vAlign w:val="bottom"/>
            <w:hideMark/>
          </w:tcPr>
          <w:p w14:paraId="26732E57" w14:textId="77777777" w:rsidR="006569F7" w:rsidRPr="0090542B" w:rsidRDefault="006569F7" w:rsidP="006569F7">
            <w:pPr>
              <w:overflowPunct/>
              <w:autoSpaceDE/>
              <w:autoSpaceDN/>
              <w:bidi w:val="0"/>
              <w:adjustRightInd/>
              <w:spacing w:before="0" w:after="0"/>
              <w:jc w:val="center"/>
              <w:textAlignment w:val="auto"/>
              <w:rPr>
                <w:rFonts w:ascii="David" w:hAnsi="David"/>
                <w:color w:val="auto"/>
                <w:szCs w:val="20"/>
                <w:lang w:eastAsia="en-US"/>
              </w:rPr>
            </w:pPr>
            <w:r w:rsidRPr="0090542B">
              <w:rPr>
                <w:rFonts w:ascii="David" w:hAnsi="David"/>
                <w:color w:val="auto"/>
                <w:szCs w:val="20"/>
                <w:lang w:eastAsia="en-US"/>
              </w:rPr>
              <w:t>V</w:t>
            </w:r>
          </w:p>
        </w:tc>
        <w:tc>
          <w:tcPr>
            <w:tcW w:w="361" w:type="dxa"/>
            <w:tcBorders>
              <w:top w:val="nil"/>
              <w:left w:val="single" w:sz="4" w:space="0" w:color="auto"/>
              <w:bottom w:val="single" w:sz="4" w:space="0" w:color="auto"/>
              <w:right w:val="single" w:sz="4" w:space="0" w:color="auto"/>
            </w:tcBorders>
            <w:shd w:val="clear" w:color="auto" w:fill="auto"/>
            <w:noWrap/>
            <w:vAlign w:val="bottom"/>
            <w:hideMark/>
          </w:tcPr>
          <w:p w14:paraId="2BC579C0" w14:textId="77777777" w:rsidR="006569F7" w:rsidRPr="0090542B" w:rsidRDefault="006569F7" w:rsidP="006569F7">
            <w:pPr>
              <w:overflowPunct/>
              <w:autoSpaceDE/>
              <w:autoSpaceDN/>
              <w:bidi w:val="0"/>
              <w:adjustRightInd/>
              <w:spacing w:before="0" w:after="0"/>
              <w:jc w:val="left"/>
              <w:textAlignment w:val="auto"/>
              <w:rPr>
                <w:rFonts w:ascii="David" w:hAnsi="David"/>
                <w:color w:val="auto"/>
                <w:szCs w:val="20"/>
                <w:lang w:eastAsia="en-US"/>
              </w:rPr>
            </w:pPr>
            <w:r w:rsidRPr="0090542B">
              <w:rPr>
                <w:rFonts w:ascii="David" w:hAnsi="David" w:hint="eastAsia"/>
                <w:color w:val="auto"/>
                <w:szCs w:val="20"/>
                <w:lang w:eastAsia="en-US"/>
              </w:rPr>
              <w:t> </w:t>
            </w:r>
          </w:p>
        </w:tc>
        <w:tc>
          <w:tcPr>
            <w:tcW w:w="361" w:type="dxa"/>
            <w:tcBorders>
              <w:top w:val="nil"/>
              <w:left w:val="single" w:sz="4" w:space="0" w:color="auto"/>
              <w:bottom w:val="single" w:sz="4" w:space="0" w:color="auto"/>
              <w:right w:val="single" w:sz="4" w:space="0" w:color="auto"/>
            </w:tcBorders>
            <w:shd w:val="clear" w:color="auto" w:fill="auto"/>
            <w:noWrap/>
            <w:vAlign w:val="bottom"/>
            <w:hideMark/>
          </w:tcPr>
          <w:p w14:paraId="51DC92CA" w14:textId="77777777" w:rsidR="006569F7" w:rsidRPr="0090542B" w:rsidRDefault="006569F7" w:rsidP="006569F7">
            <w:pPr>
              <w:overflowPunct/>
              <w:autoSpaceDE/>
              <w:autoSpaceDN/>
              <w:bidi w:val="0"/>
              <w:adjustRightInd/>
              <w:spacing w:before="0" w:after="0"/>
              <w:jc w:val="left"/>
              <w:textAlignment w:val="auto"/>
              <w:rPr>
                <w:rFonts w:ascii="David" w:hAnsi="David"/>
                <w:color w:val="auto"/>
                <w:szCs w:val="20"/>
                <w:lang w:eastAsia="en-US"/>
              </w:rPr>
            </w:pPr>
            <w:r w:rsidRPr="0090542B">
              <w:rPr>
                <w:rFonts w:ascii="David" w:hAnsi="David" w:hint="eastAsia"/>
                <w:color w:val="auto"/>
                <w:szCs w:val="20"/>
                <w:lang w:eastAsia="en-US"/>
              </w:rPr>
              <w:t> </w:t>
            </w:r>
          </w:p>
        </w:tc>
        <w:tc>
          <w:tcPr>
            <w:tcW w:w="500" w:type="dxa"/>
            <w:tcBorders>
              <w:top w:val="nil"/>
              <w:left w:val="single" w:sz="4" w:space="0" w:color="auto"/>
              <w:bottom w:val="single" w:sz="4" w:space="0" w:color="auto"/>
              <w:right w:val="single" w:sz="4" w:space="0" w:color="auto"/>
            </w:tcBorders>
            <w:shd w:val="clear" w:color="auto" w:fill="auto"/>
            <w:noWrap/>
            <w:vAlign w:val="bottom"/>
            <w:hideMark/>
          </w:tcPr>
          <w:p w14:paraId="15F839A2" w14:textId="77777777" w:rsidR="006569F7" w:rsidRPr="0090542B" w:rsidRDefault="006569F7" w:rsidP="006569F7">
            <w:pPr>
              <w:overflowPunct/>
              <w:autoSpaceDE/>
              <w:autoSpaceDN/>
              <w:bidi w:val="0"/>
              <w:adjustRightInd/>
              <w:spacing w:before="0" w:after="0"/>
              <w:jc w:val="center"/>
              <w:textAlignment w:val="auto"/>
              <w:rPr>
                <w:rFonts w:ascii="David" w:hAnsi="David"/>
                <w:color w:val="auto"/>
                <w:szCs w:val="20"/>
                <w:lang w:eastAsia="en-US"/>
              </w:rPr>
            </w:pPr>
            <w:r w:rsidRPr="0090542B">
              <w:rPr>
                <w:rFonts w:ascii="David" w:hAnsi="David" w:hint="eastAsia"/>
                <w:color w:val="auto"/>
                <w:szCs w:val="20"/>
                <w:lang w:eastAsia="en-US"/>
              </w:rPr>
              <w:t> </w:t>
            </w:r>
          </w:p>
        </w:tc>
        <w:tc>
          <w:tcPr>
            <w:tcW w:w="1111" w:type="dxa"/>
            <w:tcBorders>
              <w:top w:val="nil"/>
              <w:left w:val="single" w:sz="4" w:space="0" w:color="auto"/>
              <w:bottom w:val="single" w:sz="4" w:space="0" w:color="auto"/>
              <w:right w:val="single" w:sz="4" w:space="0" w:color="auto"/>
            </w:tcBorders>
            <w:shd w:val="clear" w:color="auto" w:fill="auto"/>
            <w:noWrap/>
            <w:vAlign w:val="bottom"/>
            <w:hideMark/>
          </w:tcPr>
          <w:p w14:paraId="6EC7C50E" w14:textId="77777777" w:rsidR="006569F7" w:rsidRPr="0090542B" w:rsidRDefault="006569F7" w:rsidP="006569F7">
            <w:pPr>
              <w:overflowPunct/>
              <w:autoSpaceDE/>
              <w:autoSpaceDN/>
              <w:bidi w:val="0"/>
              <w:adjustRightInd/>
              <w:spacing w:before="0" w:after="0"/>
              <w:jc w:val="center"/>
              <w:textAlignment w:val="auto"/>
              <w:rPr>
                <w:rFonts w:ascii="David" w:hAnsi="David"/>
                <w:color w:val="auto"/>
                <w:szCs w:val="20"/>
                <w:lang w:eastAsia="en-US"/>
              </w:rPr>
            </w:pPr>
            <w:r w:rsidRPr="0090542B">
              <w:rPr>
                <w:rFonts w:ascii="David" w:hAnsi="David" w:hint="eastAsia"/>
                <w:color w:val="auto"/>
                <w:szCs w:val="20"/>
                <w:lang w:eastAsia="en-US"/>
              </w:rPr>
              <w:t> </w:t>
            </w:r>
          </w:p>
        </w:tc>
      </w:tr>
      <w:tr w:rsidR="0090542B" w:rsidRPr="0090542B" w14:paraId="45003E18" w14:textId="77777777" w:rsidTr="00C237A8">
        <w:trPr>
          <w:trHeight w:val="255"/>
        </w:trPr>
        <w:tc>
          <w:tcPr>
            <w:tcW w:w="703" w:type="dxa"/>
            <w:tcBorders>
              <w:top w:val="nil"/>
              <w:left w:val="single" w:sz="4" w:space="0" w:color="auto"/>
              <w:bottom w:val="single" w:sz="4" w:space="0" w:color="auto"/>
              <w:right w:val="single" w:sz="4" w:space="0" w:color="auto"/>
            </w:tcBorders>
            <w:shd w:val="clear" w:color="auto" w:fill="auto"/>
            <w:noWrap/>
            <w:vAlign w:val="bottom"/>
            <w:hideMark/>
          </w:tcPr>
          <w:p w14:paraId="1C7E2E1F" w14:textId="77777777" w:rsidR="006569F7" w:rsidRPr="0090542B" w:rsidRDefault="006569F7" w:rsidP="006569F7">
            <w:pPr>
              <w:overflowPunct/>
              <w:autoSpaceDE/>
              <w:autoSpaceDN/>
              <w:bidi w:val="0"/>
              <w:adjustRightInd/>
              <w:spacing w:before="0" w:after="0"/>
              <w:jc w:val="center"/>
              <w:textAlignment w:val="auto"/>
              <w:rPr>
                <w:rFonts w:ascii="David" w:hAnsi="David"/>
                <w:color w:val="auto"/>
                <w:szCs w:val="20"/>
                <w:lang w:eastAsia="en-US"/>
              </w:rPr>
            </w:pPr>
            <w:r w:rsidRPr="0090542B">
              <w:rPr>
                <w:rFonts w:ascii="David" w:hAnsi="David"/>
                <w:color w:val="auto"/>
                <w:szCs w:val="20"/>
                <w:lang w:eastAsia="en-US"/>
              </w:rPr>
              <w:t>20</w:t>
            </w:r>
          </w:p>
        </w:tc>
        <w:tc>
          <w:tcPr>
            <w:tcW w:w="1090" w:type="dxa"/>
            <w:tcBorders>
              <w:top w:val="nil"/>
              <w:left w:val="single" w:sz="4" w:space="0" w:color="auto"/>
              <w:bottom w:val="single" w:sz="4" w:space="0" w:color="auto"/>
              <w:right w:val="single" w:sz="4" w:space="0" w:color="auto"/>
            </w:tcBorders>
            <w:shd w:val="clear" w:color="auto" w:fill="auto"/>
            <w:noWrap/>
            <w:vAlign w:val="bottom"/>
            <w:hideMark/>
          </w:tcPr>
          <w:p w14:paraId="2FBC230C" w14:textId="77777777" w:rsidR="006569F7" w:rsidRPr="0090542B" w:rsidRDefault="006569F7" w:rsidP="006569F7">
            <w:pPr>
              <w:overflowPunct/>
              <w:autoSpaceDE/>
              <w:autoSpaceDN/>
              <w:adjustRightInd/>
              <w:spacing w:before="0" w:after="0"/>
              <w:jc w:val="center"/>
              <w:textAlignment w:val="auto"/>
              <w:rPr>
                <w:rFonts w:ascii="David" w:hAnsi="David"/>
                <w:color w:val="auto"/>
                <w:szCs w:val="20"/>
                <w:lang w:eastAsia="en-US"/>
              </w:rPr>
            </w:pPr>
            <w:r w:rsidRPr="0090542B">
              <w:rPr>
                <w:rFonts w:ascii="David" w:hAnsi="David" w:hint="eastAsia"/>
                <w:color w:val="auto"/>
                <w:szCs w:val="20"/>
                <w:rtl/>
                <w:lang w:eastAsia="en-US"/>
              </w:rPr>
              <w:t>אוכלוסין</w:t>
            </w:r>
          </w:p>
        </w:tc>
        <w:tc>
          <w:tcPr>
            <w:tcW w:w="1505" w:type="dxa"/>
            <w:tcBorders>
              <w:top w:val="nil"/>
              <w:left w:val="single" w:sz="4" w:space="0" w:color="auto"/>
              <w:bottom w:val="single" w:sz="4" w:space="0" w:color="auto"/>
              <w:right w:val="single" w:sz="4" w:space="0" w:color="auto"/>
            </w:tcBorders>
            <w:shd w:val="clear" w:color="auto" w:fill="auto"/>
            <w:noWrap/>
            <w:vAlign w:val="bottom"/>
            <w:hideMark/>
          </w:tcPr>
          <w:p w14:paraId="5F9942C9" w14:textId="77777777" w:rsidR="006569F7" w:rsidRPr="0090542B" w:rsidRDefault="006569F7" w:rsidP="006569F7">
            <w:pPr>
              <w:overflowPunct/>
              <w:autoSpaceDE/>
              <w:autoSpaceDN/>
              <w:adjustRightInd/>
              <w:spacing w:before="0" w:after="0"/>
              <w:jc w:val="left"/>
              <w:textAlignment w:val="auto"/>
              <w:rPr>
                <w:rFonts w:ascii="David" w:hAnsi="David"/>
                <w:color w:val="auto"/>
                <w:szCs w:val="20"/>
                <w:lang w:eastAsia="en-US"/>
              </w:rPr>
            </w:pPr>
            <w:r w:rsidRPr="0090542B">
              <w:rPr>
                <w:rFonts w:ascii="David" w:hAnsi="David" w:hint="eastAsia"/>
                <w:color w:val="auto"/>
                <w:szCs w:val="20"/>
                <w:rtl/>
                <w:lang w:eastAsia="en-US"/>
              </w:rPr>
              <w:t>הרצליה</w:t>
            </w:r>
          </w:p>
        </w:tc>
        <w:tc>
          <w:tcPr>
            <w:tcW w:w="2644" w:type="dxa"/>
            <w:tcBorders>
              <w:top w:val="nil"/>
              <w:left w:val="single" w:sz="4" w:space="0" w:color="auto"/>
              <w:bottom w:val="single" w:sz="4" w:space="0" w:color="auto"/>
              <w:right w:val="single" w:sz="4" w:space="0" w:color="auto"/>
            </w:tcBorders>
            <w:shd w:val="clear" w:color="auto" w:fill="auto"/>
            <w:noWrap/>
            <w:vAlign w:val="bottom"/>
            <w:hideMark/>
          </w:tcPr>
          <w:p w14:paraId="15A3FCCA" w14:textId="77777777" w:rsidR="006569F7" w:rsidRPr="0090542B" w:rsidRDefault="006569F7" w:rsidP="006569F7">
            <w:pPr>
              <w:overflowPunct/>
              <w:autoSpaceDE/>
              <w:autoSpaceDN/>
              <w:adjustRightInd/>
              <w:spacing w:before="0" w:after="0"/>
              <w:jc w:val="left"/>
              <w:textAlignment w:val="auto"/>
              <w:rPr>
                <w:rFonts w:ascii="David" w:hAnsi="David"/>
                <w:color w:val="auto"/>
                <w:szCs w:val="20"/>
                <w:lang w:eastAsia="en-US"/>
              </w:rPr>
            </w:pPr>
            <w:r w:rsidRPr="0090542B">
              <w:rPr>
                <w:rFonts w:ascii="David" w:hAnsi="David" w:hint="eastAsia"/>
                <w:color w:val="auto"/>
                <w:szCs w:val="20"/>
                <w:rtl/>
                <w:lang w:eastAsia="en-US"/>
              </w:rPr>
              <w:t>הדר</w:t>
            </w:r>
            <w:r w:rsidRPr="0090542B">
              <w:rPr>
                <w:rFonts w:ascii="David" w:hAnsi="David"/>
                <w:color w:val="auto"/>
                <w:szCs w:val="20"/>
                <w:rtl/>
                <w:lang w:eastAsia="en-US"/>
              </w:rPr>
              <w:t xml:space="preserve"> 2, </w:t>
            </w:r>
            <w:r w:rsidRPr="0090542B">
              <w:rPr>
                <w:rFonts w:ascii="David" w:hAnsi="David" w:hint="eastAsia"/>
                <w:color w:val="auto"/>
                <w:szCs w:val="20"/>
                <w:rtl/>
                <w:lang w:eastAsia="en-US"/>
              </w:rPr>
              <w:t>הרצליה</w:t>
            </w:r>
          </w:p>
        </w:tc>
        <w:tc>
          <w:tcPr>
            <w:tcW w:w="425" w:type="dxa"/>
            <w:tcBorders>
              <w:top w:val="nil"/>
              <w:left w:val="single" w:sz="4" w:space="0" w:color="auto"/>
              <w:bottom w:val="single" w:sz="4" w:space="0" w:color="auto"/>
              <w:right w:val="single" w:sz="4" w:space="0" w:color="auto"/>
            </w:tcBorders>
            <w:shd w:val="clear" w:color="auto" w:fill="auto"/>
            <w:noWrap/>
            <w:vAlign w:val="bottom"/>
            <w:hideMark/>
          </w:tcPr>
          <w:p w14:paraId="4F25926C" w14:textId="77777777" w:rsidR="006569F7" w:rsidRPr="0090542B" w:rsidRDefault="006569F7" w:rsidP="006569F7">
            <w:pPr>
              <w:overflowPunct/>
              <w:autoSpaceDE/>
              <w:autoSpaceDN/>
              <w:bidi w:val="0"/>
              <w:adjustRightInd/>
              <w:spacing w:before="0" w:after="0"/>
              <w:jc w:val="center"/>
              <w:textAlignment w:val="auto"/>
              <w:rPr>
                <w:rFonts w:ascii="David" w:hAnsi="David"/>
                <w:color w:val="auto"/>
                <w:szCs w:val="20"/>
                <w:lang w:eastAsia="en-US"/>
              </w:rPr>
            </w:pPr>
            <w:r w:rsidRPr="0090542B">
              <w:rPr>
                <w:rFonts w:ascii="David" w:hAnsi="David" w:hint="eastAsia"/>
                <w:color w:val="auto"/>
                <w:szCs w:val="20"/>
                <w:lang w:eastAsia="en-US"/>
              </w:rPr>
              <w:t> </w:t>
            </w:r>
          </w:p>
        </w:tc>
        <w:tc>
          <w:tcPr>
            <w:tcW w:w="361" w:type="dxa"/>
            <w:tcBorders>
              <w:top w:val="nil"/>
              <w:left w:val="single" w:sz="4" w:space="0" w:color="auto"/>
              <w:bottom w:val="single" w:sz="4" w:space="0" w:color="auto"/>
              <w:right w:val="single" w:sz="4" w:space="0" w:color="auto"/>
            </w:tcBorders>
            <w:shd w:val="clear" w:color="auto" w:fill="auto"/>
            <w:noWrap/>
            <w:vAlign w:val="bottom"/>
            <w:hideMark/>
          </w:tcPr>
          <w:p w14:paraId="6F6F062F" w14:textId="77777777" w:rsidR="006569F7" w:rsidRPr="0090542B" w:rsidRDefault="006569F7" w:rsidP="006569F7">
            <w:pPr>
              <w:overflowPunct/>
              <w:autoSpaceDE/>
              <w:autoSpaceDN/>
              <w:bidi w:val="0"/>
              <w:adjustRightInd/>
              <w:spacing w:before="0" w:after="0"/>
              <w:jc w:val="center"/>
              <w:textAlignment w:val="auto"/>
              <w:rPr>
                <w:rFonts w:ascii="David" w:hAnsi="David"/>
                <w:color w:val="auto"/>
                <w:szCs w:val="20"/>
                <w:lang w:eastAsia="en-US"/>
              </w:rPr>
            </w:pPr>
            <w:r w:rsidRPr="0090542B">
              <w:rPr>
                <w:rFonts w:ascii="David" w:hAnsi="David"/>
                <w:color w:val="auto"/>
                <w:szCs w:val="20"/>
                <w:lang w:eastAsia="en-US"/>
              </w:rPr>
              <w:t>V</w:t>
            </w:r>
          </w:p>
        </w:tc>
        <w:tc>
          <w:tcPr>
            <w:tcW w:w="361" w:type="dxa"/>
            <w:tcBorders>
              <w:top w:val="nil"/>
              <w:left w:val="single" w:sz="4" w:space="0" w:color="auto"/>
              <w:bottom w:val="single" w:sz="4" w:space="0" w:color="auto"/>
              <w:right w:val="single" w:sz="4" w:space="0" w:color="auto"/>
            </w:tcBorders>
            <w:shd w:val="clear" w:color="auto" w:fill="auto"/>
            <w:noWrap/>
            <w:vAlign w:val="bottom"/>
            <w:hideMark/>
          </w:tcPr>
          <w:p w14:paraId="114D27D2" w14:textId="77777777" w:rsidR="006569F7" w:rsidRPr="0090542B" w:rsidRDefault="006569F7" w:rsidP="006569F7">
            <w:pPr>
              <w:overflowPunct/>
              <w:autoSpaceDE/>
              <w:autoSpaceDN/>
              <w:bidi w:val="0"/>
              <w:adjustRightInd/>
              <w:spacing w:before="0" w:after="0"/>
              <w:jc w:val="left"/>
              <w:textAlignment w:val="auto"/>
              <w:rPr>
                <w:rFonts w:ascii="David" w:hAnsi="David"/>
                <w:color w:val="auto"/>
                <w:szCs w:val="20"/>
                <w:lang w:eastAsia="en-US"/>
              </w:rPr>
            </w:pPr>
            <w:r w:rsidRPr="0090542B">
              <w:rPr>
                <w:rFonts w:ascii="David" w:hAnsi="David" w:hint="eastAsia"/>
                <w:color w:val="auto"/>
                <w:szCs w:val="20"/>
                <w:lang w:eastAsia="en-US"/>
              </w:rPr>
              <w:t> </w:t>
            </w:r>
          </w:p>
        </w:tc>
        <w:tc>
          <w:tcPr>
            <w:tcW w:w="361" w:type="dxa"/>
            <w:tcBorders>
              <w:top w:val="nil"/>
              <w:left w:val="single" w:sz="4" w:space="0" w:color="auto"/>
              <w:bottom w:val="single" w:sz="4" w:space="0" w:color="auto"/>
              <w:right w:val="single" w:sz="4" w:space="0" w:color="auto"/>
            </w:tcBorders>
            <w:shd w:val="clear" w:color="auto" w:fill="auto"/>
            <w:noWrap/>
            <w:vAlign w:val="bottom"/>
            <w:hideMark/>
          </w:tcPr>
          <w:p w14:paraId="57FD68BF" w14:textId="77777777" w:rsidR="006569F7" w:rsidRPr="0090542B" w:rsidRDefault="006569F7" w:rsidP="006569F7">
            <w:pPr>
              <w:overflowPunct/>
              <w:autoSpaceDE/>
              <w:autoSpaceDN/>
              <w:bidi w:val="0"/>
              <w:adjustRightInd/>
              <w:spacing w:before="0" w:after="0"/>
              <w:jc w:val="left"/>
              <w:textAlignment w:val="auto"/>
              <w:rPr>
                <w:rFonts w:ascii="David" w:hAnsi="David"/>
                <w:color w:val="auto"/>
                <w:szCs w:val="20"/>
                <w:lang w:eastAsia="en-US"/>
              </w:rPr>
            </w:pPr>
            <w:r w:rsidRPr="0090542B">
              <w:rPr>
                <w:rFonts w:ascii="David" w:hAnsi="David" w:hint="eastAsia"/>
                <w:color w:val="auto"/>
                <w:szCs w:val="20"/>
                <w:lang w:eastAsia="en-US"/>
              </w:rPr>
              <w:t> </w:t>
            </w:r>
          </w:p>
        </w:tc>
        <w:tc>
          <w:tcPr>
            <w:tcW w:w="500" w:type="dxa"/>
            <w:tcBorders>
              <w:top w:val="nil"/>
              <w:left w:val="single" w:sz="4" w:space="0" w:color="auto"/>
              <w:bottom w:val="single" w:sz="4" w:space="0" w:color="auto"/>
              <w:right w:val="single" w:sz="4" w:space="0" w:color="auto"/>
            </w:tcBorders>
            <w:shd w:val="clear" w:color="auto" w:fill="auto"/>
            <w:noWrap/>
            <w:vAlign w:val="bottom"/>
            <w:hideMark/>
          </w:tcPr>
          <w:p w14:paraId="2FA84FD7" w14:textId="77777777" w:rsidR="006569F7" w:rsidRPr="0090542B" w:rsidRDefault="006569F7" w:rsidP="006569F7">
            <w:pPr>
              <w:overflowPunct/>
              <w:autoSpaceDE/>
              <w:autoSpaceDN/>
              <w:bidi w:val="0"/>
              <w:adjustRightInd/>
              <w:spacing w:before="0" w:after="0"/>
              <w:jc w:val="center"/>
              <w:textAlignment w:val="auto"/>
              <w:rPr>
                <w:rFonts w:ascii="David" w:hAnsi="David"/>
                <w:color w:val="auto"/>
                <w:szCs w:val="20"/>
                <w:lang w:eastAsia="en-US"/>
              </w:rPr>
            </w:pPr>
            <w:r w:rsidRPr="0090542B">
              <w:rPr>
                <w:rFonts w:ascii="David" w:hAnsi="David"/>
                <w:color w:val="auto"/>
                <w:szCs w:val="20"/>
                <w:lang w:eastAsia="en-US"/>
              </w:rPr>
              <w:t>V</w:t>
            </w:r>
          </w:p>
        </w:tc>
        <w:tc>
          <w:tcPr>
            <w:tcW w:w="1111" w:type="dxa"/>
            <w:tcBorders>
              <w:top w:val="nil"/>
              <w:left w:val="single" w:sz="4" w:space="0" w:color="auto"/>
              <w:bottom w:val="single" w:sz="4" w:space="0" w:color="auto"/>
              <w:right w:val="single" w:sz="4" w:space="0" w:color="auto"/>
            </w:tcBorders>
            <w:shd w:val="clear" w:color="auto" w:fill="auto"/>
            <w:noWrap/>
            <w:vAlign w:val="bottom"/>
            <w:hideMark/>
          </w:tcPr>
          <w:p w14:paraId="670BA686" w14:textId="77777777" w:rsidR="006569F7" w:rsidRPr="0090542B" w:rsidRDefault="006569F7" w:rsidP="006569F7">
            <w:pPr>
              <w:overflowPunct/>
              <w:autoSpaceDE/>
              <w:autoSpaceDN/>
              <w:bidi w:val="0"/>
              <w:adjustRightInd/>
              <w:spacing w:before="0" w:after="0"/>
              <w:jc w:val="center"/>
              <w:textAlignment w:val="auto"/>
              <w:rPr>
                <w:rFonts w:ascii="David" w:hAnsi="David"/>
                <w:color w:val="auto"/>
                <w:szCs w:val="20"/>
                <w:lang w:eastAsia="en-US"/>
              </w:rPr>
            </w:pPr>
            <w:r w:rsidRPr="0090542B">
              <w:rPr>
                <w:rFonts w:ascii="David" w:hAnsi="David" w:hint="eastAsia"/>
                <w:color w:val="auto"/>
                <w:szCs w:val="20"/>
                <w:lang w:eastAsia="en-US"/>
              </w:rPr>
              <w:t> </w:t>
            </w:r>
          </w:p>
        </w:tc>
      </w:tr>
      <w:tr w:rsidR="0090542B" w:rsidRPr="0090542B" w14:paraId="74EFBA28" w14:textId="77777777" w:rsidTr="00C237A8">
        <w:trPr>
          <w:trHeight w:val="255"/>
        </w:trPr>
        <w:tc>
          <w:tcPr>
            <w:tcW w:w="703" w:type="dxa"/>
            <w:tcBorders>
              <w:top w:val="nil"/>
              <w:left w:val="single" w:sz="4" w:space="0" w:color="auto"/>
              <w:bottom w:val="single" w:sz="4" w:space="0" w:color="auto"/>
              <w:right w:val="single" w:sz="4" w:space="0" w:color="auto"/>
            </w:tcBorders>
            <w:shd w:val="clear" w:color="auto" w:fill="auto"/>
            <w:noWrap/>
            <w:vAlign w:val="bottom"/>
            <w:hideMark/>
          </w:tcPr>
          <w:p w14:paraId="355AE946" w14:textId="77777777" w:rsidR="006569F7" w:rsidRPr="0090542B" w:rsidRDefault="006569F7" w:rsidP="006569F7">
            <w:pPr>
              <w:overflowPunct/>
              <w:autoSpaceDE/>
              <w:autoSpaceDN/>
              <w:bidi w:val="0"/>
              <w:adjustRightInd/>
              <w:spacing w:before="0" w:after="0"/>
              <w:jc w:val="center"/>
              <w:textAlignment w:val="auto"/>
              <w:rPr>
                <w:rFonts w:ascii="David" w:hAnsi="David"/>
                <w:color w:val="auto"/>
                <w:szCs w:val="20"/>
                <w:lang w:eastAsia="en-US"/>
              </w:rPr>
            </w:pPr>
            <w:r w:rsidRPr="0090542B">
              <w:rPr>
                <w:rFonts w:ascii="David" w:hAnsi="David"/>
                <w:color w:val="auto"/>
                <w:szCs w:val="20"/>
                <w:lang w:eastAsia="en-US"/>
              </w:rPr>
              <w:t>21</w:t>
            </w:r>
          </w:p>
        </w:tc>
        <w:tc>
          <w:tcPr>
            <w:tcW w:w="1090" w:type="dxa"/>
            <w:tcBorders>
              <w:top w:val="nil"/>
              <w:left w:val="single" w:sz="4" w:space="0" w:color="auto"/>
              <w:bottom w:val="single" w:sz="4" w:space="0" w:color="auto"/>
              <w:right w:val="single" w:sz="4" w:space="0" w:color="auto"/>
            </w:tcBorders>
            <w:shd w:val="clear" w:color="auto" w:fill="auto"/>
            <w:noWrap/>
            <w:vAlign w:val="bottom"/>
            <w:hideMark/>
          </w:tcPr>
          <w:p w14:paraId="7BB3F200" w14:textId="77777777" w:rsidR="006569F7" w:rsidRPr="0090542B" w:rsidRDefault="006569F7" w:rsidP="006569F7">
            <w:pPr>
              <w:overflowPunct/>
              <w:autoSpaceDE/>
              <w:autoSpaceDN/>
              <w:adjustRightInd/>
              <w:spacing w:before="0" w:after="0"/>
              <w:jc w:val="center"/>
              <w:textAlignment w:val="auto"/>
              <w:rPr>
                <w:rFonts w:ascii="David" w:hAnsi="David"/>
                <w:color w:val="auto"/>
                <w:szCs w:val="20"/>
                <w:lang w:eastAsia="en-US"/>
              </w:rPr>
            </w:pPr>
            <w:r w:rsidRPr="0090542B">
              <w:rPr>
                <w:rFonts w:ascii="David" w:hAnsi="David" w:hint="eastAsia"/>
                <w:color w:val="auto"/>
                <w:szCs w:val="20"/>
                <w:rtl/>
                <w:lang w:eastAsia="en-US"/>
              </w:rPr>
              <w:t>אוכלוסין</w:t>
            </w:r>
          </w:p>
        </w:tc>
        <w:tc>
          <w:tcPr>
            <w:tcW w:w="1505" w:type="dxa"/>
            <w:tcBorders>
              <w:top w:val="nil"/>
              <w:left w:val="single" w:sz="4" w:space="0" w:color="auto"/>
              <w:bottom w:val="single" w:sz="4" w:space="0" w:color="auto"/>
              <w:right w:val="single" w:sz="4" w:space="0" w:color="auto"/>
            </w:tcBorders>
            <w:shd w:val="clear" w:color="auto" w:fill="auto"/>
            <w:noWrap/>
            <w:vAlign w:val="bottom"/>
            <w:hideMark/>
          </w:tcPr>
          <w:p w14:paraId="4157E675" w14:textId="77777777" w:rsidR="006569F7" w:rsidRPr="0090542B" w:rsidRDefault="006569F7" w:rsidP="006569F7">
            <w:pPr>
              <w:overflowPunct/>
              <w:autoSpaceDE/>
              <w:autoSpaceDN/>
              <w:adjustRightInd/>
              <w:spacing w:before="0" w:after="0"/>
              <w:jc w:val="left"/>
              <w:textAlignment w:val="auto"/>
              <w:rPr>
                <w:rFonts w:ascii="David" w:hAnsi="David"/>
                <w:color w:val="auto"/>
                <w:szCs w:val="20"/>
                <w:lang w:eastAsia="en-US"/>
              </w:rPr>
            </w:pPr>
            <w:r w:rsidRPr="0090542B">
              <w:rPr>
                <w:rFonts w:ascii="David" w:hAnsi="David" w:hint="eastAsia"/>
                <w:color w:val="auto"/>
                <w:szCs w:val="20"/>
                <w:rtl/>
                <w:lang w:eastAsia="en-US"/>
              </w:rPr>
              <w:t>חדרה</w:t>
            </w:r>
          </w:p>
        </w:tc>
        <w:tc>
          <w:tcPr>
            <w:tcW w:w="2644" w:type="dxa"/>
            <w:tcBorders>
              <w:top w:val="nil"/>
              <w:left w:val="single" w:sz="4" w:space="0" w:color="auto"/>
              <w:bottom w:val="single" w:sz="4" w:space="0" w:color="auto"/>
              <w:right w:val="single" w:sz="4" w:space="0" w:color="auto"/>
            </w:tcBorders>
            <w:shd w:val="clear" w:color="auto" w:fill="auto"/>
            <w:noWrap/>
            <w:vAlign w:val="bottom"/>
            <w:hideMark/>
          </w:tcPr>
          <w:p w14:paraId="6430E51A" w14:textId="77777777" w:rsidR="006569F7" w:rsidRPr="0090542B" w:rsidRDefault="006569F7" w:rsidP="006569F7">
            <w:pPr>
              <w:overflowPunct/>
              <w:autoSpaceDE/>
              <w:autoSpaceDN/>
              <w:adjustRightInd/>
              <w:spacing w:before="0" w:after="0"/>
              <w:jc w:val="left"/>
              <w:textAlignment w:val="auto"/>
              <w:rPr>
                <w:rFonts w:ascii="David" w:hAnsi="David"/>
                <w:color w:val="auto"/>
                <w:szCs w:val="20"/>
                <w:lang w:eastAsia="en-US"/>
              </w:rPr>
            </w:pPr>
            <w:r w:rsidRPr="0090542B">
              <w:rPr>
                <w:rFonts w:ascii="David" w:hAnsi="David" w:hint="eastAsia"/>
                <w:color w:val="auto"/>
                <w:szCs w:val="20"/>
                <w:rtl/>
                <w:lang w:eastAsia="en-US"/>
              </w:rPr>
              <w:t>דוד</w:t>
            </w:r>
            <w:r w:rsidRPr="0090542B">
              <w:rPr>
                <w:rFonts w:ascii="David" w:hAnsi="David"/>
                <w:color w:val="auto"/>
                <w:szCs w:val="20"/>
                <w:rtl/>
                <w:lang w:eastAsia="en-US"/>
              </w:rPr>
              <w:t xml:space="preserve"> </w:t>
            </w:r>
            <w:r w:rsidRPr="0090542B">
              <w:rPr>
                <w:rFonts w:ascii="David" w:hAnsi="David" w:hint="eastAsia"/>
                <w:color w:val="auto"/>
                <w:szCs w:val="20"/>
                <w:rtl/>
                <w:lang w:eastAsia="en-US"/>
              </w:rPr>
              <w:t>שמעוני</w:t>
            </w:r>
            <w:r w:rsidRPr="0090542B">
              <w:rPr>
                <w:rFonts w:ascii="David" w:hAnsi="David"/>
                <w:color w:val="auto"/>
                <w:szCs w:val="20"/>
                <w:rtl/>
                <w:lang w:eastAsia="en-US"/>
              </w:rPr>
              <w:t xml:space="preserve"> 42</w:t>
            </w:r>
          </w:p>
        </w:tc>
        <w:tc>
          <w:tcPr>
            <w:tcW w:w="425" w:type="dxa"/>
            <w:tcBorders>
              <w:top w:val="nil"/>
              <w:left w:val="single" w:sz="4" w:space="0" w:color="auto"/>
              <w:bottom w:val="single" w:sz="4" w:space="0" w:color="auto"/>
              <w:right w:val="single" w:sz="4" w:space="0" w:color="auto"/>
            </w:tcBorders>
            <w:shd w:val="clear" w:color="auto" w:fill="auto"/>
            <w:noWrap/>
            <w:vAlign w:val="bottom"/>
            <w:hideMark/>
          </w:tcPr>
          <w:p w14:paraId="42D2050A" w14:textId="77777777" w:rsidR="006569F7" w:rsidRPr="0090542B" w:rsidRDefault="006569F7" w:rsidP="006569F7">
            <w:pPr>
              <w:overflowPunct/>
              <w:autoSpaceDE/>
              <w:autoSpaceDN/>
              <w:bidi w:val="0"/>
              <w:adjustRightInd/>
              <w:spacing w:before="0" w:after="0"/>
              <w:jc w:val="center"/>
              <w:textAlignment w:val="auto"/>
              <w:rPr>
                <w:rFonts w:ascii="David" w:hAnsi="David"/>
                <w:color w:val="auto"/>
                <w:szCs w:val="20"/>
                <w:lang w:eastAsia="en-US"/>
              </w:rPr>
            </w:pPr>
            <w:r w:rsidRPr="0090542B">
              <w:rPr>
                <w:rFonts w:ascii="David" w:hAnsi="David" w:hint="eastAsia"/>
                <w:color w:val="auto"/>
                <w:szCs w:val="20"/>
                <w:lang w:eastAsia="en-US"/>
              </w:rPr>
              <w:t> </w:t>
            </w:r>
          </w:p>
        </w:tc>
        <w:tc>
          <w:tcPr>
            <w:tcW w:w="361" w:type="dxa"/>
            <w:tcBorders>
              <w:top w:val="nil"/>
              <w:left w:val="single" w:sz="4" w:space="0" w:color="auto"/>
              <w:bottom w:val="single" w:sz="4" w:space="0" w:color="auto"/>
              <w:right w:val="single" w:sz="4" w:space="0" w:color="auto"/>
            </w:tcBorders>
            <w:shd w:val="clear" w:color="auto" w:fill="auto"/>
            <w:noWrap/>
            <w:vAlign w:val="bottom"/>
            <w:hideMark/>
          </w:tcPr>
          <w:p w14:paraId="0E182E5F" w14:textId="77777777" w:rsidR="006569F7" w:rsidRPr="0090542B" w:rsidRDefault="006569F7" w:rsidP="006569F7">
            <w:pPr>
              <w:overflowPunct/>
              <w:autoSpaceDE/>
              <w:autoSpaceDN/>
              <w:bidi w:val="0"/>
              <w:adjustRightInd/>
              <w:spacing w:before="0" w:after="0"/>
              <w:jc w:val="center"/>
              <w:textAlignment w:val="auto"/>
              <w:rPr>
                <w:rFonts w:ascii="David" w:hAnsi="David"/>
                <w:color w:val="auto"/>
                <w:szCs w:val="20"/>
                <w:lang w:eastAsia="en-US"/>
              </w:rPr>
            </w:pPr>
            <w:r w:rsidRPr="0090542B">
              <w:rPr>
                <w:rFonts w:ascii="David" w:hAnsi="David"/>
                <w:color w:val="auto"/>
                <w:szCs w:val="20"/>
                <w:lang w:eastAsia="en-US"/>
              </w:rPr>
              <w:t>V</w:t>
            </w:r>
          </w:p>
        </w:tc>
        <w:tc>
          <w:tcPr>
            <w:tcW w:w="361" w:type="dxa"/>
            <w:tcBorders>
              <w:top w:val="nil"/>
              <w:left w:val="single" w:sz="4" w:space="0" w:color="auto"/>
              <w:bottom w:val="single" w:sz="4" w:space="0" w:color="auto"/>
              <w:right w:val="single" w:sz="4" w:space="0" w:color="auto"/>
            </w:tcBorders>
            <w:shd w:val="clear" w:color="auto" w:fill="auto"/>
            <w:noWrap/>
            <w:vAlign w:val="bottom"/>
            <w:hideMark/>
          </w:tcPr>
          <w:p w14:paraId="50B7AEE7" w14:textId="77777777" w:rsidR="006569F7" w:rsidRPr="0090542B" w:rsidRDefault="006569F7" w:rsidP="006569F7">
            <w:pPr>
              <w:overflowPunct/>
              <w:autoSpaceDE/>
              <w:autoSpaceDN/>
              <w:bidi w:val="0"/>
              <w:adjustRightInd/>
              <w:spacing w:before="0" w:after="0"/>
              <w:jc w:val="left"/>
              <w:textAlignment w:val="auto"/>
              <w:rPr>
                <w:rFonts w:ascii="David" w:hAnsi="David"/>
                <w:color w:val="auto"/>
                <w:szCs w:val="20"/>
                <w:lang w:eastAsia="en-US"/>
              </w:rPr>
            </w:pPr>
            <w:r w:rsidRPr="0090542B">
              <w:rPr>
                <w:rFonts w:ascii="David" w:hAnsi="David" w:hint="eastAsia"/>
                <w:color w:val="auto"/>
                <w:szCs w:val="20"/>
                <w:lang w:eastAsia="en-US"/>
              </w:rPr>
              <w:t> </w:t>
            </w:r>
          </w:p>
        </w:tc>
        <w:tc>
          <w:tcPr>
            <w:tcW w:w="361" w:type="dxa"/>
            <w:tcBorders>
              <w:top w:val="nil"/>
              <w:left w:val="single" w:sz="4" w:space="0" w:color="auto"/>
              <w:bottom w:val="single" w:sz="4" w:space="0" w:color="auto"/>
              <w:right w:val="single" w:sz="4" w:space="0" w:color="auto"/>
            </w:tcBorders>
            <w:shd w:val="clear" w:color="auto" w:fill="auto"/>
            <w:noWrap/>
            <w:vAlign w:val="bottom"/>
            <w:hideMark/>
          </w:tcPr>
          <w:p w14:paraId="31BDBD32" w14:textId="77777777" w:rsidR="006569F7" w:rsidRPr="0090542B" w:rsidRDefault="006569F7" w:rsidP="006569F7">
            <w:pPr>
              <w:overflowPunct/>
              <w:autoSpaceDE/>
              <w:autoSpaceDN/>
              <w:bidi w:val="0"/>
              <w:adjustRightInd/>
              <w:spacing w:before="0" w:after="0"/>
              <w:jc w:val="left"/>
              <w:textAlignment w:val="auto"/>
              <w:rPr>
                <w:rFonts w:ascii="David" w:hAnsi="David"/>
                <w:color w:val="auto"/>
                <w:szCs w:val="20"/>
                <w:lang w:eastAsia="en-US"/>
              </w:rPr>
            </w:pPr>
            <w:r w:rsidRPr="0090542B">
              <w:rPr>
                <w:rFonts w:ascii="David" w:hAnsi="David" w:hint="eastAsia"/>
                <w:color w:val="auto"/>
                <w:szCs w:val="20"/>
                <w:lang w:eastAsia="en-US"/>
              </w:rPr>
              <w:t> </w:t>
            </w:r>
          </w:p>
        </w:tc>
        <w:tc>
          <w:tcPr>
            <w:tcW w:w="500" w:type="dxa"/>
            <w:tcBorders>
              <w:top w:val="nil"/>
              <w:left w:val="single" w:sz="4" w:space="0" w:color="auto"/>
              <w:bottom w:val="single" w:sz="4" w:space="0" w:color="auto"/>
              <w:right w:val="single" w:sz="4" w:space="0" w:color="auto"/>
            </w:tcBorders>
            <w:shd w:val="clear" w:color="auto" w:fill="auto"/>
            <w:noWrap/>
            <w:vAlign w:val="bottom"/>
            <w:hideMark/>
          </w:tcPr>
          <w:p w14:paraId="570FE282" w14:textId="77777777" w:rsidR="006569F7" w:rsidRPr="0090542B" w:rsidRDefault="006569F7" w:rsidP="006569F7">
            <w:pPr>
              <w:overflowPunct/>
              <w:autoSpaceDE/>
              <w:autoSpaceDN/>
              <w:bidi w:val="0"/>
              <w:adjustRightInd/>
              <w:spacing w:before="0" w:after="0"/>
              <w:jc w:val="center"/>
              <w:textAlignment w:val="auto"/>
              <w:rPr>
                <w:rFonts w:ascii="David" w:hAnsi="David"/>
                <w:color w:val="auto"/>
                <w:szCs w:val="20"/>
                <w:lang w:eastAsia="en-US"/>
              </w:rPr>
            </w:pPr>
            <w:r w:rsidRPr="0090542B">
              <w:rPr>
                <w:rFonts w:ascii="David" w:hAnsi="David"/>
                <w:color w:val="auto"/>
                <w:szCs w:val="20"/>
                <w:lang w:eastAsia="en-US"/>
              </w:rPr>
              <w:t>V</w:t>
            </w:r>
          </w:p>
        </w:tc>
        <w:tc>
          <w:tcPr>
            <w:tcW w:w="1111" w:type="dxa"/>
            <w:tcBorders>
              <w:top w:val="nil"/>
              <w:left w:val="single" w:sz="4" w:space="0" w:color="auto"/>
              <w:bottom w:val="single" w:sz="4" w:space="0" w:color="auto"/>
              <w:right w:val="single" w:sz="4" w:space="0" w:color="auto"/>
            </w:tcBorders>
            <w:shd w:val="clear" w:color="auto" w:fill="auto"/>
            <w:noWrap/>
            <w:vAlign w:val="bottom"/>
            <w:hideMark/>
          </w:tcPr>
          <w:p w14:paraId="177169AC" w14:textId="77777777" w:rsidR="006569F7" w:rsidRPr="0090542B" w:rsidRDefault="006569F7" w:rsidP="006569F7">
            <w:pPr>
              <w:overflowPunct/>
              <w:autoSpaceDE/>
              <w:autoSpaceDN/>
              <w:bidi w:val="0"/>
              <w:adjustRightInd/>
              <w:spacing w:before="0" w:after="0"/>
              <w:jc w:val="center"/>
              <w:textAlignment w:val="auto"/>
              <w:rPr>
                <w:rFonts w:ascii="David" w:hAnsi="David"/>
                <w:color w:val="auto"/>
                <w:szCs w:val="20"/>
                <w:lang w:eastAsia="en-US"/>
              </w:rPr>
            </w:pPr>
            <w:r w:rsidRPr="0090542B">
              <w:rPr>
                <w:rFonts w:ascii="David" w:hAnsi="David" w:hint="eastAsia"/>
                <w:color w:val="auto"/>
                <w:szCs w:val="20"/>
                <w:lang w:eastAsia="en-US"/>
              </w:rPr>
              <w:t> </w:t>
            </w:r>
          </w:p>
        </w:tc>
      </w:tr>
      <w:tr w:rsidR="0090542B" w:rsidRPr="0090542B" w14:paraId="0054F372" w14:textId="77777777" w:rsidTr="00C237A8">
        <w:trPr>
          <w:trHeight w:val="255"/>
        </w:trPr>
        <w:tc>
          <w:tcPr>
            <w:tcW w:w="703" w:type="dxa"/>
            <w:tcBorders>
              <w:top w:val="nil"/>
              <w:left w:val="single" w:sz="4" w:space="0" w:color="auto"/>
              <w:bottom w:val="single" w:sz="4" w:space="0" w:color="auto"/>
              <w:right w:val="single" w:sz="4" w:space="0" w:color="auto"/>
            </w:tcBorders>
            <w:shd w:val="clear" w:color="auto" w:fill="auto"/>
            <w:noWrap/>
            <w:vAlign w:val="bottom"/>
            <w:hideMark/>
          </w:tcPr>
          <w:p w14:paraId="2BC58618" w14:textId="77777777" w:rsidR="006569F7" w:rsidRPr="0090542B" w:rsidRDefault="006569F7" w:rsidP="006569F7">
            <w:pPr>
              <w:overflowPunct/>
              <w:autoSpaceDE/>
              <w:autoSpaceDN/>
              <w:bidi w:val="0"/>
              <w:adjustRightInd/>
              <w:spacing w:before="0" w:after="0"/>
              <w:jc w:val="center"/>
              <w:textAlignment w:val="auto"/>
              <w:rPr>
                <w:rFonts w:ascii="David" w:hAnsi="David"/>
                <w:color w:val="auto"/>
                <w:szCs w:val="20"/>
                <w:lang w:eastAsia="en-US"/>
              </w:rPr>
            </w:pPr>
            <w:r w:rsidRPr="0090542B">
              <w:rPr>
                <w:rFonts w:ascii="David" w:hAnsi="David"/>
                <w:color w:val="auto"/>
                <w:szCs w:val="20"/>
                <w:lang w:eastAsia="en-US"/>
              </w:rPr>
              <w:t>22</w:t>
            </w:r>
          </w:p>
        </w:tc>
        <w:tc>
          <w:tcPr>
            <w:tcW w:w="1090" w:type="dxa"/>
            <w:tcBorders>
              <w:top w:val="nil"/>
              <w:left w:val="single" w:sz="4" w:space="0" w:color="auto"/>
              <w:bottom w:val="single" w:sz="4" w:space="0" w:color="auto"/>
              <w:right w:val="single" w:sz="4" w:space="0" w:color="auto"/>
            </w:tcBorders>
            <w:shd w:val="clear" w:color="auto" w:fill="auto"/>
            <w:noWrap/>
            <w:vAlign w:val="bottom"/>
            <w:hideMark/>
          </w:tcPr>
          <w:p w14:paraId="53B62068" w14:textId="77777777" w:rsidR="006569F7" w:rsidRPr="0090542B" w:rsidRDefault="006569F7" w:rsidP="006569F7">
            <w:pPr>
              <w:overflowPunct/>
              <w:autoSpaceDE/>
              <w:autoSpaceDN/>
              <w:adjustRightInd/>
              <w:spacing w:before="0" w:after="0"/>
              <w:jc w:val="center"/>
              <w:textAlignment w:val="auto"/>
              <w:rPr>
                <w:rFonts w:ascii="David" w:hAnsi="David"/>
                <w:color w:val="auto"/>
                <w:szCs w:val="20"/>
                <w:lang w:eastAsia="en-US"/>
              </w:rPr>
            </w:pPr>
            <w:proofErr w:type="spellStart"/>
            <w:r w:rsidRPr="0090542B">
              <w:rPr>
                <w:rFonts w:ascii="David" w:hAnsi="David" w:hint="eastAsia"/>
                <w:color w:val="auto"/>
                <w:szCs w:val="20"/>
                <w:rtl/>
                <w:lang w:eastAsia="en-US"/>
              </w:rPr>
              <w:t>מת</w:t>
            </w:r>
            <w:r w:rsidRPr="0090542B">
              <w:rPr>
                <w:rFonts w:ascii="David" w:hAnsi="David"/>
                <w:color w:val="auto"/>
                <w:szCs w:val="20"/>
                <w:rtl/>
                <w:lang w:eastAsia="en-US"/>
              </w:rPr>
              <w:t>"ש</w:t>
            </w:r>
            <w:proofErr w:type="spellEnd"/>
          </w:p>
        </w:tc>
        <w:tc>
          <w:tcPr>
            <w:tcW w:w="1505" w:type="dxa"/>
            <w:tcBorders>
              <w:top w:val="nil"/>
              <w:left w:val="single" w:sz="4" w:space="0" w:color="auto"/>
              <w:bottom w:val="single" w:sz="4" w:space="0" w:color="auto"/>
              <w:right w:val="single" w:sz="4" w:space="0" w:color="auto"/>
            </w:tcBorders>
            <w:shd w:val="clear" w:color="auto" w:fill="auto"/>
            <w:noWrap/>
            <w:vAlign w:val="bottom"/>
            <w:hideMark/>
          </w:tcPr>
          <w:p w14:paraId="0D061FE2" w14:textId="77777777" w:rsidR="006569F7" w:rsidRPr="0090542B" w:rsidRDefault="006569F7" w:rsidP="006569F7">
            <w:pPr>
              <w:overflowPunct/>
              <w:autoSpaceDE/>
              <w:autoSpaceDN/>
              <w:adjustRightInd/>
              <w:spacing w:before="0" w:after="0"/>
              <w:jc w:val="left"/>
              <w:textAlignment w:val="auto"/>
              <w:rPr>
                <w:rFonts w:ascii="David" w:hAnsi="David"/>
                <w:color w:val="auto"/>
                <w:szCs w:val="20"/>
                <w:lang w:eastAsia="en-US"/>
              </w:rPr>
            </w:pPr>
            <w:r w:rsidRPr="0090542B">
              <w:rPr>
                <w:rFonts w:ascii="David" w:hAnsi="David" w:hint="eastAsia"/>
                <w:color w:val="auto"/>
                <w:szCs w:val="20"/>
                <w:rtl/>
                <w:lang w:eastAsia="en-US"/>
              </w:rPr>
              <w:t>חדרה</w:t>
            </w:r>
          </w:p>
        </w:tc>
        <w:tc>
          <w:tcPr>
            <w:tcW w:w="2644" w:type="dxa"/>
            <w:tcBorders>
              <w:top w:val="nil"/>
              <w:left w:val="single" w:sz="4" w:space="0" w:color="auto"/>
              <w:bottom w:val="single" w:sz="4" w:space="0" w:color="auto"/>
              <w:right w:val="single" w:sz="4" w:space="0" w:color="auto"/>
            </w:tcBorders>
            <w:shd w:val="clear" w:color="auto" w:fill="auto"/>
            <w:noWrap/>
            <w:vAlign w:val="bottom"/>
            <w:hideMark/>
          </w:tcPr>
          <w:p w14:paraId="3F01DC5F" w14:textId="77777777" w:rsidR="006569F7" w:rsidRPr="0090542B" w:rsidRDefault="006569F7" w:rsidP="006569F7">
            <w:pPr>
              <w:overflowPunct/>
              <w:autoSpaceDE/>
              <w:autoSpaceDN/>
              <w:adjustRightInd/>
              <w:spacing w:before="0" w:after="0"/>
              <w:jc w:val="left"/>
              <w:textAlignment w:val="auto"/>
              <w:rPr>
                <w:rFonts w:ascii="David" w:hAnsi="David"/>
                <w:color w:val="auto"/>
                <w:szCs w:val="20"/>
                <w:lang w:eastAsia="en-US"/>
              </w:rPr>
            </w:pPr>
            <w:r w:rsidRPr="0090542B">
              <w:rPr>
                <w:rFonts w:ascii="David" w:hAnsi="David" w:hint="eastAsia"/>
                <w:color w:val="auto"/>
                <w:szCs w:val="20"/>
                <w:rtl/>
                <w:lang w:eastAsia="en-US"/>
              </w:rPr>
              <w:t>רוטשילד</w:t>
            </w:r>
            <w:r w:rsidRPr="0090542B">
              <w:rPr>
                <w:rFonts w:ascii="David" w:hAnsi="David"/>
                <w:color w:val="auto"/>
                <w:szCs w:val="20"/>
                <w:rtl/>
                <w:lang w:eastAsia="en-US"/>
              </w:rPr>
              <w:t xml:space="preserve"> 15</w:t>
            </w:r>
          </w:p>
        </w:tc>
        <w:tc>
          <w:tcPr>
            <w:tcW w:w="425" w:type="dxa"/>
            <w:tcBorders>
              <w:top w:val="nil"/>
              <w:left w:val="single" w:sz="4" w:space="0" w:color="auto"/>
              <w:bottom w:val="single" w:sz="4" w:space="0" w:color="auto"/>
              <w:right w:val="single" w:sz="4" w:space="0" w:color="auto"/>
            </w:tcBorders>
            <w:shd w:val="clear" w:color="auto" w:fill="auto"/>
            <w:noWrap/>
            <w:vAlign w:val="bottom"/>
            <w:hideMark/>
          </w:tcPr>
          <w:p w14:paraId="456FF5FD" w14:textId="77777777" w:rsidR="006569F7" w:rsidRPr="0090542B" w:rsidRDefault="006569F7" w:rsidP="006569F7">
            <w:pPr>
              <w:overflowPunct/>
              <w:autoSpaceDE/>
              <w:autoSpaceDN/>
              <w:bidi w:val="0"/>
              <w:adjustRightInd/>
              <w:spacing w:before="0" w:after="0"/>
              <w:jc w:val="center"/>
              <w:textAlignment w:val="auto"/>
              <w:rPr>
                <w:rFonts w:ascii="David" w:hAnsi="David"/>
                <w:color w:val="auto"/>
                <w:szCs w:val="20"/>
                <w:lang w:eastAsia="en-US"/>
              </w:rPr>
            </w:pPr>
            <w:r w:rsidRPr="0090542B">
              <w:rPr>
                <w:rFonts w:ascii="David" w:hAnsi="David" w:hint="eastAsia"/>
                <w:color w:val="auto"/>
                <w:szCs w:val="20"/>
                <w:lang w:eastAsia="en-US"/>
              </w:rPr>
              <w:t> </w:t>
            </w:r>
          </w:p>
        </w:tc>
        <w:tc>
          <w:tcPr>
            <w:tcW w:w="361" w:type="dxa"/>
            <w:tcBorders>
              <w:top w:val="nil"/>
              <w:left w:val="single" w:sz="4" w:space="0" w:color="auto"/>
              <w:bottom w:val="single" w:sz="4" w:space="0" w:color="auto"/>
              <w:right w:val="single" w:sz="4" w:space="0" w:color="auto"/>
            </w:tcBorders>
            <w:shd w:val="clear" w:color="auto" w:fill="auto"/>
            <w:noWrap/>
            <w:vAlign w:val="bottom"/>
            <w:hideMark/>
          </w:tcPr>
          <w:p w14:paraId="733CBDB4" w14:textId="77777777" w:rsidR="006569F7" w:rsidRPr="0090542B" w:rsidRDefault="006569F7" w:rsidP="006569F7">
            <w:pPr>
              <w:overflowPunct/>
              <w:autoSpaceDE/>
              <w:autoSpaceDN/>
              <w:bidi w:val="0"/>
              <w:adjustRightInd/>
              <w:spacing w:before="0" w:after="0"/>
              <w:jc w:val="center"/>
              <w:textAlignment w:val="auto"/>
              <w:rPr>
                <w:rFonts w:ascii="David" w:hAnsi="David"/>
                <w:color w:val="auto"/>
                <w:szCs w:val="20"/>
                <w:lang w:eastAsia="en-US"/>
              </w:rPr>
            </w:pPr>
            <w:r w:rsidRPr="0090542B">
              <w:rPr>
                <w:rFonts w:ascii="David" w:hAnsi="David"/>
                <w:color w:val="auto"/>
                <w:szCs w:val="20"/>
                <w:lang w:eastAsia="en-US"/>
              </w:rPr>
              <w:t>V</w:t>
            </w:r>
          </w:p>
        </w:tc>
        <w:tc>
          <w:tcPr>
            <w:tcW w:w="361" w:type="dxa"/>
            <w:tcBorders>
              <w:top w:val="nil"/>
              <w:left w:val="single" w:sz="4" w:space="0" w:color="auto"/>
              <w:bottom w:val="single" w:sz="4" w:space="0" w:color="auto"/>
              <w:right w:val="single" w:sz="4" w:space="0" w:color="auto"/>
            </w:tcBorders>
            <w:shd w:val="clear" w:color="auto" w:fill="auto"/>
            <w:noWrap/>
            <w:vAlign w:val="bottom"/>
            <w:hideMark/>
          </w:tcPr>
          <w:p w14:paraId="7C469793" w14:textId="77777777" w:rsidR="006569F7" w:rsidRPr="0090542B" w:rsidRDefault="006569F7" w:rsidP="006569F7">
            <w:pPr>
              <w:overflowPunct/>
              <w:autoSpaceDE/>
              <w:autoSpaceDN/>
              <w:bidi w:val="0"/>
              <w:adjustRightInd/>
              <w:spacing w:before="0" w:after="0"/>
              <w:jc w:val="left"/>
              <w:textAlignment w:val="auto"/>
              <w:rPr>
                <w:rFonts w:ascii="David" w:hAnsi="David"/>
                <w:color w:val="auto"/>
                <w:szCs w:val="20"/>
                <w:lang w:eastAsia="en-US"/>
              </w:rPr>
            </w:pPr>
            <w:r w:rsidRPr="0090542B">
              <w:rPr>
                <w:rFonts w:ascii="David" w:hAnsi="David" w:hint="eastAsia"/>
                <w:color w:val="auto"/>
                <w:szCs w:val="20"/>
                <w:lang w:eastAsia="en-US"/>
              </w:rPr>
              <w:t> </w:t>
            </w:r>
          </w:p>
        </w:tc>
        <w:tc>
          <w:tcPr>
            <w:tcW w:w="361" w:type="dxa"/>
            <w:tcBorders>
              <w:top w:val="nil"/>
              <w:left w:val="single" w:sz="4" w:space="0" w:color="auto"/>
              <w:bottom w:val="single" w:sz="4" w:space="0" w:color="auto"/>
              <w:right w:val="single" w:sz="4" w:space="0" w:color="auto"/>
            </w:tcBorders>
            <w:shd w:val="clear" w:color="auto" w:fill="auto"/>
            <w:noWrap/>
            <w:vAlign w:val="bottom"/>
            <w:hideMark/>
          </w:tcPr>
          <w:p w14:paraId="3B31E5E7" w14:textId="77777777" w:rsidR="006569F7" w:rsidRPr="0090542B" w:rsidRDefault="006569F7" w:rsidP="006569F7">
            <w:pPr>
              <w:overflowPunct/>
              <w:autoSpaceDE/>
              <w:autoSpaceDN/>
              <w:bidi w:val="0"/>
              <w:adjustRightInd/>
              <w:spacing w:before="0" w:after="0"/>
              <w:jc w:val="left"/>
              <w:textAlignment w:val="auto"/>
              <w:rPr>
                <w:rFonts w:ascii="David" w:hAnsi="David"/>
                <w:color w:val="auto"/>
                <w:szCs w:val="20"/>
                <w:lang w:eastAsia="en-US"/>
              </w:rPr>
            </w:pPr>
            <w:r w:rsidRPr="0090542B">
              <w:rPr>
                <w:rFonts w:ascii="David" w:hAnsi="David" w:hint="eastAsia"/>
                <w:color w:val="auto"/>
                <w:szCs w:val="20"/>
                <w:lang w:eastAsia="en-US"/>
              </w:rPr>
              <w:t> </w:t>
            </w:r>
          </w:p>
        </w:tc>
        <w:tc>
          <w:tcPr>
            <w:tcW w:w="500" w:type="dxa"/>
            <w:tcBorders>
              <w:top w:val="nil"/>
              <w:left w:val="single" w:sz="4" w:space="0" w:color="auto"/>
              <w:bottom w:val="single" w:sz="4" w:space="0" w:color="auto"/>
              <w:right w:val="single" w:sz="4" w:space="0" w:color="auto"/>
            </w:tcBorders>
            <w:shd w:val="clear" w:color="auto" w:fill="auto"/>
            <w:noWrap/>
            <w:vAlign w:val="bottom"/>
            <w:hideMark/>
          </w:tcPr>
          <w:p w14:paraId="044DA05E" w14:textId="77777777" w:rsidR="006569F7" w:rsidRPr="0090542B" w:rsidRDefault="006569F7" w:rsidP="006569F7">
            <w:pPr>
              <w:overflowPunct/>
              <w:autoSpaceDE/>
              <w:autoSpaceDN/>
              <w:bidi w:val="0"/>
              <w:adjustRightInd/>
              <w:spacing w:before="0" w:after="0"/>
              <w:jc w:val="center"/>
              <w:textAlignment w:val="auto"/>
              <w:rPr>
                <w:rFonts w:ascii="David" w:hAnsi="David"/>
                <w:color w:val="auto"/>
                <w:szCs w:val="20"/>
                <w:lang w:eastAsia="en-US"/>
              </w:rPr>
            </w:pPr>
            <w:r w:rsidRPr="0090542B">
              <w:rPr>
                <w:rFonts w:ascii="David" w:hAnsi="David"/>
                <w:color w:val="auto"/>
                <w:szCs w:val="20"/>
                <w:lang w:eastAsia="en-US"/>
              </w:rPr>
              <w:t>V</w:t>
            </w:r>
          </w:p>
        </w:tc>
        <w:tc>
          <w:tcPr>
            <w:tcW w:w="1111" w:type="dxa"/>
            <w:tcBorders>
              <w:top w:val="nil"/>
              <w:left w:val="single" w:sz="4" w:space="0" w:color="auto"/>
              <w:bottom w:val="single" w:sz="4" w:space="0" w:color="auto"/>
              <w:right w:val="single" w:sz="4" w:space="0" w:color="auto"/>
            </w:tcBorders>
            <w:shd w:val="clear" w:color="auto" w:fill="auto"/>
            <w:noWrap/>
            <w:vAlign w:val="bottom"/>
            <w:hideMark/>
          </w:tcPr>
          <w:p w14:paraId="310DFAA2" w14:textId="77777777" w:rsidR="006569F7" w:rsidRPr="0090542B" w:rsidRDefault="006569F7" w:rsidP="006569F7">
            <w:pPr>
              <w:overflowPunct/>
              <w:autoSpaceDE/>
              <w:autoSpaceDN/>
              <w:bidi w:val="0"/>
              <w:adjustRightInd/>
              <w:spacing w:before="0" w:after="0"/>
              <w:jc w:val="center"/>
              <w:textAlignment w:val="auto"/>
              <w:rPr>
                <w:rFonts w:ascii="David" w:hAnsi="David"/>
                <w:color w:val="auto"/>
                <w:szCs w:val="20"/>
                <w:lang w:eastAsia="en-US"/>
              </w:rPr>
            </w:pPr>
            <w:r w:rsidRPr="0090542B">
              <w:rPr>
                <w:rFonts w:ascii="David" w:hAnsi="David"/>
                <w:color w:val="auto"/>
                <w:szCs w:val="20"/>
                <w:lang w:eastAsia="en-US"/>
              </w:rPr>
              <w:t>V</w:t>
            </w:r>
          </w:p>
        </w:tc>
      </w:tr>
      <w:tr w:rsidR="0090542B" w:rsidRPr="0090542B" w14:paraId="3CA0D7A8" w14:textId="77777777" w:rsidTr="00C237A8">
        <w:trPr>
          <w:trHeight w:val="255"/>
        </w:trPr>
        <w:tc>
          <w:tcPr>
            <w:tcW w:w="703" w:type="dxa"/>
            <w:tcBorders>
              <w:top w:val="nil"/>
              <w:left w:val="single" w:sz="4" w:space="0" w:color="auto"/>
              <w:bottom w:val="single" w:sz="4" w:space="0" w:color="auto"/>
              <w:right w:val="single" w:sz="4" w:space="0" w:color="auto"/>
            </w:tcBorders>
            <w:shd w:val="clear" w:color="auto" w:fill="auto"/>
            <w:noWrap/>
            <w:vAlign w:val="bottom"/>
            <w:hideMark/>
          </w:tcPr>
          <w:p w14:paraId="560C00AE" w14:textId="77777777" w:rsidR="006569F7" w:rsidRPr="0090542B" w:rsidRDefault="006569F7" w:rsidP="006569F7">
            <w:pPr>
              <w:overflowPunct/>
              <w:autoSpaceDE/>
              <w:autoSpaceDN/>
              <w:bidi w:val="0"/>
              <w:adjustRightInd/>
              <w:spacing w:before="0" w:after="0"/>
              <w:jc w:val="center"/>
              <w:textAlignment w:val="auto"/>
              <w:rPr>
                <w:rFonts w:ascii="David" w:hAnsi="David"/>
                <w:color w:val="auto"/>
                <w:szCs w:val="20"/>
                <w:lang w:eastAsia="en-US"/>
              </w:rPr>
            </w:pPr>
            <w:r w:rsidRPr="0090542B">
              <w:rPr>
                <w:rFonts w:ascii="David" w:hAnsi="David"/>
                <w:color w:val="auto"/>
                <w:szCs w:val="20"/>
                <w:lang w:eastAsia="en-US"/>
              </w:rPr>
              <w:t>23</w:t>
            </w:r>
          </w:p>
        </w:tc>
        <w:tc>
          <w:tcPr>
            <w:tcW w:w="1090" w:type="dxa"/>
            <w:tcBorders>
              <w:top w:val="nil"/>
              <w:left w:val="single" w:sz="4" w:space="0" w:color="auto"/>
              <w:bottom w:val="single" w:sz="4" w:space="0" w:color="auto"/>
              <w:right w:val="single" w:sz="4" w:space="0" w:color="auto"/>
            </w:tcBorders>
            <w:shd w:val="clear" w:color="auto" w:fill="auto"/>
            <w:noWrap/>
            <w:vAlign w:val="bottom"/>
            <w:hideMark/>
          </w:tcPr>
          <w:p w14:paraId="2582E9C2" w14:textId="77777777" w:rsidR="006569F7" w:rsidRPr="0090542B" w:rsidRDefault="006569F7" w:rsidP="006569F7">
            <w:pPr>
              <w:overflowPunct/>
              <w:autoSpaceDE/>
              <w:autoSpaceDN/>
              <w:adjustRightInd/>
              <w:spacing w:before="0" w:after="0"/>
              <w:jc w:val="center"/>
              <w:textAlignment w:val="auto"/>
              <w:rPr>
                <w:rFonts w:ascii="David" w:hAnsi="David"/>
                <w:color w:val="auto"/>
                <w:szCs w:val="20"/>
                <w:lang w:eastAsia="en-US"/>
              </w:rPr>
            </w:pPr>
            <w:r w:rsidRPr="0090542B">
              <w:rPr>
                <w:rFonts w:ascii="David" w:hAnsi="David" w:hint="eastAsia"/>
                <w:color w:val="auto"/>
                <w:szCs w:val="20"/>
                <w:rtl/>
                <w:lang w:eastAsia="en-US"/>
              </w:rPr>
              <w:t>אוכלוסין</w:t>
            </w:r>
          </w:p>
        </w:tc>
        <w:tc>
          <w:tcPr>
            <w:tcW w:w="1505" w:type="dxa"/>
            <w:tcBorders>
              <w:top w:val="nil"/>
              <w:left w:val="single" w:sz="4" w:space="0" w:color="auto"/>
              <w:bottom w:val="single" w:sz="4" w:space="0" w:color="auto"/>
              <w:right w:val="single" w:sz="4" w:space="0" w:color="auto"/>
            </w:tcBorders>
            <w:shd w:val="clear" w:color="auto" w:fill="auto"/>
            <w:noWrap/>
            <w:vAlign w:val="bottom"/>
            <w:hideMark/>
          </w:tcPr>
          <w:p w14:paraId="2A4E7179" w14:textId="77777777" w:rsidR="006569F7" w:rsidRPr="0090542B" w:rsidRDefault="006569F7" w:rsidP="006569F7">
            <w:pPr>
              <w:overflowPunct/>
              <w:autoSpaceDE/>
              <w:autoSpaceDN/>
              <w:adjustRightInd/>
              <w:spacing w:before="0" w:after="0"/>
              <w:jc w:val="left"/>
              <w:textAlignment w:val="auto"/>
              <w:rPr>
                <w:rFonts w:ascii="David" w:hAnsi="David"/>
                <w:color w:val="auto"/>
                <w:szCs w:val="20"/>
                <w:lang w:eastAsia="en-US"/>
              </w:rPr>
            </w:pPr>
            <w:r w:rsidRPr="0090542B">
              <w:rPr>
                <w:rFonts w:ascii="David" w:hAnsi="David" w:hint="eastAsia"/>
                <w:color w:val="auto"/>
                <w:szCs w:val="20"/>
                <w:rtl/>
                <w:lang w:eastAsia="en-US"/>
              </w:rPr>
              <w:t>חולון</w:t>
            </w:r>
          </w:p>
        </w:tc>
        <w:tc>
          <w:tcPr>
            <w:tcW w:w="2644" w:type="dxa"/>
            <w:tcBorders>
              <w:top w:val="nil"/>
              <w:left w:val="single" w:sz="4" w:space="0" w:color="auto"/>
              <w:bottom w:val="single" w:sz="4" w:space="0" w:color="auto"/>
              <w:right w:val="single" w:sz="4" w:space="0" w:color="auto"/>
            </w:tcBorders>
            <w:shd w:val="clear" w:color="auto" w:fill="auto"/>
            <w:noWrap/>
            <w:vAlign w:val="bottom"/>
            <w:hideMark/>
          </w:tcPr>
          <w:p w14:paraId="1E63F910" w14:textId="77777777" w:rsidR="006569F7" w:rsidRPr="0090542B" w:rsidRDefault="006569F7" w:rsidP="006569F7">
            <w:pPr>
              <w:overflowPunct/>
              <w:autoSpaceDE/>
              <w:autoSpaceDN/>
              <w:adjustRightInd/>
              <w:spacing w:before="0" w:after="0"/>
              <w:jc w:val="left"/>
              <w:textAlignment w:val="auto"/>
              <w:rPr>
                <w:rFonts w:ascii="David" w:hAnsi="David"/>
                <w:color w:val="auto"/>
                <w:szCs w:val="20"/>
                <w:lang w:eastAsia="en-US"/>
              </w:rPr>
            </w:pPr>
            <w:r w:rsidRPr="0090542B">
              <w:rPr>
                <w:rFonts w:ascii="David" w:hAnsi="David" w:hint="eastAsia"/>
                <w:color w:val="auto"/>
                <w:szCs w:val="20"/>
                <w:rtl/>
                <w:lang w:eastAsia="en-US"/>
              </w:rPr>
              <w:t>שד</w:t>
            </w:r>
            <w:r w:rsidRPr="0090542B">
              <w:rPr>
                <w:rFonts w:ascii="David" w:hAnsi="David"/>
                <w:color w:val="auto"/>
                <w:szCs w:val="20"/>
                <w:rtl/>
                <w:lang w:eastAsia="en-US"/>
              </w:rPr>
              <w:t xml:space="preserve"> </w:t>
            </w:r>
            <w:r w:rsidRPr="0090542B">
              <w:rPr>
                <w:rFonts w:ascii="David" w:hAnsi="David" w:hint="eastAsia"/>
                <w:color w:val="auto"/>
                <w:szCs w:val="20"/>
                <w:rtl/>
                <w:lang w:eastAsia="en-US"/>
              </w:rPr>
              <w:t>ירושלים</w:t>
            </w:r>
            <w:r w:rsidRPr="0090542B">
              <w:rPr>
                <w:rFonts w:ascii="David" w:hAnsi="David"/>
                <w:color w:val="auto"/>
                <w:szCs w:val="20"/>
                <w:rtl/>
                <w:lang w:eastAsia="en-US"/>
              </w:rPr>
              <w:t xml:space="preserve"> 164</w:t>
            </w:r>
          </w:p>
        </w:tc>
        <w:tc>
          <w:tcPr>
            <w:tcW w:w="425" w:type="dxa"/>
            <w:tcBorders>
              <w:top w:val="nil"/>
              <w:left w:val="single" w:sz="4" w:space="0" w:color="auto"/>
              <w:bottom w:val="single" w:sz="4" w:space="0" w:color="auto"/>
              <w:right w:val="single" w:sz="4" w:space="0" w:color="auto"/>
            </w:tcBorders>
            <w:shd w:val="clear" w:color="auto" w:fill="auto"/>
            <w:noWrap/>
            <w:vAlign w:val="bottom"/>
            <w:hideMark/>
          </w:tcPr>
          <w:p w14:paraId="7C56A6F0" w14:textId="77777777" w:rsidR="006569F7" w:rsidRPr="0090542B" w:rsidRDefault="006569F7" w:rsidP="006569F7">
            <w:pPr>
              <w:overflowPunct/>
              <w:autoSpaceDE/>
              <w:autoSpaceDN/>
              <w:bidi w:val="0"/>
              <w:adjustRightInd/>
              <w:spacing w:before="0" w:after="0"/>
              <w:jc w:val="center"/>
              <w:textAlignment w:val="auto"/>
              <w:rPr>
                <w:rFonts w:ascii="David" w:hAnsi="David"/>
                <w:color w:val="auto"/>
                <w:szCs w:val="20"/>
                <w:lang w:eastAsia="en-US"/>
              </w:rPr>
            </w:pPr>
            <w:r w:rsidRPr="0090542B">
              <w:rPr>
                <w:rFonts w:ascii="David" w:hAnsi="David" w:hint="eastAsia"/>
                <w:color w:val="auto"/>
                <w:szCs w:val="20"/>
                <w:lang w:eastAsia="en-US"/>
              </w:rPr>
              <w:t> </w:t>
            </w:r>
          </w:p>
        </w:tc>
        <w:tc>
          <w:tcPr>
            <w:tcW w:w="361" w:type="dxa"/>
            <w:tcBorders>
              <w:top w:val="nil"/>
              <w:left w:val="single" w:sz="4" w:space="0" w:color="auto"/>
              <w:bottom w:val="single" w:sz="4" w:space="0" w:color="auto"/>
              <w:right w:val="single" w:sz="4" w:space="0" w:color="auto"/>
            </w:tcBorders>
            <w:shd w:val="clear" w:color="auto" w:fill="auto"/>
            <w:noWrap/>
            <w:vAlign w:val="bottom"/>
            <w:hideMark/>
          </w:tcPr>
          <w:p w14:paraId="234F3402" w14:textId="77777777" w:rsidR="006569F7" w:rsidRPr="0090542B" w:rsidRDefault="006569F7" w:rsidP="006569F7">
            <w:pPr>
              <w:overflowPunct/>
              <w:autoSpaceDE/>
              <w:autoSpaceDN/>
              <w:bidi w:val="0"/>
              <w:adjustRightInd/>
              <w:spacing w:before="0" w:after="0"/>
              <w:jc w:val="center"/>
              <w:textAlignment w:val="auto"/>
              <w:rPr>
                <w:rFonts w:ascii="David" w:hAnsi="David"/>
                <w:color w:val="auto"/>
                <w:szCs w:val="20"/>
                <w:lang w:eastAsia="en-US"/>
              </w:rPr>
            </w:pPr>
            <w:r w:rsidRPr="0090542B">
              <w:rPr>
                <w:rFonts w:ascii="David" w:hAnsi="David"/>
                <w:color w:val="auto"/>
                <w:szCs w:val="20"/>
                <w:lang w:eastAsia="en-US"/>
              </w:rPr>
              <w:t>V</w:t>
            </w:r>
          </w:p>
        </w:tc>
        <w:tc>
          <w:tcPr>
            <w:tcW w:w="361" w:type="dxa"/>
            <w:tcBorders>
              <w:top w:val="nil"/>
              <w:left w:val="single" w:sz="4" w:space="0" w:color="auto"/>
              <w:bottom w:val="single" w:sz="4" w:space="0" w:color="auto"/>
              <w:right w:val="single" w:sz="4" w:space="0" w:color="auto"/>
            </w:tcBorders>
            <w:shd w:val="clear" w:color="auto" w:fill="auto"/>
            <w:noWrap/>
            <w:vAlign w:val="bottom"/>
            <w:hideMark/>
          </w:tcPr>
          <w:p w14:paraId="308AFD14" w14:textId="77777777" w:rsidR="006569F7" w:rsidRPr="0090542B" w:rsidRDefault="006569F7" w:rsidP="006569F7">
            <w:pPr>
              <w:overflowPunct/>
              <w:autoSpaceDE/>
              <w:autoSpaceDN/>
              <w:bidi w:val="0"/>
              <w:adjustRightInd/>
              <w:spacing w:before="0" w:after="0"/>
              <w:jc w:val="left"/>
              <w:textAlignment w:val="auto"/>
              <w:rPr>
                <w:rFonts w:ascii="David" w:hAnsi="David"/>
                <w:color w:val="auto"/>
                <w:szCs w:val="20"/>
                <w:lang w:eastAsia="en-US"/>
              </w:rPr>
            </w:pPr>
            <w:r w:rsidRPr="0090542B">
              <w:rPr>
                <w:rFonts w:ascii="David" w:hAnsi="David" w:hint="eastAsia"/>
                <w:color w:val="auto"/>
                <w:szCs w:val="20"/>
                <w:lang w:eastAsia="en-US"/>
              </w:rPr>
              <w:t> </w:t>
            </w:r>
          </w:p>
        </w:tc>
        <w:tc>
          <w:tcPr>
            <w:tcW w:w="361" w:type="dxa"/>
            <w:tcBorders>
              <w:top w:val="nil"/>
              <w:left w:val="single" w:sz="4" w:space="0" w:color="auto"/>
              <w:bottom w:val="single" w:sz="4" w:space="0" w:color="auto"/>
              <w:right w:val="single" w:sz="4" w:space="0" w:color="auto"/>
            </w:tcBorders>
            <w:shd w:val="clear" w:color="auto" w:fill="auto"/>
            <w:noWrap/>
            <w:vAlign w:val="bottom"/>
            <w:hideMark/>
          </w:tcPr>
          <w:p w14:paraId="5F1BC5A0" w14:textId="77777777" w:rsidR="006569F7" w:rsidRPr="0090542B" w:rsidRDefault="006569F7" w:rsidP="006569F7">
            <w:pPr>
              <w:overflowPunct/>
              <w:autoSpaceDE/>
              <w:autoSpaceDN/>
              <w:bidi w:val="0"/>
              <w:adjustRightInd/>
              <w:spacing w:before="0" w:after="0"/>
              <w:jc w:val="left"/>
              <w:textAlignment w:val="auto"/>
              <w:rPr>
                <w:rFonts w:ascii="David" w:hAnsi="David"/>
                <w:color w:val="auto"/>
                <w:szCs w:val="20"/>
                <w:lang w:eastAsia="en-US"/>
              </w:rPr>
            </w:pPr>
            <w:r w:rsidRPr="0090542B">
              <w:rPr>
                <w:rFonts w:ascii="David" w:hAnsi="David" w:hint="eastAsia"/>
                <w:color w:val="auto"/>
                <w:szCs w:val="20"/>
                <w:lang w:eastAsia="en-US"/>
              </w:rPr>
              <w:t> </w:t>
            </w:r>
          </w:p>
        </w:tc>
        <w:tc>
          <w:tcPr>
            <w:tcW w:w="500" w:type="dxa"/>
            <w:tcBorders>
              <w:top w:val="nil"/>
              <w:left w:val="single" w:sz="4" w:space="0" w:color="auto"/>
              <w:bottom w:val="single" w:sz="4" w:space="0" w:color="auto"/>
              <w:right w:val="single" w:sz="4" w:space="0" w:color="auto"/>
            </w:tcBorders>
            <w:shd w:val="clear" w:color="auto" w:fill="auto"/>
            <w:noWrap/>
            <w:vAlign w:val="bottom"/>
            <w:hideMark/>
          </w:tcPr>
          <w:p w14:paraId="47797167" w14:textId="77777777" w:rsidR="006569F7" w:rsidRPr="0090542B" w:rsidRDefault="006569F7" w:rsidP="006569F7">
            <w:pPr>
              <w:overflowPunct/>
              <w:autoSpaceDE/>
              <w:autoSpaceDN/>
              <w:bidi w:val="0"/>
              <w:adjustRightInd/>
              <w:spacing w:before="0" w:after="0"/>
              <w:jc w:val="center"/>
              <w:textAlignment w:val="auto"/>
              <w:rPr>
                <w:rFonts w:ascii="David" w:hAnsi="David"/>
                <w:color w:val="auto"/>
                <w:szCs w:val="20"/>
                <w:lang w:eastAsia="en-US"/>
              </w:rPr>
            </w:pPr>
            <w:r w:rsidRPr="0090542B">
              <w:rPr>
                <w:rFonts w:ascii="David" w:hAnsi="David"/>
                <w:color w:val="auto"/>
                <w:szCs w:val="20"/>
                <w:lang w:eastAsia="en-US"/>
              </w:rPr>
              <w:t>V</w:t>
            </w:r>
          </w:p>
        </w:tc>
        <w:tc>
          <w:tcPr>
            <w:tcW w:w="1111" w:type="dxa"/>
            <w:tcBorders>
              <w:top w:val="nil"/>
              <w:left w:val="single" w:sz="4" w:space="0" w:color="auto"/>
              <w:bottom w:val="single" w:sz="4" w:space="0" w:color="auto"/>
              <w:right w:val="single" w:sz="4" w:space="0" w:color="auto"/>
            </w:tcBorders>
            <w:shd w:val="clear" w:color="auto" w:fill="auto"/>
            <w:noWrap/>
            <w:vAlign w:val="bottom"/>
            <w:hideMark/>
          </w:tcPr>
          <w:p w14:paraId="190053F0" w14:textId="77777777" w:rsidR="006569F7" w:rsidRPr="0090542B" w:rsidRDefault="006569F7" w:rsidP="006569F7">
            <w:pPr>
              <w:overflowPunct/>
              <w:autoSpaceDE/>
              <w:autoSpaceDN/>
              <w:bidi w:val="0"/>
              <w:adjustRightInd/>
              <w:spacing w:before="0" w:after="0"/>
              <w:jc w:val="center"/>
              <w:textAlignment w:val="auto"/>
              <w:rPr>
                <w:rFonts w:ascii="David" w:hAnsi="David"/>
                <w:color w:val="auto"/>
                <w:szCs w:val="20"/>
                <w:lang w:eastAsia="en-US"/>
              </w:rPr>
            </w:pPr>
            <w:r w:rsidRPr="0090542B">
              <w:rPr>
                <w:rFonts w:ascii="David" w:hAnsi="David" w:hint="eastAsia"/>
                <w:color w:val="auto"/>
                <w:szCs w:val="20"/>
                <w:lang w:eastAsia="en-US"/>
              </w:rPr>
              <w:t> </w:t>
            </w:r>
          </w:p>
        </w:tc>
      </w:tr>
      <w:tr w:rsidR="0090542B" w:rsidRPr="0090542B" w14:paraId="0AFDE18A" w14:textId="77777777" w:rsidTr="00C237A8">
        <w:trPr>
          <w:trHeight w:val="255"/>
        </w:trPr>
        <w:tc>
          <w:tcPr>
            <w:tcW w:w="703" w:type="dxa"/>
            <w:tcBorders>
              <w:top w:val="nil"/>
              <w:left w:val="single" w:sz="4" w:space="0" w:color="auto"/>
              <w:bottom w:val="single" w:sz="4" w:space="0" w:color="auto"/>
              <w:right w:val="single" w:sz="4" w:space="0" w:color="auto"/>
            </w:tcBorders>
            <w:shd w:val="clear" w:color="auto" w:fill="auto"/>
            <w:noWrap/>
            <w:vAlign w:val="bottom"/>
            <w:hideMark/>
          </w:tcPr>
          <w:p w14:paraId="017E2E16" w14:textId="77777777" w:rsidR="006569F7" w:rsidRPr="0090542B" w:rsidRDefault="006569F7" w:rsidP="006569F7">
            <w:pPr>
              <w:overflowPunct/>
              <w:autoSpaceDE/>
              <w:autoSpaceDN/>
              <w:bidi w:val="0"/>
              <w:adjustRightInd/>
              <w:spacing w:before="0" w:after="0"/>
              <w:jc w:val="center"/>
              <w:textAlignment w:val="auto"/>
              <w:rPr>
                <w:rFonts w:ascii="David" w:hAnsi="David"/>
                <w:color w:val="auto"/>
                <w:szCs w:val="20"/>
                <w:lang w:eastAsia="en-US"/>
              </w:rPr>
            </w:pPr>
            <w:r w:rsidRPr="0090542B">
              <w:rPr>
                <w:rFonts w:ascii="David" w:hAnsi="David"/>
                <w:color w:val="auto"/>
                <w:szCs w:val="20"/>
                <w:lang w:eastAsia="en-US"/>
              </w:rPr>
              <w:t>24</w:t>
            </w:r>
          </w:p>
        </w:tc>
        <w:tc>
          <w:tcPr>
            <w:tcW w:w="1090" w:type="dxa"/>
            <w:tcBorders>
              <w:top w:val="nil"/>
              <w:left w:val="single" w:sz="4" w:space="0" w:color="auto"/>
              <w:bottom w:val="single" w:sz="4" w:space="0" w:color="auto"/>
              <w:right w:val="single" w:sz="4" w:space="0" w:color="auto"/>
            </w:tcBorders>
            <w:shd w:val="clear" w:color="auto" w:fill="auto"/>
            <w:noWrap/>
            <w:vAlign w:val="bottom"/>
            <w:hideMark/>
          </w:tcPr>
          <w:p w14:paraId="60BAC49A" w14:textId="77777777" w:rsidR="006569F7" w:rsidRPr="0090542B" w:rsidRDefault="006569F7" w:rsidP="006569F7">
            <w:pPr>
              <w:overflowPunct/>
              <w:autoSpaceDE/>
              <w:autoSpaceDN/>
              <w:adjustRightInd/>
              <w:spacing w:before="0" w:after="0"/>
              <w:jc w:val="center"/>
              <w:textAlignment w:val="auto"/>
              <w:rPr>
                <w:rFonts w:ascii="David" w:hAnsi="David"/>
                <w:color w:val="auto"/>
                <w:szCs w:val="20"/>
                <w:lang w:eastAsia="en-US"/>
              </w:rPr>
            </w:pPr>
            <w:r w:rsidRPr="0090542B">
              <w:rPr>
                <w:rFonts w:ascii="David" w:hAnsi="David" w:hint="eastAsia"/>
                <w:color w:val="auto"/>
                <w:szCs w:val="20"/>
                <w:rtl/>
                <w:lang w:eastAsia="en-US"/>
              </w:rPr>
              <w:t>אוכלוסין</w:t>
            </w:r>
          </w:p>
        </w:tc>
        <w:tc>
          <w:tcPr>
            <w:tcW w:w="1505" w:type="dxa"/>
            <w:tcBorders>
              <w:top w:val="nil"/>
              <w:left w:val="single" w:sz="4" w:space="0" w:color="auto"/>
              <w:bottom w:val="single" w:sz="4" w:space="0" w:color="auto"/>
              <w:right w:val="single" w:sz="4" w:space="0" w:color="auto"/>
            </w:tcBorders>
            <w:shd w:val="clear" w:color="auto" w:fill="auto"/>
            <w:noWrap/>
            <w:vAlign w:val="bottom"/>
            <w:hideMark/>
          </w:tcPr>
          <w:p w14:paraId="78153424" w14:textId="77777777" w:rsidR="006569F7" w:rsidRPr="0090542B" w:rsidRDefault="006569F7" w:rsidP="006569F7">
            <w:pPr>
              <w:overflowPunct/>
              <w:autoSpaceDE/>
              <w:autoSpaceDN/>
              <w:adjustRightInd/>
              <w:spacing w:before="0" w:after="0"/>
              <w:jc w:val="left"/>
              <w:textAlignment w:val="auto"/>
              <w:rPr>
                <w:rFonts w:ascii="David" w:hAnsi="David"/>
                <w:color w:val="auto"/>
                <w:szCs w:val="20"/>
                <w:lang w:eastAsia="en-US"/>
              </w:rPr>
            </w:pPr>
            <w:r w:rsidRPr="0090542B">
              <w:rPr>
                <w:rFonts w:ascii="David" w:hAnsi="David" w:hint="eastAsia"/>
                <w:color w:val="auto"/>
                <w:szCs w:val="20"/>
                <w:rtl/>
                <w:lang w:eastAsia="en-US"/>
              </w:rPr>
              <w:t>חיפה</w:t>
            </w:r>
          </w:p>
        </w:tc>
        <w:tc>
          <w:tcPr>
            <w:tcW w:w="2644" w:type="dxa"/>
            <w:tcBorders>
              <w:top w:val="nil"/>
              <w:left w:val="single" w:sz="4" w:space="0" w:color="auto"/>
              <w:bottom w:val="single" w:sz="4" w:space="0" w:color="auto"/>
              <w:right w:val="single" w:sz="4" w:space="0" w:color="auto"/>
            </w:tcBorders>
            <w:shd w:val="clear" w:color="auto" w:fill="auto"/>
            <w:noWrap/>
            <w:vAlign w:val="bottom"/>
            <w:hideMark/>
          </w:tcPr>
          <w:p w14:paraId="607E3978" w14:textId="77777777" w:rsidR="006569F7" w:rsidRPr="0090542B" w:rsidRDefault="006569F7" w:rsidP="006569F7">
            <w:pPr>
              <w:overflowPunct/>
              <w:autoSpaceDE/>
              <w:autoSpaceDN/>
              <w:adjustRightInd/>
              <w:spacing w:before="0" w:after="0"/>
              <w:jc w:val="left"/>
              <w:textAlignment w:val="auto"/>
              <w:rPr>
                <w:rFonts w:ascii="David" w:hAnsi="David"/>
                <w:color w:val="auto"/>
                <w:szCs w:val="20"/>
                <w:lang w:eastAsia="en-US"/>
              </w:rPr>
            </w:pPr>
            <w:proofErr w:type="spellStart"/>
            <w:r w:rsidRPr="0090542B">
              <w:rPr>
                <w:rFonts w:ascii="David" w:hAnsi="David" w:hint="eastAsia"/>
                <w:color w:val="auto"/>
                <w:szCs w:val="20"/>
                <w:rtl/>
                <w:lang w:eastAsia="en-US"/>
              </w:rPr>
              <w:t>פל</w:t>
            </w:r>
            <w:proofErr w:type="spellEnd"/>
            <w:r w:rsidRPr="0090542B">
              <w:rPr>
                <w:rFonts w:ascii="David" w:hAnsi="David"/>
                <w:color w:val="auto"/>
                <w:szCs w:val="20"/>
                <w:rtl/>
                <w:lang w:eastAsia="en-US"/>
              </w:rPr>
              <w:t xml:space="preserve"> ים 15, </w:t>
            </w:r>
            <w:proofErr w:type="spellStart"/>
            <w:r w:rsidRPr="0090542B">
              <w:rPr>
                <w:rFonts w:ascii="David" w:hAnsi="David" w:hint="eastAsia"/>
                <w:color w:val="auto"/>
                <w:szCs w:val="20"/>
                <w:rtl/>
                <w:lang w:eastAsia="en-US"/>
              </w:rPr>
              <w:t>קרית</w:t>
            </w:r>
            <w:proofErr w:type="spellEnd"/>
            <w:r w:rsidRPr="0090542B">
              <w:rPr>
                <w:rFonts w:ascii="David" w:hAnsi="David"/>
                <w:color w:val="auto"/>
                <w:szCs w:val="20"/>
                <w:rtl/>
                <w:lang w:eastAsia="en-US"/>
              </w:rPr>
              <w:t xml:space="preserve"> הממשלה</w:t>
            </w:r>
          </w:p>
        </w:tc>
        <w:tc>
          <w:tcPr>
            <w:tcW w:w="425" w:type="dxa"/>
            <w:tcBorders>
              <w:top w:val="nil"/>
              <w:left w:val="single" w:sz="4" w:space="0" w:color="auto"/>
              <w:bottom w:val="single" w:sz="4" w:space="0" w:color="auto"/>
              <w:right w:val="single" w:sz="4" w:space="0" w:color="auto"/>
            </w:tcBorders>
            <w:shd w:val="clear" w:color="auto" w:fill="auto"/>
            <w:noWrap/>
            <w:vAlign w:val="bottom"/>
            <w:hideMark/>
          </w:tcPr>
          <w:p w14:paraId="656F9C1D" w14:textId="77777777" w:rsidR="006569F7" w:rsidRPr="0090542B" w:rsidRDefault="006569F7" w:rsidP="006569F7">
            <w:pPr>
              <w:overflowPunct/>
              <w:autoSpaceDE/>
              <w:autoSpaceDN/>
              <w:bidi w:val="0"/>
              <w:adjustRightInd/>
              <w:spacing w:before="0" w:after="0"/>
              <w:jc w:val="center"/>
              <w:textAlignment w:val="auto"/>
              <w:rPr>
                <w:rFonts w:ascii="David" w:hAnsi="David"/>
                <w:color w:val="auto"/>
                <w:szCs w:val="20"/>
                <w:lang w:eastAsia="en-US"/>
              </w:rPr>
            </w:pPr>
            <w:r w:rsidRPr="0090542B">
              <w:rPr>
                <w:rFonts w:ascii="David" w:hAnsi="David" w:hint="eastAsia"/>
                <w:color w:val="auto"/>
                <w:szCs w:val="20"/>
                <w:lang w:eastAsia="en-US"/>
              </w:rPr>
              <w:t> </w:t>
            </w:r>
          </w:p>
        </w:tc>
        <w:tc>
          <w:tcPr>
            <w:tcW w:w="361" w:type="dxa"/>
            <w:tcBorders>
              <w:top w:val="nil"/>
              <w:left w:val="single" w:sz="4" w:space="0" w:color="auto"/>
              <w:bottom w:val="single" w:sz="4" w:space="0" w:color="auto"/>
              <w:right w:val="single" w:sz="4" w:space="0" w:color="auto"/>
            </w:tcBorders>
            <w:shd w:val="clear" w:color="auto" w:fill="auto"/>
            <w:noWrap/>
            <w:vAlign w:val="bottom"/>
            <w:hideMark/>
          </w:tcPr>
          <w:p w14:paraId="05C4F77B" w14:textId="77777777" w:rsidR="006569F7" w:rsidRPr="0090542B" w:rsidRDefault="006569F7" w:rsidP="006569F7">
            <w:pPr>
              <w:overflowPunct/>
              <w:autoSpaceDE/>
              <w:autoSpaceDN/>
              <w:bidi w:val="0"/>
              <w:adjustRightInd/>
              <w:spacing w:before="0" w:after="0"/>
              <w:jc w:val="center"/>
              <w:textAlignment w:val="auto"/>
              <w:rPr>
                <w:rFonts w:ascii="David" w:hAnsi="David"/>
                <w:color w:val="auto"/>
                <w:szCs w:val="20"/>
                <w:lang w:eastAsia="en-US"/>
              </w:rPr>
            </w:pPr>
            <w:r w:rsidRPr="0090542B">
              <w:rPr>
                <w:rFonts w:ascii="David" w:hAnsi="David"/>
                <w:color w:val="auto"/>
                <w:szCs w:val="20"/>
                <w:lang w:eastAsia="en-US"/>
              </w:rPr>
              <w:t>V</w:t>
            </w:r>
          </w:p>
        </w:tc>
        <w:tc>
          <w:tcPr>
            <w:tcW w:w="361" w:type="dxa"/>
            <w:tcBorders>
              <w:top w:val="nil"/>
              <w:left w:val="single" w:sz="4" w:space="0" w:color="auto"/>
              <w:bottom w:val="single" w:sz="4" w:space="0" w:color="auto"/>
              <w:right w:val="single" w:sz="4" w:space="0" w:color="auto"/>
            </w:tcBorders>
            <w:shd w:val="clear" w:color="auto" w:fill="auto"/>
            <w:noWrap/>
            <w:vAlign w:val="bottom"/>
            <w:hideMark/>
          </w:tcPr>
          <w:p w14:paraId="7056CF38" w14:textId="77777777" w:rsidR="006569F7" w:rsidRPr="0090542B" w:rsidRDefault="006569F7" w:rsidP="006569F7">
            <w:pPr>
              <w:overflowPunct/>
              <w:autoSpaceDE/>
              <w:autoSpaceDN/>
              <w:bidi w:val="0"/>
              <w:adjustRightInd/>
              <w:spacing w:before="0" w:after="0"/>
              <w:jc w:val="left"/>
              <w:textAlignment w:val="auto"/>
              <w:rPr>
                <w:rFonts w:ascii="David" w:hAnsi="David"/>
                <w:color w:val="auto"/>
                <w:szCs w:val="20"/>
                <w:lang w:eastAsia="en-US"/>
              </w:rPr>
            </w:pPr>
            <w:r w:rsidRPr="0090542B">
              <w:rPr>
                <w:rFonts w:ascii="David" w:hAnsi="David" w:hint="eastAsia"/>
                <w:color w:val="auto"/>
                <w:szCs w:val="20"/>
                <w:lang w:eastAsia="en-US"/>
              </w:rPr>
              <w:t> </w:t>
            </w:r>
          </w:p>
        </w:tc>
        <w:tc>
          <w:tcPr>
            <w:tcW w:w="361" w:type="dxa"/>
            <w:tcBorders>
              <w:top w:val="nil"/>
              <w:left w:val="single" w:sz="4" w:space="0" w:color="auto"/>
              <w:bottom w:val="single" w:sz="4" w:space="0" w:color="auto"/>
              <w:right w:val="single" w:sz="4" w:space="0" w:color="auto"/>
            </w:tcBorders>
            <w:shd w:val="clear" w:color="auto" w:fill="auto"/>
            <w:noWrap/>
            <w:vAlign w:val="bottom"/>
            <w:hideMark/>
          </w:tcPr>
          <w:p w14:paraId="4D58979F" w14:textId="77777777" w:rsidR="006569F7" w:rsidRPr="0090542B" w:rsidRDefault="006569F7" w:rsidP="006569F7">
            <w:pPr>
              <w:overflowPunct/>
              <w:autoSpaceDE/>
              <w:autoSpaceDN/>
              <w:bidi w:val="0"/>
              <w:adjustRightInd/>
              <w:spacing w:before="0" w:after="0"/>
              <w:jc w:val="left"/>
              <w:textAlignment w:val="auto"/>
              <w:rPr>
                <w:rFonts w:ascii="David" w:hAnsi="David"/>
                <w:color w:val="auto"/>
                <w:szCs w:val="20"/>
                <w:lang w:eastAsia="en-US"/>
              </w:rPr>
            </w:pPr>
            <w:r w:rsidRPr="0090542B">
              <w:rPr>
                <w:rFonts w:ascii="David" w:hAnsi="David" w:hint="eastAsia"/>
                <w:color w:val="auto"/>
                <w:szCs w:val="20"/>
                <w:lang w:eastAsia="en-US"/>
              </w:rPr>
              <w:t> </w:t>
            </w:r>
          </w:p>
        </w:tc>
        <w:tc>
          <w:tcPr>
            <w:tcW w:w="500" w:type="dxa"/>
            <w:tcBorders>
              <w:top w:val="nil"/>
              <w:left w:val="single" w:sz="4" w:space="0" w:color="auto"/>
              <w:bottom w:val="single" w:sz="4" w:space="0" w:color="auto"/>
              <w:right w:val="single" w:sz="4" w:space="0" w:color="auto"/>
            </w:tcBorders>
            <w:shd w:val="clear" w:color="auto" w:fill="auto"/>
            <w:noWrap/>
            <w:vAlign w:val="bottom"/>
            <w:hideMark/>
          </w:tcPr>
          <w:p w14:paraId="5ABD8767" w14:textId="77777777" w:rsidR="006569F7" w:rsidRPr="0090542B" w:rsidRDefault="006569F7" w:rsidP="006569F7">
            <w:pPr>
              <w:overflowPunct/>
              <w:autoSpaceDE/>
              <w:autoSpaceDN/>
              <w:bidi w:val="0"/>
              <w:adjustRightInd/>
              <w:spacing w:before="0" w:after="0"/>
              <w:jc w:val="center"/>
              <w:textAlignment w:val="auto"/>
              <w:rPr>
                <w:rFonts w:ascii="David" w:hAnsi="David"/>
                <w:color w:val="auto"/>
                <w:szCs w:val="20"/>
                <w:lang w:eastAsia="en-US"/>
              </w:rPr>
            </w:pPr>
            <w:r w:rsidRPr="0090542B">
              <w:rPr>
                <w:rFonts w:ascii="David" w:hAnsi="David"/>
                <w:color w:val="auto"/>
                <w:szCs w:val="20"/>
                <w:lang w:eastAsia="en-US"/>
              </w:rPr>
              <w:t>V</w:t>
            </w:r>
          </w:p>
        </w:tc>
        <w:tc>
          <w:tcPr>
            <w:tcW w:w="1111" w:type="dxa"/>
            <w:tcBorders>
              <w:top w:val="nil"/>
              <w:left w:val="single" w:sz="4" w:space="0" w:color="auto"/>
              <w:bottom w:val="single" w:sz="4" w:space="0" w:color="auto"/>
              <w:right w:val="single" w:sz="4" w:space="0" w:color="auto"/>
            </w:tcBorders>
            <w:shd w:val="clear" w:color="auto" w:fill="auto"/>
            <w:noWrap/>
            <w:vAlign w:val="bottom"/>
            <w:hideMark/>
          </w:tcPr>
          <w:p w14:paraId="34004FB0" w14:textId="77777777" w:rsidR="006569F7" w:rsidRPr="0090542B" w:rsidRDefault="006569F7" w:rsidP="006569F7">
            <w:pPr>
              <w:overflowPunct/>
              <w:autoSpaceDE/>
              <w:autoSpaceDN/>
              <w:bidi w:val="0"/>
              <w:adjustRightInd/>
              <w:spacing w:before="0" w:after="0"/>
              <w:jc w:val="center"/>
              <w:textAlignment w:val="auto"/>
              <w:rPr>
                <w:rFonts w:ascii="David" w:hAnsi="David"/>
                <w:color w:val="auto"/>
                <w:szCs w:val="20"/>
                <w:lang w:eastAsia="en-US"/>
              </w:rPr>
            </w:pPr>
            <w:r w:rsidRPr="0090542B">
              <w:rPr>
                <w:rFonts w:ascii="David" w:hAnsi="David" w:hint="eastAsia"/>
                <w:color w:val="auto"/>
                <w:szCs w:val="20"/>
                <w:lang w:eastAsia="en-US"/>
              </w:rPr>
              <w:t> </w:t>
            </w:r>
          </w:p>
        </w:tc>
      </w:tr>
      <w:tr w:rsidR="0090542B" w:rsidRPr="0090542B" w14:paraId="0D93FBAE" w14:textId="77777777" w:rsidTr="00C237A8">
        <w:trPr>
          <w:trHeight w:val="255"/>
        </w:trPr>
        <w:tc>
          <w:tcPr>
            <w:tcW w:w="703" w:type="dxa"/>
            <w:tcBorders>
              <w:top w:val="nil"/>
              <w:left w:val="single" w:sz="4" w:space="0" w:color="auto"/>
              <w:bottom w:val="single" w:sz="4" w:space="0" w:color="auto"/>
              <w:right w:val="single" w:sz="4" w:space="0" w:color="auto"/>
            </w:tcBorders>
            <w:shd w:val="clear" w:color="auto" w:fill="auto"/>
            <w:noWrap/>
            <w:vAlign w:val="bottom"/>
            <w:hideMark/>
          </w:tcPr>
          <w:p w14:paraId="48C2335D" w14:textId="77777777" w:rsidR="006569F7" w:rsidRPr="0090542B" w:rsidRDefault="006569F7" w:rsidP="006569F7">
            <w:pPr>
              <w:overflowPunct/>
              <w:autoSpaceDE/>
              <w:autoSpaceDN/>
              <w:bidi w:val="0"/>
              <w:adjustRightInd/>
              <w:spacing w:before="0" w:after="0"/>
              <w:jc w:val="center"/>
              <w:textAlignment w:val="auto"/>
              <w:rPr>
                <w:rFonts w:ascii="David" w:hAnsi="David"/>
                <w:color w:val="auto"/>
                <w:szCs w:val="20"/>
                <w:lang w:eastAsia="en-US"/>
              </w:rPr>
            </w:pPr>
            <w:r w:rsidRPr="0090542B">
              <w:rPr>
                <w:rFonts w:ascii="David" w:hAnsi="David"/>
                <w:color w:val="auto"/>
                <w:szCs w:val="20"/>
                <w:lang w:eastAsia="en-US"/>
              </w:rPr>
              <w:t>25</w:t>
            </w:r>
          </w:p>
        </w:tc>
        <w:tc>
          <w:tcPr>
            <w:tcW w:w="1090" w:type="dxa"/>
            <w:tcBorders>
              <w:top w:val="nil"/>
              <w:left w:val="single" w:sz="4" w:space="0" w:color="auto"/>
              <w:bottom w:val="single" w:sz="4" w:space="0" w:color="auto"/>
              <w:right w:val="single" w:sz="4" w:space="0" w:color="auto"/>
            </w:tcBorders>
            <w:shd w:val="clear" w:color="auto" w:fill="auto"/>
            <w:noWrap/>
            <w:vAlign w:val="bottom"/>
            <w:hideMark/>
          </w:tcPr>
          <w:p w14:paraId="5D395485" w14:textId="77777777" w:rsidR="006569F7" w:rsidRPr="0090542B" w:rsidRDefault="006569F7" w:rsidP="006569F7">
            <w:pPr>
              <w:overflowPunct/>
              <w:autoSpaceDE/>
              <w:autoSpaceDN/>
              <w:adjustRightInd/>
              <w:spacing w:before="0" w:after="0"/>
              <w:jc w:val="center"/>
              <w:textAlignment w:val="auto"/>
              <w:rPr>
                <w:rFonts w:ascii="David" w:hAnsi="David"/>
                <w:color w:val="auto"/>
                <w:szCs w:val="20"/>
                <w:lang w:eastAsia="en-US"/>
              </w:rPr>
            </w:pPr>
            <w:proofErr w:type="spellStart"/>
            <w:r w:rsidRPr="0090542B">
              <w:rPr>
                <w:rFonts w:ascii="David" w:hAnsi="David" w:hint="eastAsia"/>
                <w:color w:val="auto"/>
                <w:szCs w:val="20"/>
                <w:rtl/>
                <w:lang w:eastAsia="en-US"/>
              </w:rPr>
              <w:t>מת</w:t>
            </w:r>
            <w:r w:rsidRPr="0090542B">
              <w:rPr>
                <w:rFonts w:ascii="David" w:hAnsi="David"/>
                <w:color w:val="auto"/>
                <w:szCs w:val="20"/>
                <w:rtl/>
                <w:lang w:eastAsia="en-US"/>
              </w:rPr>
              <w:t>"ש</w:t>
            </w:r>
            <w:proofErr w:type="spellEnd"/>
          </w:p>
        </w:tc>
        <w:tc>
          <w:tcPr>
            <w:tcW w:w="1505" w:type="dxa"/>
            <w:tcBorders>
              <w:top w:val="nil"/>
              <w:left w:val="single" w:sz="4" w:space="0" w:color="auto"/>
              <w:bottom w:val="single" w:sz="4" w:space="0" w:color="auto"/>
              <w:right w:val="single" w:sz="4" w:space="0" w:color="auto"/>
            </w:tcBorders>
            <w:shd w:val="clear" w:color="auto" w:fill="auto"/>
            <w:noWrap/>
            <w:vAlign w:val="bottom"/>
            <w:hideMark/>
          </w:tcPr>
          <w:p w14:paraId="7B6C5512" w14:textId="77777777" w:rsidR="006569F7" w:rsidRPr="0090542B" w:rsidRDefault="006569F7" w:rsidP="006569F7">
            <w:pPr>
              <w:overflowPunct/>
              <w:autoSpaceDE/>
              <w:autoSpaceDN/>
              <w:adjustRightInd/>
              <w:spacing w:before="0" w:after="0"/>
              <w:jc w:val="left"/>
              <w:textAlignment w:val="auto"/>
              <w:rPr>
                <w:rFonts w:ascii="David" w:hAnsi="David"/>
                <w:color w:val="auto"/>
                <w:szCs w:val="20"/>
                <w:lang w:eastAsia="en-US"/>
              </w:rPr>
            </w:pPr>
            <w:r w:rsidRPr="0090542B">
              <w:rPr>
                <w:rFonts w:ascii="David" w:hAnsi="David" w:hint="eastAsia"/>
                <w:color w:val="auto"/>
                <w:szCs w:val="20"/>
                <w:rtl/>
                <w:lang w:eastAsia="en-US"/>
              </w:rPr>
              <w:t>חיפה</w:t>
            </w:r>
          </w:p>
        </w:tc>
        <w:tc>
          <w:tcPr>
            <w:tcW w:w="2644" w:type="dxa"/>
            <w:tcBorders>
              <w:top w:val="nil"/>
              <w:left w:val="single" w:sz="4" w:space="0" w:color="auto"/>
              <w:bottom w:val="single" w:sz="4" w:space="0" w:color="auto"/>
              <w:right w:val="single" w:sz="4" w:space="0" w:color="auto"/>
            </w:tcBorders>
            <w:shd w:val="clear" w:color="auto" w:fill="auto"/>
            <w:noWrap/>
            <w:vAlign w:val="bottom"/>
            <w:hideMark/>
          </w:tcPr>
          <w:p w14:paraId="06087CD1" w14:textId="77777777" w:rsidR="006569F7" w:rsidRPr="0090542B" w:rsidRDefault="006569F7" w:rsidP="006569F7">
            <w:pPr>
              <w:overflowPunct/>
              <w:autoSpaceDE/>
              <w:autoSpaceDN/>
              <w:adjustRightInd/>
              <w:spacing w:before="0" w:after="0"/>
              <w:jc w:val="left"/>
              <w:textAlignment w:val="auto"/>
              <w:rPr>
                <w:rFonts w:ascii="David" w:hAnsi="David"/>
                <w:color w:val="auto"/>
                <w:szCs w:val="20"/>
                <w:lang w:eastAsia="en-US"/>
              </w:rPr>
            </w:pPr>
            <w:r w:rsidRPr="0090542B">
              <w:rPr>
                <w:rFonts w:ascii="David" w:hAnsi="David" w:hint="eastAsia"/>
                <w:color w:val="auto"/>
                <w:szCs w:val="20"/>
                <w:rtl/>
                <w:lang w:eastAsia="en-US"/>
              </w:rPr>
              <w:t>הרצליה</w:t>
            </w:r>
            <w:r w:rsidRPr="0090542B">
              <w:rPr>
                <w:rFonts w:ascii="David" w:hAnsi="David"/>
                <w:color w:val="auto"/>
                <w:szCs w:val="20"/>
                <w:rtl/>
                <w:lang w:eastAsia="en-US"/>
              </w:rPr>
              <w:t xml:space="preserve"> 22</w:t>
            </w:r>
          </w:p>
        </w:tc>
        <w:tc>
          <w:tcPr>
            <w:tcW w:w="425" w:type="dxa"/>
            <w:tcBorders>
              <w:top w:val="nil"/>
              <w:left w:val="single" w:sz="4" w:space="0" w:color="auto"/>
              <w:bottom w:val="single" w:sz="4" w:space="0" w:color="auto"/>
              <w:right w:val="single" w:sz="4" w:space="0" w:color="auto"/>
            </w:tcBorders>
            <w:shd w:val="clear" w:color="auto" w:fill="auto"/>
            <w:noWrap/>
            <w:vAlign w:val="bottom"/>
            <w:hideMark/>
          </w:tcPr>
          <w:p w14:paraId="0EA91959" w14:textId="77777777" w:rsidR="006569F7" w:rsidRPr="0090542B" w:rsidRDefault="006569F7" w:rsidP="006569F7">
            <w:pPr>
              <w:overflowPunct/>
              <w:autoSpaceDE/>
              <w:autoSpaceDN/>
              <w:bidi w:val="0"/>
              <w:adjustRightInd/>
              <w:spacing w:before="0" w:after="0"/>
              <w:jc w:val="center"/>
              <w:textAlignment w:val="auto"/>
              <w:rPr>
                <w:rFonts w:ascii="David" w:hAnsi="David"/>
                <w:color w:val="auto"/>
                <w:szCs w:val="20"/>
                <w:lang w:eastAsia="en-US"/>
              </w:rPr>
            </w:pPr>
            <w:r w:rsidRPr="0090542B">
              <w:rPr>
                <w:rFonts w:ascii="David" w:hAnsi="David" w:hint="eastAsia"/>
                <w:color w:val="auto"/>
                <w:szCs w:val="20"/>
                <w:lang w:eastAsia="en-US"/>
              </w:rPr>
              <w:t> </w:t>
            </w:r>
          </w:p>
        </w:tc>
        <w:tc>
          <w:tcPr>
            <w:tcW w:w="361" w:type="dxa"/>
            <w:tcBorders>
              <w:top w:val="nil"/>
              <w:left w:val="single" w:sz="4" w:space="0" w:color="auto"/>
              <w:bottom w:val="single" w:sz="4" w:space="0" w:color="auto"/>
              <w:right w:val="single" w:sz="4" w:space="0" w:color="auto"/>
            </w:tcBorders>
            <w:shd w:val="clear" w:color="auto" w:fill="auto"/>
            <w:noWrap/>
            <w:vAlign w:val="bottom"/>
            <w:hideMark/>
          </w:tcPr>
          <w:p w14:paraId="083E2063" w14:textId="77777777" w:rsidR="006569F7" w:rsidRPr="0090542B" w:rsidRDefault="006569F7" w:rsidP="006569F7">
            <w:pPr>
              <w:overflowPunct/>
              <w:autoSpaceDE/>
              <w:autoSpaceDN/>
              <w:bidi w:val="0"/>
              <w:adjustRightInd/>
              <w:spacing w:before="0" w:after="0"/>
              <w:jc w:val="center"/>
              <w:textAlignment w:val="auto"/>
              <w:rPr>
                <w:rFonts w:ascii="David" w:hAnsi="David"/>
                <w:color w:val="auto"/>
                <w:szCs w:val="20"/>
                <w:lang w:eastAsia="en-US"/>
              </w:rPr>
            </w:pPr>
            <w:r w:rsidRPr="0090542B">
              <w:rPr>
                <w:rFonts w:ascii="David" w:hAnsi="David"/>
                <w:color w:val="auto"/>
                <w:szCs w:val="20"/>
                <w:lang w:eastAsia="en-US"/>
              </w:rPr>
              <w:t>V</w:t>
            </w:r>
          </w:p>
        </w:tc>
        <w:tc>
          <w:tcPr>
            <w:tcW w:w="361" w:type="dxa"/>
            <w:tcBorders>
              <w:top w:val="nil"/>
              <w:left w:val="single" w:sz="4" w:space="0" w:color="auto"/>
              <w:bottom w:val="single" w:sz="4" w:space="0" w:color="auto"/>
              <w:right w:val="single" w:sz="4" w:space="0" w:color="auto"/>
            </w:tcBorders>
            <w:shd w:val="clear" w:color="auto" w:fill="auto"/>
            <w:noWrap/>
            <w:vAlign w:val="bottom"/>
            <w:hideMark/>
          </w:tcPr>
          <w:p w14:paraId="526D1A28" w14:textId="77777777" w:rsidR="006569F7" w:rsidRPr="0090542B" w:rsidRDefault="006569F7" w:rsidP="006569F7">
            <w:pPr>
              <w:overflowPunct/>
              <w:autoSpaceDE/>
              <w:autoSpaceDN/>
              <w:bidi w:val="0"/>
              <w:adjustRightInd/>
              <w:spacing w:before="0" w:after="0"/>
              <w:jc w:val="left"/>
              <w:textAlignment w:val="auto"/>
              <w:rPr>
                <w:rFonts w:ascii="David" w:hAnsi="David"/>
                <w:color w:val="auto"/>
                <w:szCs w:val="20"/>
                <w:lang w:eastAsia="en-US"/>
              </w:rPr>
            </w:pPr>
            <w:r w:rsidRPr="0090542B">
              <w:rPr>
                <w:rFonts w:ascii="David" w:hAnsi="David" w:hint="eastAsia"/>
                <w:color w:val="auto"/>
                <w:szCs w:val="20"/>
                <w:lang w:eastAsia="en-US"/>
              </w:rPr>
              <w:t> </w:t>
            </w:r>
          </w:p>
        </w:tc>
        <w:tc>
          <w:tcPr>
            <w:tcW w:w="361" w:type="dxa"/>
            <w:tcBorders>
              <w:top w:val="nil"/>
              <w:left w:val="single" w:sz="4" w:space="0" w:color="auto"/>
              <w:bottom w:val="single" w:sz="4" w:space="0" w:color="auto"/>
              <w:right w:val="single" w:sz="4" w:space="0" w:color="auto"/>
            </w:tcBorders>
            <w:shd w:val="clear" w:color="auto" w:fill="auto"/>
            <w:noWrap/>
            <w:vAlign w:val="bottom"/>
            <w:hideMark/>
          </w:tcPr>
          <w:p w14:paraId="3E91401B" w14:textId="77777777" w:rsidR="006569F7" w:rsidRPr="0090542B" w:rsidRDefault="006569F7" w:rsidP="006569F7">
            <w:pPr>
              <w:overflowPunct/>
              <w:autoSpaceDE/>
              <w:autoSpaceDN/>
              <w:bidi w:val="0"/>
              <w:adjustRightInd/>
              <w:spacing w:before="0" w:after="0"/>
              <w:jc w:val="left"/>
              <w:textAlignment w:val="auto"/>
              <w:rPr>
                <w:rFonts w:ascii="David" w:hAnsi="David"/>
                <w:color w:val="auto"/>
                <w:szCs w:val="20"/>
                <w:lang w:eastAsia="en-US"/>
              </w:rPr>
            </w:pPr>
            <w:r w:rsidRPr="0090542B">
              <w:rPr>
                <w:rFonts w:ascii="David" w:hAnsi="David" w:hint="eastAsia"/>
                <w:color w:val="auto"/>
                <w:szCs w:val="20"/>
                <w:lang w:eastAsia="en-US"/>
              </w:rPr>
              <w:t> </w:t>
            </w:r>
          </w:p>
        </w:tc>
        <w:tc>
          <w:tcPr>
            <w:tcW w:w="500" w:type="dxa"/>
            <w:tcBorders>
              <w:top w:val="nil"/>
              <w:left w:val="single" w:sz="4" w:space="0" w:color="auto"/>
              <w:bottom w:val="single" w:sz="4" w:space="0" w:color="auto"/>
              <w:right w:val="single" w:sz="4" w:space="0" w:color="auto"/>
            </w:tcBorders>
            <w:shd w:val="clear" w:color="auto" w:fill="auto"/>
            <w:noWrap/>
            <w:vAlign w:val="bottom"/>
            <w:hideMark/>
          </w:tcPr>
          <w:p w14:paraId="655521E6" w14:textId="77777777" w:rsidR="006569F7" w:rsidRPr="0090542B" w:rsidRDefault="006569F7" w:rsidP="006569F7">
            <w:pPr>
              <w:overflowPunct/>
              <w:autoSpaceDE/>
              <w:autoSpaceDN/>
              <w:bidi w:val="0"/>
              <w:adjustRightInd/>
              <w:spacing w:before="0" w:after="0"/>
              <w:jc w:val="center"/>
              <w:textAlignment w:val="auto"/>
              <w:rPr>
                <w:rFonts w:ascii="David" w:hAnsi="David"/>
                <w:color w:val="auto"/>
                <w:szCs w:val="20"/>
                <w:lang w:eastAsia="en-US"/>
              </w:rPr>
            </w:pPr>
            <w:r w:rsidRPr="0090542B">
              <w:rPr>
                <w:rFonts w:ascii="David" w:hAnsi="David"/>
                <w:color w:val="auto"/>
                <w:szCs w:val="20"/>
                <w:lang w:eastAsia="en-US"/>
              </w:rPr>
              <w:t>V</w:t>
            </w:r>
          </w:p>
        </w:tc>
        <w:tc>
          <w:tcPr>
            <w:tcW w:w="1111" w:type="dxa"/>
            <w:tcBorders>
              <w:top w:val="nil"/>
              <w:left w:val="single" w:sz="4" w:space="0" w:color="auto"/>
              <w:bottom w:val="single" w:sz="4" w:space="0" w:color="auto"/>
              <w:right w:val="single" w:sz="4" w:space="0" w:color="auto"/>
            </w:tcBorders>
            <w:shd w:val="clear" w:color="auto" w:fill="auto"/>
            <w:noWrap/>
            <w:vAlign w:val="bottom"/>
            <w:hideMark/>
          </w:tcPr>
          <w:p w14:paraId="0E026972" w14:textId="77777777" w:rsidR="006569F7" w:rsidRPr="0090542B" w:rsidRDefault="006569F7" w:rsidP="006569F7">
            <w:pPr>
              <w:overflowPunct/>
              <w:autoSpaceDE/>
              <w:autoSpaceDN/>
              <w:bidi w:val="0"/>
              <w:adjustRightInd/>
              <w:spacing w:before="0" w:after="0"/>
              <w:jc w:val="center"/>
              <w:textAlignment w:val="auto"/>
              <w:rPr>
                <w:rFonts w:ascii="David" w:hAnsi="David"/>
                <w:color w:val="auto"/>
                <w:szCs w:val="20"/>
                <w:lang w:eastAsia="en-US"/>
              </w:rPr>
            </w:pPr>
            <w:r w:rsidRPr="0090542B">
              <w:rPr>
                <w:rFonts w:ascii="David" w:hAnsi="David"/>
                <w:color w:val="auto"/>
                <w:szCs w:val="20"/>
                <w:lang w:eastAsia="en-US"/>
              </w:rPr>
              <w:t>V</w:t>
            </w:r>
          </w:p>
        </w:tc>
      </w:tr>
      <w:tr w:rsidR="0090542B" w:rsidRPr="0090542B" w14:paraId="0DCCACEB" w14:textId="77777777" w:rsidTr="00C237A8">
        <w:trPr>
          <w:trHeight w:val="255"/>
        </w:trPr>
        <w:tc>
          <w:tcPr>
            <w:tcW w:w="703" w:type="dxa"/>
            <w:tcBorders>
              <w:top w:val="nil"/>
              <w:left w:val="single" w:sz="4" w:space="0" w:color="auto"/>
              <w:bottom w:val="single" w:sz="4" w:space="0" w:color="auto"/>
              <w:right w:val="single" w:sz="4" w:space="0" w:color="auto"/>
            </w:tcBorders>
            <w:shd w:val="clear" w:color="auto" w:fill="auto"/>
            <w:noWrap/>
            <w:vAlign w:val="bottom"/>
            <w:hideMark/>
          </w:tcPr>
          <w:p w14:paraId="012AFDB5" w14:textId="77777777" w:rsidR="006569F7" w:rsidRPr="0090542B" w:rsidRDefault="006569F7" w:rsidP="006569F7">
            <w:pPr>
              <w:overflowPunct/>
              <w:autoSpaceDE/>
              <w:autoSpaceDN/>
              <w:bidi w:val="0"/>
              <w:adjustRightInd/>
              <w:spacing w:before="0" w:after="0"/>
              <w:jc w:val="center"/>
              <w:textAlignment w:val="auto"/>
              <w:rPr>
                <w:rFonts w:ascii="David" w:hAnsi="David"/>
                <w:color w:val="auto"/>
                <w:szCs w:val="20"/>
                <w:lang w:eastAsia="en-US"/>
              </w:rPr>
            </w:pPr>
            <w:r w:rsidRPr="0090542B">
              <w:rPr>
                <w:rFonts w:ascii="David" w:hAnsi="David"/>
                <w:color w:val="auto"/>
                <w:szCs w:val="20"/>
                <w:lang w:eastAsia="en-US"/>
              </w:rPr>
              <w:t>26</w:t>
            </w:r>
          </w:p>
        </w:tc>
        <w:tc>
          <w:tcPr>
            <w:tcW w:w="1090" w:type="dxa"/>
            <w:tcBorders>
              <w:top w:val="nil"/>
              <w:left w:val="single" w:sz="4" w:space="0" w:color="auto"/>
              <w:bottom w:val="single" w:sz="4" w:space="0" w:color="auto"/>
              <w:right w:val="single" w:sz="4" w:space="0" w:color="auto"/>
            </w:tcBorders>
            <w:shd w:val="clear" w:color="auto" w:fill="auto"/>
            <w:noWrap/>
            <w:vAlign w:val="bottom"/>
            <w:hideMark/>
          </w:tcPr>
          <w:p w14:paraId="6953C4C5" w14:textId="77777777" w:rsidR="006569F7" w:rsidRPr="0090542B" w:rsidRDefault="006569F7" w:rsidP="006569F7">
            <w:pPr>
              <w:overflowPunct/>
              <w:autoSpaceDE/>
              <w:autoSpaceDN/>
              <w:adjustRightInd/>
              <w:spacing w:before="0" w:after="0"/>
              <w:jc w:val="center"/>
              <w:textAlignment w:val="auto"/>
              <w:rPr>
                <w:rFonts w:ascii="David" w:hAnsi="David"/>
                <w:color w:val="auto"/>
                <w:szCs w:val="20"/>
                <w:lang w:eastAsia="en-US"/>
              </w:rPr>
            </w:pPr>
            <w:r w:rsidRPr="0090542B">
              <w:rPr>
                <w:rFonts w:ascii="David" w:hAnsi="David" w:hint="eastAsia"/>
                <w:color w:val="auto"/>
                <w:szCs w:val="20"/>
                <w:rtl/>
                <w:lang w:eastAsia="en-US"/>
              </w:rPr>
              <w:t>אוכלוסין</w:t>
            </w:r>
          </w:p>
        </w:tc>
        <w:tc>
          <w:tcPr>
            <w:tcW w:w="1505" w:type="dxa"/>
            <w:tcBorders>
              <w:top w:val="nil"/>
              <w:left w:val="single" w:sz="4" w:space="0" w:color="auto"/>
              <w:bottom w:val="single" w:sz="4" w:space="0" w:color="auto"/>
              <w:right w:val="single" w:sz="4" w:space="0" w:color="auto"/>
            </w:tcBorders>
            <w:shd w:val="clear" w:color="auto" w:fill="auto"/>
            <w:noWrap/>
            <w:vAlign w:val="bottom"/>
            <w:hideMark/>
          </w:tcPr>
          <w:p w14:paraId="4DB0A65D" w14:textId="77777777" w:rsidR="006569F7" w:rsidRPr="0090542B" w:rsidRDefault="006569F7" w:rsidP="006569F7">
            <w:pPr>
              <w:overflowPunct/>
              <w:autoSpaceDE/>
              <w:autoSpaceDN/>
              <w:adjustRightInd/>
              <w:spacing w:before="0" w:after="0"/>
              <w:jc w:val="left"/>
              <w:textAlignment w:val="auto"/>
              <w:rPr>
                <w:rFonts w:ascii="David" w:hAnsi="David"/>
                <w:color w:val="auto"/>
                <w:szCs w:val="20"/>
                <w:lang w:eastAsia="en-US"/>
              </w:rPr>
            </w:pPr>
            <w:r w:rsidRPr="0090542B">
              <w:rPr>
                <w:rFonts w:ascii="David" w:hAnsi="David" w:hint="eastAsia"/>
                <w:color w:val="auto"/>
                <w:szCs w:val="20"/>
                <w:rtl/>
                <w:lang w:eastAsia="en-US"/>
              </w:rPr>
              <w:t>טבריה</w:t>
            </w:r>
          </w:p>
        </w:tc>
        <w:tc>
          <w:tcPr>
            <w:tcW w:w="2644" w:type="dxa"/>
            <w:tcBorders>
              <w:top w:val="nil"/>
              <w:left w:val="single" w:sz="4" w:space="0" w:color="auto"/>
              <w:bottom w:val="single" w:sz="4" w:space="0" w:color="auto"/>
              <w:right w:val="single" w:sz="4" w:space="0" w:color="auto"/>
            </w:tcBorders>
            <w:shd w:val="clear" w:color="auto" w:fill="auto"/>
            <w:noWrap/>
            <w:vAlign w:val="bottom"/>
            <w:hideMark/>
          </w:tcPr>
          <w:p w14:paraId="0CEB1933" w14:textId="77777777" w:rsidR="006569F7" w:rsidRPr="0090542B" w:rsidRDefault="006569F7" w:rsidP="006569F7">
            <w:pPr>
              <w:overflowPunct/>
              <w:autoSpaceDE/>
              <w:autoSpaceDN/>
              <w:adjustRightInd/>
              <w:spacing w:before="0" w:after="0"/>
              <w:jc w:val="left"/>
              <w:textAlignment w:val="auto"/>
              <w:rPr>
                <w:rFonts w:ascii="David" w:hAnsi="David"/>
                <w:color w:val="auto"/>
                <w:szCs w:val="20"/>
                <w:lang w:eastAsia="en-US"/>
              </w:rPr>
            </w:pPr>
            <w:r w:rsidRPr="0090542B">
              <w:rPr>
                <w:rFonts w:ascii="David" w:hAnsi="David" w:hint="eastAsia"/>
                <w:color w:val="auto"/>
                <w:szCs w:val="20"/>
                <w:rtl/>
                <w:lang w:eastAsia="en-US"/>
              </w:rPr>
              <w:t>זכי</w:t>
            </w:r>
            <w:r w:rsidRPr="0090542B">
              <w:rPr>
                <w:rFonts w:ascii="David" w:hAnsi="David"/>
                <w:color w:val="auto"/>
                <w:szCs w:val="20"/>
                <w:rtl/>
                <w:lang w:eastAsia="en-US"/>
              </w:rPr>
              <w:t xml:space="preserve"> </w:t>
            </w:r>
            <w:proofErr w:type="spellStart"/>
            <w:r w:rsidRPr="0090542B">
              <w:rPr>
                <w:rFonts w:ascii="David" w:hAnsi="David" w:hint="eastAsia"/>
                <w:color w:val="auto"/>
                <w:szCs w:val="20"/>
                <w:rtl/>
                <w:lang w:eastAsia="en-US"/>
              </w:rPr>
              <w:t>אלחדיף</w:t>
            </w:r>
            <w:proofErr w:type="spellEnd"/>
            <w:r w:rsidRPr="0090542B">
              <w:rPr>
                <w:rFonts w:ascii="David" w:hAnsi="David"/>
                <w:color w:val="auto"/>
                <w:szCs w:val="20"/>
                <w:rtl/>
                <w:lang w:eastAsia="en-US"/>
              </w:rPr>
              <w:t xml:space="preserve"> 23</w:t>
            </w:r>
          </w:p>
        </w:tc>
        <w:tc>
          <w:tcPr>
            <w:tcW w:w="425" w:type="dxa"/>
            <w:tcBorders>
              <w:top w:val="nil"/>
              <w:left w:val="single" w:sz="4" w:space="0" w:color="auto"/>
              <w:bottom w:val="single" w:sz="4" w:space="0" w:color="auto"/>
              <w:right w:val="single" w:sz="4" w:space="0" w:color="auto"/>
            </w:tcBorders>
            <w:shd w:val="clear" w:color="auto" w:fill="auto"/>
            <w:noWrap/>
            <w:vAlign w:val="bottom"/>
            <w:hideMark/>
          </w:tcPr>
          <w:p w14:paraId="32328415" w14:textId="77777777" w:rsidR="006569F7" w:rsidRPr="0090542B" w:rsidRDefault="006569F7" w:rsidP="006569F7">
            <w:pPr>
              <w:overflowPunct/>
              <w:autoSpaceDE/>
              <w:autoSpaceDN/>
              <w:bidi w:val="0"/>
              <w:adjustRightInd/>
              <w:spacing w:before="0" w:after="0"/>
              <w:jc w:val="center"/>
              <w:textAlignment w:val="auto"/>
              <w:rPr>
                <w:rFonts w:ascii="David" w:hAnsi="David"/>
                <w:color w:val="auto"/>
                <w:szCs w:val="20"/>
                <w:lang w:eastAsia="en-US"/>
              </w:rPr>
            </w:pPr>
            <w:r w:rsidRPr="0090542B">
              <w:rPr>
                <w:rFonts w:ascii="David" w:hAnsi="David" w:hint="eastAsia"/>
                <w:color w:val="auto"/>
                <w:szCs w:val="20"/>
                <w:lang w:eastAsia="en-US"/>
              </w:rPr>
              <w:t> </w:t>
            </w:r>
          </w:p>
        </w:tc>
        <w:tc>
          <w:tcPr>
            <w:tcW w:w="361" w:type="dxa"/>
            <w:tcBorders>
              <w:top w:val="nil"/>
              <w:left w:val="single" w:sz="4" w:space="0" w:color="auto"/>
              <w:bottom w:val="single" w:sz="4" w:space="0" w:color="auto"/>
              <w:right w:val="single" w:sz="4" w:space="0" w:color="auto"/>
            </w:tcBorders>
            <w:shd w:val="clear" w:color="auto" w:fill="auto"/>
            <w:noWrap/>
            <w:vAlign w:val="bottom"/>
            <w:hideMark/>
          </w:tcPr>
          <w:p w14:paraId="5701E934" w14:textId="77777777" w:rsidR="006569F7" w:rsidRPr="0090542B" w:rsidRDefault="006569F7" w:rsidP="006569F7">
            <w:pPr>
              <w:overflowPunct/>
              <w:autoSpaceDE/>
              <w:autoSpaceDN/>
              <w:bidi w:val="0"/>
              <w:adjustRightInd/>
              <w:spacing w:before="0" w:after="0"/>
              <w:jc w:val="center"/>
              <w:textAlignment w:val="auto"/>
              <w:rPr>
                <w:rFonts w:ascii="David" w:hAnsi="David"/>
                <w:color w:val="auto"/>
                <w:szCs w:val="20"/>
                <w:lang w:eastAsia="en-US"/>
              </w:rPr>
            </w:pPr>
            <w:r w:rsidRPr="0090542B">
              <w:rPr>
                <w:rFonts w:ascii="David" w:hAnsi="David"/>
                <w:color w:val="auto"/>
                <w:szCs w:val="20"/>
                <w:lang w:eastAsia="en-US"/>
              </w:rPr>
              <w:t>V</w:t>
            </w:r>
          </w:p>
        </w:tc>
        <w:tc>
          <w:tcPr>
            <w:tcW w:w="361" w:type="dxa"/>
            <w:tcBorders>
              <w:top w:val="nil"/>
              <w:left w:val="single" w:sz="4" w:space="0" w:color="auto"/>
              <w:bottom w:val="single" w:sz="4" w:space="0" w:color="auto"/>
              <w:right w:val="single" w:sz="4" w:space="0" w:color="auto"/>
            </w:tcBorders>
            <w:shd w:val="clear" w:color="auto" w:fill="auto"/>
            <w:noWrap/>
            <w:vAlign w:val="bottom"/>
            <w:hideMark/>
          </w:tcPr>
          <w:p w14:paraId="7F5C45FB" w14:textId="77777777" w:rsidR="006569F7" w:rsidRPr="0090542B" w:rsidRDefault="006569F7" w:rsidP="006569F7">
            <w:pPr>
              <w:overflowPunct/>
              <w:autoSpaceDE/>
              <w:autoSpaceDN/>
              <w:bidi w:val="0"/>
              <w:adjustRightInd/>
              <w:spacing w:before="0" w:after="0"/>
              <w:jc w:val="left"/>
              <w:textAlignment w:val="auto"/>
              <w:rPr>
                <w:rFonts w:ascii="David" w:hAnsi="David"/>
                <w:color w:val="auto"/>
                <w:szCs w:val="20"/>
                <w:lang w:eastAsia="en-US"/>
              </w:rPr>
            </w:pPr>
            <w:r w:rsidRPr="0090542B">
              <w:rPr>
                <w:rFonts w:ascii="David" w:hAnsi="David" w:hint="eastAsia"/>
                <w:color w:val="auto"/>
                <w:szCs w:val="20"/>
                <w:lang w:eastAsia="en-US"/>
              </w:rPr>
              <w:t> </w:t>
            </w:r>
          </w:p>
        </w:tc>
        <w:tc>
          <w:tcPr>
            <w:tcW w:w="361" w:type="dxa"/>
            <w:tcBorders>
              <w:top w:val="nil"/>
              <w:left w:val="single" w:sz="4" w:space="0" w:color="auto"/>
              <w:bottom w:val="single" w:sz="4" w:space="0" w:color="auto"/>
              <w:right w:val="single" w:sz="4" w:space="0" w:color="auto"/>
            </w:tcBorders>
            <w:shd w:val="clear" w:color="auto" w:fill="auto"/>
            <w:noWrap/>
            <w:vAlign w:val="bottom"/>
            <w:hideMark/>
          </w:tcPr>
          <w:p w14:paraId="11F5A313" w14:textId="77777777" w:rsidR="006569F7" w:rsidRPr="0090542B" w:rsidRDefault="006569F7" w:rsidP="006569F7">
            <w:pPr>
              <w:overflowPunct/>
              <w:autoSpaceDE/>
              <w:autoSpaceDN/>
              <w:bidi w:val="0"/>
              <w:adjustRightInd/>
              <w:spacing w:before="0" w:after="0"/>
              <w:jc w:val="left"/>
              <w:textAlignment w:val="auto"/>
              <w:rPr>
                <w:rFonts w:ascii="David" w:hAnsi="David"/>
                <w:color w:val="auto"/>
                <w:szCs w:val="20"/>
                <w:lang w:eastAsia="en-US"/>
              </w:rPr>
            </w:pPr>
            <w:r w:rsidRPr="0090542B">
              <w:rPr>
                <w:rFonts w:ascii="David" w:hAnsi="David" w:hint="eastAsia"/>
                <w:color w:val="auto"/>
                <w:szCs w:val="20"/>
                <w:lang w:eastAsia="en-US"/>
              </w:rPr>
              <w:t> </w:t>
            </w:r>
          </w:p>
        </w:tc>
        <w:tc>
          <w:tcPr>
            <w:tcW w:w="500" w:type="dxa"/>
            <w:tcBorders>
              <w:top w:val="nil"/>
              <w:left w:val="single" w:sz="4" w:space="0" w:color="auto"/>
              <w:bottom w:val="single" w:sz="4" w:space="0" w:color="auto"/>
              <w:right w:val="single" w:sz="4" w:space="0" w:color="auto"/>
            </w:tcBorders>
            <w:shd w:val="clear" w:color="auto" w:fill="auto"/>
            <w:noWrap/>
            <w:vAlign w:val="bottom"/>
            <w:hideMark/>
          </w:tcPr>
          <w:p w14:paraId="177DD12B" w14:textId="77777777" w:rsidR="006569F7" w:rsidRPr="0090542B" w:rsidRDefault="006569F7" w:rsidP="006569F7">
            <w:pPr>
              <w:overflowPunct/>
              <w:autoSpaceDE/>
              <w:autoSpaceDN/>
              <w:bidi w:val="0"/>
              <w:adjustRightInd/>
              <w:spacing w:before="0" w:after="0"/>
              <w:jc w:val="center"/>
              <w:textAlignment w:val="auto"/>
              <w:rPr>
                <w:rFonts w:ascii="David" w:hAnsi="David"/>
                <w:color w:val="auto"/>
                <w:szCs w:val="20"/>
                <w:lang w:eastAsia="en-US"/>
              </w:rPr>
            </w:pPr>
            <w:r w:rsidRPr="0090542B">
              <w:rPr>
                <w:rFonts w:ascii="David" w:hAnsi="David" w:hint="eastAsia"/>
                <w:color w:val="auto"/>
                <w:szCs w:val="20"/>
                <w:lang w:eastAsia="en-US"/>
              </w:rPr>
              <w:t> </w:t>
            </w:r>
          </w:p>
        </w:tc>
        <w:tc>
          <w:tcPr>
            <w:tcW w:w="1111" w:type="dxa"/>
            <w:tcBorders>
              <w:top w:val="nil"/>
              <w:left w:val="single" w:sz="4" w:space="0" w:color="auto"/>
              <w:bottom w:val="single" w:sz="4" w:space="0" w:color="auto"/>
              <w:right w:val="single" w:sz="4" w:space="0" w:color="auto"/>
            </w:tcBorders>
            <w:shd w:val="clear" w:color="auto" w:fill="auto"/>
            <w:noWrap/>
            <w:vAlign w:val="bottom"/>
            <w:hideMark/>
          </w:tcPr>
          <w:p w14:paraId="50CE1A1D" w14:textId="77777777" w:rsidR="006569F7" w:rsidRPr="0090542B" w:rsidRDefault="006569F7" w:rsidP="006569F7">
            <w:pPr>
              <w:overflowPunct/>
              <w:autoSpaceDE/>
              <w:autoSpaceDN/>
              <w:bidi w:val="0"/>
              <w:adjustRightInd/>
              <w:spacing w:before="0" w:after="0"/>
              <w:jc w:val="center"/>
              <w:textAlignment w:val="auto"/>
              <w:rPr>
                <w:rFonts w:ascii="David" w:hAnsi="David"/>
                <w:color w:val="auto"/>
                <w:szCs w:val="20"/>
                <w:lang w:eastAsia="en-US"/>
              </w:rPr>
            </w:pPr>
            <w:r w:rsidRPr="0090542B">
              <w:rPr>
                <w:rFonts w:ascii="David" w:hAnsi="David"/>
                <w:color w:val="auto"/>
                <w:szCs w:val="20"/>
                <w:lang w:eastAsia="en-US"/>
              </w:rPr>
              <w:t>V</w:t>
            </w:r>
          </w:p>
        </w:tc>
      </w:tr>
      <w:tr w:rsidR="0090542B" w:rsidRPr="0090542B" w14:paraId="21A01B8E" w14:textId="77777777" w:rsidTr="00C237A8">
        <w:trPr>
          <w:trHeight w:val="255"/>
        </w:trPr>
        <w:tc>
          <w:tcPr>
            <w:tcW w:w="703" w:type="dxa"/>
            <w:tcBorders>
              <w:top w:val="nil"/>
              <w:left w:val="single" w:sz="4" w:space="0" w:color="auto"/>
              <w:bottom w:val="single" w:sz="4" w:space="0" w:color="auto"/>
              <w:right w:val="single" w:sz="4" w:space="0" w:color="auto"/>
            </w:tcBorders>
            <w:shd w:val="clear" w:color="auto" w:fill="auto"/>
            <w:noWrap/>
            <w:vAlign w:val="bottom"/>
            <w:hideMark/>
          </w:tcPr>
          <w:p w14:paraId="001279CF" w14:textId="77777777" w:rsidR="006569F7" w:rsidRPr="0090542B" w:rsidRDefault="006569F7" w:rsidP="006569F7">
            <w:pPr>
              <w:overflowPunct/>
              <w:autoSpaceDE/>
              <w:autoSpaceDN/>
              <w:bidi w:val="0"/>
              <w:adjustRightInd/>
              <w:spacing w:before="0" w:after="0"/>
              <w:jc w:val="center"/>
              <w:textAlignment w:val="auto"/>
              <w:rPr>
                <w:rFonts w:ascii="David" w:hAnsi="David"/>
                <w:color w:val="auto"/>
                <w:szCs w:val="20"/>
                <w:lang w:eastAsia="en-US"/>
              </w:rPr>
            </w:pPr>
            <w:r w:rsidRPr="0090542B">
              <w:rPr>
                <w:rFonts w:ascii="David" w:hAnsi="David"/>
                <w:color w:val="auto"/>
                <w:szCs w:val="20"/>
                <w:lang w:eastAsia="en-US"/>
              </w:rPr>
              <w:t>27</w:t>
            </w:r>
          </w:p>
        </w:tc>
        <w:tc>
          <w:tcPr>
            <w:tcW w:w="1090" w:type="dxa"/>
            <w:tcBorders>
              <w:top w:val="nil"/>
              <w:left w:val="single" w:sz="4" w:space="0" w:color="auto"/>
              <w:bottom w:val="single" w:sz="4" w:space="0" w:color="auto"/>
              <w:right w:val="single" w:sz="4" w:space="0" w:color="auto"/>
            </w:tcBorders>
            <w:shd w:val="clear" w:color="auto" w:fill="auto"/>
            <w:noWrap/>
            <w:vAlign w:val="bottom"/>
            <w:hideMark/>
          </w:tcPr>
          <w:p w14:paraId="5FD7A3C8" w14:textId="77777777" w:rsidR="006569F7" w:rsidRPr="0090542B" w:rsidRDefault="006569F7" w:rsidP="006569F7">
            <w:pPr>
              <w:overflowPunct/>
              <w:autoSpaceDE/>
              <w:autoSpaceDN/>
              <w:adjustRightInd/>
              <w:spacing w:before="0" w:after="0"/>
              <w:jc w:val="center"/>
              <w:textAlignment w:val="auto"/>
              <w:rPr>
                <w:rFonts w:ascii="David" w:hAnsi="David"/>
                <w:color w:val="auto"/>
                <w:szCs w:val="20"/>
                <w:lang w:eastAsia="en-US"/>
              </w:rPr>
            </w:pPr>
            <w:r w:rsidRPr="0090542B">
              <w:rPr>
                <w:rFonts w:ascii="David" w:hAnsi="David" w:hint="eastAsia"/>
                <w:color w:val="auto"/>
                <w:szCs w:val="20"/>
                <w:rtl/>
                <w:lang w:eastAsia="en-US"/>
              </w:rPr>
              <w:t>אוכלוסין</w:t>
            </w:r>
          </w:p>
        </w:tc>
        <w:tc>
          <w:tcPr>
            <w:tcW w:w="1505" w:type="dxa"/>
            <w:tcBorders>
              <w:top w:val="nil"/>
              <w:left w:val="single" w:sz="4" w:space="0" w:color="auto"/>
              <w:bottom w:val="single" w:sz="4" w:space="0" w:color="auto"/>
              <w:right w:val="single" w:sz="4" w:space="0" w:color="auto"/>
            </w:tcBorders>
            <w:shd w:val="clear" w:color="auto" w:fill="auto"/>
            <w:noWrap/>
            <w:vAlign w:val="bottom"/>
            <w:hideMark/>
          </w:tcPr>
          <w:p w14:paraId="6EB32897" w14:textId="77777777" w:rsidR="006569F7" w:rsidRPr="0090542B" w:rsidRDefault="006569F7" w:rsidP="006569F7">
            <w:pPr>
              <w:overflowPunct/>
              <w:autoSpaceDE/>
              <w:autoSpaceDN/>
              <w:adjustRightInd/>
              <w:spacing w:before="0" w:after="0"/>
              <w:jc w:val="left"/>
              <w:textAlignment w:val="auto"/>
              <w:rPr>
                <w:rFonts w:ascii="David" w:hAnsi="David"/>
                <w:color w:val="auto"/>
                <w:szCs w:val="20"/>
                <w:lang w:eastAsia="en-US"/>
              </w:rPr>
            </w:pPr>
            <w:r w:rsidRPr="0090542B">
              <w:rPr>
                <w:rFonts w:ascii="David" w:hAnsi="David" w:hint="eastAsia"/>
                <w:color w:val="auto"/>
                <w:szCs w:val="20"/>
                <w:rtl/>
                <w:lang w:eastAsia="en-US"/>
              </w:rPr>
              <w:t>טייבה</w:t>
            </w:r>
          </w:p>
        </w:tc>
        <w:tc>
          <w:tcPr>
            <w:tcW w:w="2644" w:type="dxa"/>
            <w:tcBorders>
              <w:top w:val="nil"/>
              <w:left w:val="single" w:sz="4" w:space="0" w:color="auto"/>
              <w:bottom w:val="single" w:sz="4" w:space="0" w:color="auto"/>
              <w:right w:val="single" w:sz="4" w:space="0" w:color="auto"/>
            </w:tcBorders>
            <w:shd w:val="clear" w:color="auto" w:fill="auto"/>
            <w:noWrap/>
            <w:vAlign w:val="bottom"/>
            <w:hideMark/>
          </w:tcPr>
          <w:p w14:paraId="6A2916C6" w14:textId="77777777" w:rsidR="006569F7" w:rsidRPr="0090542B" w:rsidRDefault="006569F7" w:rsidP="006569F7">
            <w:pPr>
              <w:overflowPunct/>
              <w:autoSpaceDE/>
              <w:autoSpaceDN/>
              <w:adjustRightInd/>
              <w:spacing w:before="0" w:after="0"/>
              <w:jc w:val="left"/>
              <w:textAlignment w:val="auto"/>
              <w:rPr>
                <w:rFonts w:ascii="David" w:hAnsi="David"/>
                <w:color w:val="auto"/>
                <w:szCs w:val="20"/>
                <w:lang w:eastAsia="en-US"/>
              </w:rPr>
            </w:pPr>
            <w:proofErr w:type="spellStart"/>
            <w:r w:rsidRPr="0090542B">
              <w:rPr>
                <w:rFonts w:ascii="David" w:hAnsi="David" w:hint="eastAsia"/>
                <w:color w:val="auto"/>
                <w:szCs w:val="20"/>
                <w:rtl/>
                <w:lang w:eastAsia="en-US"/>
              </w:rPr>
              <w:t>אלבלדיה</w:t>
            </w:r>
            <w:proofErr w:type="spellEnd"/>
          </w:p>
        </w:tc>
        <w:tc>
          <w:tcPr>
            <w:tcW w:w="425" w:type="dxa"/>
            <w:tcBorders>
              <w:top w:val="nil"/>
              <w:left w:val="single" w:sz="4" w:space="0" w:color="auto"/>
              <w:bottom w:val="single" w:sz="4" w:space="0" w:color="auto"/>
              <w:right w:val="single" w:sz="4" w:space="0" w:color="auto"/>
            </w:tcBorders>
            <w:shd w:val="clear" w:color="auto" w:fill="auto"/>
            <w:noWrap/>
            <w:vAlign w:val="bottom"/>
            <w:hideMark/>
          </w:tcPr>
          <w:p w14:paraId="455B95C0" w14:textId="77777777" w:rsidR="006569F7" w:rsidRPr="0090542B" w:rsidRDefault="006569F7" w:rsidP="006569F7">
            <w:pPr>
              <w:overflowPunct/>
              <w:autoSpaceDE/>
              <w:autoSpaceDN/>
              <w:bidi w:val="0"/>
              <w:adjustRightInd/>
              <w:spacing w:before="0" w:after="0"/>
              <w:jc w:val="center"/>
              <w:textAlignment w:val="auto"/>
              <w:rPr>
                <w:rFonts w:ascii="David" w:hAnsi="David"/>
                <w:color w:val="auto"/>
                <w:szCs w:val="20"/>
                <w:lang w:eastAsia="en-US"/>
              </w:rPr>
            </w:pPr>
            <w:r w:rsidRPr="0090542B">
              <w:rPr>
                <w:rFonts w:ascii="David" w:hAnsi="David" w:hint="eastAsia"/>
                <w:color w:val="auto"/>
                <w:szCs w:val="20"/>
                <w:lang w:eastAsia="en-US"/>
              </w:rPr>
              <w:t> </w:t>
            </w:r>
          </w:p>
        </w:tc>
        <w:tc>
          <w:tcPr>
            <w:tcW w:w="361" w:type="dxa"/>
            <w:tcBorders>
              <w:top w:val="nil"/>
              <w:left w:val="single" w:sz="4" w:space="0" w:color="auto"/>
              <w:bottom w:val="single" w:sz="4" w:space="0" w:color="auto"/>
              <w:right w:val="single" w:sz="4" w:space="0" w:color="auto"/>
            </w:tcBorders>
            <w:shd w:val="clear" w:color="auto" w:fill="auto"/>
            <w:noWrap/>
            <w:vAlign w:val="bottom"/>
            <w:hideMark/>
          </w:tcPr>
          <w:p w14:paraId="658CCF33" w14:textId="77777777" w:rsidR="006569F7" w:rsidRPr="0090542B" w:rsidRDefault="006569F7" w:rsidP="006569F7">
            <w:pPr>
              <w:overflowPunct/>
              <w:autoSpaceDE/>
              <w:autoSpaceDN/>
              <w:bidi w:val="0"/>
              <w:adjustRightInd/>
              <w:spacing w:before="0" w:after="0"/>
              <w:jc w:val="center"/>
              <w:textAlignment w:val="auto"/>
              <w:rPr>
                <w:rFonts w:ascii="David" w:hAnsi="David"/>
                <w:color w:val="auto"/>
                <w:szCs w:val="20"/>
                <w:lang w:eastAsia="en-US"/>
              </w:rPr>
            </w:pPr>
            <w:r w:rsidRPr="0090542B">
              <w:rPr>
                <w:rFonts w:ascii="David" w:hAnsi="David"/>
                <w:color w:val="auto"/>
                <w:szCs w:val="20"/>
                <w:lang w:eastAsia="en-US"/>
              </w:rPr>
              <w:t>V</w:t>
            </w:r>
          </w:p>
        </w:tc>
        <w:tc>
          <w:tcPr>
            <w:tcW w:w="361" w:type="dxa"/>
            <w:tcBorders>
              <w:top w:val="nil"/>
              <w:left w:val="single" w:sz="4" w:space="0" w:color="auto"/>
              <w:bottom w:val="single" w:sz="4" w:space="0" w:color="auto"/>
              <w:right w:val="single" w:sz="4" w:space="0" w:color="auto"/>
            </w:tcBorders>
            <w:shd w:val="clear" w:color="auto" w:fill="auto"/>
            <w:noWrap/>
            <w:vAlign w:val="bottom"/>
            <w:hideMark/>
          </w:tcPr>
          <w:p w14:paraId="65F5B94F" w14:textId="77777777" w:rsidR="006569F7" w:rsidRPr="0090542B" w:rsidRDefault="006569F7" w:rsidP="006569F7">
            <w:pPr>
              <w:overflowPunct/>
              <w:autoSpaceDE/>
              <w:autoSpaceDN/>
              <w:bidi w:val="0"/>
              <w:adjustRightInd/>
              <w:spacing w:before="0" w:after="0"/>
              <w:jc w:val="left"/>
              <w:textAlignment w:val="auto"/>
              <w:rPr>
                <w:rFonts w:ascii="David" w:hAnsi="David"/>
                <w:color w:val="auto"/>
                <w:szCs w:val="20"/>
                <w:lang w:eastAsia="en-US"/>
              </w:rPr>
            </w:pPr>
            <w:r w:rsidRPr="0090542B">
              <w:rPr>
                <w:rFonts w:ascii="David" w:hAnsi="David" w:hint="eastAsia"/>
                <w:color w:val="auto"/>
                <w:szCs w:val="20"/>
                <w:lang w:eastAsia="en-US"/>
              </w:rPr>
              <w:t> </w:t>
            </w:r>
          </w:p>
        </w:tc>
        <w:tc>
          <w:tcPr>
            <w:tcW w:w="361" w:type="dxa"/>
            <w:tcBorders>
              <w:top w:val="nil"/>
              <w:left w:val="single" w:sz="4" w:space="0" w:color="auto"/>
              <w:bottom w:val="single" w:sz="4" w:space="0" w:color="auto"/>
              <w:right w:val="single" w:sz="4" w:space="0" w:color="auto"/>
            </w:tcBorders>
            <w:shd w:val="clear" w:color="auto" w:fill="auto"/>
            <w:noWrap/>
            <w:vAlign w:val="bottom"/>
            <w:hideMark/>
          </w:tcPr>
          <w:p w14:paraId="1ED2E71D" w14:textId="77777777" w:rsidR="006569F7" w:rsidRPr="0090542B" w:rsidRDefault="006569F7" w:rsidP="006569F7">
            <w:pPr>
              <w:overflowPunct/>
              <w:autoSpaceDE/>
              <w:autoSpaceDN/>
              <w:bidi w:val="0"/>
              <w:adjustRightInd/>
              <w:spacing w:before="0" w:after="0"/>
              <w:jc w:val="left"/>
              <w:textAlignment w:val="auto"/>
              <w:rPr>
                <w:rFonts w:ascii="David" w:hAnsi="David"/>
                <w:color w:val="auto"/>
                <w:szCs w:val="20"/>
                <w:lang w:eastAsia="en-US"/>
              </w:rPr>
            </w:pPr>
            <w:r w:rsidRPr="0090542B">
              <w:rPr>
                <w:rFonts w:ascii="David" w:hAnsi="David" w:hint="eastAsia"/>
                <w:color w:val="auto"/>
                <w:szCs w:val="20"/>
                <w:lang w:eastAsia="en-US"/>
              </w:rPr>
              <w:t> </w:t>
            </w:r>
          </w:p>
        </w:tc>
        <w:tc>
          <w:tcPr>
            <w:tcW w:w="500" w:type="dxa"/>
            <w:tcBorders>
              <w:top w:val="nil"/>
              <w:left w:val="single" w:sz="4" w:space="0" w:color="auto"/>
              <w:bottom w:val="single" w:sz="4" w:space="0" w:color="auto"/>
              <w:right w:val="single" w:sz="4" w:space="0" w:color="auto"/>
            </w:tcBorders>
            <w:shd w:val="clear" w:color="auto" w:fill="auto"/>
            <w:noWrap/>
            <w:vAlign w:val="bottom"/>
            <w:hideMark/>
          </w:tcPr>
          <w:p w14:paraId="1BF90E17" w14:textId="77777777" w:rsidR="006569F7" w:rsidRPr="0090542B" w:rsidRDefault="006569F7" w:rsidP="006569F7">
            <w:pPr>
              <w:overflowPunct/>
              <w:autoSpaceDE/>
              <w:autoSpaceDN/>
              <w:bidi w:val="0"/>
              <w:adjustRightInd/>
              <w:spacing w:before="0" w:after="0"/>
              <w:jc w:val="center"/>
              <w:textAlignment w:val="auto"/>
              <w:rPr>
                <w:rFonts w:ascii="David" w:hAnsi="David"/>
                <w:color w:val="auto"/>
                <w:szCs w:val="20"/>
                <w:lang w:eastAsia="en-US"/>
              </w:rPr>
            </w:pPr>
            <w:r w:rsidRPr="0090542B">
              <w:rPr>
                <w:rFonts w:ascii="David" w:hAnsi="David" w:hint="eastAsia"/>
                <w:color w:val="auto"/>
                <w:szCs w:val="20"/>
                <w:lang w:eastAsia="en-US"/>
              </w:rPr>
              <w:t> </w:t>
            </w:r>
          </w:p>
        </w:tc>
        <w:tc>
          <w:tcPr>
            <w:tcW w:w="1111" w:type="dxa"/>
            <w:tcBorders>
              <w:top w:val="nil"/>
              <w:left w:val="single" w:sz="4" w:space="0" w:color="auto"/>
              <w:bottom w:val="single" w:sz="4" w:space="0" w:color="auto"/>
              <w:right w:val="single" w:sz="4" w:space="0" w:color="auto"/>
            </w:tcBorders>
            <w:shd w:val="clear" w:color="auto" w:fill="auto"/>
            <w:noWrap/>
            <w:vAlign w:val="bottom"/>
            <w:hideMark/>
          </w:tcPr>
          <w:p w14:paraId="3C9E57EE" w14:textId="77777777" w:rsidR="006569F7" w:rsidRPr="0090542B" w:rsidRDefault="006569F7" w:rsidP="006569F7">
            <w:pPr>
              <w:overflowPunct/>
              <w:autoSpaceDE/>
              <w:autoSpaceDN/>
              <w:bidi w:val="0"/>
              <w:adjustRightInd/>
              <w:spacing w:before="0" w:after="0"/>
              <w:jc w:val="center"/>
              <w:textAlignment w:val="auto"/>
              <w:rPr>
                <w:rFonts w:ascii="David" w:hAnsi="David"/>
                <w:color w:val="auto"/>
                <w:szCs w:val="20"/>
                <w:lang w:eastAsia="en-US"/>
              </w:rPr>
            </w:pPr>
            <w:r w:rsidRPr="0090542B">
              <w:rPr>
                <w:rFonts w:ascii="David" w:hAnsi="David" w:hint="eastAsia"/>
                <w:color w:val="auto"/>
                <w:szCs w:val="20"/>
                <w:lang w:eastAsia="en-US"/>
              </w:rPr>
              <w:t> </w:t>
            </w:r>
          </w:p>
        </w:tc>
      </w:tr>
      <w:tr w:rsidR="0090542B" w:rsidRPr="0090542B" w14:paraId="0A40DE9F" w14:textId="77777777" w:rsidTr="00C237A8">
        <w:trPr>
          <w:trHeight w:val="255"/>
        </w:trPr>
        <w:tc>
          <w:tcPr>
            <w:tcW w:w="703" w:type="dxa"/>
            <w:tcBorders>
              <w:top w:val="nil"/>
              <w:left w:val="single" w:sz="4" w:space="0" w:color="auto"/>
              <w:bottom w:val="single" w:sz="4" w:space="0" w:color="auto"/>
              <w:right w:val="single" w:sz="4" w:space="0" w:color="auto"/>
            </w:tcBorders>
            <w:shd w:val="clear" w:color="auto" w:fill="auto"/>
            <w:noWrap/>
            <w:vAlign w:val="bottom"/>
            <w:hideMark/>
          </w:tcPr>
          <w:p w14:paraId="164DE51D" w14:textId="77777777" w:rsidR="006569F7" w:rsidRPr="0090542B" w:rsidRDefault="006569F7" w:rsidP="006569F7">
            <w:pPr>
              <w:overflowPunct/>
              <w:autoSpaceDE/>
              <w:autoSpaceDN/>
              <w:bidi w:val="0"/>
              <w:adjustRightInd/>
              <w:spacing w:before="0" w:after="0"/>
              <w:jc w:val="center"/>
              <w:textAlignment w:val="auto"/>
              <w:rPr>
                <w:rFonts w:ascii="David" w:hAnsi="David"/>
                <w:color w:val="auto"/>
                <w:szCs w:val="20"/>
                <w:lang w:eastAsia="en-US"/>
              </w:rPr>
            </w:pPr>
            <w:r w:rsidRPr="0090542B">
              <w:rPr>
                <w:rFonts w:ascii="David" w:hAnsi="David"/>
                <w:color w:val="auto"/>
                <w:szCs w:val="20"/>
                <w:lang w:eastAsia="en-US"/>
              </w:rPr>
              <w:t>28</w:t>
            </w:r>
          </w:p>
        </w:tc>
        <w:tc>
          <w:tcPr>
            <w:tcW w:w="1090" w:type="dxa"/>
            <w:tcBorders>
              <w:top w:val="nil"/>
              <w:left w:val="single" w:sz="4" w:space="0" w:color="auto"/>
              <w:bottom w:val="single" w:sz="4" w:space="0" w:color="auto"/>
              <w:right w:val="single" w:sz="4" w:space="0" w:color="auto"/>
            </w:tcBorders>
            <w:shd w:val="clear" w:color="auto" w:fill="auto"/>
            <w:noWrap/>
            <w:vAlign w:val="bottom"/>
            <w:hideMark/>
          </w:tcPr>
          <w:p w14:paraId="455B4ACC" w14:textId="77777777" w:rsidR="006569F7" w:rsidRPr="0090542B" w:rsidRDefault="006569F7" w:rsidP="006569F7">
            <w:pPr>
              <w:overflowPunct/>
              <w:autoSpaceDE/>
              <w:autoSpaceDN/>
              <w:adjustRightInd/>
              <w:spacing w:before="0" w:after="0"/>
              <w:jc w:val="center"/>
              <w:textAlignment w:val="auto"/>
              <w:rPr>
                <w:rFonts w:ascii="David" w:hAnsi="David"/>
                <w:color w:val="auto"/>
                <w:szCs w:val="20"/>
                <w:lang w:eastAsia="en-US"/>
              </w:rPr>
            </w:pPr>
            <w:r w:rsidRPr="0090542B">
              <w:rPr>
                <w:rFonts w:ascii="David" w:hAnsi="David" w:hint="eastAsia"/>
                <w:color w:val="auto"/>
                <w:szCs w:val="20"/>
                <w:rtl/>
                <w:lang w:eastAsia="en-US"/>
              </w:rPr>
              <w:t>אוכלוסין</w:t>
            </w:r>
          </w:p>
        </w:tc>
        <w:tc>
          <w:tcPr>
            <w:tcW w:w="1505" w:type="dxa"/>
            <w:tcBorders>
              <w:top w:val="nil"/>
              <w:left w:val="single" w:sz="4" w:space="0" w:color="auto"/>
              <w:bottom w:val="single" w:sz="4" w:space="0" w:color="auto"/>
              <w:right w:val="single" w:sz="4" w:space="0" w:color="auto"/>
            </w:tcBorders>
            <w:shd w:val="clear" w:color="auto" w:fill="auto"/>
            <w:noWrap/>
            <w:vAlign w:val="bottom"/>
            <w:hideMark/>
          </w:tcPr>
          <w:p w14:paraId="5A5155F7" w14:textId="77777777" w:rsidR="006569F7" w:rsidRPr="0090542B" w:rsidRDefault="006569F7" w:rsidP="006569F7">
            <w:pPr>
              <w:overflowPunct/>
              <w:autoSpaceDE/>
              <w:autoSpaceDN/>
              <w:adjustRightInd/>
              <w:spacing w:before="0" w:after="0"/>
              <w:jc w:val="left"/>
              <w:textAlignment w:val="auto"/>
              <w:rPr>
                <w:rFonts w:ascii="David" w:hAnsi="David"/>
                <w:color w:val="auto"/>
                <w:szCs w:val="20"/>
                <w:lang w:eastAsia="en-US"/>
              </w:rPr>
            </w:pPr>
            <w:r w:rsidRPr="0090542B">
              <w:rPr>
                <w:rFonts w:ascii="David" w:hAnsi="David" w:hint="eastAsia"/>
                <w:color w:val="auto"/>
                <w:szCs w:val="20"/>
                <w:rtl/>
                <w:lang w:eastAsia="en-US"/>
              </w:rPr>
              <w:t>יוקנעם</w:t>
            </w:r>
          </w:p>
        </w:tc>
        <w:tc>
          <w:tcPr>
            <w:tcW w:w="2644" w:type="dxa"/>
            <w:tcBorders>
              <w:top w:val="nil"/>
              <w:left w:val="single" w:sz="4" w:space="0" w:color="auto"/>
              <w:bottom w:val="single" w:sz="4" w:space="0" w:color="auto"/>
              <w:right w:val="single" w:sz="4" w:space="0" w:color="auto"/>
            </w:tcBorders>
            <w:shd w:val="clear" w:color="auto" w:fill="auto"/>
            <w:noWrap/>
            <w:vAlign w:val="bottom"/>
            <w:hideMark/>
          </w:tcPr>
          <w:p w14:paraId="7D5BC71C" w14:textId="77777777" w:rsidR="006569F7" w:rsidRPr="0090542B" w:rsidRDefault="006569F7" w:rsidP="006569F7">
            <w:pPr>
              <w:overflowPunct/>
              <w:autoSpaceDE/>
              <w:autoSpaceDN/>
              <w:adjustRightInd/>
              <w:spacing w:before="0" w:after="0"/>
              <w:jc w:val="left"/>
              <w:textAlignment w:val="auto"/>
              <w:rPr>
                <w:rFonts w:ascii="David" w:hAnsi="David"/>
                <w:color w:val="auto"/>
                <w:szCs w:val="20"/>
                <w:lang w:eastAsia="en-US"/>
              </w:rPr>
            </w:pPr>
            <w:r w:rsidRPr="0090542B">
              <w:rPr>
                <w:rFonts w:ascii="David" w:hAnsi="David" w:hint="eastAsia"/>
                <w:color w:val="auto"/>
                <w:szCs w:val="20"/>
                <w:rtl/>
                <w:lang w:eastAsia="en-US"/>
              </w:rPr>
              <w:t>התמר</w:t>
            </w:r>
            <w:r w:rsidRPr="0090542B">
              <w:rPr>
                <w:rFonts w:ascii="David" w:hAnsi="David"/>
                <w:color w:val="auto"/>
                <w:szCs w:val="20"/>
                <w:rtl/>
                <w:lang w:eastAsia="en-US"/>
              </w:rPr>
              <w:t xml:space="preserve"> 2</w:t>
            </w:r>
          </w:p>
        </w:tc>
        <w:tc>
          <w:tcPr>
            <w:tcW w:w="425" w:type="dxa"/>
            <w:tcBorders>
              <w:top w:val="nil"/>
              <w:left w:val="single" w:sz="4" w:space="0" w:color="auto"/>
              <w:bottom w:val="single" w:sz="4" w:space="0" w:color="auto"/>
              <w:right w:val="single" w:sz="4" w:space="0" w:color="auto"/>
            </w:tcBorders>
            <w:shd w:val="clear" w:color="auto" w:fill="auto"/>
            <w:noWrap/>
            <w:vAlign w:val="bottom"/>
            <w:hideMark/>
          </w:tcPr>
          <w:p w14:paraId="44F269F8" w14:textId="77777777" w:rsidR="006569F7" w:rsidRPr="0090542B" w:rsidRDefault="006569F7" w:rsidP="006569F7">
            <w:pPr>
              <w:overflowPunct/>
              <w:autoSpaceDE/>
              <w:autoSpaceDN/>
              <w:bidi w:val="0"/>
              <w:adjustRightInd/>
              <w:spacing w:before="0" w:after="0"/>
              <w:jc w:val="center"/>
              <w:textAlignment w:val="auto"/>
              <w:rPr>
                <w:rFonts w:ascii="David" w:hAnsi="David"/>
                <w:color w:val="auto"/>
                <w:szCs w:val="20"/>
                <w:lang w:eastAsia="en-US"/>
              </w:rPr>
            </w:pPr>
            <w:r w:rsidRPr="0090542B">
              <w:rPr>
                <w:rFonts w:ascii="David" w:hAnsi="David" w:hint="eastAsia"/>
                <w:color w:val="auto"/>
                <w:szCs w:val="20"/>
                <w:lang w:eastAsia="en-US"/>
              </w:rPr>
              <w:t> </w:t>
            </w:r>
          </w:p>
        </w:tc>
        <w:tc>
          <w:tcPr>
            <w:tcW w:w="361" w:type="dxa"/>
            <w:tcBorders>
              <w:top w:val="nil"/>
              <w:left w:val="single" w:sz="4" w:space="0" w:color="auto"/>
              <w:bottom w:val="single" w:sz="4" w:space="0" w:color="auto"/>
              <w:right w:val="single" w:sz="4" w:space="0" w:color="auto"/>
            </w:tcBorders>
            <w:shd w:val="clear" w:color="auto" w:fill="auto"/>
            <w:noWrap/>
            <w:vAlign w:val="bottom"/>
            <w:hideMark/>
          </w:tcPr>
          <w:p w14:paraId="22D81F0B" w14:textId="77777777" w:rsidR="006569F7" w:rsidRPr="0090542B" w:rsidRDefault="006569F7" w:rsidP="006569F7">
            <w:pPr>
              <w:overflowPunct/>
              <w:autoSpaceDE/>
              <w:autoSpaceDN/>
              <w:bidi w:val="0"/>
              <w:adjustRightInd/>
              <w:spacing w:before="0" w:after="0"/>
              <w:jc w:val="center"/>
              <w:textAlignment w:val="auto"/>
              <w:rPr>
                <w:rFonts w:ascii="David" w:hAnsi="David"/>
                <w:color w:val="auto"/>
                <w:szCs w:val="20"/>
                <w:lang w:eastAsia="en-US"/>
              </w:rPr>
            </w:pPr>
            <w:r w:rsidRPr="0090542B">
              <w:rPr>
                <w:rFonts w:ascii="David" w:hAnsi="David"/>
                <w:color w:val="auto"/>
                <w:szCs w:val="20"/>
                <w:lang w:eastAsia="en-US"/>
              </w:rPr>
              <w:t>V</w:t>
            </w:r>
          </w:p>
        </w:tc>
        <w:tc>
          <w:tcPr>
            <w:tcW w:w="361" w:type="dxa"/>
            <w:tcBorders>
              <w:top w:val="nil"/>
              <w:left w:val="single" w:sz="4" w:space="0" w:color="auto"/>
              <w:bottom w:val="single" w:sz="4" w:space="0" w:color="auto"/>
              <w:right w:val="single" w:sz="4" w:space="0" w:color="auto"/>
            </w:tcBorders>
            <w:shd w:val="clear" w:color="auto" w:fill="auto"/>
            <w:noWrap/>
            <w:vAlign w:val="bottom"/>
            <w:hideMark/>
          </w:tcPr>
          <w:p w14:paraId="582BBB91" w14:textId="77777777" w:rsidR="006569F7" w:rsidRPr="0090542B" w:rsidRDefault="006569F7" w:rsidP="006569F7">
            <w:pPr>
              <w:overflowPunct/>
              <w:autoSpaceDE/>
              <w:autoSpaceDN/>
              <w:bidi w:val="0"/>
              <w:adjustRightInd/>
              <w:spacing w:before="0" w:after="0"/>
              <w:jc w:val="left"/>
              <w:textAlignment w:val="auto"/>
              <w:rPr>
                <w:rFonts w:ascii="David" w:hAnsi="David"/>
                <w:color w:val="auto"/>
                <w:szCs w:val="20"/>
                <w:lang w:eastAsia="en-US"/>
              </w:rPr>
            </w:pPr>
            <w:r w:rsidRPr="0090542B">
              <w:rPr>
                <w:rFonts w:ascii="David" w:hAnsi="David" w:hint="eastAsia"/>
                <w:color w:val="auto"/>
                <w:szCs w:val="20"/>
                <w:lang w:eastAsia="en-US"/>
              </w:rPr>
              <w:t> </w:t>
            </w:r>
          </w:p>
        </w:tc>
        <w:tc>
          <w:tcPr>
            <w:tcW w:w="361" w:type="dxa"/>
            <w:tcBorders>
              <w:top w:val="nil"/>
              <w:left w:val="single" w:sz="4" w:space="0" w:color="auto"/>
              <w:bottom w:val="single" w:sz="4" w:space="0" w:color="auto"/>
              <w:right w:val="single" w:sz="4" w:space="0" w:color="auto"/>
            </w:tcBorders>
            <w:shd w:val="clear" w:color="auto" w:fill="auto"/>
            <w:noWrap/>
            <w:vAlign w:val="bottom"/>
            <w:hideMark/>
          </w:tcPr>
          <w:p w14:paraId="20C789F6" w14:textId="77777777" w:rsidR="006569F7" w:rsidRPr="0090542B" w:rsidRDefault="006569F7" w:rsidP="006569F7">
            <w:pPr>
              <w:overflowPunct/>
              <w:autoSpaceDE/>
              <w:autoSpaceDN/>
              <w:bidi w:val="0"/>
              <w:adjustRightInd/>
              <w:spacing w:before="0" w:after="0"/>
              <w:jc w:val="left"/>
              <w:textAlignment w:val="auto"/>
              <w:rPr>
                <w:rFonts w:ascii="David" w:hAnsi="David"/>
                <w:color w:val="auto"/>
                <w:szCs w:val="20"/>
                <w:lang w:eastAsia="en-US"/>
              </w:rPr>
            </w:pPr>
            <w:r w:rsidRPr="0090542B">
              <w:rPr>
                <w:rFonts w:ascii="David" w:hAnsi="David" w:hint="eastAsia"/>
                <w:color w:val="auto"/>
                <w:szCs w:val="20"/>
                <w:lang w:eastAsia="en-US"/>
              </w:rPr>
              <w:t> </w:t>
            </w:r>
          </w:p>
        </w:tc>
        <w:tc>
          <w:tcPr>
            <w:tcW w:w="500" w:type="dxa"/>
            <w:tcBorders>
              <w:top w:val="nil"/>
              <w:left w:val="single" w:sz="4" w:space="0" w:color="auto"/>
              <w:bottom w:val="single" w:sz="4" w:space="0" w:color="auto"/>
              <w:right w:val="single" w:sz="4" w:space="0" w:color="auto"/>
            </w:tcBorders>
            <w:shd w:val="clear" w:color="auto" w:fill="auto"/>
            <w:noWrap/>
            <w:vAlign w:val="bottom"/>
            <w:hideMark/>
          </w:tcPr>
          <w:p w14:paraId="22046581" w14:textId="77777777" w:rsidR="006569F7" w:rsidRPr="0090542B" w:rsidRDefault="006569F7" w:rsidP="006569F7">
            <w:pPr>
              <w:overflowPunct/>
              <w:autoSpaceDE/>
              <w:autoSpaceDN/>
              <w:bidi w:val="0"/>
              <w:adjustRightInd/>
              <w:spacing w:before="0" w:after="0"/>
              <w:jc w:val="center"/>
              <w:textAlignment w:val="auto"/>
              <w:rPr>
                <w:rFonts w:ascii="David" w:hAnsi="David"/>
                <w:color w:val="auto"/>
                <w:szCs w:val="20"/>
                <w:lang w:eastAsia="en-US"/>
              </w:rPr>
            </w:pPr>
            <w:r w:rsidRPr="0090542B">
              <w:rPr>
                <w:rFonts w:ascii="David" w:hAnsi="David" w:hint="eastAsia"/>
                <w:color w:val="auto"/>
                <w:szCs w:val="20"/>
                <w:lang w:eastAsia="en-US"/>
              </w:rPr>
              <w:t> </w:t>
            </w:r>
          </w:p>
        </w:tc>
        <w:tc>
          <w:tcPr>
            <w:tcW w:w="1111" w:type="dxa"/>
            <w:tcBorders>
              <w:top w:val="nil"/>
              <w:left w:val="single" w:sz="4" w:space="0" w:color="auto"/>
              <w:bottom w:val="single" w:sz="4" w:space="0" w:color="auto"/>
              <w:right w:val="single" w:sz="4" w:space="0" w:color="auto"/>
            </w:tcBorders>
            <w:shd w:val="clear" w:color="auto" w:fill="auto"/>
            <w:noWrap/>
            <w:vAlign w:val="bottom"/>
            <w:hideMark/>
          </w:tcPr>
          <w:p w14:paraId="1DB6D61D" w14:textId="77777777" w:rsidR="006569F7" w:rsidRPr="0090542B" w:rsidRDefault="006569F7" w:rsidP="006569F7">
            <w:pPr>
              <w:overflowPunct/>
              <w:autoSpaceDE/>
              <w:autoSpaceDN/>
              <w:bidi w:val="0"/>
              <w:adjustRightInd/>
              <w:spacing w:before="0" w:after="0"/>
              <w:jc w:val="center"/>
              <w:textAlignment w:val="auto"/>
              <w:rPr>
                <w:rFonts w:ascii="David" w:hAnsi="David"/>
                <w:color w:val="auto"/>
                <w:szCs w:val="20"/>
                <w:lang w:eastAsia="en-US"/>
              </w:rPr>
            </w:pPr>
            <w:r w:rsidRPr="0090542B">
              <w:rPr>
                <w:rFonts w:ascii="David" w:hAnsi="David" w:hint="eastAsia"/>
                <w:color w:val="auto"/>
                <w:szCs w:val="20"/>
                <w:lang w:eastAsia="en-US"/>
              </w:rPr>
              <w:t> </w:t>
            </w:r>
          </w:p>
        </w:tc>
      </w:tr>
      <w:tr w:rsidR="0090542B" w:rsidRPr="0090542B" w14:paraId="725ED5F4" w14:textId="77777777" w:rsidTr="00C237A8">
        <w:trPr>
          <w:trHeight w:val="255"/>
        </w:trPr>
        <w:tc>
          <w:tcPr>
            <w:tcW w:w="703" w:type="dxa"/>
            <w:tcBorders>
              <w:top w:val="nil"/>
              <w:left w:val="single" w:sz="4" w:space="0" w:color="auto"/>
              <w:bottom w:val="single" w:sz="4" w:space="0" w:color="auto"/>
              <w:right w:val="single" w:sz="4" w:space="0" w:color="auto"/>
            </w:tcBorders>
            <w:shd w:val="clear" w:color="auto" w:fill="auto"/>
            <w:noWrap/>
            <w:vAlign w:val="bottom"/>
            <w:hideMark/>
          </w:tcPr>
          <w:p w14:paraId="75A92332" w14:textId="77777777" w:rsidR="006569F7" w:rsidRPr="0090542B" w:rsidRDefault="006569F7" w:rsidP="006569F7">
            <w:pPr>
              <w:overflowPunct/>
              <w:autoSpaceDE/>
              <w:autoSpaceDN/>
              <w:bidi w:val="0"/>
              <w:adjustRightInd/>
              <w:spacing w:before="0" w:after="0"/>
              <w:jc w:val="center"/>
              <w:textAlignment w:val="auto"/>
              <w:rPr>
                <w:rFonts w:ascii="David" w:hAnsi="David"/>
                <w:color w:val="auto"/>
                <w:szCs w:val="20"/>
                <w:lang w:eastAsia="en-US"/>
              </w:rPr>
            </w:pPr>
            <w:r w:rsidRPr="0090542B">
              <w:rPr>
                <w:rFonts w:ascii="David" w:hAnsi="David"/>
                <w:color w:val="auto"/>
                <w:szCs w:val="20"/>
                <w:lang w:eastAsia="en-US"/>
              </w:rPr>
              <w:t>29</w:t>
            </w:r>
          </w:p>
        </w:tc>
        <w:tc>
          <w:tcPr>
            <w:tcW w:w="1090" w:type="dxa"/>
            <w:tcBorders>
              <w:top w:val="nil"/>
              <w:left w:val="single" w:sz="4" w:space="0" w:color="auto"/>
              <w:bottom w:val="single" w:sz="4" w:space="0" w:color="auto"/>
              <w:right w:val="single" w:sz="4" w:space="0" w:color="auto"/>
            </w:tcBorders>
            <w:shd w:val="clear" w:color="auto" w:fill="auto"/>
            <w:noWrap/>
            <w:vAlign w:val="bottom"/>
            <w:hideMark/>
          </w:tcPr>
          <w:p w14:paraId="74B82029" w14:textId="77777777" w:rsidR="006569F7" w:rsidRPr="0090542B" w:rsidRDefault="006569F7" w:rsidP="006569F7">
            <w:pPr>
              <w:overflowPunct/>
              <w:autoSpaceDE/>
              <w:autoSpaceDN/>
              <w:adjustRightInd/>
              <w:spacing w:before="0" w:after="0"/>
              <w:jc w:val="center"/>
              <w:textAlignment w:val="auto"/>
              <w:rPr>
                <w:rFonts w:ascii="David" w:hAnsi="David"/>
                <w:color w:val="auto"/>
                <w:szCs w:val="20"/>
                <w:lang w:eastAsia="en-US"/>
              </w:rPr>
            </w:pPr>
            <w:r w:rsidRPr="0090542B">
              <w:rPr>
                <w:rFonts w:ascii="David" w:hAnsi="David" w:hint="eastAsia"/>
                <w:color w:val="auto"/>
                <w:szCs w:val="20"/>
                <w:rtl/>
                <w:lang w:eastAsia="en-US"/>
              </w:rPr>
              <w:t>אוכלוסין</w:t>
            </w:r>
          </w:p>
        </w:tc>
        <w:tc>
          <w:tcPr>
            <w:tcW w:w="1505" w:type="dxa"/>
            <w:tcBorders>
              <w:top w:val="nil"/>
              <w:left w:val="single" w:sz="4" w:space="0" w:color="auto"/>
              <w:bottom w:val="single" w:sz="4" w:space="0" w:color="auto"/>
              <w:right w:val="single" w:sz="4" w:space="0" w:color="auto"/>
            </w:tcBorders>
            <w:shd w:val="clear" w:color="auto" w:fill="auto"/>
            <w:noWrap/>
            <w:vAlign w:val="bottom"/>
            <w:hideMark/>
          </w:tcPr>
          <w:p w14:paraId="56B6AD6B" w14:textId="77777777" w:rsidR="006569F7" w:rsidRPr="0090542B" w:rsidRDefault="006569F7" w:rsidP="006569F7">
            <w:pPr>
              <w:overflowPunct/>
              <w:autoSpaceDE/>
              <w:autoSpaceDN/>
              <w:adjustRightInd/>
              <w:spacing w:before="0" w:after="0"/>
              <w:jc w:val="left"/>
              <w:textAlignment w:val="auto"/>
              <w:rPr>
                <w:rFonts w:ascii="David" w:hAnsi="David"/>
                <w:color w:val="auto"/>
                <w:szCs w:val="20"/>
                <w:lang w:eastAsia="en-US"/>
              </w:rPr>
            </w:pPr>
            <w:r w:rsidRPr="0090542B">
              <w:rPr>
                <w:rFonts w:ascii="David" w:hAnsi="David" w:hint="eastAsia"/>
                <w:color w:val="auto"/>
                <w:szCs w:val="20"/>
                <w:rtl/>
                <w:lang w:eastAsia="en-US"/>
              </w:rPr>
              <w:t>ירושלים</w:t>
            </w:r>
          </w:p>
        </w:tc>
        <w:tc>
          <w:tcPr>
            <w:tcW w:w="2644" w:type="dxa"/>
            <w:tcBorders>
              <w:top w:val="nil"/>
              <w:left w:val="single" w:sz="4" w:space="0" w:color="auto"/>
              <w:bottom w:val="single" w:sz="4" w:space="0" w:color="auto"/>
              <w:right w:val="single" w:sz="4" w:space="0" w:color="auto"/>
            </w:tcBorders>
            <w:shd w:val="clear" w:color="auto" w:fill="auto"/>
            <w:noWrap/>
            <w:vAlign w:val="bottom"/>
            <w:hideMark/>
          </w:tcPr>
          <w:p w14:paraId="3927CAB2" w14:textId="77777777" w:rsidR="006569F7" w:rsidRPr="0090542B" w:rsidRDefault="006569F7" w:rsidP="006569F7">
            <w:pPr>
              <w:overflowPunct/>
              <w:autoSpaceDE/>
              <w:autoSpaceDN/>
              <w:adjustRightInd/>
              <w:spacing w:before="0" w:after="0"/>
              <w:jc w:val="left"/>
              <w:textAlignment w:val="auto"/>
              <w:rPr>
                <w:rFonts w:ascii="David" w:hAnsi="David"/>
                <w:color w:val="auto"/>
                <w:szCs w:val="20"/>
                <w:lang w:eastAsia="en-US"/>
              </w:rPr>
            </w:pPr>
            <w:r w:rsidRPr="0090542B">
              <w:rPr>
                <w:rFonts w:ascii="David" w:hAnsi="David" w:hint="eastAsia"/>
                <w:color w:val="auto"/>
                <w:szCs w:val="20"/>
                <w:rtl/>
                <w:lang w:eastAsia="en-US"/>
              </w:rPr>
              <w:t>שלומציון</w:t>
            </w:r>
            <w:r w:rsidRPr="0090542B">
              <w:rPr>
                <w:rFonts w:ascii="David" w:hAnsi="David"/>
                <w:color w:val="auto"/>
                <w:szCs w:val="20"/>
                <w:rtl/>
                <w:lang w:eastAsia="en-US"/>
              </w:rPr>
              <w:t xml:space="preserve"> </w:t>
            </w:r>
            <w:r w:rsidRPr="0090542B">
              <w:rPr>
                <w:rFonts w:ascii="David" w:hAnsi="David" w:hint="eastAsia"/>
                <w:color w:val="auto"/>
                <w:szCs w:val="20"/>
                <w:rtl/>
                <w:lang w:eastAsia="en-US"/>
              </w:rPr>
              <w:t>המלכה</w:t>
            </w:r>
            <w:r w:rsidRPr="0090542B">
              <w:rPr>
                <w:rFonts w:ascii="David" w:hAnsi="David"/>
                <w:color w:val="auto"/>
                <w:szCs w:val="20"/>
                <w:rtl/>
                <w:lang w:eastAsia="en-US"/>
              </w:rPr>
              <w:t xml:space="preserve"> 1</w:t>
            </w:r>
          </w:p>
        </w:tc>
        <w:tc>
          <w:tcPr>
            <w:tcW w:w="425" w:type="dxa"/>
            <w:tcBorders>
              <w:top w:val="nil"/>
              <w:left w:val="single" w:sz="4" w:space="0" w:color="auto"/>
              <w:bottom w:val="single" w:sz="4" w:space="0" w:color="auto"/>
              <w:right w:val="single" w:sz="4" w:space="0" w:color="auto"/>
            </w:tcBorders>
            <w:shd w:val="clear" w:color="auto" w:fill="auto"/>
            <w:noWrap/>
            <w:vAlign w:val="bottom"/>
            <w:hideMark/>
          </w:tcPr>
          <w:p w14:paraId="4697ECEC" w14:textId="77777777" w:rsidR="006569F7" w:rsidRPr="0090542B" w:rsidRDefault="006569F7" w:rsidP="006569F7">
            <w:pPr>
              <w:overflowPunct/>
              <w:autoSpaceDE/>
              <w:autoSpaceDN/>
              <w:bidi w:val="0"/>
              <w:adjustRightInd/>
              <w:spacing w:before="0" w:after="0"/>
              <w:jc w:val="center"/>
              <w:textAlignment w:val="auto"/>
              <w:rPr>
                <w:rFonts w:ascii="David" w:hAnsi="David"/>
                <w:color w:val="auto"/>
                <w:szCs w:val="20"/>
                <w:lang w:eastAsia="en-US"/>
              </w:rPr>
            </w:pPr>
            <w:r w:rsidRPr="0090542B">
              <w:rPr>
                <w:rFonts w:ascii="David" w:hAnsi="David" w:hint="eastAsia"/>
                <w:color w:val="auto"/>
                <w:szCs w:val="20"/>
                <w:lang w:eastAsia="en-US"/>
              </w:rPr>
              <w:t> </w:t>
            </w:r>
          </w:p>
        </w:tc>
        <w:tc>
          <w:tcPr>
            <w:tcW w:w="361" w:type="dxa"/>
            <w:tcBorders>
              <w:top w:val="nil"/>
              <w:left w:val="single" w:sz="4" w:space="0" w:color="auto"/>
              <w:bottom w:val="single" w:sz="4" w:space="0" w:color="auto"/>
              <w:right w:val="single" w:sz="4" w:space="0" w:color="auto"/>
            </w:tcBorders>
            <w:shd w:val="clear" w:color="auto" w:fill="auto"/>
            <w:noWrap/>
            <w:vAlign w:val="bottom"/>
            <w:hideMark/>
          </w:tcPr>
          <w:p w14:paraId="4D6906E8" w14:textId="77777777" w:rsidR="006569F7" w:rsidRPr="0090542B" w:rsidRDefault="006569F7" w:rsidP="006569F7">
            <w:pPr>
              <w:overflowPunct/>
              <w:autoSpaceDE/>
              <w:autoSpaceDN/>
              <w:bidi w:val="0"/>
              <w:adjustRightInd/>
              <w:spacing w:before="0" w:after="0"/>
              <w:jc w:val="center"/>
              <w:textAlignment w:val="auto"/>
              <w:rPr>
                <w:rFonts w:ascii="David" w:hAnsi="David"/>
                <w:color w:val="auto"/>
                <w:szCs w:val="20"/>
                <w:lang w:eastAsia="en-US"/>
              </w:rPr>
            </w:pPr>
            <w:r w:rsidRPr="0090542B">
              <w:rPr>
                <w:rFonts w:ascii="David" w:hAnsi="David"/>
                <w:color w:val="auto"/>
                <w:szCs w:val="20"/>
                <w:lang w:eastAsia="en-US"/>
              </w:rPr>
              <w:t>V</w:t>
            </w:r>
          </w:p>
        </w:tc>
        <w:tc>
          <w:tcPr>
            <w:tcW w:w="361" w:type="dxa"/>
            <w:tcBorders>
              <w:top w:val="nil"/>
              <w:left w:val="single" w:sz="4" w:space="0" w:color="auto"/>
              <w:bottom w:val="single" w:sz="4" w:space="0" w:color="auto"/>
              <w:right w:val="single" w:sz="4" w:space="0" w:color="auto"/>
            </w:tcBorders>
            <w:shd w:val="clear" w:color="auto" w:fill="auto"/>
            <w:noWrap/>
            <w:vAlign w:val="bottom"/>
            <w:hideMark/>
          </w:tcPr>
          <w:p w14:paraId="513ABEB5" w14:textId="77777777" w:rsidR="006569F7" w:rsidRPr="0090542B" w:rsidRDefault="006569F7" w:rsidP="006569F7">
            <w:pPr>
              <w:overflowPunct/>
              <w:autoSpaceDE/>
              <w:autoSpaceDN/>
              <w:bidi w:val="0"/>
              <w:adjustRightInd/>
              <w:spacing w:before="0" w:after="0"/>
              <w:jc w:val="left"/>
              <w:textAlignment w:val="auto"/>
              <w:rPr>
                <w:rFonts w:ascii="David" w:hAnsi="David"/>
                <w:color w:val="auto"/>
                <w:szCs w:val="20"/>
                <w:lang w:eastAsia="en-US"/>
              </w:rPr>
            </w:pPr>
            <w:r w:rsidRPr="0090542B">
              <w:rPr>
                <w:rFonts w:ascii="David" w:hAnsi="David" w:hint="eastAsia"/>
                <w:color w:val="auto"/>
                <w:szCs w:val="20"/>
                <w:lang w:eastAsia="en-US"/>
              </w:rPr>
              <w:t> </w:t>
            </w:r>
          </w:p>
        </w:tc>
        <w:tc>
          <w:tcPr>
            <w:tcW w:w="361" w:type="dxa"/>
            <w:tcBorders>
              <w:top w:val="nil"/>
              <w:left w:val="single" w:sz="4" w:space="0" w:color="auto"/>
              <w:bottom w:val="single" w:sz="4" w:space="0" w:color="auto"/>
              <w:right w:val="single" w:sz="4" w:space="0" w:color="auto"/>
            </w:tcBorders>
            <w:shd w:val="clear" w:color="auto" w:fill="auto"/>
            <w:noWrap/>
            <w:vAlign w:val="bottom"/>
            <w:hideMark/>
          </w:tcPr>
          <w:p w14:paraId="55B30A15" w14:textId="77777777" w:rsidR="006569F7" w:rsidRPr="0090542B" w:rsidRDefault="006569F7" w:rsidP="006569F7">
            <w:pPr>
              <w:overflowPunct/>
              <w:autoSpaceDE/>
              <w:autoSpaceDN/>
              <w:bidi w:val="0"/>
              <w:adjustRightInd/>
              <w:spacing w:before="0" w:after="0"/>
              <w:jc w:val="left"/>
              <w:textAlignment w:val="auto"/>
              <w:rPr>
                <w:rFonts w:ascii="David" w:hAnsi="David"/>
                <w:color w:val="auto"/>
                <w:szCs w:val="20"/>
                <w:lang w:eastAsia="en-US"/>
              </w:rPr>
            </w:pPr>
            <w:r w:rsidRPr="0090542B">
              <w:rPr>
                <w:rFonts w:ascii="David" w:hAnsi="David" w:hint="eastAsia"/>
                <w:color w:val="auto"/>
                <w:szCs w:val="20"/>
                <w:lang w:eastAsia="en-US"/>
              </w:rPr>
              <w:t> </w:t>
            </w:r>
          </w:p>
        </w:tc>
        <w:tc>
          <w:tcPr>
            <w:tcW w:w="500" w:type="dxa"/>
            <w:tcBorders>
              <w:top w:val="nil"/>
              <w:left w:val="single" w:sz="4" w:space="0" w:color="auto"/>
              <w:bottom w:val="single" w:sz="4" w:space="0" w:color="auto"/>
              <w:right w:val="single" w:sz="4" w:space="0" w:color="auto"/>
            </w:tcBorders>
            <w:shd w:val="clear" w:color="auto" w:fill="auto"/>
            <w:noWrap/>
            <w:vAlign w:val="bottom"/>
            <w:hideMark/>
          </w:tcPr>
          <w:p w14:paraId="5096A9C9" w14:textId="77777777" w:rsidR="006569F7" w:rsidRPr="0090542B" w:rsidRDefault="006569F7" w:rsidP="006569F7">
            <w:pPr>
              <w:overflowPunct/>
              <w:autoSpaceDE/>
              <w:autoSpaceDN/>
              <w:bidi w:val="0"/>
              <w:adjustRightInd/>
              <w:spacing w:before="0" w:after="0"/>
              <w:jc w:val="center"/>
              <w:textAlignment w:val="auto"/>
              <w:rPr>
                <w:rFonts w:ascii="David" w:hAnsi="David"/>
                <w:color w:val="auto"/>
                <w:szCs w:val="20"/>
                <w:lang w:eastAsia="en-US"/>
              </w:rPr>
            </w:pPr>
            <w:r w:rsidRPr="0090542B">
              <w:rPr>
                <w:rFonts w:ascii="David" w:hAnsi="David"/>
                <w:color w:val="auto"/>
                <w:szCs w:val="20"/>
                <w:lang w:eastAsia="en-US"/>
              </w:rPr>
              <w:t>V</w:t>
            </w:r>
          </w:p>
        </w:tc>
        <w:tc>
          <w:tcPr>
            <w:tcW w:w="1111" w:type="dxa"/>
            <w:tcBorders>
              <w:top w:val="nil"/>
              <w:left w:val="single" w:sz="4" w:space="0" w:color="auto"/>
              <w:bottom w:val="single" w:sz="4" w:space="0" w:color="auto"/>
              <w:right w:val="single" w:sz="4" w:space="0" w:color="auto"/>
            </w:tcBorders>
            <w:shd w:val="clear" w:color="auto" w:fill="auto"/>
            <w:noWrap/>
            <w:vAlign w:val="bottom"/>
            <w:hideMark/>
          </w:tcPr>
          <w:p w14:paraId="3EFC5BE9" w14:textId="77777777" w:rsidR="006569F7" w:rsidRPr="0090542B" w:rsidRDefault="006569F7" w:rsidP="006569F7">
            <w:pPr>
              <w:overflowPunct/>
              <w:autoSpaceDE/>
              <w:autoSpaceDN/>
              <w:bidi w:val="0"/>
              <w:adjustRightInd/>
              <w:spacing w:before="0" w:after="0"/>
              <w:jc w:val="center"/>
              <w:textAlignment w:val="auto"/>
              <w:rPr>
                <w:rFonts w:ascii="David" w:hAnsi="David"/>
                <w:color w:val="auto"/>
                <w:szCs w:val="20"/>
                <w:lang w:eastAsia="en-US"/>
              </w:rPr>
            </w:pPr>
            <w:r w:rsidRPr="0090542B">
              <w:rPr>
                <w:rFonts w:ascii="David" w:hAnsi="David" w:hint="eastAsia"/>
                <w:color w:val="auto"/>
                <w:szCs w:val="20"/>
                <w:lang w:eastAsia="en-US"/>
              </w:rPr>
              <w:t> </w:t>
            </w:r>
          </w:p>
        </w:tc>
      </w:tr>
      <w:tr w:rsidR="0090542B" w:rsidRPr="0090542B" w14:paraId="3E3A87DD" w14:textId="77777777" w:rsidTr="00C237A8">
        <w:trPr>
          <w:trHeight w:val="255"/>
        </w:trPr>
        <w:tc>
          <w:tcPr>
            <w:tcW w:w="703" w:type="dxa"/>
            <w:tcBorders>
              <w:top w:val="nil"/>
              <w:left w:val="single" w:sz="4" w:space="0" w:color="auto"/>
              <w:bottom w:val="single" w:sz="4" w:space="0" w:color="auto"/>
              <w:right w:val="single" w:sz="4" w:space="0" w:color="auto"/>
            </w:tcBorders>
            <w:shd w:val="clear" w:color="auto" w:fill="auto"/>
            <w:noWrap/>
            <w:vAlign w:val="bottom"/>
            <w:hideMark/>
          </w:tcPr>
          <w:p w14:paraId="3B42E974" w14:textId="77777777" w:rsidR="006569F7" w:rsidRPr="0090542B" w:rsidRDefault="006569F7" w:rsidP="006569F7">
            <w:pPr>
              <w:overflowPunct/>
              <w:autoSpaceDE/>
              <w:autoSpaceDN/>
              <w:bidi w:val="0"/>
              <w:adjustRightInd/>
              <w:spacing w:before="0" w:after="0"/>
              <w:jc w:val="center"/>
              <w:textAlignment w:val="auto"/>
              <w:rPr>
                <w:rFonts w:ascii="David" w:hAnsi="David"/>
                <w:color w:val="auto"/>
                <w:szCs w:val="20"/>
                <w:lang w:eastAsia="en-US"/>
              </w:rPr>
            </w:pPr>
            <w:r w:rsidRPr="0090542B">
              <w:rPr>
                <w:rFonts w:ascii="David" w:hAnsi="David"/>
                <w:color w:val="auto"/>
                <w:szCs w:val="20"/>
                <w:lang w:eastAsia="en-US"/>
              </w:rPr>
              <w:t>30</w:t>
            </w:r>
          </w:p>
        </w:tc>
        <w:tc>
          <w:tcPr>
            <w:tcW w:w="1090" w:type="dxa"/>
            <w:tcBorders>
              <w:top w:val="nil"/>
              <w:left w:val="single" w:sz="4" w:space="0" w:color="auto"/>
              <w:bottom w:val="single" w:sz="4" w:space="0" w:color="auto"/>
              <w:right w:val="single" w:sz="4" w:space="0" w:color="auto"/>
            </w:tcBorders>
            <w:shd w:val="clear" w:color="auto" w:fill="auto"/>
            <w:noWrap/>
            <w:vAlign w:val="bottom"/>
            <w:hideMark/>
          </w:tcPr>
          <w:p w14:paraId="1102CBB4" w14:textId="77777777" w:rsidR="006569F7" w:rsidRPr="0090542B" w:rsidRDefault="006569F7" w:rsidP="006569F7">
            <w:pPr>
              <w:overflowPunct/>
              <w:autoSpaceDE/>
              <w:autoSpaceDN/>
              <w:adjustRightInd/>
              <w:spacing w:before="0" w:after="0"/>
              <w:jc w:val="center"/>
              <w:textAlignment w:val="auto"/>
              <w:rPr>
                <w:rFonts w:ascii="David" w:hAnsi="David"/>
                <w:color w:val="auto"/>
                <w:szCs w:val="20"/>
                <w:lang w:eastAsia="en-US"/>
              </w:rPr>
            </w:pPr>
            <w:r w:rsidRPr="0090542B">
              <w:rPr>
                <w:rFonts w:ascii="David" w:hAnsi="David" w:hint="eastAsia"/>
                <w:color w:val="auto"/>
                <w:szCs w:val="20"/>
                <w:rtl/>
                <w:lang w:eastAsia="en-US"/>
              </w:rPr>
              <w:t>אוכלוסין</w:t>
            </w:r>
          </w:p>
        </w:tc>
        <w:tc>
          <w:tcPr>
            <w:tcW w:w="1505" w:type="dxa"/>
            <w:tcBorders>
              <w:top w:val="nil"/>
              <w:left w:val="single" w:sz="4" w:space="0" w:color="auto"/>
              <w:bottom w:val="single" w:sz="4" w:space="0" w:color="auto"/>
              <w:right w:val="single" w:sz="4" w:space="0" w:color="auto"/>
            </w:tcBorders>
            <w:shd w:val="clear" w:color="auto" w:fill="auto"/>
            <w:noWrap/>
            <w:vAlign w:val="bottom"/>
            <w:hideMark/>
          </w:tcPr>
          <w:p w14:paraId="334D7396" w14:textId="77777777" w:rsidR="006569F7" w:rsidRPr="0090542B" w:rsidRDefault="006569F7" w:rsidP="006569F7">
            <w:pPr>
              <w:overflowPunct/>
              <w:autoSpaceDE/>
              <w:autoSpaceDN/>
              <w:adjustRightInd/>
              <w:spacing w:before="0" w:after="0"/>
              <w:jc w:val="left"/>
              <w:textAlignment w:val="auto"/>
              <w:rPr>
                <w:rFonts w:ascii="David" w:hAnsi="David"/>
                <w:color w:val="auto"/>
                <w:szCs w:val="20"/>
                <w:lang w:eastAsia="en-US"/>
              </w:rPr>
            </w:pPr>
            <w:r w:rsidRPr="0090542B">
              <w:rPr>
                <w:rFonts w:ascii="David" w:hAnsi="David" w:hint="eastAsia"/>
                <w:color w:val="auto"/>
                <w:szCs w:val="20"/>
                <w:rtl/>
                <w:lang w:eastAsia="en-US"/>
              </w:rPr>
              <w:t>כפר</w:t>
            </w:r>
            <w:r w:rsidRPr="0090542B">
              <w:rPr>
                <w:rFonts w:ascii="David" w:hAnsi="David"/>
                <w:color w:val="auto"/>
                <w:szCs w:val="20"/>
                <w:rtl/>
                <w:lang w:eastAsia="en-US"/>
              </w:rPr>
              <w:t xml:space="preserve"> </w:t>
            </w:r>
            <w:r w:rsidRPr="0090542B">
              <w:rPr>
                <w:rFonts w:ascii="David" w:hAnsi="David" w:hint="eastAsia"/>
                <w:color w:val="auto"/>
                <w:szCs w:val="20"/>
                <w:rtl/>
                <w:lang w:eastAsia="en-US"/>
              </w:rPr>
              <w:t>סבא</w:t>
            </w:r>
          </w:p>
        </w:tc>
        <w:tc>
          <w:tcPr>
            <w:tcW w:w="2644" w:type="dxa"/>
            <w:tcBorders>
              <w:top w:val="nil"/>
              <w:left w:val="single" w:sz="4" w:space="0" w:color="auto"/>
              <w:bottom w:val="single" w:sz="4" w:space="0" w:color="auto"/>
              <w:right w:val="single" w:sz="4" w:space="0" w:color="auto"/>
            </w:tcBorders>
            <w:shd w:val="clear" w:color="auto" w:fill="auto"/>
            <w:noWrap/>
            <w:vAlign w:val="bottom"/>
            <w:hideMark/>
          </w:tcPr>
          <w:p w14:paraId="3D580800" w14:textId="77777777" w:rsidR="006569F7" w:rsidRPr="0090542B" w:rsidRDefault="006569F7" w:rsidP="006569F7">
            <w:pPr>
              <w:overflowPunct/>
              <w:autoSpaceDE/>
              <w:autoSpaceDN/>
              <w:adjustRightInd/>
              <w:spacing w:before="0" w:after="0"/>
              <w:jc w:val="left"/>
              <w:textAlignment w:val="auto"/>
              <w:rPr>
                <w:rFonts w:ascii="David" w:hAnsi="David"/>
                <w:color w:val="auto"/>
                <w:szCs w:val="20"/>
                <w:lang w:eastAsia="en-US"/>
              </w:rPr>
            </w:pPr>
            <w:r w:rsidRPr="0090542B">
              <w:rPr>
                <w:rFonts w:ascii="David" w:hAnsi="David" w:hint="eastAsia"/>
                <w:color w:val="auto"/>
                <w:szCs w:val="20"/>
                <w:rtl/>
                <w:lang w:eastAsia="en-US"/>
              </w:rPr>
              <w:t>ויצמן</w:t>
            </w:r>
            <w:r w:rsidRPr="0090542B">
              <w:rPr>
                <w:rFonts w:ascii="David" w:hAnsi="David"/>
                <w:color w:val="auto"/>
                <w:szCs w:val="20"/>
                <w:rtl/>
                <w:lang w:eastAsia="en-US"/>
              </w:rPr>
              <w:t xml:space="preserve"> 140</w:t>
            </w:r>
          </w:p>
        </w:tc>
        <w:tc>
          <w:tcPr>
            <w:tcW w:w="425" w:type="dxa"/>
            <w:tcBorders>
              <w:top w:val="nil"/>
              <w:left w:val="single" w:sz="4" w:space="0" w:color="auto"/>
              <w:bottom w:val="single" w:sz="4" w:space="0" w:color="auto"/>
              <w:right w:val="single" w:sz="4" w:space="0" w:color="auto"/>
            </w:tcBorders>
            <w:shd w:val="clear" w:color="auto" w:fill="auto"/>
            <w:noWrap/>
            <w:vAlign w:val="bottom"/>
            <w:hideMark/>
          </w:tcPr>
          <w:p w14:paraId="7537BEEA" w14:textId="77777777" w:rsidR="006569F7" w:rsidRPr="0090542B" w:rsidRDefault="006569F7" w:rsidP="006569F7">
            <w:pPr>
              <w:overflowPunct/>
              <w:autoSpaceDE/>
              <w:autoSpaceDN/>
              <w:bidi w:val="0"/>
              <w:adjustRightInd/>
              <w:spacing w:before="0" w:after="0"/>
              <w:jc w:val="center"/>
              <w:textAlignment w:val="auto"/>
              <w:rPr>
                <w:rFonts w:ascii="David" w:hAnsi="David"/>
                <w:color w:val="auto"/>
                <w:szCs w:val="20"/>
                <w:lang w:eastAsia="en-US"/>
              </w:rPr>
            </w:pPr>
            <w:r w:rsidRPr="0090542B">
              <w:rPr>
                <w:rFonts w:ascii="David" w:hAnsi="David" w:hint="eastAsia"/>
                <w:color w:val="auto"/>
                <w:szCs w:val="20"/>
                <w:lang w:eastAsia="en-US"/>
              </w:rPr>
              <w:t> </w:t>
            </w:r>
          </w:p>
        </w:tc>
        <w:tc>
          <w:tcPr>
            <w:tcW w:w="361" w:type="dxa"/>
            <w:tcBorders>
              <w:top w:val="nil"/>
              <w:left w:val="single" w:sz="4" w:space="0" w:color="auto"/>
              <w:bottom w:val="single" w:sz="4" w:space="0" w:color="auto"/>
              <w:right w:val="single" w:sz="4" w:space="0" w:color="auto"/>
            </w:tcBorders>
            <w:shd w:val="clear" w:color="auto" w:fill="auto"/>
            <w:noWrap/>
            <w:vAlign w:val="bottom"/>
            <w:hideMark/>
          </w:tcPr>
          <w:p w14:paraId="76A40BD1" w14:textId="77777777" w:rsidR="006569F7" w:rsidRPr="0090542B" w:rsidRDefault="006569F7" w:rsidP="006569F7">
            <w:pPr>
              <w:overflowPunct/>
              <w:autoSpaceDE/>
              <w:autoSpaceDN/>
              <w:bidi w:val="0"/>
              <w:adjustRightInd/>
              <w:spacing w:before="0" w:after="0"/>
              <w:jc w:val="center"/>
              <w:textAlignment w:val="auto"/>
              <w:rPr>
                <w:rFonts w:ascii="David" w:hAnsi="David"/>
                <w:color w:val="auto"/>
                <w:szCs w:val="20"/>
                <w:lang w:eastAsia="en-US"/>
              </w:rPr>
            </w:pPr>
            <w:r w:rsidRPr="0090542B">
              <w:rPr>
                <w:rFonts w:ascii="David" w:hAnsi="David"/>
                <w:color w:val="auto"/>
                <w:szCs w:val="20"/>
                <w:lang w:eastAsia="en-US"/>
              </w:rPr>
              <w:t>V</w:t>
            </w:r>
          </w:p>
        </w:tc>
        <w:tc>
          <w:tcPr>
            <w:tcW w:w="361" w:type="dxa"/>
            <w:tcBorders>
              <w:top w:val="nil"/>
              <w:left w:val="single" w:sz="4" w:space="0" w:color="auto"/>
              <w:bottom w:val="single" w:sz="4" w:space="0" w:color="auto"/>
              <w:right w:val="single" w:sz="4" w:space="0" w:color="auto"/>
            </w:tcBorders>
            <w:shd w:val="clear" w:color="auto" w:fill="auto"/>
            <w:noWrap/>
            <w:vAlign w:val="bottom"/>
            <w:hideMark/>
          </w:tcPr>
          <w:p w14:paraId="0E665806" w14:textId="77777777" w:rsidR="006569F7" w:rsidRPr="0090542B" w:rsidRDefault="006569F7" w:rsidP="006569F7">
            <w:pPr>
              <w:overflowPunct/>
              <w:autoSpaceDE/>
              <w:autoSpaceDN/>
              <w:bidi w:val="0"/>
              <w:adjustRightInd/>
              <w:spacing w:before="0" w:after="0"/>
              <w:jc w:val="left"/>
              <w:textAlignment w:val="auto"/>
              <w:rPr>
                <w:rFonts w:ascii="David" w:hAnsi="David"/>
                <w:color w:val="auto"/>
                <w:szCs w:val="20"/>
                <w:lang w:eastAsia="en-US"/>
              </w:rPr>
            </w:pPr>
            <w:r w:rsidRPr="0090542B">
              <w:rPr>
                <w:rFonts w:ascii="David" w:hAnsi="David" w:hint="eastAsia"/>
                <w:color w:val="auto"/>
                <w:szCs w:val="20"/>
                <w:lang w:eastAsia="en-US"/>
              </w:rPr>
              <w:t> </w:t>
            </w:r>
          </w:p>
        </w:tc>
        <w:tc>
          <w:tcPr>
            <w:tcW w:w="361" w:type="dxa"/>
            <w:tcBorders>
              <w:top w:val="nil"/>
              <w:left w:val="single" w:sz="4" w:space="0" w:color="auto"/>
              <w:bottom w:val="single" w:sz="4" w:space="0" w:color="auto"/>
              <w:right w:val="single" w:sz="4" w:space="0" w:color="auto"/>
            </w:tcBorders>
            <w:shd w:val="clear" w:color="auto" w:fill="auto"/>
            <w:noWrap/>
            <w:vAlign w:val="bottom"/>
            <w:hideMark/>
          </w:tcPr>
          <w:p w14:paraId="074BA4D7" w14:textId="77777777" w:rsidR="006569F7" w:rsidRPr="0090542B" w:rsidRDefault="006569F7" w:rsidP="006569F7">
            <w:pPr>
              <w:overflowPunct/>
              <w:autoSpaceDE/>
              <w:autoSpaceDN/>
              <w:bidi w:val="0"/>
              <w:adjustRightInd/>
              <w:spacing w:before="0" w:after="0"/>
              <w:jc w:val="left"/>
              <w:textAlignment w:val="auto"/>
              <w:rPr>
                <w:rFonts w:ascii="David" w:hAnsi="David"/>
                <w:color w:val="auto"/>
                <w:szCs w:val="20"/>
                <w:lang w:eastAsia="en-US"/>
              </w:rPr>
            </w:pPr>
            <w:r w:rsidRPr="0090542B">
              <w:rPr>
                <w:rFonts w:ascii="David" w:hAnsi="David" w:hint="eastAsia"/>
                <w:color w:val="auto"/>
                <w:szCs w:val="20"/>
                <w:lang w:eastAsia="en-US"/>
              </w:rPr>
              <w:t> </w:t>
            </w:r>
          </w:p>
        </w:tc>
        <w:tc>
          <w:tcPr>
            <w:tcW w:w="500" w:type="dxa"/>
            <w:tcBorders>
              <w:top w:val="nil"/>
              <w:left w:val="single" w:sz="4" w:space="0" w:color="auto"/>
              <w:bottom w:val="single" w:sz="4" w:space="0" w:color="auto"/>
              <w:right w:val="single" w:sz="4" w:space="0" w:color="auto"/>
            </w:tcBorders>
            <w:shd w:val="clear" w:color="auto" w:fill="auto"/>
            <w:noWrap/>
            <w:vAlign w:val="bottom"/>
            <w:hideMark/>
          </w:tcPr>
          <w:p w14:paraId="7BFF8A98" w14:textId="77777777" w:rsidR="006569F7" w:rsidRPr="0090542B" w:rsidRDefault="006569F7" w:rsidP="006569F7">
            <w:pPr>
              <w:overflowPunct/>
              <w:autoSpaceDE/>
              <w:autoSpaceDN/>
              <w:bidi w:val="0"/>
              <w:adjustRightInd/>
              <w:spacing w:before="0" w:after="0"/>
              <w:jc w:val="center"/>
              <w:textAlignment w:val="auto"/>
              <w:rPr>
                <w:rFonts w:ascii="David" w:hAnsi="David"/>
                <w:color w:val="auto"/>
                <w:szCs w:val="20"/>
                <w:lang w:eastAsia="en-US"/>
              </w:rPr>
            </w:pPr>
            <w:r w:rsidRPr="0090542B">
              <w:rPr>
                <w:rFonts w:ascii="David" w:hAnsi="David"/>
                <w:color w:val="auto"/>
                <w:szCs w:val="20"/>
                <w:lang w:eastAsia="en-US"/>
              </w:rPr>
              <w:t>V</w:t>
            </w:r>
          </w:p>
        </w:tc>
        <w:tc>
          <w:tcPr>
            <w:tcW w:w="1111" w:type="dxa"/>
            <w:tcBorders>
              <w:top w:val="nil"/>
              <w:left w:val="single" w:sz="4" w:space="0" w:color="auto"/>
              <w:bottom w:val="single" w:sz="4" w:space="0" w:color="auto"/>
              <w:right w:val="single" w:sz="4" w:space="0" w:color="auto"/>
            </w:tcBorders>
            <w:shd w:val="clear" w:color="auto" w:fill="auto"/>
            <w:noWrap/>
            <w:vAlign w:val="bottom"/>
            <w:hideMark/>
          </w:tcPr>
          <w:p w14:paraId="1574D5CB" w14:textId="77777777" w:rsidR="006569F7" w:rsidRPr="0090542B" w:rsidRDefault="006569F7" w:rsidP="006569F7">
            <w:pPr>
              <w:overflowPunct/>
              <w:autoSpaceDE/>
              <w:autoSpaceDN/>
              <w:bidi w:val="0"/>
              <w:adjustRightInd/>
              <w:spacing w:before="0" w:after="0"/>
              <w:jc w:val="center"/>
              <w:textAlignment w:val="auto"/>
              <w:rPr>
                <w:rFonts w:ascii="David" w:hAnsi="David"/>
                <w:color w:val="auto"/>
                <w:szCs w:val="20"/>
                <w:lang w:eastAsia="en-US"/>
              </w:rPr>
            </w:pPr>
            <w:r w:rsidRPr="0090542B">
              <w:rPr>
                <w:rFonts w:ascii="David" w:hAnsi="David" w:hint="eastAsia"/>
                <w:color w:val="auto"/>
                <w:szCs w:val="20"/>
                <w:lang w:eastAsia="en-US"/>
              </w:rPr>
              <w:t> </w:t>
            </w:r>
          </w:p>
        </w:tc>
      </w:tr>
      <w:tr w:rsidR="0090542B" w:rsidRPr="0090542B" w14:paraId="066EAD1C" w14:textId="77777777" w:rsidTr="00C237A8">
        <w:trPr>
          <w:trHeight w:val="255"/>
        </w:trPr>
        <w:tc>
          <w:tcPr>
            <w:tcW w:w="703" w:type="dxa"/>
            <w:tcBorders>
              <w:top w:val="nil"/>
              <w:left w:val="single" w:sz="4" w:space="0" w:color="auto"/>
              <w:bottom w:val="single" w:sz="4" w:space="0" w:color="auto"/>
              <w:right w:val="single" w:sz="4" w:space="0" w:color="auto"/>
            </w:tcBorders>
            <w:shd w:val="clear" w:color="auto" w:fill="auto"/>
            <w:noWrap/>
            <w:vAlign w:val="bottom"/>
            <w:hideMark/>
          </w:tcPr>
          <w:p w14:paraId="667B0F30" w14:textId="77777777" w:rsidR="006569F7" w:rsidRPr="0090542B" w:rsidRDefault="006569F7" w:rsidP="006569F7">
            <w:pPr>
              <w:overflowPunct/>
              <w:autoSpaceDE/>
              <w:autoSpaceDN/>
              <w:bidi w:val="0"/>
              <w:adjustRightInd/>
              <w:spacing w:before="0" w:after="0"/>
              <w:jc w:val="center"/>
              <w:textAlignment w:val="auto"/>
              <w:rPr>
                <w:rFonts w:ascii="David" w:hAnsi="David"/>
                <w:color w:val="auto"/>
                <w:szCs w:val="20"/>
                <w:lang w:eastAsia="en-US"/>
              </w:rPr>
            </w:pPr>
            <w:r w:rsidRPr="0090542B">
              <w:rPr>
                <w:rFonts w:ascii="David" w:hAnsi="David"/>
                <w:color w:val="auto"/>
                <w:szCs w:val="20"/>
                <w:lang w:eastAsia="en-US"/>
              </w:rPr>
              <w:t>31</w:t>
            </w:r>
          </w:p>
        </w:tc>
        <w:tc>
          <w:tcPr>
            <w:tcW w:w="1090" w:type="dxa"/>
            <w:tcBorders>
              <w:top w:val="nil"/>
              <w:left w:val="single" w:sz="4" w:space="0" w:color="auto"/>
              <w:bottom w:val="single" w:sz="4" w:space="0" w:color="auto"/>
              <w:right w:val="single" w:sz="4" w:space="0" w:color="auto"/>
            </w:tcBorders>
            <w:shd w:val="clear" w:color="auto" w:fill="auto"/>
            <w:noWrap/>
            <w:vAlign w:val="bottom"/>
            <w:hideMark/>
          </w:tcPr>
          <w:p w14:paraId="1A027F7A" w14:textId="77777777" w:rsidR="006569F7" w:rsidRPr="0090542B" w:rsidRDefault="006569F7" w:rsidP="006569F7">
            <w:pPr>
              <w:overflowPunct/>
              <w:autoSpaceDE/>
              <w:autoSpaceDN/>
              <w:adjustRightInd/>
              <w:spacing w:before="0" w:after="0"/>
              <w:jc w:val="center"/>
              <w:textAlignment w:val="auto"/>
              <w:rPr>
                <w:rFonts w:ascii="David" w:hAnsi="David"/>
                <w:color w:val="auto"/>
                <w:szCs w:val="20"/>
                <w:lang w:eastAsia="en-US"/>
              </w:rPr>
            </w:pPr>
            <w:r w:rsidRPr="0090542B">
              <w:rPr>
                <w:rFonts w:ascii="David" w:hAnsi="David" w:hint="eastAsia"/>
                <w:color w:val="auto"/>
                <w:szCs w:val="20"/>
                <w:rtl/>
                <w:lang w:eastAsia="en-US"/>
              </w:rPr>
              <w:t>אוכלוסין</w:t>
            </w:r>
          </w:p>
        </w:tc>
        <w:tc>
          <w:tcPr>
            <w:tcW w:w="1505" w:type="dxa"/>
            <w:tcBorders>
              <w:top w:val="nil"/>
              <w:left w:val="single" w:sz="4" w:space="0" w:color="auto"/>
              <w:bottom w:val="single" w:sz="4" w:space="0" w:color="auto"/>
              <w:right w:val="single" w:sz="4" w:space="0" w:color="auto"/>
            </w:tcBorders>
            <w:shd w:val="clear" w:color="auto" w:fill="auto"/>
            <w:noWrap/>
            <w:vAlign w:val="bottom"/>
            <w:hideMark/>
          </w:tcPr>
          <w:p w14:paraId="6CE13965" w14:textId="77777777" w:rsidR="006569F7" w:rsidRPr="0090542B" w:rsidRDefault="006569F7" w:rsidP="006569F7">
            <w:pPr>
              <w:overflowPunct/>
              <w:autoSpaceDE/>
              <w:autoSpaceDN/>
              <w:adjustRightInd/>
              <w:spacing w:before="0" w:after="0"/>
              <w:jc w:val="left"/>
              <w:textAlignment w:val="auto"/>
              <w:rPr>
                <w:rFonts w:ascii="David" w:hAnsi="David"/>
                <w:color w:val="auto"/>
                <w:szCs w:val="20"/>
                <w:lang w:eastAsia="en-US"/>
              </w:rPr>
            </w:pPr>
            <w:r w:rsidRPr="0090542B">
              <w:rPr>
                <w:rFonts w:ascii="David" w:hAnsi="David" w:hint="eastAsia"/>
                <w:color w:val="auto"/>
                <w:szCs w:val="20"/>
                <w:rtl/>
                <w:lang w:eastAsia="en-US"/>
              </w:rPr>
              <w:t>כרמיאל</w:t>
            </w:r>
          </w:p>
        </w:tc>
        <w:tc>
          <w:tcPr>
            <w:tcW w:w="2644" w:type="dxa"/>
            <w:tcBorders>
              <w:top w:val="nil"/>
              <w:left w:val="single" w:sz="4" w:space="0" w:color="auto"/>
              <w:bottom w:val="single" w:sz="4" w:space="0" w:color="auto"/>
              <w:right w:val="single" w:sz="4" w:space="0" w:color="auto"/>
            </w:tcBorders>
            <w:shd w:val="clear" w:color="auto" w:fill="auto"/>
            <w:noWrap/>
            <w:vAlign w:val="bottom"/>
            <w:hideMark/>
          </w:tcPr>
          <w:p w14:paraId="1763BBE0" w14:textId="77777777" w:rsidR="006569F7" w:rsidRPr="0090542B" w:rsidRDefault="006569F7" w:rsidP="006569F7">
            <w:pPr>
              <w:overflowPunct/>
              <w:autoSpaceDE/>
              <w:autoSpaceDN/>
              <w:adjustRightInd/>
              <w:spacing w:before="0" w:after="0"/>
              <w:jc w:val="left"/>
              <w:textAlignment w:val="auto"/>
              <w:rPr>
                <w:rFonts w:ascii="David" w:hAnsi="David"/>
                <w:color w:val="auto"/>
                <w:szCs w:val="20"/>
                <w:lang w:eastAsia="en-US"/>
              </w:rPr>
            </w:pPr>
            <w:r w:rsidRPr="0090542B">
              <w:rPr>
                <w:rFonts w:ascii="David" w:hAnsi="David" w:hint="eastAsia"/>
                <w:color w:val="auto"/>
                <w:szCs w:val="20"/>
                <w:rtl/>
                <w:lang w:eastAsia="en-US"/>
              </w:rPr>
              <w:t>החרושת</w:t>
            </w:r>
            <w:r w:rsidRPr="0090542B">
              <w:rPr>
                <w:rFonts w:ascii="David" w:hAnsi="David"/>
                <w:color w:val="auto"/>
                <w:szCs w:val="20"/>
                <w:rtl/>
                <w:lang w:eastAsia="en-US"/>
              </w:rPr>
              <w:t xml:space="preserve"> 9</w:t>
            </w:r>
          </w:p>
        </w:tc>
        <w:tc>
          <w:tcPr>
            <w:tcW w:w="425" w:type="dxa"/>
            <w:tcBorders>
              <w:top w:val="nil"/>
              <w:left w:val="single" w:sz="4" w:space="0" w:color="auto"/>
              <w:bottom w:val="single" w:sz="4" w:space="0" w:color="auto"/>
              <w:right w:val="single" w:sz="4" w:space="0" w:color="auto"/>
            </w:tcBorders>
            <w:shd w:val="clear" w:color="auto" w:fill="auto"/>
            <w:noWrap/>
            <w:vAlign w:val="bottom"/>
            <w:hideMark/>
          </w:tcPr>
          <w:p w14:paraId="682B2E4E" w14:textId="77777777" w:rsidR="006569F7" w:rsidRPr="0090542B" w:rsidRDefault="006569F7" w:rsidP="006569F7">
            <w:pPr>
              <w:overflowPunct/>
              <w:autoSpaceDE/>
              <w:autoSpaceDN/>
              <w:bidi w:val="0"/>
              <w:adjustRightInd/>
              <w:spacing w:before="0" w:after="0"/>
              <w:jc w:val="center"/>
              <w:textAlignment w:val="auto"/>
              <w:rPr>
                <w:rFonts w:ascii="David" w:hAnsi="David"/>
                <w:color w:val="auto"/>
                <w:szCs w:val="20"/>
                <w:lang w:eastAsia="en-US"/>
              </w:rPr>
            </w:pPr>
            <w:r w:rsidRPr="0090542B">
              <w:rPr>
                <w:rFonts w:ascii="David" w:hAnsi="David" w:hint="eastAsia"/>
                <w:color w:val="auto"/>
                <w:szCs w:val="20"/>
                <w:lang w:eastAsia="en-US"/>
              </w:rPr>
              <w:t> </w:t>
            </w:r>
          </w:p>
        </w:tc>
        <w:tc>
          <w:tcPr>
            <w:tcW w:w="361" w:type="dxa"/>
            <w:tcBorders>
              <w:top w:val="nil"/>
              <w:left w:val="single" w:sz="4" w:space="0" w:color="auto"/>
              <w:bottom w:val="single" w:sz="4" w:space="0" w:color="auto"/>
              <w:right w:val="single" w:sz="4" w:space="0" w:color="auto"/>
            </w:tcBorders>
            <w:shd w:val="clear" w:color="auto" w:fill="auto"/>
            <w:noWrap/>
            <w:vAlign w:val="bottom"/>
            <w:hideMark/>
          </w:tcPr>
          <w:p w14:paraId="5B9C4D70" w14:textId="77777777" w:rsidR="006569F7" w:rsidRPr="0090542B" w:rsidRDefault="006569F7" w:rsidP="006569F7">
            <w:pPr>
              <w:overflowPunct/>
              <w:autoSpaceDE/>
              <w:autoSpaceDN/>
              <w:bidi w:val="0"/>
              <w:adjustRightInd/>
              <w:spacing w:before="0" w:after="0"/>
              <w:jc w:val="center"/>
              <w:textAlignment w:val="auto"/>
              <w:rPr>
                <w:rFonts w:ascii="David" w:hAnsi="David"/>
                <w:color w:val="auto"/>
                <w:szCs w:val="20"/>
                <w:lang w:eastAsia="en-US"/>
              </w:rPr>
            </w:pPr>
            <w:r w:rsidRPr="0090542B">
              <w:rPr>
                <w:rFonts w:ascii="David" w:hAnsi="David"/>
                <w:color w:val="auto"/>
                <w:szCs w:val="20"/>
                <w:lang w:eastAsia="en-US"/>
              </w:rPr>
              <w:t>V</w:t>
            </w:r>
          </w:p>
        </w:tc>
        <w:tc>
          <w:tcPr>
            <w:tcW w:w="361" w:type="dxa"/>
            <w:tcBorders>
              <w:top w:val="nil"/>
              <w:left w:val="single" w:sz="4" w:space="0" w:color="auto"/>
              <w:bottom w:val="single" w:sz="4" w:space="0" w:color="auto"/>
              <w:right w:val="single" w:sz="4" w:space="0" w:color="auto"/>
            </w:tcBorders>
            <w:shd w:val="clear" w:color="auto" w:fill="auto"/>
            <w:noWrap/>
            <w:vAlign w:val="bottom"/>
            <w:hideMark/>
          </w:tcPr>
          <w:p w14:paraId="16539922" w14:textId="77777777" w:rsidR="006569F7" w:rsidRPr="0090542B" w:rsidRDefault="006569F7" w:rsidP="006569F7">
            <w:pPr>
              <w:overflowPunct/>
              <w:autoSpaceDE/>
              <w:autoSpaceDN/>
              <w:bidi w:val="0"/>
              <w:adjustRightInd/>
              <w:spacing w:before="0" w:after="0"/>
              <w:jc w:val="left"/>
              <w:textAlignment w:val="auto"/>
              <w:rPr>
                <w:rFonts w:ascii="David" w:hAnsi="David"/>
                <w:color w:val="auto"/>
                <w:szCs w:val="20"/>
                <w:lang w:eastAsia="en-US"/>
              </w:rPr>
            </w:pPr>
            <w:r w:rsidRPr="0090542B">
              <w:rPr>
                <w:rFonts w:ascii="David" w:hAnsi="David" w:hint="eastAsia"/>
                <w:color w:val="auto"/>
                <w:szCs w:val="20"/>
                <w:lang w:eastAsia="en-US"/>
              </w:rPr>
              <w:t> </w:t>
            </w:r>
          </w:p>
        </w:tc>
        <w:tc>
          <w:tcPr>
            <w:tcW w:w="361" w:type="dxa"/>
            <w:tcBorders>
              <w:top w:val="nil"/>
              <w:left w:val="single" w:sz="4" w:space="0" w:color="auto"/>
              <w:bottom w:val="single" w:sz="4" w:space="0" w:color="auto"/>
              <w:right w:val="single" w:sz="4" w:space="0" w:color="auto"/>
            </w:tcBorders>
            <w:shd w:val="clear" w:color="auto" w:fill="auto"/>
            <w:noWrap/>
            <w:vAlign w:val="bottom"/>
            <w:hideMark/>
          </w:tcPr>
          <w:p w14:paraId="20265FDB" w14:textId="77777777" w:rsidR="006569F7" w:rsidRPr="0090542B" w:rsidRDefault="006569F7" w:rsidP="006569F7">
            <w:pPr>
              <w:overflowPunct/>
              <w:autoSpaceDE/>
              <w:autoSpaceDN/>
              <w:bidi w:val="0"/>
              <w:adjustRightInd/>
              <w:spacing w:before="0" w:after="0"/>
              <w:jc w:val="left"/>
              <w:textAlignment w:val="auto"/>
              <w:rPr>
                <w:rFonts w:ascii="David" w:hAnsi="David"/>
                <w:color w:val="auto"/>
                <w:szCs w:val="20"/>
                <w:lang w:eastAsia="en-US"/>
              </w:rPr>
            </w:pPr>
            <w:r w:rsidRPr="0090542B">
              <w:rPr>
                <w:rFonts w:ascii="David" w:hAnsi="David" w:hint="eastAsia"/>
                <w:color w:val="auto"/>
                <w:szCs w:val="20"/>
                <w:lang w:eastAsia="en-US"/>
              </w:rPr>
              <w:t> </w:t>
            </w:r>
          </w:p>
        </w:tc>
        <w:tc>
          <w:tcPr>
            <w:tcW w:w="500" w:type="dxa"/>
            <w:tcBorders>
              <w:top w:val="nil"/>
              <w:left w:val="single" w:sz="4" w:space="0" w:color="auto"/>
              <w:bottom w:val="single" w:sz="4" w:space="0" w:color="auto"/>
              <w:right w:val="single" w:sz="4" w:space="0" w:color="auto"/>
            </w:tcBorders>
            <w:shd w:val="clear" w:color="auto" w:fill="auto"/>
            <w:noWrap/>
            <w:vAlign w:val="bottom"/>
            <w:hideMark/>
          </w:tcPr>
          <w:p w14:paraId="7B38185E" w14:textId="77777777" w:rsidR="006569F7" w:rsidRPr="0090542B" w:rsidRDefault="006569F7" w:rsidP="006569F7">
            <w:pPr>
              <w:overflowPunct/>
              <w:autoSpaceDE/>
              <w:autoSpaceDN/>
              <w:bidi w:val="0"/>
              <w:adjustRightInd/>
              <w:spacing w:before="0" w:after="0"/>
              <w:jc w:val="center"/>
              <w:textAlignment w:val="auto"/>
              <w:rPr>
                <w:rFonts w:ascii="David" w:hAnsi="David"/>
                <w:color w:val="auto"/>
                <w:szCs w:val="20"/>
                <w:lang w:eastAsia="en-US"/>
              </w:rPr>
            </w:pPr>
            <w:r w:rsidRPr="0090542B">
              <w:rPr>
                <w:rFonts w:ascii="David" w:hAnsi="David" w:hint="eastAsia"/>
                <w:color w:val="auto"/>
                <w:szCs w:val="20"/>
                <w:lang w:eastAsia="en-US"/>
              </w:rPr>
              <w:t> </w:t>
            </w:r>
          </w:p>
        </w:tc>
        <w:tc>
          <w:tcPr>
            <w:tcW w:w="1111" w:type="dxa"/>
            <w:tcBorders>
              <w:top w:val="nil"/>
              <w:left w:val="single" w:sz="4" w:space="0" w:color="auto"/>
              <w:bottom w:val="single" w:sz="4" w:space="0" w:color="auto"/>
              <w:right w:val="single" w:sz="4" w:space="0" w:color="auto"/>
            </w:tcBorders>
            <w:shd w:val="clear" w:color="auto" w:fill="auto"/>
            <w:noWrap/>
            <w:vAlign w:val="bottom"/>
            <w:hideMark/>
          </w:tcPr>
          <w:p w14:paraId="320BB6C0" w14:textId="77777777" w:rsidR="006569F7" w:rsidRPr="0090542B" w:rsidRDefault="006569F7" w:rsidP="006569F7">
            <w:pPr>
              <w:overflowPunct/>
              <w:autoSpaceDE/>
              <w:autoSpaceDN/>
              <w:bidi w:val="0"/>
              <w:adjustRightInd/>
              <w:spacing w:before="0" w:after="0"/>
              <w:jc w:val="center"/>
              <w:textAlignment w:val="auto"/>
              <w:rPr>
                <w:rFonts w:ascii="David" w:hAnsi="David"/>
                <w:color w:val="auto"/>
                <w:szCs w:val="20"/>
                <w:lang w:eastAsia="en-US"/>
              </w:rPr>
            </w:pPr>
            <w:r w:rsidRPr="0090542B">
              <w:rPr>
                <w:rFonts w:ascii="David" w:hAnsi="David" w:hint="eastAsia"/>
                <w:color w:val="auto"/>
                <w:szCs w:val="20"/>
                <w:lang w:eastAsia="en-US"/>
              </w:rPr>
              <w:t> </w:t>
            </w:r>
          </w:p>
        </w:tc>
      </w:tr>
      <w:tr w:rsidR="0090542B" w:rsidRPr="0090542B" w14:paraId="635EDD87" w14:textId="77777777" w:rsidTr="00C237A8">
        <w:trPr>
          <w:trHeight w:val="255"/>
        </w:trPr>
        <w:tc>
          <w:tcPr>
            <w:tcW w:w="703" w:type="dxa"/>
            <w:tcBorders>
              <w:top w:val="nil"/>
              <w:left w:val="single" w:sz="4" w:space="0" w:color="auto"/>
              <w:bottom w:val="single" w:sz="4" w:space="0" w:color="auto"/>
              <w:right w:val="single" w:sz="4" w:space="0" w:color="auto"/>
            </w:tcBorders>
            <w:shd w:val="clear" w:color="auto" w:fill="auto"/>
            <w:noWrap/>
            <w:vAlign w:val="bottom"/>
            <w:hideMark/>
          </w:tcPr>
          <w:p w14:paraId="5EF3B7FA" w14:textId="77777777" w:rsidR="006569F7" w:rsidRPr="0090542B" w:rsidRDefault="006569F7" w:rsidP="006569F7">
            <w:pPr>
              <w:overflowPunct/>
              <w:autoSpaceDE/>
              <w:autoSpaceDN/>
              <w:bidi w:val="0"/>
              <w:adjustRightInd/>
              <w:spacing w:before="0" w:after="0"/>
              <w:jc w:val="center"/>
              <w:textAlignment w:val="auto"/>
              <w:rPr>
                <w:rFonts w:ascii="David" w:hAnsi="David"/>
                <w:color w:val="auto"/>
                <w:szCs w:val="20"/>
                <w:lang w:eastAsia="en-US"/>
              </w:rPr>
            </w:pPr>
            <w:r w:rsidRPr="0090542B">
              <w:rPr>
                <w:rFonts w:ascii="David" w:hAnsi="David"/>
                <w:color w:val="auto"/>
                <w:szCs w:val="20"/>
                <w:lang w:eastAsia="en-US"/>
              </w:rPr>
              <w:t>32</w:t>
            </w:r>
          </w:p>
        </w:tc>
        <w:tc>
          <w:tcPr>
            <w:tcW w:w="1090" w:type="dxa"/>
            <w:tcBorders>
              <w:top w:val="nil"/>
              <w:left w:val="single" w:sz="4" w:space="0" w:color="auto"/>
              <w:bottom w:val="single" w:sz="4" w:space="0" w:color="auto"/>
              <w:right w:val="single" w:sz="4" w:space="0" w:color="auto"/>
            </w:tcBorders>
            <w:shd w:val="clear" w:color="auto" w:fill="auto"/>
            <w:noWrap/>
            <w:vAlign w:val="bottom"/>
            <w:hideMark/>
          </w:tcPr>
          <w:p w14:paraId="46E5E37D" w14:textId="77777777" w:rsidR="006569F7" w:rsidRPr="0090542B" w:rsidRDefault="006569F7" w:rsidP="006569F7">
            <w:pPr>
              <w:overflowPunct/>
              <w:autoSpaceDE/>
              <w:autoSpaceDN/>
              <w:adjustRightInd/>
              <w:spacing w:before="0" w:after="0"/>
              <w:jc w:val="center"/>
              <w:textAlignment w:val="auto"/>
              <w:rPr>
                <w:rFonts w:ascii="David" w:hAnsi="David"/>
                <w:color w:val="auto"/>
                <w:szCs w:val="20"/>
                <w:lang w:eastAsia="en-US"/>
              </w:rPr>
            </w:pPr>
            <w:r w:rsidRPr="0090542B">
              <w:rPr>
                <w:rFonts w:ascii="David" w:hAnsi="David" w:hint="eastAsia"/>
                <w:color w:val="auto"/>
                <w:szCs w:val="20"/>
                <w:rtl/>
                <w:lang w:eastAsia="en-US"/>
              </w:rPr>
              <w:t>אוכלוסין</w:t>
            </w:r>
          </w:p>
        </w:tc>
        <w:tc>
          <w:tcPr>
            <w:tcW w:w="1505" w:type="dxa"/>
            <w:tcBorders>
              <w:top w:val="nil"/>
              <w:left w:val="single" w:sz="4" w:space="0" w:color="auto"/>
              <w:bottom w:val="single" w:sz="4" w:space="0" w:color="auto"/>
              <w:right w:val="single" w:sz="4" w:space="0" w:color="auto"/>
            </w:tcBorders>
            <w:shd w:val="clear" w:color="auto" w:fill="auto"/>
            <w:noWrap/>
            <w:vAlign w:val="bottom"/>
            <w:hideMark/>
          </w:tcPr>
          <w:p w14:paraId="7C54FAF0" w14:textId="77777777" w:rsidR="006569F7" w:rsidRPr="0090542B" w:rsidRDefault="006569F7" w:rsidP="006569F7">
            <w:pPr>
              <w:overflowPunct/>
              <w:autoSpaceDE/>
              <w:autoSpaceDN/>
              <w:adjustRightInd/>
              <w:spacing w:before="0" w:after="0"/>
              <w:jc w:val="left"/>
              <w:textAlignment w:val="auto"/>
              <w:rPr>
                <w:rFonts w:ascii="David" w:hAnsi="David"/>
                <w:color w:val="auto"/>
                <w:szCs w:val="20"/>
                <w:lang w:eastAsia="en-US"/>
              </w:rPr>
            </w:pPr>
            <w:r w:rsidRPr="0090542B">
              <w:rPr>
                <w:rFonts w:ascii="David" w:hAnsi="David" w:hint="eastAsia"/>
                <w:color w:val="auto"/>
                <w:szCs w:val="20"/>
                <w:rtl/>
                <w:lang w:eastAsia="en-US"/>
              </w:rPr>
              <w:t>מבשרת</w:t>
            </w:r>
            <w:r w:rsidRPr="0090542B">
              <w:rPr>
                <w:rFonts w:ascii="David" w:hAnsi="David"/>
                <w:color w:val="auto"/>
                <w:szCs w:val="20"/>
                <w:rtl/>
                <w:lang w:eastAsia="en-US"/>
              </w:rPr>
              <w:t xml:space="preserve"> </w:t>
            </w:r>
            <w:r w:rsidRPr="0090542B">
              <w:rPr>
                <w:rFonts w:ascii="David" w:hAnsi="David" w:hint="eastAsia"/>
                <w:color w:val="auto"/>
                <w:szCs w:val="20"/>
                <w:rtl/>
                <w:lang w:eastAsia="en-US"/>
              </w:rPr>
              <w:t>ציון</w:t>
            </w:r>
          </w:p>
        </w:tc>
        <w:tc>
          <w:tcPr>
            <w:tcW w:w="2644" w:type="dxa"/>
            <w:tcBorders>
              <w:top w:val="nil"/>
              <w:left w:val="single" w:sz="4" w:space="0" w:color="auto"/>
              <w:bottom w:val="single" w:sz="4" w:space="0" w:color="auto"/>
              <w:right w:val="single" w:sz="4" w:space="0" w:color="auto"/>
            </w:tcBorders>
            <w:shd w:val="clear" w:color="auto" w:fill="auto"/>
            <w:noWrap/>
            <w:vAlign w:val="bottom"/>
            <w:hideMark/>
          </w:tcPr>
          <w:p w14:paraId="632BC2CB" w14:textId="77777777" w:rsidR="006569F7" w:rsidRPr="0090542B" w:rsidRDefault="006569F7" w:rsidP="006569F7">
            <w:pPr>
              <w:overflowPunct/>
              <w:autoSpaceDE/>
              <w:autoSpaceDN/>
              <w:adjustRightInd/>
              <w:spacing w:before="0" w:after="0"/>
              <w:jc w:val="left"/>
              <w:textAlignment w:val="auto"/>
              <w:rPr>
                <w:rFonts w:ascii="David" w:hAnsi="David"/>
                <w:color w:val="auto"/>
                <w:szCs w:val="20"/>
                <w:lang w:eastAsia="en-US"/>
              </w:rPr>
            </w:pPr>
            <w:r w:rsidRPr="0090542B">
              <w:rPr>
                <w:rFonts w:ascii="David" w:hAnsi="David" w:hint="eastAsia"/>
                <w:color w:val="auto"/>
                <w:szCs w:val="20"/>
                <w:rtl/>
                <w:lang w:eastAsia="en-US"/>
              </w:rPr>
              <w:t>הראל</w:t>
            </w:r>
            <w:r w:rsidRPr="0090542B">
              <w:rPr>
                <w:rFonts w:ascii="David" w:hAnsi="David"/>
                <w:color w:val="auto"/>
                <w:szCs w:val="20"/>
                <w:rtl/>
                <w:lang w:eastAsia="en-US"/>
              </w:rPr>
              <w:t xml:space="preserve"> 1 </w:t>
            </w:r>
          </w:p>
        </w:tc>
        <w:tc>
          <w:tcPr>
            <w:tcW w:w="425" w:type="dxa"/>
            <w:tcBorders>
              <w:top w:val="nil"/>
              <w:left w:val="single" w:sz="4" w:space="0" w:color="auto"/>
              <w:bottom w:val="single" w:sz="4" w:space="0" w:color="auto"/>
              <w:right w:val="single" w:sz="4" w:space="0" w:color="auto"/>
            </w:tcBorders>
            <w:shd w:val="clear" w:color="auto" w:fill="auto"/>
            <w:noWrap/>
            <w:vAlign w:val="bottom"/>
            <w:hideMark/>
          </w:tcPr>
          <w:p w14:paraId="20DCDE75" w14:textId="77777777" w:rsidR="006569F7" w:rsidRPr="0090542B" w:rsidRDefault="006569F7" w:rsidP="006569F7">
            <w:pPr>
              <w:overflowPunct/>
              <w:autoSpaceDE/>
              <w:autoSpaceDN/>
              <w:bidi w:val="0"/>
              <w:adjustRightInd/>
              <w:spacing w:before="0" w:after="0"/>
              <w:jc w:val="center"/>
              <w:textAlignment w:val="auto"/>
              <w:rPr>
                <w:rFonts w:ascii="David" w:hAnsi="David"/>
                <w:color w:val="auto"/>
                <w:szCs w:val="20"/>
                <w:lang w:eastAsia="en-US"/>
              </w:rPr>
            </w:pPr>
            <w:r w:rsidRPr="0090542B">
              <w:rPr>
                <w:rFonts w:ascii="David" w:hAnsi="David" w:hint="eastAsia"/>
                <w:color w:val="auto"/>
                <w:szCs w:val="20"/>
                <w:lang w:eastAsia="en-US"/>
              </w:rPr>
              <w:t> </w:t>
            </w:r>
          </w:p>
        </w:tc>
        <w:tc>
          <w:tcPr>
            <w:tcW w:w="361" w:type="dxa"/>
            <w:tcBorders>
              <w:top w:val="nil"/>
              <w:left w:val="single" w:sz="4" w:space="0" w:color="auto"/>
              <w:bottom w:val="single" w:sz="4" w:space="0" w:color="auto"/>
              <w:right w:val="single" w:sz="4" w:space="0" w:color="auto"/>
            </w:tcBorders>
            <w:shd w:val="clear" w:color="auto" w:fill="auto"/>
            <w:noWrap/>
            <w:vAlign w:val="bottom"/>
            <w:hideMark/>
          </w:tcPr>
          <w:p w14:paraId="544EF9E1" w14:textId="77777777" w:rsidR="006569F7" w:rsidRPr="0090542B" w:rsidRDefault="006569F7" w:rsidP="006569F7">
            <w:pPr>
              <w:overflowPunct/>
              <w:autoSpaceDE/>
              <w:autoSpaceDN/>
              <w:bidi w:val="0"/>
              <w:adjustRightInd/>
              <w:spacing w:before="0" w:after="0"/>
              <w:jc w:val="center"/>
              <w:textAlignment w:val="auto"/>
              <w:rPr>
                <w:rFonts w:ascii="David" w:hAnsi="David"/>
                <w:color w:val="auto"/>
                <w:szCs w:val="20"/>
                <w:lang w:eastAsia="en-US"/>
              </w:rPr>
            </w:pPr>
            <w:r w:rsidRPr="0090542B">
              <w:rPr>
                <w:rFonts w:ascii="David" w:hAnsi="David"/>
                <w:color w:val="auto"/>
                <w:szCs w:val="20"/>
                <w:lang w:eastAsia="en-US"/>
              </w:rPr>
              <w:t>V</w:t>
            </w:r>
          </w:p>
        </w:tc>
        <w:tc>
          <w:tcPr>
            <w:tcW w:w="361" w:type="dxa"/>
            <w:tcBorders>
              <w:top w:val="nil"/>
              <w:left w:val="single" w:sz="4" w:space="0" w:color="auto"/>
              <w:bottom w:val="single" w:sz="4" w:space="0" w:color="auto"/>
              <w:right w:val="single" w:sz="4" w:space="0" w:color="auto"/>
            </w:tcBorders>
            <w:shd w:val="clear" w:color="auto" w:fill="auto"/>
            <w:noWrap/>
            <w:vAlign w:val="bottom"/>
            <w:hideMark/>
          </w:tcPr>
          <w:p w14:paraId="74D52299" w14:textId="77777777" w:rsidR="006569F7" w:rsidRPr="0090542B" w:rsidRDefault="006569F7" w:rsidP="006569F7">
            <w:pPr>
              <w:overflowPunct/>
              <w:autoSpaceDE/>
              <w:autoSpaceDN/>
              <w:bidi w:val="0"/>
              <w:adjustRightInd/>
              <w:spacing w:before="0" w:after="0"/>
              <w:jc w:val="left"/>
              <w:textAlignment w:val="auto"/>
              <w:rPr>
                <w:rFonts w:ascii="David" w:hAnsi="David"/>
                <w:color w:val="auto"/>
                <w:szCs w:val="20"/>
                <w:lang w:eastAsia="en-US"/>
              </w:rPr>
            </w:pPr>
            <w:r w:rsidRPr="0090542B">
              <w:rPr>
                <w:rFonts w:ascii="David" w:hAnsi="David" w:hint="eastAsia"/>
                <w:color w:val="auto"/>
                <w:szCs w:val="20"/>
                <w:lang w:eastAsia="en-US"/>
              </w:rPr>
              <w:t> </w:t>
            </w:r>
          </w:p>
        </w:tc>
        <w:tc>
          <w:tcPr>
            <w:tcW w:w="361" w:type="dxa"/>
            <w:tcBorders>
              <w:top w:val="nil"/>
              <w:left w:val="single" w:sz="4" w:space="0" w:color="auto"/>
              <w:bottom w:val="single" w:sz="4" w:space="0" w:color="auto"/>
              <w:right w:val="single" w:sz="4" w:space="0" w:color="auto"/>
            </w:tcBorders>
            <w:shd w:val="clear" w:color="auto" w:fill="auto"/>
            <w:noWrap/>
            <w:vAlign w:val="bottom"/>
            <w:hideMark/>
          </w:tcPr>
          <w:p w14:paraId="2F9D3D12" w14:textId="77777777" w:rsidR="006569F7" w:rsidRPr="0090542B" w:rsidRDefault="006569F7" w:rsidP="006569F7">
            <w:pPr>
              <w:overflowPunct/>
              <w:autoSpaceDE/>
              <w:autoSpaceDN/>
              <w:bidi w:val="0"/>
              <w:adjustRightInd/>
              <w:spacing w:before="0" w:after="0"/>
              <w:jc w:val="left"/>
              <w:textAlignment w:val="auto"/>
              <w:rPr>
                <w:rFonts w:ascii="David" w:hAnsi="David"/>
                <w:color w:val="auto"/>
                <w:szCs w:val="20"/>
                <w:lang w:eastAsia="en-US"/>
              </w:rPr>
            </w:pPr>
            <w:r w:rsidRPr="0090542B">
              <w:rPr>
                <w:rFonts w:ascii="David" w:hAnsi="David" w:hint="eastAsia"/>
                <w:color w:val="auto"/>
                <w:szCs w:val="20"/>
                <w:lang w:eastAsia="en-US"/>
              </w:rPr>
              <w:t> </w:t>
            </w:r>
          </w:p>
        </w:tc>
        <w:tc>
          <w:tcPr>
            <w:tcW w:w="500" w:type="dxa"/>
            <w:tcBorders>
              <w:top w:val="nil"/>
              <w:left w:val="single" w:sz="4" w:space="0" w:color="auto"/>
              <w:bottom w:val="single" w:sz="4" w:space="0" w:color="auto"/>
              <w:right w:val="single" w:sz="4" w:space="0" w:color="auto"/>
            </w:tcBorders>
            <w:shd w:val="clear" w:color="auto" w:fill="auto"/>
            <w:noWrap/>
            <w:vAlign w:val="bottom"/>
            <w:hideMark/>
          </w:tcPr>
          <w:p w14:paraId="3E3CAE2F" w14:textId="77777777" w:rsidR="006569F7" w:rsidRPr="0090542B" w:rsidRDefault="006569F7" w:rsidP="006569F7">
            <w:pPr>
              <w:overflowPunct/>
              <w:autoSpaceDE/>
              <w:autoSpaceDN/>
              <w:bidi w:val="0"/>
              <w:adjustRightInd/>
              <w:spacing w:before="0" w:after="0"/>
              <w:jc w:val="center"/>
              <w:textAlignment w:val="auto"/>
              <w:rPr>
                <w:rFonts w:ascii="David" w:hAnsi="David"/>
                <w:color w:val="auto"/>
                <w:szCs w:val="20"/>
                <w:lang w:eastAsia="en-US"/>
              </w:rPr>
            </w:pPr>
            <w:r w:rsidRPr="0090542B">
              <w:rPr>
                <w:rFonts w:ascii="David" w:hAnsi="David" w:hint="eastAsia"/>
                <w:color w:val="auto"/>
                <w:szCs w:val="20"/>
                <w:lang w:eastAsia="en-US"/>
              </w:rPr>
              <w:t> </w:t>
            </w:r>
          </w:p>
        </w:tc>
        <w:tc>
          <w:tcPr>
            <w:tcW w:w="1111" w:type="dxa"/>
            <w:tcBorders>
              <w:top w:val="nil"/>
              <w:left w:val="single" w:sz="4" w:space="0" w:color="auto"/>
              <w:bottom w:val="single" w:sz="4" w:space="0" w:color="auto"/>
              <w:right w:val="single" w:sz="4" w:space="0" w:color="auto"/>
            </w:tcBorders>
            <w:shd w:val="clear" w:color="auto" w:fill="auto"/>
            <w:noWrap/>
            <w:vAlign w:val="bottom"/>
            <w:hideMark/>
          </w:tcPr>
          <w:p w14:paraId="38F32853" w14:textId="77777777" w:rsidR="006569F7" w:rsidRPr="0090542B" w:rsidRDefault="006569F7" w:rsidP="006569F7">
            <w:pPr>
              <w:overflowPunct/>
              <w:autoSpaceDE/>
              <w:autoSpaceDN/>
              <w:bidi w:val="0"/>
              <w:adjustRightInd/>
              <w:spacing w:before="0" w:after="0"/>
              <w:jc w:val="center"/>
              <w:textAlignment w:val="auto"/>
              <w:rPr>
                <w:rFonts w:ascii="David" w:hAnsi="David"/>
                <w:color w:val="auto"/>
                <w:szCs w:val="20"/>
                <w:lang w:eastAsia="en-US"/>
              </w:rPr>
            </w:pPr>
            <w:r w:rsidRPr="0090542B">
              <w:rPr>
                <w:rFonts w:ascii="David" w:hAnsi="David" w:hint="eastAsia"/>
                <w:color w:val="auto"/>
                <w:szCs w:val="20"/>
                <w:lang w:eastAsia="en-US"/>
              </w:rPr>
              <w:t> </w:t>
            </w:r>
          </w:p>
        </w:tc>
      </w:tr>
      <w:tr w:rsidR="0090542B" w:rsidRPr="0090542B" w14:paraId="13233254" w14:textId="77777777" w:rsidTr="00C237A8">
        <w:trPr>
          <w:trHeight w:val="255"/>
        </w:trPr>
        <w:tc>
          <w:tcPr>
            <w:tcW w:w="703" w:type="dxa"/>
            <w:tcBorders>
              <w:top w:val="nil"/>
              <w:left w:val="single" w:sz="4" w:space="0" w:color="auto"/>
              <w:bottom w:val="single" w:sz="4" w:space="0" w:color="auto"/>
              <w:right w:val="single" w:sz="4" w:space="0" w:color="auto"/>
            </w:tcBorders>
            <w:shd w:val="clear" w:color="auto" w:fill="auto"/>
            <w:noWrap/>
            <w:vAlign w:val="bottom"/>
            <w:hideMark/>
          </w:tcPr>
          <w:p w14:paraId="49657B07" w14:textId="77777777" w:rsidR="006569F7" w:rsidRPr="0090542B" w:rsidRDefault="006569F7" w:rsidP="006569F7">
            <w:pPr>
              <w:overflowPunct/>
              <w:autoSpaceDE/>
              <w:autoSpaceDN/>
              <w:bidi w:val="0"/>
              <w:adjustRightInd/>
              <w:spacing w:before="0" w:after="0"/>
              <w:jc w:val="center"/>
              <w:textAlignment w:val="auto"/>
              <w:rPr>
                <w:rFonts w:ascii="David" w:hAnsi="David"/>
                <w:color w:val="auto"/>
                <w:szCs w:val="20"/>
                <w:lang w:eastAsia="en-US"/>
              </w:rPr>
            </w:pPr>
            <w:r w:rsidRPr="0090542B">
              <w:rPr>
                <w:rFonts w:ascii="David" w:hAnsi="David"/>
                <w:color w:val="auto"/>
                <w:szCs w:val="20"/>
                <w:lang w:eastAsia="en-US"/>
              </w:rPr>
              <w:t>33</w:t>
            </w:r>
          </w:p>
        </w:tc>
        <w:tc>
          <w:tcPr>
            <w:tcW w:w="1090" w:type="dxa"/>
            <w:tcBorders>
              <w:top w:val="nil"/>
              <w:left w:val="single" w:sz="4" w:space="0" w:color="auto"/>
              <w:bottom w:val="single" w:sz="4" w:space="0" w:color="auto"/>
              <w:right w:val="single" w:sz="4" w:space="0" w:color="auto"/>
            </w:tcBorders>
            <w:shd w:val="clear" w:color="auto" w:fill="auto"/>
            <w:noWrap/>
            <w:vAlign w:val="bottom"/>
            <w:hideMark/>
          </w:tcPr>
          <w:p w14:paraId="552DA677" w14:textId="77777777" w:rsidR="006569F7" w:rsidRPr="0090542B" w:rsidRDefault="006569F7" w:rsidP="006569F7">
            <w:pPr>
              <w:overflowPunct/>
              <w:autoSpaceDE/>
              <w:autoSpaceDN/>
              <w:adjustRightInd/>
              <w:spacing w:before="0" w:after="0"/>
              <w:jc w:val="center"/>
              <w:textAlignment w:val="auto"/>
              <w:rPr>
                <w:rFonts w:ascii="David" w:hAnsi="David"/>
                <w:color w:val="auto"/>
                <w:szCs w:val="20"/>
                <w:lang w:eastAsia="en-US"/>
              </w:rPr>
            </w:pPr>
            <w:r w:rsidRPr="0090542B">
              <w:rPr>
                <w:rFonts w:ascii="David" w:hAnsi="David" w:hint="eastAsia"/>
                <w:color w:val="auto"/>
                <w:szCs w:val="20"/>
                <w:rtl/>
                <w:lang w:eastAsia="en-US"/>
              </w:rPr>
              <w:t>אוכלוסין</w:t>
            </w:r>
          </w:p>
        </w:tc>
        <w:tc>
          <w:tcPr>
            <w:tcW w:w="1505" w:type="dxa"/>
            <w:tcBorders>
              <w:top w:val="nil"/>
              <w:left w:val="single" w:sz="4" w:space="0" w:color="auto"/>
              <w:bottom w:val="single" w:sz="4" w:space="0" w:color="auto"/>
              <w:right w:val="single" w:sz="4" w:space="0" w:color="auto"/>
            </w:tcBorders>
            <w:shd w:val="clear" w:color="auto" w:fill="auto"/>
            <w:noWrap/>
            <w:vAlign w:val="bottom"/>
            <w:hideMark/>
          </w:tcPr>
          <w:p w14:paraId="535804C9" w14:textId="77777777" w:rsidR="006569F7" w:rsidRPr="0090542B" w:rsidRDefault="006569F7" w:rsidP="006569F7">
            <w:pPr>
              <w:overflowPunct/>
              <w:autoSpaceDE/>
              <w:autoSpaceDN/>
              <w:adjustRightInd/>
              <w:spacing w:before="0" w:after="0"/>
              <w:jc w:val="left"/>
              <w:textAlignment w:val="auto"/>
              <w:rPr>
                <w:rFonts w:ascii="David" w:hAnsi="David"/>
                <w:color w:val="auto"/>
                <w:szCs w:val="20"/>
                <w:lang w:eastAsia="en-US"/>
              </w:rPr>
            </w:pPr>
            <w:r w:rsidRPr="0090542B">
              <w:rPr>
                <w:rFonts w:ascii="David" w:hAnsi="David" w:hint="eastAsia"/>
                <w:color w:val="auto"/>
                <w:szCs w:val="20"/>
                <w:rtl/>
                <w:lang w:eastAsia="en-US"/>
              </w:rPr>
              <w:t>מודיעין</w:t>
            </w:r>
          </w:p>
        </w:tc>
        <w:tc>
          <w:tcPr>
            <w:tcW w:w="2644" w:type="dxa"/>
            <w:tcBorders>
              <w:top w:val="nil"/>
              <w:left w:val="single" w:sz="4" w:space="0" w:color="auto"/>
              <w:bottom w:val="single" w:sz="4" w:space="0" w:color="auto"/>
              <w:right w:val="single" w:sz="4" w:space="0" w:color="auto"/>
            </w:tcBorders>
            <w:shd w:val="clear" w:color="auto" w:fill="auto"/>
            <w:noWrap/>
            <w:vAlign w:val="bottom"/>
            <w:hideMark/>
          </w:tcPr>
          <w:p w14:paraId="72BC7FE3" w14:textId="77777777" w:rsidR="006569F7" w:rsidRPr="0090542B" w:rsidRDefault="006569F7" w:rsidP="006569F7">
            <w:pPr>
              <w:overflowPunct/>
              <w:autoSpaceDE/>
              <w:autoSpaceDN/>
              <w:adjustRightInd/>
              <w:spacing w:before="0" w:after="0"/>
              <w:jc w:val="left"/>
              <w:textAlignment w:val="auto"/>
              <w:rPr>
                <w:rFonts w:ascii="David" w:hAnsi="David"/>
                <w:color w:val="auto"/>
                <w:szCs w:val="20"/>
                <w:lang w:eastAsia="en-US"/>
              </w:rPr>
            </w:pPr>
            <w:r w:rsidRPr="0090542B">
              <w:rPr>
                <w:rFonts w:ascii="David" w:hAnsi="David" w:hint="eastAsia"/>
                <w:color w:val="auto"/>
                <w:szCs w:val="20"/>
                <w:rtl/>
                <w:lang w:eastAsia="en-US"/>
              </w:rPr>
              <w:t>תלתן</w:t>
            </w:r>
            <w:r w:rsidRPr="0090542B">
              <w:rPr>
                <w:rFonts w:ascii="David" w:hAnsi="David"/>
                <w:color w:val="auto"/>
                <w:szCs w:val="20"/>
                <w:rtl/>
                <w:lang w:eastAsia="en-US"/>
              </w:rPr>
              <w:t xml:space="preserve"> 1</w:t>
            </w:r>
          </w:p>
        </w:tc>
        <w:tc>
          <w:tcPr>
            <w:tcW w:w="425" w:type="dxa"/>
            <w:tcBorders>
              <w:top w:val="nil"/>
              <w:left w:val="single" w:sz="4" w:space="0" w:color="auto"/>
              <w:bottom w:val="single" w:sz="4" w:space="0" w:color="auto"/>
              <w:right w:val="single" w:sz="4" w:space="0" w:color="auto"/>
            </w:tcBorders>
            <w:shd w:val="clear" w:color="auto" w:fill="auto"/>
            <w:noWrap/>
            <w:vAlign w:val="bottom"/>
            <w:hideMark/>
          </w:tcPr>
          <w:p w14:paraId="448324BF" w14:textId="77777777" w:rsidR="006569F7" w:rsidRPr="0090542B" w:rsidRDefault="006569F7" w:rsidP="006569F7">
            <w:pPr>
              <w:overflowPunct/>
              <w:autoSpaceDE/>
              <w:autoSpaceDN/>
              <w:bidi w:val="0"/>
              <w:adjustRightInd/>
              <w:spacing w:before="0" w:after="0"/>
              <w:jc w:val="center"/>
              <w:textAlignment w:val="auto"/>
              <w:rPr>
                <w:rFonts w:ascii="David" w:hAnsi="David"/>
                <w:color w:val="auto"/>
                <w:szCs w:val="20"/>
                <w:lang w:eastAsia="en-US"/>
              </w:rPr>
            </w:pPr>
            <w:r w:rsidRPr="0090542B">
              <w:rPr>
                <w:rFonts w:ascii="David" w:hAnsi="David" w:hint="eastAsia"/>
                <w:color w:val="auto"/>
                <w:szCs w:val="20"/>
                <w:lang w:eastAsia="en-US"/>
              </w:rPr>
              <w:t> </w:t>
            </w:r>
          </w:p>
        </w:tc>
        <w:tc>
          <w:tcPr>
            <w:tcW w:w="361" w:type="dxa"/>
            <w:tcBorders>
              <w:top w:val="nil"/>
              <w:left w:val="single" w:sz="4" w:space="0" w:color="auto"/>
              <w:bottom w:val="single" w:sz="4" w:space="0" w:color="auto"/>
              <w:right w:val="single" w:sz="4" w:space="0" w:color="auto"/>
            </w:tcBorders>
            <w:shd w:val="clear" w:color="auto" w:fill="auto"/>
            <w:noWrap/>
            <w:vAlign w:val="bottom"/>
            <w:hideMark/>
          </w:tcPr>
          <w:p w14:paraId="762581D5" w14:textId="77777777" w:rsidR="006569F7" w:rsidRPr="0090542B" w:rsidRDefault="006569F7" w:rsidP="006569F7">
            <w:pPr>
              <w:overflowPunct/>
              <w:autoSpaceDE/>
              <w:autoSpaceDN/>
              <w:bidi w:val="0"/>
              <w:adjustRightInd/>
              <w:spacing w:before="0" w:after="0"/>
              <w:jc w:val="center"/>
              <w:textAlignment w:val="auto"/>
              <w:rPr>
                <w:rFonts w:ascii="David" w:hAnsi="David"/>
                <w:color w:val="auto"/>
                <w:szCs w:val="20"/>
                <w:lang w:eastAsia="en-US"/>
              </w:rPr>
            </w:pPr>
            <w:r w:rsidRPr="0090542B">
              <w:rPr>
                <w:rFonts w:ascii="David" w:hAnsi="David"/>
                <w:color w:val="auto"/>
                <w:szCs w:val="20"/>
                <w:lang w:eastAsia="en-US"/>
              </w:rPr>
              <w:t>V</w:t>
            </w:r>
          </w:p>
        </w:tc>
        <w:tc>
          <w:tcPr>
            <w:tcW w:w="361" w:type="dxa"/>
            <w:tcBorders>
              <w:top w:val="nil"/>
              <w:left w:val="single" w:sz="4" w:space="0" w:color="auto"/>
              <w:bottom w:val="single" w:sz="4" w:space="0" w:color="auto"/>
              <w:right w:val="single" w:sz="4" w:space="0" w:color="auto"/>
            </w:tcBorders>
            <w:shd w:val="clear" w:color="auto" w:fill="auto"/>
            <w:noWrap/>
            <w:vAlign w:val="bottom"/>
            <w:hideMark/>
          </w:tcPr>
          <w:p w14:paraId="17F2CF67" w14:textId="77777777" w:rsidR="006569F7" w:rsidRPr="0090542B" w:rsidRDefault="006569F7" w:rsidP="006569F7">
            <w:pPr>
              <w:overflowPunct/>
              <w:autoSpaceDE/>
              <w:autoSpaceDN/>
              <w:bidi w:val="0"/>
              <w:adjustRightInd/>
              <w:spacing w:before="0" w:after="0"/>
              <w:jc w:val="left"/>
              <w:textAlignment w:val="auto"/>
              <w:rPr>
                <w:rFonts w:ascii="David" w:hAnsi="David"/>
                <w:color w:val="auto"/>
                <w:szCs w:val="20"/>
                <w:lang w:eastAsia="en-US"/>
              </w:rPr>
            </w:pPr>
            <w:r w:rsidRPr="0090542B">
              <w:rPr>
                <w:rFonts w:ascii="David" w:hAnsi="David" w:hint="eastAsia"/>
                <w:color w:val="auto"/>
                <w:szCs w:val="20"/>
                <w:lang w:eastAsia="en-US"/>
              </w:rPr>
              <w:t> </w:t>
            </w:r>
          </w:p>
        </w:tc>
        <w:tc>
          <w:tcPr>
            <w:tcW w:w="361" w:type="dxa"/>
            <w:tcBorders>
              <w:top w:val="nil"/>
              <w:left w:val="single" w:sz="4" w:space="0" w:color="auto"/>
              <w:bottom w:val="single" w:sz="4" w:space="0" w:color="auto"/>
              <w:right w:val="single" w:sz="4" w:space="0" w:color="auto"/>
            </w:tcBorders>
            <w:shd w:val="clear" w:color="auto" w:fill="auto"/>
            <w:noWrap/>
            <w:vAlign w:val="bottom"/>
            <w:hideMark/>
          </w:tcPr>
          <w:p w14:paraId="590B622E" w14:textId="77777777" w:rsidR="006569F7" w:rsidRPr="0090542B" w:rsidRDefault="006569F7" w:rsidP="006569F7">
            <w:pPr>
              <w:overflowPunct/>
              <w:autoSpaceDE/>
              <w:autoSpaceDN/>
              <w:bidi w:val="0"/>
              <w:adjustRightInd/>
              <w:spacing w:before="0" w:after="0"/>
              <w:jc w:val="left"/>
              <w:textAlignment w:val="auto"/>
              <w:rPr>
                <w:rFonts w:ascii="David" w:hAnsi="David"/>
                <w:color w:val="auto"/>
                <w:szCs w:val="20"/>
                <w:lang w:eastAsia="en-US"/>
              </w:rPr>
            </w:pPr>
            <w:r w:rsidRPr="0090542B">
              <w:rPr>
                <w:rFonts w:ascii="David" w:hAnsi="David" w:hint="eastAsia"/>
                <w:color w:val="auto"/>
                <w:szCs w:val="20"/>
                <w:lang w:eastAsia="en-US"/>
              </w:rPr>
              <w:t> </w:t>
            </w:r>
          </w:p>
        </w:tc>
        <w:tc>
          <w:tcPr>
            <w:tcW w:w="500" w:type="dxa"/>
            <w:tcBorders>
              <w:top w:val="nil"/>
              <w:left w:val="single" w:sz="4" w:space="0" w:color="auto"/>
              <w:bottom w:val="single" w:sz="4" w:space="0" w:color="auto"/>
              <w:right w:val="single" w:sz="4" w:space="0" w:color="auto"/>
            </w:tcBorders>
            <w:shd w:val="clear" w:color="auto" w:fill="auto"/>
            <w:noWrap/>
            <w:vAlign w:val="bottom"/>
            <w:hideMark/>
          </w:tcPr>
          <w:p w14:paraId="24C26EA8" w14:textId="77777777" w:rsidR="006569F7" w:rsidRPr="0090542B" w:rsidRDefault="006569F7" w:rsidP="006569F7">
            <w:pPr>
              <w:overflowPunct/>
              <w:autoSpaceDE/>
              <w:autoSpaceDN/>
              <w:bidi w:val="0"/>
              <w:adjustRightInd/>
              <w:spacing w:before="0" w:after="0"/>
              <w:jc w:val="center"/>
              <w:textAlignment w:val="auto"/>
              <w:rPr>
                <w:rFonts w:ascii="David" w:hAnsi="David"/>
                <w:color w:val="auto"/>
                <w:szCs w:val="20"/>
                <w:lang w:eastAsia="en-US"/>
              </w:rPr>
            </w:pPr>
            <w:r w:rsidRPr="0090542B">
              <w:rPr>
                <w:rFonts w:ascii="David" w:hAnsi="David" w:hint="eastAsia"/>
                <w:color w:val="auto"/>
                <w:szCs w:val="20"/>
                <w:lang w:eastAsia="en-US"/>
              </w:rPr>
              <w:t> </w:t>
            </w:r>
          </w:p>
        </w:tc>
        <w:tc>
          <w:tcPr>
            <w:tcW w:w="1111" w:type="dxa"/>
            <w:tcBorders>
              <w:top w:val="nil"/>
              <w:left w:val="single" w:sz="4" w:space="0" w:color="auto"/>
              <w:bottom w:val="single" w:sz="4" w:space="0" w:color="auto"/>
              <w:right w:val="single" w:sz="4" w:space="0" w:color="auto"/>
            </w:tcBorders>
            <w:shd w:val="clear" w:color="auto" w:fill="auto"/>
            <w:noWrap/>
            <w:vAlign w:val="bottom"/>
            <w:hideMark/>
          </w:tcPr>
          <w:p w14:paraId="521BE4BE" w14:textId="77777777" w:rsidR="006569F7" w:rsidRPr="0090542B" w:rsidRDefault="006569F7" w:rsidP="006569F7">
            <w:pPr>
              <w:overflowPunct/>
              <w:autoSpaceDE/>
              <w:autoSpaceDN/>
              <w:bidi w:val="0"/>
              <w:adjustRightInd/>
              <w:spacing w:before="0" w:after="0"/>
              <w:jc w:val="center"/>
              <w:textAlignment w:val="auto"/>
              <w:rPr>
                <w:rFonts w:ascii="David" w:hAnsi="David"/>
                <w:color w:val="auto"/>
                <w:szCs w:val="20"/>
                <w:lang w:eastAsia="en-US"/>
              </w:rPr>
            </w:pPr>
            <w:r w:rsidRPr="0090542B">
              <w:rPr>
                <w:rFonts w:ascii="David" w:hAnsi="David" w:hint="eastAsia"/>
                <w:color w:val="auto"/>
                <w:szCs w:val="20"/>
                <w:lang w:eastAsia="en-US"/>
              </w:rPr>
              <w:t> </w:t>
            </w:r>
          </w:p>
        </w:tc>
      </w:tr>
      <w:tr w:rsidR="0090542B" w:rsidRPr="0090542B" w14:paraId="32AF7BCD" w14:textId="77777777" w:rsidTr="00C237A8">
        <w:trPr>
          <w:trHeight w:val="255"/>
        </w:trPr>
        <w:tc>
          <w:tcPr>
            <w:tcW w:w="703" w:type="dxa"/>
            <w:tcBorders>
              <w:top w:val="nil"/>
              <w:left w:val="single" w:sz="4" w:space="0" w:color="auto"/>
              <w:bottom w:val="single" w:sz="4" w:space="0" w:color="auto"/>
              <w:right w:val="single" w:sz="4" w:space="0" w:color="auto"/>
            </w:tcBorders>
            <w:shd w:val="clear" w:color="auto" w:fill="auto"/>
            <w:noWrap/>
            <w:vAlign w:val="bottom"/>
            <w:hideMark/>
          </w:tcPr>
          <w:p w14:paraId="484E8A2C" w14:textId="77777777" w:rsidR="006569F7" w:rsidRPr="0090542B" w:rsidRDefault="006569F7" w:rsidP="006569F7">
            <w:pPr>
              <w:overflowPunct/>
              <w:autoSpaceDE/>
              <w:autoSpaceDN/>
              <w:bidi w:val="0"/>
              <w:adjustRightInd/>
              <w:spacing w:before="0" w:after="0"/>
              <w:jc w:val="center"/>
              <w:textAlignment w:val="auto"/>
              <w:rPr>
                <w:rFonts w:ascii="David" w:hAnsi="David"/>
                <w:color w:val="auto"/>
                <w:szCs w:val="20"/>
                <w:lang w:eastAsia="en-US"/>
              </w:rPr>
            </w:pPr>
            <w:r w:rsidRPr="0090542B">
              <w:rPr>
                <w:rFonts w:ascii="David" w:hAnsi="David"/>
                <w:color w:val="auto"/>
                <w:szCs w:val="20"/>
                <w:lang w:eastAsia="en-US"/>
              </w:rPr>
              <w:t>34</w:t>
            </w:r>
          </w:p>
        </w:tc>
        <w:tc>
          <w:tcPr>
            <w:tcW w:w="1090" w:type="dxa"/>
            <w:tcBorders>
              <w:top w:val="nil"/>
              <w:left w:val="single" w:sz="4" w:space="0" w:color="auto"/>
              <w:bottom w:val="single" w:sz="4" w:space="0" w:color="auto"/>
              <w:right w:val="single" w:sz="4" w:space="0" w:color="auto"/>
            </w:tcBorders>
            <w:shd w:val="clear" w:color="auto" w:fill="auto"/>
            <w:noWrap/>
            <w:vAlign w:val="bottom"/>
            <w:hideMark/>
          </w:tcPr>
          <w:p w14:paraId="081782AB" w14:textId="77777777" w:rsidR="006569F7" w:rsidRPr="0090542B" w:rsidRDefault="006569F7" w:rsidP="006569F7">
            <w:pPr>
              <w:overflowPunct/>
              <w:autoSpaceDE/>
              <w:autoSpaceDN/>
              <w:adjustRightInd/>
              <w:spacing w:before="0" w:after="0"/>
              <w:jc w:val="center"/>
              <w:textAlignment w:val="auto"/>
              <w:rPr>
                <w:rFonts w:ascii="David" w:hAnsi="David"/>
                <w:color w:val="auto"/>
                <w:szCs w:val="20"/>
                <w:lang w:eastAsia="en-US"/>
              </w:rPr>
            </w:pPr>
            <w:r w:rsidRPr="0090542B">
              <w:rPr>
                <w:rFonts w:ascii="David" w:hAnsi="David" w:hint="eastAsia"/>
                <w:color w:val="auto"/>
                <w:szCs w:val="20"/>
                <w:rtl/>
                <w:lang w:eastAsia="en-US"/>
              </w:rPr>
              <w:t>אוכלוסין</w:t>
            </w:r>
          </w:p>
        </w:tc>
        <w:tc>
          <w:tcPr>
            <w:tcW w:w="1505" w:type="dxa"/>
            <w:tcBorders>
              <w:top w:val="nil"/>
              <w:left w:val="single" w:sz="4" w:space="0" w:color="auto"/>
              <w:bottom w:val="single" w:sz="4" w:space="0" w:color="auto"/>
              <w:right w:val="single" w:sz="4" w:space="0" w:color="auto"/>
            </w:tcBorders>
            <w:shd w:val="clear" w:color="auto" w:fill="auto"/>
            <w:noWrap/>
            <w:vAlign w:val="bottom"/>
            <w:hideMark/>
          </w:tcPr>
          <w:p w14:paraId="08FC94F2" w14:textId="77777777" w:rsidR="006569F7" w:rsidRPr="0090542B" w:rsidRDefault="006569F7" w:rsidP="006569F7">
            <w:pPr>
              <w:overflowPunct/>
              <w:autoSpaceDE/>
              <w:autoSpaceDN/>
              <w:adjustRightInd/>
              <w:spacing w:before="0" w:after="0"/>
              <w:jc w:val="left"/>
              <w:textAlignment w:val="auto"/>
              <w:rPr>
                <w:rFonts w:ascii="David" w:hAnsi="David"/>
                <w:color w:val="auto"/>
                <w:szCs w:val="20"/>
                <w:lang w:eastAsia="en-US"/>
              </w:rPr>
            </w:pPr>
            <w:r w:rsidRPr="0090542B">
              <w:rPr>
                <w:rFonts w:ascii="David" w:hAnsi="David" w:hint="eastAsia"/>
                <w:color w:val="auto"/>
                <w:szCs w:val="20"/>
                <w:rtl/>
                <w:lang w:eastAsia="en-US"/>
              </w:rPr>
              <w:t>מודיעין</w:t>
            </w:r>
            <w:r w:rsidRPr="0090542B">
              <w:rPr>
                <w:rFonts w:ascii="David" w:hAnsi="David"/>
                <w:color w:val="auto"/>
                <w:szCs w:val="20"/>
                <w:rtl/>
                <w:lang w:eastAsia="en-US"/>
              </w:rPr>
              <w:t xml:space="preserve"> </w:t>
            </w:r>
            <w:r w:rsidRPr="0090542B">
              <w:rPr>
                <w:rFonts w:ascii="David" w:hAnsi="David" w:hint="eastAsia"/>
                <w:color w:val="auto"/>
                <w:szCs w:val="20"/>
                <w:rtl/>
                <w:lang w:eastAsia="en-US"/>
              </w:rPr>
              <w:t>עילית</w:t>
            </w:r>
          </w:p>
        </w:tc>
        <w:tc>
          <w:tcPr>
            <w:tcW w:w="2644" w:type="dxa"/>
            <w:tcBorders>
              <w:top w:val="nil"/>
              <w:left w:val="single" w:sz="4" w:space="0" w:color="auto"/>
              <w:bottom w:val="single" w:sz="4" w:space="0" w:color="auto"/>
              <w:right w:val="single" w:sz="4" w:space="0" w:color="auto"/>
            </w:tcBorders>
            <w:shd w:val="clear" w:color="auto" w:fill="auto"/>
            <w:noWrap/>
            <w:vAlign w:val="bottom"/>
            <w:hideMark/>
          </w:tcPr>
          <w:p w14:paraId="5CEAAB94" w14:textId="77777777" w:rsidR="006569F7" w:rsidRPr="0090542B" w:rsidRDefault="006569F7" w:rsidP="006569F7">
            <w:pPr>
              <w:overflowPunct/>
              <w:autoSpaceDE/>
              <w:autoSpaceDN/>
              <w:adjustRightInd/>
              <w:spacing w:before="0" w:after="0"/>
              <w:jc w:val="left"/>
              <w:textAlignment w:val="auto"/>
              <w:rPr>
                <w:rFonts w:ascii="David" w:hAnsi="David"/>
                <w:color w:val="auto"/>
                <w:szCs w:val="20"/>
                <w:lang w:eastAsia="en-US"/>
              </w:rPr>
            </w:pPr>
            <w:r w:rsidRPr="0090542B">
              <w:rPr>
                <w:rFonts w:ascii="David" w:hAnsi="David" w:hint="eastAsia"/>
                <w:color w:val="auto"/>
                <w:szCs w:val="20"/>
                <w:rtl/>
                <w:lang w:eastAsia="en-US"/>
              </w:rPr>
              <w:t>שערי</w:t>
            </w:r>
            <w:r w:rsidRPr="0090542B">
              <w:rPr>
                <w:rFonts w:ascii="David" w:hAnsi="David"/>
                <w:color w:val="auto"/>
                <w:szCs w:val="20"/>
                <w:rtl/>
                <w:lang w:eastAsia="en-US"/>
              </w:rPr>
              <w:t xml:space="preserve"> תשובה 3 </w:t>
            </w:r>
          </w:p>
        </w:tc>
        <w:tc>
          <w:tcPr>
            <w:tcW w:w="425" w:type="dxa"/>
            <w:tcBorders>
              <w:top w:val="nil"/>
              <w:left w:val="single" w:sz="4" w:space="0" w:color="auto"/>
              <w:bottom w:val="single" w:sz="4" w:space="0" w:color="auto"/>
              <w:right w:val="single" w:sz="4" w:space="0" w:color="auto"/>
            </w:tcBorders>
            <w:shd w:val="clear" w:color="auto" w:fill="auto"/>
            <w:noWrap/>
            <w:vAlign w:val="bottom"/>
            <w:hideMark/>
          </w:tcPr>
          <w:p w14:paraId="31C5384A" w14:textId="77777777" w:rsidR="006569F7" w:rsidRPr="0090542B" w:rsidRDefault="006569F7" w:rsidP="006569F7">
            <w:pPr>
              <w:overflowPunct/>
              <w:autoSpaceDE/>
              <w:autoSpaceDN/>
              <w:bidi w:val="0"/>
              <w:adjustRightInd/>
              <w:spacing w:before="0" w:after="0"/>
              <w:jc w:val="center"/>
              <w:textAlignment w:val="auto"/>
              <w:rPr>
                <w:rFonts w:ascii="David" w:hAnsi="David"/>
                <w:color w:val="auto"/>
                <w:szCs w:val="20"/>
                <w:lang w:eastAsia="en-US"/>
              </w:rPr>
            </w:pPr>
            <w:r w:rsidRPr="0090542B">
              <w:rPr>
                <w:rFonts w:ascii="David" w:hAnsi="David" w:hint="eastAsia"/>
                <w:color w:val="auto"/>
                <w:szCs w:val="20"/>
                <w:lang w:eastAsia="en-US"/>
              </w:rPr>
              <w:t> </w:t>
            </w:r>
          </w:p>
        </w:tc>
        <w:tc>
          <w:tcPr>
            <w:tcW w:w="361" w:type="dxa"/>
            <w:tcBorders>
              <w:top w:val="nil"/>
              <w:left w:val="single" w:sz="4" w:space="0" w:color="auto"/>
              <w:bottom w:val="single" w:sz="4" w:space="0" w:color="auto"/>
              <w:right w:val="single" w:sz="4" w:space="0" w:color="auto"/>
            </w:tcBorders>
            <w:shd w:val="clear" w:color="auto" w:fill="auto"/>
            <w:noWrap/>
            <w:vAlign w:val="bottom"/>
            <w:hideMark/>
          </w:tcPr>
          <w:p w14:paraId="760D3B75" w14:textId="77777777" w:rsidR="006569F7" w:rsidRPr="0090542B" w:rsidRDefault="006569F7" w:rsidP="006569F7">
            <w:pPr>
              <w:overflowPunct/>
              <w:autoSpaceDE/>
              <w:autoSpaceDN/>
              <w:bidi w:val="0"/>
              <w:adjustRightInd/>
              <w:spacing w:before="0" w:after="0"/>
              <w:jc w:val="center"/>
              <w:textAlignment w:val="auto"/>
              <w:rPr>
                <w:rFonts w:ascii="David" w:hAnsi="David"/>
                <w:color w:val="auto"/>
                <w:szCs w:val="20"/>
                <w:lang w:eastAsia="en-US"/>
              </w:rPr>
            </w:pPr>
            <w:r w:rsidRPr="0090542B">
              <w:rPr>
                <w:rFonts w:ascii="David" w:hAnsi="David"/>
                <w:color w:val="auto"/>
                <w:szCs w:val="20"/>
                <w:lang w:eastAsia="en-US"/>
              </w:rPr>
              <w:t>V</w:t>
            </w:r>
          </w:p>
        </w:tc>
        <w:tc>
          <w:tcPr>
            <w:tcW w:w="361" w:type="dxa"/>
            <w:tcBorders>
              <w:top w:val="nil"/>
              <w:left w:val="single" w:sz="4" w:space="0" w:color="auto"/>
              <w:bottom w:val="single" w:sz="4" w:space="0" w:color="auto"/>
              <w:right w:val="single" w:sz="4" w:space="0" w:color="auto"/>
            </w:tcBorders>
            <w:shd w:val="clear" w:color="auto" w:fill="auto"/>
            <w:noWrap/>
            <w:vAlign w:val="bottom"/>
            <w:hideMark/>
          </w:tcPr>
          <w:p w14:paraId="74AEE9C4" w14:textId="77777777" w:rsidR="006569F7" w:rsidRPr="0090542B" w:rsidRDefault="006569F7" w:rsidP="006569F7">
            <w:pPr>
              <w:overflowPunct/>
              <w:autoSpaceDE/>
              <w:autoSpaceDN/>
              <w:bidi w:val="0"/>
              <w:adjustRightInd/>
              <w:spacing w:before="0" w:after="0"/>
              <w:jc w:val="left"/>
              <w:textAlignment w:val="auto"/>
              <w:rPr>
                <w:rFonts w:ascii="David" w:hAnsi="David"/>
                <w:color w:val="auto"/>
                <w:szCs w:val="20"/>
                <w:lang w:eastAsia="en-US"/>
              </w:rPr>
            </w:pPr>
            <w:r w:rsidRPr="0090542B">
              <w:rPr>
                <w:rFonts w:ascii="David" w:hAnsi="David" w:hint="eastAsia"/>
                <w:color w:val="auto"/>
                <w:szCs w:val="20"/>
                <w:lang w:eastAsia="en-US"/>
              </w:rPr>
              <w:t> </w:t>
            </w:r>
          </w:p>
        </w:tc>
        <w:tc>
          <w:tcPr>
            <w:tcW w:w="361" w:type="dxa"/>
            <w:tcBorders>
              <w:top w:val="nil"/>
              <w:left w:val="single" w:sz="4" w:space="0" w:color="auto"/>
              <w:bottom w:val="single" w:sz="4" w:space="0" w:color="auto"/>
              <w:right w:val="single" w:sz="4" w:space="0" w:color="auto"/>
            </w:tcBorders>
            <w:shd w:val="clear" w:color="auto" w:fill="auto"/>
            <w:noWrap/>
            <w:vAlign w:val="bottom"/>
            <w:hideMark/>
          </w:tcPr>
          <w:p w14:paraId="754B048D" w14:textId="77777777" w:rsidR="006569F7" w:rsidRPr="0090542B" w:rsidRDefault="006569F7" w:rsidP="006569F7">
            <w:pPr>
              <w:overflowPunct/>
              <w:autoSpaceDE/>
              <w:autoSpaceDN/>
              <w:bidi w:val="0"/>
              <w:adjustRightInd/>
              <w:spacing w:before="0" w:after="0"/>
              <w:jc w:val="left"/>
              <w:textAlignment w:val="auto"/>
              <w:rPr>
                <w:rFonts w:ascii="David" w:hAnsi="David"/>
                <w:color w:val="auto"/>
                <w:szCs w:val="20"/>
                <w:lang w:eastAsia="en-US"/>
              </w:rPr>
            </w:pPr>
            <w:r w:rsidRPr="0090542B">
              <w:rPr>
                <w:rFonts w:ascii="David" w:hAnsi="David" w:hint="eastAsia"/>
                <w:color w:val="auto"/>
                <w:szCs w:val="20"/>
                <w:lang w:eastAsia="en-US"/>
              </w:rPr>
              <w:t> </w:t>
            </w:r>
          </w:p>
        </w:tc>
        <w:tc>
          <w:tcPr>
            <w:tcW w:w="500" w:type="dxa"/>
            <w:tcBorders>
              <w:top w:val="nil"/>
              <w:left w:val="single" w:sz="4" w:space="0" w:color="auto"/>
              <w:bottom w:val="single" w:sz="4" w:space="0" w:color="auto"/>
              <w:right w:val="single" w:sz="4" w:space="0" w:color="auto"/>
            </w:tcBorders>
            <w:shd w:val="clear" w:color="auto" w:fill="auto"/>
            <w:noWrap/>
            <w:vAlign w:val="bottom"/>
            <w:hideMark/>
          </w:tcPr>
          <w:p w14:paraId="59FA9B45" w14:textId="77777777" w:rsidR="006569F7" w:rsidRPr="0090542B" w:rsidRDefault="006569F7" w:rsidP="006569F7">
            <w:pPr>
              <w:overflowPunct/>
              <w:autoSpaceDE/>
              <w:autoSpaceDN/>
              <w:bidi w:val="0"/>
              <w:adjustRightInd/>
              <w:spacing w:before="0" w:after="0"/>
              <w:jc w:val="center"/>
              <w:textAlignment w:val="auto"/>
              <w:rPr>
                <w:rFonts w:ascii="David" w:hAnsi="David"/>
                <w:color w:val="auto"/>
                <w:szCs w:val="20"/>
                <w:lang w:eastAsia="en-US"/>
              </w:rPr>
            </w:pPr>
            <w:r w:rsidRPr="0090542B">
              <w:rPr>
                <w:rFonts w:ascii="David" w:hAnsi="David" w:hint="eastAsia"/>
                <w:color w:val="auto"/>
                <w:szCs w:val="20"/>
                <w:lang w:eastAsia="en-US"/>
              </w:rPr>
              <w:t> </w:t>
            </w:r>
          </w:p>
        </w:tc>
        <w:tc>
          <w:tcPr>
            <w:tcW w:w="1111" w:type="dxa"/>
            <w:tcBorders>
              <w:top w:val="nil"/>
              <w:left w:val="single" w:sz="4" w:space="0" w:color="auto"/>
              <w:bottom w:val="single" w:sz="4" w:space="0" w:color="auto"/>
              <w:right w:val="single" w:sz="4" w:space="0" w:color="auto"/>
            </w:tcBorders>
            <w:shd w:val="clear" w:color="auto" w:fill="auto"/>
            <w:noWrap/>
            <w:vAlign w:val="bottom"/>
            <w:hideMark/>
          </w:tcPr>
          <w:p w14:paraId="7E237E41" w14:textId="77777777" w:rsidR="006569F7" w:rsidRPr="0090542B" w:rsidRDefault="006569F7" w:rsidP="006569F7">
            <w:pPr>
              <w:overflowPunct/>
              <w:autoSpaceDE/>
              <w:autoSpaceDN/>
              <w:bidi w:val="0"/>
              <w:adjustRightInd/>
              <w:spacing w:before="0" w:after="0"/>
              <w:jc w:val="center"/>
              <w:textAlignment w:val="auto"/>
              <w:rPr>
                <w:rFonts w:ascii="David" w:hAnsi="David"/>
                <w:color w:val="auto"/>
                <w:szCs w:val="20"/>
                <w:lang w:eastAsia="en-US"/>
              </w:rPr>
            </w:pPr>
            <w:r w:rsidRPr="0090542B">
              <w:rPr>
                <w:rFonts w:ascii="David" w:hAnsi="David" w:hint="eastAsia"/>
                <w:color w:val="auto"/>
                <w:szCs w:val="20"/>
                <w:lang w:eastAsia="en-US"/>
              </w:rPr>
              <w:t> </w:t>
            </w:r>
          </w:p>
        </w:tc>
      </w:tr>
      <w:tr w:rsidR="0090542B" w:rsidRPr="0090542B" w14:paraId="50BCD2E3" w14:textId="77777777" w:rsidTr="00C237A8">
        <w:trPr>
          <w:trHeight w:val="255"/>
        </w:trPr>
        <w:tc>
          <w:tcPr>
            <w:tcW w:w="703" w:type="dxa"/>
            <w:tcBorders>
              <w:top w:val="nil"/>
              <w:left w:val="single" w:sz="4" w:space="0" w:color="auto"/>
              <w:right w:val="single" w:sz="4" w:space="0" w:color="auto"/>
            </w:tcBorders>
            <w:shd w:val="clear" w:color="auto" w:fill="auto"/>
            <w:noWrap/>
            <w:vAlign w:val="bottom"/>
            <w:hideMark/>
          </w:tcPr>
          <w:p w14:paraId="112D2870" w14:textId="77777777" w:rsidR="006569F7" w:rsidRPr="0090542B" w:rsidRDefault="006569F7" w:rsidP="006569F7">
            <w:pPr>
              <w:overflowPunct/>
              <w:autoSpaceDE/>
              <w:autoSpaceDN/>
              <w:bidi w:val="0"/>
              <w:adjustRightInd/>
              <w:spacing w:before="0" w:after="0"/>
              <w:jc w:val="center"/>
              <w:textAlignment w:val="auto"/>
              <w:rPr>
                <w:rFonts w:ascii="David" w:hAnsi="David"/>
                <w:color w:val="auto"/>
                <w:szCs w:val="20"/>
                <w:lang w:eastAsia="en-US"/>
              </w:rPr>
            </w:pPr>
            <w:r w:rsidRPr="0090542B">
              <w:rPr>
                <w:rFonts w:ascii="David" w:hAnsi="David"/>
                <w:color w:val="auto"/>
                <w:szCs w:val="20"/>
                <w:lang w:eastAsia="en-US"/>
              </w:rPr>
              <w:t>35</w:t>
            </w:r>
          </w:p>
        </w:tc>
        <w:tc>
          <w:tcPr>
            <w:tcW w:w="1090" w:type="dxa"/>
            <w:tcBorders>
              <w:top w:val="nil"/>
              <w:left w:val="single" w:sz="4" w:space="0" w:color="auto"/>
              <w:right w:val="single" w:sz="4" w:space="0" w:color="auto"/>
            </w:tcBorders>
            <w:shd w:val="clear" w:color="auto" w:fill="auto"/>
            <w:noWrap/>
            <w:vAlign w:val="bottom"/>
            <w:hideMark/>
          </w:tcPr>
          <w:p w14:paraId="0C7516AD" w14:textId="77777777" w:rsidR="006569F7" w:rsidRPr="0090542B" w:rsidRDefault="006569F7" w:rsidP="006569F7">
            <w:pPr>
              <w:overflowPunct/>
              <w:autoSpaceDE/>
              <w:autoSpaceDN/>
              <w:adjustRightInd/>
              <w:spacing w:before="0" w:after="0"/>
              <w:jc w:val="center"/>
              <w:textAlignment w:val="auto"/>
              <w:rPr>
                <w:rFonts w:ascii="David" w:hAnsi="David"/>
                <w:color w:val="auto"/>
                <w:szCs w:val="20"/>
                <w:lang w:eastAsia="en-US"/>
              </w:rPr>
            </w:pPr>
            <w:r w:rsidRPr="0090542B">
              <w:rPr>
                <w:rFonts w:ascii="David" w:hAnsi="David" w:hint="eastAsia"/>
                <w:color w:val="auto"/>
                <w:szCs w:val="20"/>
                <w:rtl/>
                <w:lang w:eastAsia="en-US"/>
              </w:rPr>
              <w:t>אוכלוסין</w:t>
            </w:r>
          </w:p>
        </w:tc>
        <w:tc>
          <w:tcPr>
            <w:tcW w:w="1505" w:type="dxa"/>
            <w:tcBorders>
              <w:top w:val="nil"/>
              <w:left w:val="single" w:sz="4" w:space="0" w:color="auto"/>
              <w:right w:val="single" w:sz="4" w:space="0" w:color="auto"/>
            </w:tcBorders>
            <w:shd w:val="clear" w:color="auto" w:fill="auto"/>
            <w:noWrap/>
            <w:vAlign w:val="bottom"/>
            <w:hideMark/>
          </w:tcPr>
          <w:p w14:paraId="02F390FD" w14:textId="77777777" w:rsidR="006569F7" w:rsidRPr="0090542B" w:rsidRDefault="006569F7" w:rsidP="006569F7">
            <w:pPr>
              <w:overflowPunct/>
              <w:autoSpaceDE/>
              <w:autoSpaceDN/>
              <w:adjustRightInd/>
              <w:spacing w:before="0" w:after="0"/>
              <w:jc w:val="left"/>
              <w:textAlignment w:val="auto"/>
              <w:rPr>
                <w:rFonts w:ascii="David" w:hAnsi="David"/>
                <w:color w:val="auto"/>
                <w:szCs w:val="20"/>
                <w:lang w:eastAsia="en-US"/>
              </w:rPr>
            </w:pPr>
            <w:r w:rsidRPr="0090542B">
              <w:rPr>
                <w:rFonts w:ascii="David" w:hAnsi="David" w:hint="eastAsia"/>
                <w:color w:val="auto"/>
                <w:szCs w:val="20"/>
                <w:rtl/>
                <w:lang w:eastAsia="en-US"/>
              </w:rPr>
              <w:t>מזרח</w:t>
            </w:r>
            <w:r w:rsidRPr="0090542B">
              <w:rPr>
                <w:rFonts w:ascii="David" w:hAnsi="David"/>
                <w:color w:val="auto"/>
                <w:szCs w:val="20"/>
                <w:rtl/>
                <w:lang w:eastAsia="en-US"/>
              </w:rPr>
              <w:t xml:space="preserve"> </w:t>
            </w:r>
            <w:r w:rsidRPr="0090542B">
              <w:rPr>
                <w:rFonts w:ascii="David" w:hAnsi="David" w:hint="eastAsia"/>
                <w:color w:val="auto"/>
                <w:szCs w:val="20"/>
                <w:rtl/>
                <w:lang w:eastAsia="en-US"/>
              </w:rPr>
              <w:t>ירושלים</w:t>
            </w:r>
          </w:p>
        </w:tc>
        <w:tc>
          <w:tcPr>
            <w:tcW w:w="2644" w:type="dxa"/>
            <w:tcBorders>
              <w:top w:val="nil"/>
              <w:left w:val="single" w:sz="4" w:space="0" w:color="auto"/>
              <w:right w:val="single" w:sz="4" w:space="0" w:color="auto"/>
            </w:tcBorders>
            <w:shd w:val="clear" w:color="auto" w:fill="auto"/>
            <w:noWrap/>
            <w:vAlign w:val="bottom"/>
            <w:hideMark/>
          </w:tcPr>
          <w:p w14:paraId="550DFED8" w14:textId="77777777" w:rsidR="006569F7" w:rsidRPr="0090542B" w:rsidRDefault="006569F7" w:rsidP="006569F7">
            <w:pPr>
              <w:overflowPunct/>
              <w:autoSpaceDE/>
              <w:autoSpaceDN/>
              <w:adjustRightInd/>
              <w:spacing w:before="0" w:after="0"/>
              <w:jc w:val="left"/>
              <w:textAlignment w:val="auto"/>
              <w:rPr>
                <w:rFonts w:ascii="David" w:hAnsi="David"/>
                <w:color w:val="auto"/>
                <w:szCs w:val="20"/>
                <w:lang w:eastAsia="en-US"/>
              </w:rPr>
            </w:pPr>
            <w:r w:rsidRPr="0090542B">
              <w:rPr>
                <w:rFonts w:ascii="David" w:hAnsi="David" w:hint="eastAsia"/>
                <w:color w:val="auto"/>
                <w:szCs w:val="20"/>
                <w:rtl/>
                <w:lang w:eastAsia="en-US"/>
              </w:rPr>
              <w:t>רח</w:t>
            </w:r>
            <w:r w:rsidRPr="0090542B">
              <w:rPr>
                <w:rFonts w:ascii="David" w:hAnsi="David"/>
                <w:color w:val="auto"/>
                <w:szCs w:val="20"/>
                <w:rtl/>
                <w:lang w:eastAsia="en-US"/>
              </w:rPr>
              <w:t xml:space="preserve">' וואדי </w:t>
            </w:r>
            <w:proofErr w:type="spellStart"/>
            <w:r w:rsidRPr="0090542B">
              <w:rPr>
                <w:rFonts w:ascii="David" w:hAnsi="David" w:hint="eastAsia"/>
                <w:color w:val="auto"/>
                <w:szCs w:val="20"/>
                <w:rtl/>
                <w:lang w:eastAsia="en-US"/>
              </w:rPr>
              <w:t>ג</w:t>
            </w:r>
            <w:r w:rsidRPr="0090542B">
              <w:rPr>
                <w:rFonts w:ascii="David" w:hAnsi="David"/>
                <w:color w:val="auto"/>
                <w:szCs w:val="20"/>
                <w:rtl/>
                <w:lang w:eastAsia="en-US"/>
              </w:rPr>
              <w:t>'וז</w:t>
            </w:r>
            <w:proofErr w:type="spellEnd"/>
            <w:r w:rsidRPr="0090542B">
              <w:rPr>
                <w:rFonts w:ascii="David" w:hAnsi="David"/>
                <w:color w:val="auto"/>
                <w:szCs w:val="20"/>
                <w:rtl/>
                <w:lang w:eastAsia="en-US"/>
              </w:rPr>
              <w:t xml:space="preserve"> 49</w:t>
            </w:r>
          </w:p>
        </w:tc>
        <w:tc>
          <w:tcPr>
            <w:tcW w:w="425" w:type="dxa"/>
            <w:tcBorders>
              <w:top w:val="nil"/>
              <w:left w:val="single" w:sz="4" w:space="0" w:color="auto"/>
              <w:right w:val="single" w:sz="4" w:space="0" w:color="auto"/>
            </w:tcBorders>
            <w:shd w:val="clear" w:color="auto" w:fill="auto"/>
            <w:noWrap/>
            <w:vAlign w:val="bottom"/>
            <w:hideMark/>
          </w:tcPr>
          <w:p w14:paraId="14F68282" w14:textId="77777777" w:rsidR="006569F7" w:rsidRPr="0090542B" w:rsidRDefault="006569F7" w:rsidP="006569F7">
            <w:pPr>
              <w:overflowPunct/>
              <w:autoSpaceDE/>
              <w:autoSpaceDN/>
              <w:bidi w:val="0"/>
              <w:adjustRightInd/>
              <w:spacing w:before="0" w:after="0"/>
              <w:jc w:val="center"/>
              <w:textAlignment w:val="auto"/>
              <w:rPr>
                <w:rFonts w:ascii="David" w:hAnsi="David"/>
                <w:color w:val="auto"/>
                <w:szCs w:val="20"/>
                <w:lang w:eastAsia="en-US"/>
              </w:rPr>
            </w:pPr>
            <w:r w:rsidRPr="0090542B">
              <w:rPr>
                <w:rFonts w:ascii="David" w:hAnsi="David" w:hint="eastAsia"/>
                <w:color w:val="auto"/>
                <w:szCs w:val="20"/>
                <w:lang w:eastAsia="en-US"/>
              </w:rPr>
              <w:t> </w:t>
            </w:r>
          </w:p>
        </w:tc>
        <w:tc>
          <w:tcPr>
            <w:tcW w:w="361" w:type="dxa"/>
            <w:tcBorders>
              <w:top w:val="nil"/>
              <w:left w:val="single" w:sz="4" w:space="0" w:color="auto"/>
              <w:right w:val="single" w:sz="4" w:space="0" w:color="auto"/>
            </w:tcBorders>
            <w:shd w:val="clear" w:color="auto" w:fill="auto"/>
            <w:noWrap/>
            <w:vAlign w:val="bottom"/>
            <w:hideMark/>
          </w:tcPr>
          <w:p w14:paraId="4FF97E22" w14:textId="77777777" w:rsidR="006569F7" w:rsidRPr="0090542B" w:rsidRDefault="006569F7" w:rsidP="006569F7">
            <w:pPr>
              <w:overflowPunct/>
              <w:autoSpaceDE/>
              <w:autoSpaceDN/>
              <w:bidi w:val="0"/>
              <w:adjustRightInd/>
              <w:spacing w:before="0" w:after="0"/>
              <w:jc w:val="center"/>
              <w:textAlignment w:val="auto"/>
              <w:rPr>
                <w:rFonts w:ascii="David" w:hAnsi="David"/>
                <w:color w:val="auto"/>
                <w:szCs w:val="20"/>
                <w:lang w:eastAsia="en-US"/>
              </w:rPr>
            </w:pPr>
            <w:r w:rsidRPr="0090542B">
              <w:rPr>
                <w:rFonts w:ascii="David" w:hAnsi="David"/>
                <w:color w:val="auto"/>
                <w:szCs w:val="20"/>
                <w:lang w:eastAsia="en-US"/>
              </w:rPr>
              <w:t>V</w:t>
            </w:r>
          </w:p>
        </w:tc>
        <w:tc>
          <w:tcPr>
            <w:tcW w:w="361" w:type="dxa"/>
            <w:tcBorders>
              <w:top w:val="nil"/>
              <w:left w:val="single" w:sz="4" w:space="0" w:color="auto"/>
              <w:right w:val="single" w:sz="4" w:space="0" w:color="auto"/>
            </w:tcBorders>
            <w:shd w:val="clear" w:color="auto" w:fill="auto"/>
            <w:noWrap/>
            <w:vAlign w:val="bottom"/>
            <w:hideMark/>
          </w:tcPr>
          <w:p w14:paraId="3168AE14" w14:textId="77777777" w:rsidR="006569F7" w:rsidRPr="0090542B" w:rsidRDefault="006569F7" w:rsidP="006569F7">
            <w:pPr>
              <w:overflowPunct/>
              <w:autoSpaceDE/>
              <w:autoSpaceDN/>
              <w:bidi w:val="0"/>
              <w:adjustRightInd/>
              <w:spacing w:before="0" w:after="0"/>
              <w:jc w:val="left"/>
              <w:textAlignment w:val="auto"/>
              <w:rPr>
                <w:rFonts w:ascii="David" w:hAnsi="David"/>
                <w:color w:val="auto"/>
                <w:szCs w:val="20"/>
                <w:lang w:eastAsia="en-US"/>
              </w:rPr>
            </w:pPr>
            <w:r w:rsidRPr="0090542B">
              <w:rPr>
                <w:rFonts w:ascii="David" w:hAnsi="David" w:hint="eastAsia"/>
                <w:color w:val="auto"/>
                <w:szCs w:val="20"/>
                <w:lang w:eastAsia="en-US"/>
              </w:rPr>
              <w:t> </w:t>
            </w:r>
          </w:p>
        </w:tc>
        <w:tc>
          <w:tcPr>
            <w:tcW w:w="361" w:type="dxa"/>
            <w:tcBorders>
              <w:top w:val="nil"/>
              <w:left w:val="single" w:sz="4" w:space="0" w:color="auto"/>
              <w:right w:val="single" w:sz="4" w:space="0" w:color="auto"/>
            </w:tcBorders>
            <w:shd w:val="clear" w:color="auto" w:fill="auto"/>
            <w:noWrap/>
            <w:vAlign w:val="bottom"/>
            <w:hideMark/>
          </w:tcPr>
          <w:p w14:paraId="17EAF2EF" w14:textId="77777777" w:rsidR="006569F7" w:rsidRPr="0090542B" w:rsidRDefault="006569F7" w:rsidP="006569F7">
            <w:pPr>
              <w:overflowPunct/>
              <w:autoSpaceDE/>
              <w:autoSpaceDN/>
              <w:bidi w:val="0"/>
              <w:adjustRightInd/>
              <w:spacing w:before="0" w:after="0"/>
              <w:jc w:val="left"/>
              <w:textAlignment w:val="auto"/>
              <w:rPr>
                <w:rFonts w:ascii="David" w:hAnsi="David"/>
                <w:color w:val="auto"/>
                <w:szCs w:val="20"/>
                <w:lang w:eastAsia="en-US"/>
              </w:rPr>
            </w:pPr>
            <w:r w:rsidRPr="0090542B">
              <w:rPr>
                <w:rFonts w:ascii="David" w:hAnsi="David" w:hint="eastAsia"/>
                <w:color w:val="auto"/>
                <w:szCs w:val="20"/>
                <w:lang w:eastAsia="en-US"/>
              </w:rPr>
              <w:t> </w:t>
            </w:r>
          </w:p>
        </w:tc>
        <w:tc>
          <w:tcPr>
            <w:tcW w:w="500" w:type="dxa"/>
            <w:tcBorders>
              <w:top w:val="nil"/>
              <w:left w:val="single" w:sz="4" w:space="0" w:color="auto"/>
              <w:right w:val="single" w:sz="4" w:space="0" w:color="auto"/>
            </w:tcBorders>
            <w:shd w:val="clear" w:color="auto" w:fill="auto"/>
            <w:noWrap/>
            <w:vAlign w:val="bottom"/>
            <w:hideMark/>
          </w:tcPr>
          <w:p w14:paraId="2B76811C" w14:textId="77777777" w:rsidR="006569F7" w:rsidRPr="0090542B" w:rsidRDefault="006569F7" w:rsidP="006569F7">
            <w:pPr>
              <w:overflowPunct/>
              <w:autoSpaceDE/>
              <w:autoSpaceDN/>
              <w:bidi w:val="0"/>
              <w:adjustRightInd/>
              <w:spacing w:before="0" w:after="0"/>
              <w:jc w:val="center"/>
              <w:textAlignment w:val="auto"/>
              <w:rPr>
                <w:rFonts w:ascii="David" w:hAnsi="David"/>
                <w:color w:val="auto"/>
                <w:szCs w:val="20"/>
                <w:lang w:eastAsia="en-US"/>
              </w:rPr>
            </w:pPr>
            <w:r w:rsidRPr="0090542B">
              <w:rPr>
                <w:rFonts w:ascii="David" w:hAnsi="David"/>
                <w:color w:val="auto"/>
                <w:szCs w:val="20"/>
                <w:lang w:eastAsia="en-US"/>
              </w:rPr>
              <w:t>V</w:t>
            </w:r>
          </w:p>
        </w:tc>
        <w:tc>
          <w:tcPr>
            <w:tcW w:w="1111" w:type="dxa"/>
            <w:tcBorders>
              <w:top w:val="nil"/>
              <w:left w:val="single" w:sz="4" w:space="0" w:color="auto"/>
              <w:right w:val="single" w:sz="4" w:space="0" w:color="auto"/>
            </w:tcBorders>
            <w:shd w:val="clear" w:color="auto" w:fill="auto"/>
            <w:noWrap/>
            <w:vAlign w:val="bottom"/>
            <w:hideMark/>
          </w:tcPr>
          <w:p w14:paraId="7C43D12E" w14:textId="77777777" w:rsidR="006569F7" w:rsidRPr="0090542B" w:rsidRDefault="006569F7" w:rsidP="006569F7">
            <w:pPr>
              <w:overflowPunct/>
              <w:autoSpaceDE/>
              <w:autoSpaceDN/>
              <w:bidi w:val="0"/>
              <w:adjustRightInd/>
              <w:spacing w:before="0" w:after="0"/>
              <w:jc w:val="center"/>
              <w:textAlignment w:val="auto"/>
              <w:rPr>
                <w:rFonts w:ascii="David" w:hAnsi="David"/>
                <w:color w:val="auto"/>
                <w:szCs w:val="20"/>
                <w:lang w:eastAsia="en-US"/>
              </w:rPr>
            </w:pPr>
            <w:r w:rsidRPr="0090542B">
              <w:rPr>
                <w:rFonts w:ascii="David" w:hAnsi="David" w:hint="eastAsia"/>
                <w:color w:val="auto"/>
                <w:szCs w:val="20"/>
                <w:lang w:eastAsia="en-US"/>
              </w:rPr>
              <w:t> </w:t>
            </w:r>
          </w:p>
        </w:tc>
      </w:tr>
      <w:tr w:rsidR="0090542B" w:rsidRPr="0090542B" w14:paraId="7967DE0C" w14:textId="77777777" w:rsidTr="00C237A8">
        <w:trPr>
          <w:trHeight w:val="255"/>
        </w:trPr>
        <w:tc>
          <w:tcPr>
            <w:tcW w:w="703" w:type="dxa"/>
            <w:tcBorders>
              <w:top w:val="nil"/>
              <w:left w:val="single" w:sz="4" w:space="0" w:color="auto"/>
              <w:bottom w:val="single" w:sz="4" w:space="0" w:color="auto"/>
              <w:right w:val="single" w:sz="4" w:space="0" w:color="auto"/>
            </w:tcBorders>
            <w:shd w:val="clear" w:color="auto" w:fill="auto"/>
            <w:noWrap/>
            <w:vAlign w:val="bottom"/>
          </w:tcPr>
          <w:p w14:paraId="76F32DFF" w14:textId="77777777" w:rsidR="00EB2A5C" w:rsidRPr="0090542B" w:rsidRDefault="00EB2A5C" w:rsidP="006569F7">
            <w:pPr>
              <w:overflowPunct/>
              <w:autoSpaceDE/>
              <w:autoSpaceDN/>
              <w:bidi w:val="0"/>
              <w:adjustRightInd/>
              <w:spacing w:before="0" w:after="0"/>
              <w:jc w:val="center"/>
              <w:textAlignment w:val="auto"/>
              <w:rPr>
                <w:rFonts w:ascii="David" w:hAnsi="David"/>
                <w:color w:val="auto"/>
                <w:szCs w:val="20"/>
                <w:rtl/>
                <w:lang w:eastAsia="en-US"/>
              </w:rPr>
            </w:pPr>
          </w:p>
        </w:tc>
        <w:tc>
          <w:tcPr>
            <w:tcW w:w="1090" w:type="dxa"/>
            <w:tcBorders>
              <w:top w:val="nil"/>
              <w:left w:val="single" w:sz="4" w:space="0" w:color="auto"/>
              <w:bottom w:val="single" w:sz="4" w:space="0" w:color="auto"/>
              <w:right w:val="single" w:sz="4" w:space="0" w:color="auto"/>
            </w:tcBorders>
            <w:shd w:val="clear" w:color="auto" w:fill="auto"/>
            <w:noWrap/>
            <w:vAlign w:val="bottom"/>
          </w:tcPr>
          <w:p w14:paraId="6A38802D" w14:textId="77777777" w:rsidR="00EB2A5C" w:rsidRPr="0090542B" w:rsidRDefault="00EB2A5C" w:rsidP="00F54DB0">
            <w:pPr>
              <w:overflowPunct/>
              <w:autoSpaceDE/>
              <w:autoSpaceDN/>
              <w:adjustRightInd/>
              <w:spacing w:before="0" w:after="0"/>
              <w:textAlignment w:val="auto"/>
              <w:rPr>
                <w:rFonts w:ascii="David" w:hAnsi="David"/>
                <w:color w:val="auto"/>
                <w:szCs w:val="20"/>
                <w:rtl/>
                <w:lang w:eastAsia="en-US"/>
              </w:rPr>
            </w:pPr>
          </w:p>
          <w:p w14:paraId="149A37F6" w14:textId="77777777" w:rsidR="00F54DB0" w:rsidRPr="0090542B" w:rsidRDefault="00F54DB0" w:rsidP="00F54DB0">
            <w:pPr>
              <w:overflowPunct/>
              <w:autoSpaceDE/>
              <w:autoSpaceDN/>
              <w:adjustRightInd/>
              <w:spacing w:before="0" w:after="0"/>
              <w:textAlignment w:val="auto"/>
              <w:rPr>
                <w:rFonts w:ascii="David" w:hAnsi="David"/>
                <w:color w:val="auto"/>
                <w:szCs w:val="20"/>
                <w:rtl/>
                <w:lang w:eastAsia="en-US"/>
              </w:rPr>
            </w:pPr>
          </w:p>
          <w:p w14:paraId="7B618446" w14:textId="77777777" w:rsidR="00F54DB0" w:rsidRPr="0090542B" w:rsidRDefault="00F54DB0" w:rsidP="0090542B">
            <w:pPr>
              <w:overflowPunct/>
              <w:autoSpaceDE/>
              <w:autoSpaceDN/>
              <w:adjustRightInd/>
              <w:spacing w:before="0" w:after="0"/>
              <w:textAlignment w:val="auto"/>
              <w:rPr>
                <w:rFonts w:ascii="David" w:hAnsi="David"/>
                <w:color w:val="auto"/>
                <w:szCs w:val="20"/>
                <w:rtl/>
                <w:lang w:eastAsia="en-US"/>
              </w:rPr>
            </w:pPr>
          </w:p>
        </w:tc>
        <w:tc>
          <w:tcPr>
            <w:tcW w:w="1505" w:type="dxa"/>
            <w:tcBorders>
              <w:top w:val="nil"/>
              <w:left w:val="single" w:sz="4" w:space="0" w:color="auto"/>
              <w:bottom w:val="single" w:sz="4" w:space="0" w:color="auto"/>
              <w:right w:val="single" w:sz="4" w:space="0" w:color="auto"/>
            </w:tcBorders>
            <w:shd w:val="clear" w:color="auto" w:fill="auto"/>
            <w:noWrap/>
            <w:vAlign w:val="bottom"/>
          </w:tcPr>
          <w:p w14:paraId="671C5C33" w14:textId="77777777" w:rsidR="00EB2A5C" w:rsidRPr="0090542B" w:rsidRDefault="00EB2A5C" w:rsidP="006569F7">
            <w:pPr>
              <w:overflowPunct/>
              <w:autoSpaceDE/>
              <w:autoSpaceDN/>
              <w:adjustRightInd/>
              <w:spacing w:before="0" w:after="0"/>
              <w:jc w:val="left"/>
              <w:textAlignment w:val="auto"/>
              <w:rPr>
                <w:rFonts w:ascii="David" w:hAnsi="David"/>
                <w:b/>
                <w:bCs/>
                <w:color w:val="auto"/>
                <w:szCs w:val="20"/>
                <w:rtl/>
                <w:lang w:eastAsia="en-US"/>
              </w:rPr>
            </w:pPr>
          </w:p>
        </w:tc>
        <w:tc>
          <w:tcPr>
            <w:tcW w:w="2644" w:type="dxa"/>
            <w:tcBorders>
              <w:top w:val="nil"/>
              <w:left w:val="single" w:sz="4" w:space="0" w:color="auto"/>
              <w:bottom w:val="single" w:sz="4" w:space="0" w:color="auto"/>
              <w:right w:val="single" w:sz="4" w:space="0" w:color="auto"/>
            </w:tcBorders>
            <w:shd w:val="clear" w:color="auto" w:fill="auto"/>
            <w:noWrap/>
            <w:vAlign w:val="bottom"/>
          </w:tcPr>
          <w:p w14:paraId="460A0A96" w14:textId="77777777" w:rsidR="00EB2A5C" w:rsidRPr="0090542B" w:rsidRDefault="00EB2A5C" w:rsidP="006569F7">
            <w:pPr>
              <w:overflowPunct/>
              <w:autoSpaceDE/>
              <w:autoSpaceDN/>
              <w:adjustRightInd/>
              <w:spacing w:before="0" w:after="0"/>
              <w:jc w:val="left"/>
              <w:textAlignment w:val="auto"/>
              <w:rPr>
                <w:rFonts w:ascii="David" w:hAnsi="David"/>
                <w:b/>
                <w:bCs/>
                <w:color w:val="auto"/>
                <w:szCs w:val="20"/>
                <w:rtl/>
                <w:lang w:eastAsia="en-US"/>
              </w:rPr>
            </w:pPr>
          </w:p>
        </w:tc>
        <w:tc>
          <w:tcPr>
            <w:tcW w:w="425" w:type="dxa"/>
            <w:tcBorders>
              <w:top w:val="nil"/>
              <w:left w:val="single" w:sz="4" w:space="0" w:color="auto"/>
              <w:bottom w:val="single" w:sz="4" w:space="0" w:color="auto"/>
              <w:right w:val="single" w:sz="4" w:space="0" w:color="auto"/>
            </w:tcBorders>
            <w:shd w:val="clear" w:color="auto" w:fill="auto"/>
            <w:noWrap/>
            <w:vAlign w:val="bottom"/>
          </w:tcPr>
          <w:p w14:paraId="0A44F237" w14:textId="77777777" w:rsidR="00EB2A5C" w:rsidRPr="0090542B" w:rsidRDefault="00EB2A5C" w:rsidP="006569F7">
            <w:pPr>
              <w:overflowPunct/>
              <w:autoSpaceDE/>
              <w:autoSpaceDN/>
              <w:bidi w:val="0"/>
              <w:adjustRightInd/>
              <w:spacing w:before="0" w:after="0"/>
              <w:jc w:val="center"/>
              <w:textAlignment w:val="auto"/>
              <w:rPr>
                <w:rFonts w:ascii="David" w:hAnsi="David"/>
                <w:b/>
                <w:bCs/>
                <w:color w:val="auto"/>
                <w:szCs w:val="20"/>
                <w:rtl/>
                <w:lang w:eastAsia="en-US"/>
              </w:rPr>
            </w:pPr>
          </w:p>
        </w:tc>
        <w:tc>
          <w:tcPr>
            <w:tcW w:w="361" w:type="dxa"/>
            <w:tcBorders>
              <w:top w:val="nil"/>
              <w:left w:val="single" w:sz="4" w:space="0" w:color="auto"/>
              <w:bottom w:val="single" w:sz="4" w:space="0" w:color="auto"/>
              <w:right w:val="single" w:sz="4" w:space="0" w:color="auto"/>
            </w:tcBorders>
            <w:shd w:val="clear" w:color="auto" w:fill="auto"/>
            <w:noWrap/>
            <w:vAlign w:val="bottom"/>
          </w:tcPr>
          <w:p w14:paraId="120CD3AB" w14:textId="77777777" w:rsidR="00EB2A5C" w:rsidRPr="0090542B" w:rsidRDefault="00EB2A5C" w:rsidP="006569F7">
            <w:pPr>
              <w:overflowPunct/>
              <w:autoSpaceDE/>
              <w:autoSpaceDN/>
              <w:bidi w:val="0"/>
              <w:adjustRightInd/>
              <w:spacing w:before="0" w:after="0"/>
              <w:jc w:val="center"/>
              <w:textAlignment w:val="auto"/>
              <w:rPr>
                <w:rFonts w:ascii="David" w:hAnsi="David"/>
                <w:b/>
                <w:bCs/>
                <w:color w:val="auto"/>
                <w:szCs w:val="20"/>
                <w:rtl/>
                <w:lang w:eastAsia="en-US"/>
              </w:rPr>
            </w:pPr>
          </w:p>
        </w:tc>
        <w:tc>
          <w:tcPr>
            <w:tcW w:w="361" w:type="dxa"/>
            <w:tcBorders>
              <w:top w:val="nil"/>
              <w:left w:val="single" w:sz="4" w:space="0" w:color="auto"/>
              <w:bottom w:val="single" w:sz="4" w:space="0" w:color="auto"/>
              <w:right w:val="single" w:sz="4" w:space="0" w:color="auto"/>
            </w:tcBorders>
            <w:shd w:val="clear" w:color="auto" w:fill="auto"/>
            <w:noWrap/>
            <w:vAlign w:val="bottom"/>
          </w:tcPr>
          <w:p w14:paraId="1120F6A1" w14:textId="77777777" w:rsidR="00EB2A5C" w:rsidRPr="0090542B" w:rsidRDefault="00EB2A5C" w:rsidP="006569F7">
            <w:pPr>
              <w:overflowPunct/>
              <w:autoSpaceDE/>
              <w:autoSpaceDN/>
              <w:bidi w:val="0"/>
              <w:adjustRightInd/>
              <w:spacing w:before="0" w:after="0"/>
              <w:jc w:val="left"/>
              <w:textAlignment w:val="auto"/>
              <w:rPr>
                <w:rFonts w:ascii="David" w:hAnsi="David"/>
                <w:b/>
                <w:bCs/>
                <w:color w:val="auto"/>
                <w:szCs w:val="20"/>
                <w:rtl/>
                <w:lang w:eastAsia="en-US"/>
              </w:rPr>
            </w:pPr>
          </w:p>
        </w:tc>
        <w:tc>
          <w:tcPr>
            <w:tcW w:w="361" w:type="dxa"/>
            <w:tcBorders>
              <w:top w:val="nil"/>
              <w:left w:val="single" w:sz="4" w:space="0" w:color="auto"/>
              <w:bottom w:val="single" w:sz="4" w:space="0" w:color="auto"/>
              <w:right w:val="single" w:sz="4" w:space="0" w:color="auto"/>
            </w:tcBorders>
            <w:shd w:val="clear" w:color="auto" w:fill="auto"/>
            <w:noWrap/>
            <w:vAlign w:val="bottom"/>
          </w:tcPr>
          <w:p w14:paraId="38A2381C" w14:textId="77777777" w:rsidR="00EB2A5C" w:rsidRPr="0090542B" w:rsidRDefault="00EB2A5C" w:rsidP="006569F7">
            <w:pPr>
              <w:overflowPunct/>
              <w:autoSpaceDE/>
              <w:autoSpaceDN/>
              <w:bidi w:val="0"/>
              <w:adjustRightInd/>
              <w:spacing w:before="0" w:after="0"/>
              <w:jc w:val="left"/>
              <w:textAlignment w:val="auto"/>
              <w:rPr>
                <w:rFonts w:ascii="David" w:hAnsi="David"/>
                <w:b/>
                <w:bCs/>
                <w:color w:val="auto"/>
                <w:szCs w:val="20"/>
                <w:rtl/>
                <w:lang w:eastAsia="en-US"/>
              </w:rPr>
            </w:pPr>
          </w:p>
        </w:tc>
        <w:tc>
          <w:tcPr>
            <w:tcW w:w="500" w:type="dxa"/>
            <w:tcBorders>
              <w:top w:val="nil"/>
              <w:left w:val="single" w:sz="4" w:space="0" w:color="auto"/>
              <w:bottom w:val="single" w:sz="4" w:space="0" w:color="auto"/>
              <w:right w:val="single" w:sz="4" w:space="0" w:color="auto"/>
            </w:tcBorders>
            <w:shd w:val="clear" w:color="auto" w:fill="auto"/>
            <w:noWrap/>
            <w:vAlign w:val="bottom"/>
          </w:tcPr>
          <w:p w14:paraId="424F57CC" w14:textId="77777777" w:rsidR="00EB2A5C" w:rsidRPr="0090542B" w:rsidRDefault="00EB2A5C" w:rsidP="006569F7">
            <w:pPr>
              <w:overflowPunct/>
              <w:autoSpaceDE/>
              <w:autoSpaceDN/>
              <w:bidi w:val="0"/>
              <w:adjustRightInd/>
              <w:spacing w:before="0" w:after="0"/>
              <w:jc w:val="center"/>
              <w:textAlignment w:val="auto"/>
              <w:rPr>
                <w:rFonts w:ascii="David" w:hAnsi="David"/>
                <w:b/>
                <w:bCs/>
                <w:color w:val="auto"/>
                <w:szCs w:val="20"/>
                <w:rtl/>
                <w:lang w:eastAsia="en-US"/>
              </w:rPr>
            </w:pPr>
          </w:p>
        </w:tc>
        <w:tc>
          <w:tcPr>
            <w:tcW w:w="1111" w:type="dxa"/>
            <w:tcBorders>
              <w:top w:val="nil"/>
              <w:left w:val="single" w:sz="4" w:space="0" w:color="auto"/>
              <w:bottom w:val="single" w:sz="4" w:space="0" w:color="auto"/>
              <w:right w:val="single" w:sz="4" w:space="0" w:color="auto"/>
            </w:tcBorders>
            <w:shd w:val="clear" w:color="auto" w:fill="auto"/>
            <w:noWrap/>
            <w:vAlign w:val="bottom"/>
          </w:tcPr>
          <w:p w14:paraId="78E80DD7" w14:textId="77777777" w:rsidR="00EB2A5C" w:rsidRPr="0090542B" w:rsidRDefault="00EB2A5C" w:rsidP="006569F7">
            <w:pPr>
              <w:overflowPunct/>
              <w:autoSpaceDE/>
              <w:autoSpaceDN/>
              <w:bidi w:val="0"/>
              <w:adjustRightInd/>
              <w:spacing w:before="0" w:after="0"/>
              <w:jc w:val="center"/>
              <w:textAlignment w:val="auto"/>
              <w:rPr>
                <w:rFonts w:ascii="David" w:hAnsi="David"/>
                <w:color w:val="auto"/>
                <w:szCs w:val="20"/>
                <w:lang w:eastAsia="en-US"/>
              </w:rPr>
            </w:pPr>
          </w:p>
        </w:tc>
      </w:tr>
      <w:tr w:rsidR="0090542B" w:rsidRPr="0090542B" w14:paraId="3E163CB8" w14:textId="77777777" w:rsidTr="00C237A8">
        <w:trPr>
          <w:trHeight w:val="255"/>
        </w:trPr>
        <w:tc>
          <w:tcPr>
            <w:tcW w:w="703" w:type="dxa"/>
            <w:tcBorders>
              <w:top w:val="nil"/>
              <w:left w:val="single" w:sz="4" w:space="0" w:color="auto"/>
              <w:bottom w:val="single" w:sz="4" w:space="0" w:color="auto"/>
              <w:right w:val="single" w:sz="4" w:space="0" w:color="auto"/>
            </w:tcBorders>
            <w:shd w:val="clear" w:color="auto" w:fill="auto"/>
            <w:noWrap/>
            <w:vAlign w:val="bottom"/>
            <w:hideMark/>
          </w:tcPr>
          <w:p w14:paraId="20BE76C3" w14:textId="77777777" w:rsidR="00EB2A5C" w:rsidRPr="00C237A8" w:rsidRDefault="00EB2A5C" w:rsidP="006569F7">
            <w:pPr>
              <w:overflowPunct/>
              <w:autoSpaceDE/>
              <w:autoSpaceDN/>
              <w:bidi w:val="0"/>
              <w:adjustRightInd/>
              <w:spacing w:before="0" w:after="0"/>
              <w:jc w:val="center"/>
              <w:textAlignment w:val="auto"/>
              <w:rPr>
                <w:rFonts w:ascii="David" w:hAnsi="David"/>
                <w:color w:val="auto"/>
                <w:szCs w:val="20"/>
                <w:lang w:eastAsia="en-US"/>
              </w:rPr>
            </w:pPr>
            <w:r w:rsidRPr="00C237A8">
              <w:rPr>
                <w:rFonts w:ascii="David" w:hAnsi="David" w:hint="eastAsia"/>
                <w:color w:val="auto"/>
                <w:szCs w:val="20"/>
                <w:rtl/>
                <w:lang w:eastAsia="en-US"/>
              </w:rPr>
              <w:t>סידורי</w:t>
            </w:r>
          </w:p>
        </w:tc>
        <w:tc>
          <w:tcPr>
            <w:tcW w:w="1090" w:type="dxa"/>
            <w:tcBorders>
              <w:top w:val="nil"/>
              <w:left w:val="single" w:sz="4" w:space="0" w:color="auto"/>
              <w:bottom w:val="single" w:sz="4" w:space="0" w:color="auto"/>
              <w:right w:val="single" w:sz="4" w:space="0" w:color="auto"/>
            </w:tcBorders>
            <w:shd w:val="clear" w:color="auto" w:fill="auto"/>
            <w:noWrap/>
            <w:vAlign w:val="bottom"/>
            <w:hideMark/>
          </w:tcPr>
          <w:p w14:paraId="45DEC8D1" w14:textId="77777777" w:rsidR="00EB2A5C" w:rsidRPr="00C237A8" w:rsidRDefault="00EB2A5C" w:rsidP="006569F7">
            <w:pPr>
              <w:overflowPunct/>
              <w:autoSpaceDE/>
              <w:autoSpaceDN/>
              <w:adjustRightInd/>
              <w:spacing w:before="0" w:after="0"/>
              <w:jc w:val="center"/>
              <w:textAlignment w:val="auto"/>
              <w:rPr>
                <w:rFonts w:ascii="David" w:hAnsi="David"/>
                <w:color w:val="auto"/>
                <w:szCs w:val="20"/>
                <w:lang w:eastAsia="en-US"/>
              </w:rPr>
            </w:pPr>
            <w:r w:rsidRPr="00C237A8">
              <w:rPr>
                <w:rFonts w:ascii="David" w:hAnsi="David" w:hint="eastAsia"/>
                <w:color w:val="auto"/>
                <w:szCs w:val="20"/>
                <w:rtl/>
                <w:lang w:eastAsia="en-US"/>
              </w:rPr>
              <w:t>יחידה</w:t>
            </w:r>
          </w:p>
        </w:tc>
        <w:tc>
          <w:tcPr>
            <w:tcW w:w="1505" w:type="dxa"/>
            <w:tcBorders>
              <w:top w:val="nil"/>
              <w:left w:val="single" w:sz="4" w:space="0" w:color="auto"/>
              <w:bottom w:val="single" w:sz="4" w:space="0" w:color="auto"/>
              <w:right w:val="single" w:sz="4" w:space="0" w:color="auto"/>
            </w:tcBorders>
            <w:shd w:val="clear" w:color="auto" w:fill="auto"/>
            <w:noWrap/>
            <w:vAlign w:val="bottom"/>
            <w:hideMark/>
          </w:tcPr>
          <w:p w14:paraId="0ECAD9B0" w14:textId="77777777" w:rsidR="00EB2A5C" w:rsidRPr="00C237A8" w:rsidRDefault="00EB2A5C" w:rsidP="006569F7">
            <w:pPr>
              <w:overflowPunct/>
              <w:autoSpaceDE/>
              <w:autoSpaceDN/>
              <w:adjustRightInd/>
              <w:spacing w:before="0" w:after="0"/>
              <w:jc w:val="left"/>
              <w:textAlignment w:val="auto"/>
              <w:rPr>
                <w:rFonts w:ascii="David" w:hAnsi="David"/>
                <w:color w:val="auto"/>
                <w:szCs w:val="20"/>
                <w:lang w:eastAsia="en-US"/>
              </w:rPr>
            </w:pPr>
            <w:r w:rsidRPr="00C237A8">
              <w:rPr>
                <w:rFonts w:ascii="David" w:hAnsi="David" w:hint="eastAsia"/>
                <w:color w:val="auto"/>
                <w:szCs w:val="20"/>
                <w:rtl/>
                <w:lang w:eastAsia="en-US"/>
              </w:rPr>
              <w:t>שם</w:t>
            </w:r>
            <w:r w:rsidRPr="00C237A8">
              <w:rPr>
                <w:rFonts w:ascii="David" w:hAnsi="David"/>
                <w:color w:val="auto"/>
                <w:szCs w:val="20"/>
                <w:rtl/>
                <w:lang w:eastAsia="en-US"/>
              </w:rPr>
              <w:t xml:space="preserve"> </w:t>
            </w:r>
            <w:r w:rsidRPr="00C237A8">
              <w:rPr>
                <w:rFonts w:ascii="David" w:hAnsi="David" w:hint="eastAsia"/>
                <w:color w:val="auto"/>
                <w:szCs w:val="20"/>
                <w:rtl/>
                <w:lang w:eastAsia="en-US"/>
              </w:rPr>
              <w:t>הסניף</w:t>
            </w:r>
          </w:p>
        </w:tc>
        <w:tc>
          <w:tcPr>
            <w:tcW w:w="2644" w:type="dxa"/>
            <w:tcBorders>
              <w:top w:val="nil"/>
              <w:left w:val="single" w:sz="4" w:space="0" w:color="auto"/>
              <w:bottom w:val="single" w:sz="4" w:space="0" w:color="auto"/>
              <w:right w:val="single" w:sz="4" w:space="0" w:color="auto"/>
            </w:tcBorders>
            <w:shd w:val="clear" w:color="auto" w:fill="auto"/>
            <w:noWrap/>
            <w:vAlign w:val="bottom"/>
            <w:hideMark/>
          </w:tcPr>
          <w:p w14:paraId="170DEDA9" w14:textId="77777777" w:rsidR="00EB2A5C" w:rsidRPr="00C237A8" w:rsidRDefault="00EB2A5C" w:rsidP="006569F7">
            <w:pPr>
              <w:overflowPunct/>
              <w:autoSpaceDE/>
              <w:autoSpaceDN/>
              <w:adjustRightInd/>
              <w:spacing w:before="0" w:after="0"/>
              <w:jc w:val="left"/>
              <w:textAlignment w:val="auto"/>
              <w:rPr>
                <w:rFonts w:ascii="David" w:hAnsi="David"/>
                <w:color w:val="auto"/>
                <w:szCs w:val="20"/>
                <w:lang w:eastAsia="en-US"/>
              </w:rPr>
            </w:pPr>
            <w:r w:rsidRPr="00C237A8">
              <w:rPr>
                <w:rFonts w:ascii="David" w:hAnsi="David" w:hint="eastAsia"/>
                <w:color w:val="auto"/>
                <w:szCs w:val="20"/>
                <w:rtl/>
                <w:lang w:eastAsia="en-US"/>
              </w:rPr>
              <w:t>כתובת</w:t>
            </w:r>
          </w:p>
        </w:tc>
        <w:tc>
          <w:tcPr>
            <w:tcW w:w="425" w:type="dxa"/>
            <w:tcBorders>
              <w:top w:val="nil"/>
              <w:left w:val="single" w:sz="4" w:space="0" w:color="auto"/>
              <w:bottom w:val="single" w:sz="4" w:space="0" w:color="auto"/>
              <w:right w:val="single" w:sz="4" w:space="0" w:color="auto"/>
            </w:tcBorders>
            <w:shd w:val="clear" w:color="auto" w:fill="auto"/>
            <w:noWrap/>
            <w:vAlign w:val="bottom"/>
            <w:hideMark/>
          </w:tcPr>
          <w:p w14:paraId="0C633321" w14:textId="77777777" w:rsidR="00EB2A5C" w:rsidRPr="0090542B" w:rsidRDefault="00EB2A5C" w:rsidP="006569F7">
            <w:pPr>
              <w:overflowPunct/>
              <w:autoSpaceDE/>
              <w:autoSpaceDN/>
              <w:bidi w:val="0"/>
              <w:adjustRightInd/>
              <w:spacing w:before="0" w:after="0"/>
              <w:jc w:val="center"/>
              <w:textAlignment w:val="auto"/>
              <w:rPr>
                <w:rFonts w:ascii="David" w:hAnsi="David"/>
                <w:color w:val="auto"/>
                <w:szCs w:val="20"/>
                <w:lang w:eastAsia="en-US"/>
              </w:rPr>
            </w:pPr>
            <w:r w:rsidRPr="0090542B">
              <w:rPr>
                <w:rFonts w:ascii="David" w:hAnsi="David" w:hint="eastAsia"/>
                <w:b/>
                <w:bCs/>
                <w:color w:val="auto"/>
                <w:szCs w:val="20"/>
                <w:rtl/>
                <w:lang w:eastAsia="en-US"/>
              </w:rPr>
              <w:t>א</w:t>
            </w:r>
          </w:p>
        </w:tc>
        <w:tc>
          <w:tcPr>
            <w:tcW w:w="361" w:type="dxa"/>
            <w:tcBorders>
              <w:top w:val="nil"/>
              <w:left w:val="single" w:sz="4" w:space="0" w:color="auto"/>
              <w:bottom w:val="single" w:sz="4" w:space="0" w:color="auto"/>
              <w:right w:val="single" w:sz="4" w:space="0" w:color="auto"/>
            </w:tcBorders>
            <w:shd w:val="clear" w:color="auto" w:fill="auto"/>
            <w:noWrap/>
            <w:vAlign w:val="bottom"/>
            <w:hideMark/>
          </w:tcPr>
          <w:p w14:paraId="54AD3E72" w14:textId="77777777" w:rsidR="00EB2A5C" w:rsidRPr="0090542B" w:rsidRDefault="00EB2A5C" w:rsidP="006569F7">
            <w:pPr>
              <w:overflowPunct/>
              <w:autoSpaceDE/>
              <w:autoSpaceDN/>
              <w:bidi w:val="0"/>
              <w:adjustRightInd/>
              <w:spacing w:before="0" w:after="0"/>
              <w:jc w:val="center"/>
              <w:textAlignment w:val="auto"/>
              <w:rPr>
                <w:rFonts w:ascii="David" w:hAnsi="David"/>
                <w:color w:val="auto"/>
                <w:szCs w:val="20"/>
                <w:lang w:eastAsia="en-US"/>
              </w:rPr>
            </w:pPr>
            <w:r w:rsidRPr="0090542B">
              <w:rPr>
                <w:rFonts w:ascii="David" w:hAnsi="David" w:hint="eastAsia"/>
                <w:b/>
                <w:bCs/>
                <w:color w:val="auto"/>
                <w:szCs w:val="20"/>
                <w:rtl/>
                <w:lang w:eastAsia="en-US"/>
              </w:rPr>
              <w:t>ב</w:t>
            </w:r>
          </w:p>
        </w:tc>
        <w:tc>
          <w:tcPr>
            <w:tcW w:w="361" w:type="dxa"/>
            <w:tcBorders>
              <w:top w:val="nil"/>
              <w:left w:val="single" w:sz="4" w:space="0" w:color="auto"/>
              <w:bottom w:val="single" w:sz="4" w:space="0" w:color="auto"/>
              <w:right w:val="single" w:sz="4" w:space="0" w:color="auto"/>
            </w:tcBorders>
            <w:shd w:val="clear" w:color="auto" w:fill="auto"/>
            <w:noWrap/>
            <w:vAlign w:val="bottom"/>
            <w:hideMark/>
          </w:tcPr>
          <w:p w14:paraId="154183DE" w14:textId="77777777" w:rsidR="00EB2A5C" w:rsidRPr="0090542B" w:rsidRDefault="00EB2A5C" w:rsidP="006569F7">
            <w:pPr>
              <w:overflowPunct/>
              <w:autoSpaceDE/>
              <w:autoSpaceDN/>
              <w:bidi w:val="0"/>
              <w:adjustRightInd/>
              <w:spacing w:before="0" w:after="0"/>
              <w:jc w:val="left"/>
              <w:textAlignment w:val="auto"/>
              <w:rPr>
                <w:rFonts w:ascii="David" w:hAnsi="David"/>
                <w:color w:val="auto"/>
                <w:szCs w:val="20"/>
                <w:lang w:eastAsia="en-US"/>
              </w:rPr>
            </w:pPr>
            <w:r w:rsidRPr="0090542B">
              <w:rPr>
                <w:rFonts w:ascii="David" w:hAnsi="David" w:hint="eastAsia"/>
                <w:b/>
                <w:bCs/>
                <w:color w:val="auto"/>
                <w:szCs w:val="20"/>
                <w:rtl/>
                <w:lang w:eastAsia="en-US"/>
              </w:rPr>
              <w:t>ג</w:t>
            </w:r>
          </w:p>
        </w:tc>
        <w:tc>
          <w:tcPr>
            <w:tcW w:w="361" w:type="dxa"/>
            <w:tcBorders>
              <w:top w:val="nil"/>
              <w:left w:val="single" w:sz="4" w:space="0" w:color="auto"/>
              <w:bottom w:val="single" w:sz="4" w:space="0" w:color="auto"/>
              <w:right w:val="single" w:sz="4" w:space="0" w:color="auto"/>
            </w:tcBorders>
            <w:shd w:val="clear" w:color="auto" w:fill="auto"/>
            <w:noWrap/>
            <w:vAlign w:val="bottom"/>
            <w:hideMark/>
          </w:tcPr>
          <w:p w14:paraId="0D6C9712" w14:textId="77777777" w:rsidR="00EB2A5C" w:rsidRPr="0090542B" w:rsidRDefault="00EB2A5C" w:rsidP="006569F7">
            <w:pPr>
              <w:overflowPunct/>
              <w:autoSpaceDE/>
              <w:autoSpaceDN/>
              <w:bidi w:val="0"/>
              <w:adjustRightInd/>
              <w:spacing w:before="0" w:after="0"/>
              <w:jc w:val="left"/>
              <w:textAlignment w:val="auto"/>
              <w:rPr>
                <w:rFonts w:ascii="David" w:hAnsi="David"/>
                <w:color w:val="auto"/>
                <w:szCs w:val="20"/>
                <w:lang w:eastAsia="en-US"/>
              </w:rPr>
            </w:pPr>
            <w:r w:rsidRPr="0090542B">
              <w:rPr>
                <w:rFonts w:ascii="David" w:hAnsi="David" w:hint="eastAsia"/>
                <w:b/>
                <w:bCs/>
                <w:color w:val="auto"/>
                <w:szCs w:val="20"/>
                <w:rtl/>
                <w:lang w:eastAsia="en-US"/>
              </w:rPr>
              <w:t>ד</w:t>
            </w:r>
          </w:p>
        </w:tc>
        <w:tc>
          <w:tcPr>
            <w:tcW w:w="500" w:type="dxa"/>
            <w:tcBorders>
              <w:top w:val="nil"/>
              <w:left w:val="single" w:sz="4" w:space="0" w:color="auto"/>
              <w:bottom w:val="single" w:sz="4" w:space="0" w:color="auto"/>
              <w:right w:val="single" w:sz="4" w:space="0" w:color="auto"/>
            </w:tcBorders>
            <w:shd w:val="clear" w:color="auto" w:fill="auto"/>
            <w:noWrap/>
            <w:vAlign w:val="bottom"/>
            <w:hideMark/>
          </w:tcPr>
          <w:p w14:paraId="19EC4297" w14:textId="77777777" w:rsidR="00EB2A5C" w:rsidRPr="0090542B" w:rsidRDefault="00EB2A5C" w:rsidP="006569F7">
            <w:pPr>
              <w:overflowPunct/>
              <w:autoSpaceDE/>
              <w:autoSpaceDN/>
              <w:bidi w:val="0"/>
              <w:adjustRightInd/>
              <w:spacing w:before="0" w:after="0"/>
              <w:jc w:val="center"/>
              <w:textAlignment w:val="auto"/>
              <w:rPr>
                <w:rFonts w:ascii="David" w:hAnsi="David"/>
                <w:color w:val="auto"/>
                <w:szCs w:val="20"/>
                <w:lang w:eastAsia="en-US"/>
              </w:rPr>
            </w:pPr>
            <w:r w:rsidRPr="0090542B">
              <w:rPr>
                <w:rFonts w:ascii="David" w:hAnsi="David" w:hint="eastAsia"/>
                <w:b/>
                <w:bCs/>
                <w:color w:val="auto"/>
                <w:szCs w:val="20"/>
                <w:rtl/>
                <w:lang w:eastAsia="en-US"/>
              </w:rPr>
              <w:t>ה</w:t>
            </w:r>
          </w:p>
        </w:tc>
        <w:tc>
          <w:tcPr>
            <w:tcW w:w="1111" w:type="dxa"/>
            <w:tcBorders>
              <w:top w:val="nil"/>
              <w:left w:val="single" w:sz="4" w:space="0" w:color="auto"/>
              <w:bottom w:val="single" w:sz="4" w:space="0" w:color="auto"/>
              <w:right w:val="single" w:sz="4" w:space="0" w:color="auto"/>
            </w:tcBorders>
            <w:shd w:val="clear" w:color="auto" w:fill="auto"/>
            <w:noWrap/>
            <w:vAlign w:val="bottom"/>
            <w:hideMark/>
          </w:tcPr>
          <w:p w14:paraId="17C36569" w14:textId="77777777" w:rsidR="00EB2A5C" w:rsidRPr="0090542B" w:rsidRDefault="00EB2A5C" w:rsidP="006569F7">
            <w:pPr>
              <w:overflowPunct/>
              <w:autoSpaceDE/>
              <w:autoSpaceDN/>
              <w:bidi w:val="0"/>
              <w:adjustRightInd/>
              <w:spacing w:before="0" w:after="0"/>
              <w:jc w:val="center"/>
              <w:textAlignment w:val="auto"/>
              <w:rPr>
                <w:rFonts w:ascii="David" w:hAnsi="David"/>
                <w:color w:val="auto"/>
                <w:szCs w:val="20"/>
                <w:lang w:eastAsia="en-US"/>
              </w:rPr>
            </w:pPr>
            <w:r w:rsidRPr="0090542B">
              <w:rPr>
                <w:rFonts w:ascii="David" w:hAnsi="David" w:hint="eastAsia"/>
                <w:color w:val="auto"/>
                <w:szCs w:val="20"/>
                <w:lang w:eastAsia="en-US"/>
              </w:rPr>
              <w:t> </w:t>
            </w:r>
          </w:p>
        </w:tc>
      </w:tr>
      <w:tr w:rsidR="0090542B" w:rsidRPr="0090542B" w14:paraId="1ECF8196" w14:textId="77777777" w:rsidTr="00C237A8">
        <w:trPr>
          <w:trHeight w:val="255"/>
        </w:trPr>
        <w:tc>
          <w:tcPr>
            <w:tcW w:w="703" w:type="dxa"/>
            <w:tcBorders>
              <w:top w:val="nil"/>
              <w:left w:val="single" w:sz="4" w:space="0" w:color="auto"/>
              <w:bottom w:val="single" w:sz="4" w:space="0" w:color="auto"/>
              <w:right w:val="single" w:sz="4" w:space="0" w:color="auto"/>
            </w:tcBorders>
            <w:shd w:val="clear" w:color="auto" w:fill="auto"/>
            <w:noWrap/>
            <w:vAlign w:val="bottom"/>
            <w:hideMark/>
          </w:tcPr>
          <w:p w14:paraId="762434EF" w14:textId="77777777" w:rsidR="00EB2A5C" w:rsidRPr="0090542B" w:rsidRDefault="00EB2A5C" w:rsidP="006569F7">
            <w:pPr>
              <w:overflowPunct/>
              <w:autoSpaceDE/>
              <w:autoSpaceDN/>
              <w:bidi w:val="0"/>
              <w:adjustRightInd/>
              <w:spacing w:before="0" w:after="0"/>
              <w:jc w:val="center"/>
              <w:textAlignment w:val="auto"/>
              <w:rPr>
                <w:rFonts w:ascii="David" w:hAnsi="David"/>
                <w:color w:val="auto"/>
                <w:szCs w:val="20"/>
                <w:lang w:eastAsia="en-US"/>
              </w:rPr>
            </w:pPr>
            <w:r w:rsidRPr="0090542B">
              <w:rPr>
                <w:rFonts w:ascii="David" w:hAnsi="David"/>
                <w:color w:val="auto"/>
                <w:szCs w:val="20"/>
                <w:lang w:eastAsia="en-US"/>
              </w:rPr>
              <w:t>36</w:t>
            </w:r>
          </w:p>
        </w:tc>
        <w:tc>
          <w:tcPr>
            <w:tcW w:w="1090" w:type="dxa"/>
            <w:tcBorders>
              <w:top w:val="nil"/>
              <w:left w:val="single" w:sz="4" w:space="0" w:color="auto"/>
              <w:bottom w:val="single" w:sz="4" w:space="0" w:color="auto"/>
              <w:right w:val="single" w:sz="4" w:space="0" w:color="auto"/>
            </w:tcBorders>
            <w:shd w:val="clear" w:color="auto" w:fill="auto"/>
            <w:noWrap/>
            <w:vAlign w:val="bottom"/>
            <w:hideMark/>
          </w:tcPr>
          <w:p w14:paraId="660FA9B6" w14:textId="77777777" w:rsidR="00EB2A5C" w:rsidRPr="0090542B" w:rsidRDefault="00EB2A5C" w:rsidP="006569F7">
            <w:pPr>
              <w:overflowPunct/>
              <w:autoSpaceDE/>
              <w:autoSpaceDN/>
              <w:adjustRightInd/>
              <w:spacing w:before="0" w:after="0"/>
              <w:jc w:val="center"/>
              <w:textAlignment w:val="auto"/>
              <w:rPr>
                <w:rFonts w:ascii="David" w:hAnsi="David"/>
                <w:color w:val="auto"/>
                <w:szCs w:val="20"/>
                <w:lang w:eastAsia="en-US"/>
              </w:rPr>
            </w:pPr>
            <w:r w:rsidRPr="0090542B">
              <w:rPr>
                <w:rFonts w:ascii="David" w:hAnsi="David" w:hint="eastAsia"/>
                <w:color w:val="auto"/>
                <w:szCs w:val="20"/>
                <w:rtl/>
                <w:lang w:eastAsia="en-US"/>
              </w:rPr>
              <w:t>אוכלוסין</w:t>
            </w:r>
          </w:p>
        </w:tc>
        <w:tc>
          <w:tcPr>
            <w:tcW w:w="1505" w:type="dxa"/>
            <w:tcBorders>
              <w:top w:val="nil"/>
              <w:left w:val="single" w:sz="4" w:space="0" w:color="auto"/>
              <w:bottom w:val="single" w:sz="4" w:space="0" w:color="auto"/>
              <w:right w:val="single" w:sz="4" w:space="0" w:color="auto"/>
            </w:tcBorders>
            <w:shd w:val="clear" w:color="auto" w:fill="auto"/>
            <w:noWrap/>
            <w:vAlign w:val="bottom"/>
            <w:hideMark/>
          </w:tcPr>
          <w:p w14:paraId="01EE92BF" w14:textId="77777777" w:rsidR="00EB2A5C" w:rsidRPr="0090542B" w:rsidRDefault="00EB2A5C" w:rsidP="006569F7">
            <w:pPr>
              <w:overflowPunct/>
              <w:autoSpaceDE/>
              <w:autoSpaceDN/>
              <w:adjustRightInd/>
              <w:spacing w:before="0" w:after="0"/>
              <w:jc w:val="left"/>
              <w:textAlignment w:val="auto"/>
              <w:rPr>
                <w:rFonts w:ascii="David" w:hAnsi="David"/>
                <w:color w:val="auto"/>
                <w:szCs w:val="20"/>
                <w:lang w:eastAsia="en-US"/>
              </w:rPr>
            </w:pPr>
            <w:r w:rsidRPr="0090542B">
              <w:rPr>
                <w:rFonts w:ascii="David" w:hAnsi="David" w:hint="eastAsia"/>
                <w:color w:val="auto"/>
                <w:szCs w:val="20"/>
                <w:rtl/>
                <w:lang w:eastAsia="en-US"/>
              </w:rPr>
              <w:t>מעלה</w:t>
            </w:r>
            <w:r w:rsidRPr="0090542B">
              <w:rPr>
                <w:rFonts w:ascii="David" w:hAnsi="David"/>
                <w:color w:val="auto"/>
                <w:szCs w:val="20"/>
                <w:rtl/>
                <w:lang w:eastAsia="en-US"/>
              </w:rPr>
              <w:t xml:space="preserve"> </w:t>
            </w:r>
            <w:r w:rsidRPr="0090542B">
              <w:rPr>
                <w:rFonts w:ascii="David" w:hAnsi="David" w:hint="eastAsia"/>
                <w:color w:val="auto"/>
                <w:szCs w:val="20"/>
                <w:rtl/>
                <w:lang w:eastAsia="en-US"/>
              </w:rPr>
              <w:t>אדומים</w:t>
            </w:r>
          </w:p>
        </w:tc>
        <w:tc>
          <w:tcPr>
            <w:tcW w:w="2644" w:type="dxa"/>
            <w:tcBorders>
              <w:top w:val="nil"/>
              <w:left w:val="single" w:sz="4" w:space="0" w:color="auto"/>
              <w:bottom w:val="single" w:sz="4" w:space="0" w:color="auto"/>
              <w:right w:val="single" w:sz="4" w:space="0" w:color="auto"/>
            </w:tcBorders>
            <w:shd w:val="clear" w:color="auto" w:fill="auto"/>
            <w:noWrap/>
            <w:vAlign w:val="bottom"/>
            <w:hideMark/>
          </w:tcPr>
          <w:p w14:paraId="388064E1" w14:textId="77777777" w:rsidR="00EB2A5C" w:rsidRPr="0090542B" w:rsidRDefault="00EB2A5C" w:rsidP="006569F7">
            <w:pPr>
              <w:overflowPunct/>
              <w:autoSpaceDE/>
              <w:autoSpaceDN/>
              <w:adjustRightInd/>
              <w:spacing w:before="0" w:after="0"/>
              <w:jc w:val="left"/>
              <w:textAlignment w:val="auto"/>
              <w:rPr>
                <w:rFonts w:ascii="David" w:hAnsi="David"/>
                <w:color w:val="auto"/>
                <w:szCs w:val="20"/>
                <w:lang w:eastAsia="en-US"/>
              </w:rPr>
            </w:pPr>
            <w:r w:rsidRPr="0090542B">
              <w:rPr>
                <w:rFonts w:ascii="David" w:hAnsi="David" w:hint="eastAsia"/>
                <w:color w:val="auto"/>
                <w:szCs w:val="20"/>
                <w:rtl/>
                <w:lang w:eastAsia="en-US"/>
              </w:rPr>
              <w:t>דרך</w:t>
            </w:r>
            <w:r w:rsidRPr="0090542B">
              <w:rPr>
                <w:rFonts w:ascii="David" w:hAnsi="David"/>
                <w:color w:val="auto"/>
                <w:szCs w:val="20"/>
                <w:rtl/>
                <w:lang w:eastAsia="en-US"/>
              </w:rPr>
              <w:t xml:space="preserve"> </w:t>
            </w:r>
            <w:r w:rsidRPr="0090542B">
              <w:rPr>
                <w:rFonts w:ascii="David" w:hAnsi="David" w:hint="eastAsia"/>
                <w:color w:val="auto"/>
                <w:szCs w:val="20"/>
                <w:rtl/>
                <w:lang w:eastAsia="en-US"/>
              </w:rPr>
              <w:t>קדם</w:t>
            </w:r>
            <w:r w:rsidRPr="0090542B">
              <w:rPr>
                <w:rFonts w:ascii="David" w:hAnsi="David"/>
                <w:color w:val="auto"/>
                <w:szCs w:val="20"/>
                <w:rtl/>
                <w:lang w:eastAsia="en-US"/>
              </w:rPr>
              <w:t xml:space="preserve"> 5</w:t>
            </w:r>
          </w:p>
        </w:tc>
        <w:tc>
          <w:tcPr>
            <w:tcW w:w="425" w:type="dxa"/>
            <w:tcBorders>
              <w:top w:val="nil"/>
              <w:left w:val="single" w:sz="4" w:space="0" w:color="auto"/>
              <w:bottom w:val="single" w:sz="4" w:space="0" w:color="auto"/>
              <w:right w:val="single" w:sz="4" w:space="0" w:color="auto"/>
            </w:tcBorders>
            <w:shd w:val="clear" w:color="auto" w:fill="auto"/>
            <w:noWrap/>
            <w:vAlign w:val="bottom"/>
            <w:hideMark/>
          </w:tcPr>
          <w:p w14:paraId="30AAEE1F" w14:textId="77777777" w:rsidR="00EB2A5C" w:rsidRPr="0090542B" w:rsidRDefault="00EB2A5C" w:rsidP="006569F7">
            <w:pPr>
              <w:overflowPunct/>
              <w:autoSpaceDE/>
              <w:autoSpaceDN/>
              <w:bidi w:val="0"/>
              <w:adjustRightInd/>
              <w:spacing w:before="0" w:after="0"/>
              <w:jc w:val="center"/>
              <w:textAlignment w:val="auto"/>
              <w:rPr>
                <w:rFonts w:ascii="David" w:hAnsi="David"/>
                <w:color w:val="auto"/>
                <w:szCs w:val="20"/>
                <w:lang w:eastAsia="en-US"/>
              </w:rPr>
            </w:pPr>
            <w:r w:rsidRPr="0090542B">
              <w:rPr>
                <w:rFonts w:ascii="David" w:hAnsi="David" w:hint="eastAsia"/>
                <w:color w:val="auto"/>
                <w:szCs w:val="20"/>
                <w:lang w:eastAsia="en-US"/>
              </w:rPr>
              <w:t> </w:t>
            </w:r>
          </w:p>
        </w:tc>
        <w:tc>
          <w:tcPr>
            <w:tcW w:w="361" w:type="dxa"/>
            <w:tcBorders>
              <w:top w:val="nil"/>
              <w:left w:val="single" w:sz="4" w:space="0" w:color="auto"/>
              <w:bottom w:val="single" w:sz="4" w:space="0" w:color="auto"/>
              <w:right w:val="single" w:sz="4" w:space="0" w:color="auto"/>
            </w:tcBorders>
            <w:shd w:val="clear" w:color="auto" w:fill="auto"/>
            <w:noWrap/>
            <w:vAlign w:val="bottom"/>
            <w:hideMark/>
          </w:tcPr>
          <w:p w14:paraId="287DF8B3" w14:textId="77777777" w:rsidR="00EB2A5C" w:rsidRPr="0090542B" w:rsidRDefault="00EB2A5C" w:rsidP="006569F7">
            <w:pPr>
              <w:overflowPunct/>
              <w:autoSpaceDE/>
              <w:autoSpaceDN/>
              <w:bidi w:val="0"/>
              <w:adjustRightInd/>
              <w:spacing w:before="0" w:after="0"/>
              <w:jc w:val="center"/>
              <w:textAlignment w:val="auto"/>
              <w:rPr>
                <w:rFonts w:ascii="David" w:hAnsi="David"/>
                <w:color w:val="auto"/>
                <w:szCs w:val="20"/>
                <w:lang w:eastAsia="en-US"/>
              </w:rPr>
            </w:pPr>
            <w:r w:rsidRPr="0090542B">
              <w:rPr>
                <w:rFonts w:ascii="David" w:hAnsi="David"/>
                <w:color w:val="auto"/>
                <w:szCs w:val="20"/>
                <w:lang w:eastAsia="en-US"/>
              </w:rPr>
              <w:t>V</w:t>
            </w:r>
          </w:p>
        </w:tc>
        <w:tc>
          <w:tcPr>
            <w:tcW w:w="361" w:type="dxa"/>
            <w:tcBorders>
              <w:top w:val="nil"/>
              <w:left w:val="single" w:sz="4" w:space="0" w:color="auto"/>
              <w:bottom w:val="single" w:sz="4" w:space="0" w:color="auto"/>
              <w:right w:val="single" w:sz="4" w:space="0" w:color="auto"/>
            </w:tcBorders>
            <w:shd w:val="clear" w:color="auto" w:fill="auto"/>
            <w:noWrap/>
            <w:vAlign w:val="bottom"/>
            <w:hideMark/>
          </w:tcPr>
          <w:p w14:paraId="03BAB1EA" w14:textId="77777777" w:rsidR="00EB2A5C" w:rsidRPr="0090542B" w:rsidRDefault="00EB2A5C" w:rsidP="006569F7">
            <w:pPr>
              <w:overflowPunct/>
              <w:autoSpaceDE/>
              <w:autoSpaceDN/>
              <w:bidi w:val="0"/>
              <w:adjustRightInd/>
              <w:spacing w:before="0" w:after="0"/>
              <w:jc w:val="left"/>
              <w:textAlignment w:val="auto"/>
              <w:rPr>
                <w:rFonts w:ascii="David" w:hAnsi="David"/>
                <w:color w:val="auto"/>
                <w:szCs w:val="20"/>
                <w:lang w:eastAsia="en-US"/>
              </w:rPr>
            </w:pPr>
            <w:r w:rsidRPr="0090542B">
              <w:rPr>
                <w:rFonts w:ascii="David" w:hAnsi="David" w:hint="eastAsia"/>
                <w:color w:val="auto"/>
                <w:szCs w:val="20"/>
                <w:lang w:eastAsia="en-US"/>
              </w:rPr>
              <w:t> </w:t>
            </w:r>
          </w:p>
        </w:tc>
        <w:tc>
          <w:tcPr>
            <w:tcW w:w="361" w:type="dxa"/>
            <w:tcBorders>
              <w:top w:val="nil"/>
              <w:left w:val="single" w:sz="4" w:space="0" w:color="auto"/>
              <w:bottom w:val="single" w:sz="4" w:space="0" w:color="auto"/>
              <w:right w:val="single" w:sz="4" w:space="0" w:color="auto"/>
            </w:tcBorders>
            <w:shd w:val="clear" w:color="auto" w:fill="auto"/>
            <w:noWrap/>
            <w:vAlign w:val="bottom"/>
            <w:hideMark/>
          </w:tcPr>
          <w:p w14:paraId="2C480B0B" w14:textId="77777777" w:rsidR="00EB2A5C" w:rsidRPr="0090542B" w:rsidRDefault="00EB2A5C" w:rsidP="006569F7">
            <w:pPr>
              <w:overflowPunct/>
              <w:autoSpaceDE/>
              <w:autoSpaceDN/>
              <w:bidi w:val="0"/>
              <w:adjustRightInd/>
              <w:spacing w:before="0" w:after="0"/>
              <w:jc w:val="left"/>
              <w:textAlignment w:val="auto"/>
              <w:rPr>
                <w:rFonts w:ascii="David" w:hAnsi="David"/>
                <w:color w:val="auto"/>
                <w:szCs w:val="20"/>
                <w:lang w:eastAsia="en-US"/>
              </w:rPr>
            </w:pPr>
            <w:r w:rsidRPr="0090542B">
              <w:rPr>
                <w:rFonts w:ascii="David" w:hAnsi="David" w:hint="eastAsia"/>
                <w:color w:val="auto"/>
                <w:szCs w:val="20"/>
                <w:lang w:eastAsia="en-US"/>
              </w:rPr>
              <w:t> </w:t>
            </w:r>
          </w:p>
        </w:tc>
        <w:tc>
          <w:tcPr>
            <w:tcW w:w="500" w:type="dxa"/>
            <w:tcBorders>
              <w:top w:val="nil"/>
              <w:left w:val="single" w:sz="4" w:space="0" w:color="auto"/>
              <w:bottom w:val="single" w:sz="4" w:space="0" w:color="auto"/>
              <w:right w:val="single" w:sz="4" w:space="0" w:color="auto"/>
            </w:tcBorders>
            <w:shd w:val="clear" w:color="auto" w:fill="auto"/>
            <w:noWrap/>
            <w:vAlign w:val="bottom"/>
            <w:hideMark/>
          </w:tcPr>
          <w:p w14:paraId="62DC5ED7" w14:textId="77777777" w:rsidR="00EB2A5C" w:rsidRPr="0090542B" w:rsidRDefault="00EB2A5C" w:rsidP="006569F7">
            <w:pPr>
              <w:overflowPunct/>
              <w:autoSpaceDE/>
              <w:autoSpaceDN/>
              <w:bidi w:val="0"/>
              <w:adjustRightInd/>
              <w:spacing w:before="0" w:after="0"/>
              <w:jc w:val="center"/>
              <w:textAlignment w:val="auto"/>
              <w:rPr>
                <w:rFonts w:ascii="David" w:hAnsi="David"/>
                <w:color w:val="auto"/>
                <w:szCs w:val="20"/>
                <w:lang w:eastAsia="en-US"/>
              </w:rPr>
            </w:pPr>
            <w:r w:rsidRPr="0090542B">
              <w:rPr>
                <w:rFonts w:ascii="David" w:hAnsi="David" w:hint="eastAsia"/>
                <w:color w:val="auto"/>
                <w:szCs w:val="20"/>
                <w:lang w:eastAsia="en-US"/>
              </w:rPr>
              <w:t> </w:t>
            </w:r>
          </w:p>
        </w:tc>
        <w:tc>
          <w:tcPr>
            <w:tcW w:w="1111" w:type="dxa"/>
            <w:tcBorders>
              <w:top w:val="nil"/>
              <w:left w:val="single" w:sz="4" w:space="0" w:color="auto"/>
              <w:bottom w:val="single" w:sz="4" w:space="0" w:color="auto"/>
              <w:right w:val="single" w:sz="4" w:space="0" w:color="auto"/>
            </w:tcBorders>
            <w:shd w:val="clear" w:color="auto" w:fill="auto"/>
            <w:noWrap/>
            <w:vAlign w:val="bottom"/>
            <w:hideMark/>
          </w:tcPr>
          <w:p w14:paraId="3B2F40A3" w14:textId="77777777" w:rsidR="00EB2A5C" w:rsidRPr="0090542B" w:rsidRDefault="00EB2A5C" w:rsidP="006569F7">
            <w:pPr>
              <w:overflowPunct/>
              <w:autoSpaceDE/>
              <w:autoSpaceDN/>
              <w:bidi w:val="0"/>
              <w:adjustRightInd/>
              <w:spacing w:before="0" w:after="0"/>
              <w:jc w:val="center"/>
              <w:textAlignment w:val="auto"/>
              <w:rPr>
                <w:rFonts w:ascii="David" w:hAnsi="David"/>
                <w:color w:val="auto"/>
                <w:szCs w:val="20"/>
                <w:lang w:eastAsia="en-US"/>
              </w:rPr>
            </w:pPr>
            <w:r w:rsidRPr="0090542B">
              <w:rPr>
                <w:rFonts w:ascii="David" w:hAnsi="David" w:hint="eastAsia"/>
                <w:color w:val="auto"/>
                <w:szCs w:val="20"/>
                <w:lang w:eastAsia="en-US"/>
              </w:rPr>
              <w:t> </w:t>
            </w:r>
          </w:p>
        </w:tc>
      </w:tr>
      <w:tr w:rsidR="0090542B" w:rsidRPr="0090542B" w14:paraId="629C1236" w14:textId="77777777" w:rsidTr="00C237A8">
        <w:trPr>
          <w:trHeight w:val="255"/>
        </w:trPr>
        <w:tc>
          <w:tcPr>
            <w:tcW w:w="703" w:type="dxa"/>
            <w:tcBorders>
              <w:top w:val="nil"/>
              <w:left w:val="single" w:sz="4" w:space="0" w:color="auto"/>
              <w:bottom w:val="single" w:sz="4" w:space="0" w:color="auto"/>
              <w:right w:val="single" w:sz="4" w:space="0" w:color="auto"/>
            </w:tcBorders>
            <w:shd w:val="clear" w:color="auto" w:fill="auto"/>
            <w:noWrap/>
            <w:vAlign w:val="bottom"/>
            <w:hideMark/>
          </w:tcPr>
          <w:p w14:paraId="19AB1F34" w14:textId="77777777" w:rsidR="00EB2A5C" w:rsidRPr="0090542B" w:rsidRDefault="00EB2A5C" w:rsidP="006569F7">
            <w:pPr>
              <w:overflowPunct/>
              <w:autoSpaceDE/>
              <w:autoSpaceDN/>
              <w:bidi w:val="0"/>
              <w:adjustRightInd/>
              <w:spacing w:before="0" w:after="0"/>
              <w:jc w:val="center"/>
              <w:textAlignment w:val="auto"/>
              <w:rPr>
                <w:rFonts w:ascii="David" w:hAnsi="David"/>
                <w:color w:val="auto"/>
                <w:szCs w:val="20"/>
                <w:lang w:eastAsia="en-US"/>
              </w:rPr>
            </w:pPr>
            <w:r w:rsidRPr="0090542B">
              <w:rPr>
                <w:rFonts w:ascii="David" w:hAnsi="David"/>
                <w:color w:val="auto"/>
                <w:szCs w:val="20"/>
                <w:lang w:eastAsia="en-US"/>
              </w:rPr>
              <w:t>37</w:t>
            </w:r>
          </w:p>
        </w:tc>
        <w:tc>
          <w:tcPr>
            <w:tcW w:w="1090" w:type="dxa"/>
            <w:tcBorders>
              <w:top w:val="nil"/>
              <w:left w:val="single" w:sz="4" w:space="0" w:color="auto"/>
              <w:bottom w:val="single" w:sz="4" w:space="0" w:color="auto"/>
              <w:right w:val="single" w:sz="4" w:space="0" w:color="auto"/>
            </w:tcBorders>
            <w:shd w:val="clear" w:color="auto" w:fill="auto"/>
            <w:noWrap/>
            <w:vAlign w:val="bottom"/>
            <w:hideMark/>
          </w:tcPr>
          <w:p w14:paraId="54D8BAD9" w14:textId="77777777" w:rsidR="00EB2A5C" w:rsidRPr="0090542B" w:rsidRDefault="00EB2A5C" w:rsidP="006569F7">
            <w:pPr>
              <w:overflowPunct/>
              <w:autoSpaceDE/>
              <w:autoSpaceDN/>
              <w:adjustRightInd/>
              <w:spacing w:before="0" w:after="0"/>
              <w:jc w:val="center"/>
              <w:textAlignment w:val="auto"/>
              <w:rPr>
                <w:rFonts w:ascii="David" w:hAnsi="David"/>
                <w:color w:val="auto"/>
                <w:szCs w:val="20"/>
                <w:lang w:eastAsia="en-US"/>
              </w:rPr>
            </w:pPr>
            <w:r w:rsidRPr="0090542B">
              <w:rPr>
                <w:rFonts w:ascii="David" w:hAnsi="David" w:hint="eastAsia"/>
                <w:color w:val="auto"/>
                <w:szCs w:val="20"/>
                <w:rtl/>
                <w:lang w:eastAsia="en-US"/>
              </w:rPr>
              <w:t>אוכלוסין</w:t>
            </w:r>
          </w:p>
        </w:tc>
        <w:tc>
          <w:tcPr>
            <w:tcW w:w="1505" w:type="dxa"/>
            <w:tcBorders>
              <w:top w:val="nil"/>
              <w:left w:val="single" w:sz="4" w:space="0" w:color="auto"/>
              <w:bottom w:val="single" w:sz="4" w:space="0" w:color="auto"/>
              <w:right w:val="single" w:sz="4" w:space="0" w:color="auto"/>
            </w:tcBorders>
            <w:shd w:val="clear" w:color="auto" w:fill="auto"/>
            <w:noWrap/>
            <w:vAlign w:val="bottom"/>
            <w:hideMark/>
          </w:tcPr>
          <w:p w14:paraId="1984F013" w14:textId="77777777" w:rsidR="00EB2A5C" w:rsidRPr="0090542B" w:rsidRDefault="00EB2A5C" w:rsidP="006569F7">
            <w:pPr>
              <w:overflowPunct/>
              <w:autoSpaceDE/>
              <w:autoSpaceDN/>
              <w:adjustRightInd/>
              <w:spacing w:before="0" w:after="0"/>
              <w:jc w:val="left"/>
              <w:textAlignment w:val="auto"/>
              <w:rPr>
                <w:rFonts w:ascii="David" w:hAnsi="David"/>
                <w:color w:val="auto"/>
                <w:szCs w:val="20"/>
                <w:lang w:eastAsia="en-US"/>
              </w:rPr>
            </w:pPr>
            <w:r w:rsidRPr="0090542B">
              <w:rPr>
                <w:rFonts w:ascii="David" w:hAnsi="David" w:hint="eastAsia"/>
                <w:color w:val="auto"/>
                <w:szCs w:val="20"/>
                <w:rtl/>
                <w:lang w:eastAsia="en-US"/>
              </w:rPr>
              <w:t>מעלות</w:t>
            </w:r>
            <w:r w:rsidRPr="0090542B">
              <w:rPr>
                <w:rFonts w:ascii="David" w:hAnsi="David"/>
                <w:color w:val="auto"/>
                <w:szCs w:val="20"/>
                <w:rtl/>
                <w:lang w:eastAsia="en-US"/>
              </w:rPr>
              <w:t xml:space="preserve"> </w:t>
            </w:r>
            <w:r w:rsidRPr="0090542B">
              <w:rPr>
                <w:rFonts w:ascii="David" w:hAnsi="David" w:hint="eastAsia"/>
                <w:color w:val="auto"/>
                <w:szCs w:val="20"/>
                <w:rtl/>
                <w:lang w:eastAsia="en-US"/>
              </w:rPr>
              <w:t>תרשיחא</w:t>
            </w:r>
          </w:p>
        </w:tc>
        <w:tc>
          <w:tcPr>
            <w:tcW w:w="2644" w:type="dxa"/>
            <w:tcBorders>
              <w:top w:val="nil"/>
              <w:left w:val="single" w:sz="4" w:space="0" w:color="auto"/>
              <w:bottom w:val="single" w:sz="4" w:space="0" w:color="auto"/>
              <w:right w:val="single" w:sz="4" w:space="0" w:color="auto"/>
            </w:tcBorders>
            <w:shd w:val="clear" w:color="auto" w:fill="auto"/>
            <w:noWrap/>
            <w:vAlign w:val="bottom"/>
            <w:hideMark/>
          </w:tcPr>
          <w:p w14:paraId="1BFAC931" w14:textId="77777777" w:rsidR="00EB2A5C" w:rsidRPr="0090542B" w:rsidRDefault="00EB2A5C" w:rsidP="006569F7">
            <w:pPr>
              <w:overflowPunct/>
              <w:autoSpaceDE/>
              <w:autoSpaceDN/>
              <w:adjustRightInd/>
              <w:spacing w:before="0" w:after="0"/>
              <w:jc w:val="left"/>
              <w:textAlignment w:val="auto"/>
              <w:rPr>
                <w:rFonts w:ascii="David" w:hAnsi="David"/>
                <w:color w:val="auto"/>
                <w:szCs w:val="20"/>
                <w:lang w:eastAsia="en-US"/>
              </w:rPr>
            </w:pPr>
            <w:r w:rsidRPr="0090542B">
              <w:rPr>
                <w:rFonts w:ascii="David" w:hAnsi="David" w:hint="eastAsia"/>
                <w:color w:val="auto"/>
                <w:szCs w:val="20"/>
                <w:rtl/>
                <w:lang w:eastAsia="en-US"/>
              </w:rPr>
              <w:t>בן</w:t>
            </w:r>
            <w:r w:rsidRPr="0090542B">
              <w:rPr>
                <w:rFonts w:ascii="David" w:hAnsi="David"/>
                <w:color w:val="auto"/>
                <w:szCs w:val="20"/>
                <w:rtl/>
                <w:lang w:eastAsia="en-US"/>
              </w:rPr>
              <w:t xml:space="preserve"> </w:t>
            </w:r>
            <w:r w:rsidRPr="0090542B">
              <w:rPr>
                <w:rFonts w:ascii="David" w:hAnsi="David" w:hint="eastAsia"/>
                <w:color w:val="auto"/>
                <w:szCs w:val="20"/>
                <w:rtl/>
                <w:lang w:eastAsia="en-US"/>
              </w:rPr>
              <w:t>גוריון</w:t>
            </w:r>
            <w:r w:rsidRPr="0090542B">
              <w:rPr>
                <w:rFonts w:ascii="David" w:hAnsi="David"/>
                <w:color w:val="auto"/>
                <w:szCs w:val="20"/>
                <w:rtl/>
                <w:lang w:eastAsia="en-US"/>
              </w:rPr>
              <w:t xml:space="preserve"> 1</w:t>
            </w:r>
          </w:p>
        </w:tc>
        <w:tc>
          <w:tcPr>
            <w:tcW w:w="425" w:type="dxa"/>
            <w:tcBorders>
              <w:top w:val="nil"/>
              <w:left w:val="single" w:sz="4" w:space="0" w:color="auto"/>
              <w:bottom w:val="single" w:sz="4" w:space="0" w:color="auto"/>
              <w:right w:val="single" w:sz="4" w:space="0" w:color="auto"/>
            </w:tcBorders>
            <w:shd w:val="clear" w:color="auto" w:fill="auto"/>
            <w:noWrap/>
            <w:vAlign w:val="bottom"/>
            <w:hideMark/>
          </w:tcPr>
          <w:p w14:paraId="7F0530CB" w14:textId="77777777" w:rsidR="00EB2A5C" w:rsidRPr="0090542B" w:rsidRDefault="00EB2A5C" w:rsidP="006569F7">
            <w:pPr>
              <w:overflowPunct/>
              <w:autoSpaceDE/>
              <w:autoSpaceDN/>
              <w:bidi w:val="0"/>
              <w:adjustRightInd/>
              <w:spacing w:before="0" w:after="0"/>
              <w:jc w:val="center"/>
              <w:textAlignment w:val="auto"/>
              <w:rPr>
                <w:rFonts w:ascii="David" w:hAnsi="David"/>
                <w:color w:val="auto"/>
                <w:szCs w:val="20"/>
                <w:lang w:eastAsia="en-US"/>
              </w:rPr>
            </w:pPr>
            <w:r w:rsidRPr="0090542B">
              <w:rPr>
                <w:rFonts w:ascii="David" w:hAnsi="David" w:hint="eastAsia"/>
                <w:color w:val="auto"/>
                <w:szCs w:val="20"/>
                <w:lang w:eastAsia="en-US"/>
              </w:rPr>
              <w:t> </w:t>
            </w:r>
          </w:p>
        </w:tc>
        <w:tc>
          <w:tcPr>
            <w:tcW w:w="361" w:type="dxa"/>
            <w:tcBorders>
              <w:top w:val="nil"/>
              <w:left w:val="single" w:sz="4" w:space="0" w:color="auto"/>
              <w:bottom w:val="single" w:sz="4" w:space="0" w:color="auto"/>
              <w:right w:val="single" w:sz="4" w:space="0" w:color="auto"/>
            </w:tcBorders>
            <w:shd w:val="clear" w:color="auto" w:fill="auto"/>
            <w:noWrap/>
            <w:vAlign w:val="bottom"/>
            <w:hideMark/>
          </w:tcPr>
          <w:p w14:paraId="052DCD57" w14:textId="77777777" w:rsidR="00EB2A5C" w:rsidRPr="0090542B" w:rsidRDefault="00EB2A5C" w:rsidP="006569F7">
            <w:pPr>
              <w:overflowPunct/>
              <w:autoSpaceDE/>
              <w:autoSpaceDN/>
              <w:bidi w:val="0"/>
              <w:adjustRightInd/>
              <w:spacing w:before="0" w:after="0"/>
              <w:jc w:val="center"/>
              <w:textAlignment w:val="auto"/>
              <w:rPr>
                <w:rFonts w:ascii="David" w:hAnsi="David"/>
                <w:color w:val="auto"/>
                <w:szCs w:val="20"/>
                <w:lang w:eastAsia="en-US"/>
              </w:rPr>
            </w:pPr>
            <w:r w:rsidRPr="0090542B">
              <w:rPr>
                <w:rFonts w:ascii="David" w:hAnsi="David"/>
                <w:color w:val="auto"/>
                <w:szCs w:val="20"/>
                <w:lang w:eastAsia="en-US"/>
              </w:rPr>
              <w:t>V</w:t>
            </w:r>
          </w:p>
        </w:tc>
        <w:tc>
          <w:tcPr>
            <w:tcW w:w="361" w:type="dxa"/>
            <w:tcBorders>
              <w:top w:val="nil"/>
              <w:left w:val="single" w:sz="4" w:space="0" w:color="auto"/>
              <w:bottom w:val="single" w:sz="4" w:space="0" w:color="auto"/>
              <w:right w:val="single" w:sz="4" w:space="0" w:color="auto"/>
            </w:tcBorders>
            <w:shd w:val="clear" w:color="auto" w:fill="auto"/>
            <w:noWrap/>
            <w:vAlign w:val="bottom"/>
            <w:hideMark/>
          </w:tcPr>
          <w:p w14:paraId="492B442B" w14:textId="77777777" w:rsidR="00EB2A5C" w:rsidRPr="0090542B" w:rsidRDefault="00EB2A5C" w:rsidP="006569F7">
            <w:pPr>
              <w:overflowPunct/>
              <w:autoSpaceDE/>
              <w:autoSpaceDN/>
              <w:bidi w:val="0"/>
              <w:adjustRightInd/>
              <w:spacing w:before="0" w:after="0"/>
              <w:jc w:val="left"/>
              <w:textAlignment w:val="auto"/>
              <w:rPr>
                <w:rFonts w:ascii="David" w:hAnsi="David"/>
                <w:color w:val="auto"/>
                <w:szCs w:val="20"/>
                <w:lang w:eastAsia="en-US"/>
              </w:rPr>
            </w:pPr>
            <w:r w:rsidRPr="0090542B">
              <w:rPr>
                <w:rFonts w:ascii="David" w:hAnsi="David" w:hint="eastAsia"/>
                <w:color w:val="auto"/>
                <w:szCs w:val="20"/>
                <w:lang w:eastAsia="en-US"/>
              </w:rPr>
              <w:t> </w:t>
            </w:r>
          </w:p>
        </w:tc>
        <w:tc>
          <w:tcPr>
            <w:tcW w:w="361" w:type="dxa"/>
            <w:tcBorders>
              <w:top w:val="nil"/>
              <w:left w:val="single" w:sz="4" w:space="0" w:color="auto"/>
              <w:bottom w:val="single" w:sz="4" w:space="0" w:color="auto"/>
              <w:right w:val="single" w:sz="4" w:space="0" w:color="auto"/>
            </w:tcBorders>
            <w:shd w:val="clear" w:color="auto" w:fill="auto"/>
            <w:noWrap/>
            <w:vAlign w:val="bottom"/>
            <w:hideMark/>
          </w:tcPr>
          <w:p w14:paraId="1BE2FCFD" w14:textId="77777777" w:rsidR="00EB2A5C" w:rsidRPr="0090542B" w:rsidRDefault="00EB2A5C" w:rsidP="006569F7">
            <w:pPr>
              <w:overflowPunct/>
              <w:autoSpaceDE/>
              <w:autoSpaceDN/>
              <w:bidi w:val="0"/>
              <w:adjustRightInd/>
              <w:spacing w:before="0" w:after="0"/>
              <w:jc w:val="left"/>
              <w:textAlignment w:val="auto"/>
              <w:rPr>
                <w:rFonts w:ascii="David" w:hAnsi="David"/>
                <w:color w:val="auto"/>
                <w:szCs w:val="20"/>
                <w:lang w:eastAsia="en-US"/>
              </w:rPr>
            </w:pPr>
            <w:r w:rsidRPr="0090542B">
              <w:rPr>
                <w:rFonts w:ascii="David" w:hAnsi="David" w:hint="eastAsia"/>
                <w:color w:val="auto"/>
                <w:szCs w:val="20"/>
                <w:lang w:eastAsia="en-US"/>
              </w:rPr>
              <w:t> </w:t>
            </w:r>
          </w:p>
        </w:tc>
        <w:tc>
          <w:tcPr>
            <w:tcW w:w="500" w:type="dxa"/>
            <w:tcBorders>
              <w:top w:val="nil"/>
              <w:left w:val="single" w:sz="4" w:space="0" w:color="auto"/>
              <w:bottom w:val="single" w:sz="4" w:space="0" w:color="auto"/>
              <w:right w:val="single" w:sz="4" w:space="0" w:color="auto"/>
            </w:tcBorders>
            <w:shd w:val="clear" w:color="auto" w:fill="auto"/>
            <w:noWrap/>
            <w:vAlign w:val="bottom"/>
            <w:hideMark/>
          </w:tcPr>
          <w:p w14:paraId="6E1047CE" w14:textId="77777777" w:rsidR="00EB2A5C" w:rsidRPr="0090542B" w:rsidRDefault="00EB2A5C" w:rsidP="006569F7">
            <w:pPr>
              <w:overflowPunct/>
              <w:autoSpaceDE/>
              <w:autoSpaceDN/>
              <w:bidi w:val="0"/>
              <w:adjustRightInd/>
              <w:spacing w:before="0" w:after="0"/>
              <w:jc w:val="center"/>
              <w:textAlignment w:val="auto"/>
              <w:rPr>
                <w:rFonts w:ascii="David" w:hAnsi="David"/>
                <w:color w:val="auto"/>
                <w:szCs w:val="20"/>
                <w:lang w:eastAsia="en-US"/>
              </w:rPr>
            </w:pPr>
            <w:r w:rsidRPr="0090542B">
              <w:rPr>
                <w:rFonts w:ascii="David" w:hAnsi="David" w:hint="eastAsia"/>
                <w:color w:val="auto"/>
                <w:szCs w:val="20"/>
                <w:lang w:eastAsia="en-US"/>
              </w:rPr>
              <w:t> </w:t>
            </w:r>
          </w:p>
        </w:tc>
        <w:tc>
          <w:tcPr>
            <w:tcW w:w="1111" w:type="dxa"/>
            <w:tcBorders>
              <w:top w:val="nil"/>
              <w:left w:val="single" w:sz="4" w:space="0" w:color="auto"/>
              <w:bottom w:val="single" w:sz="4" w:space="0" w:color="auto"/>
              <w:right w:val="single" w:sz="4" w:space="0" w:color="auto"/>
            </w:tcBorders>
            <w:shd w:val="clear" w:color="auto" w:fill="auto"/>
            <w:noWrap/>
            <w:vAlign w:val="bottom"/>
            <w:hideMark/>
          </w:tcPr>
          <w:p w14:paraId="019F9822" w14:textId="77777777" w:rsidR="00EB2A5C" w:rsidRPr="0090542B" w:rsidRDefault="00EB2A5C" w:rsidP="006569F7">
            <w:pPr>
              <w:overflowPunct/>
              <w:autoSpaceDE/>
              <w:autoSpaceDN/>
              <w:bidi w:val="0"/>
              <w:adjustRightInd/>
              <w:spacing w:before="0" w:after="0"/>
              <w:jc w:val="center"/>
              <w:textAlignment w:val="auto"/>
              <w:rPr>
                <w:rFonts w:ascii="David" w:hAnsi="David"/>
                <w:color w:val="auto"/>
                <w:szCs w:val="20"/>
                <w:lang w:eastAsia="en-US"/>
              </w:rPr>
            </w:pPr>
            <w:r w:rsidRPr="0090542B">
              <w:rPr>
                <w:rFonts w:ascii="David" w:hAnsi="David" w:hint="eastAsia"/>
                <w:color w:val="auto"/>
                <w:szCs w:val="20"/>
                <w:lang w:eastAsia="en-US"/>
              </w:rPr>
              <w:t> </w:t>
            </w:r>
          </w:p>
        </w:tc>
      </w:tr>
      <w:tr w:rsidR="0090542B" w:rsidRPr="0090542B" w14:paraId="57499D41" w14:textId="77777777" w:rsidTr="00C237A8">
        <w:trPr>
          <w:trHeight w:val="255"/>
        </w:trPr>
        <w:tc>
          <w:tcPr>
            <w:tcW w:w="703" w:type="dxa"/>
            <w:tcBorders>
              <w:top w:val="nil"/>
              <w:left w:val="single" w:sz="4" w:space="0" w:color="auto"/>
              <w:bottom w:val="single" w:sz="4" w:space="0" w:color="auto"/>
              <w:right w:val="single" w:sz="4" w:space="0" w:color="auto"/>
            </w:tcBorders>
            <w:shd w:val="clear" w:color="auto" w:fill="auto"/>
            <w:noWrap/>
            <w:vAlign w:val="bottom"/>
            <w:hideMark/>
          </w:tcPr>
          <w:p w14:paraId="187394DC" w14:textId="77777777" w:rsidR="00EB2A5C" w:rsidRPr="0090542B" w:rsidRDefault="00EB2A5C" w:rsidP="006569F7">
            <w:pPr>
              <w:overflowPunct/>
              <w:autoSpaceDE/>
              <w:autoSpaceDN/>
              <w:bidi w:val="0"/>
              <w:adjustRightInd/>
              <w:spacing w:before="0" w:after="0"/>
              <w:jc w:val="center"/>
              <w:textAlignment w:val="auto"/>
              <w:rPr>
                <w:rFonts w:ascii="David" w:hAnsi="David"/>
                <w:color w:val="auto"/>
                <w:szCs w:val="20"/>
                <w:lang w:eastAsia="en-US"/>
              </w:rPr>
            </w:pPr>
            <w:r w:rsidRPr="0090542B">
              <w:rPr>
                <w:rFonts w:ascii="David" w:hAnsi="David"/>
                <w:color w:val="auto"/>
                <w:szCs w:val="20"/>
                <w:lang w:eastAsia="en-US"/>
              </w:rPr>
              <w:t>38</w:t>
            </w:r>
          </w:p>
        </w:tc>
        <w:tc>
          <w:tcPr>
            <w:tcW w:w="1090" w:type="dxa"/>
            <w:tcBorders>
              <w:top w:val="nil"/>
              <w:left w:val="single" w:sz="4" w:space="0" w:color="auto"/>
              <w:bottom w:val="single" w:sz="4" w:space="0" w:color="auto"/>
              <w:right w:val="single" w:sz="4" w:space="0" w:color="auto"/>
            </w:tcBorders>
            <w:shd w:val="clear" w:color="auto" w:fill="auto"/>
            <w:noWrap/>
            <w:vAlign w:val="bottom"/>
            <w:hideMark/>
          </w:tcPr>
          <w:p w14:paraId="252288CD" w14:textId="77777777" w:rsidR="00EB2A5C" w:rsidRPr="0090542B" w:rsidRDefault="00EB2A5C" w:rsidP="006569F7">
            <w:pPr>
              <w:overflowPunct/>
              <w:autoSpaceDE/>
              <w:autoSpaceDN/>
              <w:adjustRightInd/>
              <w:spacing w:before="0" w:after="0"/>
              <w:jc w:val="center"/>
              <w:textAlignment w:val="auto"/>
              <w:rPr>
                <w:rFonts w:ascii="David" w:hAnsi="David"/>
                <w:color w:val="auto"/>
                <w:szCs w:val="20"/>
                <w:lang w:eastAsia="en-US"/>
              </w:rPr>
            </w:pPr>
            <w:r w:rsidRPr="0090542B">
              <w:rPr>
                <w:rFonts w:ascii="David" w:hAnsi="David" w:hint="eastAsia"/>
                <w:color w:val="auto"/>
                <w:szCs w:val="20"/>
                <w:rtl/>
                <w:lang w:eastAsia="en-US"/>
              </w:rPr>
              <w:t>אוכלוסין</w:t>
            </w:r>
          </w:p>
        </w:tc>
        <w:tc>
          <w:tcPr>
            <w:tcW w:w="1505" w:type="dxa"/>
            <w:tcBorders>
              <w:top w:val="nil"/>
              <w:left w:val="single" w:sz="4" w:space="0" w:color="auto"/>
              <w:bottom w:val="single" w:sz="4" w:space="0" w:color="auto"/>
              <w:right w:val="single" w:sz="4" w:space="0" w:color="auto"/>
            </w:tcBorders>
            <w:shd w:val="clear" w:color="auto" w:fill="auto"/>
            <w:noWrap/>
            <w:vAlign w:val="bottom"/>
            <w:hideMark/>
          </w:tcPr>
          <w:p w14:paraId="38E6E1E3" w14:textId="77777777" w:rsidR="00EB2A5C" w:rsidRPr="0090542B" w:rsidRDefault="00EB2A5C" w:rsidP="006569F7">
            <w:pPr>
              <w:overflowPunct/>
              <w:autoSpaceDE/>
              <w:autoSpaceDN/>
              <w:adjustRightInd/>
              <w:spacing w:before="0" w:after="0"/>
              <w:jc w:val="left"/>
              <w:textAlignment w:val="auto"/>
              <w:rPr>
                <w:rFonts w:ascii="David" w:hAnsi="David"/>
                <w:color w:val="auto"/>
                <w:szCs w:val="20"/>
                <w:lang w:eastAsia="en-US"/>
              </w:rPr>
            </w:pPr>
            <w:r w:rsidRPr="0090542B">
              <w:rPr>
                <w:rFonts w:ascii="David" w:hAnsi="David" w:hint="eastAsia"/>
                <w:color w:val="auto"/>
                <w:szCs w:val="20"/>
                <w:rtl/>
                <w:lang w:eastAsia="en-US"/>
              </w:rPr>
              <w:t>נהריה</w:t>
            </w:r>
          </w:p>
        </w:tc>
        <w:tc>
          <w:tcPr>
            <w:tcW w:w="2644" w:type="dxa"/>
            <w:tcBorders>
              <w:top w:val="nil"/>
              <w:left w:val="single" w:sz="4" w:space="0" w:color="auto"/>
              <w:bottom w:val="single" w:sz="4" w:space="0" w:color="auto"/>
              <w:right w:val="single" w:sz="4" w:space="0" w:color="auto"/>
            </w:tcBorders>
            <w:shd w:val="clear" w:color="auto" w:fill="auto"/>
            <w:noWrap/>
            <w:vAlign w:val="bottom"/>
            <w:hideMark/>
          </w:tcPr>
          <w:p w14:paraId="0C748AE6" w14:textId="77777777" w:rsidR="00EB2A5C" w:rsidRPr="0090542B" w:rsidRDefault="00EB2A5C" w:rsidP="006569F7">
            <w:pPr>
              <w:overflowPunct/>
              <w:autoSpaceDE/>
              <w:autoSpaceDN/>
              <w:adjustRightInd/>
              <w:spacing w:before="0" w:after="0"/>
              <w:jc w:val="left"/>
              <w:textAlignment w:val="auto"/>
              <w:rPr>
                <w:rFonts w:ascii="David" w:hAnsi="David"/>
                <w:color w:val="auto"/>
                <w:szCs w:val="20"/>
                <w:lang w:eastAsia="en-US"/>
              </w:rPr>
            </w:pPr>
            <w:r w:rsidRPr="0090542B">
              <w:rPr>
                <w:rFonts w:ascii="David" w:hAnsi="David" w:hint="eastAsia"/>
                <w:color w:val="auto"/>
                <w:szCs w:val="20"/>
                <w:rtl/>
                <w:lang w:eastAsia="en-US"/>
              </w:rPr>
              <w:t>האירית</w:t>
            </w:r>
            <w:r w:rsidRPr="0090542B">
              <w:rPr>
                <w:rFonts w:ascii="David" w:hAnsi="David"/>
                <w:color w:val="auto"/>
                <w:szCs w:val="20"/>
                <w:rtl/>
                <w:lang w:eastAsia="en-US"/>
              </w:rPr>
              <w:t xml:space="preserve"> 2, </w:t>
            </w:r>
            <w:r w:rsidRPr="0090542B">
              <w:rPr>
                <w:rFonts w:ascii="David" w:hAnsi="David" w:hint="eastAsia"/>
                <w:color w:val="auto"/>
                <w:szCs w:val="20"/>
                <w:rtl/>
                <w:lang w:eastAsia="en-US"/>
              </w:rPr>
              <w:t>קניון</w:t>
            </w:r>
            <w:r w:rsidRPr="0090542B">
              <w:rPr>
                <w:rFonts w:ascii="David" w:hAnsi="David"/>
                <w:color w:val="auto"/>
                <w:szCs w:val="20"/>
                <w:rtl/>
                <w:lang w:eastAsia="en-US"/>
              </w:rPr>
              <w:t xml:space="preserve"> </w:t>
            </w:r>
            <w:r w:rsidRPr="0090542B">
              <w:rPr>
                <w:rFonts w:ascii="David" w:hAnsi="David" w:hint="eastAsia"/>
                <w:color w:val="auto"/>
                <w:szCs w:val="20"/>
                <w:rtl/>
                <w:lang w:eastAsia="en-US"/>
              </w:rPr>
              <w:t>נהריה</w:t>
            </w:r>
          </w:p>
        </w:tc>
        <w:tc>
          <w:tcPr>
            <w:tcW w:w="425" w:type="dxa"/>
            <w:tcBorders>
              <w:top w:val="nil"/>
              <w:left w:val="single" w:sz="4" w:space="0" w:color="auto"/>
              <w:bottom w:val="single" w:sz="4" w:space="0" w:color="auto"/>
              <w:right w:val="single" w:sz="4" w:space="0" w:color="auto"/>
            </w:tcBorders>
            <w:shd w:val="clear" w:color="auto" w:fill="auto"/>
            <w:noWrap/>
            <w:vAlign w:val="bottom"/>
            <w:hideMark/>
          </w:tcPr>
          <w:p w14:paraId="6E014D54" w14:textId="77777777" w:rsidR="00EB2A5C" w:rsidRPr="0090542B" w:rsidRDefault="00EB2A5C" w:rsidP="006569F7">
            <w:pPr>
              <w:overflowPunct/>
              <w:autoSpaceDE/>
              <w:autoSpaceDN/>
              <w:bidi w:val="0"/>
              <w:adjustRightInd/>
              <w:spacing w:before="0" w:after="0"/>
              <w:jc w:val="center"/>
              <w:textAlignment w:val="auto"/>
              <w:rPr>
                <w:rFonts w:ascii="David" w:hAnsi="David"/>
                <w:color w:val="auto"/>
                <w:szCs w:val="20"/>
                <w:lang w:eastAsia="en-US"/>
              </w:rPr>
            </w:pPr>
            <w:r w:rsidRPr="0090542B">
              <w:rPr>
                <w:rFonts w:ascii="David" w:hAnsi="David" w:hint="eastAsia"/>
                <w:color w:val="auto"/>
                <w:szCs w:val="20"/>
                <w:lang w:eastAsia="en-US"/>
              </w:rPr>
              <w:t> </w:t>
            </w:r>
          </w:p>
        </w:tc>
        <w:tc>
          <w:tcPr>
            <w:tcW w:w="361" w:type="dxa"/>
            <w:tcBorders>
              <w:top w:val="nil"/>
              <w:left w:val="single" w:sz="4" w:space="0" w:color="auto"/>
              <w:bottom w:val="single" w:sz="4" w:space="0" w:color="auto"/>
              <w:right w:val="single" w:sz="4" w:space="0" w:color="auto"/>
            </w:tcBorders>
            <w:shd w:val="clear" w:color="auto" w:fill="auto"/>
            <w:noWrap/>
            <w:vAlign w:val="bottom"/>
            <w:hideMark/>
          </w:tcPr>
          <w:p w14:paraId="43007D10" w14:textId="77777777" w:rsidR="00EB2A5C" w:rsidRPr="0090542B" w:rsidRDefault="00EB2A5C" w:rsidP="006569F7">
            <w:pPr>
              <w:overflowPunct/>
              <w:autoSpaceDE/>
              <w:autoSpaceDN/>
              <w:bidi w:val="0"/>
              <w:adjustRightInd/>
              <w:spacing w:before="0" w:after="0"/>
              <w:jc w:val="center"/>
              <w:textAlignment w:val="auto"/>
              <w:rPr>
                <w:rFonts w:ascii="David" w:hAnsi="David"/>
                <w:color w:val="auto"/>
                <w:szCs w:val="20"/>
                <w:lang w:eastAsia="en-US"/>
              </w:rPr>
            </w:pPr>
            <w:r w:rsidRPr="0090542B">
              <w:rPr>
                <w:rFonts w:ascii="David" w:hAnsi="David"/>
                <w:color w:val="auto"/>
                <w:szCs w:val="20"/>
                <w:lang w:eastAsia="en-US"/>
              </w:rPr>
              <w:t>V</w:t>
            </w:r>
          </w:p>
        </w:tc>
        <w:tc>
          <w:tcPr>
            <w:tcW w:w="361" w:type="dxa"/>
            <w:tcBorders>
              <w:top w:val="nil"/>
              <w:left w:val="single" w:sz="4" w:space="0" w:color="auto"/>
              <w:bottom w:val="single" w:sz="4" w:space="0" w:color="auto"/>
              <w:right w:val="single" w:sz="4" w:space="0" w:color="auto"/>
            </w:tcBorders>
            <w:shd w:val="clear" w:color="auto" w:fill="auto"/>
            <w:noWrap/>
            <w:vAlign w:val="bottom"/>
            <w:hideMark/>
          </w:tcPr>
          <w:p w14:paraId="04CA97DF" w14:textId="77777777" w:rsidR="00EB2A5C" w:rsidRPr="0090542B" w:rsidRDefault="00EB2A5C" w:rsidP="006569F7">
            <w:pPr>
              <w:overflowPunct/>
              <w:autoSpaceDE/>
              <w:autoSpaceDN/>
              <w:bidi w:val="0"/>
              <w:adjustRightInd/>
              <w:spacing w:before="0" w:after="0"/>
              <w:jc w:val="left"/>
              <w:textAlignment w:val="auto"/>
              <w:rPr>
                <w:rFonts w:ascii="David" w:hAnsi="David"/>
                <w:color w:val="auto"/>
                <w:szCs w:val="20"/>
                <w:lang w:eastAsia="en-US"/>
              </w:rPr>
            </w:pPr>
            <w:r w:rsidRPr="0090542B">
              <w:rPr>
                <w:rFonts w:ascii="David" w:hAnsi="David" w:hint="eastAsia"/>
                <w:color w:val="auto"/>
                <w:szCs w:val="20"/>
                <w:lang w:eastAsia="en-US"/>
              </w:rPr>
              <w:t> </w:t>
            </w:r>
          </w:p>
        </w:tc>
        <w:tc>
          <w:tcPr>
            <w:tcW w:w="361" w:type="dxa"/>
            <w:tcBorders>
              <w:top w:val="nil"/>
              <w:left w:val="single" w:sz="4" w:space="0" w:color="auto"/>
              <w:bottom w:val="single" w:sz="4" w:space="0" w:color="auto"/>
              <w:right w:val="single" w:sz="4" w:space="0" w:color="auto"/>
            </w:tcBorders>
            <w:shd w:val="clear" w:color="auto" w:fill="auto"/>
            <w:noWrap/>
            <w:vAlign w:val="bottom"/>
            <w:hideMark/>
          </w:tcPr>
          <w:p w14:paraId="6B30FD4E" w14:textId="77777777" w:rsidR="00EB2A5C" w:rsidRPr="0090542B" w:rsidRDefault="00EB2A5C" w:rsidP="006569F7">
            <w:pPr>
              <w:overflowPunct/>
              <w:autoSpaceDE/>
              <w:autoSpaceDN/>
              <w:bidi w:val="0"/>
              <w:adjustRightInd/>
              <w:spacing w:before="0" w:after="0"/>
              <w:jc w:val="left"/>
              <w:textAlignment w:val="auto"/>
              <w:rPr>
                <w:rFonts w:ascii="David" w:hAnsi="David"/>
                <w:color w:val="auto"/>
                <w:szCs w:val="20"/>
                <w:lang w:eastAsia="en-US"/>
              </w:rPr>
            </w:pPr>
            <w:r w:rsidRPr="0090542B">
              <w:rPr>
                <w:rFonts w:ascii="David" w:hAnsi="David" w:hint="eastAsia"/>
                <w:color w:val="auto"/>
                <w:szCs w:val="20"/>
                <w:lang w:eastAsia="en-US"/>
              </w:rPr>
              <w:t> </w:t>
            </w:r>
          </w:p>
        </w:tc>
        <w:tc>
          <w:tcPr>
            <w:tcW w:w="500" w:type="dxa"/>
            <w:tcBorders>
              <w:top w:val="nil"/>
              <w:left w:val="single" w:sz="4" w:space="0" w:color="auto"/>
              <w:bottom w:val="single" w:sz="4" w:space="0" w:color="auto"/>
              <w:right w:val="single" w:sz="4" w:space="0" w:color="auto"/>
            </w:tcBorders>
            <w:shd w:val="clear" w:color="auto" w:fill="auto"/>
            <w:noWrap/>
            <w:vAlign w:val="bottom"/>
            <w:hideMark/>
          </w:tcPr>
          <w:p w14:paraId="51729B7C" w14:textId="77777777" w:rsidR="00EB2A5C" w:rsidRPr="0090542B" w:rsidRDefault="00EB2A5C" w:rsidP="006569F7">
            <w:pPr>
              <w:overflowPunct/>
              <w:autoSpaceDE/>
              <w:autoSpaceDN/>
              <w:bidi w:val="0"/>
              <w:adjustRightInd/>
              <w:spacing w:before="0" w:after="0"/>
              <w:jc w:val="center"/>
              <w:textAlignment w:val="auto"/>
              <w:rPr>
                <w:rFonts w:ascii="David" w:hAnsi="David"/>
                <w:color w:val="auto"/>
                <w:szCs w:val="20"/>
                <w:lang w:eastAsia="en-US"/>
              </w:rPr>
            </w:pPr>
            <w:r w:rsidRPr="0090542B">
              <w:rPr>
                <w:rFonts w:ascii="David" w:hAnsi="David" w:hint="eastAsia"/>
                <w:color w:val="auto"/>
                <w:szCs w:val="20"/>
                <w:lang w:eastAsia="en-US"/>
              </w:rPr>
              <w:t> </w:t>
            </w:r>
          </w:p>
        </w:tc>
        <w:tc>
          <w:tcPr>
            <w:tcW w:w="1111" w:type="dxa"/>
            <w:tcBorders>
              <w:top w:val="nil"/>
              <w:left w:val="single" w:sz="4" w:space="0" w:color="auto"/>
              <w:bottom w:val="single" w:sz="4" w:space="0" w:color="auto"/>
              <w:right w:val="single" w:sz="4" w:space="0" w:color="auto"/>
            </w:tcBorders>
            <w:shd w:val="clear" w:color="auto" w:fill="auto"/>
            <w:noWrap/>
            <w:vAlign w:val="bottom"/>
            <w:hideMark/>
          </w:tcPr>
          <w:p w14:paraId="34C3D185" w14:textId="77777777" w:rsidR="00EB2A5C" w:rsidRPr="0090542B" w:rsidRDefault="00EB2A5C" w:rsidP="006569F7">
            <w:pPr>
              <w:overflowPunct/>
              <w:autoSpaceDE/>
              <w:autoSpaceDN/>
              <w:bidi w:val="0"/>
              <w:adjustRightInd/>
              <w:spacing w:before="0" w:after="0"/>
              <w:jc w:val="center"/>
              <w:textAlignment w:val="auto"/>
              <w:rPr>
                <w:rFonts w:ascii="David" w:hAnsi="David"/>
                <w:color w:val="auto"/>
                <w:szCs w:val="20"/>
                <w:lang w:eastAsia="en-US"/>
              </w:rPr>
            </w:pPr>
            <w:r w:rsidRPr="0090542B">
              <w:rPr>
                <w:rFonts w:ascii="David" w:hAnsi="David" w:hint="eastAsia"/>
                <w:color w:val="auto"/>
                <w:szCs w:val="20"/>
                <w:lang w:eastAsia="en-US"/>
              </w:rPr>
              <w:t> </w:t>
            </w:r>
          </w:p>
        </w:tc>
      </w:tr>
      <w:tr w:rsidR="0090542B" w:rsidRPr="0090542B" w14:paraId="27FC45DF" w14:textId="77777777" w:rsidTr="00C237A8">
        <w:trPr>
          <w:trHeight w:val="255"/>
        </w:trPr>
        <w:tc>
          <w:tcPr>
            <w:tcW w:w="703" w:type="dxa"/>
            <w:tcBorders>
              <w:top w:val="nil"/>
              <w:left w:val="single" w:sz="4" w:space="0" w:color="auto"/>
              <w:bottom w:val="single" w:sz="4" w:space="0" w:color="auto"/>
              <w:right w:val="single" w:sz="4" w:space="0" w:color="auto"/>
            </w:tcBorders>
            <w:shd w:val="clear" w:color="auto" w:fill="auto"/>
            <w:noWrap/>
            <w:vAlign w:val="bottom"/>
            <w:hideMark/>
          </w:tcPr>
          <w:p w14:paraId="3E229A75" w14:textId="77777777" w:rsidR="00EB2A5C" w:rsidRPr="0090542B" w:rsidRDefault="00EB2A5C" w:rsidP="006569F7">
            <w:pPr>
              <w:overflowPunct/>
              <w:autoSpaceDE/>
              <w:autoSpaceDN/>
              <w:bidi w:val="0"/>
              <w:adjustRightInd/>
              <w:spacing w:before="0" w:after="0"/>
              <w:jc w:val="center"/>
              <w:textAlignment w:val="auto"/>
              <w:rPr>
                <w:rFonts w:ascii="David" w:hAnsi="David"/>
                <w:color w:val="auto"/>
                <w:szCs w:val="20"/>
                <w:lang w:eastAsia="en-US"/>
              </w:rPr>
            </w:pPr>
            <w:r w:rsidRPr="0090542B">
              <w:rPr>
                <w:rFonts w:ascii="David" w:hAnsi="David"/>
                <w:color w:val="auto"/>
                <w:szCs w:val="20"/>
                <w:lang w:eastAsia="en-US"/>
              </w:rPr>
              <w:t>39</w:t>
            </w:r>
          </w:p>
        </w:tc>
        <w:tc>
          <w:tcPr>
            <w:tcW w:w="1090" w:type="dxa"/>
            <w:tcBorders>
              <w:top w:val="nil"/>
              <w:left w:val="single" w:sz="4" w:space="0" w:color="auto"/>
              <w:bottom w:val="single" w:sz="4" w:space="0" w:color="auto"/>
              <w:right w:val="single" w:sz="4" w:space="0" w:color="auto"/>
            </w:tcBorders>
            <w:shd w:val="clear" w:color="auto" w:fill="auto"/>
            <w:noWrap/>
            <w:vAlign w:val="bottom"/>
            <w:hideMark/>
          </w:tcPr>
          <w:p w14:paraId="508C5E28" w14:textId="77777777" w:rsidR="00EB2A5C" w:rsidRPr="0090542B" w:rsidRDefault="00EB2A5C" w:rsidP="006569F7">
            <w:pPr>
              <w:overflowPunct/>
              <w:autoSpaceDE/>
              <w:autoSpaceDN/>
              <w:adjustRightInd/>
              <w:spacing w:before="0" w:after="0"/>
              <w:jc w:val="center"/>
              <w:textAlignment w:val="auto"/>
              <w:rPr>
                <w:rFonts w:ascii="David" w:hAnsi="David"/>
                <w:color w:val="auto"/>
                <w:szCs w:val="20"/>
                <w:lang w:eastAsia="en-US"/>
              </w:rPr>
            </w:pPr>
            <w:r w:rsidRPr="0090542B">
              <w:rPr>
                <w:rFonts w:ascii="David" w:hAnsi="David" w:hint="eastAsia"/>
                <w:color w:val="auto"/>
                <w:szCs w:val="20"/>
                <w:rtl/>
                <w:lang w:eastAsia="en-US"/>
              </w:rPr>
              <w:t>אוכלוסין</w:t>
            </w:r>
          </w:p>
        </w:tc>
        <w:tc>
          <w:tcPr>
            <w:tcW w:w="1505" w:type="dxa"/>
            <w:tcBorders>
              <w:top w:val="nil"/>
              <w:left w:val="single" w:sz="4" w:space="0" w:color="auto"/>
              <w:bottom w:val="single" w:sz="4" w:space="0" w:color="auto"/>
              <w:right w:val="single" w:sz="4" w:space="0" w:color="auto"/>
            </w:tcBorders>
            <w:shd w:val="clear" w:color="auto" w:fill="auto"/>
            <w:noWrap/>
            <w:vAlign w:val="bottom"/>
            <w:hideMark/>
          </w:tcPr>
          <w:p w14:paraId="340514B3" w14:textId="77777777" w:rsidR="00EB2A5C" w:rsidRPr="0090542B" w:rsidRDefault="00EB2A5C" w:rsidP="006569F7">
            <w:pPr>
              <w:overflowPunct/>
              <w:autoSpaceDE/>
              <w:autoSpaceDN/>
              <w:adjustRightInd/>
              <w:spacing w:before="0" w:after="0"/>
              <w:jc w:val="left"/>
              <w:textAlignment w:val="auto"/>
              <w:rPr>
                <w:rFonts w:ascii="David" w:hAnsi="David"/>
                <w:color w:val="auto"/>
                <w:szCs w:val="20"/>
                <w:lang w:eastAsia="en-US"/>
              </w:rPr>
            </w:pPr>
            <w:r w:rsidRPr="0090542B">
              <w:rPr>
                <w:rFonts w:ascii="David" w:hAnsi="David" w:hint="eastAsia"/>
                <w:color w:val="auto"/>
                <w:szCs w:val="20"/>
                <w:rtl/>
                <w:lang w:eastAsia="en-US"/>
              </w:rPr>
              <w:t>נוף</w:t>
            </w:r>
            <w:r w:rsidRPr="0090542B">
              <w:rPr>
                <w:rFonts w:ascii="David" w:hAnsi="David"/>
                <w:color w:val="auto"/>
                <w:szCs w:val="20"/>
                <w:rtl/>
                <w:lang w:eastAsia="en-US"/>
              </w:rPr>
              <w:t xml:space="preserve"> </w:t>
            </w:r>
            <w:r w:rsidRPr="0090542B">
              <w:rPr>
                <w:rFonts w:ascii="David" w:hAnsi="David" w:hint="eastAsia"/>
                <w:color w:val="auto"/>
                <w:szCs w:val="20"/>
                <w:rtl/>
                <w:lang w:eastAsia="en-US"/>
              </w:rPr>
              <w:t>הגליל</w:t>
            </w:r>
          </w:p>
        </w:tc>
        <w:tc>
          <w:tcPr>
            <w:tcW w:w="2644" w:type="dxa"/>
            <w:tcBorders>
              <w:top w:val="nil"/>
              <w:left w:val="single" w:sz="4" w:space="0" w:color="auto"/>
              <w:bottom w:val="single" w:sz="4" w:space="0" w:color="auto"/>
              <w:right w:val="single" w:sz="4" w:space="0" w:color="auto"/>
            </w:tcBorders>
            <w:shd w:val="clear" w:color="auto" w:fill="auto"/>
            <w:noWrap/>
            <w:vAlign w:val="bottom"/>
            <w:hideMark/>
          </w:tcPr>
          <w:p w14:paraId="41F7EDA5" w14:textId="77777777" w:rsidR="00EB2A5C" w:rsidRPr="0090542B" w:rsidRDefault="00EB2A5C" w:rsidP="006569F7">
            <w:pPr>
              <w:overflowPunct/>
              <w:autoSpaceDE/>
              <w:autoSpaceDN/>
              <w:adjustRightInd/>
              <w:spacing w:before="0" w:after="0"/>
              <w:jc w:val="left"/>
              <w:textAlignment w:val="auto"/>
              <w:rPr>
                <w:rFonts w:ascii="David" w:hAnsi="David"/>
                <w:color w:val="auto"/>
                <w:szCs w:val="20"/>
                <w:lang w:eastAsia="en-US"/>
              </w:rPr>
            </w:pPr>
            <w:r w:rsidRPr="0090542B">
              <w:rPr>
                <w:rFonts w:ascii="David" w:hAnsi="David" w:hint="eastAsia"/>
                <w:color w:val="auto"/>
                <w:szCs w:val="20"/>
                <w:rtl/>
                <w:lang w:eastAsia="en-US"/>
              </w:rPr>
              <w:t>מעלה</w:t>
            </w:r>
            <w:r w:rsidRPr="0090542B">
              <w:rPr>
                <w:rFonts w:ascii="David" w:hAnsi="David"/>
                <w:color w:val="auto"/>
                <w:szCs w:val="20"/>
                <w:rtl/>
                <w:lang w:eastAsia="en-US"/>
              </w:rPr>
              <w:t xml:space="preserve"> </w:t>
            </w:r>
            <w:r w:rsidRPr="0090542B">
              <w:rPr>
                <w:rFonts w:ascii="David" w:hAnsi="David" w:hint="eastAsia"/>
                <w:color w:val="auto"/>
                <w:szCs w:val="20"/>
                <w:rtl/>
                <w:lang w:eastAsia="en-US"/>
              </w:rPr>
              <w:t>יצחק</w:t>
            </w:r>
            <w:r w:rsidRPr="0090542B">
              <w:rPr>
                <w:rFonts w:ascii="David" w:hAnsi="David"/>
                <w:color w:val="auto"/>
                <w:szCs w:val="20"/>
                <w:rtl/>
                <w:lang w:eastAsia="en-US"/>
              </w:rPr>
              <w:t xml:space="preserve"> 29</w:t>
            </w:r>
          </w:p>
        </w:tc>
        <w:tc>
          <w:tcPr>
            <w:tcW w:w="425" w:type="dxa"/>
            <w:tcBorders>
              <w:top w:val="nil"/>
              <w:left w:val="single" w:sz="4" w:space="0" w:color="auto"/>
              <w:bottom w:val="single" w:sz="4" w:space="0" w:color="auto"/>
              <w:right w:val="single" w:sz="4" w:space="0" w:color="auto"/>
            </w:tcBorders>
            <w:shd w:val="clear" w:color="auto" w:fill="auto"/>
            <w:noWrap/>
            <w:vAlign w:val="bottom"/>
            <w:hideMark/>
          </w:tcPr>
          <w:p w14:paraId="5F64ABE1" w14:textId="77777777" w:rsidR="00EB2A5C" w:rsidRPr="0090542B" w:rsidRDefault="00EB2A5C" w:rsidP="006569F7">
            <w:pPr>
              <w:overflowPunct/>
              <w:autoSpaceDE/>
              <w:autoSpaceDN/>
              <w:bidi w:val="0"/>
              <w:adjustRightInd/>
              <w:spacing w:before="0" w:after="0"/>
              <w:jc w:val="center"/>
              <w:textAlignment w:val="auto"/>
              <w:rPr>
                <w:rFonts w:ascii="David" w:hAnsi="David"/>
                <w:color w:val="auto"/>
                <w:szCs w:val="20"/>
                <w:lang w:eastAsia="en-US"/>
              </w:rPr>
            </w:pPr>
            <w:r w:rsidRPr="0090542B">
              <w:rPr>
                <w:rFonts w:ascii="David" w:hAnsi="David" w:hint="eastAsia"/>
                <w:color w:val="auto"/>
                <w:szCs w:val="20"/>
                <w:lang w:eastAsia="en-US"/>
              </w:rPr>
              <w:t> </w:t>
            </w:r>
          </w:p>
        </w:tc>
        <w:tc>
          <w:tcPr>
            <w:tcW w:w="361" w:type="dxa"/>
            <w:tcBorders>
              <w:top w:val="nil"/>
              <w:left w:val="single" w:sz="4" w:space="0" w:color="auto"/>
              <w:bottom w:val="single" w:sz="4" w:space="0" w:color="auto"/>
              <w:right w:val="single" w:sz="4" w:space="0" w:color="auto"/>
            </w:tcBorders>
            <w:shd w:val="clear" w:color="auto" w:fill="auto"/>
            <w:noWrap/>
            <w:vAlign w:val="bottom"/>
            <w:hideMark/>
          </w:tcPr>
          <w:p w14:paraId="3422C7E2" w14:textId="77777777" w:rsidR="00EB2A5C" w:rsidRPr="0090542B" w:rsidRDefault="00EB2A5C" w:rsidP="006569F7">
            <w:pPr>
              <w:overflowPunct/>
              <w:autoSpaceDE/>
              <w:autoSpaceDN/>
              <w:bidi w:val="0"/>
              <w:adjustRightInd/>
              <w:spacing w:before="0" w:after="0"/>
              <w:jc w:val="center"/>
              <w:textAlignment w:val="auto"/>
              <w:rPr>
                <w:rFonts w:ascii="David" w:hAnsi="David"/>
                <w:color w:val="auto"/>
                <w:szCs w:val="20"/>
                <w:lang w:eastAsia="en-US"/>
              </w:rPr>
            </w:pPr>
            <w:r w:rsidRPr="0090542B">
              <w:rPr>
                <w:rFonts w:ascii="David" w:hAnsi="David"/>
                <w:color w:val="auto"/>
                <w:szCs w:val="20"/>
                <w:lang w:eastAsia="en-US"/>
              </w:rPr>
              <w:t>V</w:t>
            </w:r>
          </w:p>
        </w:tc>
        <w:tc>
          <w:tcPr>
            <w:tcW w:w="361" w:type="dxa"/>
            <w:tcBorders>
              <w:top w:val="nil"/>
              <w:left w:val="single" w:sz="4" w:space="0" w:color="auto"/>
              <w:bottom w:val="single" w:sz="4" w:space="0" w:color="auto"/>
              <w:right w:val="single" w:sz="4" w:space="0" w:color="auto"/>
            </w:tcBorders>
            <w:shd w:val="clear" w:color="auto" w:fill="auto"/>
            <w:noWrap/>
            <w:vAlign w:val="bottom"/>
            <w:hideMark/>
          </w:tcPr>
          <w:p w14:paraId="355AE738" w14:textId="77777777" w:rsidR="00EB2A5C" w:rsidRPr="0090542B" w:rsidRDefault="00EB2A5C" w:rsidP="006569F7">
            <w:pPr>
              <w:overflowPunct/>
              <w:autoSpaceDE/>
              <w:autoSpaceDN/>
              <w:bidi w:val="0"/>
              <w:adjustRightInd/>
              <w:spacing w:before="0" w:after="0"/>
              <w:jc w:val="left"/>
              <w:textAlignment w:val="auto"/>
              <w:rPr>
                <w:rFonts w:ascii="David" w:hAnsi="David"/>
                <w:color w:val="auto"/>
                <w:szCs w:val="20"/>
                <w:lang w:eastAsia="en-US"/>
              </w:rPr>
            </w:pPr>
            <w:r w:rsidRPr="0090542B">
              <w:rPr>
                <w:rFonts w:ascii="David" w:hAnsi="David" w:hint="eastAsia"/>
                <w:color w:val="auto"/>
                <w:szCs w:val="20"/>
                <w:lang w:eastAsia="en-US"/>
              </w:rPr>
              <w:t> </w:t>
            </w:r>
          </w:p>
        </w:tc>
        <w:tc>
          <w:tcPr>
            <w:tcW w:w="361" w:type="dxa"/>
            <w:tcBorders>
              <w:top w:val="nil"/>
              <w:left w:val="single" w:sz="4" w:space="0" w:color="auto"/>
              <w:bottom w:val="single" w:sz="4" w:space="0" w:color="auto"/>
              <w:right w:val="single" w:sz="4" w:space="0" w:color="auto"/>
            </w:tcBorders>
            <w:shd w:val="clear" w:color="auto" w:fill="auto"/>
            <w:noWrap/>
            <w:vAlign w:val="bottom"/>
            <w:hideMark/>
          </w:tcPr>
          <w:p w14:paraId="7B651912" w14:textId="77777777" w:rsidR="00EB2A5C" w:rsidRPr="0090542B" w:rsidRDefault="00EB2A5C" w:rsidP="006569F7">
            <w:pPr>
              <w:overflowPunct/>
              <w:autoSpaceDE/>
              <w:autoSpaceDN/>
              <w:bidi w:val="0"/>
              <w:adjustRightInd/>
              <w:spacing w:before="0" w:after="0"/>
              <w:jc w:val="left"/>
              <w:textAlignment w:val="auto"/>
              <w:rPr>
                <w:rFonts w:ascii="David" w:hAnsi="David"/>
                <w:color w:val="auto"/>
                <w:szCs w:val="20"/>
                <w:lang w:eastAsia="en-US"/>
              </w:rPr>
            </w:pPr>
            <w:r w:rsidRPr="0090542B">
              <w:rPr>
                <w:rFonts w:ascii="David" w:hAnsi="David" w:hint="eastAsia"/>
                <w:color w:val="auto"/>
                <w:szCs w:val="20"/>
                <w:lang w:eastAsia="en-US"/>
              </w:rPr>
              <w:t> </w:t>
            </w:r>
          </w:p>
        </w:tc>
        <w:tc>
          <w:tcPr>
            <w:tcW w:w="500" w:type="dxa"/>
            <w:tcBorders>
              <w:top w:val="nil"/>
              <w:left w:val="single" w:sz="4" w:space="0" w:color="auto"/>
              <w:bottom w:val="single" w:sz="4" w:space="0" w:color="auto"/>
              <w:right w:val="single" w:sz="4" w:space="0" w:color="auto"/>
            </w:tcBorders>
            <w:shd w:val="clear" w:color="auto" w:fill="auto"/>
            <w:noWrap/>
            <w:vAlign w:val="bottom"/>
            <w:hideMark/>
          </w:tcPr>
          <w:p w14:paraId="707FBD8C" w14:textId="77777777" w:rsidR="00EB2A5C" w:rsidRPr="0090542B" w:rsidRDefault="00EB2A5C" w:rsidP="006569F7">
            <w:pPr>
              <w:overflowPunct/>
              <w:autoSpaceDE/>
              <w:autoSpaceDN/>
              <w:bidi w:val="0"/>
              <w:adjustRightInd/>
              <w:spacing w:before="0" w:after="0"/>
              <w:jc w:val="center"/>
              <w:textAlignment w:val="auto"/>
              <w:rPr>
                <w:rFonts w:ascii="David" w:hAnsi="David"/>
                <w:color w:val="auto"/>
                <w:szCs w:val="20"/>
                <w:lang w:eastAsia="en-US"/>
              </w:rPr>
            </w:pPr>
            <w:r w:rsidRPr="0090542B">
              <w:rPr>
                <w:rFonts w:ascii="David" w:hAnsi="David"/>
                <w:color w:val="auto"/>
                <w:szCs w:val="20"/>
                <w:lang w:eastAsia="en-US"/>
              </w:rPr>
              <w:t>V</w:t>
            </w:r>
          </w:p>
        </w:tc>
        <w:tc>
          <w:tcPr>
            <w:tcW w:w="1111" w:type="dxa"/>
            <w:tcBorders>
              <w:top w:val="nil"/>
              <w:left w:val="single" w:sz="4" w:space="0" w:color="auto"/>
              <w:bottom w:val="single" w:sz="4" w:space="0" w:color="auto"/>
              <w:right w:val="single" w:sz="4" w:space="0" w:color="auto"/>
            </w:tcBorders>
            <w:shd w:val="clear" w:color="auto" w:fill="auto"/>
            <w:noWrap/>
            <w:vAlign w:val="bottom"/>
            <w:hideMark/>
          </w:tcPr>
          <w:p w14:paraId="6F97A75B" w14:textId="77777777" w:rsidR="00EB2A5C" w:rsidRPr="0090542B" w:rsidRDefault="00EB2A5C" w:rsidP="006569F7">
            <w:pPr>
              <w:overflowPunct/>
              <w:autoSpaceDE/>
              <w:autoSpaceDN/>
              <w:bidi w:val="0"/>
              <w:adjustRightInd/>
              <w:spacing w:before="0" w:after="0"/>
              <w:jc w:val="center"/>
              <w:textAlignment w:val="auto"/>
              <w:rPr>
                <w:rFonts w:ascii="David" w:hAnsi="David"/>
                <w:color w:val="auto"/>
                <w:szCs w:val="20"/>
                <w:lang w:eastAsia="en-US"/>
              </w:rPr>
            </w:pPr>
            <w:r w:rsidRPr="0090542B">
              <w:rPr>
                <w:rFonts w:ascii="David" w:hAnsi="David" w:hint="eastAsia"/>
                <w:color w:val="auto"/>
                <w:szCs w:val="20"/>
                <w:lang w:eastAsia="en-US"/>
              </w:rPr>
              <w:t> </w:t>
            </w:r>
          </w:p>
        </w:tc>
      </w:tr>
      <w:tr w:rsidR="0090542B" w:rsidRPr="0090542B" w14:paraId="33D45701" w14:textId="77777777" w:rsidTr="00C237A8">
        <w:trPr>
          <w:trHeight w:val="255"/>
        </w:trPr>
        <w:tc>
          <w:tcPr>
            <w:tcW w:w="703" w:type="dxa"/>
            <w:tcBorders>
              <w:top w:val="nil"/>
              <w:left w:val="single" w:sz="4" w:space="0" w:color="auto"/>
              <w:bottom w:val="single" w:sz="4" w:space="0" w:color="auto"/>
              <w:right w:val="single" w:sz="4" w:space="0" w:color="auto"/>
            </w:tcBorders>
            <w:shd w:val="clear" w:color="auto" w:fill="auto"/>
            <w:noWrap/>
            <w:vAlign w:val="bottom"/>
            <w:hideMark/>
          </w:tcPr>
          <w:p w14:paraId="14114093" w14:textId="77777777" w:rsidR="00EB2A5C" w:rsidRPr="0090542B" w:rsidRDefault="00EB2A5C" w:rsidP="006569F7">
            <w:pPr>
              <w:overflowPunct/>
              <w:autoSpaceDE/>
              <w:autoSpaceDN/>
              <w:bidi w:val="0"/>
              <w:adjustRightInd/>
              <w:spacing w:before="0" w:after="0"/>
              <w:jc w:val="center"/>
              <w:textAlignment w:val="auto"/>
              <w:rPr>
                <w:rFonts w:ascii="David" w:hAnsi="David"/>
                <w:color w:val="auto"/>
                <w:szCs w:val="20"/>
                <w:lang w:eastAsia="en-US"/>
              </w:rPr>
            </w:pPr>
            <w:r w:rsidRPr="0090542B">
              <w:rPr>
                <w:rFonts w:ascii="David" w:hAnsi="David"/>
                <w:color w:val="auto"/>
                <w:szCs w:val="20"/>
                <w:lang w:eastAsia="en-US"/>
              </w:rPr>
              <w:t>40</w:t>
            </w:r>
          </w:p>
        </w:tc>
        <w:tc>
          <w:tcPr>
            <w:tcW w:w="1090" w:type="dxa"/>
            <w:tcBorders>
              <w:top w:val="nil"/>
              <w:left w:val="single" w:sz="4" w:space="0" w:color="auto"/>
              <w:bottom w:val="single" w:sz="4" w:space="0" w:color="auto"/>
              <w:right w:val="single" w:sz="4" w:space="0" w:color="auto"/>
            </w:tcBorders>
            <w:shd w:val="clear" w:color="auto" w:fill="auto"/>
            <w:noWrap/>
            <w:vAlign w:val="bottom"/>
            <w:hideMark/>
          </w:tcPr>
          <w:p w14:paraId="74E70298" w14:textId="77777777" w:rsidR="00EB2A5C" w:rsidRPr="0090542B" w:rsidRDefault="00EB2A5C" w:rsidP="006569F7">
            <w:pPr>
              <w:overflowPunct/>
              <w:autoSpaceDE/>
              <w:autoSpaceDN/>
              <w:adjustRightInd/>
              <w:spacing w:before="0" w:after="0"/>
              <w:jc w:val="center"/>
              <w:textAlignment w:val="auto"/>
              <w:rPr>
                <w:rFonts w:ascii="David" w:hAnsi="David"/>
                <w:color w:val="auto"/>
                <w:szCs w:val="20"/>
                <w:lang w:eastAsia="en-US"/>
              </w:rPr>
            </w:pPr>
            <w:r w:rsidRPr="0090542B">
              <w:rPr>
                <w:rFonts w:ascii="David" w:hAnsi="David" w:hint="eastAsia"/>
                <w:color w:val="auto"/>
                <w:szCs w:val="20"/>
                <w:rtl/>
                <w:lang w:eastAsia="en-US"/>
              </w:rPr>
              <w:t>אוכלוסין</w:t>
            </w:r>
          </w:p>
        </w:tc>
        <w:tc>
          <w:tcPr>
            <w:tcW w:w="1505" w:type="dxa"/>
            <w:tcBorders>
              <w:top w:val="nil"/>
              <w:left w:val="single" w:sz="4" w:space="0" w:color="auto"/>
              <w:bottom w:val="single" w:sz="4" w:space="0" w:color="auto"/>
              <w:right w:val="single" w:sz="4" w:space="0" w:color="auto"/>
            </w:tcBorders>
            <w:shd w:val="clear" w:color="auto" w:fill="auto"/>
            <w:noWrap/>
            <w:vAlign w:val="bottom"/>
            <w:hideMark/>
          </w:tcPr>
          <w:p w14:paraId="5D5B6E17" w14:textId="77777777" w:rsidR="00EB2A5C" w:rsidRPr="0090542B" w:rsidRDefault="00EB2A5C" w:rsidP="006569F7">
            <w:pPr>
              <w:overflowPunct/>
              <w:autoSpaceDE/>
              <w:autoSpaceDN/>
              <w:adjustRightInd/>
              <w:spacing w:before="0" w:after="0"/>
              <w:jc w:val="left"/>
              <w:textAlignment w:val="auto"/>
              <w:rPr>
                <w:rFonts w:ascii="David" w:hAnsi="David"/>
                <w:color w:val="auto"/>
                <w:szCs w:val="20"/>
                <w:lang w:eastAsia="en-US"/>
              </w:rPr>
            </w:pPr>
            <w:r w:rsidRPr="0090542B">
              <w:rPr>
                <w:rFonts w:ascii="David" w:hAnsi="David" w:hint="eastAsia"/>
                <w:color w:val="auto"/>
                <w:szCs w:val="20"/>
                <w:rtl/>
                <w:lang w:eastAsia="en-US"/>
              </w:rPr>
              <w:t>נתיבות</w:t>
            </w:r>
          </w:p>
        </w:tc>
        <w:tc>
          <w:tcPr>
            <w:tcW w:w="2644" w:type="dxa"/>
            <w:tcBorders>
              <w:top w:val="nil"/>
              <w:left w:val="single" w:sz="4" w:space="0" w:color="auto"/>
              <w:bottom w:val="single" w:sz="4" w:space="0" w:color="auto"/>
              <w:right w:val="single" w:sz="4" w:space="0" w:color="auto"/>
            </w:tcBorders>
            <w:shd w:val="clear" w:color="auto" w:fill="auto"/>
            <w:noWrap/>
            <w:vAlign w:val="bottom"/>
            <w:hideMark/>
          </w:tcPr>
          <w:p w14:paraId="179B3F5A" w14:textId="77777777" w:rsidR="00EB2A5C" w:rsidRPr="0090542B" w:rsidRDefault="00EB2A5C" w:rsidP="006569F7">
            <w:pPr>
              <w:overflowPunct/>
              <w:autoSpaceDE/>
              <w:autoSpaceDN/>
              <w:adjustRightInd/>
              <w:spacing w:before="0" w:after="0"/>
              <w:jc w:val="left"/>
              <w:textAlignment w:val="auto"/>
              <w:rPr>
                <w:rFonts w:ascii="David" w:hAnsi="David"/>
                <w:color w:val="auto"/>
                <w:szCs w:val="20"/>
                <w:lang w:eastAsia="en-US"/>
              </w:rPr>
            </w:pPr>
            <w:r w:rsidRPr="0090542B">
              <w:rPr>
                <w:rFonts w:ascii="David" w:hAnsi="David" w:hint="eastAsia"/>
                <w:color w:val="auto"/>
                <w:szCs w:val="20"/>
                <w:rtl/>
                <w:lang w:eastAsia="en-US"/>
              </w:rPr>
              <w:t>שד</w:t>
            </w:r>
            <w:r w:rsidRPr="0090542B">
              <w:rPr>
                <w:rFonts w:ascii="David" w:hAnsi="David"/>
                <w:color w:val="auto"/>
                <w:szCs w:val="20"/>
                <w:rtl/>
                <w:lang w:eastAsia="en-US"/>
              </w:rPr>
              <w:t xml:space="preserve">' </w:t>
            </w:r>
            <w:r w:rsidRPr="0090542B">
              <w:rPr>
                <w:rFonts w:ascii="David" w:hAnsi="David" w:hint="eastAsia"/>
                <w:color w:val="auto"/>
                <w:szCs w:val="20"/>
                <w:rtl/>
                <w:lang w:eastAsia="en-US"/>
              </w:rPr>
              <w:t>ירושלים</w:t>
            </w:r>
            <w:r w:rsidRPr="0090542B">
              <w:rPr>
                <w:rFonts w:ascii="David" w:hAnsi="David"/>
                <w:color w:val="auto"/>
                <w:szCs w:val="20"/>
                <w:rtl/>
                <w:lang w:eastAsia="en-US"/>
              </w:rPr>
              <w:t xml:space="preserve"> 10</w:t>
            </w:r>
          </w:p>
        </w:tc>
        <w:tc>
          <w:tcPr>
            <w:tcW w:w="425" w:type="dxa"/>
            <w:tcBorders>
              <w:top w:val="nil"/>
              <w:left w:val="single" w:sz="4" w:space="0" w:color="auto"/>
              <w:bottom w:val="single" w:sz="4" w:space="0" w:color="auto"/>
              <w:right w:val="single" w:sz="4" w:space="0" w:color="auto"/>
            </w:tcBorders>
            <w:shd w:val="clear" w:color="auto" w:fill="auto"/>
            <w:noWrap/>
            <w:vAlign w:val="bottom"/>
            <w:hideMark/>
          </w:tcPr>
          <w:p w14:paraId="39DA0EC0" w14:textId="77777777" w:rsidR="00EB2A5C" w:rsidRPr="0090542B" w:rsidRDefault="00EB2A5C" w:rsidP="006569F7">
            <w:pPr>
              <w:overflowPunct/>
              <w:autoSpaceDE/>
              <w:autoSpaceDN/>
              <w:bidi w:val="0"/>
              <w:adjustRightInd/>
              <w:spacing w:before="0" w:after="0"/>
              <w:jc w:val="center"/>
              <w:textAlignment w:val="auto"/>
              <w:rPr>
                <w:rFonts w:ascii="David" w:hAnsi="David"/>
                <w:color w:val="auto"/>
                <w:szCs w:val="20"/>
                <w:lang w:eastAsia="en-US"/>
              </w:rPr>
            </w:pPr>
            <w:r w:rsidRPr="0090542B">
              <w:rPr>
                <w:rFonts w:ascii="David" w:hAnsi="David" w:hint="eastAsia"/>
                <w:color w:val="auto"/>
                <w:szCs w:val="20"/>
                <w:lang w:eastAsia="en-US"/>
              </w:rPr>
              <w:t> </w:t>
            </w:r>
          </w:p>
        </w:tc>
        <w:tc>
          <w:tcPr>
            <w:tcW w:w="361" w:type="dxa"/>
            <w:tcBorders>
              <w:top w:val="nil"/>
              <w:left w:val="single" w:sz="4" w:space="0" w:color="auto"/>
              <w:bottom w:val="single" w:sz="4" w:space="0" w:color="auto"/>
              <w:right w:val="single" w:sz="4" w:space="0" w:color="auto"/>
            </w:tcBorders>
            <w:shd w:val="clear" w:color="auto" w:fill="auto"/>
            <w:noWrap/>
            <w:vAlign w:val="bottom"/>
            <w:hideMark/>
          </w:tcPr>
          <w:p w14:paraId="7D74B848" w14:textId="77777777" w:rsidR="00EB2A5C" w:rsidRPr="0090542B" w:rsidRDefault="00EB2A5C" w:rsidP="006569F7">
            <w:pPr>
              <w:overflowPunct/>
              <w:autoSpaceDE/>
              <w:autoSpaceDN/>
              <w:bidi w:val="0"/>
              <w:adjustRightInd/>
              <w:spacing w:before="0" w:after="0"/>
              <w:jc w:val="center"/>
              <w:textAlignment w:val="auto"/>
              <w:rPr>
                <w:rFonts w:ascii="David" w:hAnsi="David"/>
                <w:color w:val="auto"/>
                <w:szCs w:val="20"/>
                <w:lang w:eastAsia="en-US"/>
              </w:rPr>
            </w:pPr>
            <w:r w:rsidRPr="0090542B">
              <w:rPr>
                <w:rFonts w:ascii="David" w:hAnsi="David"/>
                <w:color w:val="auto"/>
                <w:szCs w:val="20"/>
                <w:lang w:eastAsia="en-US"/>
              </w:rPr>
              <w:t>V</w:t>
            </w:r>
          </w:p>
        </w:tc>
        <w:tc>
          <w:tcPr>
            <w:tcW w:w="361" w:type="dxa"/>
            <w:tcBorders>
              <w:top w:val="nil"/>
              <w:left w:val="single" w:sz="4" w:space="0" w:color="auto"/>
              <w:bottom w:val="single" w:sz="4" w:space="0" w:color="auto"/>
              <w:right w:val="single" w:sz="4" w:space="0" w:color="auto"/>
            </w:tcBorders>
            <w:shd w:val="clear" w:color="auto" w:fill="auto"/>
            <w:noWrap/>
            <w:vAlign w:val="bottom"/>
            <w:hideMark/>
          </w:tcPr>
          <w:p w14:paraId="01CEAEE0" w14:textId="77777777" w:rsidR="00EB2A5C" w:rsidRPr="0090542B" w:rsidRDefault="00EB2A5C" w:rsidP="006569F7">
            <w:pPr>
              <w:overflowPunct/>
              <w:autoSpaceDE/>
              <w:autoSpaceDN/>
              <w:bidi w:val="0"/>
              <w:adjustRightInd/>
              <w:spacing w:before="0" w:after="0"/>
              <w:jc w:val="left"/>
              <w:textAlignment w:val="auto"/>
              <w:rPr>
                <w:rFonts w:ascii="David" w:hAnsi="David"/>
                <w:color w:val="auto"/>
                <w:szCs w:val="20"/>
                <w:lang w:eastAsia="en-US"/>
              </w:rPr>
            </w:pPr>
            <w:r w:rsidRPr="0090542B">
              <w:rPr>
                <w:rFonts w:ascii="David" w:hAnsi="David" w:hint="eastAsia"/>
                <w:color w:val="auto"/>
                <w:szCs w:val="20"/>
                <w:lang w:eastAsia="en-US"/>
              </w:rPr>
              <w:t> </w:t>
            </w:r>
          </w:p>
        </w:tc>
        <w:tc>
          <w:tcPr>
            <w:tcW w:w="361" w:type="dxa"/>
            <w:tcBorders>
              <w:top w:val="nil"/>
              <w:left w:val="single" w:sz="4" w:space="0" w:color="auto"/>
              <w:bottom w:val="single" w:sz="4" w:space="0" w:color="auto"/>
              <w:right w:val="single" w:sz="4" w:space="0" w:color="auto"/>
            </w:tcBorders>
            <w:shd w:val="clear" w:color="auto" w:fill="auto"/>
            <w:noWrap/>
            <w:vAlign w:val="bottom"/>
            <w:hideMark/>
          </w:tcPr>
          <w:p w14:paraId="71177FA5" w14:textId="77777777" w:rsidR="00EB2A5C" w:rsidRPr="0090542B" w:rsidRDefault="00EB2A5C" w:rsidP="006569F7">
            <w:pPr>
              <w:overflowPunct/>
              <w:autoSpaceDE/>
              <w:autoSpaceDN/>
              <w:bidi w:val="0"/>
              <w:adjustRightInd/>
              <w:spacing w:before="0" w:after="0"/>
              <w:jc w:val="left"/>
              <w:textAlignment w:val="auto"/>
              <w:rPr>
                <w:rFonts w:ascii="David" w:hAnsi="David"/>
                <w:color w:val="auto"/>
                <w:szCs w:val="20"/>
                <w:lang w:eastAsia="en-US"/>
              </w:rPr>
            </w:pPr>
            <w:r w:rsidRPr="0090542B">
              <w:rPr>
                <w:rFonts w:ascii="David" w:hAnsi="David" w:hint="eastAsia"/>
                <w:color w:val="auto"/>
                <w:szCs w:val="20"/>
                <w:lang w:eastAsia="en-US"/>
              </w:rPr>
              <w:t> </w:t>
            </w:r>
          </w:p>
        </w:tc>
        <w:tc>
          <w:tcPr>
            <w:tcW w:w="500" w:type="dxa"/>
            <w:tcBorders>
              <w:top w:val="nil"/>
              <w:left w:val="single" w:sz="4" w:space="0" w:color="auto"/>
              <w:bottom w:val="single" w:sz="4" w:space="0" w:color="auto"/>
              <w:right w:val="single" w:sz="4" w:space="0" w:color="auto"/>
            </w:tcBorders>
            <w:shd w:val="clear" w:color="auto" w:fill="auto"/>
            <w:noWrap/>
            <w:vAlign w:val="bottom"/>
            <w:hideMark/>
          </w:tcPr>
          <w:p w14:paraId="2D88C698" w14:textId="77777777" w:rsidR="00EB2A5C" w:rsidRPr="0090542B" w:rsidRDefault="00EB2A5C" w:rsidP="006569F7">
            <w:pPr>
              <w:overflowPunct/>
              <w:autoSpaceDE/>
              <w:autoSpaceDN/>
              <w:bidi w:val="0"/>
              <w:adjustRightInd/>
              <w:spacing w:before="0" w:after="0"/>
              <w:jc w:val="center"/>
              <w:textAlignment w:val="auto"/>
              <w:rPr>
                <w:rFonts w:ascii="David" w:hAnsi="David"/>
                <w:color w:val="auto"/>
                <w:szCs w:val="20"/>
                <w:lang w:eastAsia="en-US"/>
              </w:rPr>
            </w:pPr>
            <w:r w:rsidRPr="0090542B">
              <w:rPr>
                <w:rFonts w:ascii="David" w:hAnsi="David" w:hint="eastAsia"/>
                <w:color w:val="auto"/>
                <w:szCs w:val="20"/>
                <w:lang w:eastAsia="en-US"/>
              </w:rPr>
              <w:t> </w:t>
            </w:r>
          </w:p>
        </w:tc>
        <w:tc>
          <w:tcPr>
            <w:tcW w:w="1111" w:type="dxa"/>
            <w:tcBorders>
              <w:top w:val="nil"/>
              <w:left w:val="single" w:sz="4" w:space="0" w:color="auto"/>
              <w:bottom w:val="single" w:sz="4" w:space="0" w:color="auto"/>
              <w:right w:val="single" w:sz="4" w:space="0" w:color="auto"/>
            </w:tcBorders>
            <w:shd w:val="clear" w:color="auto" w:fill="auto"/>
            <w:noWrap/>
            <w:vAlign w:val="bottom"/>
            <w:hideMark/>
          </w:tcPr>
          <w:p w14:paraId="7337841E" w14:textId="77777777" w:rsidR="00EB2A5C" w:rsidRPr="0090542B" w:rsidRDefault="00EB2A5C" w:rsidP="006569F7">
            <w:pPr>
              <w:overflowPunct/>
              <w:autoSpaceDE/>
              <w:autoSpaceDN/>
              <w:bidi w:val="0"/>
              <w:adjustRightInd/>
              <w:spacing w:before="0" w:after="0"/>
              <w:jc w:val="center"/>
              <w:textAlignment w:val="auto"/>
              <w:rPr>
                <w:rFonts w:ascii="David" w:hAnsi="David"/>
                <w:color w:val="auto"/>
                <w:szCs w:val="20"/>
                <w:lang w:eastAsia="en-US"/>
              </w:rPr>
            </w:pPr>
            <w:r w:rsidRPr="0090542B">
              <w:rPr>
                <w:rFonts w:ascii="David" w:hAnsi="David" w:hint="eastAsia"/>
                <w:color w:val="auto"/>
                <w:szCs w:val="20"/>
                <w:lang w:eastAsia="en-US"/>
              </w:rPr>
              <w:t> </w:t>
            </w:r>
          </w:p>
        </w:tc>
      </w:tr>
      <w:tr w:rsidR="0090542B" w:rsidRPr="0090542B" w14:paraId="699149DE" w14:textId="77777777" w:rsidTr="00C237A8">
        <w:trPr>
          <w:trHeight w:val="255"/>
        </w:trPr>
        <w:tc>
          <w:tcPr>
            <w:tcW w:w="703" w:type="dxa"/>
            <w:tcBorders>
              <w:top w:val="nil"/>
              <w:left w:val="single" w:sz="4" w:space="0" w:color="auto"/>
              <w:bottom w:val="single" w:sz="4" w:space="0" w:color="auto"/>
              <w:right w:val="single" w:sz="4" w:space="0" w:color="auto"/>
            </w:tcBorders>
            <w:shd w:val="clear" w:color="auto" w:fill="auto"/>
            <w:noWrap/>
            <w:vAlign w:val="bottom"/>
            <w:hideMark/>
          </w:tcPr>
          <w:p w14:paraId="741A8E9D" w14:textId="77777777" w:rsidR="00EB2A5C" w:rsidRPr="0090542B" w:rsidRDefault="00EB2A5C" w:rsidP="006569F7">
            <w:pPr>
              <w:overflowPunct/>
              <w:autoSpaceDE/>
              <w:autoSpaceDN/>
              <w:bidi w:val="0"/>
              <w:adjustRightInd/>
              <w:spacing w:before="0" w:after="0"/>
              <w:jc w:val="center"/>
              <w:textAlignment w:val="auto"/>
              <w:rPr>
                <w:rFonts w:ascii="David" w:hAnsi="David"/>
                <w:color w:val="auto"/>
                <w:szCs w:val="20"/>
                <w:lang w:eastAsia="en-US"/>
              </w:rPr>
            </w:pPr>
            <w:r w:rsidRPr="0090542B">
              <w:rPr>
                <w:rFonts w:ascii="David" w:hAnsi="David"/>
                <w:color w:val="auto"/>
                <w:szCs w:val="20"/>
                <w:lang w:eastAsia="en-US"/>
              </w:rPr>
              <w:t>41</w:t>
            </w:r>
          </w:p>
        </w:tc>
        <w:tc>
          <w:tcPr>
            <w:tcW w:w="1090" w:type="dxa"/>
            <w:tcBorders>
              <w:top w:val="nil"/>
              <w:left w:val="single" w:sz="4" w:space="0" w:color="auto"/>
              <w:bottom w:val="single" w:sz="4" w:space="0" w:color="auto"/>
              <w:right w:val="single" w:sz="4" w:space="0" w:color="auto"/>
            </w:tcBorders>
            <w:shd w:val="clear" w:color="auto" w:fill="auto"/>
            <w:noWrap/>
            <w:vAlign w:val="bottom"/>
            <w:hideMark/>
          </w:tcPr>
          <w:p w14:paraId="39DE014A" w14:textId="77777777" w:rsidR="00EB2A5C" w:rsidRPr="0090542B" w:rsidRDefault="00EB2A5C" w:rsidP="006569F7">
            <w:pPr>
              <w:overflowPunct/>
              <w:autoSpaceDE/>
              <w:autoSpaceDN/>
              <w:adjustRightInd/>
              <w:spacing w:before="0" w:after="0"/>
              <w:jc w:val="center"/>
              <w:textAlignment w:val="auto"/>
              <w:rPr>
                <w:rFonts w:ascii="David" w:hAnsi="David"/>
                <w:color w:val="auto"/>
                <w:szCs w:val="20"/>
                <w:lang w:eastAsia="en-US"/>
              </w:rPr>
            </w:pPr>
            <w:r w:rsidRPr="0090542B">
              <w:rPr>
                <w:rFonts w:ascii="David" w:hAnsi="David" w:hint="eastAsia"/>
                <w:color w:val="auto"/>
                <w:szCs w:val="20"/>
                <w:rtl/>
                <w:lang w:eastAsia="en-US"/>
              </w:rPr>
              <w:t>אוכלוסין</w:t>
            </w:r>
          </w:p>
        </w:tc>
        <w:tc>
          <w:tcPr>
            <w:tcW w:w="1505" w:type="dxa"/>
            <w:tcBorders>
              <w:top w:val="nil"/>
              <w:left w:val="single" w:sz="4" w:space="0" w:color="auto"/>
              <w:bottom w:val="single" w:sz="4" w:space="0" w:color="auto"/>
              <w:right w:val="single" w:sz="4" w:space="0" w:color="auto"/>
            </w:tcBorders>
            <w:shd w:val="clear" w:color="000000" w:fill="FFFFFF"/>
            <w:noWrap/>
            <w:vAlign w:val="bottom"/>
            <w:hideMark/>
          </w:tcPr>
          <w:p w14:paraId="14E44F39" w14:textId="77777777" w:rsidR="00EB2A5C" w:rsidRPr="0090542B" w:rsidRDefault="00EB2A5C" w:rsidP="006569F7">
            <w:pPr>
              <w:overflowPunct/>
              <w:autoSpaceDE/>
              <w:autoSpaceDN/>
              <w:adjustRightInd/>
              <w:spacing w:before="0" w:after="0"/>
              <w:jc w:val="left"/>
              <w:textAlignment w:val="auto"/>
              <w:rPr>
                <w:rFonts w:ascii="David" w:hAnsi="David"/>
                <w:color w:val="auto"/>
                <w:szCs w:val="20"/>
                <w:lang w:eastAsia="en-US"/>
              </w:rPr>
            </w:pPr>
            <w:r w:rsidRPr="0090542B">
              <w:rPr>
                <w:rFonts w:ascii="David" w:hAnsi="David" w:hint="eastAsia"/>
                <w:color w:val="auto"/>
                <w:szCs w:val="20"/>
                <w:rtl/>
                <w:lang w:eastAsia="en-US"/>
              </w:rPr>
              <w:t>נתניה</w:t>
            </w:r>
          </w:p>
        </w:tc>
        <w:tc>
          <w:tcPr>
            <w:tcW w:w="2644" w:type="dxa"/>
            <w:tcBorders>
              <w:top w:val="nil"/>
              <w:left w:val="single" w:sz="4" w:space="0" w:color="auto"/>
              <w:bottom w:val="single" w:sz="4" w:space="0" w:color="auto"/>
              <w:right w:val="single" w:sz="4" w:space="0" w:color="auto"/>
            </w:tcBorders>
            <w:shd w:val="clear" w:color="auto" w:fill="auto"/>
            <w:noWrap/>
            <w:vAlign w:val="bottom"/>
            <w:hideMark/>
          </w:tcPr>
          <w:p w14:paraId="15C0014C" w14:textId="77777777" w:rsidR="00EB2A5C" w:rsidRPr="0090542B" w:rsidRDefault="00EB2A5C" w:rsidP="006569F7">
            <w:pPr>
              <w:overflowPunct/>
              <w:autoSpaceDE/>
              <w:autoSpaceDN/>
              <w:adjustRightInd/>
              <w:spacing w:before="0" w:after="0"/>
              <w:jc w:val="left"/>
              <w:textAlignment w:val="auto"/>
              <w:rPr>
                <w:rFonts w:ascii="David" w:hAnsi="David"/>
                <w:color w:val="auto"/>
                <w:szCs w:val="20"/>
                <w:lang w:eastAsia="en-US"/>
              </w:rPr>
            </w:pPr>
            <w:r w:rsidRPr="0090542B">
              <w:rPr>
                <w:rFonts w:ascii="David" w:hAnsi="David" w:hint="eastAsia"/>
                <w:color w:val="auto"/>
                <w:szCs w:val="20"/>
                <w:rtl/>
                <w:lang w:eastAsia="en-US"/>
              </w:rPr>
              <w:t>רמז</w:t>
            </w:r>
            <w:r w:rsidRPr="0090542B">
              <w:rPr>
                <w:rFonts w:ascii="David" w:hAnsi="David"/>
                <w:color w:val="auto"/>
                <w:szCs w:val="20"/>
                <w:rtl/>
                <w:lang w:eastAsia="en-US"/>
              </w:rPr>
              <w:t xml:space="preserve"> 13</w:t>
            </w:r>
          </w:p>
        </w:tc>
        <w:tc>
          <w:tcPr>
            <w:tcW w:w="425" w:type="dxa"/>
            <w:tcBorders>
              <w:top w:val="nil"/>
              <w:left w:val="single" w:sz="4" w:space="0" w:color="auto"/>
              <w:bottom w:val="single" w:sz="4" w:space="0" w:color="auto"/>
              <w:right w:val="single" w:sz="4" w:space="0" w:color="auto"/>
            </w:tcBorders>
            <w:shd w:val="clear" w:color="auto" w:fill="auto"/>
            <w:noWrap/>
            <w:vAlign w:val="bottom"/>
            <w:hideMark/>
          </w:tcPr>
          <w:p w14:paraId="01FE6DF2" w14:textId="77777777" w:rsidR="00EB2A5C" w:rsidRPr="0090542B" w:rsidRDefault="00EB2A5C" w:rsidP="006569F7">
            <w:pPr>
              <w:overflowPunct/>
              <w:autoSpaceDE/>
              <w:autoSpaceDN/>
              <w:bidi w:val="0"/>
              <w:adjustRightInd/>
              <w:spacing w:before="0" w:after="0"/>
              <w:jc w:val="center"/>
              <w:textAlignment w:val="auto"/>
              <w:rPr>
                <w:rFonts w:ascii="David" w:hAnsi="David"/>
                <w:color w:val="auto"/>
                <w:szCs w:val="20"/>
                <w:lang w:eastAsia="en-US"/>
              </w:rPr>
            </w:pPr>
            <w:r w:rsidRPr="0090542B">
              <w:rPr>
                <w:rFonts w:ascii="David" w:hAnsi="David" w:hint="eastAsia"/>
                <w:color w:val="auto"/>
                <w:szCs w:val="20"/>
                <w:lang w:eastAsia="en-US"/>
              </w:rPr>
              <w:t> </w:t>
            </w:r>
          </w:p>
        </w:tc>
        <w:tc>
          <w:tcPr>
            <w:tcW w:w="361" w:type="dxa"/>
            <w:tcBorders>
              <w:top w:val="nil"/>
              <w:left w:val="single" w:sz="4" w:space="0" w:color="auto"/>
              <w:bottom w:val="single" w:sz="4" w:space="0" w:color="auto"/>
              <w:right w:val="single" w:sz="4" w:space="0" w:color="auto"/>
            </w:tcBorders>
            <w:shd w:val="clear" w:color="auto" w:fill="auto"/>
            <w:noWrap/>
            <w:vAlign w:val="bottom"/>
            <w:hideMark/>
          </w:tcPr>
          <w:p w14:paraId="18CC8C45" w14:textId="77777777" w:rsidR="00EB2A5C" w:rsidRPr="0090542B" w:rsidRDefault="00EB2A5C" w:rsidP="006569F7">
            <w:pPr>
              <w:overflowPunct/>
              <w:autoSpaceDE/>
              <w:autoSpaceDN/>
              <w:bidi w:val="0"/>
              <w:adjustRightInd/>
              <w:spacing w:before="0" w:after="0"/>
              <w:jc w:val="center"/>
              <w:textAlignment w:val="auto"/>
              <w:rPr>
                <w:rFonts w:ascii="David" w:hAnsi="David"/>
                <w:color w:val="auto"/>
                <w:szCs w:val="20"/>
                <w:lang w:eastAsia="en-US"/>
              </w:rPr>
            </w:pPr>
            <w:r w:rsidRPr="0090542B">
              <w:rPr>
                <w:rFonts w:ascii="David" w:hAnsi="David"/>
                <w:color w:val="auto"/>
                <w:szCs w:val="20"/>
                <w:lang w:eastAsia="en-US"/>
              </w:rPr>
              <w:t>V</w:t>
            </w:r>
          </w:p>
        </w:tc>
        <w:tc>
          <w:tcPr>
            <w:tcW w:w="361" w:type="dxa"/>
            <w:tcBorders>
              <w:top w:val="nil"/>
              <w:left w:val="single" w:sz="4" w:space="0" w:color="auto"/>
              <w:bottom w:val="single" w:sz="4" w:space="0" w:color="auto"/>
              <w:right w:val="single" w:sz="4" w:space="0" w:color="auto"/>
            </w:tcBorders>
            <w:shd w:val="clear" w:color="auto" w:fill="auto"/>
            <w:noWrap/>
            <w:vAlign w:val="bottom"/>
            <w:hideMark/>
          </w:tcPr>
          <w:p w14:paraId="7A2E051D" w14:textId="77777777" w:rsidR="00EB2A5C" w:rsidRPr="0090542B" w:rsidRDefault="00EB2A5C" w:rsidP="006569F7">
            <w:pPr>
              <w:overflowPunct/>
              <w:autoSpaceDE/>
              <w:autoSpaceDN/>
              <w:bidi w:val="0"/>
              <w:adjustRightInd/>
              <w:spacing w:before="0" w:after="0"/>
              <w:jc w:val="left"/>
              <w:textAlignment w:val="auto"/>
              <w:rPr>
                <w:rFonts w:ascii="David" w:hAnsi="David"/>
                <w:color w:val="auto"/>
                <w:szCs w:val="20"/>
                <w:lang w:eastAsia="en-US"/>
              </w:rPr>
            </w:pPr>
            <w:r w:rsidRPr="0090542B">
              <w:rPr>
                <w:rFonts w:ascii="David" w:hAnsi="David" w:hint="eastAsia"/>
                <w:color w:val="auto"/>
                <w:szCs w:val="20"/>
                <w:lang w:eastAsia="en-US"/>
              </w:rPr>
              <w:t> </w:t>
            </w:r>
          </w:p>
        </w:tc>
        <w:tc>
          <w:tcPr>
            <w:tcW w:w="361" w:type="dxa"/>
            <w:tcBorders>
              <w:top w:val="nil"/>
              <w:left w:val="single" w:sz="4" w:space="0" w:color="auto"/>
              <w:bottom w:val="single" w:sz="4" w:space="0" w:color="auto"/>
              <w:right w:val="single" w:sz="4" w:space="0" w:color="auto"/>
            </w:tcBorders>
            <w:shd w:val="clear" w:color="auto" w:fill="auto"/>
            <w:noWrap/>
            <w:vAlign w:val="bottom"/>
            <w:hideMark/>
          </w:tcPr>
          <w:p w14:paraId="52871668" w14:textId="77777777" w:rsidR="00EB2A5C" w:rsidRPr="0090542B" w:rsidRDefault="00EB2A5C" w:rsidP="006569F7">
            <w:pPr>
              <w:overflowPunct/>
              <w:autoSpaceDE/>
              <w:autoSpaceDN/>
              <w:bidi w:val="0"/>
              <w:adjustRightInd/>
              <w:spacing w:before="0" w:after="0"/>
              <w:jc w:val="left"/>
              <w:textAlignment w:val="auto"/>
              <w:rPr>
                <w:rFonts w:ascii="David" w:hAnsi="David"/>
                <w:color w:val="auto"/>
                <w:szCs w:val="20"/>
                <w:lang w:eastAsia="en-US"/>
              </w:rPr>
            </w:pPr>
            <w:r w:rsidRPr="0090542B">
              <w:rPr>
                <w:rFonts w:ascii="David" w:hAnsi="David" w:hint="eastAsia"/>
                <w:color w:val="auto"/>
                <w:szCs w:val="20"/>
                <w:lang w:eastAsia="en-US"/>
              </w:rPr>
              <w:t> </w:t>
            </w:r>
          </w:p>
        </w:tc>
        <w:tc>
          <w:tcPr>
            <w:tcW w:w="500" w:type="dxa"/>
            <w:tcBorders>
              <w:top w:val="nil"/>
              <w:left w:val="single" w:sz="4" w:space="0" w:color="auto"/>
              <w:bottom w:val="single" w:sz="4" w:space="0" w:color="auto"/>
              <w:right w:val="single" w:sz="4" w:space="0" w:color="auto"/>
            </w:tcBorders>
            <w:shd w:val="clear" w:color="auto" w:fill="auto"/>
            <w:noWrap/>
            <w:vAlign w:val="bottom"/>
            <w:hideMark/>
          </w:tcPr>
          <w:p w14:paraId="23736AC6" w14:textId="77777777" w:rsidR="00EB2A5C" w:rsidRPr="0090542B" w:rsidRDefault="00EB2A5C" w:rsidP="006569F7">
            <w:pPr>
              <w:overflowPunct/>
              <w:autoSpaceDE/>
              <w:autoSpaceDN/>
              <w:bidi w:val="0"/>
              <w:adjustRightInd/>
              <w:spacing w:before="0" w:after="0"/>
              <w:jc w:val="center"/>
              <w:textAlignment w:val="auto"/>
              <w:rPr>
                <w:rFonts w:ascii="David" w:hAnsi="David"/>
                <w:color w:val="auto"/>
                <w:szCs w:val="20"/>
                <w:lang w:eastAsia="en-US"/>
              </w:rPr>
            </w:pPr>
            <w:r w:rsidRPr="0090542B">
              <w:rPr>
                <w:rFonts w:ascii="David" w:hAnsi="David"/>
                <w:color w:val="auto"/>
                <w:szCs w:val="20"/>
                <w:lang w:eastAsia="en-US"/>
              </w:rPr>
              <w:t>V</w:t>
            </w:r>
          </w:p>
        </w:tc>
        <w:tc>
          <w:tcPr>
            <w:tcW w:w="1111" w:type="dxa"/>
            <w:tcBorders>
              <w:top w:val="nil"/>
              <w:left w:val="single" w:sz="4" w:space="0" w:color="auto"/>
              <w:bottom w:val="single" w:sz="4" w:space="0" w:color="auto"/>
              <w:right w:val="single" w:sz="4" w:space="0" w:color="auto"/>
            </w:tcBorders>
            <w:shd w:val="clear" w:color="auto" w:fill="auto"/>
            <w:noWrap/>
            <w:vAlign w:val="bottom"/>
            <w:hideMark/>
          </w:tcPr>
          <w:p w14:paraId="1DD4035A" w14:textId="77777777" w:rsidR="00EB2A5C" w:rsidRPr="0090542B" w:rsidRDefault="00EB2A5C" w:rsidP="006569F7">
            <w:pPr>
              <w:overflowPunct/>
              <w:autoSpaceDE/>
              <w:autoSpaceDN/>
              <w:bidi w:val="0"/>
              <w:adjustRightInd/>
              <w:spacing w:before="0" w:after="0"/>
              <w:jc w:val="center"/>
              <w:textAlignment w:val="auto"/>
              <w:rPr>
                <w:rFonts w:ascii="David" w:hAnsi="David"/>
                <w:color w:val="auto"/>
                <w:szCs w:val="20"/>
                <w:lang w:eastAsia="en-US"/>
              </w:rPr>
            </w:pPr>
            <w:r w:rsidRPr="0090542B">
              <w:rPr>
                <w:rFonts w:ascii="David" w:hAnsi="David"/>
                <w:color w:val="auto"/>
                <w:szCs w:val="20"/>
                <w:lang w:eastAsia="en-US"/>
              </w:rPr>
              <w:t>V</w:t>
            </w:r>
          </w:p>
        </w:tc>
      </w:tr>
      <w:tr w:rsidR="0090542B" w:rsidRPr="0090542B" w14:paraId="09101023" w14:textId="77777777" w:rsidTr="00C237A8">
        <w:trPr>
          <w:trHeight w:val="255"/>
        </w:trPr>
        <w:tc>
          <w:tcPr>
            <w:tcW w:w="703" w:type="dxa"/>
            <w:tcBorders>
              <w:top w:val="nil"/>
              <w:left w:val="single" w:sz="4" w:space="0" w:color="auto"/>
              <w:bottom w:val="single" w:sz="4" w:space="0" w:color="auto"/>
              <w:right w:val="single" w:sz="4" w:space="0" w:color="auto"/>
            </w:tcBorders>
            <w:shd w:val="clear" w:color="auto" w:fill="auto"/>
            <w:noWrap/>
            <w:vAlign w:val="bottom"/>
            <w:hideMark/>
          </w:tcPr>
          <w:p w14:paraId="05CBB001" w14:textId="77777777" w:rsidR="00EB2A5C" w:rsidRPr="0090542B" w:rsidRDefault="00EB2A5C" w:rsidP="006569F7">
            <w:pPr>
              <w:overflowPunct/>
              <w:autoSpaceDE/>
              <w:autoSpaceDN/>
              <w:bidi w:val="0"/>
              <w:adjustRightInd/>
              <w:spacing w:before="0" w:after="0"/>
              <w:jc w:val="center"/>
              <w:textAlignment w:val="auto"/>
              <w:rPr>
                <w:rFonts w:ascii="David" w:hAnsi="David"/>
                <w:color w:val="auto"/>
                <w:szCs w:val="20"/>
                <w:lang w:eastAsia="en-US"/>
              </w:rPr>
            </w:pPr>
            <w:r w:rsidRPr="0090542B">
              <w:rPr>
                <w:rFonts w:ascii="David" w:hAnsi="David"/>
                <w:color w:val="auto"/>
                <w:szCs w:val="20"/>
                <w:lang w:eastAsia="en-US"/>
              </w:rPr>
              <w:t>42</w:t>
            </w:r>
          </w:p>
        </w:tc>
        <w:tc>
          <w:tcPr>
            <w:tcW w:w="1090" w:type="dxa"/>
            <w:tcBorders>
              <w:top w:val="nil"/>
              <w:left w:val="single" w:sz="4" w:space="0" w:color="auto"/>
              <w:bottom w:val="single" w:sz="4" w:space="0" w:color="auto"/>
              <w:right w:val="single" w:sz="4" w:space="0" w:color="auto"/>
            </w:tcBorders>
            <w:shd w:val="clear" w:color="auto" w:fill="auto"/>
            <w:noWrap/>
            <w:vAlign w:val="bottom"/>
            <w:hideMark/>
          </w:tcPr>
          <w:p w14:paraId="722BCE7B" w14:textId="77777777" w:rsidR="00EB2A5C" w:rsidRPr="0090542B" w:rsidRDefault="00EB2A5C" w:rsidP="006569F7">
            <w:pPr>
              <w:overflowPunct/>
              <w:autoSpaceDE/>
              <w:autoSpaceDN/>
              <w:adjustRightInd/>
              <w:spacing w:before="0" w:after="0"/>
              <w:jc w:val="center"/>
              <w:textAlignment w:val="auto"/>
              <w:rPr>
                <w:rFonts w:ascii="David" w:hAnsi="David"/>
                <w:color w:val="auto"/>
                <w:szCs w:val="20"/>
                <w:lang w:eastAsia="en-US"/>
              </w:rPr>
            </w:pPr>
            <w:proofErr w:type="spellStart"/>
            <w:r w:rsidRPr="0090542B">
              <w:rPr>
                <w:rFonts w:ascii="David" w:hAnsi="David" w:hint="eastAsia"/>
                <w:color w:val="auto"/>
                <w:szCs w:val="20"/>
                <w:rtl/>
                <w:lang w:eastAsia="en-US"/>
              </w:rPr>
              <w:t>מת</w:t>
            </w:r>
            <w:r w:rsidRPr="0090542B">
              <w:rPr>
                <w:rFonts w:ascii="David" w:hAnsi="David"/>
                <w:color w:val="auto"/>
                <w:szCs w:val="20"/>
                <w:rtl/>
                <w:lang w:eastAsia="en-US"/>
              </w:rPr>
              <w:t>"ש</w:t>
            </w:r>
            <w:proofErr w:type="spellEnd"/>
          </w:p>
        </w:tc>
        <w:tc>
          <w:tcPr>
            <w:tcW w:w="1505" w:type="dxa"/>
            <w:tcBorders>
              <w:top w:val="nil"/>
              <w:left w:val="single" w:sz="4" w:space="0" w:color="auto"/>
              <w:bottom w:val="single" w:sz="4" w:space="0" w:color="auto"/>
              <w:right w:val="single" w:sz="4" w:space="0" w:color="auto"/>
            </w:tcBorders>
            <w:shd w:val="clear" w:color="000000" w:fill="FFFFFF"/>
            <w:noWrap/>
            <w:vAlign w:val="bottom"/>
            <w:hideMark/>
          </w:tcPr>
          <w:p w14:paraId="159D46C3" w14:textId="77777777" w:rsidR="00EB2A5C" w:rsidRPr="0090542B" w:rsidRDefault="00EB2A5C" w:rsidP="006569F7">
            <w:pPr>
              <w:overflowPunct/>
              <w:autoSpaceDE/>
              <w:autoSpaceDN/>
              <w:adjustRightInd/>
              <w:spacing w:before="0" w:after="0"/>
              <w:jc w:val="left"/>
              <w:textAlignment w:val="auto"/>
              <w:rPr>
                <w:rFonts w:ascii="David" w:hAnsi="David"/>
                <w:color w:val="auto"/>
                <w:szCs w:val="20"/>
                <w:lang w:eastAsia="en-US"/>
              </w:rPr>
            </w:pPr>
            <w:r w:rsidRPr="0090542B">
              <w:rPr>
                <w:rFonts w:ascii="David" w:hAnsi="David" w:hint="eastAsia"/>
                <w:color w:val="auto"/>
                <w:szCs w:val="20"/>
                <w:rtl/>
                <w:lang w:eastAsia="en-US"/>
              </w:rPr>
              <w:t>נתניה</w:t>
            </w:r>
          </w:p>
        </w:tc>
        <w:tc>
          <w:tcPr>
            <w:tcW w:w="2644" w:type="dxa"/>
            <w:tcBorders>
              <w:top w:val="nil"/>
              <w:left w:val="single" w:sz="4" w:space="0" w:color="auto"/>
              <w:bottom w:val="single" w:sz="4" w:space="0" w:color="auto"/>
              <w:right w:val="single" w:sz="4" w:space="0" w:color="auto"/>
            </w:tcBorders>
            <w:shd w:val="clear" w:color="auto" w:fill="auto"/>
            <w:noWrap/>
            <w:vAlign w:val="bottom"/>
            <w:hideMark/>
          </w:tcPr>
          <w:p w14:paraId="4DB066E7" w14:textId="77777777" w:rsidR="00EB2A5C" w:rsidRPr="0090542B" w:rsidRDefault="00EB2A5C" w:rsidP="006569F7">
            <w:pPr>
              <w:overflowPunct/>
              <w:autoSpaceDE/>
              <w:autoSpaceDN/>
              <w:adjustRightInd/>
              <w:spacing w:before="0" w:after="0"/>
              <w:jc w:val="left"/>
              <w:textAlignment w:val="auto"/>
              <w:rPr>
                <w:rFonts w:ascii="David" w:hAnsi="David"/>
                <w:color w:val="auto"/>
                <w:szCs w:val="20"/>
                <w:lang w:eastAsia="en-US"/>
              </w:rPr>
            </w:pPr>
            <w:r w:rsidRPr="0090542B">
              <w:rPr>
                <w:rFonts w:ascii="David" w:hAnsi="David" w:hint="eastAsia"/>
                <w:color w:val="auto"/>
                <w:szCs w:val="20"/>
                <w:rtl/>
                <w:lang w:eastAsia="en-US"/>
              </w:rPr>
              <w:t>רמז</w:t>
            </w:r>
            <w:r w:rsidRPr="0090542B">
              <w:rPr>
                <w:rFonts w:ascii="David" w:hAnsi="David"/>
                <w:color w:val="auto"/>
                <w:szCs w:val="20"/>
                <w:rtl/>
                <w:lang w:eastAsia="en-US"/>
              </w:rPr>
              <w:t xml:space="preserve"> 13</w:t>
            </w:r>
          </w:p>
        </w:tc>
        <w:tc>
          <w:tcPr>
            <w:tcW w:w="425" w:type="dxa"/>
            <w:tcBorders>
              <w:top w:val="nil"/>
              <w:left w:val="single" w:sz="4" w:space="0" w:color="auto"/>
              <w:bottom w:val="single" w:sz="4" w:space="0" w:color="auto"/>
              <w:right w:val="single" w:sz="4" w:space="0" w:color="auto"/>
            </w:tcBorders>
            <w:shd w:val="clear" w:color="auto" w:fill="auto"/>
            <w:noWrap/>
            <w:vAlign w:val="bottom"/>
            <w:hideMark/>
          </w:tcPr>
          <w:p w14:paraId="03689160" w14:textId="77777777" w:rsidR="00EB2A5C" w:rsidRPr="0090542B" w:rsidRDefault="00EB2A5C" w:rsidP="006569F7">
            <w:pPr>
              <w:overflowPunct/>
              <w:autoSpaceDE/>
              <w:autoSpaceDN/>
              <w:bidi w:val="0"/>
              <w:adjustRightInd/>
              <w:spacing w:before="0" w:after="0"/>
              <w:jc w:val="center"/>
              <w:textAlignment w:val="auto"/>
              <w:rPr>
                <w:rFonts w:ascii="David" w:hAnsi="David"/>
                <w:color w:val="auto"/>
                <w:szCs w:val="20"/>
                <w:lang w:eastAsia="en-US"/>
              </w:rPr>
            </w:pPr>
            <w:r w:rsidRPr="0090542B">
              <w:rPr>
                <w:rFonts w:ascii="David" w:hAnsi="David" w:hint="eastAsia"/>
                <w:color w:val="auto"/>
                <w:szCs w:val="20"/>
                <w:lang w:eastAsia="en-US"/>
              </w:rPr>
              <w:t> </w:t>
            </w:r>
          </w:p>
        </w:tc>
        <w:tc>
          <w:tcPr>
            <w:tcW w:w="361" w:type="dxa"/>
            <w:tcBorders>
              <w:top w:val="nil"/>
              <w:left w:val="single" w:sz="4" w:space="0" w:color="auto"/>
              <w:bottom w:val="single" w:sz="4" w:space="0" w:color="auto"/>
              <w:right w:val="single" w:sz="4" w:space="0" w:color="auto"/>
            </w:tcBorders>
            <w:shd w:val="clear" w:color="auto" w:fill="auto"/>
            <w:noWrap/>
            <w:vAlign w:val="bottom"/>
            <w:hideMark/>
          </w:tcPr>
          <w:p w14:paraId="5D9DC11A" w14:textId="77777777" w:rsidR="00EB2A5C" w:rsidRPr="0090542B" w:rsidRDefault="00EB2A5C" w:rsidP="006569F7">
            <w:pPr>
              <w:overflowPunct/>
              <w:autoSpaceDE/>
              <w:autoSpaceDN/>
              <w:bidi w:val="0"/>
              <w:adjustRightInd/>
              <w:spacing w:before="0" w:after="0"/>
              <w:jc w:val="center"/>
              <w:textAlignment w:val="auto"/>
              <w:rPr>
                <w:rFonts w:ascii="David" w:hAnsi="David"/>
                <w:color w:val="auto"/>
                <w:szCs w:val="20"/>
                <w:lang w:eastAsia="en-US"/>
              </w:rPr>
            </w:pPr>
            <w:r w:rsidRPr="0090542B">
              <w:rPr>
                <w:rFonts w:ascii="David" w:hAnsi="David"/>
                <w:color w:val="auto"/>
                <w:szCs w:val="20"/>
                <w:lang w:eastAsia="en-US"/>
              </w:rPr>
              <w:t>V</w:t>
            </w:r>
          </w:p>
        </w:tc>
        <w:tc>
          <w:tcPr>
            <w:tcW w:w="361" w:type="dxa"/>
            <w:tcBorders>
              <w:top w:val="nil"/>
              <w:left w:val="single" w:sz="4" w:space="0" w:color="auto"/>
              <w:bottom w:val="single" w:sz="4" w:space="0" w:color="auto"/>
              <w:right w:val="single" w:sz="4" w:space="0" w:color="auto"/>
            </w:tcBorders>
            <w:shd w:val="clear" w:color="auto" w:fill="auto"/>
            <w:noWrap/>
            <w:vAlign w:val="bottom"/>
            <w:hideMark/>
          </w:tcPr>
          <w:p w14:paraId="0805E940" w14:textId="77777777" w:rsidR="00EB2A5C" w:rsidRPr="0090542B" w:rsidRDefault="00EB2A5C" w:rsidP="006569F7">
            <w:pPr>
              <w:overflowPunct/>
              <w:autoSpaceDE/>
              <w:autoSpaceDN/>
              <w:bidi w:val="0"/>
              <w:adjustRightInd/>
              <w:spacing w:before="0" w:after="0"/>
              <w:jc w:val="left"/>
              <w:textAlignment w:val="auto"/>
              <w:rPr>
                <w:rFonts w:ascii="David" w:hAnsi="David"/>
                <w:color w:val="auto"/>
                <w:szCs w:val="20"/>
                <w:lang w:eastAsia="en-US"/>
              </w:rPr>
            </w:pPr>
            <w:r w:rsidRPr="0090542B">
              <w:rPr>
                <w:rFonts w:ascii="David" w:hAnsi="David" w:hint="eastAsia"/>
                <w:color w:val="auto"/>
                <w:szCs w:val="20"/>
                <w:lang w:eastAsia="en-US"/>
              </w:rPr>
              <w:t> </w:t>
            </w:r>
          </w:p>
        </w:tc>
        <w:tc>
          <w:tcPr>
            <w:tcW w:w="361" w:type="dxa"/>
            <w:tcBorders>
              <w:top w:val="nil"/>
              <w:left w:val="single" w:sz="4" w:space="0" w:color="auto"/>
              <w:bottom w:val="single" w:sz="4" w:space="0" w:color="auto"/>
              <w:right w:val="single" w:sz="4" w:space="0" w:color="auto"/>
            </w:tcBorders>
            <w:shd w:val="clear" w:color="auto" w:fill="auto"/>
            <w:noWrap/>
            <w:vAlign w:val="bottom"/>
            <w:hideMark/>
          </w:tcPr>
          <w:p w14:paraId="65D1F7D1" w14:textId="77777777" w:rsidR="00EB2A5C" w:rsidRPr="0090542B" w:rsidRDefault="00EB2A5C" w:rsidP="006569F7">
            <w:pPr>
              <w:overflowPunct/>
              <w:autoSpaceDE/>
              <w:autoSpaceDN/>
              <w:bidi w:val="0"/>
              <w:adjustRightInd/>
              <w:spacing w:before="0" w:after="0"/>
              <w:jc w:val="left"/>
              <w:textAlignment w:val="auto"/>
              <w:rPr>
                <w:rFonts w:ascii="David" w:hAnsi="David"/>
                <w:color w:val="auto"/>
                <w:szCs w:val="20"/>
                <w:lang w:eastAsia="en-US"/>
              </w:rPr>
            </w:pPr>
            <w:r w:rsidRPr="0090542B">
              <w:rPr>
                <w:rFonts w:ascii="David" w:hAnsi="David" w:hint="eastAsia"/>
                <w:color w:val="auto"/>
                <w:szCs w:val="20"/>
                <w:lang w:eastAsia="en-US"/>
              </w:rPr>
              <w:t> </w:t>
            </w:r>
          </w:p>
        </w:tc>
        <w:tc>
          <w:tcPr>
            <w:tcW w:w="500" w:type="dxa"/>
            <w:tcBorders>
              <w:top w:val="nil"/>
              <w:left w:val="single" w:sz="4" w:space="0" w:color="auto"/>
              <w:bottom w:val="single" w:sz="4" w:space="0" w:color="auto"/>
              <w:right w:val="single" w:sz="4" w:space="0" w:color="auto"/>
            </w:tcBorders>
            <w:shd w:val="clear" w:color="auto" w:fill="auto"/>
            <w:noWrap/>
            <w:vAlign w:val="bottom"/>
            <w:hideMark/>
          </w:tcPr>
          <w:p w14:paraId="431CF646" w14:textId="77777777" w:rsidR="00EB2A5C" w:rsidRPr="0090542B" w:rsidRDefault="00EB2A5C" w:rsidP="006569F7">
            <w:pPr>
              <w:overflowPunct/>
              <w:autoSpaceDE/>
              <w:autoSpaceDN/>
              <w:bidi w:val="0"/>
              <w:adjustRightInd/>
              <w:spacing w:before="0" w:after="0"/>
              <w:jc w:val="center"/>
              <w:textAlignment w:val="auto"/>
              <w:rPr>
                <w:rFonts w:ascii="David" w:hAnsi="David"/>
                <w:color w:val="auto"/>
                <w:szCs w:val="20"/>
                <w:lang w:eastAsia="en-US"/>
              </w:rPr>
            </w:pPr>
            <w:r w:rsidRPr="0090542B">
              <w:rPr>
                <w:rFonts w:ascii="David" w:hAnsi="David"/>
                <w:color w:val="auto"/>
                <w:szCs w:val="20"/>
                <w:lang w:eastAsia="en-US"/>
              </w:rPr>
              <w:t>V</w:t>
            </w:r>
          </w:p>
        </w:tc>
        <w:tc>
          <w:tcPr>
            <w:tcW w:w="1111" w:type="dxa"/>
            <w:tcBorders>
              <w:top w:val="nil"/>
              <w:left w:val="single" w:sz="4" w:space="0" w:color="auto"/>
              <w:bottom w:val="single" w:sz="4" w:space="0" w:color="auto"/>
              <w:right w:val="single" w:sz="4" w:space="0" w:color="auto"/>
            </w:tcBorders>
            <w:shd w:val="clear" w:color="auto" w:fill="auto"/>
            <w:noWrap/>
            <w:vAlign w:val="bottom"/>
            <w:hideMark/>
          </w:tcPr>
          <w:p w14:paraId="4920C41B" w14:textId="77777777" w:rsidR="00EB2A5C" w:rsidRPr="0090542B" w:rsidRDefault="00EB2A5C" w:rsidP="006569F7">
            <w:pPr>
              <w:overflowPunct/>
              <w:autoSpaceDE/>
              <w:autoSpaceDN/>
              <w:bidi w:val="0"/>
              <w:adjustRightInd/>
              <w:spacing w:before="0" w:after="0"/>
              <w:jc w:val="center"/>
              <w:textAlignment w:val="auto"/>
              <w:rPr>
                <w:rFonts w:ascii="David" w:hAnsi="David"/>
                <w:color w:val="auto"/>
                <w:szCs w:val="20"/>
                <w:lang w:eastAsia="en-US"/>
              </w:rPr>
            </w:pPr>
            <w:r w:rsidRPr="0090542B">
              <w:rPr>
                <w:rFonts w:ascii="David" w:hAnsi="David"/>
                <w:color w:val="auto"/>
                <w:szCs w:val="20"/>
                <w:lang w:eastAsia="en-US"/>
              </w:rPr>
              <w:t>V</w:t>
            </w:r>
          </w:p>
        </w:tc>
      </w:tr>
      <w:tr w:rsidR="0090542B" w:rsidRPr="0090542B" w14:paraId="6EC53C5B" w14:textId="77777777" w:rsidTr="00C237A8">
        <w:trPr>
          <w:trHeight w:val="255"/>
        </w:trPr>
        <w:tc>
          <w:tcPr>
            <w:tcW w:w="703" w:type="dxa"/>
            <w:tcBorders>
              <w:top w:val="nil"/>
              <w:left w:val="single" w:sz="4" w:space="0" w:color="auto"/>
              <w:bottom w:val="single" w:sz="4" w:space="0" w:color="auto"/>
              <w:right w:val="single" w:sz="4" w:space="0" w:color="auto"/>
            </w:tcBorders>
            <w:shd w:val="clear" w:color="auto" w:fill="auto"/>
            <w:noWrap/>
            <w:vAlign w:val="bottom"/>
            <w:hideMark/>
          </w:tcPr>
          <w:p w14:paraId="4847B767" w14:textId="77777777" w:rsidR="00EB2A5C" w:rsidRPr="0090542B" w:rsidRDefault="00EB2A5C" w:rsidP="006569F7">
            <w:pPr>
              <w:overflowPunct/>
              <w:autoSpaceDE/>
              <w:autoSpaceDN/>
              <w:bidi w:val="0"/>
              <w:adjustRightInd/>
              <w:spacing w:before="0" w:after="0"/>
              <w:jc w:val="center"/>
              <w:textAlignment w:val="auto"/>
              <w:rPr>
                <w:rFonts w:ascii="David" w:hAnsi="David"/>
                <w:color w:val="auto"/>
                <w:szCs w:val="20"/>
                <w:lang w:eastAsia="en-US"/>
              </w:rPr>
            </w:pPr>
            <w:r w:rsidRPr="0090542B">
              <w:rPr>
                <w:rFonts w:ascii="David" w:hAnsi="David"/>
                <w:color w:val="auto"/>
                <w:szCs w:val="20"/>
                <w:lang w:eastAsia="en-US"/>
              </w:rPr>
              <w:t>43</w:t>
            </w:r>
          </w:p>
        </w:tc>
        <w:tc>
          <w:tcPr>
            <w:tcW w:w="1090" w:type="dxa"/>
            <w:tcBorders>
              <w:top w:val="nil"/>
              <w:left w:val="single" w:sz="4" w:space="0" w:color="auto"/>
              <w:bottom w:val="single" w:sz="4" w:space="0" w:color="auto"/>
              <w:right w:val="single" w:sz="4" w:space="0" w:color="auto"/>
            </w:tcBorders>
            <w:shd w:val="clear" w:color="auto" w:fill="auto"/>
            <w:noWrap/>
            <w:vAlign w:val="bottom"/>
            <w:hideMark/>
          </w:tcPr>
          <w:p w14:paraId="0253B61A" w14:textId="77777777" w:rsidR="00EB2A5C" w:rsidRPr="0090542B" w:rsidRDefault="00EB2A5C" w:rsidP="006569F7">
            <w:pPr>
              <w:overflowPunct/>
              <w:autoSpaceDE/>
              <w:autoSpaceDN/>
              <w:adjustRightInd/>
              <w:spacing w:before="0" w:after="0"/>
              <w:jc w:val="center"/>
              <w:textAlignment w:val="auto"/>
              <w:rPr>
                <w:rFonts w:ascii="David" w:hAnsi="David"/>
                <w:color w:val="auto"/>
                <w:szCs w:val="20"/>
                <w:lang w:eastAsia="en-US"/>
              </w:rPr>
            </w:pPr>
            <w:r w:rsidRPr="0090542B">
              <w:rPr>
                <w:rFonts w:ascii="David" w:hAnsi="David" w:hint="eastAsia"/>
                <w:color w:val="auto"/>
                <w:szCs w:val="20"/>
                <w:rtl/>
                <w:lang w:eastAsia="en-US"/>
              </w:rPr>
              <w:t>אוכלוסין</w:t>
            </w:r>
          </w:p>
        </w:tc>
        <w:tc>
          <w:tcPr>
            <w:tcW w:w="1505" w:type="dxa"/>
            <w:tcBorders>
              <w:top w:val="nil"/>
              <w:left w:val="single" w:sz="4" w:space="0" w:color="auto"/>
              <w:bottom w:val="single" w:sz="4" w:space="0" w:color="auto"/>
              <w:right w:val="single" w:sz="4" w:space="0" w:color="auto"/>
            </w:tcBorders>
            <w:shd w:val="clear" w:color="auto" w:fill="auto"/>
            <w:noWrap/>
            <w:vAlign w:val="bottom"/>
            <w:hideMark/>
          </w:tcPr>
          <w:p w14:paraId="607DA217" w14:textId="77777777" w:rsidR="00EB2A5C" w:rsidRPr="0090542B" w:rsidRDefault="00EB2A5C" w:rsidP="006569F7">
            <w:pPr>
              <w:overflowPunct/>
              <w:autoSpaceDE/>
              <w:autoSpaceDN/>
              <w:adjustRightInd/>
              <w:spacing w:before="0" w:after="0"/>
              <w:jc w:val="left"/>
              <w:textAlignment w:val="auto"/>
              <w:rPr>
                <w:rFonts w:ascii="David" w:hAnsi="David"/>
                <w:color w:val="auto"/>
                <w:szCs w:val="20"/>
                <w:lang w:eastAsia="en-US"/>
              </w:rPr>
            </w:pPr>
            <w:proofErr w:type="spellStart"/>
            <w:r w:rsidRPr="0090542B">
              <w:rPr>
                <w:rFonts w:ascii="David" w:hAnsi="David" w:hint="eastAsia"/>
                <w:color w:val="auto"/>
                <w:szCs w:val="20"/>
                <w:rtl/>
                <w:lang w:eastAsia="en-US"/>
              </w:rPr>
              <w:t>סח</w:t>
            </w:r>
            <w:r w:rsidRPr="0090542B">
              <w:rPr>
                <w:rFonts w:ascii="David" w:hAnsi="David"/>
                <w:color w:val="auto"/>
                <w:szCs w:val="20"/>
                <w:rtl/>
                <w:lang w:eastAsia="en-US"/>
              </w:rPr>
              <w:t>'נין</w:t>
            </w:r>
            <w:proofErr w:type="spellEnd"/>
          </w:p>
        </w:tc>
        <w:tc>
          <w:tcPr>
            <w:tcW w:w="2644" w:type="dxa"/>
            <w:tcBorders>
              <w:top w:val="nil"/>
              <w:left w:val="single" w:sz="4" w:space="0" w:color="auto"/>
              <w:bottom w:val="single" w:sz="4" w:space="0" w:color="auto"/>
              <w:right w:val="single" w:sz="4" w:space="0" w:color="auto"/>
            </w:tcBorders>
            <w:shd w:val="clear" w:color="auto" w:fill="auto"/>
            <w:noWrap/>
            <w:vAlign w:val="bottom"/>
            <w:hideMark/>
          </w:tcPr>
          <w:p w14:paraId="4EC0315C" w14:textId="77777777" w:rsidR="00EB2A5C" w:rsidRPr="0090542B" w:rsidRDefault="00EB2A5C" w:rsidP="006569F7">
            <w:pPr>
              <w:overflowPunct/>
              <w:autoSpaceDE/>
              <w:autoSpaceDN/>
              <w:adjustRightInd/>
              <w:spacing w:before="0" w:after="0"/>
              <w:jc w:val="left"/>
              <w:textAlignment w:val="auto"/>
              <w:rPr>
                <w:rFonts w:ascii="David" w:hAnsi="David"/>
                <w:color w:val="auto"/>
                <w:szCs w:val="20"/>
                <w:lang w:eastAsia="en-US"/>
              </w:rPr>
            </w:pPr>
            <w:r w:rsidRPr="0090542B">
              <w:rPr>
                <w:rFonts w:ascii="David" w:hAnsi="David" w:hint="eastAsia"/>
                <w:color w:val="auto"/>
                <w:szCs w:val="20"/>
                <w:rtl/>
                <w:lang w:eastAsia="en-US"/>
              </w:rPr>
              <w:t>עיריית</w:t>
            </w:r>
            <w:r w:rsidRPr="0090542B">
              <w:rPr>
                <w:rFonts w:ascii="David" w:hAnsi="David"/>
                <w:color w:val="auto"/>
                <w:szCs w:val="20"/>
                <w:rtl/>
                <w:lang w:eastAsia="en-US"/>
              </w:rPr>
              <w:t xml:space="preserve"> </w:t>
            </w:r>
            <w:proofErr w:type="spellStart"/>
            <w:r w:rsidRPr="0090542B">
              <w:rPr>
                <w:rFonts w:ascii="David" w:hAnsi="David" w:hint="eastAsia"/>
                <w:color w:val="auto"/>
                <w:szCs w:val="20"/>
                <w:rtl/>
                <w:lang w:eastAsia="en-US"/>
              </w:rPr>
              <w:t>סח</w:t>
            </w:r>
            <w:r w:rsidRPr="0090542B">
              <w:rPr>
                <w:rFonts w:ascii="David" w:hAnsi="David"/>
                <w:color w:val="auto"/>
                <w:szCs w:val="20"/>
                <w:rtl/>
                <w:lang w:eastAsia="en-US"/>
              </w:rPr>
              <w:t>'נין</w:t>
            </w:r>
            <w:proofErr w:type="spellEnd"/>
          </w:p>
        </w:tc>
        <w:tc>
          <w:tcPr>
            <w:tcW w:w="425" w:type="dxa"/>
            <w:tcBorders>
              <w:top w:val="nil"/>
              <w:left w:val="single" w:sz="4" w:space="0" w:color="auto"/>
              <w:bottom w:val="single" w:sz="4" w:space="0" w:color="auto"/>
              <w:right w:val="single" w:sz="4" w:space="0" w:color="auto"/>
            </w:tcBorders>
            <w:shd w:val="clear" w:color="auto" w:fill="auto"/>
            <w:noWrap/>
            <w:vAlign w:val="bottom"/>
            <w:hideMark/>
          </w:tcPr>
          <w:p w14:paraId="3E328192" w14:textId="77777777" w:rsidR="00EB2A5C" w:rsidRPr="0090542B" w:rsidRDefault="00EB2A5C" w:rsidP="006569F7">
            <w:pPr>
              <w:overflowPunct/>
              <w:autoSpaceDE/>
              <w:autoSpaceDN/>
              <w:bidi w:val="0"/>
              <w:adjustRightInd/>
              <w:spacing w:before="0" w:after="0"/>
              <w:jc w:val="center"/>
              <w:textAlignment w:val="auto"/>
              <w:rPr>
                <w:rFonts w:ascii="David" w:hAnsi="David"/>
                <w:color w:val="auto"/>
                <w:szCs w:val="20"/>
                <w:lang w:eastAsia="en-US"/>
              </w:rPr>
            </w:pPr>
            <w:r w:rsidRPr="0090542B">
              <w:rPr>
                <w:rFonts w:ascii="David" w:hAnsi="David" w:hint="eastAsia"/>
                <w:color w:val="auto"/>
                <w:szCs w:val="20"/>
                <w:lang w:eastAsia="en-US"/>
              </w:rPr>
              <w:t> </w:t>
            </w:r>
          </w:p>
        </w:tc>
        <w:tc>
          <w:tcPr>
            <w:tcW w:w="361" w:type="dxa"/>
            <w:tcBorders>
              <w:top w:val="nil"/>
              <w:left w:val="single" w:sz="4" w:space="0" w:color="auto"/>
              <w:bottom w:val="single" w:sz="4" w:space="0" w:color="auto"/>
              <w:right w:val="single" w:sz="4" w:space="0" w:color="auto"/>
            </w:tcBorders>
            <w:shd w:val="clear" w:color="auto" w:fill="auto"/>
            <w:noWrap/>
            <w:vAlign w:val="bottom"/>
            <w:hideMark/>
          </w:tcPr>
          <w:p w14:paraId="32A18E23" w14:textId="77777777" w:rsidR="00EB2A5C" w:rsidRPr="0090542B" w:rsidRDefault="00EB2A5C" w:rsidP="006569F7">
            <w:pPr>
              <w:overflowPunct/>
              <w:autoSpaceDE/>
              <w:autoSpaceDN/>
              <w:bidi w:val="0"/>
              <w:adjustRightInd/>
              <w:spacing w:before="0" w:after="0"/>
              <w:jc w:val="center"/>
              <w:textAlignment w:val="auto"/>
              <w:rPr>
                <w:rFonts w:ascii="David" w:hAnsi="David"/>
                <w:color w:val="auto"/>
                <w:szCs w:val="20"/>
                <w:lang w:eastAsia="en-US"/>
              </w:rPr>
            </w:pPr>
            <w:r w:rsidRPr="0090542B">
              <w:rPr>
                <w:rFonts w:ascii="David" w:hAnsi="David"/>
                <w:color w:val="auto"/>
                <w:szCs w:val="20"/>
                <w:lang w:eastAsia="en-US"/>
              </w:rPr>
              <w:t>V</w:t>
            </w:r>
          </w:p>
        </w:tc>
        <w:tc>
          <w:tcPr>
            <w:tcW w:w="361" w:type="dxa"/>
            <w:tcBorders>
              <w:top w:val="nil"/>
              <w:left w:val="single" w:sz="4" w:space="0" w:color="auto"/>
              <w:bottom w:val="single" w:sz="4" w:space="0" w:color="auto"/>
              <w:right w:val="single" w:sz="4" w:space="0" w:color="auto"/>
            </w:tcBorders>
            <w:shd w:val="clear" w:color="auto" w:fill="auto"/>
            <w:noWrap/>
            <w:vAlign w:val="bottom"/>
            <w:hideMark/>
          </w:tcPr>
          <w:p w14:paraId="7AD6B538" w14:textId="77777777" w:rsidR="00EB2A5C" w:rsidRPr="0090542B" w:rsidRDefault="00EB2A5C" w:rsidP="006569F7">
            <w:pPr>
              <w:overflowPunct/>
              <w:autoSpaceDE/>
              <w:autoSpaceDN/>
              <w:bidi w:val="0"/>
              <w:adjustRightInd/>
              <w:spacing w:before="0" w:after="0"/>
              <w:jc w:val="left"/>
              <w:textAlignment w:val="auto"/>
              <w:rPr>
                <w:rFonts w:ascii="David" w:hAnsi="David"/>
                <w:color w:val="auto"/>
                <w:szCs w:val="20"/>
                <w:lang w:eastAsia="en-US"/>
              </w:rPr>
            </w:pPr>
            <w:r w:rsidRPr="0090542B">
              <w:rPr>
                <w:rFonts w:ascii="David" w:hAnsi="David" w:hint="eastAsia"/>
                <w:color w:val="auto"/>
                <w:szCs w:val="20"/>
                <w:lang w:eastAsia="en-US"/>
              </w:rPr>
              <w:t> </w:t>
            </w:r>
          </w:p>
        </w:tc>
        <w:tc>
          <w:tcPr>
            <w:tcW w:w="361" w:type="dxa"/>
            <w:tcBorders>
              <w:top w:val="nil"/>
              <w:left w:val="single" w:sz="4" w:space="0" w:color="auto"/>
              <w:bottom w:val="single" w:sz="4" w:space="0" w:color="auto"/>
              <w:right w:val="single" w:sz="4" w:space="0" w:color="auto"/>
            </w:tcBorders>
            <w:shd w:val="clear" w:color="auto" w:fill="auto"/>
            <w:noWrap/>
            <w:vAlign w:val="bottom"/>
            <w:hideMark/>
          </w:tcPr>
          <w:p w14:paraId="19F323C0" w14:textId="77777777" w:rsidR="00EB2A5C" w:rsidRPr="0090542B" w:rsidRDefault="00EB2A5C" w:rsidP="006569F7">
            <w:pPr>
              <w:overflowPunct/>
              <w:autoSpaceDE/>
              <w:autoSpaceDN/>
              <w:bidi w:val="0"/>
              <w:adjustRightInd/>
              <w:spacing w:before="0" w:after="0"/>
              <w:jc w:val="left"/>
              <w:textAlignment w:val="auto"/>
              <w:rPr>
                <w:rFonts w:ascii="David" w:hAnsi="David"/>
                <w:color w:val="auto"/>
                <w:szCs w:val="20"/>
                <w:lang w:eastAsia="en-US"/>
              </w:rPr>
            </w:pPr>
            <w:r w:rsidRPr="0090542B">
              <w:rPr>
                <w:rFonts w:ascii="David" w:hAnsi="David" w:hint="eastAsia"/>
                <w:color w:val="auto"/>
                <w:szCs w:val="20"/>
                <w:lang w:eastAsia="en-US"/>
              </w:rPr>
              <w:t> </w:t>
            </w:r>
          </w:p>
        </w:tc>
        <w:tc>
          <w:tcPr>
            <w:tcW w:w="500" w:type="dxa"/>
            <w:tcBorders>
              <w:top w:val="nil"/>
              <w:left w:val="single" w:sz="4" w:space="0" w:color="auto"/>
              <w:bottom w:val="single" w:sz="4" w:space="0" w:color="auto"/>
              <w:right w:val="single" w:sz="4" w:space="0" w:color="auto"/>
            </w:tcBorders>
            <w:shd w:val="clear" w:color="auto" w:fill="auto"/>
            <w:noWrap/>
            <w:vAlign w:val="bottom"/>
            <w:hideMark/>
          </w:tcPr>
          <w:p w14:paraId="1FAF40B6" w14:textId="77777777" w:rsidR="00EB2A5C" w:rsidRPr="0090542B" w:rsidRDefault="00EB2A5C" w:rsidP="006569F7">
            <w:pPr>
              <w:overflowPunct/>
              <w:autoSpaceDE/>
              <w:autoSpaceDN/>
              <w:bidi w:val="0"/>
              <w:adjustRightInd/>
              <w:spacing w:before="0" w:after="0"/>
              <w:jc w:val="center"/>
              <w:textAlignment w:val="auto"/>
              <w:rPr>
                <w:rFonts w:ascii="David" w:hAnsi="David"/>
                <w:color w:val="auto"/>
                <w:szCs w:val="20"/>
                <w:lang w:eastAsia="en-US"/>
              </w:rPr>
            </w:pPr>
            <w:r w:rsidRPr="0090542B">
              <w:rPr>
                <w:rFonts w:ascii="David" w:hAnsi="David" w:hint="eastAsia"/>
                <w:color w:val="auto"/>
                <w:szCs w:val="20"/>
                <w:lang w:eastAsia="en-US"/>
              </w:rPr>
              <w:t> </w:t>
            </w:r>
          </w:p>
        </w:tc>
        <w:tc>
          <w:tcPr>
            <w:tcW w:w="1111" w:type="dxa"/>
            <w:tcBorders>
              <w:top w:val="nil"/>
              <w:left w:val="single" w:sz="4" w:space="0" w:color="auto"/>
              <w:bottom w:val="single" w:sz="4" w:space="0" w:color="auto"/>
              <w:right w:val="single" w:sz="4" w:space="0" w:color="auto"/>
            </w:tcBorders>
            <w:shd w:val="clear" w:color="auto" w:fill="auto"/>
            <w:noWrap/>
            <w:vAlign w:val="bottom"/>
            <w:hideMark/>
          </w:tcPr>
          <w:p w14:paraId="2152564B" w14:textId="77777777" w:rsidR="00EB2A5C" w:rsidRPr="0090542B" w:rsidRDefault="00EB2A5C" w:rsidP="006569F7">
            <w:pPr>
              <w:overflowPunct/>
              <w:autoSpaceDE/>
              <w:autoSpaceDN/>
              <w:bidi w:val="0"/>
              <w:adjustRightInd/>
              <w:spacing w:before="0" w:after="0"/>
              <w:jc w:val="center"/>
              <w:textAlignment w:val="auto"/>
              <w:rPr>
                <w:rFonts w:ascii="David" w:hAnsi="David"/>
                <w:color w:val="auto"/>
                <w:szCs w:val="20"/>
                <w:lang w:eastAsia="en-US"/>
              </w:rPr>
            </w:pPr>
            <w:r w:rsidRPr="0090542B">
              <w:rPr>
                <w:rFonts w:ascii="David" w:hAnsi="David" w:hint="eastAsia"/>
                <w:color w:val="auto"/>
                <w:szCs w:val="20"/>
                <w:lang w:eastAsia="en-US"/>
              </w:rPr>
              <w:t> </w:t>
            </w:r>
          </w:p>
        </w:tc>
      </w:tr>
      <w:tr w:rsidR="0090542B" w:rsidRPr="0090542B" w14:paraId="1051C614" w14:textId="77777777" w:rsidTr="00C237A8">
        <w:trPr>
          <w:trHeight w:val="255"/>
        </w:trPr>
        <w:tc>
          <w:tcPr>
            <w:tcW w:w="703" w:type="dxa"/>
            <w:tcBorders>
              <w:top w:val="nil"/>
              <w:left w:val="single" w:sz="4" w:space="0" w:color="auto"/>
              <w:bottom w:val="single" w:sz="4" w:space="0" w:color="auto"/>
              <w:right w:val="single" w:sz="4" w:space="0" w:color="auto"/>
            </w:tcBorders>
            <w:shd w:val="clear" w:color="auto" w:fill="auto"/>
            <w:noWrap/>
            <w:vAlign w:val="bottom"/>
            <w:hideMark/>
          </w:tcPr>
          <w:p w14:paraId="1FA96958" w14:textId="77777777" w:rsidR="00EB2A5C" w:rsidRPr="0090542B" w:rsidRDefault="00EB2A5C" w:rsidP="006569F7">
            <w:pPr>
              <w:overflowPunct/>
              <w:autoSpaceDE/>
              <w:autoSpaceDN/>
              <w:bidi w:val="0"/>
              <w:adjustRightInd/>
              <w:spacing w:before="0" w:after="0"/>
              <w:jc w:val="center"/>
              <w:textAlignment w:val="auto"/>
              <w:rPr>
                <w:rFonts w:ascii="David" w:hAnsi="David"/>
                <w:color w:val="auto"/>
                <w:szCs w:val="20"/>
                <w:lang w:eastAsia="en-US"/>
              </w:rPr>
            </w:pPr>
            <w:r w:rsidRPr="0090542B">
              <w:rPr>
                <w:rFonts w:ascii="David" w:hAnsi="David"/>
                <w:color w:val="auto"/>
                <w:szCs w:val="20"/>
                <w:lang w:eastAsia="en-US"/>
              </w:rPr>
              <w:t>44</w:t>
            </w:r>
          </w:p>
        </w:tc>
        <w:tc>
          <w:tcPr>
            <w:tcW w:w="1090" w:type="dxa"/>
            <w:tcBorders>
              <w:top w:val="nil"/>
              <w:left w:val="single" w:sz="4" w:space="0" w:color="auto"/>
              <w:bottom w:val="single" w:sz="4" w:space="0" w:color="auto"/>
              <w:right w:val="single" w:sz="4" w:space="0" w:color="auto"/>
            </w:tcBorders>
            <w:shd w:val="clear" w:color="auto" w:fill="auto"/>
            <w:noWrap/>
            <w:vAlign w:val="bottom"/>
            <w:hideMark/>
          </w:tcPr>
          <w:p w14:paraId="413B193B" w14:textId="77777777" w:rsidR="00EB2A5C" w:rsidRPr="0090542B" w:rsidRDefault="00EB2A5C" w:rsidP="006569F7">
            <w:pPr>
              <w:overflowPunct/>
              <w:autoSpaceDE/>
              <w:autoSpaceDN/>
              <w:adjustRightInd/>
              <w:spacing w:before="0" w:after="0"/>
              <w:jc w:val="center"/>
              <w:textAlignment w:val="auto"/>
              <w:rPr>
                <w:rFonts w:ascii="David" w:hAnsi="David"/>
                <w:color w:val="auto"/>
                <w:szCs w:val="20"/>
                <w:lang w:eastAsia="en-US"/>
              </w:rPr>
            </w:pPr>
            <w:r w:rsidRPr="0090542B">
              <w:rPr>
                <w:rFonts w:ascii="David" w:hAnsi="David" w:hint="eastAsia"/>
                <w:color w:val="auto"/>
                <w:szCs w:val="20"/>
                <w:rtl/>
                <w:lang w:eastAsia="en-US"/>
              </w:rPr>
              <w:t>אוכלוסין</w:t>
            </w:r>
          </w:p>
        </w:tc>
        <w:tc>
          <w:tcPr>
            <w:tcW w:w="1505" w:type="dxa"/>
            <w:tcBorders>
              <w:top w:val="nil"/>
              <w:left w:val="single" w:sz="4" w:space="0" w:color="auto"/>
              <w:bottom w:val="single" w:sz="4" w:space="0" w:color="auto"/>
              <w:right w:val="single" w:sz="4" w:space="0" w:color="auto"/>
            </w:tcBorders>
            <w:shd w:val="clear" w:color="auto" w:fill="auto"/>
            <w:noWrap/>
            <w:vAlign w:val="bottom"/>
            <w:hideMark/>
          </w:tcPr>
          <w:p w14:paraId="1343B21F" w14:textId="77777777" w:rsidR="00EB2A5C" w:rsidRPr="0090542B" w:rsidRDefault="00EB2A5C" w:rsidP="006569F7">
            <w:pPr>
              <w:overflowPunct/>
              <w:autoSpaceDE/>
              <w:autoSpaceDN/>
              <w:adjustRightInd/>
              <w:spacing w:before="0" w:after="0"/>
              <w:jc w:val="left"/>
              <w:textAlignment w:val="auto"/>
              <w:rPr>
                <w:rFonts w:ascii="David" w:hAnsi="David"/>
                <w:color w:val="auto"/>
                <w:szCs w:val="20"/>
                <w:lang w:eastAsia="en-US"/>
              </w:rPr>
            </w:pPr>
            <w:r w:rsidRPr="0090542B">
              <w:rPr>
                <w:rFonts w:ascii="David" w:hAnsi="David" w:hint="eastAsia"/>
                <w:color w:val="auto"/>
                <w:szCs w:val="20"/>
                <w:rtl/>
                <w:lang w:eastAsia="en-US"/>
              </w:rPr>
              <w:t>עכו</w:t>
            </w:r>
            <w:r w:rsidRPr="0090542B">
              <w:rPr>
                <w:rFonts w:ascii="David" w:hAnsi="David"/>
                <w:color w:val="auto"/>
                <w:szCs w:val="20"/>
                <w:rtl/>
                <w:lang w:eastAsia="en-US"/>
              </w:rPr>
              <w:t xml:space="preserve"> </w:t>
            </w:r>
          </w:p>
        </w:tc>
        <w:tc>
          <w:tcPr>
            <w:tcW w:w="2644" w:type="dxa"/>
            <w:tcBorders>
              <w:top w:val="nil"/>
              <w:left w:val="single" w:sz="4" w:space="0" w:color="auto"/>
              <w:bottom w:val="single" w:sz="4" w:space="0" w:color="auto"/>
              <w:right w:val="single" w:sz="4" w:space="0" w:color="auto"/>
            </w:tcBorders>
            <w:shd w:val="clear" w:color="auto" w:fill="auto"/>
            <w:noWrap/>
            <w:vAlign w:val="bottom"/>
            <w:hideMark/>
          </w:tcPr>
          <w:p w14:paraId="2714FFE4" w14:textId="77777777" w:rsidR="00EB2A5C" w:rsidRPr="0090542B" w:rsidRDefault="00EB2A5C" w:rsidP="006569F7">
            <w:pPr>
              <w:overflowPunct/>
              <w:autoSpaceDE/>
              <w:autoSpaceDN/>
              <w:adjustRightInd/>
              <w:spacing w:before="0" w:after="0"/>
              <w:jc w:val="left"/>
              <w:textAlignment w:val="auto"/>
              <w:rPr>
                <w:rFonts w:ascii="David" w:hAnsi="David"/>
                <w:color w:val="auto"/>
                <w:szCs w:val="20"/>
                <w:lang w:eastAsia="en-US"/>
              </w:rPr>
            </w:pPr>
            <w:r w:rsidRPr="0090542B">
              <w:rPr>
                <w:rFonts w:ascii="David" w:hAnsi="David" w:hint="eastAsia"/>
                <w:color w:val="auto"/>
                <w:szCs w:val="20"/>
                <w:rtl/>
                <w:lang w:eastAsia="en-US"/>
              </w:rPr>
              <w:t>שלום</w:t>
            </w:r>
            <w:r w:rsidRPr="0090542B">
              <w:rPr>
                <w:rFonts w:ascii="David" w:hAnsi="David"/>
                <w:color w:val="auto"/>
                <w:szCs w:val="20"/>
                <w:rtl/>
                <w:lang w:eastAsia="en-US"/>
              </w:rPr>
              <w:t xml:space="preserve"> </w:t>
            </w:r>
            <w:r w:rsidRPr="0090542B">
              <w:rPr>
                <w:rFonts w:ascii="David" w:hAnsi="David" w:hint="eastAsia"/>
                <w:color w:val="auto"/>
                <w:szCs w:val="20"/>
                <w:rtl/>
                <w:lang w:eastAsia="en-US"/>
              </w:rPr>
              <w:t>הגליל</w:t>
            </w:r>
            <w:r w:rsidRPr="0090542B">
              <w:rPr>
                <w:rFonts w:ascii="David" w:hAnsi="David"/>
                <w:color w:val="auto"/>
                <w:szCs w:val="20"/>
                <w:rtl/>
                <w:lang w:eastAsia="en-US"/>
              </w:rPr>
              <w:t xml:space="preserve"> 1, </w:t>
            </w:r>
            <w:r w:rsidRPr="0090542B">
              <w:rPr>
                <w:rFonts w:ascii="David" w:hAnsi="David" w:hint="eastAsia"/>
                <w:color w:val="auto"/>
                <w:szCs w:val="20"/>
                <w:rtl/>
                <w:lang w:eastAsia="en-US"/>
              </w:rPr>
              <w:t>קומה</w:t>
            </w:r>
            <w:r w:rsidRPr="0090542B">
              <w:rPr>
                <w:rFonts w:ascii="David" w:hAnsi="David"/>
                <w:color w:val="auto"/>
                <w:szCs w:val="20"/>
                <w:rtl/>
                <w:lang w:eastAsia="en-US"/>
              </w:rPr>
              <w:t xml:space="preserve"> 2</w:t>
            </w:r>
          </w:p>
        </w:tc>
        <w:tc>
          <w:tcPr>
            <w:tcW w:w="425" w:type="dxa"/>
            <w:tcBorders>
              <w:top w:val="nil"/>
              <w:left w:val="single" w:sz="4" w:space="0" w:color="auto"/>
              <w:bottom w:val="single" w:sz="4" w:space="0" w:color="auto"/>
              <w:right w:val="single" w:sz="4" w:space="0" w:color="auto"/>
            </w:tcBorders>
            <w:shd w:val="clear" w:color="auto" w:fill="auto"/>
            <w:noWrap/>
            <w:vAlign w:val="bottom"/>
            <w:hideMark/>
          </w:tcPr>
          <w:p w14:paraId="6BA9A33E" w14:textId="77777777" w:rsidR="00EB2A5C" w:rsidRPr="0090542B" w:rsidRDefault="00EB2A5C" w:rsidP="006569F7">
            <w:pPr>
              <w:overflowPunct/>
              <w:autoSpaceDE/>
              <w:autoSpaceDN/>
              <w:bidi w:val="0"/>
              <w:adjustRightInd/>
              <w:spacing w:before="0" w:after="0"/>
              <w:jc w:val="center"/>
              <w:textAlignment w:val="auto"/>
              <w:rPr>
                <w:rFonts w:ascii="David" w:hAnsi="David"/>
                <w:color w:val="auto"/>
                <w:szCs w:val="20"/>
                <w:lang w:eastAsia="en-US"/>
              </w:rPr>
            </w:pPr>
            <w:r w:rsidRPr="0090542B">
              <w:rPr>
                <w:rFonts w:ascii="David" w:hAnsi="David" w:hint="eastAsia"/>
                <w:color w:val="auto"/>
                <w:szCs w:val="20"/>
                <w:lang w:eastAsia="en-US"/>
              </w:rPr>
              <w:t> </w:t>
            </w:r>
          </w:p>
        </w:tc>
        <w:tc>
          <w:tcPr>
            <w:tcW w:w="361" w:type="dxa"/>
            <w:tcBorders>
              <w:top w:val="nil"/>
              <w:left w:val="single" w:sz="4" w:space="0" w:color="auto"/>
              <w:bottom w:val="single" w:sz="4" w:space="0" w:color="auto"/>
              <w:right w:val="single" w:sz="4" w:space="0" w:color="auto"/>
            </w:tcBorders>
            <w:shd w:val="clear" w:color="auto" w:fill="auto"/>
            <w:noWrap/>
            <w:vAlign w:val="bottom"/>
            <w:hideMark/>
          </w:tcPr>
          <w:p w14:paraId="65E8846C" w14:textId="77777777" w:rsidR="00EB2A5C" w:rsidRPr="0090542B" w:rsidRDefault="00EB2A5C" w:rsidP="006569F7">
            <w:pPr>
              <w:overflowPunct/>
              <w:autoSpaceDE/>
              <w:autoSpaceDN/>
              <w:bidi w:val="0"/>
              <w:adjustRightInd/>
              <w:spacing w:before="0" w:after="0"/>
              <w:jc w:val="center"/>
              <w:textAlignment w:val="auto"/>
              <w:rPr>
                <w:rFonts w:ascii="David" w:hAnsi="David"/>
                <w:color w:val="auto"/>
                <w:szCs w:val="20"/>
                <w:lang w:eastAsia="en-US"/>
              </w:rPr>
            </w:pPr>
            <w:r w:rsidRPr="0090542B">
              <w:rPr>
                <w:rFonts w:ascii="David" w:hAnsi="David"/>
                <w:color w:val="auto"/>
                <w:szCs w:val="20"/>
                <w:lang w:eastAsia="en-US"/>
              </w:rPr>
              <w:t>V</w:t>
            </w:r>
          </w:p>
        </w:tc>
        <w:tc>
          <w:tcPr>
            <w:tcW w:w="361" w:type="dxa"/>
            <w:tcBorders>
              <w:top w:val="nil"/>
              <w:left w:val="single" w:sz="4" w:space="0" w:color="auto"/>
              <w:bottom w:val="single" w:sz="4" w:space="0" w:color="auto"/>
              <w:right w:val="single" w:sz="4" w:space="0" w:color="auto"/>
            </w:tcBorders>
            <w:shd w:val="clear" w:color="auto" w:fill="auto"/>
            <w:noWrap/>
            <w:vAlign w:val="bottom"/>
            <w:hideMark/>
          </w:tcPr>
          <w:p w14:paraId="242D09AA" w14:textId="77777777" w:rsidR="00EB2A5C" w:rsidRPr="0090542B" w:rsidRDefault="00EB2A5C" w:rsidP="006569F7">
            <w:pPr>
              <w:overflowPunct/>
              <w:autoSpaceDE/>
              <w:autoSpaceDN/>
              <w:bidi w:val="0"/>
              <w:adjustRightInd/>
              <w:spacing w:before="0" w:after="0"/>
              <w:jc w:val="left"/>
              <w:textAlignment w:val="auto"/>
              <w:rPr>
                <w:rFonts w:ascii="David" w:hAnsi="David"/>
                <w:color w:val="auto"/>
                <w:szCs w:val="20"/>
                <w:lang w:eastAsia="en-US"/>
              </w:rPr>
            </w:pPr>
            <w:r w:rsidRPr="0090542B">
              <w:rPr>
                <w:rFonts w:ascii="David" w:hAnsi="David" w:hint="eastAsia"/>
                <w:color w:val="auto"/>
                <w:szCs w:val="20"/>
                <w:lang w:eastAsia="en-US"/>
              </w:rPr>
              <w:t> </w:t>
            </w:r>
          </w:p>
        </w:tc>
        <w:tc>
          <w:tcPr>
            <w:tcW w:w="361" w:type="dxa"/>
            <w:tcBorders>
              <w:top w:val="nil"/>
              <w:left w:val="single" w:sz="4" w:space="0" w:color="auto"/>
              <w:bottom w:val="single" w:sz="4" w:space="0" w:color="auto"/>
              <w:right w:val="single" w:sz="4" w:space="0" w:color="auto"/>
            </w:tcBorders>
            <w:shd w:val="clear" w:color="auto" w:fill="auto"/>
            <w:noWrap/>
            <w:vAlign w:val="bottom"/>
            <w:hideMark/>
          </w:tcPr>
          <w:p w14:paraId="6ED87DD8" w14:textId="77777777" w:rsidR="00EB2A5C" w:rsidRPr="0090542B" w:rsidRDefault="00EB2A5C" w:rsidP="006569F7">
            <w:pPr>
              <w:overflowPunct/>
              <w:autoSpaceDE/>
              <w:autoSpaceDN/>
              <w:bidi w:val="0"/>
              <w:adjustRightInd/>
              <w:spacing w:before="0" w:after="0"/>
              <w:jc w:val="left"/>
              <w:textAlignment w:val="auto"/>
              <w:rPr>
                <w:rFonts w:ascii="David" w:hAnsi="David"/>
                <w:color w:val="auto"/>
                <w:szCs w:val="20"/>
                <w:lang w:eastAsia="en-US"/>
              </w:rPr>
            </w:pPr>
            <w:r w:rsidRPr="0090542B">
              <w:rPr>
                <w:rFonts w:ascii="David" w:hAnsi="David" w:hint="eastAsia"/>
                <w:color w:val="auto"/>
                <w:szCs w:val="20"/>
                <w:lang w:eastAsia="en-US"/>
              </w:rPr>
              <w:t> </w:t>
            </w:r>
          </w:p>
        </w:tc>
        <w:tc>
          <w:tcPr>
            <w:tcW w:w="500" w:type="dxa"/>
            <w:tcBorders>
              <w:top w:val="nil"/>
              <w:left w:val="single" w:sz="4" w:space="0" w:color="auto"/>
              <w:bottom w:val="single" w:sz="4" w:space="0" w:color="auto"/>
              <w:right w:val="single" w:sz="4" w:space="0" w:color="auto"/>
            </w:tcBorders>
            <w:shd w:val="clear" w:color="auto" w:fill="auto"/>
            <w:noWrap/>
            <w:vAlign w:val="bottom"/>
            <w:hideMark/>
          </w:tcPr>
          <w:p w14:paraId="0260C56D" w14:textId="77777777" w:rsidR="00EB2A5C" w:rsidRPr="0090542B" w:rsidRDefault="00EB2A5C" w:rsidP="006569F7">
            <w:pPr>
              <w:overflowPunct/>
              <w:autoSpaceDE/>
              <w:autoSpaceDN/>
              <w:bidi w:val="0"/>
              <w:adjustRightInd/>
              <w:spacing w:before="0" w:after="0"/>
              <w:jc w:val="center"/>
              <w:textAlignment w:val="auto"/>
              <w:rPr>
                <w:rFonts w:ascii="David" w:hAnsi="David"/>
                <w:color w:val="auto"/>
                <w:szCs w:val="20"/>
                <w:lang w:eastAsia="en-US"/>
              </w:rPr>
            </w:pPr>
            <w:r w:rsidRPr="0090542B">
              <w:rPr>
                <w:rFonts w:ascii="David" w:hAnsi="David"/>
                <w:color w:val="auto"/>
                <w:szCs w:val="20"/>
                <w:lang w:eastAsia="en-US"/>
              </w:rPr>
              <w:t>V</w:t>
            </w:r>
          </w:p>
        </w:tc>
        <w:tc>
          <w:tcPr>
            <w:tcW w:w="1111" w:type="dxa"/>
            <w:tcBorders>
              <w:top w:val="nil"/>
              <w:left w:val="single" w:sz="4" w:space="0" w:color="auto"/>
              <w:bottom w:val="single" w:sz="4" w:space="0" w:color="auto"/>
              <w:right w:val="single" w:sz="4" w:space="0" w:color="auto"/>
            </w:tcBorders>
            <w:shd w:val="clear" w:color="auto" w:fill="auto"/>
            <w:noWrap/>
            <w:vAlign w:val="bottom"/>
            <w:hideMark/>
          </w:tcPr>
          <w:p w14:paraId="5582A71C" w14:textId="77777777" w:rsidR="00EB2A5C" w:rsidRPr="0090542B" w:rsidRDefault="00EB2A5C" w:rsidP="006569F7">
            <w:pPr>
              <w:overflowPunct/>
              <w:autoSpaceDE/>
              <w:autoSpaceDN/>
              <w:bidi w:val="0"/>
              <w:adjustRightInd/>
              <w:spacing w:before="0" w:after="0"/>
              <w:jc w:val="center"/>
              <w:textAlignment w:val="auto"/>
              <w:rPr>
                <w:rFonts w:ascii="David" w:hAnsi="David"/>
                <w:color w:val="auto"/>
                <w:szCs w:val="20"/>
                <w:lang w:eastAsia="en-US"/>
              </w:rPr>
            </w:pPr>
            <w:r w:rsidRPr="0090542B">
              <w:rPr>
                <w:rFonts w:ascii="David" w:hAnsi="David" w:hint="eastAsia"/>
                <w:color w:val="auto"/>
                <w:szCs w:val="20"/>
                <w:lang w:eastAsia="en-US"/>
              </w:rPr>
              <w:t> </w:t>
            </w:r>
          </w:p>
        </w:tc>
      </w:tr>
      <w:tr w:rsidR="0090542B" w:rsidRPr="0090542B" w14:paraId="35B0FCD0" w14:textId="77777777" w:rsidTr="00C237A8">
        <w:trPr>
          <w:trHeight w:val="255"/>
        </w:trPr>
        <w:tc>
          <w:tcPr>
            <w:tcW w:w="703" w:type="dxa"/>
            <w:tcBorders>
              <w:top w:val="nil"/>
              <w:left w:val="single" w:sz="4" w:space="0" w:color="auto"/>
              <w:bottom w:val="single" w:sz="4" w:space="0" w:color="auto"/>
              <w:right w:val="single" w:sz="4" w:space="0" w:color="auto"/>
            </w:tcBorders>
            <w:shd w:val="clear" w:color="auto" w:fill="auto"/>
            <w:noWrap/>
            <w:vAlign w:val="bottom"/>
            <w:hideMark/>
          </w:tcPr>
          <w:p w14:paraId="2C289CC6" w14:textId="77777777" w:rsidR="00EB2A5C" w:rsidRPr="0090542B" w:rsidRDefault="00EB2A5C" w:rsidP="006569F7">
            <w:pPr>
              <w:overflowPunct/>
              <w:autoSpaceDE/>
              <w:autoSpaceDN/>
              <w:bidi w:val="0"/>
              <w:adjustRightInd/>
              <w:spacing w:before="0" w:after="0"/>
              <w:jc w:val="center"/>
              <w:textAlignment w:val="auto"/>
              <w:rPr>
                <w:rFonts w:ascii="David" w:hAnsi="David"/>
                <w:color w:val="auto"/>
                <w:szCs w:val="20"/>
                <w:lang w:eastAsia="en-US"/>
              </w:rPr>
            </w:pPr>
            <w:r w:rsidRPr="0090542B">
              <w:rPr>
                <w:rFonts w:ascii="David" w:hAnsi="David"/>
                <w:color w:val="auto"/>
                <w:szCs w:val="20"/>
                <w:lang w:eastAsia="en-US"/>
              </w:rPr>
              <w:t>45</w:t>
            </w:r>
          </w:p>
        </w:tc>
        <w:tc>
          <w:tcPr>
            <w:tcW w:w="1090" w:type="dxa"/>
            <w:tcBorders>
              <w:top w:val="nil"/>
              <w:left w:val="single" w:sz="4" w:space="0" w:color="auto"/>
              <w:bottom w:val="single" w:sz="4" w:space="0" w:color="auto"/>
              <w:right w:val="single" w:sz="4" w:space="0" w:color="auto"/>
            </w:tcBorders>
            <w:shd w:val="clear" w:color="auto" w:fill="auto"/>
            <w:noWrap/>
            <w:vAlign w:val="bottom"/>
            <w:hideMark/>
          </w:tcPr>
          <w:p w14:paraId="2D13118D" w14:textId="77777777" w:rsidR="00EB2A5C" w:rsidRPr="0090542B" w:rsidRDefault="00EB2A5C" w:rsidP="006569F7">
            <w:pPr>
              <w:overflowPunct/>
              <w:autoSpaceDE/>
              <w:autoSpaceDN/>
              <w:adjustRightInd/>
              <w:spacing w:before="0" w:after="0"/>
              <w:jc w:val="center"/>
              <w:textAlignment w:val="auto"/>
              <w:rPr>
                <w:rFonts w:ascii="David" w:hAnsi="David"/>
                <w:color w:val="auto"/>
                <w:szCs w:val="20"/>
                <w:lang w:eastAsia="en-US"/>
              </w:rPr>
            </w:pPr>
            <w:r w:rsidRPr="0090542B">
              <w:rPr>
                <w:rFonts w:ascii="David" w:hAnsi="David" w:hint="eastAsia"/>
                <w:color w:val="auto"/>
                <w:szCs w:val="20"/>
                <w:rtl/>
                <w:lang w:eastAsia="en-US"/>
              </w:rPr>
              <w:t>אוכלוסין</w:t>
            </w:r>
          </w:p>
        </w:tc>
        <w:tc>
          <w:tcPr>
            <w:tcW w:w="1505" w:type="dxa"/>
            <w:tcBorders>
              <w:top w:val="nil"/>
              <w:left w:val="single" w:sz="4" w:space="0" w:color="auto"/>
              <w:bottom w:val="single" w:sz="4" w:space="0" w:color="auto"/>
              <w:right w:val="single" w:sz="4" w:space="0" w:color="auto"/>
            </w:tcBorders>
            <w:shd w:val="clear" w:color="auto" w:fill="auto"/>
            <w:noWrap/>
            <w:vAlign w:val="bottom"/>
            <w:hideMark/>
          </w:tcPr>
          <w:p w14:paraId="4F951BD9" w14:textId="77777777" w:rsidR="00EB2A5C" w:rsidRPr="0090542B" w:rsidRDefault="00EB2A5C" w:rsidP="006569F7">
            <w:pPr>
              <w:overflowPunct/>
              <w:autoSpaceDE/>
              <w:autoSpaceDN/>
              <w:adjustRightInd/>
              <w:spacing w:before="0" w:after="0"/>
              <w:jc w:val="left"/>
              <w:textAlignment w:val="auto"/>
              <w:rPr>
                <w:rFonts w:ascii="David" w:hAnsi="David"/>
                <w:color w:val="auto"/>
                <w:szCs w:val="20"/>
                <w:lang w:eastAsia="en-US"/>
              </w:rPr>
            </w:pPr>
            <w:r w:rsidRPr="0090542B">
              <w:rPr>
                <w:rFonts w:ascii="David" w:hAnsi="David" w:hint="eastAsia"/>
                <w:color w:val="auto"/>
                <w:szCs w:val="20"/>
                <w:rtl/>
                <w:lang w:eastAsia="en-US"/>
              </w:rPr>
              <w:t>עפולה</w:t>
            </w:r>
          </w:p>
        </w:tc>
        <w:tc>
          <w:tcPr>
            <w:tcW w:w="2644" w:type="dxa"/>
            <w:tcBorders>
              <w:top w:val="nil"/>
              <w:left w:val="single" w:sz="4" w:space="0" w:color="auto"/>
              <w:bottom w:val="single" w:sz="4" w:space="0" w:color="auto"/>
              <w:right w:val="single" w:sz="4" w:space="0" w:color="auto"/>
            </w:tcBorders>
            <w:shd w:val="clear" w:color="auto" w:fill="auto"/>
            <w:noWrap/>
            <w:vAlign w:val="bottom"/>
            <w:hideMark/>
          </w:tcPr>
          <w:p w14:paraId="265A3491" w14:textId="77777777" w:rsidR="00EB2A5C" w:rsidRPr="0090542B" w:rsidRDefault="00EB2A5C" w:rsidP="006569F7">
            <w:pPr>
              <w:overflowPunct/>
              <w:autoSpaceDE/>
              <w:autoSpaceDN/>
              <w:adjustRightInd/>
              <w:spacing w:before="0" w:after="0"/>
              <w:jc w:val="left"/>
              <w:textAlignment w:val="auto"/>
              <w:rPr>
                <w:rFonts w:ascii="David" w:hAnsi="David"/>
                <w:color w:val="auto"/>
                <w:szCs w:val="20"/>
                <w:lang w:eastAsia="en-US"/>
              </w:rPr>
            </w:pPr>
            <w:r w:rsidRPr="0090542B">
              <w:rPr>
                <w:rFonts w:ascii="David" w:hAnsi="David" w:hint="eastAsia"/>
                <w:color w:val="auto"/>
                <w:szCs w:val="20"/>
                <w:rtl/>
                <w:lang w:eastAsia="en-US"/>
              </w:rPr>
              <w:t>יהושוע</w:t>
            </w:r>
            <w:r w:rsidRPr="0090542B">
              <w:rPr>
                <w:rFonts w:ascii="David" w:hAnsi="David"/>
                <w:color w:val="auto"/>
                <w:szCs w:val="20"/>
                <w:rtl/>
                <w:lang w:eastAsia="en-US"/>
              </w:rPr>
              <w:t xml:space="preserve"> 1, </w:t>
            </w:r>
            <w:r w:rsidRPr="0090542B">
              <w:rPr>
                <w:rFonts w:ascii="David" w:hAnsi="David" w:hint="eastAsia"/>
                <w:color w:val="auto"/>
                <w:szCs w:val="20"/>
                <w:rtl/>
                <w:lang w:eastAsia="en-US"/>
              </w:rPr>
              <w:t>קומה</w:t>
            </w:r>
            <w:r w:rsidRPr="0090542B">
              <w:rPr>
                <w:rFonts w:ascii="David" w:hAnsi="David"/>
                <w:color w:val="auto"/>
                <w:szCs w:val="20"/>
                <w:rtl/>
                <w:lang w:eastAsia="en-US"/>
              </w:rPr>
              <w:t xml:space="preserve"> </w:t>
            </w:r>
            <w:r w:rsidRPr="0090542B">
              <w:rPr>
                <w:rFonts w:ascii="David" w:hAnsi="David" w:hint="eastAsia"/>
                <w:color w:val="auto"/>
                <w:szCs w:val="20"/>
                <w:rtl/>
                <w:lang w:eastAsia="en-US"/>
              </w:rPr>
              <w:t>א</w:t>
            </w:r>
          </w:p>
        </w:tc>
        <w:tc>
          <w:tcPr>
            <w:tcW w:w="425" w:type="dxa"/>
            <w:tcBorders>
              <w:top w:val="nil"/>
              <w:left w:val="single" w:sz="4" w:space="0" w:color="auto"/>
              <w:bottom w:val="single" w:sz="4" w:space="0" w:color="auto"/>
              <w:right w:val="single" w:sz="4" w:space="0" w:color="auto"/>
            </w:tcBorders>
            <w:shd w:val="clear" w:color="auto" w:fill="auto"/>
            <w:noWrap/>
            <w:vAlign w:val="bottom"/>
            <w:hideMark/>
          </w:tcPr>
          <w:p w14:paraId="6D9F6541" w14:textId="77777777" w:rsidR="00EB2A5C" w:rsidRPr="0090542B" w:rsidRDefault="00EB2A5C" w:rsidP="006569F7">
            <w:pPr>
              <w:overflowPunct/>
              <w:autoSpaceDE/>
              <w:autoSpaceDN/>
              <w:bidi w:val="0"/>
              <w:adjustRightInd/>
              <w:spacing w:before="0" w:after="0"/>
              <w:jc w:val="center"/>
              <w:textAlignment w:val="auto"/>
              <w:rPr>
                <w:rFonts w:ascii="David" w:hAnsi="David"/>
                <w:color w:val="auto"/>
                <w:szCs w:val="20"/>
                <w:lang w:eastAsia="en-US"/>
              </w:rPr>
            </w:pPr>
            <w:r w:rsidRPr="0090542B">
              <w:rPr>
                <w:rFonts w:ascii="David" w:hAnsi="David" w:hint="eastAsia"/>
                <w:color w:val="auto"/>
                <w:szCs w:val="20"/>
                <w:lang w:eastAsia="en-US"/>
              </w:rPr>
              <w:t> </w:t>
            </w:r>
          </w:p>
        </w:tc>
        <w:tc>
          <w:tcPr>
            <w:tcW w:w="361" w:type="dxa"/>
            <w:tcBorders>
              <w:top w:val="nil"/>
              <w:left w:val="single" w:sz="4" w:space="0" w:color="auto"/>
              <w:bottom w:val="single" w:sz="4" w:space="0" w:color="auto"/>
              <w:right w:val="single" w:sz="4" w:space="0" w:color="auto"/>
            </w:tcBorders>
            <w:shd w:val="clear" w:color="auto" w:fill="auto"/>
            <w:noWrap/>
            <w:vAlign w:val="bottom"/>
            <w:hideMark/>
          </w:tcPr>
          <w:p w14:paraId="16FC72DD" w14:textId="77777777" w:rsidR="00EB2A5C" w:rsidRPr="0090542B" w:rsidRDefault="00EB2A5C" w:rsidP="006569F7">
            <w:pPr>
              <w:overflowPunct/>
              <w:autoSpaceDE/>
              <w:autoSpaceDN/>
              <w:bidi w:val="0"/>
              <w:adjustRightInd/>
              <w:spacing w:before="0" w:after="0"/>
              <w:jc w:val="center"/>
              <w:textAlignment w:val="auto"/>
              <w:rPr>
                <w:rFonts w:ascii="David" w:hAnsi="David"/>
                <w:color w:val="auto"/>
                <w:szCs w:val="20"/>
                <w:lang w:eastAsia="en-US"/>
              </w:rPr>
            </w:pPr>
            <w:r w:rsidRPr="0090542B">
              <w:rPr>
                <w:rFonts w:ascii="David" w:hAnsi="David"/>
                <w:color w:val="auto"/>
                <w:szCs w:val="20"/>
                <w:lang w:eastAsia="en-US"/>
              </w:rPr>
              <w:t>V</w:t>
            </w:r>
          </w:p>
        </w:tc>
        <w:tc>
          <w:tcPr>
            <w:tcW w:w="361" w:type="dxa"/>
            <w:tcBorders>
              <w:top w:val="nil"/>
              <w:left w:val="single" w:sz="4" w:space="0" w:color="auto"/>
              <w:bottom w:val="single" w:sz="4" w:space="0" w:color="auto"/>
              <w:right w:val="single" w:sz="4" w:space="0" w:color="auto"/>
            </w:tcBorders>
            <w:shd w:val="clear" w:color="auto" w:fill="auto"/>
            <w:noWrap/>
            <w:vAlign w:val="bottom"/>
            <w:hideMark/>
          </w:tcPr>
          <w:p w14:paraId="6DCF52B0" w14:textId="77777777" w:rsidR="00EB2A5C" w:rsidRPr="0090542B" w:rsidRDefault="00EB2A5C" w:rsidP="006569F7">
            <w:pPr>
              <w:overflowPunct/>
              <w:autoSpaceDE/>
              <w:autoSpaceDN/>
              <w:bidi w:val="0"/>
              <w:adjustRightInd/>
              <w:spacing w:before="0" w:after="0"/>
              <w:jc w:val="left"/>
              <w:textAlignment w:val="auto"/>
              <w:rPr>
                <w:rFonts w:ascii="David" w:hAnsi="David"/>
                <w:color w:val="auto"/>
                <w:szCs w:val="20"/>
                <w:lang w:eastAsia="en-US"/>
              </w:rPr>
            </w:pPr>
            <w:r w:rsidRPr="0090542B">
              <w:rPr>
                <w:rFonts w:ascii="David" w:hAnsi="David" w:hint="eastAsia"/>
                <w:color w:val="auto"/>
                <w:szCs w:val="20"/>
                <w:lang w:eastAsia="en-US"/>
              </w:rPr>
              <w:t> </w:t>
            </w:r>
          </w:p>
        </w:tc>
        <w:tc>
          <w:tcPr>
            <w:tcW w:w="361" w:type="dxa"/>
            <w:tcBorders>
              <w:top w:val="nil"/>
              <w:left w:val="single" w:sz="4" w:space="0" w:color="auto"/>
              <w:bottom w:val="single" w:sz="4" w:space="0" w:color="auto"/>
              <w:right w:val="single" w:sz="4" w:space="0" w:color="auto"/>
            </w:tcBorders>
            <w:shd w:val="clear" w:color="auto" w:fill="auto"/>
            <w:noWrap/>
            <w:vAlign w:val="bottom"/>
            <w:hideMark/>
          </w:tcPr>
          <w:p w14:paraId="45A411F0" w14:textId="77777777" w:rsidR="00EB2A5C" w:rsidRPr="0090542B" w:rsidRDefault="00EB2A5C" w:rsidP="006569F7">
            <w:pPr>
              <w:overflowPunct/>
              <w:autoSpaceDE/>
              <w:autoSpaceDN/>
              <w:bidi w:val="0"/>
              <w:adjustRightInd/>
              <w:spacing w:before="0" w:after="0"/>
              <w:jc w:val="left"/>
              <w:textAlignment w:val="auto"/>
              <w:rPr>
                <w:rFonts w:ascii="David" w:hAnsi="David"/>
                <w:color w:val="auto"/>
                <w:szCs w:val="20"/>
                <w:lang w:eastAsia="en-US"/>
              </w:rPr>
            </w:pPr>
            <w:r w:rsidRPr="0090542B">
              <w:rPr>
                <w:rFonts w:ascii="David" w:hAnsi="David" w:hint="eastAsia"/>
                <w:color w:val="auto"/>
                <w:szCs w:val="20"/>
                <w:lang w:eastAsia="en-US"/>
              </w:rPr>
              <w:t> </w:t>
            </w:r>
          </w:p>
        </w:tc>
        <w:tc>
          <w:tcPr>
            <w:tcW w:w="500" w:type="dxa"/>
            <w:tcBorders>
              <w:top w:val="nil"/>
              <w:left w:val="single" w:sz="4" w:space="0" w:color="auto"/>
              <w:bottom w:val="single" w:sz="4" w:space="0" w:color="auto"/>
              <w:right w:val="single" w:sz="4" w:space="0" w:color="auto"/>
            </w:tcBorders>
            <w:shd w:val="clear" w:color="auto" w:fill="auto"/>
            <w:noWrap/>
            <w:vAlign w:val="bottom"/>
            <w:hideMark/>
          </w:tcPr>
          <w:p w14:paraId="42510286" w14:textId="77777777" w:rsidR="00EB2A5C" w:rsidRPr="0090542B" w:rsidRDefault="00EB2A5C" w:rsidP="006569F7">
            <w:pPr>
              <w:overflowPunct/>
              <w:autoSpaceDE/>
              <w:autoSpaceDN/>
              <w:bidi w:val="0"/>
              <w:adjustRightInd/>
              <w:spacing w:before="0" w:after="0"/>
              <w:jc w:val="center"/>
              <w:textAlignment w:val="auto"/>
              <w:rPr>
                <w:rFonts w:ascii="David" w:hAnsi="David"/>
                <w:color w:val="auto"/>
                <w:szCs w:val="20"/>
                <w:lang w:eastAsia="en-US"/>
              </w:rPr>
            </w:pPr>
            <w:r w:rsidRPr="0090542B">
              <w:rPr>
                <w:rFonts w:ascii="David" w:hAnsi="David"/>
                <w:color w:val="auto"/>
                <w:szCs w:val="20"/>
                <w:lang w:eastAsia="en-US"/>
              </w:rPr>
              <w:t>V</w:t>
            </w:r>
          </w:p>
        </w:tc>
        <w:tc>
          <w:tcPr>
            <w:tcW w:w="1111" w:type="dxa"/>
            <w:tcBorders>
              <w:top w:val="nil"/>
              <w:left w:val="single" w:sz="4" w:space="0" w:color="auto"/>
              <w:bottom w:val="single" w:sz="4" w:space="0" w:color="auto"/>
              <w:right w:val="single" w:sz="4" w:space="0" w:color="auto"/>
            </w:tcBorders>
            <w:shd w:val="clear" w:color="auto" w:fill="auto"/>
            <w:noWrap/>
            <w:vAlign w:val="bottom"/>
            <w:hideMark/>
          </w:tcPr>
          <w:p w14:paraId="38DA9C75" w14:textId="77777777" w:rsidR="00EB2A5C" w:rsidRPr="0090542B" w:rsidRDefault="00EB2A5C" w:rsidP="006569F7">
            <w:pPr>
              <w:overflowPunct/>
              <w:autoSpaceDE/>
              <w:autoSpaceDN/>
              <w:bidi w:val="0"/>
              <w:adjustRightInd/>
              <w:spacing w:before="0" w:after="0"/>
              <w:jc w:val="center"/>
              <w:textAlignment w:val="auto"/>
              <w:rPr>
                <w:rFonts w:ascii="David" w:hAnsi="David"/>
                <w:color w:val="auto"/>
                <w:szCs w:val="20"/>
                <w:lang w:eastAsia="en-US"/>
              </w:rPr>
            </w:pPr>
            <w:r w:rsidRPr="0090542B">
              <w:rPr>
                <w:rFonts w:ascii="David" w:hAnsi="David" w:hint="eastAsia"/>
                <w:color w:val="auto"/>
                <w:szCs w:val="20"/>
                <w:lang w:eastAsia="en-US"/>
              </w:rPr>
              <w:t> </w:t>
            </w:r>
          </w:p>
        </w:tc>
      </w:tr>
      <w:tr w:rsidR="0090542B" w:rsidRPr="0090542B" w14:paraId="706D27F2" w14:textId="77777777" w:rsidTr="00C237A8">
        <w:trPr>
          <w:trHeight w:val="255"/>
        </w:trPr>
        <w:tc>
          <w:tcPr>
            <w:tcW w:w="703" w:type="dxa"/>
            <w:tcBorders>
              <w:top w:val="nil"/>
              <w:left w:val="single" w:sz="4" w:space="0" w:color="auto"/>
              <w:bottom w:val="single" w:sz="4" w:space="0" w:color="auto"/>
              <w:right w:val="single" w:sz="4" w:space="0" w:color="auto"/>
            </w:tcBorders>
            <w:shd w:val="clear" w:color="auto" w:fill="auto"/>
            <w:noWrap/>
            <w:vAlign w:val="bottom"/>
            <w:hideMark/>
          </w:tcPr>
          <w:p w14:paraId="61DF75E7" w14:textId="77777777" w:rsidR="00EB2A5C" w:rsidRPr="0090542B" w:rsidRDefault="00EB2A5C" w:rsidP="006569F7">
            <w:pPr>
              <w:overflowPunct/>
              <w:autoSpaceDE/>
              <w:autoSpaceDN/>
              <w:bidi w:val="0"/>
              <w:adjustRightInd/>
              <w:spacing w:before="0" w:after="0"/>
              <w:jc w:val="center"/>
              <w:textAlignment w:val="auto"/>
              <w:rPr>
                <w:rFonts w:ascii="David" w:hAnsi="David"/>
                <w:color w:val="auto"/>
                <w:szCs w:val="20"/>
                <w:lang w:eastAsia="en-US"/>
              </w:rPr>
            </w:pPr>
            <w:r w:rsidRPr="0090542B">
              <w:rPr>
                <w:rFonts w:ascii="David" w:hAnsi="David"/>
                <w:color w:val="auto"/>
                <w:szCs w:val="20"/>
                <w:lang w:eastAsia="en-US"/>
              </w:rPr>
              <w:t>46</w:t>
            </w:r>
          </w:p>
        </w:tc>
        <w:tc>
          <w:tcPr>
            <w:tcW w:w="1090" w:type="dxa"/>
            <w:tcBorders>
              <w:top w:val="nil"/>
              <w:left w:val="single" w:sz="4" w:space="0" w:color="auto"/>
              <w:bottom w:val="single" w:sz="4" w:space="0" w:color="auto"/>
              <w:right w:val="single" w:sz="4" w:space="0" w:color="auto"/>
            </w:tcBorders>
            <w:shd w:val="clear" w:color="auto" w:fill="auto"/>
            <w:noWrap/>
            <w:vAlign w:val="bottom"/>
            <w:hideMark/>
          </w:tcPr>
          <w:p w14:paraId="54BAFD8D" w14:textId="77777777" w:rsidR="00EB2A5C" w:rsidRPr="0090542B" w:rsidRDefault="00EB2A5C" w:rsidP="006569F7">
            <w:pPr>
              <w:overflowPunct/>
              <w:autoSpaceDE/>
              <w:autoSpaceDN/>
              <w:adjustRightInd/>
              <w:spacing w:before="0" w:after="0"/>
              <w:jc w:val="center"/>
              <w:textAlignment w:val="auto"/>
              <w:rPr>
                <w:rFonts w:ascii="David" w:hAnsi="David"/>
                <w:color w:val="auto"/>
                <w:szCs w:val="20"/>
                <w:lang w:eastAsia="en-US"/>
              </w:rPr>
            </w:pPr>
            <w:proofErr w:type="spellStart"/>
            <w:r w:rsidRPr="0090542B">
              <w:rPr>
                <w:rFonts w:ascii="David" w:hAnsi="David" w:hint="eastAsia"/>
                <w:color w:val="auto"/>
                <w:szCs w:val="20"/>
                <w:rtl/>
                <w:lang w:eastAsia="en-US"/>
              </w:rPr>
              <w:t>מת</w:t>
            </w:r>
            <w:r w:rsidRPr="0090542B">
              <w:rPr>
                <w:rFonts w:ascii="David" w:hAnsi="David"/>
                <w:color w:val="auto"/>
                <w:szCs w:val="20"/>
                <w:rtl/>
                <w:lang w:eastAsia="en-US"/>
              </w:rPr>
              <w:t>"ש</w:t>
            </w:r>
            <w:proofErr w:type="spellEnd"/>
          </w:p>
        </w:tc>
        <w:tc>
          <w:tcPr>
            <w:tcW w:w="1505" w:type="dxa"/>
            <w:tcBorders>
              <w:top w:val="nil"/>
              <w:left w:val="single" w:sz="4" w:space="0" w:color="auto"/>
              <w:bottom w:val="single" w:sz="4" w:space="0" w:color="auto"/>
              <w:right w:val="single" w:sz="4" w:space="0" w:color="auto"/>
            </w:tcBorders>
            <w:shd w:val="clear" w:color="auto" w:fill="auto"/>
            <w:noWrap/>
            <w:vAlign w:val="bottom"/>
            <w:hideMark/>
          </w:tcPr>
          <w:p w14:paraId="249DF3E0" w14:textId="77777777" w:rsidR="00EB2A5C" w:rsidRPr="0090542B" w:rsidRDefault="00EB2A5C" w:rsidP="006569F7">
            <w:pPr>
              <w:overflowPunct/>
              <w:autoSpaceDE/>
              <w:autoSpaceDN/>
              <w:adjustRightInd/>
              <w:spacing w:before="0" w:after="0"/>
              <w:jc w:val="left"/>
              <w:textAlignment w:val="auto"/>
              <w:rPr>
                <w:rFonts w:ascii="David" w:hAnsi="David"/>
                <w:color w:val="auto"/>
                <w:szCs w:val="20"/>
                <w:lang w:eastAsia="en-US"/>
              </w:rPr>
            </w:pPr>
            <w:r w:rsidRPr="0090542B">
              <w:rPr>
                <w:rFonts w:ascii="David" w:hAnsi="David" w:hint="eastAsia"/>
                <w:color w:val="auto"/>
                <w:szCs w:val="20"/>
                <w:rtl/>
                <w:lang w:eastAsia="en-US"/>
              </w:rPr>
              <w:t>עפולה</w:t>
            </w:r>
          </w:p>
        </w:tc>
        <w:tc>
          <w:tcPr>
            <w:tcW w:w="2644" w:type="dxa"/>
            <w:tcBorders>
              <w:top w:val="nil"/>
              <w:left w:val="single" w:sz="4" w:space="0" w:color="auto"/>
              <w:bottom w:val="single" w:sz="4" w:space="0" w:color="auto"/>
              <w:right w:val="single" w:sz="4" w:space="0" w:color="auto"/>
            </w:tcBorders>
            <w:shd w:val="clear" w:color="auto" w:fill="auto"/>
            <w:noWrap/>
            <w:vAlign w:val="bottom"/>
            <w:hideMark/>
          </w:tcPr>
          <w:p w14:paraId="5AA19032" w14:textId="77777777" w:rsidR="00EB2A5C" w:rsidRPr="0090542B" w:rsidRDefault="00EB2A5C" w:rsidP="006569F7">
            <w:pPr>
              <w:overflowPunct/>
              <w:autoSpaceDE/>
              <w:autoSpaceDN/>
              <w:adjustRightInd/>
              <w:spacing w:before="0" w:after="0"/>
              <w:jc w:val="left"/>
              <w:textAlignment w:val="auto"/>
              <w:rPr>
                <w:rFonts w:ascii="David" w:hAnsi="David"/>
                <w:color w:val="auto"/>
                <w:szCs w:val="20"/>
                <w:lang w:eastAsia="en-US"/>
              </w:rPr>
            </w:pPr>
            <w:r w:rsidRPr="0090542B">
              <w:rPr>
                <w:rFonts w:ascii="David" w:hAnsi="David" w:hint="eastAsia"/>
                <w:color w:val="auto"/>
                <w:szCs w:val="20"/>
                <w:rtl/>
                <w:lang w:eastAsia="en-US"/>
              </w:rPr>
              <w:t>ירושלים</w:t>
            </w:r>
            <w:r w:rsidRPr="0090542B">
              <w:rPr>
                <w:rFonts w:ascii="David" w:hAnsi="David"/>
                <w:color w:val="auto"/>
                <w:szCs w:val="20"/>
                <w:rtl/>
                <w:lang w:eastAsia="en-US"/>
              </w:rPr>
              <w:t xml:space="preserve"> 4</w:t>
            </w:r>
          </w:p>
        </w:tc>
        <w:tc>
          <w:tcPr>
            <w:tcW w:w="425" w:type="dxa"/>
            <w:tcBorders>
              <w:top w:val="nil"/>
              <w:left w:val="single" w:sz="4" w:space="0" w:color="auto"/>
              <w:bottom w:val="single" w:sz="4" w:space="0" w:color="auto"/>
              <w:right w:val="single" w:sz="4" w:space="0" w:color="auto"/>
            </w:tcBorders>
            <w:shd w:val="clear" w:color="auto" w:fill="auto"/>
            <w:noWrap/>
            <w:vAlign w:val="bottom"/>
            <w:hideMark/>
          </w:tcPr>
          <w:p w14:paraId="0325B45F" w14:textId="77777777" w:rsidR="00EB2A5C" w:rsidRPr="0090542B" w:rsidRDefault="00EB2A5C" w:rsidP="006569F7">
            <w:pPr>
              <w:overflowPunct/>
              <w:autoSpaceDE/>
              <w:autoSpaceDN/>
              <w:bidi w:val="0"/>
              <w:adjustRightInd/>
              <w:spacing w:before="0" w:after="0"/>
              <w:jc w:val="center"/>
              <w:textAlignment w:val="auto"/>
              <w:rPr>
                <w:rFonts w:ascii="David" w:hAnsi="David"/>
                <w:color w:val="auto"/>
                <w:szCs w:val="20"/>
                <w:lang w:eastAsia="en-US"/>
              </w:rPr>
            </w:pPr>
            <w:r w:rsidRPr="0090542B">
              <w:rPr>
                <w:rFonts w:ascii="David" w:hAnsi="David" w:hint="eastAsia"/>
                <w:color w:val="auto"/>
                <w:szCs w:val="20"/>
                <w:lang w:eastAsia="en-US"/>
              </w:rPr>
              <w:t> </w:t>
            </w:r>
          </w:p>
        </w:tc>
        <w:tc>
          <w:tcPr>
            <w:tcW w:w="361" w:type="dxa"/>
            <w:tcBorders>
              <w:top w:val="nil"/>
              <w:left w:val="single" w:sz="4" w:space="0" w:color="auto"/>
              <w:bottom w:val="single" w:sz="4" w:space="0" w:color="auto"/>
              <w:right w:val="single" w:sz="4" w:space="0" w:color="auto"/>
            </w:tcBorders>
            <w:shd w:val="clear" w:color="auto" w:fill="auto"/>
            <w:noWrap/>
            <w:vAlign w:val="bottom"/>
            <w:hideMark/>
          </w:tcPr>
          <w:p w14:paraId="58854AB2" w14:textId="77777777" w:rsidR="00EB2A5C" w:rsidRPr="0090542B" w:rsidRDefault="00EB2A5C" w:rsidP="006569F7">
            <w:pPr>
              <w:overflowPunct/>
              <w:autoSpaceDE/>
              <w:autoSpaceDN/>
              <w:bidi w:val="0"/>
              <w:adjustRightInd/>
              <w:spacing w:before="0" w:after="0"/>
              <w:jc w:val="center"/>
              <w:textAlignment w:val="auto"/>
              <w:rPr>
                <w:rFonts w:ascii="David" w:hAnsi="David"/>
                <w:color w:val="auto"/>
                <w:szCs w:val="20"/>
                <w:lang w:eastAsia="en-US"/>
              </w:rPr>
            </w:pPr>
            <w:r w:rsidRPr="0090542B">
              <w:rPr>
                <w:rFonts w:ascii="David" w:hAnsi="David"/>
                <w:color w:val="auto"/>
                <w:szCs w:val="20"/>
                <w:lang w:eastAsia="en-US"/>
              </w:rPr>
              <w:t>V</w:t>
            </w:r>
          </w:p>
        </w:tc>
        <w:tc>
          <w:tcPr>
            <w:tcW w:w="361" w:type="dxa"/>
            <w:tcBorders>
              <w:top w:val="nil"/>
              <w:left w:val="single" w:sz="4" w:space="0" w:color="auto"/>
              <w:bottom w:val="single" w:sz="4" w:space="0" w:color="auto"/>
              <w:right w:val="single" w:sz="4" w:space="0" w:color="auto"/>
            </w:tcBorders>
            <w:shd w:val="clear" w:color="auto" w:fill="auto"/>
            <w:noWrap/>
            <w:vAlign w:val="bottom"/>
            <w:hideMark/>
          </w:tcPr>
          <w:p w14:paraId="0C8F72A0" w14:textId="77777777" w:rsidR="00EB2A5C" w:rsidRPr="0090542B" w:rsidRDefault="00EB2A5C" w:rsidP="006569F7">
            <w:pPr>
              <w:overflowPunct/>
              <w:autoSpaceDE/>
              <w:autoSpaceDN/>
              <w:bidi w:val="0"/>
              <w:adjustRightInd/>
              <w:spacing w:before="0" w:after="0"/>
              <w:jc w:val="left"/>
              <w:textAlignment w:val="auto"/>
              <w:rPr>
                <w:rFonts w:ascii="David" w:hAnsi="David"/>
                <w:color w:val="auto"/>
                <w:szCs w:val="20"/>
                <w:lang w:eastAsia="en-US"/>
              </w:rPr>
            </w:pPr>
            <w:r w:rsidRPr="0090542B">
              <w:rPr>
                <w:rFonts w:ascii="David" w:hAnsi="David" w:hint="eastAsia"/>
                <w:color w:val="auto"/>
                <w:szCs w:val="20"/>
                <w:lang w:eastAsia="en-US"/>
              </w:rPr>
              <w:t> </w:t>
            </w:r>
          </w:p>
        </w:tc>
        <w:tc>
          <w:tcPr>
            <w:tcW w:w="361" w:type="dxa"/>
            <w:tcBorders>
              <w:top w:val="nil"/>
              <w:left w:val="single" w:sz="4" w:space="0" w:color="auto"/>
              <w:bottom w:val="single" w:sz="4" w:space="0" w:color="auto"/>
              <w:right w:val="single" w:sz="4" w:space="0" w:color="auto"/>
            </w:tcBorders>
            <w:shd w:val="clear" w:color="auto" w:fill="auto"/>
            <w:noWrap/>
            <w:vAlign w:val="bottom"/>
            <w:hideMark/>
          </w:tcPr>
          <w:p w14:paraId="762D1413" w14:textId="77777777" w:rsidR="00EB2A5C" w:rsidRPr="0090542B" w:rsidRDefault="00EB2A5C" w:rsidP="006569F7">
            <w:pPr>
              <w:overflowPunct/>
              <w:autoSpaceDE/>
              <w:autoSpaceDN/>
              <w:bidi w:val="0"/>
              <w:adjustRightInd/>
              <w:spacing w:before="0" w:after="0"/>
              <w:jc w:val="left"/>
              <w:textAlignment w:val="auto"/>
              <w:rPr>
                <w:rFonts w:ascii="David" w:hAnsi="David"/>
                <w:color w:val="auto"/>
                <w:szCs w:val="20"/>
                <w:lang w:eastAsia="en-US"/>
              </w:rPr>
            </w:pPr>
            <w:r w:rsidRPr="0090542B">
              <w:rPr>
                <w:rFonts w:ascii="David" w:hAnsi="David" w:hint="eastAsia"/>
                <w:color w:val="auto"/>
                <w:szCs w:val="20"/>
                <w:lang w:eastAsia="en-US"/>
              </w:rPr>
              <w:t> </w:t>
            </w:r>
          </w:p>
        </w:tc>
        <w:tc>
          <w:tcPr>
            <w:tcW w:w="500" w:type="dxa"/>
            <w:tcBorders>
              <w:top w:val="nil"/>
              <w:left w:val="single" w:sz="4" w:space="0" w:color="auto"/>
              <w:bottom w:val="single" w:sz="4" w:space="0" w:color="auto"/>
              <w:right w:val="single" w:sz="4" w:space="0" w:color="auto"/>
            </w:tcBorders>
            <w:shd w:val="clear" w:color="auto" w:fill="auto"/>
            <w:noWrap/>
            <w:vAlign w:val="bottom"/>
            <w:hideMark/>
          </w:tcPr>
          <w:p w14:paraId="3A6826B2" w14:textId="77777777" w:rsidR="00EB2A5C" w:rsidRPr="0090542B" w:rsidRDefault="00EB2A5C" w:rsidP="006569F7">
            <w:pPr>
              <w:overflowPunct/>
              <w:autoSpaceDE/>
              <w:autoSpaceDN/>
              <w:bidi w:val="0"/>
              <w:adjustRightInd/>
              <w:spacing w:before="0" w:after="0"/>
              <w:jc w:val="center"/>
              <w:textAlignment w:val="auto"/>
              <w:rPr>
                <w:rFonts w:ascii="David" w:hAnsi="David"/>
                <w:color w:val="auto"/>
                <w:szCs w:val="20"/>
                <w:lang w:eastAsia="en-US"/>
              </w:rPr>
            </w:pPr>
            <w:r w:rsidRPr="0090542B">
              <w:rPr>
                <w:rFonts w:ascii="David" w:hAnsi="David"/>
                <w:color w:val="auto"/>
                <w:szCs w:val="20"/>
                <w:lang w:eastAsia="en-US"/>
              </w:rPr>
              <w:t>V</w:t>
            </w:r>
          </w:p>
        </w:tc>
        <w:tc>
          <w:tcPr>
            <w:tcW w:w="1111" w:type="dxa"/>
            <w:tcBorders>
              <w:top w:val="nil"/>
              <w:left w:val="single" w:sz="4" w:space="0" w:color="auto"/>
              <w:bottom w:val="single" w:sz="4" w:space="0" w:color="auto"/>
              <w:right w:val="single" w:sz="4" w:space="0" w:color="auto"/>
            </w:tcBorders>
            <w:shd w:val="clear" w:color="auto" w:fill="auto"/>
            <w:noWrap/>
            <w:vAlign w:val="bottom"/>
            <w:hideMark/>
          </w:tcPr>
          <w:p w14:paraId="48A15600" w14:textId="77777777" w:rsidR="00EB2A5C" w:rsidRPr="0090542B" w:rsidRDefault="00EB2A5C" w:rsidP="006569F7">
            <w:pPr>
              <w:overflowPunct/>
              <w:autoSpaceDE/>
              <w:autoSpaceDN/>
              <w:bidi w:val="0"/>
              <w:adjustRightInd/>
              <w:spacing w:before="0" w:after="0"/>
              <w:jc w:val="center"/>
              <w:textAlignment w:val="auto"/>
              <w:rPr>
                <w:rFonts w:ascii="David" w:hAnsi="David"/>
                <w:color w:val="auto"/>
                <w:szCs w:val="20"/>
                <w:lang w:eastAsia="en-US"/>
              </w:rPr>
            </w:pPr>
            <w:r w:rsidRPr="0090542B">
              <w:rPr>
                <w:rFonts w:ascii="David" w:hAnsi="David"/>
                <w:color w:val="auto"/>
                <w:szCs w:val="20"/>
                <w:lang w:eastAsia="en-US"/>
              </w:rPr>
              <w:t>V</w:t>
            </w:r>
          </w:p>
        </w:tc>
      </w:tr>
      <w:tr w:rsidR="0090542B" w:rsidRPr="0090542B" w14:paraId="65FB61DA" w14:textId="77777777" w:rsidTr="00C237A8">
        <w:trPr>
          <w:trHeight w:val="255"/>
        </w:trPr>
        <w:tc>
          <w:tcPr>
            <w:tcW w:w="703" w:type="dxa"/>
            <w:tcBorders>
              <w:top w:val="nil"/>
              <w:left w:val="single" w:sz="4" w:space="0" w:color="auto"/>
              <w:bottom w:val="single" w:sz="4" w:space="0" w:color="auto"/>
              <w:right w:val="single" w:sz="4" w:space="0" w:color="auto"/>
            </w:tcBorders>
            <w:shd w:val="clear" w:color="auto" w:fill="auto"/>
            <w:noWrap/>
            <w:vAlign w:val="bottom"/>
            <w:hideMark/>
          </w:tcPr>
          <w:p w14:paraId="26A268F9" w14:textId="77777777" w:rsidR="00EB2A5C" w:rsidRPr="0090542B" w:rsidRDefault="00EB2A5C" w:rsidP="006569F7">
            <w:pPr>
              <w:overflowPunct/>
              <w:autoSpaceDE/>
              <w:autoSpaceDN/>
              <w:bidi w:val="0"/>
              <w:adjustRightInd/>
              <w:spacing w:before="0" w:after="0"/>
              <w:jc w:val="center"/>
              <w:textAlignment w:val="auto"/>
              <w:rPr>
                <w:rFonts w:ascii="David" w:hAnsi="David"/>
                <w:color w:val="auto"/>
                <w:szCs w:val="20"/>
                <w:lang w:eastAsia="en-US"/>
              </w:rPr>
            </w:pPr>
            <w:r w:rsidRPr="0090542B">
              <w:rPr>
                <w:rFonts w:ascii="David" w:hAnsi="David"/>
                <w:color w:val="auto"/>
                <w:szCs w:val="20"/>
                <w:lang w:eastAsia="en-US"/>
              </w:rPr>
              <w:t>47</w:t>
            </w:r>
          </w:p>
        </w:tc>
        <w:tc>
          <w:tcPr>
            <w:tcW w:w="1090" w:type="dxa"/>
            <w:tcBorders>
              <w:top w:val="nil"/>
              <w:left w:val="single" w:sz="4" w:space="0" w:color="auto"/>
              <w:bottom w:val="single" w:sz="4" w:space="0" w:color="auto"/>
              <w:right w:val="single" w:sz="4" w:space="0" w:color="auto"/>
            </w:tcBorders>
            <w:shd w:val="clear" w:color="auto" w:fill="auto"/>
            <w:noWrap/>
            <w:vAlign w:val="bottom"/>
            <w:hideMark/>
          </w:tcPr>
          <w:p w14:paraId="3FA1EE40" w14:textId="77777777" w:rsidR="00EB2A5C" w:rsidRPr="0090542B" w:rsidRDefault="00EB2A5C" w:rsidP="006569F7">
            <w:pPr>
              <w:overflowPunct/>
              <w:autoSpaceDE/>
              <w:autoSpaceDN/>
              <w:adjustRightInd/>
              <w:spacing w:before="0" w:after="0"/>
              <w:jc w:val="center"/>
              <w:textAlignment w:val="auto"/>
              <w:rPr>
                <w:rFonts w:ascii="David" w:hAnsi="David"/>
                <w:color w:val="auto"/>
                <w:szCs w:val="20"/>
                <w:lang w:eastAsia="en-US"/>
              </w:rPr>
            </w:pPr>
            <w:r w:rsidRPr="0090542B">
              <w:rPr>
                <w:rFonts w:ascii="David" w:hAnsi="David" w:hint="eastAsia"/>
                <w:color w:val="auto"/>
                <w:szCs w:val="20"/>
                <w:rtl/>
                <w:lang w:eastAsia="en-US"/>
              </w:rPr>
              <w:t>אוכלוסין</w:t>
            </w:r>
          </w:p>
        </w:tc>
        <w:tc>
          <w:tcPr>
            <w:tcW w:w="1505" w:type="dxa"/>
            <w:tcBorders>
              <w:top w:val="nil"/>
              <w:left w:val="single" w:sz="4" w:space="0" w:color="auto"/>
              <w:bottom w:val="single" w:sz="4" w:space="0" w:color="auto"/>
              <w:right w:val="single" w:sz="4" w:space="0" w:color="auto"/>
            </w:tcBorders>
            <w:shd w:val="clear" w:color="auto" w:fill="auto"/>
            <w:noWrap/>
            <w:vAlign w:val="bottom"/>
            <w:hideMark/>
          </w:tcPr>
          <w:p w14:paraId="423DE644" w14:textId="77777777" w:rsidR="00EB2A5C" w:rsidRPr="0090542B" w:rsidRDefault="00EB2A5C" w:rsidP="006569F7">
            <w:pPr>
              <w:overflowPunct/>
              <w:autoSpaceDE/>
              <w:autoSpaceDN/>
              <w:adjustRightInd/>
              <w:spacing w:before="0" w:after="0"/>
              <w:jc w:val="left"/>
              <w:textAlignment w:val="auto"/>
              <w:rPr>
                <w:rFonts w:ascii="David" w:hAnsi="David"/>
                <w:color w:val="auto"/>
                <w:szCs w:val="20"/>
                <w:lang w:eastAsia="en-US"/>
              </w:rPr>
            </w:pPr>
            <w:r w:rsidRPr="0090542B">
              <w:rPr>
                <w:rFonts w:ascii="David" w:hAnsi="David" w:hint="eastAsia"/>
                <w:color w:val="auto"/>
                <w:szCs w:val="20"/>
                <w:rtl/>
                <w:lang w:eastAsia="en-US"/>
              </w:rPr>
              <w:t>פתח</w:t>
            </w:r>
            <w:r w:rsidRPr="0090542B">
              <w:rPr>
                <w:rFonts w:ascii="David" w:hAnsi="David"/>
                <w:color w:val="auto"/>
                <w:szCs w:val="20"/>
                <w:rtl/>
                <w:lang w:eastAsia="en-US"/>
              </w:rPr>
              <w:t xml:space="preserve"> </w:t>
            </w:r>
            <w:r w:rsidRPr="0090542B">
              <w:rPr>
                <w:rFonts w:ascii="David" w:hAnsi="David" w:hint="eastAsia"/>
                <w:color w:val="auto"/>
                <w:szCs w:val="20"/>
                <w:rtl/>
                <w:lang w:eastAsia="en-US"/>
              </w:rPr>
              <w:t>תקוה</w:t>
            </w:r>
          </w:p>
        </w:tc>
        <w:tc>
          <w:tcPr>
            <w:tcW w:w="2644" w:type="dxa"/>
            <w:tcBorders>
              <w:top w:val="nil"/>
              <w:left w:val="single" w:sz="4" w:space="0" w:color="auto"/>
              <w:bottom w:val="single" w:sz="4" w:space="0" w:color="auto"/>
              <w:right w:val="single" w:sz="4" w:space="0" w:color="auto"/>
            </w:tcBorders>
            <w:shd w:val="clear" w:color="auto" w:fill="auto"/>
            <w:noWrap/>
            <w:vAlign w:val="bottom"/>
            <w:hideMark/>
          </w:tcPr>
          <w:p w14:paraId="5BB79073" w14:textId="77777777" w:rsidR="00EB2A5C" w:rsidRPr="0090542B" w:rsidRDefault="00EB2A5C" w:rsidP="006569F7">
            <w:pPr>
              <w:overflowPunct/>
              <w:autoSpaceDE/>
              <w:autoSpaceDN/>
              <w:adjustRightInd/>
              <w:spacing w:before="0" w:after="0"/>
              <w:jc w:val="left"/>
              <w:textAlignment w:val="auto"/>
              <w:rPr>
                <w:rFonts w:ascii="David" w:hAnsi="David"/>
                <w:color w:val="auto"/>
                <w:szCs w:val="20"/>
                <w:lang w:eastAsia="en-US"/>
              </w:rPr>
            </w:pPr>
            <w:proofErr w:type="spellStart"/>
            <w:r w:rsidRPr="0090542B">
              <w:rPr>
                <w:rFonts w:ascii="David" w:hAnsi="David" w:hint="eastAsia"/>
                <w:color w:val="auto"/>
                <w:szCs w:val="20"/>
                <w:rtl/>
                <w:lang w:eastAsia="en-US"/>
              </w:rPr>
              <w:t>מוהוליבר</w:t>
            </w:r>
            <w:proofErr w:type="spellEnd"/>
            <w:r w:rsidRPr="0090542B">
              <w:rPr>
                <w:rFonts w:ascii="David" w:hAnsi="David"/>
                <w:color w:val="auto"/>
                <w:szCs w:val="20"/>
                <w:rtl/>
                <w:lang w:eastAsia="en-US"/>
              </w:rPr>
              <w:t xml:space="preserve"> 6</w:t>
            </w:r>
          </w:p>
        </w:tc>
        <w:tc>
          <w:tcPr>
            <w:tcW w:w="425" w:type="dxa"/>
            <w:tcBorders>
              <w:top w:val="nil"/>
              <w:left w:val="single" w:sz="4" w:space="0" w:color="auto"/>
              <w:bottom w:val="single" w:sz="4" w:space="0" w:color="auto"/>
              <w:right w:val="single" w:sz="4" w:space="0" w:color="auto"/>
            </w:tcBorders>
            <w:shd w:val="clear" w:color="auto" w:fill="auto"/>
            <w:noWrap/>
            <w:vAlign w:val="bottom"/>
            <w:hideMark/>
          </w:tcPr>
          <w:p w14:paraId="2C2D6C23" w14:textId="77777777" w:rsidR="00EB2A5C" w:rsidRPr="0090542B" w:rsidRDefault="00EB2A5C" w:rsidP="006569F7">
            <w:pPr>
              <w:overflowPunct/>
              <w:autoSpaceDE/>
              <w:autoSpaceDN/>
              <w:bidi w:val="0"/>
              <w:adjustRightInd/>
              <w:spacing w:before="0" w:after="0"/>
              <w:jc w:val="center"/>
              <w:textAlignment w:val="auto"/>
              <w:rPr>
                <w:rFonts w:ascii="David" w:hAnsi="David"/>
                <w:color w:val="auto"/>
                <w:szCs w:val="20"/>
                <w:lang w:eastAsia="en-US"/>
              </w:rPr>
            </w:pPr>
            <w:r w:rsidRPr="0090542B">
              <w:rPr>
                <w:rFonts w:ascii="David" w:hAnsi="David" w:hint="eastAsia"/>
                <w:color w:val="auto"/>
                <w:szCs w:val="20"/>
                <w:lang w:eastAsia="en-US"/>
              </w:rPr>
              <w:t> </w:t>
            </w:r>
          </w:p>
        </w:tc>
        <w:tc>
          <w:tcPr>
            <w:tcW w:w="361" w:type="dxa"/>
            <w:tcBorders>
              <w:top w:val="nil"/>
              <w:left w:val="single" w:sz="4" w:space="0" w:color="auto"/>
              <w:bottom w:val="single" w:sz="4" w:space="0" w:color="auto"/>
              <w:right w:val="single" w:sz="4" w:space="0" w:color="auto"/>
            </w:tcBorders>
            <w:shd w:val="clear" w:color="auto" w:fill="auto"/>
            <w:noWrap/>
            <w:vAlign w:val="bottom"/>
            <w:hideMark/>
          </w:tcPr>
          <w:p w14:paraId="659A44D1" w14:textId="77777777" w:rsidR="00EB2A5C" w:rsidRPr="0090542B" w:rsidRDefault="00EB2A5C" w:rsidP="006569F7">
            <w:pPr>
              <w:overflowPunct/>
              <w:autoSpaceDE/>
              <w:autoSpaceDN/>
              <w:bidi w:val="0"/>
              <w:adjustRightInd/>
              <w:spacing w:before="0" w:after="0"/>
              <w:jc w:val="center"/>
              <w:textAlignment w:val="auto"/>
              <w:rPr>
                <w:rFonts w:ascii="David" w:hAnsi="David"/>
                <w:color w:val="auto"/>
                <w:szCs w:val="20"/>
                <w:lang w:eastAsia="en-US"/>
              </w:rPr>
            </w:pPr>
            <w:r w:rsidRPr="0090542B">
              <w:rPr>
                <w:rFonts w:ascii="David" w:hAnsi="David"/>
                <w:color w:val="auto"/>
                <w:szCs w:val="20"/>
                <w:lang w:eastAsia="en-US"/>
              </w:rPr>
              <w:t>V</w:t>
            </w:r>
          </w:p>
        </w:tc>
        <w:tc>
          <w:tcPr>
            <w:tcW w:w="361" w:type="dxa"/>
            <w:tcBorders>
              <w:top w:val="nil"/>
              <w:left w:val="single" w:sz="4" w:space="0" w:color="auto"/>
              <w:bottom w:val="single" w:sz="4" w:space="0" w:color="auto"/>
              <w:right w:val="single" w:sz="4" w:space="0" w:color="auto"/>
            </w:tcBorders>
            <w:shd w:val="clear" w:color="auto" w:fill="auto"/>
            <w:noWrap/>
            <w:vAlign w:val="bottom"/>
            <w:hideMark/>
          </w:tcPr>
          <w:p w14:paraId="6A4EF86A" w14:textId="77777777" w:rsidR="00EB2A5C" w:rsidRPr="0090542B" w:rsidRDefault="00EB2A5C" w:rsidP="006569F7">
            <w:pPr>
              <w:overflowPunct/>
              <w:autoSpaceDE/>
              <w:autoSpaceDN/>
              <w:bidi w:val="0"/>
              <w:adjustRightInd/>
              <w:spacing w:before="0" w:after="0"/>
              <w:jc w:val="left"/>
              <w:textAlignment w:val="auto"/>
              <w:rPr>
                <w:rFonts w:ascii="David" w:hAnsi="David"/>
                <w:color w:val="auto"/>
                <w:szCs w:val="20"/>
                <w:lang w:eastAsia="en-US"/>
              </w:rPr>
            </w:pPr>
            <w:r w:rsidRPr="0090542B">
              <w:rPr>
                <w:rFonts w:ascii="David" w:hAnsi="David" w:hint="eastAsia"/>
                <w:color w:val="auto"/>
                <w:szCs w:val="20"/>
                <w:lang w:eastAsia="en-US"/>
              </w:rPr>
              <w:t> </w:t>
            </w:r>
          </w:p>
        </w:tc>
        <w:tc>
          <w:tcPr>
            <w:tcW w:w="361" w:type="dxa"/>
            <w:tcBorders>
              <w:top w:val="nil"/>
              <w:left w:val="single" w:sz="4" w:space="0" w:color="auto"/>
              <w:bottom w:val="single" w:sz="4" w:space="0" w:color="auto"/>
              <w:right w:val="single" w:sz="4" w:space="0" w:color="auto"/>
            </w:tcBorders>
            <w:shd w:val="clear" w:color="auto" w:fill="auto"/>
            <w:noWrap/>
            <w:vAlign w:val="bottom"/>
            <w:hideMark/>
          </w:tcPr>
          <w:p w14:paraId="729CE953" w14:textId="77777777" w:rsidR="00EB2A5C" w:rsidRPr="0090542B" w:rsidRDefault="00EB2A5C" w:rsidP="006569F7">
            <w:pPr>
              <w:overflowPunct/>
              <w:autoSpaceDE/>
              <w:autoSpaceDN/>
              <w:bidi w:val="0"/>
              <w:adjustRightInd/>
              <w:spacing w:before="0" w:after="0"/>
              <w:jc w:val="left"/>
              <w:textAlignment w:val="auto"/>
              <w:rPr>
                <w:rFonts w:ascii="David" w:hAnsi="David"/>
                <w:color w:val="auto"/>
                <w:szCs w:val="20"/>
                <w:lang w:eastAsia="en-US"/>
              </w:rPr>
            </w:pPr>
            <w:r w:rsidRPr="0090542B">
              <w:rPr>
                <w:rFonts w:ascii="David" w:hAnsi="David" w:hint="eastAsia"/>
                <w:color w:val="auto"/>
                <w:szCs w:val="20"/>
                <w:lang w:eastAsia="en-US"/>
              </w:rPr>
              <w:t> </w:t>
            </w:r>
          </w:p>
        </w:tc>
        <w:tc>
          <w:tcPr>
            <w:tcW w:w="500" w:type="dxa"/>
            <w:tcBorders>
              <w:top w:val="nil"/>
              <w:left w:val="single" w:sz="4" w:space="0" w:color="auto"/>
              <w:bottom w:val="single" w:sz="4" w:space="0" w:color="auto"/>
              <w:right w:val="single" w:sz="4" w:space="0" w:color="auto"/>
            </w:tcBorders>
            <w:shd w:val="clear" w:color="auto" w:fill="auto"/>
            <w:noWrap/>
            <w:vAlign w:val="bottom"/>
            <w:hideMark/>
          </w:tcPr>
          <w:p w14:paraId="08B007CC" w14:textId="77777777" w:rsidR="00EB2A5C" w:rsidRPr="0090542B" w:rsidRDefault="00EB2A5C" w:rsidP="006569F7">
            <w:pPr>
              <w:overflowPunct/>
              <w:autoSpaceDE/>
              <w:autoSpaceDN/>
              <w:bidi w:val="0"/>
              <w:adjustRightInd/>
              <w:spacing w:before="0" w:after="0"/>
              <w:jc w:val="center"/>
              <w:textAlignment w:val="auto"/>
              <w:rPr>
                <w:rFonts w:ascii="David" w:hAnsi="David"/>
                <w:color w:val="auto"/>
                <w:szCs w:val="20"/>
                <w:lang w:eastAsia="en-US"/>
              </w:rPr>
            </w:pPr>
            <w:r w:rsidRPr="0090542B">
              <w:rPr>
                <w:rFonts w:ascii="David" w:hAnsi="David"/>
                <w:color w:val="auto"/>
                <w:szCs w:val="20"/>
                <w:lang w:eastAsia="en-US"/>
              </w:rPr>
              <w:t>V</w:t>
            </w:r>
          </w:p>
        </w:tc>
        <w:tc>
          <w:tcPr>
            <w:tcW w:w="1111" w:type="dxa"/>
            <w:tcBorders>
              <w:top w:val="nil"/>
              <w:left w:val="single" w:sz="4" w:space="0" w:color="auto"/>
              <w:bottom w:val="single" w:sz="4" w:space="0" w:color="auto"/>
              <w:right w:val="single" w:sz="4" w:space="0" w:color="auto"/>
            </w:tcBorders>
            <w:shd w:val="clear" w:color="auto" w:fill="auto"/>
            <w:noWrap/>
            <w:vAlign w:val="bottom"/>
            <w:hideMark/>
          </w:tcPr>
          <w:p w14:paraId="6427CD49" w14:textId="77777777" w:rsidR="00EB2A5C" w:rsidRPr="0090542B" w:rsidRDefault="00EB2A5C" w:rsidP="006569F7">
            <w:pPr>
              <w:overflowPunct/>
              <w:autoSpaceDE/>
              <w:autoSpaceDN/>
              <w:bidi w:val="0"/>
              <w:adjustRightInd/>
              <w:spacing w:before="0" w:after="0"/>
              <w:jc w:val="center"/>
              <w:textAlignment w:val="auto"/>
              <w:rPr>
                <w:rFonts w:ascii="David" w:hAnsi="David"/>
                <w:color w:val="auto"/>
                <w:szCs w:val="20"/>
                <w:lang w:eastAsia="en-US"/>
              </w:rPr>
            </w:pPr>
            <w:r w:rsidRPr="0090542B">
              <w:rPr>
                <w:rFonts w:ascii="David" w:hAnsi="David" w:hint="eastAsia"/>
                <w:color w:val="auto"/>
                <w:szCs w:val="20"/>
                <w:lang w:eastAsia="en-US"/>
              </w:rPr>
              <w:t> </w:t>
            </w:r>
          </w:p>
        </w:tc>
      </w:tr>
      <w:tr w:rsidR="0090542B" w:rsidRPr="0090542B" w14:paraId="528777FD" w14:textId="77777777" w:rsidTr="00C237A8">
        <w:trPr>
          <w:trHeight w:val="255"/>
        </w:trPr>
        <w:tc>
          <w:tcPr>
            <w:tcW w:w="703" w:type="dxa"/>
            <w:tcBorders>
              <w:top w:val="nil"/>
              <w:left w:val="single" w:sz="4" w:space="0" w:color="auto"/>
              <w:bottom w:val="single" w:sz="4" w:space="0" w:color="auto"/>
              <w:right w:val="single" w:sz="4" w:space="0" w:color="auto"/>
            </w:tcBorders>
            <w:shd w:val="clear" w:color="auto" w:fill="auto"/>
            <w:noWrap/>
            <w:vAlign w:val="bottom"/>
            <w:hideMark/>
          </w:tcPr>
          <w:p w14:paraId="77E5DD74" w14:textId="77777777" w:rsidR="00EB2A5C" w:rsidRPr="0090542B" w:rsidRDefault="00EB2A5C" w:rsidP="006569F7">
            <w:pPr>
              <w:overflowPunct/>
              <w:autoSpaceDE/>
              <w:autoSpaceDN/>
              <w:bidi w:val="0"/>
              <w:adjustRightInd/>
              <w:spacing w:before="0" w:after="0"/>
              <w:jc w:val="center"/>
              <w:textAlignment w:val="auto"/>
              <w:rPr>
                <w:rFonts w:ascii="David" w:hAnsi="David"/>
                <w:color w:val="auto"/>
                <w:szCs w:val="20"/>
                <w:lang w:eastAsia="en-US"/>
              </w:rPr>
            </w:pPr>
            <w:r w:rsidRPr="0090542B">
              <w:rPr>
                <w:rFonts w:ascii="David" w:hAnsi="David"/>
                <w:color w:val="auto"/>
                <w:szCs w:val="20"/>
                <w:lang w:eastAsia="en-US"/>
              </w:rPr>
              <w:t>48</w:t>
            </w:r>
          </w:p>
        </w:tc>
        <w:tc>
          <w:tcPr>
            <w:tcW w:w="1090" w:type="dxa"/>
            <w:tcBorders>
              <w:top w:val="nil"/>
              <w:left w:val="single" w:sz="4" w:space="0" w:color="auto"/>
              <w:bottom w:val="single" w:sz="4" w:space="0" w:color="auto"/>
              <w:right w:val="single" w:sz="4" w:space="0" w:color="auto"/>
            </w:tcBorders>
            <w:shd w:val="clear" w:color="auto" w:fill="auto"/>
            <w:noWrap/>
            <w:vAlign w:val="bottom"/>
            <w:hideMark/>
          </w:tcPr>
          <w:p w14:paraId="486DB59C" w14:textId="77777777" w:rsidR="00EB2A5C" w:rsidRPr="0090542B" w:rsidRDefault="00EB2A5C" w:rsidP="006569F7">
            <w:pPr>
              <w:overflowPunct/>
              <w:autoSpaceDE/>
              <w:autoSpaceDN/>
              <w:adjustRightInd/>
              <w:spacing w:before="0" w:after="0"/>
              <w:jc w:val="center"/>
              <w:textAlignment w:val="auto"/>
              <w:rPr>
                <w:rFonts w:ascii="David" w:hAnsi="David"/>
                <w:color w:val="auto"/>
                <w:szCs w:val="20"/>
                <w:lang w:eastAsia="en-US"/>
              </w:rPr>
            </w:pPr>
            <w:proofErr w:type="spellStart"/>
            <w:r w:rsidRPr="0090542B">
              <w:rPr>
                <w:rFonts w:ascii="David" w:hAnsi="David" w:hint="eastAsia"/>
                <w:color w:val="auto"/>
                <w:szCs w:val="20"/>
                <w:rtl/>
                <w:lang w:eastAsia="en-US"/>
              </w:rPr>
              <w:t>מת</w:t>
            </w:r>
            <w:r w:rsidRPr="0090542B">
              <w:rPr>
                <w:rFonts w:ascii="David" w:hAnsi="David"/>
                <w:color w:val="auto"/>
                <w:szCs w:val="20"/>
                <w:rtl/>
                <w:lang w:eastAsia="en-US"/>
              </w:rPr>
              <w:t>"ש</w:t>
            </w:r>
            <w:proofErr w:type="spellEnd"/>
          </w:p>
        </w:tc>
        <w:tc>
          <w:tcPr>
            <w:tcW w:w="1505" w:type="dxa"/>
            <w:tcBorders>
              <w:top w:val="nil"/>
              <w:left w:val="single" w:sz="4" w:space="0" w:color="auto"/>
              <w:bottom w:val="single" w:sz="4" w:space="0" w:color="auto"/>
              <w:right w:val="single" w:sz="4" w:space="0" w:color="auto"/>
            </w:tcBorders>
            <w:shd w:val="clear" w:color="auto" w:fill="auto"/>
            <w:noWrap/>
            <w:vAlign w:val="bottom"/>
            <w:hideMark/>
          </w:tcPr>
          <w:p w14:paraId="33DCEEED" w14:textId="77777777" w:rsidR="00EB2A5C" w:rsidRPr="0090542B" w:rsidRDefault="00EB2A5C" w:rsidP="006569F7">
            <w:pPr>
              <w:overflowPunct/>
              <w:autoSpaceDE/>
              <w:autoSpaceDN/>
              <w:adjustRightInd/>
              <w:spacing w:before="0" w:after="0"/>
              <w:jc w:val="left"/>
              <w:textAlignment w:val="auto"/>
              <w:rPr>
                <w:rFonts w:ascii="David" w:hAnsi="David"/>
                <w:color w:val="auto"/>
                <w:szCs w:val="20"/>
                <w:lang w:eastAsia="en-US"/>
              </w:rPr>
            </w:pPr>
            <w:r w:rsidRPr="0090542B">
              <w:rPr>
                <w:rFonts w:ascii="David" w:hAnsi="David" w:hint="eastAsia"/>
                <w:color w:val="auto"/>
                <w:szCs w:val="20"/>
                <w:rtl/>
                <w:lang w:eastAsia="en-US"/>
              </w:rPr>
              <w:t>פתח</w:t>
            </w:r>
            <w:r w:rsidRPr="0090542B">
              <w:rPr>
                <w:rFonts w:ascii="David" w:hAnsi="David"/>
                <w:color w:val="auto"/>
                <w:szCs w:val="20"/>
                <w:rtl/>
                <w:lang w:eastAsia="en-US"/>
              </w:rPr>
              <w:t xml:space="preserve"> </w:t>
            </w:r>
            <w:r w:rsidRPr="0090542B">
              <w:rPr>
                <w:rFonts w:ascii="David" w:hAnsi="David" w:hint="eastAsia"/>
                <w:color w:val="auto"/>
                <w:szCs w:val="20"/>
                <w:rtl/>
                <w:lang w:eastAsia="en-US"/>
              </w:rPr>
              <w:t>תקוה</w:t>
            </w:r>
          </w:p>
        </w:tc>
        <w:tc>
          <w:tcPr>
            <w:tcW w:w="2644" w:type="dxa"/>
            <w:tcBorders>
              <w:top w:val="nil"/>
              <w:left w:val="single" w:sz="4" w:space="0" w:color="auto"/>
              <w:bottom w:val="single" w:sz="4" w:space="0" w:color="auto"/>
              <w:right w:val="single" w:sz="4" w:space="0" w:color="auto"/>
            </w:tcBorders>
            <w:shd w:val="clear" w:color="auto" w:fill="auto"/>
            <w:noWrap/>
            <w:vAlign w:val="bottom"/>
            <w:hideMark/>
          </w:tcPr>
          <w:p w14:paraId="3DC6B7FD" w14:textId="77777777" w:rsidR="00EB2A5C" w:rsidRPr="0090542B" w:rsidRDefault="00EB2A5C" w:rsidP="006569F7">
            <w:pPr>
              <w:overflowPunct/>
              <w:autoSpaceDE/>
              <w:autoSpaceDN/>
              <w:adjustRightInd/>
              <w:spacing w:before="0" w:after="0"/>
              <w:jc w:val="left"/>
              <w:textAlignment w:val="auto"/>
              <w:rPr>
                <w:rFonts w:ascii="David" w:hAnsi="David"/>
                <w:color w:val="auto"/>
                <w:szCs w:val="20"/>
                <w:lang w:eastAsia="en-US"/>
              </w:rPr>
            </w:pPr>
            <w:r w:rsidRPr="0090542B">
              <w:rPr>
                <w:rFonts w:ascii="David" w:hAnsi="David" w:hint="eastAsia"/>
                <w:color w:val="auto"/>
                <w:szCs w:val="20"/>
                <w:rtl/>
                <w:lang w:eastAsia="en-US"/>
              </w:rPr>
              <w:t>ההסתדרות</w:t>
            </w:r>
            <w:r w:rsidRPr="0090542B">
              <w:rPr>
                <w:rFonts w:ascii="David" w:hAnsi="David"/>
                <w:color w:val="auto"/>
                <w:szCs w:val="20"/>
                <w:rtl/>
                <w:lang w:eastAsia="en-US"/>
              </w:rPr>
              <w:t xml:space="preserve"> 26</w:t>
            </w:r>
          </w:p>
        </w:tc>
        <w:tc>
          <w:tcPr>
            <w:tcW w:w="425" w:type="dxa"/>
            <w:tcBorders>
              <w:top w:val="nil"/>
              <w:left w:val="single" w:sz="4" w:space="0" w:color="auto"/>
              <w:bottom w:val="single" w:sz="4" w:space="0" w:color="auto"/>
              <w:right w:val="single" w:sz="4" w:space="0" w:color="auto"/>
            </w:tcBorders>
            <w:shd w:val="clear" w:color="auto" w:fill="auto"/>
            <w:noWrap/>
            <w:vAlign w:val="bottom"/>
            <w:hideMark/>
          </w:tcPr>
          <w:p w14:paraId="0B8D401A" w14:textId="77777777" w:rsidR="00EB2A5C" w:rsidRPr="0090542B" w:rsidRDefault="00EB2A5C" w:rsidP="006569F7">
            <w:pPr>
              <w:overflowPunct/>
              <w:autoSpaceDE/>
              <w:autoSpaceDN/>
              <w:bidi w:val="0"/>
              <w:adjustRightInd/>
              <w:spacing w:before="0" w:after="0"/>
              <w:jc w:val="center"/>
              <w:textAlignment w:val="auto"/>
              <w:rPr>
                <w:rFonts w:ascii="David" w:hAnsi="David"/>
                <w:color w:val="auto"/>
                <w:szCs w:val="20"/>
                <w:lang w:eastAsia="en-US"/>
              </w:rPr>
            </w:pPr>
            <w:r w:rsidRPr="0090542B">
              <w:rPr>
                <w:rFonts w:ascii="David" w:hAnsi="David" w:hint="eastAsia"/>
                <w:color w:val="auto"/>
                <w:szCs w:val="20"/>
                <w:lang w:eastAsia="en-US"/>
              </w:rPr>
              <w:t> </w:t>
            </w:r>
          </w:p>
        </w:tc>
        <w:tc>
          <w:tcPr>
            <w:tcW w:w="361" w:type="dxa"/>
            <w:tcBorders>
              <w:top w:val="nil"/>
              <w:left w:val="single" w:sz="4" w:space="0" w:color="auto"/>
              <w:bottom w:val="single" w:sz="4" w:space="0" w:color="auto"/>
              <w:right w:val="single" w:sz="4" w:space="0" w:color="auto"/>
            </w:tcBorders>
            <w:shd w:val="clear" w:color="auto" w:fill="auto"/>
            <w:noWrap/>
            <w:vAlign w:val="bottom"/>
            <w:hideMark/>
          </w:tcPr>
          <w:p w14:paraId="44E0DB18" w14:textId="77777777" w:rsidR="00EB2A5C" w:rsidRPr="0090542B" w:rsidRDefault="00EB2A5C" w:rsidP="006569F7">
            <w:pPr>
              <w:overflowPunct/>
              <w:autoSpaceDE/>
              <w:autoSpaceDN/>
              <w:bidi w:val="0"/>
              <w:adjustRightInd/>
              <w:spacing w:before="0" w:after="0"/>
              <w:jc w:val="center"/>
              <w:textAlignment w:val="auto"/>
              <w:rPr>
                <w:rFonts w:ascii="David" w:hAnsi="David"/>
                <w:color w:val="auto"/>
                <w:szCs w:val="20"/>
                <w:lang w:eastAsia="en-US"/>
              </w:rPr>
            </w:pPr>
            <w:r w:rsidRPr="0090542B">
              <w:rPr>
                <w:rFonts w:ascii="David" w:hAnsi="David"/>
                <w:color w:val="auto"/>
                <w:szCs w:val="20"/>
                <w:lang w:eastAsia="en-US"/>
              </w:rPr>
              <w:t>V</w:t>
            </w:r>
          </w:p>
        </w:tc>
        <w:tc>
          <w:tcPr>
            <w:tcW w:w="361" w:type="dxa"/>
            <w:tcBorders>
              <w:top w:val="nil"/>
              <w:left w:val="single" w:sz="4" w:space="0" w:color="auto"/>
              <w:bottom w:val="single" w:sz="4" w:space="0" w:color="auto"/>
              <w:right w:val="single" w:sz="4" w:space="0" w:color="auto"/>
            </w:tcBorders>
            <w:shd w:val="clear" w:color="auto" w:fill="auto"/>
            <w:noWrap/>
            <w:vAlign w:val="bottom"/>
            <w:hideMark/>
          </w:tcPr>
          <w:p w14:paraId="014203A9" w14:textId="77777777" w:rsidR="00EB2A5C" w:rsidRPr="0090542B" w:rsidRDefault="00EB2A5C" w:rsidP="006569F7">
            <w:pPr>
              <w:overflowPunct/>
              <w:autoSpaceDE/>
              <w:autoSpaceDN/>
              <w:bidi w:val="0"/>
              <w:adjustRightInd/>
              <w:spacing w:before="0" w:after="0"/>
              <w:jc w:val="left"/>
              <w:textAlignment w:val="auto"/>
              <w:rPr>
                <w:rFonts w:ascii="David" w:hAnsi="David"/>
                <w:color w:val="auto"/>
                <w:szCs w:val="20"/>
                <w:lang w:eastAsia="en-US"/>
              </w:rPr>
            </w:pPr>
            <w:r w:rsidRPr="0090542B">
              <w:rPr>
                <w:rFonts w:ascii="David" w:hAnsi="David" w:hint="eastAsia"/>
                <w:color w:val="auto"/>
                <w:szCs w:val="20"/>
                <w:lang w:eastAsia="en-US"/>
              </w:rPr>
              <w:t> </w:t>
            </w:r>
          </w:p>
        </w:tc>
        <w:tc>
          <w:tcPr>
            <w:tcW w:w="361" w:type="dxa"/>
            <w:tcBorders>
              <w:top w:val="nil"/>
              <w:left w:val="single" w:sz="4" w:space="0" w:color="auto"/>
              <w:bottom w:val="single" w:sz="4" w:space="0" w:color="auto"/>
              <w:right w:val="single" w:sz="4" w:space="0" w:color="auto"/>
            </w:tcBorders>
            <w:shd w:val="clear" w:color="auto" w:fill="auto"/>
            <w:noWrap/>
            <w:vAlign w:val="bottom"/>
            <w:hideMark/>
          </w:tcPr>
          <w:p w14:paraId="5C931900" w14:textId="77777777" w:rsidR="00EB2A5C" w:rsidRPr="0090542B" w:rsidRDefault="00EB2A5C" w:rsidP="006569F7">
            <w:pPr>
              <w:overflowPunct/>
              <w:autoSpaceDE/>
              <w:autoSpaceDN/>
              <w:bidi w:val="0"/>
              <w:adjustRightInd/>
              <w:spacing w:before="0" w:after="0"/>
              <w:jc w:val="left"/>
              <w:textAlignment w:val="auto"/>
              <w:rPr>
                <w:rFonts w:ascii="David" w:hAnsi="David"/>
                <w:color w:val="auto"/>
                <w:szCs w:val="20"/>
                <w:lang w:eastAsia="en-US"/>
              </w:rPr>
            </w:pPr>
            <w:r w:rsidRPr="0090542B">
              <w:rPr>
                <w:rFonts w:ascii="David" w:hAnsi="David" w:hint="eastAsia"/>
                <w:color w:val="auto"/>
                <w:szCs w:val="20"/>
                <w:lang w:eastAsia="en-US"/>
              </w:rPr>
              <w:t> </w:t>
            </w:r>
          </w:p>
        </w:tc>
        <w:tc>
          <w:tcPr>
            <w:tcW w:w="500" w:type="dxa"/>
            <w:tcBorders>
              <w:top w:val="nil"/>
              <w:left w:val="single" w:sz="4" w:space="0" w:color="auto"/>
              <w:bottom w:val="single" w:sz="4" w:space="0" w:color="auto"/>
              <w:right w:val="single" w:sz="4" w:space="0" w:color="auto"/>
            </w:tcBorders>
            <w:shd w:val="clear" w:color="auto" w:fill="auto"/>
            <w:noWrap/>
            <w:vAlign w:val="bottom"/>
            <w:hideMark/>
          </w:tcPr>
          <w:p w14:paraId="1232EE18" w14:textId="77777777" w:rsidR="00EB2A5C" w:rsidRPr="0090542B" w:rsidRDefault="00EB2A5C" w:rsidP="006569F7">
            <w:pPr>
              <w:overflowPunct/>
              <w:autoSpaceDE/>
              <w:autoSpaceDN/>
              <w:bidi w:val="0"/>
              <w:adjustRightInd/>
              <w:spacing w:before="0" w:after="0"/>
              <w:jc w:val="center"/>
              <w:textAlignment w:val="auto"/>
              <w:rPr>
                <w:rFonts w:ascii="David" w:hAnsi="David"/>
                <w:color w:val="auto"/>
                <w:szCs w:val="20"/>
                <w:lang w:eastAsia="en-US"/>
              </w:rPr>
            </w:pPr>
            <w:r w:rsidRPr="0090542B">
              <w:rPr>
                <w:rFonts w:ascii="David" w:hAnsi="David"/>
                <w:color w:val="auto"/>
                <w:szCs w:val="20"/>
                <w:lang w:eastAsia="en-US"/>
              </w:rPr>
              <w:t>V</w:t>
            </w:r>
          </w:p>
        </w:tc>
        <w:tc>
          <w:tcPr>
            <w:tcW w:w="1111" w:type="dxa"/>
            <w:tcBorders>
              <w:top w:val="nil"/>
              <w:left w:val="single" w:sz="4" w:space="0" w:color="auto"/>
              <w:bottom w:val="single" w:sz="4" w:space="0" w:color="auto"/>
              <w:right w:val="single" w:sz="4" w:space="0" w:color="auto"/>
            </w:tcBorders>
            <w:shd w:val="clear" w:color="auto" w:fill="auto"/>
            <w:noWrap/>
            <w:vAlign w:val="bottom"/>
            <w:hideMark/>
          </w:tcPr>
          <w:p w14:paraId="46E4CC89" w14:textId="77777777" w:rsidR="00EB2A5C" w:rsidRPr="0090542B" w:rsidRDefault="00EB2A5C" w:rsidP="006569F7">
            <w:pPr>
              <w:overflowPunct/>
              <w:autoSpaceDE/>
              <w:autoSpaceDN/>
              <w:bidi w:val="0"/>
              <w:adjustRightInd/>
              <w:spacing w:before="0" w:after="0"/>
              <w:jc w:val="center"/>
              <w:textAlignment w:val="auto"/>
              <w:rPr>
                <w:rFonts w:ascii="David" w:hAnsi="David"/>
                <w:color w:val="auto"/>
                <w:szCs w:val="20"/>
                <w:lang w:eastAsia="en-US"/>
              </w:rPr>
            </w:pPr>
            <w:r w:rsidRPr="0090542B">
              <w:rPr>
                <w:rFonts w:ascii="David" w:hAnsi="David"/>
                <w:color w:val="auto"/>
                <w:szCs w:val="20"/>
                <w:lang w:eastAsia="en-US"/>
              </w:rPr>
              <w:t>V</w:t>
            </w:r>
          </w:p>
        </w:tc>
      </w:tr>
      <w:tr w:rsidR="0090542B" w:rsidRPr="0090542B" w14:paraId="4D173C1A" w14:textId="77777777" w:rsidTr="00C237A8">
        <w:trPr>
          <w:trHeight w:val="255"/>
        </w:trPr>
        <w:tc>
          <w:tcPr>
            <w:tcW w:w="703" w:type="dxa"/>
            <w:tcBorders>
              <w:top w:val="nil"/>
              <w:left w:val="single" w:sz="4" w:space="0" w:color="auto"/>
              <w:bottom w:val="single" w:sz="4" w:space="0" w:color="auto"/>
              <w:right w:val="single" w:sz="4" w:space="0" w:color="auto"/>
            </w:tcBorders>
            <w:shd w:val="clear" w:color="auto" w:fill="auto"/>
            <w:noWrap/>
            <w:vAlign w:val="bottom"/>
            <w:hideMark/>
          </w:tcPr>
          <w:p w14:paraId="3213050B" w14:textId="77777777" w:rsidR="00EB2A5C" w:rsidRPr="0090542B" w:rsidRDefault="00EB2A5C" w:rsidP="006569F7">
            <w:pPr>
              <w:overflowPunct/>
              <w:autoSpaceDE/>
              <w:autoSpaceDN/>
              <w:bidi w:val="0"/>
              <w:adjustRightInd/>
              <w:spacing w:before="0" w:after="0"/>
              <w:jc w:val="center"/>
              <w:textAlignment w:val="auto"/>
              <w:rPr>
                <w:rFonts w:ascii="David" w:hAnsi="David"/>
                <w:color w:val="auto"/>
                <w:szCs w:val="20"/>
                <w:lang w:eastAsia="en-US"/>
              </w:rPr>
            </w:pPr>
            <w:r w:rsidRPr="0090542B">
              <w:rPr>
                <w:rFonts w:ascii="David" w:hAnsi="David"/>
                <w:color w:val="auto"/>
                <w:szCs w:val="20"/>
                <w:lang w:eastAsia="en-US"/>
              </w:rPr>
              <w:t>49</w:t>
            </w:r>
          </w:p>
        </w:tc>
        <w:tc>
          <w:tcPr>
            <w:tcW w:w="1090" w:type="dxa"/>
            <w:tcBorders>
              <w:top w:val="nil"/>
              <w:left w:val="single" w:sz="4" w:space="0" w:color="auto"/>
              <w:bottom w:val="single" w:sz="4" w:space="0" w:color="auto"/>
              <w:right w:val="single" w:sz="4" w:space="0" w:color="auto"/>
            </w:tcBorders>
            <w:shd w:val="clear" w:color="auto" w:fill="auto"/>
            <w:noWrap/>
            <w:vAlign w:val="bottom"/>
            <w:hideMark/>
          </w:tcPr>
          <w:p w14:paraId="1EB55290" w14:textId="77777777" w:rsidR="00EB2A5C" w:rsidRPr="0090542B" w:rsidRDefault="00EB2A5C" w:rsidP="006569F7">
            <w:pPr>
              <w:overflowPunct/>
              <w:autoSpaceDE/>
              <w:autoSpaceDN/>
              <w:adjustRightInd/>
              <w:spacing w:before="0" w:after="0"/>
              <w:jc w:val="center"/>
              <w:textAlignment w:val="auto"/>
              <w:rPr>
                <w:rFonts w:ascii="David" w:hAnsi="David"/>
                <w:color w:val="auto"/>
                <w:szCs w:val="20"/>
                <w:lang w:eastAsia="en-US"/>
              </w:rPr>
            </w:pPr>
            <w:r w:rsidRPr="0090542B">
              <w:rPr>
                <w:rFonts w:ascii="David" w:hAnsi="David" w:hint="eastAsia"/>
                <w:color w:val="auto"/>
                <w:szCs w:val="20"/>
                <w:rtl/>
                <w:lang w:eastAsia="en-US"/>
              </w:rPr>
              <w:t>אוכלוסין</w:t>
            </w:r>
          </w:p>
        </w:tc>
        <w:tc>
          <w:tcPr>
            <w:tcW w:w="1505" w:type="dxa"/>
            <w:tcBorders>
              <w:top w:val="nil"/>
              <w:left w:val="single" w:sz="4" w:space="0" w:color="auto"/>
              <w:bottom w:val="single" w:sz="4" w:space="0" w:color="auto"/>
              <w:right w:val="single" w:sz="4" w:space="0" w:color="auto"/>
            </w:tcBorders>
            <w:shd w:val="clear" w:color="auto" w:fill="auto"/>
            <w:noWrap/>
            <w:vAlign w:val="bottom"/>
            <w:hideMark/>
          </w:tcPr>
          <w:p w14:paraId="2D2D1071" w14:textId="77777777" w:rsidR="00EB2A5C" w:rsidRPr="0090542B" w:rsidRDefault="00EB2A5C" w:rsidP="006569F7">
            <w:pPr>
              <w:overflowPunct/>
              <w:autoSpaceDE/>
              <w:autoSpaceDN/>
              <w:adjustRightInd/>
              <w:spacing w:before="0" w:after="0"/>
              <w:jc w:val="left"/>
              <w:textAlignment w:val="auto"/>
              <w:rPr>
                <w:rFonts w:ascii="David" w:hAnsi="David"/>
                <w:color w:val="auto"/>
                <w:szCs w:val="20"/>
                <w:lang w:eastAsia="en-US"/>
              </w:rPr>
            </w:pPr>
            <w:r w:rsidRPr="0090542B">
              <w:rPr>
                <w:rFonts w:ascii="David" w:hAnsi="David" w:hint="eastAsia"/>
                <w:color w:val="auto"/>
                <w:szCs w:val="20"/>
                <w:rtl/>
                <w:lang w:eastAsia="en-US"/>
              </w:rPr>
              <w:t>צפת</w:t>
            </w:r>
          </w:p>
        </w:tc>
        <w:tc>
          <w:tcPr>
            <w:tcW w:w="2644" w:type="dxa"/>
            <w:tcBorders>
              <w:top w:val="nil"/>
              <w:left w:val="single" w:sz="4" w:space="0" w:color="auto"/>
              <w:bottom w:val="single" w:sz="4" w:space="0" w:color="auto"/>
              <w:right w:val="single" w:sz="4" w:space="0" w:color="auto"/>
            </w:tcBorders>
            <w:shd w:val="clear" w:color="auto" w:fill="auto"/>
            <w:noWrap/>
            <w:vAlign w:val="bottom"/>
            <w:hideMark/>
          </w:tcPr>
          <w:p w14:paraId="34DC8662" w14:textId="77777777" w:rsidR="00EB2A5C" w:rsidRPr="0090542B" w:rsidRDefault="00EB2A5C" w:rsidP="006569F7">
            <w:pPr>
              <w:overflowPunct/>
              <w:autoSpaceDE/>
              <w:autoSpaceDN/>
              <w:adjustRightInd/>
              <w:spacing w:before="0" w:after="0"/>
              <w:jc w:val="left"/>
              <w:textAlignment w:val="auto"/>
              <w:rPr>
                <w:rFonts w:ascii="David" w:hAnsi="David"/>
                <w:color w:val="auto"/>
                <w:szCs w:val="20"/>
                <w:lang w:eastAsia="en-US"/>
              </w:rPr>
            </w:pPr>
            <w:r w:rsidRPr="0090542B">
              <w:rPr>
                <w:rFonts w:ascii="David" w:hAnsi="David" w:hint="eastAsia"/>
                <w:color w:val="auto"/>
                <w:szCs w:val="20"/>
                <w:rtl/>
                <w:lang w:eastAsia="en-US"/>
              </w:rPr>
              <w:t>ויצמן</w:t>
            </w:r>
            <w:r w:rsidRPr="0090542B">
              <w:rPr>
                <w:rFonts w:ascii="David" w:hAnsi="David"/>
                <w:color w:val="auto"/>
                <w:szCs w:val="20"/>
                <w:rtl/>
                <w:lang w:eastAsia="en-US"/>
              </w:rPr>
              <w:t xml:space="preserve"> 4</w:t>
            </w:r>
          </w:p>
        </w:tc>
        <w:tc>
          <w:tcPr>
            <w:tcW w:w="425" w:type="dxa"/>
            <w:tcBorders>
              <w:top w:val="nil"/>
              <w:left w:val="single" w:sz="4" w:space="0" w:color="auto"/>
              <w:bottom w:val="single" w:sz="4" w:space="0" w:color="auto"/>
              <w:right w:val="single" w:sz="4" w:space="0" w:color="auto"/>
            </w:tcBorders>
            <w:shd w:val="clear" w:color="auto" w:fill="auto"/>
            <w:noWrap/>
            <w:vAlign w:val="bottom"/>
            <w:hideMark/>
          </w:tcPr>
          <w:p w14:paraId="0B1C3472" w14:textId="77777777" w:rsidR="00EB2A5C" w:rsidRPr="0090542B" w:rsidRDefault="00EB2A5C" w:rsidP="006569F7">
            <w:pPr>
              <w:overflowPunct/>
              <w:autoSpaceDE/>
              <w:autoSpaceDN/>
              <w:bidi w:val="0"/>
              <w:adjustRightInd/>
              <w:spacing w:before="0" w:after="0"/>
              <w:jc w:val="center"/>
              <w:textAlignment w:val="auto"/>
              <w:rPr>
                <w:rFonts w:ascii="David" w:hAnsi="David"/>
                <w:color w:val="auto"/>
                <w:szCs w:val="20"/>
                <w:lang w:eastAsia="en-US"/>
              </w:rPr>
            </w:pPr>
            <w:r w:rsidRPr="0090542B">
              <w:rPr>
                <w:rFonts w:ascii="David" w:hAnsi="David" w:hint="eastAsia"/>
                <w:color w:val="auto"/>
                <w:szCs w:val="20"/>
                <w:lang w:eastAsia="en-US"/>
              </w:rPr>
              <w:t> </w:t>
            </w:r>
          </w:p>
        </w:tc>
        <w:tc>
          <w:tcPr>
            <w:tcW w:w="361" w:type="dxa"/>
            <w:tcBorders>
              <w:top w:val="nil"/>
              <w:left w:val="single" w:sz="4" w:space="0" w:color="auto"/>
              <w:bottom w:val="single" w:sz="4" w:space="0" w:color="auto"/>
              <w:right w:val="single" w:sz="4" w:space="0" w:color="auto"/>
            </w:tcBorders>
            <w:shd w:val="clear" w:color="auto" w:fill="auto"/>
            <w:noWrap/>
            <w:vAlign w:val="bottom"/>
            <w:hideMark/>
          </w:tcPr>
          <w:p w14:paraId="5414C0E5" w14:textId="77777777" w:rsidR="00EB2A5C" w:rsidRPr="0090542B" w:rsidRDefault="00EB2A5C" w:rsidP="006569F7">
            <w:pPr>
              <w:overflowPunct/>
              <w:autoSpaceDE/>
              <w:autoSpaceDN/>
              <w:bidi w:val="0"/>
              <w:adjustRightInd/>
              <w:spacing w:before="0" w:after="0"/>
              <w:jc w:val="center"/>
              <w:textAlignment w:val="auto"/>
              <w:rPr>
                <w:rFonts w:ascii="David" w:hAnsi="David"/>
                <w:color w:val="auto"/>
                <w:szCs w:val="20"/>
                <w:lang w:eastAsia="en-US"/>
              </w:rPr>
            </w:pPr>
            <w:r w:rsidRPr="0090542B">
              <w:rPr>
                <w:rFonts w:ascii="David" w:hAnsi="David"/>
                <w:color w:val="auto"/>
                <w:szCs w:val="20"/>
                <w:lang w:eastAsia="en-US"/>
              </w:rPr>
              <w:t>V</w:t>
            </w:r>
          </w:p>
        </w:tc>
        <w:tc>
          <w:tcPr>
            <w:tcW w:w="361" w:type="dxa"/>
            <w:tcBorders>
              <w:top w:val="nil"/>
              <w:left w:val="single" w:sz="4" w:space="0" w:color="auto"/>
              <w:bottom w:val="single" w:sz="4" w:space="0" w:color="auto"/>
              <w:right w:val="single" w:sz="4" w:space="0" w:color="auto"/>
            </w:tcBorders>
            <w:shd w:val="clear" w:color="auto" w:fill="auto"/>
            <w:noWrap/>
            <w:vAlign w:val="bottom"/>
            <w:hideMark/>
          </w:tcPr>
          <w:p w14:paraId="3B38F5F8" w14:textId="77777777" w:rsidR="00EB2A5C" w:rsidRPr="0090542B" w:rsidRDefault="00EB2A5C" w:rsidP="006569F7">
            <w:pPr>
              <w:overflowPunct/>
              <w:autoSpaceDE/>
              <w:autoSpaceDN/>
              <w:bidi w:val="0"/>
              <w:adjustRightInd/>
              <w:spacing w:before="0" w:after="0"/>
              <w:jc w:val="left"/>
              <w:textAlignment w:val="auto"/>
              <w:rPr>
                <w:rFonts w:ascii="David" w:hAnsi="David"/>
                <w:color w:val="auto"/>
                <w:szCs w:val="20"/>
                <w:lang w:eastAsia="en-US"/>
              </w:rPr>
            </w:pPr>
            <w:r w:rsidRPr="0090542B">
              <w:rPr>
                <w:rFonts w:ascii="David" w:hAnsi="David" w:hint="eastAsia"/>
                <w:color w:val="auto"/>
                <w:szCs w:val="20"/>
                <w:lang w:eastAsia="en-US"/>
              </w:rPr>
              <w:t> </w:t>
            </w:r>
          </w:p>
        </w:tc>
        <w:tc>
          <w:tcPr>
            <w:tcW w:w="361" w:type="dxa"/>
            <w:tcBorders>
              <w:top w:val="nil"/>
              <w:left w:val="single" w:sz="4" w:space="0" w:color="auto"/>
              <w:bottom w:val="single" w:sz="4" w:space="0" w:color="auto"/>
              <w:right w:val="single" w:sz="4" w:space="0" w:color="auto"/>
            </w:tcBorders>
            <w:shd w:val="clear" w:color="auto" w:fill="auto"/>
            <w:noWrap/>
            <w:vAlign w:val="bottom"/>
            <w:hideMark/>
          </w:tcPr>
          <w:p w14:paraId="134110B3" w14:textId="77777777" w:rsidR="00EB2A5C" w:rsidRPr="0090542B" w:rsidRDefault="00EB2A5C" w:rsidP="006569F7">
            <w:pPr>
              <w:overflowPunct/>
              <w:autoSpaceDE/>
              <w:autoSpaceDN/>
              <w:bidi w:val="0"/>
              <w:adjustRightInd/>
              <w:spacing w:before="0" w:after="0"/>
              <w:jc w:val="left"/>
              <w:textAlignment w:val="auto"/>
              <w:rPr>
                <w:rFonts w:ascii="David" w:hAnsi="David"/>
                <w:color w:val="auto"/>
                <w:szCs w:val="20"/>
                <w:lang w:eastAsia="en-US"/>
              </w:rPr>
            </w:pPr>
            <w:r w:rsidRPr="0090542B">
              <w:rPr>
                <w:rFonts w:ascii="David" w:hAnsi="David" w:hint="eastAsia"/>
                <w:color w:val="auto"/>
                <w:szCs w:val="20"/>
                <w:lang w:eastAsia="en-US"/>
              </w:rPr>
              <w:t> </w:t>
            </w:r>
          </w:p>
        </w:tc>
        <w:tc>
          <w:tcPr>
            <w:tcW w:w="500" w:type="dxa"/>
            <w:tcBorders>
              <w:top w:val="nil"/>
              <w:left w:val="single" w:sz="4" w:space="0" w:color="auto"/>
              <w:bottom w:val="single" w:sz="4" w:space="0" w:color="auto"/>
              <w:right w:val="single" w:sz="4" w:space="0" w:color="auto"/>
            </w:tcBorders>
            <w:shd w:val="clear" w:color="auto" w:fill="auto"/>
            <w:noWrap/>
            <w:vAlign w:val="bottom"/>
            <w:hideMark/>
          </w:tcPr>
          <w:p w14:paraId="422A6231" w14:textId="77777777" w:rsidR="00EB2A5C" w:rsidRPr="0090542B" w:rsidRDefault="00EB2A5C" w:rsidP="006569F7">
            <w:pPr>
              <w:overflowPunct/>
              <w:autoSpaceDE/>
              <w:autoSpaceDN/>
              <w:bidi w:val="0"/>
              <w:adjustRightInd/>
              <w:spacing w:before="0" w:after="0"/>
              <w:jc w:val="center"/>
              <w:textAlignment w:val="auto"/>
              <w:rPr>
                <w:rFonts w:ascii="David" w:hAnsi="David"/>
                <w:color w:val="auto"/>
                <w:szCs w:val="20"/>
                <w:lang w:eastAsia="en-US"/>
              </w:rPr>
            </w:pPr>
            <w:r w:rsidRPr="0090542B">
              <w:rPr>
                <w:rFonts w:ascii="David" w:hAnsi="David" w:hint="eastAsia"/>
                <w:color w:val="auto"/>
                <w:szCs w:val="20"/>
                <w:lang w:eastAsia="en-US"/>
              </w:rPr>
              <w:t> </w:t>
            </w:r>
          </w:p>
        </w:tc>
        <w:tc>
          <w:tcPr>
            <w:tcW w:w="1111" w:type="dxa"/>
            <w:tcBorders>
              <w:top w:val="nil"/>
              <w:left w:val="single" w:sz="4" w:space="0" w:color="auto"/>
              <w:bottom w:val="single" w:sz="4" w:space="0" w:color="auto"/>
              <w:right w:val="single" w:sz="4" w:space="0" w:color="auto"/>
            </w:tcBorders>
            <w:shd w:val="clear" w:color="auto" w:fill="auto"/>
            <w:noWrap/>
            <w:vAlign w:val="bottom"/>
            <w:hideMark/>
          </w:tcPr>
          <w:p w14:paraId="6F05D05C" w14:textId="77777777" w:rsidR="00EB2A5C" w:rsidRPr="0090542B" w:rsidRDefault="00EB2A5C" w:rsidP="006569F7">
            <w:pPr>
              <w:overflowPunct/>
              <w:autoSpaceDE/>
              <w:autoSpaceDN/>
              <w:bidi w:val="0"/>
              <w:adjustRightInd/>
              <w:spacing w:before="0" w:after="0"/>
              <w:jc w:val="center"/>
              <w:textAlignment w:val="auto"/>
              <w:rPr>
                <w:rFonts w:ascii="David" w:hAnsi="David"/>
                <w:color w:val="auto"/>
                <w:szCs w:val="20"/>
                <w:lang w:eastAsia="en-US"/>
              </w:rPr>
            </w:pPr>
            <w:r w:rsidRPr="0090542B">
              <w:rPr>
                <w:rFonts w:ascii="David" w:hAnsi="David" w:hint="eastAsia"/>
                <w:color w:val="auto"/>
                <w:szCs w:val="20"/>
                <w:lang w:eastAsia="en-US"/>
              </w:rPr>
              <w:t> </w:t>
            </w:r>
          </w:p>
        </w:tc>
      </w:tr>
      <w:tr w:rsidR="0090542B" w:rsidRPr="0090542B" w14:paraId="355C395A" w14:textId="77777777" w:rsidTr="00C237A8">
        <w:trPr>
          <w:trHeight w:val="255"/>
        </w:trPr>
        <w:tc>
          <w:tcPr>
            <w:tcW w:w="703" w:type="dxa"/>
            <w:tcBorders>
              <w:top w:val="nil"/>
              <w:left w:val="single" w:sz="4" w:space="0" w:color="auto"/>
              <w:bottom w:val="single" w:sz="4" w:space="0" w:color="auto"/>
              <w:right w:val="single" w:sz="4" w:space="0" w:color="auto"/>
            </w:tcBorders>
            <w:shd w:val="clear" w:color="auto" w:fill="auto"/>
            <w:noWrap/>
            <w:vAlign w:val="bottom"/>
            <w:hideMark/>
          </w:tcPr>
          <w:p w14:paraId="0F6993D4" w14:textId="77777777" w:rsidR="00EB2A5C" w:rsidRPr="0090542B" w:rsidRDefault="00EB2A5C" w:rsidP="006569F7">
            <w:pPr>
              <w:overflowPunct/>
              <w:autoSpaceDE/>
              <w:autoSpaceDN/>
              <w:bidi w:val="0"/>
              <w:adjustRightInd/>
              <w:spacing w:before="0" w:after="0"/>
              <w:jc w:val="center"/>
              <w:textAlignment w:val="auto"/>
              <w:rPr>
                <w:rFonts w:ascii="David" w:hAnsi="David"/>
                <w:color w:val="auto"/>
                <w:szCs w:val="20"/>
                <w:lang w:eastAsia="en-US"/>
              </w:rPr>
            </w:pPr>
            <w:r w:rsidRPr="0090542B">
              <w:rPr>
                <w:rFonts w:ascii="David" w:hAnsi="David"/>
                <w:color w:val="auto"/>
                <w:szCs w:val="20"/>
                <w:lang w:eastAsia="en-US"/>
              </w:rPr>
              <w:t>50</w:t>
            </w:r>
          </w:p>
        </w:tc>
        <w:tc>
          <w:tcPr>
            <w:tcW w:w="1090" w:type="dxa"/>
            <w:tcBorders>
              <w:top w:val="nil"/>
              <w:left w:val="single" w:sz="4" w:space="0" w:color="auto"/>
              <w:bottom w:val="single" w:sz="4" w:space="0" w:color="auto"/>
              <w:right w:val="single" w:sz="4" w:space="0" w:color="auto"/>
            </w:tcBorders>
            <w:shd w:val="clear" w:color="auto" w:fill="auto"/>
            <w:noWrap/>
            <w:vAlign w:val="bottom"/>
            <w:hideMark/>
          </w:tcPr>
          <w:p w14:paraId="6058F272" w14:textId="77777777" w:rsidR="00EB2A5C" w:rsidRPr="0090542B" w:rsidRDefault="00EB2A5C" w:rsidP="006569F7">
            <w:pPr>
              <w:overflowPunct/>
              <w:autoSpaceDE/>
              <w:autoSpaceDN/>
              <w:adjustRightInd/>
              <w:spacing w:before="0" w:after="0"/>
              <w:jc w:val="center"/>
              <w:textAlignment w:val="auto"/>
              <w:rPr>
                <w:rFonts w:ascii="David" w:hAnsi="David"/>
                <w:color w:val="auto"/>
                <w:szCs w:val="20"/>
                <w:lang w:eastAsia="en-US"/>
              </w:rPr>
            </w:pPr>
            <w:r w:rsidRPr="0090542B">
              <w:rPr>
                <w:rFonts w:ascii="David" w:hAnsi="David" w:hint="eastAsia"/>
                <w:color w:val="auto"/>
                <w:szCs w:val="20"/>
                <w:rtl/>
                <w:lang w:eastAsia="en-US"/>
              </w:rPr>
              <w:t>אוכלוסין</w:t>
            </w:r>
          </w:p>
        </w:tc>
        <w:tc>
          <w:tcPr>
            <w:tcW w:w="1505" w:type="dxa"/>
            <w:tcBorders>
              <w:top w:val="nil"/>
              <w:left w:val="single" w:sz="4" w:space="0" w:color="auto"/>
              <w:bottom w:val="single" w:sz="4" w:space="0" w:color="auto"/>
              <w:right w:val="single" w:sz="4" w:space="0" w:color="auto"/>
            </w:tcBorders>
            <w:shd w:val="clear" w:color="auto" w:fill="auto"/>
            <w:noWrap/>
            <w:vAlign w:val="bottom"/>
            <w:hideMark/>
          </w:tcPr>
          <w:p w14:paraId="4F59F5BA" w14:textId="77777777" w:rsidR="00EB2A5C" w:rsidRPr="0090542B" w:rsidRDefault="00EB2A5C" w:rsidP="006569F7">
            <w:pPr>
              <w:overflowPunct/>
              <w:autoSpaceDE/>
              <w:autoSpaceDN/>
              <w:adjustRightInd/>
              <w:spacing w:before="0" w:after="0"/>
              <w:jc w:val="left"/>
              <w:textAlignment w:val="auto"/>
              <w:rPr>
                <w:rFonts w:ascii="David" w:hAnsi="David"/>
                <w:color w:val="auto"/>
                <w:szCs w:val="20"/>
                <w:lang w:eastAsia="en-US"/>
              </w:rPr>
            </w:pPr>
            <w:proofErr w:type="spellStart"/>
            <w:r w:rsidRPr="0090542B">
              <w:rPr>
                <w:rFonts w:ascii="David" w:hAnsi="David" w:hint="eastAsia"/>
                <w:color w:val="auto"/>
                <w:szCs w:val="20"/>
                <w:rtl/>
                <w:lang w:eastAsia="en-US"/>
              </w:rPr>
              <w:t>קלנדיה</w:t>
            </w:r>
            <w:proofErr w:type="spellEnd"/>
          </w:p>
        </w:tc>
        <w:tc>
          <w:tcPr>
            <w:tcW w:w="2644" w:type="dxa"/>
            <w:tcBorders>
              <w:top w:val="nil"/>
              <w:left w:val="single" w:sz="4" w:space="0" w:color="auto"/>
              <w:bottom w:val="single" w:sz="4" w:space="0" w:color="auto"/>
              <w:right w:val="single" w:sz="4" w:space="0" w:color="auto"/>
            </w:tcBorders>
            <w:shd w:val="clear" w:color="auto" w:fill="auto"/>
            <w:noWrap/>
            <w:vAlign w:val="bottom"/>
            <w:hideMark/>
          </w:tcPr>
          <w:p w14:paraId="4934B324" w14:textId="77777777" w:rsidR="00EB2A5C" w:rsidRPr="0090542B" w:rsidRDefault="00EB2A5C" w:rsidP="006569F7">
            <w:pPr>
              <w:overflowPunct/>
              <w:autoSpaceDE/>
              <w:autoSpaceDN/>
              <w:adjustRightInd/>
              <w:spacing w:before="0" w:after="0"/>
              <w:jc w:val="left"/>
              <w:textAlignment w:val="auto"/>
              <w:rPr>
                <w:rFonts w:ascii="David" w:hAnsi="David"/>
                <w:color w:val="auto"/>
                <w:szCs w:val="20"/>
                <w:lang w:eastAsia="en-US"/>
              </w:rPr>
            </w:pPr>
            <w:r w:rsidRPr="0090542B">
              <w:rPr>
                <w:rFonts w:ascii="David" w:hAnsi="David" w:hint="eastAsia"/>
                <w:color w:val="auto"/>
                <w:szCs w:val="20"/>
                <w:rtl/>
                <w:lang w:eastAsia="en-US"/>
              </w:rPr>
              <w:t>מחסום</w:t>
            </w:r>
            <w:r w:rsidRPr="0090542B">
              <w:rPr>
                <w:rFonts w:ascii="David" w:hAnsi="David"/>
                <w:color w:val="auto"/>
                <w:szCs w:val="20"/>
                <w:rtl/>
                <w:lang w:eastAsia="en-US"/>
              </w:rPr>
              <w:t xml:space="preserve"> </w:t>
            </w:r>
            <w:proofErr w:type="spellStart"/>
            <w:r w:rsidRPr="0090542B">
              <w:rPr>
                <w:rFonts w:ascii="David" w:hAnsi="David" w:hint="eastAsia"/>
                <w:color w:val="auto"/>
                <w:szCs w:val="20"/>
                <w:rtl/>
                <w:lang w:eastAsia="en-US"/>
              </w:rPr>
              <w:t>קלנדיה</w:t>
            </w:r>
            <w:proofErr w:type="spellEnd"/>
          </w:p>
        </w:tc>
        <w:tc>
          <w:tcPr>
            <w:tcW w:w="425" w:type="dxa"/>
            <w:tcBorders>
              <w:top w:val="nil"/>
              <w:left w:val="single" w:sz="4" w:space="0" w:color="auto"/>
              <w:bottom w:val="single" w:sz="4" w:space="0" w:color="auto"/>
              <w:right w:val="single" w:sz="4" w:space="0" w:color="auto"/>
            </w:tcBorders>
            <w:shd w:val="clear" w:color="auto" w:fill="auto"/>
            <w:noWrap/>
            <w:vAlign w:val="bottom"/>
            <w:hideMark/>
          </w:tcPr>
          <w:p w14:paraId="05C94C5D" w14:textId="77777777" w:rsidR="00EB2A5C" w:rsidRPr="0090542B" w:rsidRDefault="00EB2A5C" w:rsidP="006569F7">
            <w:pPr>
              <w:overflowPunct/>
              <w:autoSpaceDE/>
              <w:autoSpaceDN/>
              <w:bidi w:val="0"/>
              <w:adjustRightInd/>
              <w:spacing w:before="0" w:after="0"/>
              <w:jc w:val="center"/>
              <w:textAlignment w:val="auto"/>
              <w:rPr>
                <w:rFonts w:ascii="David" w:hAnsi="David"/>
                <w:color w:val="auto"/>
                <w:szCs w:val="20"/>
                <w:lang w:eastAsia="en-US"/>
              </w:rPr>
            </w:pPr>
            <w:r w:rsidRPr="0090542B">
              <w:rPr>
                <w:rFonts w:ascii="David" w:hAnsi="David" w:hint="eastAsia"/>
                <w:color w:val="auto"/>
                <w:szCs w:val="20"/>
                <w:lang w:eastAsia="en-US"/>
              </w:rPr>
              <w:t> </w:t>
            </w:r>
          </w:p>
        </w:tc>
        <w:tc>
          <w:tcPr>
            <w:tcW w:w="361" w:type="dxa"/>
            <w:tcBorders>
              <w:top w:val="nil"/>
              <w:left w:val="single" w:sz="4" w:space="0" w:color="auto"/>
              <w:bottom w:val="single" w:sz="4" w:space="0" w:color="auto"/>
              <w:right w:val="single" w:sz="4" w:space="0" w:color="auto"/>
            </w:tcBorders>
            <w:shd w:val="clear" w:color="auto" w:fill="auto"/>
            <w:noWrap/>
            <w:vAlign w:val="bottom"/>
            <w:hideMark/>
          </w:tcPr>
          <w:p w14:paraId="16834EEC" w14:textId="77777777" w:rsidR="00EB2A5C" w:rsidRPr="0090542B" w:rsidRDefault="00EB2A5C" w:rsidP="006569F7">
            <w:pPr>
              <w:overflowPunct/>
              <w:autoSpaceDE/>
              <w:autoSpaceDN/>
              <w:bidi w:val="0"/>
              <w:adjustRightInd/>
              <w:spacing w:before="0" w:after="0"/>
              <w:jc w:val="center"/>
              <w:textAlignment w:val="auto"/>
              <w:rPr>
                <w:rFonts w:ascii="David" w:hAnsi="David"/>
                <w:color w:val="auto"/>
                <w:szCs w:val="20"/>
                <w:lang w:eastAsia="en-US"/>
              </w:rPr>
            </w:pPr>
            <w:r w:rsidRPr="0090542B">
              <w:rPr>
                <w:rFonts w:ascii="David" w:hAnsi="David"/>
                <w:color w:val="auto"/>
                <w:szCs w:val="20"/>
                <w:lang w:eastAsia="en-US"/>
              </w:rPr>
              <w:t>V</w:t>
            </w:r>
          </w:p>
        </w:tc>
        <w:tc>
          <w:tcPr>
            <w:tcW w:w="361" w:type="dxa"/>
            <w:tcBorders>
              <w:top w:val="nil"/>
              <w:left w:val="single" w:sz="4" w:space="0" w:color="auto"/>
              <w:bottom w:val="single" w:sz="4" w:space="0" w:color="auto"/>
              <w:right w:val="single" w:sz="4" w:space="0" w:color="auto"/>
            </w:tcBorders>
            <w:shd w:val="clear" w:color="auto" w:fill="auto"/>
            <w:noWrap/>
            <w:vAlign w:val="bottom"/>
            <w:hideMark/>
          </w:tcPr>
          <w:p w14:paraId="467783FC" w14:textId="77777777" w:rsidR="00EB2A5C" w:rsidRPr="0090542B" w:rsidRDefault="00EB2A5C" w:rsidP="006569F7">
            <w:pPr>
              <w:overflowPunct/>
              <w:autoSpaceDE/>
              <w:autoSpaceDN/>
              <w:bidi w:val="0"/>
              <w:adjustRightInd/>
              <w:spacing w:before="0" w:after="0"/>
              <w:jc w:val="left"/>
              <w:textAlignment w:val="auto"/>
              <w:rPr>
                <w:rFonts w:ascii="David" w:hAnsi="David"/>
                <w:color w:val="auto"/>
                <w:szCs w:val="20"/>
                <w:lang w:eastAsia="en-US"/>
              </w:rPr>
            </w:pPr>
            <w:r w:rsidRPr="0090542B">
              <w:rPr>
                <w:rFonts w:ascii="David" w:hAnsi="David" w:hint="eastAsia"/>
                <w:color w:val="auto"/>
                <w:szCs w:val="20"/>
                <w:lang w:eastAsia="en-US"/>
              </w:rPr>
              <w:t> </w:t>
            </w:r>
          </w:p>
        </w:tc>
        <w:tc>
          <w:tcPr>
            <w:tcW w:w="361" w:type="dxa"/>
            <w:tcBorders>
              <w:top w:val="nil"/>
              <w:left w:val="single" w:sz="4" w:space="0" w:color="auto"/>
              <w:bottom w:val="single" w:sz="4" w:space="0" w:color="auto"/>
              <w:right w:val="single" w:sz="4" w:space="0" w:color="auto"/>
            </w:tcBorders>
            <w:shd w:val="clear" w:color="auto" w:fill="auto"/>
            <w:noWrap/>
            <w:vAlign w:val="bottom"/>
            <w:hideMark/>
          </w:tcPr>
          <w:p w14:paraId="720F22A0" w14:textId="77777777" w:rsidR="00EB2A5C" w:rsidRPr="0090542B" w:rsidRDefault="00EB2A5C" w:rsidP="006569F7">
            <w:pPr>
              <w:overflowPunct/>
              <w:autoSpaceDE/>
              <w:autoSpaceDN/>
              <w:bidi w:val="0"/>
              <w:adjustRightInd/>
              <w:spacing w:before="0" w:after="0"/>
              <w:jc w:val="left"/>
              <w:textAlignment w:val="auto"/>
              <w:rPr>
                <w:rFonts w:ascii="David" w:hAnsi="David"/>
                <w:color w:val="auto"/>
                <w:szCs w:val="20"/>
                <w:lang w:eastAsia="en-US"/>
              </w:rPr>
            </w:pPr>
            <w:r w:rsidRPr="0090542B">
              <w:rPr>
                <w:rFonts w:ascii="David" w:hAnsi="David" w:hint="eastAsia"/>
                <w:color w:val="auto"/>
                <w:szCs w:val="20"/>
                <w:lang w:eastAsia="en-US"/>
              </w:rPr>
              <w:t> </w:t>
            </w:r>
          </w:p>
        </w:tc>
        <w:tc>
          <w:tcPr>
            <w:tcW w:w="500" w:type="dxa"/>
            <w:tcBorders>
              <w:top w:val="nil"/>
              <w:left w:val="single" w:sz="4" w:space="0" w:color="auto"/>
              <w:bottom w:val="single" w:sz="4" w:space="0" w:color="auto"/>
              <w:right w:val="single" w:sz="4" w:space="0" w:color="auto"/>
            </w:tcBorders>
            <w:shd w:val="clear" w:color="auto" w:fill="auto"/>
            <w:noWrap/>
            <w:vAlign w:val="bottom"/>
            <w:hideMark/>
          </w:tcPr>
          <w:p w14:paraId="49B04A49" w14:textId="77777777" w:rsidR="00EB2A5C" w:rsidRPr="0090542B" w:rsidRDefault="00EB2A5C" w:rsidP="006569F7">
            <w:pPr>
              <w:overflowPunct/>
              <w:autoSpaceDE/>
              <w:autoSpaceDN/>
              <w:bidi w:val="0"/>
              <w:adjustRightInd/>
              <w:spacing w:before="0" w:after="0"/>
              <w:jc w:val="center"/>
              <w:textAlignment w:val="auto"/>
              <w:rPr>
                <w:rFonts w:ascii="David" w:hAnsi="David"/>
                <w:color w:val="auto"/>
                <w:szCs w:val="20"/>
                <w:lang w:eastAsia="en-US"/>
              </w:rPr>
            </w:pPr>
            <w:r w:rsidRPr="0090542B">
              <w:rPr>
                <w:rFonts w:ascii="David" w:hAnsi="David" w:hint="eastAsia"/>
                <w:color w:val="auto"/>
                <w:szCs w:val="20"/>
                <w:lang w:eastAsia="en-US"/>
              </w:rPr>
              <w:t> </w:t>
            </w:r>
          </w:p>
        </w:tc>
        <w:tc>
          <w:tcPr>
            <w:tcW w:w="1111" w:type="dxa"/>
            <w:tcBorders>
              <w:top w:val="nil"/>
              <w:left w:val="single" w:sz="4" w:space="0" w:color="auto"/>
              <w:bottom w:val="single" w:sz="4" w:space="0" w:color="auto"/>
              <w:right w:val="single" w:sz="4" w:space="0" w:color="auto"/>
            </w:tcBorders>
            <w:shd w:val="clear" w:color="auto" w:fill="auto"/>
            <w:noWrap/>
            <w:vAlign w:val="bottom"/>
            <w:hideMark/>
          </w:tcPr>
          <w:p w14:paraId="0B1EBD98" w14:textId="77777777" w:rsidR="00EB2A5C" w:rsidRPr="0090542B" w:rsidRDefault="00EB2A5C" w:rsidP="006569F7">
            <w:pPr>
              <w:overflowPunct/>
              <w:autoSpaceDE/>
              <w:autoSpaceDN/>
              <w:bidi w:val="0"/>
              <w:adjustRightInd/>
              <w:spacing w:before="0" w:after="0"/>
              <w:jc w:val="center"/>
              <w:textAlignment w:val="auto"/>
              <w:rPr>
                <w:rFonts w:ascii="David" w:hAnsi="David"/>
                <w:color w:val="auto"/>
                <w:szCs w:val="20"/>
                <w:lang w:eastAsia="en-US"/>
              </w:rPr>
            </w:pPr>
            <w:r w:rsidRPr="0090542B">
              <w:rPr>
                <w:rFonts w:ascii="David" w:hAnsi="David" w:hint="eastAsia"/>
                <w:color w:val="auto"/>
                <w:szCs w:val="20"/>
                <w:lang w:eastAsia="en-US"/>
              </w:rPr>
              <w:t> </w:t>
            </w:r>
          </w:p>
        </w:tc>
      </w:tr>
      <w:tr w:rsidR="0090542B" w:rsidRPr="0090542B" w14:paraId="5E1C1EC4" w14:textId="77777777" w:rsidTr="00C237A8">
        <w:trPr>
          <w:trHeight w:val="255"/>
        </w:trPr>
        <w:tc>
          <w:tcPr>
            <w:tcW w:w="703" w:type="dxa"/>
            <w:tcBorders>
              <w:top w:val="nil"/>
              <w:left w:val="single" w:sz="4" w:space="0" w:color="auto"/>
              <w:bottom w:val="single" w:sz="4" w:space="0" w:color="auto"/>
              <w:right w:val="single" w:sz="4" w:space="0" w:color="auto"/>
            </w:tcBorders>
            <w:shd w:val="clear" w:color="auto" w:fill="auto"/>
            <w:noWrap/>
            <w:vAlign w:val="bottom"/>
            <w:hideMark/>
          </w:tcPr>
          <w:p w14:paraId="2E10EFF6" w14:textId="77777777" w:rsidR="00EB2A5C" w:rsidRPr="0090542B" w:rsidRDefault="00EB2A5C" w:rsidP="006569F7">
            <w:pPr>
              <w:overflowPunct/>
              <w:autoSpaceDE/>
              <w:autoSpaceDN/>
              <w:bidi w:val="0"/>
              <w:adjustRightInd/>
              <w:spacing w:before="0" w:after="0"/>
              <w:jc w:val="center"/>
              <w:textAlignment w:val="auto"/>
              <w:rPr>
                <w:rFonts w:ascii="David" w:hAnsi="David"/>
                <w:color w:val="auto"/>
                <w:szCs w:val="20"/>
                <w:lang w:eastAsia="en-US"/>
              </w:rPr>
            </w:pPr>
            <w:r w:rsidRPr="0090542B">
              <w:rPr>
                <w:rFonts w:ascii="David" w:hAnsi="David"/>
                <w:color w:val="auto"/>
                <w:szCs w:val="20"/>
                <w:lang w:eastAsia="en-US"/>
              </w:rPr>
              <w:t>51</w:t>
            </w:r>
          </w:p>
        </w:tc>
        <w:tc>
          <w:tcPr>
            <w:tcW w:w="1090" w:type="dxa"/>
            <w:tcBorders>
              <w:top w:val="nil"/>
              <w:left w:val="single" w:sz="4" w:space="0" w:color="auto"/>
              <w:bottom w:val="single" w:sz="4" w:space="0" w:color="auto"/>
              <w:right w:val="single" w:sz="4" w:space="0" w:color="auto"/>
            </w:tcBorders>
            <w:shd w:val="clear" w:color="auto" w:fill="auto"/>
            <w:noWrap/>
            <w:vAlign w:val="bottom"/>
            <w:hideMark/>
          </w:tcPr>
          <w:p w14:paraId="5AD28808" w14:textId="77777777" w:rsidR="00EB2A5C" w:rsidRPr="0090542B" w:rsidRDefault="00EB2A5C" w:rsidP="006569F7">
            <w:pPr>
              <w:overflowPunct/>
              <w:autoSpaceDE/>
              <w:autoSpaceDN/>
              <w:adjustRightInd/>
              <w:spacing w:before="0" w:after="0"/>
              <w:jc w:val="center"/>
              <w:textAlignment w:val="auto"/>
              <w:rPr>
                <w:rFonts w:ascii="David" w:hAnsi="David"/>
                <w:color w:val="auto"/>
                <w:szCs w:val="20"/>
                <w:lang w:eastAsia="en-US"/>
              </w:rPr>
            </w:pPr>
            <w:r w:rsidRPr="0090542B">
              <w:rPr>
                <w:rFonts w:ascii="David" w:hAnsi="David" w:hint="eastAsia"/>
                <w:color w:val="auto"/>
                <w:szCs w:val="20"/>
                <w:rtl/>
                <w:lang w:eastAsia="en-US"/>
              </w:rPr>
              <w:t>אוכלוסין</w:t>
            </w:r>
          </w:p>
        </w:tc>
        <w:tc>
          <w:tcPr>
            <w:tcW w:w="1505" w:type="dxa"/>
            <w:tcBorders>
              <w:top w:val="nil"/>
              <w:left w:val="single" w:sz="4" w:space="0" w:color="auto"/>
              <w:bottom w:val="single" w:sz="4" w:space="0" w:color="auto"/>
              <w:right w:val="single" w:sz="4" w:space="0" w:color="auto"/>
            </w:tcBorders>
            <w:shd w:val="clear" w:color="auto" w:fill="auto"/>
            <w:noWrap/>
            <w:vAlign w:val="bottom"/>
            <w:hideMark/>
          </w:tcPr>
          <w:p w14:paraId="59B988AD" w14:textId="77777777" w:rsidR="00EB2A5C" w:rsidRPr="0090542B" w:rsidRDefault="00EB2A5C" w:rsidP="006569F7">
            <w:pPr>
              <w:overflowPunct/>
              <w:autoSpaceDE/>
              <w:autoSpaceDN/>
              <w:adjustRightInd/>
              <w:spacing w:before="0" w:after="0"/>
              <w:jc w:val="left"/>
              <w:textAlignment w:val="auto"/>
              <w:rPr>
                <w:rFonts w:ascii="David" w:hAnsi="David"/>
                <w:color w:val="auto"/>
                <w:szCs w:val="20"/>
                <w:lang w:eastAsia="en-US"/>
              </w:rPr>
            </w:pPr>
            <w:r w:rsidRPr="0090542B">
              <w:rPr>
                <w:rFonts w:ascii="David" w:hAnsi="David" w:hint="eastAsia"/>
                <w:color w:val="auto"/>
                <w:szCs w:val="20"/>
                <w:rtl/>
                <w:lang w:eastAsia="en-US"/>
              </w:rPr>
              <w:t>קצרין</w:t>
            </w:r>
          </w:p>
        </w:tc>
        <w:tc>
          <w:tcPr>
            <w:tcW w:w="2644" w:type="dxa"/>
            <w:tcBorders>
              <w:top w:val="nil"/>
              <w:left w:val="single" w:sz="4" w:space="0" w:color="auto"/>
              <w:bottom w:val="single" w:sz="4" w:space="0" w:color="auto"/>
              <w:right w:val="single" w:sz="4" w:space="0" w:color="auto"/>
            </w:tcBorders>
            <w:shd w:val="clear" w:color="auto" w:fill="auto"/>
            <w:noWrap/>
            <w:vAlign w:val="bottom"/>
            <w:hideMark/>
          </w:tcPr>
          <w:p w14:paraId="3DBD32A9" w14:textId="77777777" w:rsidR="00EB2A5C" w:rsidRPr="0090542B" w:rsidRDefault="00EB2A5C" w:rsidP="006569F7">
            <w:pPr>
              <w:overflowPunct/>
              <w:autoSpaceDE/>
              <w:autoSpaceDN/>
              <w:adjustRightInd/>
              <w:spacing w:before="0" w:after="0"/>
              <w:jc w:val="left"/>
              <w:textAlignment w:val="auto"/>
              <w:rPr>
                <w:rFonts w:ascii="David" w:hAnsi="David"/>
                <w:color w:val="auto"/>
                <w:szCs w:val="20"/>
                <w:lang w:eastAsia="en-US"/>
              </w:rPr>
            </w:pPr>
            <w:r w:rsidRPr="0090542B">
              <w:rPr>
                <w:rFonts w:ascii="David" w:hAnsi="David" w:hint="eastAsia"/>
                <w:color w:val="auto"/>
                <w:szCs w:val="20"/>
                <w:rtl/>
                <w:lang w:eastAsia="en-US"/>
              </w:rPr>
              <w:t>מרכז</w:t>
            </w:r>
            <w:r w:rsidRPr="0090542B">
              <w:rPr>
                <w:rFonts w:ascii="David" w:hAnsi="David"/>
                <w:color w:val="auto"/>
                <w:szCs w:val="20"/>
                <w:rtl/>
                <w:lang w:eastAsia="en-US"/>
              </w:rPr>
              <w:t xml:space="preserve"> </w:t>
            </w:r>
            <w:r w:rsidRPr="0090542B">
              <w:rPr>
                <w:rFonts w:ascii="David" w:hAnsi="David" w:hint="eastAsia"/>
                <w:color w:val="auto"/>
                <w:szCs w:val="20"/>
                <w:rtl/>
                <w:lang w:eastAsia="en-US"/>
              </w:rPr>
              <w:t>דליות</w:t>
            </w:r>
          </w:p>
        </w:tc>
        <w:tc>
          <w:tcPr>
            <w:tcW w:w="425" w:type="dxa"/>
            <w:tcBorders>
              <w:top w:val="nil"/>
              <w:left w:val="single" w:sz="4" w:space="0" w:color="auto"/>
              <w:bottom w:val="single" w:sz="4" w:space="0" w:color="auto"/>
              <w:right w:val="single" w:sz="4" w:space="0" w:color="auto"/>
            </w:tcBorders>
            <w:shd w:val="clear" w:color="auto" w:fill="auto"/>
            <w:noWrap/>
            <w:vAlign w:val="bottom"/>
            <w:hideMark/>
          </w:tcPr>
          <w:p w14:paraId="1E4D40C2" w14:textId="77777777" w:rsidR="00EB2A5C" w:rsidRPr="0090542B" w:rsidRDefault="00EB2A5C" w:rsidP="006569F7">
            <w:pPr>
              <w:overflowPunct/>
              <w:autoSpaceDE/>
              <w:autoSpaceDN/>
              <w:bidi w:val="0"/>
              <w:adjustRightInd/>
              <w:spacing w:before="0" w:after="0"/>
              <w:jc w:val="center"/>
              <w:textAlignment w:val="auto"/>
              <w:rPr>
                <w:rFonts w:ascii="David" w:hAnsi="David"/>
                <w:color w:val="auto"/>
                <w:szCs w:val="20"/>
                <w:lang w:eastAsia="en-US"/>
              </w:rPr>
            </w:pPr>
            <w:r w:rsidRPr="0090542B">
              <w:rPr>
                <w:rFonts w:ascii="David" w:hAnsi="David" w:hint="eastAsia"/>
                <w:color w:val="auto"/>
                <w:szCs w:val="20"/>
                <w:lang w:eastAsia="en-US"/>
              </w:rPr>
              <w:t> </w:t>
            </w:r>
          </w:p>
        </w:tc>
        <w:tc>
          <w:tcPr>
            <w:tcW w:w="361" w:type="dxa"/>
            <w:tcBorders>
              <w:top w:val="nil"/>
              <w:left w:val="single" w:sz="4" w:space="0" w:color="auto"/>
              <w:bottom w:val="single" w:sz="4" w:space="0" w:color="auto"/>
              <w:right w:val="single" w:sz="4" w:space="0" w:color="auto"/>
            </w:tcBorders>
            <w:shd w:val="clear" w:color="auto" w:fill="auto"/>
            <w:noWrap/>
            <w:vAlign w:val="bottom"/>
            <w:hideMark/>
          </w:tcPr>
          <w:p w14:paraId="14BA1145" w14:textId="77777777" w:rsidR="00EB2A5C" w:rsidRPr="0090542B" w:rsidRDefault="00EB2A5C" w:rsidP="006569F7">
            <w:pPr>
              <w:overflowPunct/>
              <w:autoSpaceDE/>
              <w:autoSpaceDN/>
              <w:bidi w:val="0"/>
              <w:adjustRightInd/>
              <w:spacing w:before="0" w:after="0"/>
              <w:jc w:val="center"/>
              <w:textAlignment w:val="auto"/>
              <w:rPr>
                <w:rFonts w:ascii="David" w:hAnsi="David"/>
                <w:color w:val="auto"/>
                <w:szCs w:val="20"/>
                <w:lang w:eastAsia="en-US"/>
              </w:rPr>
            </w:pPr>
            <w:r w:rsidRPr="0090542B">
              <w:rPr>
                <w:rFonts w:ascii="David" w:hAnsi="David"/>
                <w:color w:val="auto"/>
                <w:szCs w:val="20"/>
                <w:lang w:eastAsia="en-US"/>
              </w:rPr>
              <w:t>V</w:t>
            </w:r>
          </w:p>
        </w:tc>
        <w:tc>
          <w:tcPr>
            <w:tcW w:w="361" w:type="dxa"/>
            <w:tcBorders>
              <w:top w:val="nil"/>
              <w:left w:val="single" w:sz="4" w:space="0" w:color="auto"/>
              <w:bottom w:val="single" w:sz="4" w:space="0" w:color="auto"/>
              <w:right w:val="single" w:sz="4" w:space="0" w:color="auto"/>
            </w:tcBorders>
            <w:shd w:val="clear" w:color="auto" w:fill="auto"/>
            <w:noWrap/>
            <w:vAlign w:val="bottom"/>
            <w:hideMark/>
          </w:tcPr>
          <w:p w14:paraId="41353FC9" w14:textId="77777777" w:rsidR="00EB2A5C" w:rsidRPr="0090542B" w:rsidRDefault="00EB2A5C" w:rsidP="006569F7">
            <w:pPr>
              <w:overflowPunct/>
              <w:autoSpaceDE/>
              <w:autoSpaceDN/>
              <w:bidi w:val="0"/>
              <w:adjustRightInd/>
              <w:spacing w:before="0" w:after="0"/>
              <w:jc w:val="left"/>
              <w:textAlignment w:val="auto"/>
              <w:rPr>
                <w:rFonts w:ascii="David" w:hAnsi="David"/>
                <w:color w:val="auto"/>
                <w:szCs w:val="20"/>
                <w:lang w:eastAsia="en-US"/>
              </w:rPr>
            </w:pPr>
            <w:r w:rsidRPr="0090542B">
              <w:rPr>
                <w:rFonts w:ascii="David" w:hAnsi="David" w:hint="eastAsia"/>
                <w:color w:val="auto"/>
                <w:szCs w:val="20"/>
                <w:lang w:eastAsia="en-US"/>
              </w:rPr>
              <w:t> </w:t>
            </w:r>
          </w:p>
        </w:tc>
        <w:tc>
          <w:tcPr>
            <w:tcW w:w="361" w:type="dxa"/>
            <w:tcBorders>
              <w:top w:val="nil"/>
              <w:left w:val="single" w:sz="4" w:space="0" w:color="auto"/>
              <w:bottom w:val="single" w:sz="4" w:space="0" w:color="auto"/>
              <w:right w:val="single" w:sz="4" w:space="0" w:color="auto"/>
            </w:tcBorders>
            <w:shd w:val="clear" w:color="auto" w:fill="auto"/>
            <w:noWrap/>
            <w:vAlign w:val="bottom"/>
            <w:hideMark/>
          </w:tcPr>
          <w:p w14:paraId="32DCD2F1" w14:textId="77777777" w:rsidR="00EB2A5C" w:rsidRPr="0090542B" w:rsidRDefault="00EB2A5C" w:rsidP="006569F7">
            <w:pPr>
              <w:overflowPunct/>
              <w:autoSpaceDE/>
              <w:autoSpaceDN/>
              <w:bidi w:val="0"/>
              <w:adjustRightInd/>
              <w:spacing w:before="0" w:after="0"/>
              <w:jc w:val="left"/>
              <w:textAlignment w:val="auto"/>
              <w:rPr>
                <w:rFonts w:ascii="David" w:hAnsi="David"/>
                <w:color w:val="auto"/>
                <w:szCs w:val="20"/>
                <w:lang w:eastAsia="en-US"/>
              </w:rPr>
            </w:pPr>
            <w:r w:rsidRPr="0090542B">
              <w:rPr>
                <w:rFonts w:ascii="David" w:hAnsi="David" w:hint="eastAsia"/>
                <w:color w:val="auto"/>
                <w:szCs w:val="20"/>
                <w:lang w:eastAsia="en-US"/>
              </w:rPr>
              <w:t> </w:t>
            </w:r>
          </w:p>
        </w:tc>
        <w:tc>
          <w:tcPr>
            <w:tcW w:w="500" w:type="dxa"/>
            <w:tcBorders>
              <w:top w:val="nil"/>
              <w:left w:val="single" w:sz="4" w:space="0" w:color="auto"/>
              <w:bottom w:val="single" w:sz="4" w:space="0" w:color="auto"/>
              <w:right w:val="single" w:sz="4" w:space="0" w:color="auto"/>
            </w:tcBorders>
            <w:shd w:val="clear" w:color="auto" w:fill="auto"/>
            <w:noWrap/>
            <w:vAlign w:val="bottom"/>
            <w:hideMark/>
          </w:tcPr>
          <w:p w14:paraId="5C9547FB" w14:textId="77777777" w:rsidR="00EB2A5C" w:rsidRPr="0090542B" w:rsidRDefault="00EB2A5C" w:rsidP="006569F7">
            <w:pPr>
              <w:overflowPunct/>
              <w:autoSpaceDE/>
              <w:autoSpaceDN/>
              <w:bidi w:val="0"/>
              <w:adjustRightInd/>
              <w:spacing w:before="0" w:after="0"/>
              <w:jc w:val="center"/>
              <w:textAlignment w:val="auto"/>
              <w:rPr>
                <w:rFonts w:ascii="David" w:hAnsi="David"/>
                <w:color w:val="auto"/>
                <w:szCs w:val="20"/>
                <w:lang w:eastAsia="en-US"/>
              </w:rPr>
            </w:pPr>
            <w:r w:rsidRPr="0090542B">
              <w:rPr>
                <w:rFonts w:ascii="David" w:hAnsi="David" w:hint="eastAsia"/>
                <w:color w:val="auto"/>
                <w:szCs w:val="20"/>
                <w:lang w:eastAsia="en-US"/>
              </w:rPr>
              <w:t> </w:t>
            </w:r>
          </w:p>
        </w:tc>
        <w:tc>
          <w:tcPr>
            <w:tcW w:w="1111" w:type="dxa"/>
            <w:tcBorders>
              <w:top w:val="nil"/>
              <w:left w:val="single" w:sz="4" w:space="0" w:color="auto"/>
              <w:bottom w:val="single" w:sz="4" w:space="0" w:color="auto"/>
              <w:right w:val="single" w:sz="4" w:space="0" w:color="auto"/>
            </w:tcBorders>
            <w:shd w:val="clear" w:color="auto" w:fill="auto"/>
            <w:noWrap/>
            <w:vAlign w:val="bottom"/>
            <w:hideMark/>
          </w:tcPr>
          <w:p w14:paraId="65F75F9E" w14:textId="77777777" w:rsidR="00EB2A5C" w:rsidRPr="0090542B" w:rsidRDefault="00EB2A5C" w:rsidP="006569F7">
            <w:pPr>
              <w:overflowPunct/>
              <w:autoSpaceDE/>
              <w:autoSpaceDN/>
              <w:bidi w:val="0"/>
              <w:adjustRightInd/>
              <w:spacing w:before="0" w:after="0"/>
              <w:jc w:val="center"/>
              <w:textAlignment w:val="auto"/>
              <w:rPr>
                <w:rFonts w:ascii="David" w:hAnsi="David"/>
                <w:color w:val="auto"/>
                <w:szCs w:val="20"/>
                <w:lang w:eastAsia="en-US"/>
              </w:rPr>
            </w:pPr>
            <w:r w:rsidRPr="0090542B">
              <w:rPr>
                <w:rFonts w:ascii="David" w:hAnsi="David" w:hint="eastAsia"/>
                <w:color w:val="auto"/>
                <w:szCs w:val="20"/>
                <w:lang w:eastAsia="en-US"/>
              </w:rPr>
              <w:t> </w:t>
            </w:r>
          </w:p>
        </w:tc>
      </w:tr>
      <w:tr w:rsidR="0090542B" w:rsidRPr="0090542B" w14:paraId="269AA52D" w14:textId="77777777" w:rsidTr="00C237A8">
        <w:trPr>
          <w:trHeight w:val="255"/>
        </w:trPr>
        <w:tc>
          <w:tcPr>
            <w:tcW w:w="703" w:type="dxa"/>
            <w:tcBorders>
              <w:top w:val="nil"/>
              <w:left w:val="single" w:sz="4" w:space="0" w:color="auto"/>
              <w:bottom w:val="single" w:sz="4" w:space="0" w:color="auto"/>
              <w:right w:val="single" w:sz="4" w:space="0" w:color="auto"/>
            </w:tcBorders>
            <w:shd w:val="clear" w:color="auto" w:fill="auto"/>
            <w:noWrap/>
            <w:vAlign w:val="bottom"/>
            <w:hideMark/>
          </w:tcPr>
          <w:p w14:paraId="77D53465" w14:textId="77777777" w:rsidR="00EB2A5C" w:rsidRPr="0090542B" w:rsidRDefault="00EB2A5C" w:rsidP="006569F7">
            <w:pPr>
              <w:overflowPunct/>
              <w:autoSpaceDE/>
              <w:autoSpaceDN/>
              <w:bidi w:val="0"/>
              <w:adjustRightInd/>
              <w:spacing w:before="0" w:after="0"/>
              <w:jc w:val="center"/>
              <w:textAlignment w:val="auto"/>
              <w:rPr>
                <w:rFonts w:ascii="David" w:hAnsi="David"/>
                <w:color w:val="auto"/>
                <w:szCs w:val="20"/>
                <w:lang w:eastAsia="en-US"/>
              </w:rPr>
            </w:pPr>
            <w:r w:rsidRPr="0090542B">
              <w:rPr>
                <w:rFonts w:ascii="David" w:hAnsi="David"/>
                <w:color w:val="auto"/>
                <w:szCs w:val="20"/>
                <w:lang w:eastAsia="en-US"/>
              </w:rPr>
              <w:t>52</w:t>
            </w:r>
          </w:p>
        </w:tc>
        <w:tc>
          <w:tcPr>
            <w:tcW w:w="1090" w:type="dxa"/>
            <w:tcBorders>
              <w:top w:val="nil"/>
              <w:left w:val="single" w:sz="4" w:space="0" w:color="auto"/>
              <w:bottom w:val="single" w:sz="4" w:space="0" w:color="auto"/>
              <w:right w:val="single" w:sz="4" w:space="0" w:color="auto"/>
            </w:tcBorders>
            <w:shd w:val="clear" w:color="auto" w:fill="auto"/>
            <w:noWrap/>
            <w:vAlign w:val="bottom"/>
            <w:hideMark/>
          </w:tcPr>
          <w:p w14:paraId="4947F5CF" w14:textId="77777777" w:rsidR="00EB2A5C" w:rsidRPr="0090542B" w:rsidRDefault="00EB2A5C" w:rsidP="006569F7">
            <w:pPr>
              <w:overflowPunct/>
              <w:autoSpaceDE/>
              <w:autoSpaceDN/>
              <w:adjustRightInd/>
              <w:spacing w:before="0" w:after="0"/>
              <w:jc w:val="center"/>
              <w:textAlignment w:val="auto"/>
              <w:rPr>
                <w:rFonts w:ascii="David" w:hAnsi="David"/>
                <w:color w:val="auto"/>
                <w:szCs w:val="20"/>
                <w:lang w:eastAsia="en-US"/>
              </w:rPr>
            </w:pPr>
            <w:r w:rsidRPr="0090542B">
              <w:rPr>
                <w:rFonts w:ascii="David" w:hAnsi="David" w:hint="eastAsia"/>
                <w:color w:val="auto"/>
                <w:szCs w:val="20"/>
                <w:rtl/>
                <w:lang w:eastAsia="en-US"/>
              </w:rPr>
              <w:t>אוכלוסין</w:t>
            </w:r>
          </w:p>
        </w:tc>
        <w:tc>
          <w:tcPr>
            <w:tcW w:w="1505" w:type="dxa"/>
            <w:tcBorders>
              <w:top w:val="nil"/>
              <w:left w:val="single" w:sz="4" w:space="0" w:color="auto"/>
              <w:bottom w:val="single" w:sz="4" w:space="0" w:color="auto"/>
              <w:right w:val="single" w:sz="4" w:space="0" w:color="auto"/>
            </w:tcBorders>
            <w:shd w:val="clear" w:color="auto" w:fill="auto"/>
            <w:noWrap/>
            <w:vAlign w:val="bottom"/>
            <w:hideMark/>
          </w:tcPr>
          <w:p w14:paraId="68ADEE6C" w14:textId="77777777" w:rsidR="00EB2A5C" w:rsidRPr="0090542B" w:rsidRDefault="00EB2A5C" w:rsidP="006569F7">
            <w:pPr>
              <w:overflowPunct/>
              <w:autoSpaceDE/>
              <w:autoSpaceDN/>
              <w:adjustRightInd/>
              <w:spacing w:before="0" w:after="0"/>
              <w:jc w:val="left"/>
              <w:textAlignment w:val="auto"/>
              <w:rPr>
                <w:rFonts w:ascii="David" w:hAnsi="David"/>
                <w:color w:val="auto"/>
                <w:szCs w:val="20"/>
                <w:lang w:eastAsia="en-US"/>
              </w:rPr>
            </w:pPr>
            <w:r w:rsidRPr="0090542B">
              <w:rPr>
                <w:rFonts w:ascii="David" w:hAnsi="David" w:hint="eastAsia"/>
                <w:color w:val="auto"/>
                <w:szCs w:val="20"/>
                <w:rtl/>
                <w:lang w:eastAsia="en-US"/>
              </w:rPr>
              <w:t>קריות</w:t>
            </w:r>
            <w:r w:rsidRPr="0090542B">
              <w:rPr>
                <w:rFonts w:ascii="David" w:hAnsi="David"/>
                <w:color w:val="auto"/>
                <w:szCs w:val="20"/>
                <w:rtl/>
                <w:lang w:eastAsia="en-US"/>
              </w:rPr>
              <w:t xml:space="preserve">  </w:t>
            </w:r>
          </w:p>
        </w:tc>
        <w:tc>
          <w:tcPr>
            <w:tcW w:w="2644" w:type="dxa"/>
            <w:tcBorders>
              <w:top w:val="nil"/>
              <w:left w:val="single" w:sz="4" w:space="0" w:color="auto"/>
              <w:bottom w:val="single" w:sz="4" w:space="0" w:color="auto"/>
              <w:right w:val="single" w:sz="4" w:space="0" w:color="auto"/>
            </w:tcBorders>
            <w:shd w:val="clear" w:color="auto" w:fill="auto"/>
            <w:noWrap/>
            <w:vAlign w:val="bottom"/>
            <w:hideMark/>
          </w:tcPr>
          <w:p w14:paraId="73A09879" w14:textId="77777777" w:rsidR="00EB2A5C" w:rsidRPr="0090542B" w:rsidRDefault="00EB2A5C" w:rsidP="006569F7">
            <w:pPr>
              <w:overflowPunct/>
              <w:autoSpaceDE/>
              <w:autoSpaceDN/>
              <w:adjustRightInd/>
              <w:spacing w:before="0" w:after="0"/>
              <w:jc w:val="left"/>
              <w:textAlignment w:val="auto"/>
              <w:rPr>
                <w:rFonts w:ascii="David" w:hAnsi="David"/>
                <w:color w:val="auto"/>
                <w:szCs w:val="20"/>
                <w:lang w:eastAsia="en-US"/>
              </w:rPr>
            </w:pPr>
            <w:r w:rsidRPr="0090542B">
              <w:rPr>
                <w:rFonts w:ascii="David" w:hAnsi="David" w:hint="eastAsia"/>
                <w:color w:val="auto"/>
                <w:szCs w:val="20"/>
                <w:rtl/>
                <w:lang w:eastAsia="en-US"/>
              </w:rPr>
              <w:t>דרך</w:t>
            </w:r>
            <w:r w:rsidRPr="0090542B">
              <w:rPr>
                <w:rFonts w:ascii="David" w:hAnsi="David"/>
                <w:color w:val="auto"/>
                <w:szCs w:val="20"/>
                <w:rtl/>
                <w:lang w:eastAsia="en-US"/>
              </w:rPr>
              <w:t xml:space="preserve"> </w:t>
            </w:r>
            <w:r w:rsidRPr="0090542B">
              <w:rPr>
                <w:rFonts w:ascii="David" w:hAnsi="David" w:hint="eastAsia"/>
                <w:color w:val="auto"/>
                <w:szCs w:val="20"/>
                <w:rtl/>
                <w:lang w:eastAsia="en-US"/>
              </w:rPr>
              <w:t>חיפה</w:t>
            </w:r>
            <w:r w:rsidRPr="0090542B">
              <w:rPr>
                <w:rFonts w:ascii="David" w:hAnsi="David"/>
                <w:color w:val="auto"/>
                <w:szCs w:val="20"/>
                <w:rtl/>
                <w:lang w:eastAsia="en-US"/>
              </w:rPr>
              <w:t xml:space="preserve"> 30</w:t>
            </w:r>
          </w:p>
        </w:tc>
        <w:tc>
          <w:tcPr>
            <w:tcW w:w="425" w:type="dxa"/>
            <w:tcBorders>
              <w:top w:val="nil"/>
              <w:left w:val="single" w:sz="4" w:space="0" w:color="auto"/>
              <w:bottom w:val="single" w:sz="4" w:space="0" w:color="auto"/>
              <w:right w:val="single" w:sz="4" w:space="0" w:color="auto"/>
            </w:tcBorders>
            <w:shd w:val="clear" w:color="auto" w:fill="auto"/>
            <w:noWrap/>
            <w:vAlign w:val="bottom"/>
            <w:hideMark/>
          </w:tcPr>
          <w:p w14:paraId="730641BB" w14:textId="77777777" w:rsidR="00EB2A5C" w:rsidRPr="0090542B" w:rsidRDefault="00EB2A5C" w:rsidP="006569F7">
            <w:pPr>
              <w:overflowPunct/>
              <w:autoSpaceDE/>
              <w:autoSpaceDN/>
              <w:bidi w:val="0"/>
              <w:adjustRightInd/>
              <w:spacing w:before="0" w:after="0"/>
              <w:jc w:val="center"/>
              <w:textAlignment w:val="auto"/>
              <w:rPr>
                <w:rFonts w:ascii="David" w:hAnsi="David"/>
                <w:color w:val="auto"/>
                <w:szCs w:val="20"/>
                <w:lang w:eastAsia="en-US"/>
              </w:rPr>
            </w:pPr>
            <w:r w:rsidRPr="0090542B">
              <w:rPr>
                <w:rFonts w:ascii="David" w:hAnsi="David" w:hint="eastAsia"/>
                <w:color w:val="auto"/>
                <w:szCs w:val="20"/>
                <w:lang w:eastAsia="en-US"/>
              </w:rPr>
              <w:t> </w:t>
            </w:r>
          </w:p>
        </w:tc>
        <w:tc>
          <w:tcPr>
            <w:tcW w:w="361" w:type="dxa"/>
            <w:tcBorders>
              <w:top w:val="nil"/>
              <w:left w:val="single" w:sz="4" w:space="0" w:color="auto"/>
              <w:bottom w:val="single" w:sz="4" w:space="0" w:color="auto"/>
              <w:right w:val="single" w:sz="4" w:space="0" w:color="auto"/>
            </w:tcBorders>
            <w:shd w:val="clear" w:color="auto" w:fill="auto"/>
            <w:noWrap/>
            <w:vAlign w:val="bottom"/>
            <w:hideMark/>
          </w:tcPr>
          <w:p w14:paraId="521492CD" w14:textId="77777777" w:rsidR="00EB2A5C" w:rsidRPr="0090542B" w:rsidRDefault="00EB2A5C" w:rsidP="006569F7">
            <w:pPr>
              <w:overflowPunct/>
              <w:autoSpaceDE/>
              <w:autoSpaceDN/>
              <w:bidi w:val="0"/>
              <w:adjustRightInd/>
              <w:spacing w:before="0" w:after="0"/>
              <w:jc w:val="center"/>
              <w:textAlignment w:val="auto"/>
              <w:rPr>
                <w:rFonts w:ascii="David" w:hAnsi="David"/>
                <w:color w:val="auto"/>
                <w:szCs w:val="20"/>
                <w:lang w:eastAsia="en-US"/>
              </w:rPr>
            </w:pPr>
            <w:r w:rsidRPr="0090542B">
              <w:rPr>
                <w:rFonts w:ascii="David" w:hAnsi="David"/>
                <w:color w:val="auto"/>
                <w:szCs w:val="20"/>
                <w:lang w:eastAsia="en-US"/>
              </w:rPr>
              <w:t>V</w:t>
            </w:r>
          </w:p>
        </w:tc>
        <w:tc>
          <w:tcPr>
            <w:tcW w:w="361" w:type="dxa"/>
            <w:tcBorders>
              <w:top w:val="nil"/>
              <w:left w:val="single" w:sz="4" w:space="0" w:color="auto"/>
              <w:bottom w:val="single" w:sz="4" w:space="0" w:color="auto"/>
              <w:right w:val="single" w:sz="4" w:space="0" w:color="auto"/>
            </w:tcBorders>
            <w:shd w:val="clear" w:color="auto" w:fill="auto"/>
            <w:noWrap/>
            <w:vAlign w:val="bottom"/>
            <w:hideMark/>
          </w:tcPr>
          <w:p w14:paraId="7A50A3A7" w14:textId="77777777" w:rsidR="00EB2A5C" w:rsidRPr="0090542B" w:rsidRDefault="00EB2A5C" w:rsidP="006569F7">
            <w:pPr>
              <w:overflowPunct/>
              <w:autoSpaceDE/>
              <w:autoSpaceDN/>
              <w:bidi w:val="0"/>
              <w:adjustRightInd/>
              <w:spacing w:before="0" w:after="0"/>
              <w:jc w:val="left"/>
              <w:textAlignment w:val="auto"/>
              <w:rPr>
                <w:rFonts w:ascii="David" w:hAnsi="David"/>
                <w:color w:val="auto"/>
                <w:szCs w:val="20"/>
                <w:lang w:eastAsia="en-US"/>
              </w:rPr>
            </w:pPr>
            <w:r w:rsidRPr="0090542B">
              <w:rPr>
                <w:rFonts w:ascii="David" w:hAnsi="David" w:hint="eastAsia"/>
                <w:color w:val="auto"/>
                <w:szCs w:val="20"/>
                <w:lang w:eastAsia="en-US"/>
              </w:rPr>
              <w:t> </w:t>
            </w:r>
          </w:p>
        </w:tc>
        <w:tc>
          <w:tcPr>
            <w:tcW w:w="361" w:type="dxa"/>
            <w:tcBorders>
              <w:top w:val="nil"/>
              <w:left w:val="single" w:sz="4" w:space="0" w:color="auto"/>
              <w:bottom w:val="single" w:sz="4" w:space="0" w:color="auto"/>
              <w:right w:val="single" w:sz="4" w:space="0" w:color="auto"/>
            </w:tcBorders>
            <w:shd w:val="clear" w:color="auto" w:fill="auto"/>
            <w:noWrap/>
            <w:vAlign w:val="bottom"/>
            <w:hideMark/>
          </w:tcPr>
          <w:p w14:paraId="02A32E11" w14:textId="77777777" w:rsidR="00EB2A5C" w:rsidRPr="0090542B" w:rsidRDefault="00EB2A5C" w:rsidP="006569F7">
            <w:pPr>
              <w:overflowPunct/>
              <w:autoSpaceDE/>
              <w:autoSpaceDN/>
              <w:bidi w:val="0"/>
              <w:adjustRightInd/>
              <w:spacing w:before="0" w:after="0"/>
              <w:jc w:val="left"/>
              <w:textAlignment w:val="auto"/>
              <w:rPr>
                <w:rFonts w:ascii="David" w:hAnsi="David"/>
                <w:color w:val="auto"/>
                <w:szCs w:val="20"/>
                <w:lang w:eastAsia="en-US"/>
              </w:rPr>
            </w:pPr>
            <w:r w:rsidRPr="0090542B">
              <w:rPr>
                <w:rFonts w:ascii="David" w:hAnsi="David" w:hint="eastAsia"/>
                <w:color w:val="auto"/>
                <w:szCs w:val="20"/>
                <w:lang w:eastAsia="en-US"/>
              </w:rPr>
              <w:t> </w:t>
            </w:r>
          </w:p>
        </w:tc>
        <w:tc>
          <w:tcPr>
            <w:tcW w:w="500" w:type="dxa"/>
            <w:tcBorders>
              <w:top w:val="nil"/>
              <w:left w:val="single" w:sz="4" w:space="0" w:color="auto"/>
              <w:bottom w:val="single" w:sz="4" w:space="0" w:color="auto"/>
              <w:right w:val="single" w:sz="4" w:space="0" w:color="auto"/>
            </w:tcBorders>
            <w:shd w:val="clear" w:color="auto" w:fill="auto"/>
            <w:noWrap/>
            <w:vAlign w:val="bottom"/>
            <w:hideMark/>
          </w:tcPr>
          <w:p w14:paraId="492AE0F9" w14:textId="77777777" w:rsidR="00EB2A5C" w:rsidRPr="0090542B" w:rsidRDefault="00EB2A5C" w:rsidP="006569F7">
            <w:pPr>
              <w:overflowPunct/>
              <w:autoSpaceDE/>
              <w:autoSpaceDN/>
              <w:bidi w:val="0"/>
              <w:adjustRightInd/>
              <w:spacing w:before="0" w:after="0"/>
              <w:jc w:val="center"/>
              <w:textAlignment w:val="auto"/>
              <w:rPr>
                <w:rFonts w:ascii="David" w:hAnsi="David"/>
                <w:color w:val="auto"/>
                <w:szCs w:val="20"/>
                <w:lang w:eastAsia="en-US"/>
              </w:rPr>
            </w:pPr>
            <w:r w:rsidRPr="0090542B">
              <w:rPr>
                <w:rFonts w:ascii="David" w:hAnsi="David"/>
                <w:color w:val="auto"/>
                <w:szCs w:val="20"/>
                <w:lang w:eastAsia="en-US"/>
              </w:rPr>
              <w:t>V</w:t>
            </w:r>
          </w:p>
        </w:tc>
        <w:tc>
          <w:tcPr>
            <w:tcW w:w="1111" w:type="dxa"/>
            <w:tcBorders>
              <w:top w:val="nil"/>
              <w:left w:val="single" w:sz="4" w:space="0" w:color="auto"/>
              <w:bottom w:val="single" w:sz="4" w:space="0" w:color="auto"/>
              <w:right w:val="single" w:sz="4" w:space="0" w:color="auto"/>
            </w:tcBorders>
            <w:shd w:val="clear" w:color="auto" w:fill="auto"/>
            <w:noWrap/>
            <w:vAlign w:val="bottom"/>
            <w:hideMark/>
          </w:tcPr>
          <w:p w14:paraId="0D057D0A" w14:textId="77777777" w:rsidR="00EB2A5C" w:rsidRPr="0090542B" w:rsidRDefault="00EB2A5C" w:rsidP="006569F7">
            <w:pPr>
              <w:overflowPunct/>
              <w:autoSpaceDE/>
              <w:autoSpaceDN/>
              <w:bidi w:val="0"/>
              <w:adjustRightInd/>
              <w:spacing w:before="0" w:after="0"/>
              <w:jc w:val="center"/>
              <w:textAlignment w:val="auto"/>
              <w:rPr>
                <w:rFonts w:ascii="David" w:hAnsi="David"/>
                <w:color w:val="auto"/>
                <w:szCs w:val="20"/>
                <w:lang w:eastAsia="en-US"/>
              </w:rPr>
            </w:pPr>
            <w:r w:rsidRPr="0090542B">
              <w:rPr>
                <w:rFonts w:ascii="David" w:hAnsi="David" w:hint="eastAsia"/>
                <w:color w:val="auto"/>
                <w:szCs w:val="20"/>
                <w:lang w:eastAsia="en-US"/>
              </w:rPr>
              <w:t> </w:t>
            </w:r>
          </w:p>
        </w:tc>
      </w:tr>
      <w:tr w:rsidR="0090542B" w:rsidRPr="0090542B" w14:paraId="41FDD3DD" w14:textId="77777777" w:rsidTr="00C237A8">
        <w:trPr>
          <w:trHeight w:val="255"/>
        </w:trPr>
        <w:tc>
          <w:tcPr>
            <w:tcW w:w="703" w:type="dxa"/>
            <w:tcBorders>
              <w:top w:val="nil"/>
              <w:left w:val="single" w:sz="4" w:space="0" w:color="auto"/>
              <w:bottom w:val="single" w:sz="4" w:space="0" w:color="auto"/>
              <w:right w:val="single" w:sz="4" w:space="0" w:color="auto"/>
            </w:tcBorders>
            <w:shd w:val="clear" w:color="auto" w:fill="auto"/>
            <w:noWrap/>
            <w:vAlign w:val="bottom"/>
            <w:hideMark/>
          </w:tcPr>
          <w:p w14:paraId="15BF8033" w14:textId="77777777" w:rsidR="00EB2A5C" w:rsidRPr="0090542B" w:rsidRDefault="00EB2A5C" w:rsidP="006569F7">
            <w:pPr>
              <w:overflowPunct/>
              <w:autoSpaceDE/>
              <w:autoSpaceDN/>
              <w:bidi w:val="0"/>
              <w:adjustRightInd/>
              <w:spacing w:before="0" w:after="0"/>
              <w:jc w:val="center"/>
              <w:textAlignment w:val="auto"/>
              <w:rPr>
                <w:rFonts w:ascii="David" w:hAnsi="David"/>
                <w:color w:val="auto"/>
                <w:szCs w:val="20"/>
                <w:lang w:eastAsia="en-US"/>
              </w:rPr>
            </w:pPr>
            <w:r w:rsidRPr="0090542B">
              <w:rPr>
                <w:rFonts w:ascii="David" w:hAnsi="David"/>
                <w:color w:val="auto"/>
                <w:szCs w:val="20"/>
                <w:lang w:eastAsia="en-US"/>
              </w:rPr>
              <w:t>53</w:t>
            </w:r>
          </w:p>
        </w:tc>
        <w:tc>
          <w:tcPr>
            <w:tcW w:w="1090" w:type="dxa"/>
            <w:tcBorders>
              <w:top w:val="nil"/>
              <w:left w:val="single" w:sz="4" w:space="0" w:color="auto"/>
              <w:bottom w:val="single" w:sz="4" w:space="0" w:color="auto"/>
              <w:right w:val="single" w:sz="4" w:space="0" w:color="auto"/>
            </w:tcBorders>
            <w:shd w:val="clear" w:color="auto" w:fill="auto"/>
            <w:noWrap/>
            <w:vAlign w:val="bottom"/>
            <w:hideMark/>
          </w:tcPr>
          <w:p w14:paraId="6EA5D7A0" w14:textId="77777777" w:rsidR="00EB2A5C" w:rsidRPr="0090542B" w:rsidRDefault="00EB2A5C" w:rsidP="006569F7">
            <w:pPr>
              <w:overflowPunct/>
              <w:autoSpaceDE/>
              <w:autoSpaceDN/>
              <w:adjustRightInd/>
              <w:spacing w:before="0" w:after="0"/>
              <w:jc w:val="center"/>
              <w:textAlignment w:val="auto"/>
              <w:rPr>
                <w:rFonts w:ascii="David" w:hAnsi="David"/>
                <w:color w:val="auto"/>
                <w:szCs w:val="20"/>
                <w:lang w:eastAsia="en-US"/>
              </w:rPr>
            </w:pPr>
            <w:r w:rsidRPr="0090542B">
              <w:rPr>
                <w:rFonts w:ascii="David" w:hAnsi="David" w:hint="eastAsia"/>
                <w:color w:val="auto"/>
                <w:szCs w:val="20"/>
                <w:rtl/>
                <w:lang w:eastAsia="en-US"/>
              </w:rPr>
              <w:t>אוכלוסין</w:t>
            </w:r>
          </w:p>
        </w:tc>
        <w:tc>
          <w:tcPr>
            <w:tcW w:w="1505" w:type="dxa"/>
            <w:tcBorders>
              <w:top w:val="nil"/>
              <w:left w:val="single" w:sz="4" w:space="0" w:color="auto"/>
              <w:bottom w:val="single" w:sz="4" w:space="0" w:color="auto"/>
              <w:right w:val="single" w:sz="4" w:space="0" w:color="auto"/>
            </w:tcBorders>
            <w:shd w:val="clear" w:color="auto" w:fill="auto"/>
            <w:noWrap/>
            <w:vAlign w:val="bottom"/>
            <w:hideMark/>
          </w:tcPr>
          <w:p w14:paraId="6B4E10AE" w14:textId="77777777" w:rsidR="00EB2A5C" w:rsidRPr="0090542B" w:rsidRDefault="00EB2A5C" w:rsidP="006569F7">
            <w:pPr>
              <w:overflowPunct/>
              <w:autoSpaceDE/>
              <w:autoSpaceDN/>
              <w:adjustRightInd/>
              <w:spacing w:before="0" w:after="0"/>
              <w:jc w:val="left"/>
              <w:textAlignment w:val="auto"/>
              <w:rPr>
                <w:rFonts w:ascii="David" w:hAnsi="David"/>
                <w:color w:val="auto"/>
                <w:szCs w:val="20"/>
                <w:lang w:eastAsia="en-US"/>
              </w:rPr>
            </w:pPr>
            <w:r w:rsidRPr="0090542B">
              <w:rPr>
                <w:rFonts w:ascii="David" w:hAnsi="David" w:hint="eastAsia"/>
                <w:color w:val="auto"/>
                <w:szCs w:val="20"/>
                <w:rtl/>
                <w:lang w:eastAsia="en-US"/>
              </w:rPr>
              <w:t>קריית</w:t>
            </w:r>
            <w:r w:rsidRPr="0090542B">
              <w:rPr>
                <w:rFonts w:ascii="David" w:hAnsi="David"/>
                <w:color w:val="auto"/>
                <w:szCs w:val="20"/>
                <w:rtl/>
                <w:lang w:eastAsia="en-US"/>
              </w:rPr>
              <w:t xml:space="preserve"> </w:t>
            </w:r>
            <w:r w:rsidRPr="0090542B">
              <w:rPr>
                <w:rFonts w:ascii="David" w:hAnsi="David" w:hint="eastAsia"/>
                <w:color w:val="auto"/>
                <w:szCs w:val="20"/>
                <w:rtl/>
                <w:lang w:eastAsia="en-US"/>
              </w:rPr>
              <w:t>שמונה</w:t>
            </w:r>
          </w:p>
        </w:tc>
        <w:tc>
          <w:tcPr>
            <w:tcW w:w="2644" w:type="dxa"/>
            <w:tcBorders>
              <w:top w:val="nil"/>
              <w:left w:val="single" w:sz="4" w:space="0" w:color="auto"/>
              <w:bottom w:val="single" w:sz="4" w:space="0" w:color="auto"/>
              <w:right w:val="single" w:sz="4" w:space="0" w:color="auto"/>
            </w:tcBorders>
            <w:shd w:val="clear" w:color="auto" w:fill="auto"/>
            <w:noWrap/>
            <w:vAlign w:val="bottom"/>
            <w:hideMark/>
          </w:tcPr>
          <w:p w14:paraId="2CE2D148" w14:textId="77777777" w:rsidR="00EB2A5C" w:rsidRPr="0090542B" w:rsidRDefault="00EB2A5C" w:rsidP="006569F7">
            <w:pPr>
              <w:overflowPunct/>
              <w:autoSpaceDE/>
              <w:autoSpaceDN/>
              <w:adjustRightInd/>
              <w:spacing w:before="0" w:after="0"/>
              <w:jc w:val="left"/>
              <w:textAlignment w:val="auto"/>
              <w:rPr>
                <w:rFonts w:ascii="David" w:hAnsi="David"/>
                <w:color w:val="auto"/>
                <w:szCs w:val="20"/>
                <w:lang w:eastAsia="en-US"/>
              </w:rPr>
            </w:pPr>
            <w:r w:rsidRPr="0090542B">
              <w:rPr>
                <w:rFonts w:ascii="David" w:hAnsi="David" w:hint="eastAsia"/>
                <w:color w:val="auto"/>
                <w:szCs w:val="20"/>
                <w:rtl/>
                <w:lang w:eastAsia="en-US"/>
              </w:rPr>
              <w:t>הרצל</w:t>
            </w:r>
            <w:r w:rsidRPr="0090542B">
              <w:rPr>
                <w:rFonts w:ascii="David" w:hAnsi="David"/>
                <w:color w:val="auto"/>
                <w:szCs w:val="20"/>
                <w:rtl/>
                <w:lang w:eastAsia="en-US"/>
              </w:rPr>
              <w:t xml:space="preserve"> 50</w:t>
            </w:r>
          </w:p>
        </w:tc>
        <w:tc>
          <w:tcPr>
            <w:tcW w:w="425" w:type="dxa"/>
            <w:tcBorders>
              <w:top w:val="nil"/>
              <w:left w:val="single" w:sz="4" w:space="0" w:color="auto"/>
              <w:bottom w:val="single" w:sz="4" w:space="0" w:color="auto"/>
              <w:right w:val="single" w:sz="4" w:space="0" w:color="auto"/>
            </w:tcBorders>
            <w:shd w:val="clear" w:color="auto" w:fill="auto"/>
            <w:noWrap/>
            <w:vAlign w:val="bottom"/>
            <w:hideMark/>
          </w:tcPr>
          <w:p w14:paraId="14838A8E" w14:textId="77777777" w:rsidR="00EB2A5C" w:rsidRPr="0090542B" w:rsidRDefault="00EB2A5C" w:rsidP="006569F7">
            <w:pPr>
              <w:overflowPunct/>
              <w:autoSpaceDE/>
              <w:autoSpaceDN/>
              <w:bidi w:val="0"/>
              <w:adjustRightInd/>
              <w:spacing w:before="0" w:after="0"/>
              <w:jc w:val="center"/>
              <w:textAlignment w:val="auto"/>
              <w:rPr>
                <w:rFonts w:ascii="David" w:hAnsi="David"/>
                <w:color w:val="auto"/>
                <w:szCs w:val="20"/>
                <w:lang w:eastAsia="en-US"/>
              </w:rPr>
            </w:pPr>
            <w:r w:rsidRPr="0090542B">
              <w:rPr>
                <w:rFonts w:ascii="David" w:hAnsi="David" w:hint="eastAsia"/>
                <w:color w:val="auto"/>
                <w:szCs w:val="20"/>
                <w:lang w:eastAsia="en-US"/>
              </w:rPr>
              <w:t> </w:t>
            </w:r>
          </w:p>
        </w:tc>
        <w:tc>
          <w:tcPr>
            <w:tcW w:w="361" w:type="dxa"/>
            <w:tcBorders>
              <w:top w:val="nil"/>
              <w:left w:val="single" w:sz="4" w:space="0" w:color="auto"/>
              <w:bottom w:val="single" w:sz="4" w:space="0" w:color="auto"/>
              <w:right w:val="single" w:sz="4" w:space="0" w:color="auto"/>
            </w:tcBorders>
            <w:shd w:val="clear" w:color="auto" w:fill="auto"/>
            <w:noWrap/>
            <w:vAlign w:val="bottom"/>
            <w:hideMark/>
          </w:tcPr>
          <w:p w14:paraId="1567236F" w14:textId="77777777" w:rsidR="00EB2A5C" w:rsidRPr="0090542B" w:rsidRDefault="00EB2A5C" w:rsidP="006569F7">
            <w:pPr>
              <w:overflowPunct/>
              <w:autoSpaceDE/>
              <w:autoSpaceDN/>
              <w:bidi w:val="0"/>
              <w:adjustRightInd/>
              <w:spacing w:before="0" w:after="0"/>
              <w:jc w:val="center"/>
              <w:textAlignment w:val="auto"/>
              <w:rPr>
                <w:rFonts w:ascii="David" w:hAnsi="David"/>
                <w:color w:val="auto"/>
                <w:szCs w:val="20"/>
                <w:lang w:eastAsia="en-US"/>
              </w:rPr>
            </w:pPr>
            <w:r w:rsidRPr="0090542B">
              <w:rPr>
                <w:rFonts w:ascii="David" w:hAnsi="David"/>
                <w:color w:val="auto"/>
                <w:szCs w:val="20"/>
                <w:lang w:eastAsia="en-US"/>
              </w:rPr>
              <w:t>V</w:t>
            </w:r>
          </w:p>
        </w:tc>
        <w:tc>
          <w:tcPr>
            <w:tcW w:w="361" w:type="dxa"/>
            <w:tcBorders>
              <w:top w:val="nil"/>
              <w:left w:val="single" w:sz="4" w:space="0" w:color="auto"/>
              <w:bottom w:val="single" w:sz="4" w:space="0" w:color="auto"/>
              <w:right w:val="single" w:sz="4" w:space="0" w:color="auto"/>
            </w:tcBorders>
            <w:shd w:val="clear" w:color="auto" w:fill="auto"/>
            <w:noWrap/>
            <w:vAlign w:val="bottom"/>
            <w:hideMark/>
          </w:tcPr>
          <w:p w14:paraId="30C7157E" w14:textId="77777777" w:rsidR="00EB2A5C" w:rsidRPr="0090542B" w:rsidRDefault="00EB2A5C" w:rsidP="006569F7">
            <w:pPr>
              <w:overflowPunct/>
              <w:autoSpaceDE/>
              <w:autoSpaceDN/>
              <w:bidi w:val="0"/>
              <w:adjustRightInd/>
              <w:spacing w:before="0" w:after="0"/>
              <w:jc w:val="left"/>
              <w:textAlignment w:val="auto"/>
              <w:rPr>
                <w:rFonts w:ascii="David" w:hAnsi="David"/>
                <w:color w:val="auto"/>
                <w:szCs w:val="20"/>
                <w:lang w:eastAsia="en-US"/>
              </w:rPr>
            </w:pPr>
            <w:r w:rsidRPr="0090542B">
              <w:rPr>
                <w:rFonts w:ascii="David" w:hAnsi="David" w:hint="eastAsia"/>
                <w:color w:val="auto"/>
                <w:szCs w:val="20"/>
                <w:lang w:eastAsia="en-US"/>
              </w:rPr>
              <w:t> </w:t>
            </w:r>
          </w:p>
        </w:tc>
        <w:tc>
          <w:tcPr>
            <w:tcW w:w="361" w:type="dxa"/>
            <w:tcBorders>
              <w:top w:val="nil"/>
              <w:left w:val="single" w:sz="4" w:space="0" w:color="auto"/>
              <w:bottom w:val="single" w:sz="4" w:space="0" w:color="auto"/>
              <w:right w:val="single" w:sz="4" w:space="0" w:color="auto"/>
            </w:tcBorders>
            <w:shd w:val="clear" w:color="auto" w:fill="auto"/>
            <w:noWrap/>
            <w:vAlign w:val="bottom"/>
            <w:hideMark/>
          </w:tcPr>
          <w:p w14:paraId="60905724" w14:textId="77777777" w:rsidR="00EB2A5C" w:rsidRPr="0090542B" w:rsidRDefault="00EB2A5C" w:rsidP="006569F7">
            <w:pPr>
              <w:overflowPunct/>
              <w:autoSpaceDE/>
              <w:autoSpaceDN/>
              <w:bidi w:val="0"/>
              <w:adjustRightInd/>
              <w:spacing w:before="0" w:after="0"/>
              <w:jc w:val="left"/>
              <w:textAlignment w:val="auto"/>
              <w:rPr>
                <w:rFonts w:ascii="David" w:hAnsi="David"/>
                <w:color w:val="auto"/>
                <w:szCs w:val="20"/>
                <w:lang w:eastAsia="en-US"/>
              </w:rPr>
            </w:pPr>
            <w:r w:rsidRPr="0090542B">
              <w:rPr>
                <w:rFonts w:ascii="David" w:hAnsi="David" w:hint="eastAsia"/>
                <w:color w:val="auto"/>
                <w:szCs w:val="20"/>
                <w:lang w:eastAsia="en-US"/>
              </w:rPr>
              <w:t> </w:t>
            </w:r>
          </w:p>
        </w:tc>
        <w:tc>
          <w:tcPr>
            <w:tcW w:w="500" w:type="dxa"/>
            <w:tcBorders>
              <w:top w:val="nil"/>
              <w:left w:val="single" w:sz="4" w:space="0" w:color="auto"/>
              <w:bottom w:val="single" w:sz="4" w:space="0" w:color="auto"/>
              <w:right w:val="single" w:sz="4" w:space="0" w:color="auto"/>
            </w:tcBorders>
            <w:shd w:val="clear" w:color="auto" w:fill="auto"/>
            <w:noWrap/>
            <w:vAlign w:val="bottom"/>
            <w:hideMark/>
          </w:tcPr>
          <w:p w14:paraId="1C6BEE26" w14:textId="77777777" w:rsidR="00EB2A5C" w:rsidRPr="0090542B" w:rsidRDefault="00EB2A5C" w:rsidP="006569F7">
            <w:pPr>
              <w:overflowPunct/>
              <w:autoSpaceDE/>
              <w:autoSpaceDN/>
              <w:bidi w:val="0"/>
              <w:adjustRightInd/>
              <w:spacing w:before="0" w:after="0"/>
              <w:jc w:val="center"/>
              <w:textAlignment w:val="auto"/>
              <w:rPr>
                <w:rFonts w:ascii="David" w:hAnsi="David"/>
                <w:color w:val="auto"/>
                <w:szCs w:val="20"/>
                <w:lang w:eastAsia="en-US"/>
              </w:rPr>
            </w:pPr>
            <w:r w:rsidRPr="0090542B">
              <w:rPr>
                <w:rFonts w:ascii="David" w:hAnsi="David" w:hint="eastAsia"/>
                <w:color w:val="auto"/>
                <w:szCs w:val="20"/>
                <w:lang w:eastAsia="en-US"/>
              </w:rPr>
              <w:t> </w:t>
            </w:r>
          </w:p>
        </w:tc>
        <w:tc>
          <w:tcPr>
            <w:tcW w:w="1111" w:type="dxa"/>
            <w:tcBorders>
              <w:top w:val="nil"/>
              <w:left w:val="single" w:sz="4" w:space="0" w:color="auto"/>
              <w:bottom w:val="single" w:sz="4" w:space="0" w:color="auto"/>
              <w:right w:val="single" w:sz="4" w:space="0" w:color="auto"/>
            </w:tcBorders>
            <w:shd w:val="clear" w:color="auto" w:fill="auto"/>
            <w:noWrap/>
            <w:vAlign w:val="bottom"/>
            <w:hideMark/>
          </w:tcPr>
          <w:p w14:paraId="739BFB1F" w14:textId="77777777" w:rsidR="00EB2A5C" w:rsidRPr="0090542B" w:rsidRDefault="00EB2A5C" w:rsidP="006569F7">
            <w:pPr>
              <w:overflowPunct/>
              <w:autoSpaceDE/>
              <w:autoSpaceDN/>
              <w:bidi w:val="0"/>
              <w:adjustRightInd/>
              <w:spacing w:before="0" w:after="0"/>
              <w:jc w:val="center"/>
              <w:textAlignment w:val="auto"/>
              <w:rPr>
                <w:rFonts w:ascii="David" w:hAnsi="David"/>
                <w:color w:val="auto"/>
                <w:szCs w:val="20"/>
                <w:lang w:eastAsia="en-US"/>
              </w:rPr>
            </w:pPr>
            <w:r w:rsidRPr="0090542B">
              <w:rPr>
                <w:rFonts w:ascii="David" w:hAnsi="David" w:hint="eastAsia"/>
                <w:color w:val="auto"/>
                <w:szCs w:val="20"/>
                <w:lang w:eastAsia="en-US"/>
              </w:rPr>
              <w:t> </w:t>
            </w:r>
          </w:p>
        </w:tc>
      </w:tr>
      <w:tr w:rsidR="0090542B" w:rsidRPr="0090542B" w14:paraId="1F66C310" w14:textId="77777777" w:rsidTr="00C237A8">
        <w:trPr>
          <w:trHeight w:val="255"/>
        </w:trPr>
        <w:tc>
          <w:tcPr>
            <w:tcW w:w="703" w:type="dxa"/>
            <w:tcBorders>
              <w:top w:val="nil"/>
              <w:left w:val="single" w:sz="4" w:space="0" w:color="auto"/>
              <w:bottom w:val="single" w:sz="4" w:space="0" w:color="auto"/>
              <w:right w:val="single" w:sz="4" w:space="0" w:color="auto"/>
            </w:tcBorders>
            <w:shd w:val="clear" w:color="auto" w:fill="auto"/>
            <w:noWrap/>
            <w:vAlign w:val="bottom"/>
            <w:hideMark/>
          </w:tcPr>
          <w:p w14:paraId="41B5AC03" w14:textId="77777777" w:rsidR="00EB2A5C" w:rsidRPr="0090542B" w:rsidRDefault="00EB2A5C" w:rsidP="006569F7">
            <w:pPr>
              <w:overflowPunct/>
              <w:autoSpaceDE/>
              <w:autoSpaceDN/>
              <w:bidi w:val="0"/>
              <w:adjustRightInd/>
              <w:spacing w:before="0" w:after="0"/>
              <w:jc w:val="center"/>
              <w:textAlignment w:val="auto"/>
              <w:rPr>
                <w:rFonts w:ascii="David" w:hAnsi="David"/>
                <w:color w:val="auto"/>
                <w:szCs w:val="20"/>
                <w:lang w:eastAsia="en-US"/>
              </w:rPr>
            </w:pPr>
            <w:r w:rsidRPr="0090542B">
              <w:rPr>
                <w:rFonts w:ascii="David" w:hAnsi="David"/>
                <w:color w:val="auto"/>
                <w:szCs w:val="20"/>
                <w:lang w:eastAsia="en-US"/>
              </w:rPr>
              <w:t>54</w:t>
            </w:r>
          </w:p>
        </w:tc>
        <w:tc>
          <w:tcPr>
            <w:tcW w:w="1090" w:type="dxa"/>
            <w:tcBorders>
              <w:top w:val="nil"/>
              <w:left w:val="single" w:sz="4" w:space="0" w:color="auto"/>
              <w:bottom w:val="single" w:sz="4" w:space="0" w:color="auto"/>
              <w:right w:val="single" w:sz="4" w:space="0" w:color="auto"/>
            </w:tcBorders>
            <w:shd w:val="clear" w:color="auto" w:fill="auto"/>
            <w:noWrap/>
            <w:vAlign w:val="bottom"/>
            <w:hideMark/>
          </w:tcPr>
          <w:p w14:paraId="7194CA0D" w14:textId="77777777" w:rsidR="00EB2A5C" w:rsidRPr="0090542B" w:rsidRDefault="00EB2A5C" w:rsidP="006569F7">
            <w:pPr>
              <w:overflowPunct/>
              <w:autoSpaceDE/>
              <w:autoSpaceDN/>
              <w:adjustRightInd/>
              <w:spacing w:before="0" w:after="0"/>
              <w:jc w:val="center"/>
              <w:textAlignment w:val="auto"/>
              <w:rPr>
                <w:rFonts w:ascii="David" w:hAnsi="David"/>
                <w:color w:val="auto"/>
                <w:szCs w:val="20"/>
                <w:lang w:eastAsia="en-US"/>
              </w:rPr>
            </w:pPr>
            <w:r w:rsidRPr="0090542B">
              <w:rPr>
                <w:rFonts w:ascii="David" w:hAnsi="David" w:hint="eastAsia"/>
                <w:color w:val="auto"/>
                <w:szCs w:val="20"/>
                <w:rtl/>
                <w:lang w:eastAsia="en-US"/>
              </w:rPr>
              <w:t>אוכלוסין</w:t>
            </w:r>
          </w:p>
        </w:tc>
        <w:tc>
          <w:tcPr>
            <w:tcW w:w="1505" w:type="dxa"/>
            <w:tcBorders>
              <w:top w:val="nil"/>
              <w:left w:val="single" w:sz="4" w:space="0" w:color="auto"/>
              <w:bottom w:val="single" w:sz="4" w:space="0" w:color="auto"/>
              <w:right w:val="single" w:sz="4" w:space="0" w:color="auto"/>
            </w:tcBorders>
            <w:shd w:val="clear" w:color="auto" w:fill="auto"/>
            <w:noWrap/>
            <w:vAlign w:val="bottom"/>
            <w:hideMark/>
          </w:tcPr>
          <w:p w14:paraId="74184231" w14:textId="77777777" w:rsidR="00EB2A5C" w:rsidRPr="0090542B" w:rsidRDefault="00EB2A5C" w:rsidP="006569F7">
            <w:pPr>
              <w:overflowPunct/>
              <w:autoSpaceDE/>
              <w:autoSpaceDN/>
              <w:adjustRightInd/>
              <w:spacing w:before="0" w:after="0"/>
              <w:jc w:val="left"/>
              <w:textAlignment w:val="auto"/>
              <w:rPr>
                <w:rFonts w:ascii="David" w:hAnsi="David"/>
                <w:color w:val="auto"/>
                <w:szCs w:val="20"/>
                <w:lang w:eastAsia="en-US"/>
              </w:rPr>
            </w:pPr>
            <w:proofErr w:type="spellStart"/>
            <w:r w:rsidRPr="0090542B">
              <w:rPr>
                <w:rFonts w:ascii="David" w:hAnsi="David" w:hint="eastAsia"/>
                <w:color w:val="auto"/>
                <w:szCs w:val="20"/>
                <w:rtl/>
                <w:lang w:eastAsia="en-US"/>
              </w:rPr>
              <w:t>קרית</w:t>
            </w:r>
            <w:proofErr w:type="spellEnd"/>
            <w:r w:rsidRPr="0090542B">
              <w:rPr>
                <w:rFonts w:ascii="David" w:hAnsi="David"/>
                <w:color w:val="auto"/>
                <w:szCs w:val="20"/>
                <w:rtl/>
                <w:lang w:eastAsia="en-US"/>
              </w:rPr>
              <w:t xml:space="preserve"> גת</w:t>
            </w:r>
          </w:p>
        </w:tc>
        <w:tc>
          <w:tcPr>
            <w:tcW w:w="2644" w:type="dxa"/>
            <w:tcBorders>
              <w:top w:val="nil"/>
              <w:left w:val="single" w:sz="4" w:space="0" w:color="auto"/>
              <w:bottom w:val="single" w:sz="4" w:space="0" w:color="auto"/>
              <w:right w:val="single" w:sz="4" w:space="0" w:color="auto"/>
            </w:tcBorders>
            <w:shd w:val="clear" w:color="auto" w:fill="auto"/>
            <w:noWrap/>
            <w:vAlign w:val="bottom"/>
            <w:hideMark/>
          </w:tcPr>
          <w:p w14:paraId="61B03A2D" w14:textId="77777777" w:rsidR="00EB2A5C" w:rsidRPr="0090542B" w:rsidRDefault="00EB2A5C" w:rsidP="006569F7">
            <w:pPr>
              <w:overflowPunct/>
              <w:autoSpaceDE/>
              <w:autoSpaceDN/>
              <w:adjustRightInd/>
              <w:spacing w:before="0" w:after="0"/>
              <w:jc w:val="left"/>
              <w:textAlignment w:val="auto"/>
              <w:rPr>
                <w:rFonts w:ascii="David" w:hAnsi="David"/>
                <w:color w:val="auto"/>
                <w:szCs w:val="20"/>
                <w:lang w:eastAsia="en-US"/>
              </w:rPr>
            </w:pPr>
            <w:r w:rsidRPr="0090542B">
              <w:rPr>
                <w:rFonts w:ascii="David" w:hAnsi="David" w:hint="eastAsia"/>
                <w:color w:val="auto"/>
                <w:szCs w:val="20"/>
                <w:rtl/>
                <w:lang w:eastAsia="en-US"/>
              </w:rPr>
              <w:t>כיכר</w:t>
            </w:r>
            <w:r w:rsidRPr="0090542B">
              <w:rPr>
                <w:rFonts w:ascii="David" w:hAnsi="David"/>
                <w:color w:val="auto"/>
                <w:szCs w:val="20"/>
                <w:rtl/>
                <w:lang w:eastAsia="en-US"/>
              </w:rPr>
              <w:t xml:space="preserve"> פז 3 קניון </w:t>
            </w:r>
            <w:proofErr w:type="spellStart"/>
            <w:r w:rsidRPr="0090542B">
              <w:rPr>
                <w:rFonts w:ascii="David" w:hAnsi="David" w:hint="eastAsia"/>
                <w:color w:val="auto"/>
                <w:szCs w:val="20"/>
                <w:rtl/>
                <w:lang w:eastAsia="en-US"/>
              </w:rPr>
              <w:t>קרית</w:t>
            </w:r>
            <w:proofErr w:type="spellEnd"/>
            <w:r w:rsidRPr="0090542B">
              <w:rPr>
                <w:rFonts w:ascii="David" w:hAnsi="David"/>
                <w:color w:val="auto"/>
                <w:szCs w:val="20"/>
                <w:rtl/>
                <w:lang w:eastAsia="en-US"/>
              </w:rPr>
              <w:t xml:space="preserve"> גת</w:t>
            </w:r>
          </w:p>
        </w:tc>
        <w:tc>
          <w:tcPr>
            <w:tcW w:w="425" w:type="dxa"/>
            <w:tcBorders>
              <w:top w:val="nil"/>
              <w:left w:val="single" w:sz="4" w:space="0" w:color="auto"/>
              <w:bottom w:val="single" w:sz="4" w:space="0" w:color="auto"/>
              <w:right w:val="single" w:sz="4" w:space="0" w:color="auto"/>
            </w:tcBorders>
            <w:shd w:val="clear" w:color="auto" w:fill="auto"/>
            <w:noWrap/>
            <w:vAlign w:val="bottom"/>
            <w:hideMark/>
          </w:tcPr>
          <w:p w14:paraId="40B4AB3C" w14:textId="77777777" w:rsidR="00EB2A5C" w:rsidRPr="0090542B" w:rsidRDefault="00EB2A5C" w:rsidP="006569F7">
            <w:pPr>
              <w:overflowPunct/>
              <w:autoSpaceDE/>
              <w:autoSpaceDN/>
              <w:bidi w:val="0"/>
              <w:adjustRightInd/>
              <w:spacing w:before="0" w:after="0"/>
              <w:jc w:val="center"/>
              <w:textAlignment w:val="auto"/>
              <w:rPr>
                <w:rFonts w:ascii="David" w:hAnsi="David"/>
                <w:color w:val="auto"/>
                <w:szCs w:val="20"/>
                <w:lang w:eastAsia="en-US"/>
              </w:rPr>
            </w:pPr>
            <w:r w:rsidRPr="0090542B">
              <w:rPr>
                <w:rFonts w:ascii="David" w:hAnsi="David" w:hint="eastAsia"/>
                <w:color w:val="auto"/>
                <w:szCs w:val="20"/>
                <w:lang w:eastAsia="en-US"/>
              </w:rPr>
              <w:t> </w:t>
            </w:r>
          </w:p>
        </w:tc>
        <w:tc>
          <w:tcPr>
            <w:tcW w:w="361" w:type="dxa"/>
            <w:tcBorders>
              <w:top w:val="nil"/>
              <w:left w:val="single" w:sz="4" w:space="0" w:color="auto"/>
              <w:bottom w:val="single" w:sz="4" w:space="0" w:color="auto"/>
              <w:right w:val="single" w:sz="4" w:space="0" w:color="auto"/>
            </w:tcBorders>
            <w:shd w:val="clear" w:color="auto" w:fill="auto"/>
            <w:noWrap/>
            <w:vAlign w:val="bottom"/>
            <w:hideMark/>
          </w:tcPr>
          <w:p w14:paraId="6E1A034C" w14:textId="77777777" w:rsidR="00EB2A5C" w:rsidRPr="0090542B" w:rsidRDefault="00EB2A5C" w:rsidP="006569F7">
            <w:pPr>
              <w:overflowPunct/>
              <w:autoSpaceDE/>
              <w:autoSpaceDN/>
              <w:bidi w:val="0"/>
              <w:adjustRightInd/>
              <w:spacing w:before="0" w:after="0"/>
              <w:jc w:val="center"/>
              <w:textAlignment w:val="auto"/>
              <w:rPr>
                <w:rFonts w:ascii="David" w:hAnsi="David"/>
                <w:color w:val="auto"/>
                <w:szCs w:val="20"/>
                <w:lang w:eastAsia="en-US"/>
              </w:rPr>
            </w:pPr>
            <w:r w:rsidRPr="0090542B">
              <w:rPr>
                <w:rFonts w:ascii="David" w:hAnsi="David"/>
                <w:color w:val="auto"/>
                <w:szCs w:val="20"/>
                <w:lang w:eastAsia="en-US"/>
              </w:rPr>
              <w:t>V</w:t>
            </w:r>
          </w:p>
        </w:tc>
        <w:tc>
          <w:tcPr>
            <w:tcW w:w="361" w:type="dxa"/>
            <w:tcBorders>
              <w:top w:val="nil"/>
              <w:left w:val="single" w:sz="4" w:space="0" w:color="auto"/>
              <w:bottom w:val="single" w:sz="4" w:space="0" w:color="auto"/>
              <w:right w:val="single" w:sz="4" w:space="0" w:color="auto"/>
            </w:tcBorders>
            <w:shd w:val="clear" w:color="auto" w:fill="auto"/>
            <w:noWrap/>
            <w:vAlign w:val="bottom"/>
            <w:hideMark/>
          </w:tcPr>
          <w:p w14:paraId="76FD6707" w14:textId="77777777" w:rsidR="00EB2A5C" w:rsidRPr="0090542B" w:rsidRDefault="00EB2A5C" w:rsidP="006569F7">
            <w:pPr>
              <w:overflowPunct/>
              <w:autoSpaceDE/>
              <w:autoSpaceDN/>
              <w:bidi w:val="0"/>
              <w:adjustRightInd/>
              <w:spacing w:before="0" w:after="0"/>
              <w:jc w:val="left"/>
              <w:textAlignment w:val="auto"/>
              <w:rPr>
                <w:rFonts w:ascii="David" w:hAnsi="David"/>
                <w:color w:val="auto"/>
                <w:szCs w:val="20"/>
                <w:lang w:eastAsia="en-US"/>
              </w:rPr>
            </w:pPr>
            <w:r w:rsidRPr="0090542B">
              <w:rPr>
                <w:rFonts w:ascii="David" w:hAnsi="David" w:hint="eastAsia"/>
                <w:color w:val="auto"/>
                <w:szCs w:val="20"/>
                <w:lang w:eastAsia="en-US"/>
              </w:rPr>
              <w:t> </w:t>
            </w:r>
          </w:p>
        </w:tc>
        <w:tc>
          <w:tcPr>
            <w:tcW w:w="361" w:type="dxa"/>
            <w:tcBorders>
              <w:top w:val="nil"/>
              <w:left w:val="single" w:sz="4" w:space="0" w:color="auto"/>
              <w:bottom w:val="single" w:sz="4" w:space="0" w:color="auto"/>
              <w:right w:val="single" w:sz="4" w:space="0" w:color="auto"/>
            </w:tcBorders>
            <w:shd w:val="clear" w:color="auto" w:fill="auto"/>
            <w:noWrap/>
            <w:vAlign w:val="bottom"/>
            <w:hideMark/>
          </w:tcPr>
          <w:p w14:paraId="72667173" w14:textId="77777777" w:rsidR="00EB2A5C" w:rsidRPr="0090542B" w:rsidRDefault="00EB2A5C" w:rsidP="006569F7">
            <w:pPr>
              <w:overflowPunct/>
              <w:autoSpaceDE/>
              <w:autoSpaceDN/>
              <w:bidi w:val="0"/>
              <w:adjustRightInd/>
              <w:spacing w:before="0" w:after="0"/>
              <w:jc w:val="left"/>
              <w:textAlignment w:val="auto"/>
              <w:rPr>
                <w:rFonts w:ascii="David" w:hAnsi="David"/>
                <w:color w:val="auto"/>
                <w:szCs w:val="20"/>
                <w:lang w:eastAsia="en-US"/>
              </w:rPr>
            </w:pPr>
            <w:r w:rsidRPr="0090542B">
              <w:rPr>
                <w:rFonts w:ascii="David" w:hAnsi="David" w:hint="eastAsia"/>
                <w:color w:val="auto"/>
                <w:szCs w:val="20"/>
                <w:lang w:eastAsia="en-US"/>
              </w:rPr>
              <w:t> </w:t>
            </w:r>
          </w:p>
        </w:tc>
        <w:tc>
          <w:tcPr>
            <w:tcW w:w="500" w:type="dxa"/>
            <w:tcBorders>
              <w:top w:val="nil"/>
              <w:left w:val="single" w:sz="4" w:space="0" w:color="auto"/>
              <w:bottom w:val="single" w:sz="4" w:space="0" w:color="auto"/>
              <w:right w:val="single" w:sz="4" w:space="0" w:color="auto"/>
            </w:tcBorders>
            <w:shd w:val="clear" w:color="auto" w:fill="auto"/>
            <w:noWrap/>
            <w:vAlign w:val="bottom"/>
            <w:hideMark/>
          </w:tcPr>
          <w:p w14:paraId="5F1B36FF" w14:textId="77777777" w:rsidR="00EB2A5C" w:rsidRPr="0090542B" w:rsidRDefault="00EB2A5C" w:rsidP="006569F7">
            <w:pPr>
              <w:overflowPunct/>
              <w:autoSpaceDE/>
              <w:autoSpaceDN/>
              <w:bidi w:val="0"/>
              <w:adjustRightInd/>
              <w:spacing w:before="0" w:after="0"/>
              <w:jc w:val="center"/>
              <w:textAlignment w:val="auto"/>
              <w:rPr>
                <w:rFonts w:ascii="David" w:hAnsi="David"/>
                <w:color w:val="auto"/>
                <w:szCs w:val="20"/>
                <w:lang w:eastAsia="en-US"/>
              </w:rPr>
            </w:pPr>
            <w:r w:rsidRPr="0090542B">
              <w:rPr>
                <w:rFonts w:ascii="David" w:hAnsi="David" w:hint="eastAsia"/>
                <w:color w:val="auto"/>
                <w:szCs w:val="20"/>
                <w:lang w:eastAsia="en-US"/>
              </w:rPr>
              <w:t> </w:t>
            </w:r>
          </w:p>
        </w:tc>
        <w:tc>
          <w:tcPr>
            <w:tcW w:w="1111" w:type="dxa"/>
            <w:tcBorders>
              <w:top w:val="nil"/>
              <w:left w:val="single" w:sz="4" w:space="0" w:color="auto"/>
              <w:bottom w:val="single" w:sz="4" w:space="0" w:color="auto"/>
              <w:right w:val="single" w:sz="4" w:space="0" w:color="auto"/>
            </w:tcBorders>
            <w:shd w:val="clear" w:color="auto" w:fill="auto"/>
            <w:noWrap/>
            <w:vAlign w:val="bottom"/>
            <w:hideMark/>
          </w:tcPr>
          <w:p w14:paraId="3219B5F8" w14:textId="77777777" w:rsidR="00EB2A5C" w:rsidRPr="0090542B" w:rsidRDefault="00EB2A5C" w:rsidP="006569F7">
            <w:pPr>
              <w:overflowPunct/>
              <w:autoSpaceDE/>
              <w:autoSpaceDN/>
              <w:bidi w:val="0"/>
              <w:adjustRightInd/>
              <w:spacing w:before="0" w:after="0"/>
              <w:jc w:val="center"/>
              <w:textAlignment w:val="auto"/>
              <w:rPr>
                <w:rFonts w:ascii="David" w:hAnsi="David"/>
                <w:color w:val="auto"/>
                <w:szCs w:val="20"/>
                <w:lang w:eastAsia="en-US"/>
              </w:rPr>
            </w:pPr>
            <w:r w:rsidRPr="0090542B">
              <w:rPr>
                <w:rFonts w:ascii="David" w:hAnsi="David" w:hint="eastAsia"/>
                <w:color w:val="auto"/>
                <w:szCs w:val="20"/>
                <w:lang w:eastAsia="en-US"/>
              </w:rPr>
              <w:t> </w:t>
            </w:r>
          </w:p>
        </w:tc>
      </w:tr>
      <w:tr w:rsidR="0090542B" w:rsidRPr="0090542B" w14:paraId="195749A9" w14:textId="77777777" w:rsidTr="00C237A8">
        <w:trPr>
          <w:trHeight w:val="255"/>
        </w:trPr>
        <w:tc>
          <w:tcPr>
            <w:tcW w:w="703" w:type="dxa"/>
            <w:tcBorders>
              <w:top w:val="nil"/>
              <w:left w:val="single" w:sz="4" w:space="0" w:color="auto"/>
              <w:bottom w:val="single" w:sz="4" w:space="0" w:color="auto"/>
              <w:right w:val="single" w:sz="4" w:space="0" w:color="auto"/>
            </w:tcBorders>
            <w:shd w:val="clear" w:color="auto" w:fill="auto"/>
            <w:noWrap/>
            <w:vAlign w:val="bottom"/>
            <w:hideMark/>
          </w:tcPr>
          <w:p w14:paraId="4455F9BB" w14:textId="77777777" w:rsidR="00EB2A5C" w:rsidRPr="0090542B" w:rsidRDefault="00EB2A5C" w:rsidP="006569F7">
            <w:pPr>
              <w:overflowPunct/>
              <w:autoSpaceDE/>
              <w:autoSpaceDN/>
              <w:bidi w:val="0"/>
              <w:adjustRightInd/>
              <w:spacing w:before="0" w:after="0"/>
              <w:jc w:val="center"/>
              <w:textAlignment w:val="auto"/>
              <w:rPr>
                <w:rFonts w:ascii="David" w:hAnsi="David"/>
                <w:color w:val="auto"/>
                <w:szCs w:val="20"/>
                <w:lang w:eastAsia="en-US"/>
              </w:rPr>
            </w:pPr>
            <w:r w:rsidRPr="0090542B">
              <w:rPr>
                <w:rFonts w:ascii="David" w:hAnsi="David"/>
                <w:color w:val="auto"/>
                <w:szCs w:val="20"/>
                <w:lang w:eastAsia="en-US"/>
              </w:rPr>
              <w:t>55</w:t>
            </w:r>
          </w:p>
        </w:tc>
        <w:tc>
          <w:tcPr>
            <w:tcW w:w="1090" w:type="dxa"/>
            <w:tcBorders>
              <w:top w:val="nil"/>
              <w:left w:val="single" w:sz="4" w:space="0" w:color="auto"/>
              <w:bottom w:val="single" w:sz="4" w:space="0" w:color="auto"/>
              <w:right w:val="single" w:sz="4" w:space="0" w:color="auto"/>
            </w:tcBorders>
            <w:shd w:val="clear" w:color="auto" w:fill="auto"/>
            <w:noWrap/>
            <w:vAlign w:val="bottom"/>
            <w:hideMark/>
          </w:tcPr>
          <w:p w14:paraId="315A4843" w14:textId="77777777" w:rsidR="00EB2A5C" w:rsidRPr="0090542B" w:rsidRDefault="00EB2A5C" w:rsidP="006569F7">
            <w:pPr>
              <w:overflowPunct/>
              <w:autoSpaceDE/>
              <w:autoSpaceDN/>
              <w:adjustRightInd/>
              <w:spacing w:before="0" w:after="0"/>
              <w:jc w:val="center"/>
              <w:textAlignment w:val="auto"/>
              <w:rPr>
                <w:rFonts w:ascii="David" w:hAnsi="David"/>
                <w:color w:val="auto"/>
                <w:szCs w:val="20"/>
                <w:lang w:eastAsia="en-US"/>
              </w:rPr>
            </w:pPr>
            <w:r w:rsidRPr="0090542B">
              <w:rPr>
                <w:rFonts w:ascii="David" w:hAnsi="David" w:hint="eastAsia"/>
                <w:color w:val="auto"/>
                <w:szCs w:val="20"/>
                <w:rtl/>
                <w:lang w:eastAsia="en-US"/>
              </w:rPr>
              <w:t>אוכלוסין</w:t>
            </w:r>
          </w:p>
        </w:tc>
        <w:tc>
          <w:tcPr>
            <w:tcW w:w="1505" w:type="dxa"/>
            <w:tcBorders>
              <w:top w:val="nil"/>
              <w:left w:val="single" w:sz="4" w:space="0" w:color="auto"/>
              <w:bottom w:val="single" w:sz="4" w:space="0" w:color="auto"/>
              <w:right w:val="single" w:sz="4" w:space="0" w:color="auto"/>
            </w:tcBorders>
            <w:shd w:val="clear" w:color="auto" w:fill="auto"/>
            <w:noWrap/>
            <w:vAlign w:val="bottom"/>
            <w:hideMark/>
          </w:tcPr>
          <w:p w14:paraId="6F92F732" w14:textId="77777777" w:rsidR="00EB2A5C" w:rsidRPr="0090542B" w:rsidRDefault="00EB2A5C" w:rsidP="006569F7">
            <w:pPr>
              <w:overflowPunct/>
              <w:autoSpaceDE/>
              <w:autoSpaceDN/>
              <w:adjustRightInd/>
              <w:spacing w:before="0" w:after="0"/>
              <w:jc w:val="left"/>
              <w:textAlignment w:val="auto"/>
              <w:rPr>
                <w:rFonts w:ascii="David" w:hAnsi="David"/>
                <w:color w:val="auto"/>
                <w:szCs w:val="20"/>
                <w:lang w:eastAsia="en-US"/>
              </w:rPr>
            </w:pPr>
            <w:r w:rsidRPr="0090542B">
              <w:rPr>
                <w:rFonts w:ascii="David" w:hAnsi="David" w:hint="eastAsia"/>
                <w:color w:val="auto"/>
                <w:szCs w:val="20"/>
                <w:rtl/>
                <w:lang w:eastAsia="en-US"/>
              </w:rPr>
              <w:t>ראש</w:t>
            </w:r>
            <w:r w:rsidRPr="0090542B">
              <w:rPr>
                <w:rFonts w:ascii="David" w:hAnsi="David"/>
                <w:color w:val="auto"/>
                <w:szCs w:val="20"/>
                <w:rtl/>
                <w:lang w:eastAsia="en-US"/>
              </w:rPr>
              <w:t xml:space="preserve"> </w:t>
            </w:r>
            <w:r w:rsidRPr="0090542B">
              <w:rPr>
                <w:rFonts w:ascii="David" w:hAnsi="David" w:hint="eastAsia"/>
                <w:color w:val="auto"/>
                <w:szCs w:val="20"/>
                <w:rtl/>
                <w:lang w:eastAsia="en-US"/>
              </w:rPr>
              <w:t>העין</w:t>
            </w:r>
          </w:p>
        </w:tc>
        <w:tc>
          <w:tcPr>
            <w:tcW w:w="2644" w:type="dxa"/>
            <w:tcBorders>
              <w:top w:val="nil"/>
              <w:left w:val="single" w:sz="4" w:space="0" w:color="auto"/>
              <w:bottom w:val="single" w:sz="4" w:space="0" w:color="auto"/>
              <w:right w:val="single" w:sz="4" w:space="0" w:color="auto"/>
            </w:tcBorders>
            <w:shd w:val="clear" w:color="auto" w:fill="auto"/>
            <w:noWrap/>
            <w:vAlign w:val="bottom"/>
            <w:hideMark/>
          </w:tcPr>
          <w:p w14:paraId="74223697" w14:textId="77777777" w:rsidR="00EB2A5C" w:rsidRPr="0090542B" w:rsidRDefault="00EB2A5C" w:rsidP="006569F7">
            <w:pPr>
              <w:overflowPunct/>
              <w:autoSpaceDE/>
              <w:autoSpaceDN/>
              <w:adjustRightInd/>
              <w:spacing w:before="0" w:after="0"/>
              <w:jc w:val="left"/>
              <w:textAlignment w:val="auto"/>
              <w:rPr>
                <w:rFonts w:ascii="David" w:hAnsi="David"/>
                <w:color w:val="auto"/>
                <w:szCs w:val="20"/>
                <w:lang w:eastAsia="en-US"/>
              </w:rPr>
            </w:pPr>
            <w:r w:rsidRPr="0090542B">
              <w:rPr>
                <w:rFonts w:ascii="David" w:hAnsi="David" w:hint="eastAsia"/>
                <w:color w:val="auto"/>
                <w:szCs w:val="20"/>
                <w:rtl/>
                <w:lang w:eastAsia="en-US"/>
              </w:rPr>
              <w:t>שבזי</w:t>
            </w:r>
            <w:r w:rsidRPr="0090542B">
              <w:rPr>
                <w:rFonts w:ascii="David" w:hAnsi="David"/>
                <w:color w:val="auto"/>
                <w:szCs w:val="20"/>
                <w:rtl/>
                <w:lang w:eastAsia="en-US"/>
              </w:rPr>
              <w:t xml:space="preserve"> 27</w:t>
            </w:r>
          </w:p>
        </w:tc>
        <w:tc>
          <w:tcPr>
            <w:tcW w:w="425" w:type="dxa"/>
            <w:tcBorders>
              <w:top w:val="nil"/>
              <w:left w:val="single" w:sz="4" w:space="0" w:color="auto"/>
              <w:bottom w:val="single" w:sz="4" w:space="0" w:color="auto"/>
              <w:right w:val="single" w:sz="4" w:space="0" w:color="auto"/>
            </w:tcBorders>
            <w:shd w:val="clear" w:color="auto" w:fill="auto"/>
            <w:noWrap/>
            <w:vAlign w:val="bottom"/>
            <w:hideMark/>
          </w:tcPr>
          <w:p w14:paraId="5F9541C1" w14:textId="77777777" w:rsidR="00EB2A5C" w:rsidRPr="0090542B" w:rsidRDefault="00EB2A5C" w:rsidP="006569F7">
            <w:pPr>
              <w:overflowPunct/>
              <w:autoSpaceDE/>
              <w:autoSpaceDN/>
              <w:bidi w:val="0"/>
              <w:adjustRightInd/>
              <w:spacing w:before="0" w:after="0"/>
              <w:jc w:val="center"/>
              <w:textAlignment w:val="auto"/>
              <w:rPr>
                <w:rFonts w:ascii="David" w:hAnsi="David"/>
                <w:color w:val="auto"/>
                <w:szCs w:val="20"/>
                <w:lang w:eastAsia="en-US"/>
              </w:rPr>
            </w:pPr>
            <w:r w:rsidRPr="0090542B">
              <w:rPr>
                <w:rFonts w:ascii="David" w:hAnsi="David" w:hint="eastAsia"/>
                <w:color w:val="auto"/>
                <w:szCs w:val="20"/>
                <w:lang w:eastAsia="en-US"/>
              </w:rPr>
              <w:t> </w:t>
            </w:r>
          </w:p>
        </w:tc>
        <w:tc>
          <w:tcPr>
            <w:tcW w:w="361" w:type="dxa"/>
            <w:tcBorders>
              <w:top w:val="nil"/>
              <w:left w:val="single" w:sz="4" w:space="0" w:color="auto"/>
              <w:bottom w:val="single" w:sz="4" w:space="0" w:color="auto"/>
              <w:right w:val="single" w:sz="4" w:space="0" w:color="auto"/>
            </w:tcBorders>
            <w:shd w:val="clear" w:color="auto" w:fill="auto"/>
            <w:noWrap/>
            <w:vAlign w:val="bottom"/>
            <w:hideMark/>
          </w:tcPr>
          <w:p w14:paraId="7C086F89" w14:textId="77777777" w:rsidR="00EB2A5C" w:rsidRPr="0090542B" w:rsidRDefault="00EB2A5C" w:rsidP="006569F7">
            <w:pPr>
              <w:overflowPunct/>
              <w:autoSpaceDE/>
              <w:autoSpaceDN/>
              <w:bidi w:val="0"/>
              <w:adjustRightInd/>
              <w:spacing w:before="0" w:after="0"/>
              <w:jc w:val="center"/>
              <w:textAlignment w:val="auto"/>
              <w:rPr>
                <w:rFonts w:ascii="David" w:hAnsi="David"/>
                <w:color w:val="auto"/>
                <w:szCs w:val="20"/>
                <w:lang w:eastAsia="en-US"/>
              </w:rPr>
            </w:pPr>
            <w:r w:rsidRPr="0090542B">
              <w:rPr>
                <w:rFonts w:ascii="David" w:hAnsi="David"/>
                <w:color w:val="auto"/>
                <w:szCs w:val="20"/>
                <w:lang w:eastAsia="en-US"/>
              </w:rPr>
              <w:t>V</w:t>
            </w:r>
          </w:p>
        </w:tc>
        <w:tc>
          <w:tcPr>
            <w:tcW w:w="361" w:type="dxa"/>
            <w:tcBorders>
              <w:top w:val="nil"/>
              <w:left w:val="single" w:sz="4" w:space="0" w:color="auto"/>
              <w:bottom w:val="single" w:sz="4" w:space="0" w:color="auto"/>
              <w:right w:val="single" w:sz="4" w:space="0" w:color="auto"/>
            </w:tcBorders>
            <w:shd w:val="clear" w:color="auto" w:fill="auto"/>
            <w:noWrap/>
            <w:vAlign w:val="bottom"/>
            <w:hideMark/>
          </w:tcPr>
          <w:p w14:paraId="6AABE695" w14:textId="77777777" w:rsidR="00EB2A5C" w:rsidRPr="0090542B" w:rsidRDefault="00EB2A5C" w:rsidP="006569F7">
            <w:pPr>
              <w:overflowPunct/>
              <w:autoSpaceDE/>
              <w:autoSpaceDN/>
              <w:bidi w:val="0"/>
              <w:adjustRightInd/>
              <w:spacing w:before="0" w:after="0"/>
              <w:jc w:val="left"/>
              <w:textAlignment w:val="auto"/>
              <w:rPr>
                <w:rFonts w:ascii="David" w:hAnsi="David"/>
                <w:color w:val="auto"/>
                <w:szCs w:val="20"/>
                <w:lang w:eastAsia="en-US"/>
              </w:rPr>
            </w:pPr>
            <w:r w:rsidRPr="0090542B">
              <w:rPr>
                <w:rFonts w:ascii="David" w:hAnsi="David" w:hint="eastAsia"/>
                <w:color w:val="auto"/>
                <w:szCs w:val="20"/>
                <w:lang w:eastAsia="en-US"/>
              </w:rPr>
              <w:t> </w:t>
            </w:r>
          </w:p>
        </w:tc>
        <w:tc>
          <w:tcPr>
            <w:tcW w:w="361" w:type="dxa"/>
            <w:tcBorders>
              <w:top w:val="nil"/>
              <w:left w:val="single" w:sz="4" w:space="0" w:color="auto"/>
              <w:bottom w:val="single" w:sz="4" w:space="0" w:color="auto"/>
              <w:right w:val="single" w:sz="4" w:space="0" w:color="auto"/>
            </w:tcBorders>
            <w:shd w:val="clear" w:color="auto" w:fill="auto"/>
            <w:noWrap/>
            <w:vAlign w:val="bottom"/>
            <w:hideMark/>
          </w:tcPr>
          <w:p w14:paraId="5FB9E03B" w14:textId="77777777" w:rsidR="00EB2A5C" w:rsidRPr="0090542B" w:rsidRDefault="00EB2A5C" w:rsidP="006569F7">
            <w:pPr>
              <w:overflowPunct/>
              <w:autoSpaceDE/>
              <w:autoSpaceDN/>
              <w:bidi w:val="0"/>
              <w:adjustRightInd/>
              <w:spacing w:before="0" w:after="0"/>
              <w:jc w:val="left"/>
              <w:textAlignment w:val="auto"/>
              <w:rPr>
                <w:rFonts w:ascii="David" w:hAnsi="David"/>
                <w:color w:val="auto"/>
                <w:szCs w:val="20"/>
                <w:lang w:eastAsia="en-US"/>
              </w:rPr>
            </w:pPr>
            <w:r w:rsidRPr="0090542B">
              <w:rPr>
                <w:rFonts w:ascii="David" w:hAnsi="David" w:hint="eastAsia"/>
                <w:color w:val="auto"/>
                <w:szCs w:val="20"/>
                <w:lang w:eastAsia="en-US"/>
              </w:rPr>
              <w:t> </w:t>
            </w:r>
          </w:p>
        </w:tc>
        <w:tc>
          <w:tcPr>
            <w:tcW w:w="500" w:type="dxa"/>
            <w:tcBorders>
              <w:top w:val="nil"/>
              <w:left w:val="single" w:sz="4" w:space="0" w:color="auto"/>
              <w:bottom w:val="single" w:sz="4" w:space="0" w:color="auto"/>
              <w:right w:val="single" w:sz="4" w:space="0" w:color="auto"/>
            </w:tcBorders>
            <w:shd w:val="clear" w:color="auto" w:fill="auto"/>
            <w:noWrap/>
            <w:vAlign w:val="bottom"/>
            <w:hideMark/>
          </w:tcPr>
          <w:p w14:paraId="78DC2C2B" w14:textId="77777777" w:rsidR="00EB2A5C" w:rsidRPr="0090542B" w:rsidRDefault="00EB2A5C" w:rsidP="006569F7">
            <w:pPr>
              <w:overflowPunct/>
              <w:autoSpaceDE/>
              <w:autoSpaceDN/>
              <w:bidi w:val="0"/>
              <w:adjustRightInd/>
              <w:spacing w:before="0" w:after="0"/>
              <w:jc w:val="center"/>
              <w:textAlignment w:val="auto"/>
              <w:rPr>
                <w:rFonts w:ascii="David" w:hAnsi="David"/>
                <w:color w:val="auto"/>
                <w:szCs w:val="20"/>
                <w:lang w:eastAsia="en-US"/>
              </w:rPr>
            </w:pPr>
            <w:r w:rsidRPr="0090542B">
              <w:rPr>
                <w:rFonts w:ascii="David" w:hAnsi="David" w:hint="eastAsia"/>
                <w:color w:val="auto"/>
                <w:szCs w:val="20"/>
                <w:lang w:eastAsia="en-US"/>
              </w:rPr>
              <w:t> </w:t>
            </w:r>
          </w:p>
        </w:tc>
        <w:tc>
          <w:tcPr>
            <w:tcW w:w="1111" w:type="dxa"/>
            <w:tcBorders>
              <w:top w:val="nil"/>
              <w:left w:val="single" w:sz="4" w:space="0" w:color="auto"/>
              <w:bottom w:val="single" w:sz="4" w:space="0" w:color="auto"/>
              <w:right w:val="single" w:sz="4" w:space="0" w:color="auto"/>
            </w:tcBorders>
            <w:shd w:val="clear" w:color="auto" w:fill="auto"/>
            <w:noWrap/>
            <w:vAlign w:val="bottom"/>
            <w:hideMark/>
          </w:tcPr>
          <w:p w14:paraId="31976DAD" w14:textId="77777777" w:rsidR="00EB2A5C" w:rsidRPr="0090542B" w:rsidRDefault="00EB2A5C" w:rsidP="006569F7">
            <w:pPr>
              <w:overflowPunct/>
              <w:autoSpaceDE/>
              <w:autoSpaceDN/>
              <w:bidi w:val="0"/>
              <w:adjustRightInd/>
              <w:spacing w:before="0" w:after="0"/>
              <w:jc w:val="center"/>
              <w:textAlignment w:val="auto"/>
              <w:rPr>
                <w:rFonts w:ascii="David" w:hAnsi="David"/>
                <w:color w:val="auto"/>
                <w:szCs w:val="20"/>
                <w:lang w:eastAsia="en-US"/>
              </w:rPr>
            </w:pPr>
            <w:r w:rsidRPr="0090542B">
              <w:rPr>
                <w:rFonts w:ascii="David" w:hAnsi="David" w:hint="eastAsia"/>
                <w:color w:val="auto"/>
                <w:szCs w:val="20"/>
                <w:lang w:eastAsia="en-US"/>
              </w:rPr>
              <w:t> </w:t>
            </w:r>
          </w:p>
        </w:tc>
      </w:tr>
      <w:tr w:rsidR="0090542B" w:rsidRPr="0090542B" w14:paraId="4259EE83" w14:textId="77777777" w:rsidTr="00C237A8">
        <w:trPr>
          <w:trHeight w:val="255"/>
        </w:trPr>
        <w:tc>
          <w:tcPr>
            <w:tcW w:w="703" w:type="dxa"/>
            <w:tcBorders>
              <w:top w:val="nil"/>
              <w:left w:val="single" w:sz="4" w:space="0" w:color="auto"/>
              <w:bottom w:val="single" w:sz="4" w:space="0" w:color="auto"/>
              <w:right w:val="single" w:sz="4" w:space="0" w:color="auto"/>
            </w:tcBorders>
            <w:shd w:val="clear" w:color="auto" w:fill="auto"/>
            <w:noWrap/>
            <w:vAlign w:val="bottom"/>
            <w:hideMark/>
          </w:tcPr>
          <w:p w14:paraId="44B19AA2" w14:textId="77777777" w:rsidR="00EB2A5C" w:rsidRPr="0090542B" w:rsidRDefault="00EB2A5C" w:rsidP="006569F7">
            <w:pPr>
              <w:overflowPunct/>
              <w:autoSpaceDE/>
              <w:autoSpaceDN/>
              <w:bidi w:val="0"/>
              <w:adjustRightInd/>
              <w:spacing w:before="0" w:after="0"/>
              <w:jc w:val="center"/>
              <w:textAlignment w:val="auto"/>
              <w:rPr>
                <w:rFonts w:ascii="David" w:hAnsi="David"/>
                <w:color w:val="auto"/>
                <w:szCs w:val="20"/>
                <w:lang w:eastAsia="en-US"/>
              </w:rPr>
            </w:pPr>
            <w:r w:rsidRPr="0090542B">
              <w:rPr>
                <w:rFonts w:ascii="David" w:hAnsi="David"/>
                <w:color w:val="auto"/>
                <w:szCs w:val="20"/>
                <w:lang w:eastAsia="en-US"/>
              </w:rPr>
              <w:t>56</w:t>
            </w:r>
          </w:p>
        </w:tc>
        <w:tc>
          <w:tcPr>
            <w:tcW w:w="1090" w:type="dxa"/>
            <w:tcBorders>
              <w:top w:val="nil"/>
              <w:left w:val="single" w:sz="4" w:space="0" w:color="auto"/>
              <w:bottom w:val="single" w:sz="4" w:space="0" w:color="auto"/>
              <w:right w:val="single" w:sz="4" w:space="0" w:color="auto"/>
            </w:tcBorders>
            <w:shd w:val="clear" w:color="auto" w:fill="auto"/>
            <w:noWrap/>
            <w:vAlign w:val="bottom"/>
            <w:hideMark/>
          </w:tcPr>
          <w:p w14:paraId="6C860234" w14:textId="77777777" w:rsidR="00EB2A5C" w:rsidRPr="0090542B" w:rsidRDefault="00EB2A5C" w:rsidP="006569F7">
            <w:pPr>
              <w:overflowPunct/>
              <w:autoSpaceDE/>
              <w:autoSpaceDN/>
              <w:adjustRightInd/>
              <w:spacing w:before="0" w:after="0"/>
              <w:jc w:val="center"/>
              <w:textAlignment w:val="auto"/>
              <w:rPr>
                <w:rFonts w:ascii="David" w:hAnsi="David"/>
                <w:color w:val="auto"/>
                <w:szCs w:val="20"/>
                <w:lang w:eastAsia="en-US"/>
              </w:rPr>
            </w:pPr>
            <w:r w:rsidRPr="0090542B">
              <w:rPr>
                <w:rFonts w:ascii="David" w:hAnsi="David" w:hint="eastAsia"/>
                <w:color w:val="auto"/>
                <w:szCs w:val="20"/>
                <w:rtl/>
                <w:lang w:eastAsia="en-US"/>
              </w:rPr>
              <w:t>אוכלוסין</w:t>
            </w:r>
          </w:p>
        </w:tc>
        <w:tc>
          <w:tcPr>
            <w:tcW w:w="1505" w:type="dxa"/>
            <w:tcBorders>
              <w:top w:val="nil"/>
              <w:left w:val="single" w:sz="4" w:space="0" w:color="auto"/>
              <w:bottom w:val="single" w:sz="4" w:space="0" w:color="auto"/>
              <w:right w:val="single" w:sz="4" w:space="0" w:color="auto"/>
            </w:tcBorders>
            <w:shd w:val="clear" w:color="auto" w:fill="auto"/>
            <w:noWrap/>
            <w:vAlign w:val="bottom"/>
            <w:hideMark/>
          </w:tcPr>
          <w:p w14:paraId="6C0F7E6C" w14:textId="77777777" w:rsidR="00EB2A5C" w:rsidRPr="0090542B" w:rsidRDefault="00EB2A5C" w:rsidP="006569F7">
            <w:pPr>
              <w:overflowPunct/>
              <w:autoSpaceDE/>
              <w:autoSpaceDN/>
              <w:adjustRightInd/>
              <w:spacing w:before="0" w:after="0"/>
              <w:jc w:val="left"/>
              <w:textAlignment w:val="auto"/>
              <w:rPr>
                <w:rFonts w:ascii="David" w:hAnsi="David"/>
                <w:color w:val="auto"/>
                <w:szCs w:val="20"/>
                <w:lang w:eastAsia="en-US"/>
              </w:rPr>
            </w:pPr>
            <w:r w:rsidRPr="0090542B">
              <w:rPr>
                <w:rFonts w:ascii="David" w:hAnsi="David" w:hint="eastAsia"/>
                <w:color w:val="auto"/>
                <w:szCs w:val="20"/>
                <w:rtl/>
                <w:lang w:eastAsia="en-US"/>
              </w:rPr>
              <w:t>ראשון</w:t>
            </w:r>
            <w:r w:rsidRPr="0090542B">
              <w:rPr>
                <w:rFonts w:ascii="David" w:hAnsi="David"/>
                <w:color w:val="auto"/>
                <w:szCs w:val="20"/>
                <w:rtl/>
                <w:lang w:eastAsia="en-US"/>
              </w:rPr>
              <w:t xml:space="preserve"> </w:t>
            </w:r>
            <w:r w:rsidRPr="0090542B">
              <w:rPr>
                <w:rFonts w:ascii="David" w:hAnsi="David" w:hint="eastAsia"/>
                <w:color w:val="auto"/>
                <w:szCs w:val="20"/>
                <w:rtl/>
                <w:lang w:eastAsia="en-US"/>
              </w:rPr>
              <w:t>לציון</w:t>
            </w:r>
          </w:p>
        </w:tc>
        <w:tc>
          <w:tcPr>
            <w:tcW w:w="2644" w:type="dxa"/>
            <w:tcBorders>
              <w:top w:val="nil"/>
              <w:left w:val="single" w:sz="4" w:space="0" w:color="auto"/>
              <w:bottom w:val="single" w:sz="4" w:space="0" w:color="auto"/>
              <w:right w:val="single" w:sz="4" w:space="0" w:color="auto"/>
            </w:tcBorders>
            <w:shd w:val="clear" w:color="auto" w:fill="auto"/>
            <w:noWrap/>
            <w:vAlign w:val="bottom"/>
            <w:hideMark/>
          </w:tcPr>
          <w:p w14:paraId="2971E70D" w14:textId="77777777" w:rsidR="00EB2A5C" w:rsidRPr="0090542B" w:rsidRDefault="00EB2A5C" w:rsidP="006569F7">
            <w:pPr>
              <w:overflowPunct/>
              <w:autoSpaceDE/>
              <w:autoSpaceDN/>
              <w:adjustRightInd/>
              <w:spacing w:before="0" w:after="0"/>
              <w:jc w:val="left"/>
              <w:textAlignment w:val="auto"/>
              <w:rPr>
                <w:rFonts w:ascii="David" w:hAnsi="David"/>
                <w:color w:val="auto"/>
                <w:szCs w:val="20"/>
                <w:lang w:eastAsia="en-US"/>
              </w:rPr>
            </w:pPr>
            <w:r w:rsidRPr="0090542B">
              <w:rPr>
                <w:rFonts w:ascii="David" w:hAnsi="David" w:hint="eastAsia"/>
                <w:color w:val="auto"/>
                <w:szCs w:val="20"/>
                <w:rtl/>
                <w:lang w:eastAsia="en-US"/>
              </w:rPr>
              <w:t>ישראל</w:t>
            </w:r>
            <w:r w:rsidRPr="0090542B">
              <w:rPr>
                <w:rFonts w:ascii="David" w:hAnsi="David"/>
                <w:color w:val="auto"/>
                <w:szCs w:val="20"/>
                <w:rtl/>
                <w:lang w:eastAsia="en-US"/>
              </w:rPr>
              <w:t xml:space="preserve"> </w:t>
            </w:r>
            <w:r w:rsidRPr="0090542B">
              <w:rPr>
                <w:rFonts w:ascii="David" w:hAnsi="David" w:hint="eastAsia"/>
                <w:color w:val="auto"/>
                <w:szCs w:val="20"/>
                <w:rtl/>
                <w:lang w:eastAsia="en-US"/>
              </w:rPr>
              <w:t>גלילי</w:t>
            </w:r>
            <w:r w:rsidRPr="0090542B">
              <w:rPr>
                <w:rFonts w:ascii="David" w:hAnsi="David"/>
                <w:color w:val="auto"/>
                <w:szCs w:val="20"/>
                <w:rtl/>
                <w:lang w:eastAsia="en-US"/>
              </w:rPr>
              <w:t xml:space="preserve"> 3</w:t>
            </w:r>
          </w:p>
        </w:tc>
        <w:tc>
          <w:tcPr>
            <w:tcW w:w="425" w:type="dxa"/>
            <w:tcBorders>
              <w:top w:val="nil"/>
              <w:left w:val="single" w:sz="4" w:space="0" w:color="auto"/>
              <w:bottom w:val="single" w:sz="4" w:space="0" w:color="auto"/>
              <w:right w:val="single" w:sz="4" w:space="0" w:color="auto"/>
            </w:tcBorders>
            <w:shd w:val="clear" w:color="auto" w:fill="auto"/>
            <w:noWrap/>
            <w:vAlign w:val="bottom"/>
            <w:hideMark/>
          </w:tcPr>
          <w:p w14:paraId="11B9B445" w14:textId="77777777" w:rsidR="00EB2A5C" w:rsidRPr="0090542B" w:rsidRDefault="00EB2A5C" w:rsidP="006569F7">
            <w:pPr>
              <w:overflowPunct/>
              <w:autoSpaceDE/>
              <w:autoSpaceDN/>
              <w:bidi w:val="0"/>
              <w:adjustRightInd/>
              <w:spacing w:before="0" w:after="0"/>
              <w:jc w:val="center"/>
              <w:textAlignment w:val="auto"/>
              <w:rPr>
                <w:rFonts w:ascii="David" w:hAnsi="David"/>
                <w:color w:val="auto"/>
                <w:szCs w:val="20"/>
                <w:lang w:eastAsia="en-US"/>
              </w:rPr>
            </w:pPr>
            <w:r w:rsidRPr="0090542B">
              <w:rPr>
                <w:rFonts w:ascii="David" w:hAnsi="David" w:hint="eastAsia"/>
                <w:color w:val="auto"/>
                <w:szCs w:val="20"/>
                <w:lang w:eastAsia="en-US"/>
              </w:rPr>
              <w:t> </w:t>
            </w:r>
          </w:p>
        </w:tc>
        <w:tc>
          <w:tcPr>
            <w:tcW w:w="361" w:type="dxa"/>
            <w:tcBorders>
              <w:top w:val="nil"/>
              <w:left w:val="single" w:sz="4" w:space="0" w:color="auto"/>
              <w:bottom w:val="single" w:sz="4" w:space="0" w:color="auto"/>
              <w:right w:val="single" w:sz="4" w:space="0" w:color="auto"/>
            </w:tcBorders>
            <w:shd w:val="clear" w:color="auto" w:fill="auto"/>
            <w:noWrap/>
            <w:vAlign w:val="bottom"/>
            <w:hideMark/>
          </w:tcPr>
          <w:p w14:paraId="1C4566AD" w14:textId="77777777" w:rsidR="00EB2A5C" w:rsidRPr="0090542B" w:rsidRDefault="00EB2A5C" w:rsidP="006569F7">
            <w:pPr>
              <w:overflowPunct/>
              <w:autoSpaceDE/>
              <w:autoSpaceDN/>
              <w:bidi w:val="0"/>
              <w:adjustRightInd/>
              <w:spacing w:before="0" w:after="0"/>
              <w:jc w:val="center"/>
              <w:textAlignment w:val="auto"/>
              <w:rPr>
                <w:rFonts w:ascii="David" w:hAnsi="David"/>
                <w:color w:val="auto"/>
                <w:szCs w:val="20"/>
                <w:lang w:eastAsia="en-US"/>
              </w:rPr>
            </w:pPr>
            <w:r w:rsidRPr="0090542B">
              <w:rPr>
                <w:rFonts w:ascii="David" w:hAnsi="David"/>
                <w:color w:val="auto"/>
                <w:szCs w:val="20"/>
                <w:lang w:eastAsia="en-US"/>
              </w:rPr>
              <w:t>V</w:t>
            </w:r>
          </w:p>
        </w:tc>
        <w:tc>
          <w:tcPr>
            <w:tcW w:w="361" w:type="dxa"/>
            <w:tcBorders>
              <w:top w:val="nil"/>
              <w:left w:val="single" w:sz="4" w:space="0" w:color="auto"/>
              <w:bottom w:val="single" w:sz="4" w:space="0" w:color="auto"/>
              <w:right w:val="single" w:sz="4" w:space="0" w:color="auto"/>
            </w:tcBorders>
            <w:shd w:val="clear" w:color="auto" w:fill="auto"/>
            <w:noWrap/>
            <w:vAlign w:val="bottom"/>
            <w:hideMark/>
          </w:tcPr>
          <w:p w14:paraId="2D80C9C0" w14:textId="77777777" w:rsidR="00EB2A5C" w:rsidRPr="0090542B" w:rsidRDefault="00EB2A5C" w:rsidP="006569F7">
            <w:pPr>
              <w:overflowPunct/>
              <w:autoSpaceDE/>
              <w:autoSpaceDN/>
              <w:bidi w:val="0"/>
              <w:adjustRightInd/>
              <w:spacing w:before="0" w:after="0"/>
              <w:jc w:val="left"/>
              <w:textAlignment w:val="auto"/>
              <w:rPr>
                <w:rFonts w:ascii="David" w:hAnsi="David"/>
                <w:color w:val="auto"/>
                <w:szCs w:val="20"/>
                <w:lang w:eastAsia="en-US"/>
              </w:rPr>
            </w:pPr>
            <w:r w:rsidRPr="0090542B">
              <w:rPr>
                <w:rFonts w:ascii="David" w:hAnsi="David" w:hint="eastAsia"/>
                <w:color w:val="auto"/>
                <w:szCs w:val="20"/>
                <w:lang w:eastAsia="en-US"/>
              </w:rPr>
              <w:t> </w:t>
            </w:r>
          </w:p>
        </w:tc>
        <w:tc>
          <w:tcPr>
            <w:tcW w:w="361" w:type="dxa"/>
            <w:tcBorders>
              <w:top w:val="nil"/>
              <w:left w:val="single" w:sz="4" w:space="0" w:color="auto"/>
              <w:bottom w:val="single" w:sz="4" w:space="0" w:color="auto"/>
              <w:right w:val="single" w:sz="4" w:space="0" w:color="auto"/>
            </w:tcBorders>
            <w:shd w:val="clear" w:color="auto" w:fill="auto"/>
            <w:noWrap/>
            <w:vAlign w:val="bottom"/>
            <w:hideMark/>
          </w:tcPr>
          <w:p w14:paraId="40C8887E" w14:textId="77777777" w:rsidR="00EB2A5C" w:rsidRPr="0090542B" w:rsidRDefault="00EB2A5C" w:rsidP="006569F7">
            <w:pPr>
              <w:overflowPunct/>
              <w:autoSpaceDE/>
              <w:autoSpaceDN/>
              <w:bidi w:val="0"/>
              <w:adjustRightInd/>
              <w:spacing w:before="0" w:after="0"/>
              <w:jc w:val="left"/>
              <w:textAlignment w:val="auto"/>
              <w:rPr>
                <w:rFonts w:ascii="David" w:hAnsi="David"/>
                <w:color w:val="auto"/>
                <w:szCs w:val="20"/>
                <w:lang w:eastAsia="en-US"/>
              </w:rPr>
            </w:pPr>
            <w:r w:rsidRPr="0090542B">
              <w:rPr>
                <w:rFonts w:ascii="David" w:hAnsi="David" w:hint="eastAsia"/>
                <w:color w:val="auto"/>
                <w:szCs w:val="20"/>
                <w:lang w:eastAsia="en-US"/>
              </w:rPr>
              <w:t> </w:t>
            </w:r>
          </w:p>
        </w:tc>
        <w:tc>
          <w:tcPr>
            <w:tcW w:w="500" w:type="dxa"/>
            <w:tcBorders>
              <w:top w:val="nil"/>
              <w:left w:val="single" w:sz="4" w:space="0" w:color="auto"/>
              <w:bottom w:val="single" w:sz="4" w:space="0" w:color="auto"/>
              <w:right w:val="single" w:sz="4" w:space="0" w:color="auto"/>
            </w:tcBorders>
            <w:shd w:val="clear" w:color="auto" w:fill="auto"/>
            <w:noWrap/>
            <w:vAlign w:val="bottom"/>
            <w:hideMark/>
          </w:tcPr>
          <w:p w14:paraId="68291706" w14:textId="77777777" w:rsidR="00EB2A5C" w:rsidRPr="0090542B" w:rsidRDefault="00EB2A5C" w:rsidP="006569F7">
            <w:pPr>
              <w:overflowPunct/>
              <w:autoSpaceDE/>
              <w:autoSpaceDN/>
              <w:bidi w:val="0"/>
              <w:adjustRightInd/>
              <w:spacing w:before="0" w:after="0"/>
              <w:jc w:val="center"/>
              <w:textAlignment w:val="auto"/>
              <w:rPr>
                <w:rFonts w:ascii="David" w:hAnsi="David"/>
                <w:color w:val="auto"/>
                <w:szCs w:val="20"/>
                <w:lang w:eastAsia="en-US"/>
              </w:rPr>
            </w:pPr>
            <w:r w:rsidRPr="0090542B">
              <w:rPr>
                <w:rFonts w:ascii="David" w:hAnsi="David"/>
                <w:color w:val="auto"/>
                <w:szCs w:val="20"/>
                <w:lang w:eastAsia="en-US"/>
              </w:rPr>
              <w:t>V</w:t>
            </w:r>
          </w:p>
        </w:tc>
        <w:tc>
          <w:tcPr>
            <w:tcW w:w="1111" w:type="dxa"/>
            <w:tcBorders>
              <w:top w:val="nil"/>
              <w:left w:val="single" w:sz="4" w:space="0" w:color="auto"/>
              <w:bottom w:val="single" w:sz="4" w:space="0" w:color="auto"/>
              <w:right w:val="single" w:sz="4" w:space="0" w:color="auto"/>
            </w:tcBorders>
            <w:shd w:val="clear" w:color="auto" w:fill="auto"/>
            <w:noWrap/>
            <w:vAlign w:val="bottom"/>
            <w:hideMark/>
          </w:tcPr>
          <w:p w14:paraId="0B652570" w14:textId="77777777" w:rsidR="00EB2A5C" w:rsidRPr="0090542B" w:rsidRDefault="00EB2A5C" w:rsidP="006569F7">
            <w:pPr>
              <w:overflowPunct/>
              <w:autoSpaceDE/>
              <w:autoSpaceDN/>
              <w:bidi w:val="0"/>
              <w:adjustRightInd/>
              <w:spacing w:before="0" w:after="0"/>
              <w:jc w:val="center"/>
              <w:textAlignment w:val="auto"/>
              <w:rPr>
                <w:rFonts w:ascii="David" w:hAnsi="David"/>
                <w:color w:val="auto"/>
                <w:szCs w:val="20"/>
                <w:lang w:eastAsia="en-US"/>
              </w:rPr>
            </w:pPr>
            <w:r w:rsidRPr="0090542B">
              <w:rPr>
                <w:rFonts w:ascii="David" w:hAnsi="David" w:hint="eastAsia"/>
                <w:color w:val="auto"/>
                <w:szCs w:val="20"/>
                <w:lang w:eastAsia="en-US"/>
              </w:rPr>
              <w:t> </w:t>
            </w:r>
          </w:p>
        </w:tc>
      </w:tr>
      <w:tr w:rsidR="0090542B" w:rsidRPr="0090542B" w14:paraId="4F09D022" w14:textId="77777777" w:rsidTr="00C237A8">
        <w:trPr>
          <w:trHeight w:val="255"/>
        </w:trPr>
        <w:tc>
          <w:tcPr>
            <w:tcW w:w="703" w:type="dxa"/>
            <w:tcBorders>
              <w:top w:val="nil"/>
              <w:left w:val="single" w:sz="4" w:space="0" w:color="auto"/>
              <w:bottom w:val="single" w:sz="4" w:space="0" w:color="auto"/>
              <w:right w:val="single" w:sz="4" w:space="0" w:color="auto"/>
            </w:tcBorders>
            <w:shd w:val="clear" w:color="auto" w:fill="auto"/>
            <w:noWrap/>
            <w:vAlign w:val="bottom"/>
            <w:hideMark/>
          </w:tcPr>
          <w:p w14:paraId="0F1FF39B" w14:textId="77777777" w:rsidR="00EB2A5C" w:rsidRPr="0090542B" w:rsidRDefault="00EB2A5C" w:rsidP="006569F7">
            <w:pPr>
              <w:overflowPunct/>
              <w:autoSpaceDE/>
              <w:autoSpaceDN/>
              <w:bidi w:val="0"/>
              <w:adjustRightInd/>
              <w:spacing w:before="0" w:after="0"/>
              <w:jc w:val="center"/>
              <w:textAlignment w:val="auto"/>
              <w:rPr>
                <w:rFonts w:ascii="David" w:hAnsi="David"/>
                <w:color w:val="auto"/>
                <w:szCs w:val="20"/>
                <w:lang w:eastAsia="en-US"/>
              </w:rPr>
            </w:pPr>
            <w:r w:rsidRPr="0090542B">
              <w:rPr>
                <w:rFonts w:ascii="David" w:hAnsi="David"/>
                <w:color w:val="auto"/>
                <w:szCs w:val="20"/>
                <w:lang w:eastAsia="en-US"/>
              </w:rPr>
              <w:t>57</w:t>
            </w:r>
          </w:p>
        </w:tc>
        <w:tc>
          <w:tcPr>
            <w:tcW w:w="1090" w:type="dxa"/>
            <w:tcBorders>
              <w:top w:val="nil"/>
              <w:left w:val="single" w:sz="4" w:space="0" w:color="auto"/>
              <w:bottom w:val="single" w:sz="4" w:space="0" w:color="auto"/>
              <w:right w:val="single" w:sz="4" w:space="0" w:color="auto"/>
            </w:tcBorders>
            <w:shd w:val="clear" w:color="auto" w:fill="auto"/>
            <w:noWrap/>
            <w:vAlign w:val="bottom"/>
            <w:hideMark/>
          </w:tcPr>
          <w:p w14:paraId="57D136E2" w14:textId="77777777" w:rsidR="00EB2A5C" w:rsidRPr="0090542B" w:rsidRDefault="00EB2A5C" w:rsidP="006569F7">
            <w:pPr>
              <w:overflowPunct/>
              <w:autoSpaceDE/>
              <w:autoSpaceDN/>
              <w:adjustRightInd/>
              <w:spacing w:before="0" w:after="0"/>
              <w:jc w:val="center"/>
              <w:textAlignment w:val="auto"/>
              <w:rPr>
                <w:rFonts w:ascii="David" w:hAnsi="David"/>
                <w:color w:val="auto"/>
                <w:szCs w:val="20"/>
                <w:lang w:eastAsia="en-US"/>
              </w:rPr>
            </w:pPr>
            <w:r w:rsidRPr="0090542B">
              <w:rPr>
                <w:rFonts w:ascii="David" w:hAnsi="David" w:hint="eastAsia"/>
                <w:color w:val="auto"/>
                <w:szCs w:val="20"/>
                <w:rtl/>
                <w:lang w:eastAsia="en-US"/>
              </w:rPr>
              <w:t>אוכלוסין</w:t>
            </w:r>
          </w:p>
        </w:tc>
        <w:tc>
          <w:tcPr>
            <w:tcW w:w="1505" w:type="dxa"/>
            <w:tcBorders>
              <w:top w:val="nil"/>
              <w:left w:val="single" w:sz="4" w:space="0" w:color="auto"/>
              <w:bottom w:val="single" w:sz="4" w:space="0" w:color="auto"/>
              <w:right w:val="single" w:sz="4" w:space="0" w:color="auto"/>
            </w:tcBorders>
            <w:shd w:val="clear" w:color="auto" w:fill="auto"/>
            <w:noWrap/>
            <w:vAlign w:val="bottom"/>
            <w:hideMark/>
          </w:tcPr>
          <w:p w14:paraId="10335113" w14:textId="77777777" w:rsidR="00EB2A5C" w:rsidRPr="0090542B" w:rsidRDefault="00EB2A5C" w:rsidP="006569F7">
            <w:pPr>
              <w:overflowPunct/>
              <w:autoSpaceDE/>
              <w:autoSpaceDN/>
              <w:adjustRightInd/>
              <w:spacing w:before="0" w:after="0"/>
              <w:jc w:val="left"/>
              <w:textAlignment w:val="auto"/>
              <w:rPr>
                <w:rFonts w:ascii="David" w:hAnsi="David"/>
                <w:color w:val="auto"/>
                <w:szCs w:val="20"/>
                <w:lang w:eastAsia="en-US"/>
              </w:rPr>
            </w:pPr>
            <w:r w:rsidRPr="0090542B">
              <w:rPr>
                <w:rFonts w:ascii="David" w:hAnsi="David" w:hint="eastAsia"/>
                <w:color w:val="auto"/>
                <w:szCs w:val="20"/>
                <w:rtl/>
                <w:lang w:eastAsia="en-US"/>
              </w:rPr>
              <w:t>רהט</w:t>
            </w:r>
          </w:p>
        </w:tc>
        <w:tc>
          <w:tcPr>
            <w:tcW w:w="2644" w:type="dxa"/>
            <w:tcBorders>
              <w:top w:val="nil"/>
              <w:left w:val="single" w:sz="4" w:space="0" w:color="auto"/>
              <w:bottom w:val="single" w:sz="4" w:space="0" w:color="auto"/>
              <w:right w:val="single" w:sz="4" w:space="0" w:color="auto"/>
            </w:tcBorders>
            <w:shd w:val="clear" w:color="auto" w:fill="auto"/>
            <w:noWrap/>
            <w:vAlign w:val="bottom"/>
            <w:hideMark/>
          </w:tcPr>
          <w:p w14:paraId="1BB9F8A2" w14:textId="77777777" w:rsidR="00EB2A5C" w:rsidRPr="0090542B" w:rsidRDefault="00EB2A5C" w:rsidP="006569F7">
            <w:pPr>
              <w:overflowPunct/>
              <w:autoSpaceDE/>
              <w:autoSpaceDN/>
              <w:adjustRightInd/>
              <w:spacing w:before="0" w:after="0"/>
              <w:jc w:val="left"/>
              <w:textAlignment w:val="auto"/>
              <w:rPr>
                <w:rFonts w:ascii="David" w:hAnsi="David"/>
                <w:color w:val="auto"/>
                <w:szCs w:val="20"/>
                <w:lang w:eastAsia="en-US"/>
              </w:rPr>
            </w:pPr>
            <w:r w:rsidRPr="0090542B">
              <w:rPr>
                <w:rFonts w:ascii="David" w:hAnsi="David" w:hint="eastAsia"/>
                <w:color w:val="auto"/>
                <w:szCs w:val="20"/>
                <w:rtl/>
                <w:lang w:eastAsia="en-US"/>
              </w:rPr>
              <w:t>מרכז</w:t>
            </w:r>
            <w:r w:rsidRPr="0090542B">
              <w:rPr>
                <w:rFonts w:ascii="David" w:hAnsi="David"/>
                <w:color w:val="auto"/>
                <w:szCs w:val="20"/>
                <w:rtl/>
                <w:lang w:eastAsia="en-US"/>
              </w:rPr>
              <w:t xml:space="preserve"> </w:t>
            </w:r>
            <w:r w:rsidRPr="0090542B">
              <w:rPr>
                <w:rFonts w:ascii="David" w:hAnsi="David" w:hint="eastAsia"/>
                <w:color w:val="auto"/>
                <w:szCs w:val="20"/>
                <w:rtl/>
                <w:lang w:eastAsia="en-US"/>
              </w:rPr>
              <w:t>מסחרי</w:t>
            </w:r>
            <w:r w:rsidRPr="0090542B">
              <w:rPr>
                <w:rFonts w:ascii="David" w:hAnsi="David"/>
                <w:color w:val="auto"/>
                <w:szCs w:val="20"/>
                <w:rtl/>
                <w:lang w:eastAsia="en-US"/>
              </w:rPr>
              <w:t xml:space="preserve"> </w:t>
            </w:r>
            <w:r w:rsidRPr="0090542B">
              <w:rPr>
                <w:rFonts w:ascii="David" w:hAnsi="David" w:hint="eastAsia"/>
                <w:color w:val="auto"/>
                <w:szCs w:val="20"/>
                <w:rtl/>
                <w:lang w:eastAsia="en-US"/>
              </w:rPr>
              <w:t>רהט</w:t>
            </w:r>
          </w:p>
        </w:tc>
        <w:tc>
          <w:tcPr>
            <w:tcW w:w="425" w:type="dxa"/>
            <w:tcBorders>
              <w:top w:val="nil"/>
              <w:left w:val="single" w:sz="4" w:space="0" w:color="auto"/>
              <w:bottom w:val="single" w:sz="4" w:space="0" w:color="auto"/>
              <w:right w:val="single" w:sz="4" w:space="0" w:color="auto"/>
            </w:tcBorders>
            <w:shd w:val="clear" w:color="auto" w:fill="auto"/>
            <w:noWrap/>
            <w:vAlign w:val="bottom"/>
            <w:hideMark/>
          </w:tcPr>
          <w:p w14:paraId="48841134" w14:textId="77777777" w:rsidR="00EB2A5C" w:rsidRPr="0090542B" w:rsidRDefault="00EB2A5C" w:rsidP="006569F7">
            <w:pPr>
              <w:overflowPunct/>
              <w:autoSpaceDE/>
              <w:autoSpaceDN/>
              <w:bidi w:val="0"/>
              <w:adjustRightInd/>
              <w:spacing w:before="0" w:after="0"/>
              <w:jc w:val="center"/>
              <w:textAlignment w:val="auto"/>
              <w:rPr>
                <w:rFonts w:ascii="David" w:hAnsi="David"/>
                <w:color w:val="auto"/>
                <w:szCs w:val="20"/>
                <w:lang w:eastAsia="en-US"/>
              </w:rPr>
            </w:pPr>
            <w:r w:rsidRPr="0090542B">
              <w:rPr>
                <w:rFonts w:ascii="David" w:hAnsi="David" w:hint="eastAsia"/>
                <w:color w:val="auto"/>
                <w:szCs w:val="20"/>
                <w:lang w:eastAsia="en-US"/>
              </w:rPr>
              <w:t> </w:t>
            </w:r>
          </w:p>
        </w:tc>
        <w:tc>
          <w:tcPr>
            <w:tcW w:w="361" w:type="dxa"/>
            <w:tcBorders>
              <w:top w:val="nil"/>
              <w:left w:val="single" w:sz="4" w:space="0" w:color="auto"/>
              <w:bottom w:val="single" w:sz="4" w:space="0" w:color="auto"/>
              <w:right w:val="single" w:sz="4" w:space="0" w:color="auto"/>
            </w:tcBorders>
            <w:shd w:val="clear" w:color="auto" w:fill="auto"/>
            <w:noWrap/>
            <w:vAlign w:val="bottom"/>
            <w:hideMark/>
          </w:tcPr>
          <w:p w14:paraId="0D94D421" w14:textId="77777777" w:rsidR="00EB2A5C" w:rsidRPr="0090542B" w:rsidRDefault="00EB2A5C" w:rsidP="006569F7">
            <w:pPr>
              <w:overflowPunct/>
              <w:autoSpaceDE/>
              <w:autoSpaceDN/>
              <w:bidi w:val="0"/>
              <w:adjustRightInd/>
              <w:spacing w:before="0" w:after="0"/>
              <w:jc w:val="center"/>
              <w:textAlignment w:val="auto"/>
              <w:rPr>
                <w:rFonts w:ascii="David" w:hAnsi="David"/>
                <w:color w:val="auto"/>
                <w:szCs w:val="20"/>
                <w:lang w:eastAsia="en-US"/>
              </w:rPr>
            </w:pPr>
            <w:r w:rsidRPr="0090542B">
              <w:rPr>
                <w:rFonts w:ascii="David" w:hAnsi="David"/>
                <w:color w:val="auto"/>
                <w:szCs w:val="20"/>
                <w:lang w:eastAsia="en-US"/>
              </w:rPr>
              <w:t>V</w:t>
            </w:r>
          </w:p>
        </w:tc>
        <w:tc>
          <w:tcPr>
            <w:tcW w:w="361" w:type="dxa"/>
            <w:tcBorders>
              <w:top w:val="nil"/>
              <w:left w:val="single" w:sz="4" w:space="0" w:color="auto"/>
              <w:bottom w:val="single" w:sz="4" w:space="0" w:color="auto"/>
              <w:right w:val="single" w:sz="4" w:space="0" w:color="auto"/>
            </w:tcBorders>
            <w:shd w:val="clear" w:color="auto" w:fill="auto"/>
            <w:noWrap/>
            <w:vAlign w:val="bottom"/>
            <w:hideMark/>
          </w:tcPr>
          <w:p w14:paraId="219AC078" w14:textId="77777777" w:rsidR="00EB2A5C" w:rsidRPr="0090542B" w:rsidRDefault="00EB2A5C" w:rsidP="006569F7">
            <w:pPr>
              <w:overflowPunct/>
              <w:autoSpaceDE/>
              <w:autoSpaceDN/>
              <w:bidi w:val="0"/>
              <w:adjustRightInd/>
              <w:spacing w:before="0" w:after="0"/>
              <w:jc w:val="left"/>
              <w:textAlignment w:val="auto"/>
              <w:rPr>
                <w:rFonts w:ascii="David" w:hAnsi="David"/>
                <w:color w:val="auto"/>
                <w:szCs w:val="20"/>
                <w:lang w:eastAsia="en-US"/>
              </w:rPr>
            </w:pPr>
            <w:r w:rsidRPr="0090542B">
              <w:rPr>
                <w:rFonts w:ascii="David" w:hAnsi="David" w:hint="eastAsia"/>
                <w:color w:val="auto"/>
                <w:szCs w:val="20"/>
                <w:lang w:eastAsia="en-US"/>
              </w:rPr>
              <w:t> </w:t>
            </w:r>
          </w:p>
        </w:tc>
        <w:tc>
          <w:tcPr>
            <w:tcW w:w="361" w:type="dxa"/>
            <w:tcBorders>
              <w:top w:val="nil"/>
              <w:left w:val="single" w:sz="4" w:space="0" w:color="auto"/>
              <w:bottom w:val="single" w:sz="4" w:space="0" w:color="auto"/>
              <w:right w:val="single" w:sz="4" w:space="0" w:color="auto"/>
            </w:tcBorders>
            <w:shd w:val="clear" w:color="auto" w:fill="auto"/>
            <w:noWrap/>
            <w:vAlign w:val="bottom"/>
            <w:hideMark/>
          </w:tcPr>
          <w:p w14:paraId="48D68433" w14:textId="77777777" w:rsidR="00EB2A5C" w:rsidRPr="0090542B" w:rsidRDefault="00EB2A5C" w:rsidP="006569F7">
            <w:pPr>
              <w:overflowPunct/>
              <w:autoSpaceDE/>
              <w:autoSpaceDN/>
              <w:bidi w:val="0"/>
              <w:adjustRightInd/>
              <w:spacing w:before="0" w:after="0"/>
              <w:jc w:val="left"/>
              <w:textAlignment w:val="auto"/>
              <w:rPr>
                <w:rFonts w:ascii="David" w:hAnsi="David"/>
                <w:color w:val="auto"/>
                <w:szCs w:val="20"/>
                <w:lang w:eastAsia="en-US"/>
              </w:rPr>
            </w:pPr>
            <w:r w:rsidRPr="0090542B">
              <w:rPr>
                <w:rFonts w:ascii="David" w:hAnsi="David" w:hint="eastAsia"/>
                <w:color w:val="auto"/>
                <w:szCs w:val="20"/>
                <w:lang w:eastAsia="en-US"/>
              </w:rPr>
              <w:t> </w:t>
            </w:r>
          </w:p>
        </w:tc>
        <w:tc>
          <w:tcPr>
            <w:tcW w:w="500" w:type="dxa"/>
            <w:tcBorders>
              <w:top w:val="nil"/>
              <w:left w:val="single" w:sz="4" w:space="0" w:color="auto"/>
              <w:bottom w:val="single" w:sz="4" w:space="0" w:color="auto"/>
              <w:right w:val="single" w:sz="4" w:space="0" w:color="auto"/>
            </w:tcBorders>
            <w:shd w:val="clear" w:color="auto" w:fill="auto"/>
            <w:noWrap/>
            <w:vAlign w:val="bottom"/>
            <w:hideMark/>
          </w:tcPr>
          <w:p w14:paraId="689A72BD" w14:textId="77777777" w:rsidR="00EB2A5C" w:rsidRPr="0090542B" w:rsidRDefault="00EB2A5C" w:rsidP="006569F7">
            <w:pPr>
              <w:overflowPunct/>
              <w:autoSpaceDE/>
              <w:autoSpaceDN/>
              <w:bidi w:val="0"/>
              <w:adjustRightInd/>
              <w:spacing w:before="0" w:after="0"/>
              <w:jc w:val="center"/>
              <w:textAlignment w:val="auto"/>
              <w:rPr>
                <w:rFonts w:ascii="David" w:hAnsi="David"/>
                <w:color w:val="auto"/>
                <w:szCs w:val="20"/>
                <w:lang w:eastAsia="en-US"/>
              </w:rPr>
            </w:pPr>
            <w:r w:rsidRPr="0090542B">
              <w:rPr>
                <w:rFonts w:ascii="David" w:hAnsi="David" w:hint="eastAsia"/>
                <w:color w:val="auto"/>
                <w:szCs w:val="20"/>
                <w:lang w:eastAsia="en-US"/>
              </w:rPr>
              <w:t> </w:t>
            </w:r>
          </w:p>
        </w:tc>
        <w:tc>
          <w:tcPr>
            <w:tcW w:w="1111" w:type="dxa"/>
            <w:tcBorders>
              <w:top w:val="nil"/>
              <w:left w:val="single" w:sz="4" w:space="0" w:color="auto"/>
              <w:bottom w:val="single" w:sz="4" w:space="0" w:color="auto"/>
              <w:right w:val="single" w:sz="4" w:space="0" w:color="auto"/>
            </w:tcBorders>
            <w:shd w:val="clear" w:color="auto" w:fill="auto"/>
            <w:noWrap/>
            <w:vAlign w:val="bottom"/>
            <w:hideMark/>
          </w:tcPr>
          <w:p w14:paraId="0830B12D" w14:textId="77777777" w:rsidR="00EB2A5C" w:rsidRPr="0090542B" w:rsidRDefault="00EB2A5C" w:rsidP="006569F7">
            <w:pPr>
              <w:overflowPunct/>
              <w:autoSpaceDE/>
              <w:autoSpaceDN/>
              <w:bidi w:val="0"/>
              <w:adjustRightInd/>
              <w:spacing w:before="0" w:after="0"/>
              <w:jc w:val="center"/>
              <w:textAlignment w:val="auto"/>
              <w:rPr>
                <w:rFonts w:ascii="David" w:hAnsi="David"/>
                <w:color w:val="auto"/>
                <w:szCs w:val="20"/>
                <w:lang w:eastAsia="en-US"/>
              </w:rPr>
            </w:pPr>
            <w:r w:rsidRPr="0090542B">
              <w:rPr>
                <w:rFonts w:ascii="David" w:hAnsi="David" w:hint="eastAsia"/>
                <w:color w:val="auto"/>
                <w:szCs w:val="20"/>
                <w:lang w:eastAsia="en-US"/>
              </w:rPr>
              <w:t> </w:t>
            </w:r>
          </w:p>
        </w:tc>
      </w:tr>
      <w:tr w:rsidR="0090542B" w:rsidRPr="0090542B" w14:paraId="15C40124" w14:textId="77777777" w:rsidTr="00C237A8">
        <w:trPr>
          <w:trHeight w:val="255"/>
        </w:trPr>
        <w:tc>
          <w:tcPr>
            <w:tcW w:w="703" w:type="dxa"/>
            <w:tcBorders>
              <w:top w:val="nil"/>
              <w:left w:val="single" w:sz="4" w:space="0" w:color="auto"/>
              <w:bottom w:val="single" w:sz="4" w:space="0" w:color="auto"/>
              <w:right w:val="single" w:sz="4" w:space="0" w:color="auto"/>
            </w:tcBorders>
            <w:shd w:val="clear" w:color="auto" w:fill="auto"/>
            <w:noWrap/>
            <w:vAlign w:val="bottom"/>
            <w:hideMark/>
          </w:tcPr>
          <w:p w14:paraId="46827873" w14:textId="77777777" w:rsidR="00EB2A5C" w:rsidRPr="0090542B" w:rsidRDefault="00EB2A5C" w:rsidP="006569F7">
            <w:pPr>
              <w:overflowPunct/>
              <w:autoSpaceDE/>
              <w:autoSpaceDN/>
              <w:bidi w:val="0"/>
              <w:adjustRightInd/>
              <w:spacing w:before="0" w:after="0"/>
              <w:jc w:val="center"/>
              <w:textAlignment w:val="auto"/>
              <w:rPr>
                <w:rFonts w:ascii="David" w:hAnsi="David"/>
                <w:color w:val="auto"/>
                <w:szCs w:val="20"/>
                <w:lang w:eastAsia="en-US"/>
              </w:rPr>
            </w:pPr>
            <w:r w:rsidRPr="0090542B">
              <w:rPr>
                <w:rFonts w:ascii="David" w:hAnsi="David"/>
                <w:color w:val="auto"/>
                <w:szCs w:val="20"/>
                <w:lang w:eastAsia="en-US"/>
              </w:rPr>
              <w:t>58</w:t>
            </w:r>
          </w:p>
        </w:tc>
        <w:tc>
          <w:tcPr>
            <w:tcW w:w="1090" w:type="dxa"/>
            <w:tcBorders>
              <w:top w:val="nil"/>
              <w:left w:val="single" w:sz="4" w:space="0" w:color="auto"/>
              <w:bottom w:val="single" w:sz="4" w:space="0" w:color="auto"/>
              <w:right w:val="single" w:sz="4" w:space="0" w:color="auto"/>
            </w:tcBorders>
            <w:shd w:val="clear" w:color="auto" w:fill="auto"/>
            <w:noWrap/>
            <w:vAlign w:val="bottom"/>
            <w:hideMark/>
          </w:tcPr>
          <w:p w14:paraId="1653B44A" w14:textId="77777777" w:rsidR="00EB2A5C" w:rsidRPr="0090542B" w:rsidRDefault="00EB2A5C" w:rsidP="006569F7">
            <w:pPr>
              <w:overflowPunct/>
              <w:autoSpaceDE/>
              <w:autoSpaceDN/>
              <w:adjustRightInd/>
              <w:spacing w:before="0" w:after="0"/>
              <w:jc w:val="center"/>
              <w:textAlignment w:val="auto"/>
              <w:rPr>
                <w:rFonts w:ascii="David" w:hAnsi="David"/>
                <w:color w:val="auto"/>
                <w:szCs w:val="20"/>
                <w:lang w:eastAsia="en-US"/>
              </w:rPr>
            </w:pPr>
            <w:r w:rsidRPr="0090542B">
              <w:rPr>
                <w:rFonts w:ascii="David" w:hAnsi="David" w:hint="eastAsia"/>
                <w:color w:val="auto"/>
                <w:szCs w:val="20"/>
                <w:rtl/>
                <w:lang w:eastAsia="en-US"/>
              </w:rPr>
              <w:t>אוכלוסין</w:t>
            </w:r>
          </w:p>
        </w:tc>
        <w:tc>
          <w:tcPr>
            <w:tcW w:w="1505" w:type="dxa"/>
            <w:tcBorders>
              <w:top w:val="nil"/>
              <w:left w:val="single" w:sz="4" w:space="0" w:color="auto"/>
              <w:bottom w:val="single" w:sz="4" w:space="0" w:color="auto"/>
              <w:right w:val="single" w:sz="4" w:space="0" w:color="auto"/>
            </w:tcBorders>
            <w:shd w:val="clear" w:color="auto" w:fill="auto"/>
            <w:noWrap/>
            <w:vAlign w:val="bottom"/>
            <w:hideMark/>
          </w:tcPr>
          <w:p w14:paraId="24382C90" w14:textId="77777777" w:rsidR="00EB2A5C" w:rsidRPr="0090542B" w:rsidRDefault="00EB2A5C" w:rsidP="006569F7">
            <w:pPr>
              <w:overflowPunct/>
              <w:autoSpaceDE/>
              <w:autoSpaceDN/>
              <w:adjustRightInd/>
              <w:spacing w:before="0" w:after="0"/>
              <w:jc w:val="left"/>
              <w:textAlignment w:val="auto"/>
              <w:rPr>
                <w:rFonts w:ascii="David" w:hAnsi="David"/>
                <w:color w:val="auto"/>
                <w:szCs w:val="20"/>
                <w:lang w:eastAsia="en-US"/>
              </w:rPr>
            </w:pPr>
            <w:r w:rsidRPr="0090542B">
              <w:rPr>
                <w:rFonts w:ascii="David" w:hAnsi="David" w:hint="eastAsia"/>
                <w:color w:val="auto"/>
                <w:szCs w:val="20"/>
                <w:rtl/>
                <w:lang w:eastAsia="en-US"/>
              </w:rPr>
              <w:t>רחובות</w:t>
            </w:r>
          </w:p>
        </w:tc>
        <w:tc>
          <w:tcPr>
            <w:tcW w:w="2644" w:type="dxa"/>
            <w:tcBorders>
              <w:top w:val="nil"/>
              <w:left w:val="single" w:sz="4" w:space="0" w:color="auto"/>
              <w:bottom w:val="single" w:sz="4" w:space="0" w:color="auto"/>
              <w:right w:val="single" w:sz="4" w:space="0" w:color="auto"/>
            </w:tcBorders>
            <w:shd w:val="clear" w:color="auto" w:fill="auto"/>
            <w:noWrap/>
            <w:vAlign w:val="bottom"/>
            <w:hideMark/>
          </w:tcPr>
          <w:p w14:paraId="1A125433" w14:textId="77777777" w:rsidR="00EB2A5C" w:rsidRPr="0090542B" w:rsidRDefault="00EB2A5C" w:rsidP="006569F7">
            <w:pPr>
              <w:overflowPunct/>
              <w:autoSpaceDE/>
              <w:autoSpaceDN/>
              <w:adjustRightInd/>
              <w:spacing w:before="0" w:after="0"/>
              <w:jc w:val="left"/>
              <w:textAlignment w:val="auto"/>
              <w:rPr>
                <w:rFonts w:ascii="David" w:hAnsi="David"/>
                <w:color w:val="auto"/>
                <w:szCs w:val="20"/>
                <w:lang w:eastAsia="en-US"/>
              </w:rPr>
            </w:pPr>
            <w:r w:rsidRPr="0090542B">
              <w:rPr>
                <w:rFonts w:ascii="David" w:hAnsi="David" w:hint="eastAsia"/>
                <w:color w:val="auto"/>
                <w:szCs w:val="20"/>
                <w:rtl/>
                <w:lang w:eastAsia="en-US"/>
              </w:rPr>
              <w:t>בנימין</w:t>
            </w:r>
            <w:r w:rsidRPr="0090542B">
              <w:rPr>
                <w:rFonts w:ascii="David" w:hAnsi="David"/>
                <w:color w:val="auto"/>
                <w:szCs w:val="20"/>
                <w:rtl/>
                <w:lang w:eastAsia="en-US"/>
              </w:rPr>
              <w:t xml:space="preserve"> 4</w:t>
            </w:r>
          </w:p>
        </w:tc>
        <w:tc>
          <w:tcPr>
            <w:tcW w:w="425" w:type="dxa"/>
            <w:tcBorders>
              <w:top w:val="nil"/>
              <w:left w:val="single" w:sz="4" w:space="0" w:color="auto"/>
              <w:bottom w:val="single" w:sz="4" w:space="0" w:color="auto"/>
              <w:right w:val="single" w:sz="4" w:space="0" w:color="auto"/>
            </w:tcBorders>
            <w:shd w:val="clear" w:color="auto" w:fill="auto"/>
            <w:noWrap/>
            <w:vAlign w:val="bottom"/>
            <w:hideMark/>
          </w:tcPr>
          <w:p w14:paraId="4C34F1BB" w14:textId="77777777" w:rsidR="00EB2A5C" w:rsidRPr="0090542B" w:rsidRDefault="00EB2A5C" w:rsidP="006569F7">
            <w:pPr>
              <w:overflowPunct/>
              <w:autoSpaceDE/>
              <w:autoSpaceDN/>
              <w:bidi w:val="0"/>
              <w:adjustRightInd/>
              <w:spacing w:before="0" w:after="0"/>
              <w:jc w:val="center"/>
              <w:textAlignment w:val="auto"/>
              <w:rPr>
                <w:rFonts w:ascii="David" w:hAnsi="David"/>
                <w:color w:val="auto"/>
                <w:szCs w:val="20"/>
                <w:lang w:eastAsia="en-US"/>
              </w:rPr>
            </w:pPr>
            <w:r w:rsidRPr="0090542B">
              <w:rPr>
                <w:rFonts w:ascii="David" w:hAnsi="David" w:hint="eastAsia"/>
                <w:color w:val="auto"/>
                <w:szCs w:val="20"/>
                <w:lang w:eastAsia="en-US"/>
              </w:rPr>
              <w:t> </w:t>
            </w:r>
          </w:p>
        </w:tc>
        <w:tc>
          <w:tcPr>
            <w:tcW w:w="361" w:type="dxa"/>
            <w:tcBorders>
              <w:top w:val="nil"/>
              <w:left w:val="single" w:sz="4" w:space="0" w:color="auto"/>
              <w:bottom w:val="single" w:sz="4" w:space="0" w:color="auto"/>
              <w:right w:val="single" w:sz="4" w:space="0" w:color="auto"/>
            </w:tcBorders>
            <w:shd w:val="clear" w:color="auto" w:fill="auto"/>
            <w:noWrap/>
            <w:vAlign w:val="bottom"/>
            <w:hideMark/>
          </w:tcPr>
          <w:p w14:paraId="262A7E88" w14:textId="77777777" w:rsidR="00EB2A5C" w:rsidRPr="0090542B" w:rsidRDefault="00EB2A5C" w:rsidP="006569F7">
            <w:pPr>
              <w:overflowPunct/>
              <w:autoSpaceDE/>
              <w:autoSpaceDN/>
              <w:bidi w:val="0"/>
              <w:adjustRightInd/>
              <w:spacing w:before="0" w:after="0"/>
              <w:jc w:val="center"/>
              <w:textAlignment w:val="auto"/>
              <w:rPr>
                <w:rFonts w:ascii="David" w:hAnsi="David"/>
                <w:color w:val="auto"/>
                <w:szCs w:val="20"/>
                <w:lang w:eastAsia="en-US"/>
              </w:rPr>
            </w:pPr>
            <w:r w:rsidRPr="0090542B">
              <w:rPr>
                <w:rFonts w:ascii="David" w:hAnsi="David"/>
                <w:color w:val="auto"/>
                <w:szCs w:val="20"/>
                <w:lang w:eastAsia="en-US"/>
              </w:rPr>
              <w:t>V</w:t>
            </w:r>
          </w:p>
        </w:tc>
        <w:tc>
          <w:tcPr>
            <w:tcW w:w="361" w:type="dxa"/>
            <w:tcBorders>
              <w:top w:val="nil"/>
              <w:left w:val="single" w:sz="4" w:space="0" w:color="auto"/>
              <w:bottom w:val="single" w:sz="4" w:space="0" w:color="auto"/>
              <w:right w:val="single" w:sz="4" w:space="0" w:color="auto"/>
            </w:tcBorders>
            <w:shd w:val="clear" w:color="auto" w:fill="auto"/>
            <w:noWrap/>
            <w:vAlign w:val="bottom"/>
            <w:hideMark/>
          </w:tcPr>
          <w:p w14:paraId="4744FAF4" w14:textId="77777777" w:rsidR="00EB2A5C" w:rsidRPr="0090542B" w:rsidRDefault="00EB2A5C" w:rsidP="006569F7">
            <w:pPr>
              <w:overflowPunct/>
              <w:autoSpaceDE/>
              <w:autoSpaceDN/>
              <w:bidi w:val="0"/>
              <w:adjustRightInd/>
              <w:spacing w:before="0" w:after="0"/>
              <w:jc w:val="left"/>
              <w:textAlignment w:val="auto"/>
              <w:rPr>
                <w:rFonts w:ascii="David" w:hAnsi="David"/>
                <w:color w:val="auto"/>
                <w:szCs w:val="20"/>
                <w:lang w:eastAsia="en-US"/>
              </w:rPr>
            </w:pPr>
            <w:r w:rsidRPr="0090542B">
              <w:rPr>
                <w:rFonts w:ascii="David" w:hAnsi="David" w:hint="eastAsia"/>
                <w:color w:val="auto"/>
                <w:szCs w:val="20"/>
                <w:lang w:eastAsia="en-US"/>
              </w:rPr>
              <w:t> </w:t>
            </w:r>
          </w:p>
        </w:tc>
        <w:tc>
          <w:tcPr>
            <w:tcW w:w="361" w:type="dxa"/>
            <w:tcBorders>
              <w:top w:val="nil"/>
              <w:left w:val="single" w:sz="4" w:space="0" w:color="auto"/>
              <w:bottom w:val="single" w:sz="4" w:space="0" w:color="auto"/>
              <w:right w:val="single" w:sz="4" w:space="0" w:color="auto"/>
            </w:tcBorders>
            <w:shd w:val="clear" w:color="auto" w:fill="auto"/>
            <w:noWrap/>
            <w:vAlign w:val="bottom"/>
            <w:hideMark/>
          </w:tcPr>
          <w:p w14:paraId="3C5C2A6C" w14:textId="77777777" w:rsidR="00EB2A5C" w:rsidRPr="0090542B" w:rsidRDefault="00EB2A5C" w:rsidP="006569F7">
            <w:pPr>
              <w:overflowPunct/>
              <w:autoSpaceDE/>
              <w:autoSpaceDN/>
              <w:bidi w:val="0"/>
              <w:adjustRightInd/>
              <w:spacing w:before="0" w:after="0"/>
              <w:jc w:val="left"/>
              <w:textAlignment w:val="auto"/>
              <w:rPr>
                <w:rFonts w:ascii="David" w:hAnsi="David"/>
                <w:color w:val="auto"/>
                <w:szCs w:val="20"/>
                <w:lang w:eastAsia="en-US"/>
              </w:rPr>
            </w:pPr>
            <w:r w:rsidRPr="0090542B">
              <w:rPr>
                <w:rFonts w:ascii="David" w:hAnsi="David" w:hint="eastAsia"/>
                <w:color w:val="auto"/>
                <w:szCs w:val="20"/>
                <w:lang w:eastAsia="en-US"/>
              </w:rPr>
              <w:t> </w:t>
            </w:r>
          </w:p>
        </w:tc>
        <w:tc>
          <w:tcPr>
            <w:tcW w:w="500" w:type="dxa"/>
            <w:tcBorders>
              <w:top w:val="nil"/>
              <w:left w:val="single" w:sz="4" w:space="0" w:color="auto"/>
              <w:bottom w:val="single" w:sz="4" w:space="0" w:color="auto"/>
              <w:right w:val="single" w:sz="4" w:space="0" w:color="auto"/>
            </w:tcBorders>
            <w:shd w:val="clear" w:color="auto" w:fill="auto"/>
            <w:noWrap/>
            <w:vAlign w:val="bottom"/>
            <w:hideMark/>
          </w:tcPr>
          <w:p w14:paraId="36D44B86" w14:textId="77777777" w:rsidR="00EB2A5C" w:rsidRPr="0090542B" w:rsidRDefault="00EB2A5C" w:rsidP="006569F7">
            <w:pPr>
              <w:overflowPunct/>
              <w:autoSpaceDE/>
              <w:autoSpaceDN/>
              <w:bidi w:val="0"/>
              <w:adjustRightInd/>
              <w:spacing w:before="0" w:after="0"/>
              <w:jc w:val="center"/>
              <w:textAlignment w:val="auto"/>
              <w:rPr>
                <w:rFonts w:ascii="David" w:hAnsi="David"/>
                <w:color w:val="auto"/>
                <w:szCs w:val="20"/>
                <w:lang w:eastAsia="en-US"/>
              </w:rPr>
            </w:pPr>
            <w:r w:rsidRPr="0090542B">
              <w:rPr>
                <w:rFonts w:ascii="David" w:hAnsi="David"/>
                <w:color w:val="auto"/>
                <w:szCs w:val="20"/>
                <w:lang w:eastAsia="en-US"/>
              </w:rPr>
              <w:t>V</w:t>
            </w:r>
          </w:p>
        </w:tc>
        <w:tc>
          <w:tcPr>
            <w:tcW w:w="1111" w:type="dxa"/>
            <w:tcBorders>
              <w:top w:val="nil"/>
              <w:left w:val="single" w:sz="4" w:space="0" w:color="auto"/>
              <w:bottom w:val="single" w:sz="4" w:space="0" w:color="auto"/>
              <w:right w:val="single" w:sz="4" w:space="0" w:color="auto"/>
            </w:tcBorders>
            <w:shd w:val="clear" w:color="auto" w:fill="auto"/>
            <w:noWrap/>
            <w:vAlign w:val="bottom"/>
            <w:hideMark/>
          </w:tcPr>
          <w:p w14:paraId="096228CD" w14:textId="77777777" w:rsidR="00EB2A5C" w:rsidRPr="0090542B" w:rsidRDefault="00EB2A5C" w:rsidP="006569F7">
            <w:pPr>
              <w:overflowPunct/>
              <w:autoSpaceDE/>
              <w:autoSpaceDN/>
              <w:bidi w:val="0"/>
              <w:adjustRightInd/>
              <w:spacing w:before="0" w:after="0"/>
              <w:jc w:val="center"/>
              <w:textAlignment w:val="auto"/>
              <w:rPr>
                <w:rFonts w:ascii="David" w:hAnsi="David"/>
                <w:color w:val="auto"/>
                <w:szCs w:val="20"/>
                <w:lang w:eastAsia="en-US"/>
              </w:rPr>
            </w:pPr>
            <w:r w:rsidRPr="0090542B">
              <w:rPr>
                <w:rFonts w:ascii="David" w:hAnsi="David" w:hint="eastAsia"/>
                <w:color w:val="auto"/>
                <w:szCs w:val="20"/>
                <w:lang w:eastAsia="en-US"/>
              </w:rPr>
              <w:t> </w:t>
            </w:r>
          </w:p>
        </w:tc>
      </w:tr>
      <w:tr w:rsidR="0090542B" w:rsidRPr="0090542B" w14:paraId="7866B29D" w14:textId="77777777" w:rsidTr="00C237A8">
        <w:trPr>
          <w:trHeight w:val="255"/>
        </w:trPr>
        <w:tc>
          <w:tcPr>
            <w:tcW w:w="703" w:type="dxa"/>
            <w:tcBorders>
              <w:top w:val="nil"/>
              <w:left w:val="single" w:sz="4" w:space="0" w:color="auto"/>
              <w:bottom w:val="single" w:sz="4" w:space="0" w:color="auto"/>
              <w:right w:val="single" w:sz="4" w:space="0" w:color="auto"/>
            </w:tcBorders>
            <w:shd w:val="clear" w:color="auto" w:fill="auto"/>
            <w:noWrap/>
            <w:vAlign w:val="bottom"/>
            <w:hideMark/>
          </w:tcPr>
          <w:p w14:paraId="1B6C6C31" w14:textId="77777777" w:rsidR="00EB2A5C" w:rsidRPr="0090542B" w:rsidRDefault="00EB2A5C" w:rsidP="006569F7">
            <w:pPr>
              <w:overflowPunct/>
              <w:autoSpaceDE/>
              <w:autoSpaceDN/>
              <w:bidi w:val="0"/>
              <w:adjustRightInd/>
              <w:spacing w:before="0" w:after="0"/>
              <w:jc w:val="center"/>
              <w:textAlignment w:val="auto"/>
              <w:rPr>
                <w:rFonts w:ascii="David" w:hAnsi="David"/>
                <w:color w:val="auto"/>
                <w:szCs w:val="20"/>
                <w:lang w:eastAsia="en-US"/>
              </w:rPr>
            </w:pPr>
            <w:r w:rsidRPr="0090542B">
              <w:rPr>
                <w:rFonts w:ascii="David" w:hAnsi="David"/>
                <w:color w:val="auto"/>
                <w:szCs w:val="20"/>
                <w:lang w:eastAsia="en-US"/>
              </w:rPr>
              <w:t>59</w:t>
            </w:r>
          </w:p>
        </w:tc>
        <w:tc>
          <w:tcPr>
            <w:tcW w:w="1090" w:type="dxa"/>
            <w:tcBorders>
              <w:top w:val="nil"/>
              <w:left w:val="single" w:sz="4" w:space="0" w:color="auto"/>
              <w:bottom w:val="single" w:sz="4" w:space="0" w:color="auto"/>
              <w:right w:val="single" w:sz="4" w:space="0" w:color="auto"/>
            </w:tcBorders>
            <w:shd w:val="clear" w:color="auto" w:fill="auto"/>
            <w:noWrap/>
            <w:vAlign w:val="bottom"/>
            <w:hideMark/>
          </w:tcPr>
          <w:p w14:paraId="297F4A6D" w14:textId="77777777" w:rsidR="00EB2A5C" w:rsidRPr="0090542B" w:rsidRDefault="00EB2A5C" w:rsidP="006569F7">
            <w:pPr>
              <w:overflowPunct/>
              <w:autoSpaceDE/>
              <w:autoSpaceDN/>
              <w:adjustRightInd/>
              <w:spacing w:before="0" w:after="0"/>
              <w:jc w:val="center"/>
              <w:textAlignment w:val="auto"/>
              <w:rPr>
                <w:rFonts w:ascii="David" w:hAnsi="David"/>
                <w:color w:val="auto"/>
                <w:szCs w:val="20"/>
                <w:lang w:eastAsia="en-US"/>
              </w:rPr>
            </w:pPr>
            <w:proofErr w:type="spellStart"/>
            <w:r w:rsidRPr="0090542B">
              <w:rPr>
                <w:rFonts w:ascii="David" w:hAnsi="David" w:hint="eastAsia"/>
                <w:color w:val="auto"/>
                <w:szCs w:val="20"/>
                <w:rtl/>
                <w:lang w:eastAsia="en-US"/>
              </w:rPr>
              <w:t>מת</w:t>
            </w:r>
            <w:r w:rsidRPr="0090542B">
              <w:rPr>
                <w:rFonts w:ascii="David" w:hAnsi="David"/>
                <w:color w:val="auto"/>
                <w:szCs w:val="20"/>
                <w:rtl/>
                <w:lang w:eastAsia="en-US"/>
              </w:rPr>
              <w:t>"ש</w:t>
            </w:r>
            <w:proofErr w:type="spellEnd"/>
          </w:p>
        </w:tc>
        <w:tc>
          <w:tcPr>
            <w:tcW w:w="1505" w:type="dxa"/>
            <w:tcBorders>
              <w:top w:val="nil"/>
              <w:left w:val="single" w:sz="4" w:space="0" w:color="auto"/>
              <w:bottom w:val="single" w:sz="4" w:space="0" w:color="auto"/>
              <w:right w:val="single" w:sz="4" w:space="0" w:color="auto"/>
            </w:tcBorders>
            <w:shd w:val="clear" w:color="auto" w:fill="auto"/>
            <w:noWrap/>
            <w:vAlign w:val="bottom"/>
            <w:hideMark/>
          </w:tcPr>
          <w:p w14:paraId="1356FB09" w14:textId="77777777" w:rsidR="00EB2A5C" w:rsidRPr="0090542B" w:rsidRDefault="00EB2A5C" w:rsidP="006569F7">
            <w:pPr>
              <w:overflowPunct/>
              <w:autoSpaceDE/>
              <w:autoSpaceDN/>
              <w:adjustRightInd/>
              <w:spacing w:before="0" w:after="0"/>
              <w:jc w:val="left"/>
              <w:textAlignment w:val="auto"/>
              <w:rPr>
                <w:rFonts w:ascii="David" w:hAnsi="David"/>
                <w:color w:val="auto"/>
                <w:szCs w:val="20"/>
                <w:lang w:eastAsia="en-US"/>
              </w:rPr>
            </w:pPr>
            <w:r w:rsidRPr="0090542B">
              <w:rPr>
                <w:rFonts w:ascii="David" w:hAnsi="David" w:hint="eastAsia"/>
                <w:color w:val="auto"/>
                <w:szCs w:val="20"/>
                <w:rtl/>
                <w:lang w:eastAsia="en-US"/>
              </w:rPr>
              <w:t>רחובות</w:t>
            </w:r>
          </w:p>
        </w:tc>
        <w:tc>
          <w:tcPr>
            <w:tcW w:w="2644" w:type="dxa"/>
            <w:tcBorders>
              <w:top w:val="nil"/>
              <w:left w:val="single" w:sz="4" w:space="0" w:color="auto"/>
              <w:bottom w:val="single" w:sz="4" w:space="0" w:color="auto"/>
              <w:right w:val="single" w:sz="4" w:space="0" w:color="auto"/>
            </w:tcBorders>
            <w:shd w:val="clear" w:color="auto" w:fill="auto"/>
            <w:noWrap/>
            <w:vAlign w:val="bottom"/>
            <w:hideMark/>
          </w:tcPr>
          <w:p w14:paraId="0AE94E08" w14:textId="77777777" w:rsidR="00EB2A5C" w:rsidRPr="0090542B" w:rsidRDefault="00EB2A5C" w:rsidP="006569F7">
            <w:pPr>
              <w:overflowPunct/>
              <w:autoSpaceDE/>
              <w:autoSpaceDN/>
              <w:adjustRightInd/>
              <w:spacing w:before="0" w:after="0"/>
              <w:jc w:val="left"/>
              <w:textAlignment w:val="auto"/>
              <w:rPr>
                <w:rFonts w:ascii="David" w:hAnsi="David"/>
                <w:color w:val="auto"/>
                <w:szCs w:val="20"/>
                <w:lang w:eastAsia="en-US"/>
              </w:rPr>
            </w:pPr>
            <w:r w:rsidRPr="0090542B">
              <w:rPr>
                <w:rFonts w:ascii="David" w:hAnsi="David" w:hint="eastAsia"/>
                <w:color w:val="auto"/>
                <w:szCs w:val="20"/>
                <w:rtl/>
                <w:lang w:eastAsia="en-US"/>
              </w:rPr>
              <w:t>אופנהיימר</w:t>
            </w:r>
            <w:r w:rsidRPr="0090542B">
              <w:rPr>
                <w:rFonts w:ascii="David" w:hAnsi="David"/>
                <w:color w:val="auto"/>
                <w:szCs w:val="20"/>
                <w:rtl/>
                <w:lang w:eastAsia="en-US"/>
              </w:rPr>
              <w:t xml:space="preserve"> 10</w:t>
            </w:r>
          </w:p>
        </w:tc>
        <w:tc>
          <w:tcPr>
            <w:tcW w:w="425" w:type="dxa"/>
            <w:tcBorders>
              <w:top w:val="nil"/>
              <w:left w:val="single" w:sz="4" w:space="0" w:color="auto"/>
              <w:bottom w:val="single" w:sz="4" w:space="0" w:color="auto"/>
              <w:right w:val="single" w:sz="4" w:space="0" w:color="auto"/>
            </w:tcBorders>
            <w:shd w:val="clear" w:color="auto" w:fill="auto"/>
            <w:noWrap/>
            <w:vAlign w:val="bottom"/>
            <w:hideMark/>
          </w:tcPr>
          <w:p w14:paraId="33634081" w14:textId="77777777" w:rsidR="00EB2A5C" w:rsidRPr="0090542B" w:rsidRDefault="00EB2A5C" w:rsidP="006569F7">
            <w:pPr>
              <w:overflowPunct/>
              <w:autoSpaceDE/>
              <w:autoSpaceDN/>
              <w:bidi w:val="0"/>
              <w:adjustRightInd/>
              <w:spacing w:before="0" w:after="0"/>
              <w:jc w:val="center"/>
              <w:textAlignment w:val="auto"/>
              <w:rPr>
                <w:rFonts w:ascii="David" w:hAnsi="David"/>
                <w:color w:val="auto"/>
                <w:szCs w:val="20"/>
                <w:lang w:eastAsia="en-US"/>
              </w:rPr>
            </w:pPr>
            <w:r w:rsidRPr="0090542B">
              <w:rPr>
                <w:rFonts w:ascii="David" w:hAnsi="David" w:hint="eastAsia"/>
                <w:color w:val="auto"/>
                <w:szCs w:val="20"/>
                <w:lang w:eastAsia="en-US"/>
              </w:rPr>
              <w:t> </w:t>
            </w:r>
          </w:p>
        </w:tc>
        <w:tc>
          <w:tcPr>
            <w:tcW w:w="361" w:type="dxa"/>
            <w:tcBorders>
              <w:top w:val="nil"/>
              <w:left w:val="single" w:sz="4" w:space="0" w:color="auto"/>
              <w:bottom w:val="single" w:sz="4" w:space="0" w:color="auto"/>
              <w:right w:val="single" w:sz="4" w:space="0" w:color="auto"/>
            </w:tcBorders>
            <w:shd w:val="clear" w:color="auto" w:fill="auto"/>
            <w:noWrap/>
            <w:vAlign w:val="bottom"/>
            <w:hideMark/>
          </w:tcPr>
          <w:p w14:paraId="01AE662A" w14:textId="77777777" w:rsidR="00EB2A5C" w:rsidRPr="0090542B" w:rsidRDefault="00EB2A5C" w:rsidP="006569F7">
            <w:pPr>
              <w:overflowPunct/>
              <w:autoSpaceDE/>
              <w:autoSpaceDN/>
              <w:bidi w:val="0"/>
              <w:adjustRightInd/>
              <w:spacing w:before="0" w:after="0"/>
              <w:jc w:val="center"/>
              <w:textAlignment w:val="auto"/>
              <w:rPr>
                <w:rFonts w:ascii="David" w:hAnsi="David"/>
                <w:color w:val="auto"/>
                <w:szCs w:val="20"/>
                <w:lang w:eastAsia="en-US"/>
              </w:rPr>
            </w:pPr>
            <w:r w:rsidRPr="0090542B">
              <w:rPr>
                <w:rFonts w:ascii="David" w:hAnsi="David"/>
                <w:color w:val="auto"/>
                <w:szCs w:val="20"/>
                <w:lang w:eastAsia="en-US"/>
              </w:rPr>
              <w:t>V</w:t>
            </w:r>
          </w:p>
        </w:tc>
        <w:tc>
          <w:tcPr>
            <w:tcW w:w="361" w:type="dxa"/>
            <w:tcBorders>
              <w:top w:val="nil"/>
              <w:left w:val="single" w:sz="4" w:space="0" w:color="auto"/>
              <w:bottom w:val="single" w:sz="4" w:space="0" w:color="auto"/>
              <w:right w:val="single" w:sz="4" w:space="0" w:color="auto"/>
            </w:tcBorders>
            <w:shd w:val="clear" w:color="auto" w:fill="auto"/>
            <w:noWrap/>
            <w:vAlign w:val="bottom"/>
            <w:hideMark/>
          </w:tcPr>
          <w:p w14:paraId="1A920FCF" w14:textId="77777777" w:rsidR="00EB2A5C" w:rsidRPr="0090542B" w:rsidRDefault="00EB2A5C" w:rsidP="006569F7">
            <w:pPr>
              <w:overflowPunct/>
              <w:autoSpaceDE/>
              <w:autoSpaceDN/>
              <w:bidi w:val="0"/>
              <w:adjustRightInd/>
              <w:spacing w:before="0" w:after="0"/>
              <w:jc w:val="left"/>
              <w:textAlignment w:val="auto"/>
              <w:rPr>
                <w:rFonts w:ascii="David" w:hAnsi="David"/>
                <w:color w:val="auto"/>
                <w:szCs w:val="20"/>
                <w:lang w:eastAsia="en-US"/>
              </w:rPr>
            </w:pPr>
            <w:r w:rsidRPr="0090542B">
              <w:rPr>
                <w:rFonts w:ascii="David" w:hAnsi="David" w:hint="eastAsia"/>
                <w:color w:val="auto"/>
                <w:szCs w:val="20"/>
                <w:lang w:eastAsia="en-US"/>
              </w:rPr>
              <w:t> </w:t>
            </w:r>
          </w:p>
        </w:tc>
        <w:tc>
          <w:tcPr>
            <w:tcW w:w="361" w:type="dxa"/>
            <w:tcBorders>
              <w:top w:val="nil"/>
              <w:left w:val="single" w:sz="4" w:space="0" w:color="auto"/>
              <w:bottom w:val="single" w:sz="4" w:space="0" w:color="auto"/>
              <w:right w:val="single" w:sz="4" w:space="0" w:color="auto"/>
            </w:tcBorders>
            <w:shd w:val="clear" w:color="auto" w:fill="auto"/>
            <w:noWrap/>
            <w:vAlign w:val="bottom"/>
            <w:hideMark/>
          </w:tcPr>
          <w:p w14:paraId="707534AB" w14:textId="77777777" w:rsidR="00EB2A5C" w:rsidRPr="0090542B" w:rsidRDefault="00EB2A5C" w:rsidP="006569F7">
            <w:pPr>
              <w:overflowPunct/>
              <w:autoSpaceDE/>
              <w:autoSpaceDN/>
              <w:bidi w:val="0"/>
              <w:adjustRightInd/>
              <w:spacing w:before="0" w:after="0"/>
              <w:jc w:val="left"/>
              <w:textAlignment w:val="auto"/>
              <w:rPr>
                <w:rFonts w:ascii="David" w:hAnsi="David"/>
                <w:color w:val="auto"/>
                <w:szCs w:val="20"/>
                <w:lang w:eastAsia="en-US"/>
              </w:rPr>
            </w:pPr>
            <w:r w:rsidRPr="0090542B">
              <w:rPr>
                <w:rFonts w:ascii="David" w:hAnsi="David" w:hint="eastAsia"/>
                <w:color w:val="auto"/>
                <w:szCs w:val="20"/>
                <w:lang w:eastAsia="en-US"/>
              </w:rPr>
              <w:t> </w:t>
            </w:r>
          </w:p>
        </w:tc>
        <w:tc>
          <w:tcPr>
            <w:tcW w:w="500" w:type="dxa"/>
            <w:tcBorders>
              <w:top w:val="nil"/>
              <w:left w:val="single" w:sz="4" w:space="0" w:color="auto"/>
              <w:bottom w:val="single" w:sz="4" w:space="0" w:color="auto"/>
              <w:right w:val="single" w:sz="4" w:space="0" w:color="auto"/>
            </w:tcBorders>
            <w:shd w:val="clear" w:color="auto" w:fill="auto"/>
            <w:noWrap/>
            <w:vAlign w:val="bottom"/>
            <w:hideMark/>
          </w:tcPr>
          <w:p w14:paraId="5B726501" w14:textId="77777777" w:rsidR="00EB2A5C" w:rsidRPr="0090542B" w:rsidRDefault="00EB2A5C" w:rsidP="006569F7">
            <w:pPr>
              <w:overflowPunct/>
              <w:autoSpaceDE/>
              <w:autoSpaceDN/>
              <w:bidi w:val="0"/>
              <w:adjustRightInd/>
              <w:spacing w:before="0" w:after="0"/>
              <w:jc w:val="center"/>
              <w:textAlignment w:val="auto"/>
              <w:rPr>
                <w:rFonts w:ascii="David" w:hAnsi="David"/>
                <w:color w:val="auto"/>
                <w:szCs w:val="20"/>
                <w:lang w:eastAsia="en-US"/>
              </w:rPr>
            </w:pPr>
            <w:r w:rsidRPr="0090542B">
              <w:rPr>
                <w:rFonts w:ascii="David" w:hAnsi="David"/>
                <w:color w:val="auto"/>
                <w:szCs w:val="20"/>
                <w:lang w:eastAsia="en-US"/>
              </w:rPr>
              <w:t>V</w:t>
            </w:r>
          </w:p>
        </w:tc>
        <w:tc>
          <w:tcPr>
            <w:tcW w:w="1111" w:type="dxa"/>
            <w:tcBorders>
              <w:top w:val="nil"/>
              <w:left w:val="single" w:sz="4" w:space="0" w:color="auto"/>
              <w:bottom w:val="single" w:sz="4" w:space="0" w:color="auto"/>
              <w:right w:val="single" w:sz="4" w:space="0" w:color="auto"/>
            </w:tcBorders>
            <w:shd w:val="clear" w:color="auto" w:fill="auto"/>
            <w:noWrap/>
            <w:vAlign w:val="bottom"/>
            <w:hideMark/>
          </w:tcPr>
          <w:p w14:paraId="4E99ABF5" w14:textId="77777777" w:rsidR="00EB2A5C" w:rsidRPr="0090542B" w:rsidRDefault="00EB2A5C" w:rsidP="006569F7">
            <w:pPr>
              <w:overflowPunct/>
              <w:autoSpaceDE/>
              <w:autoSpaceDN/>
              <w:bidi w:val="0"/>
              <w:adjustRightInd/>
              <w:spacing w:before="0" w:after="0"/>
              <w:jc w:val="center"/>
              <w:textAlignment w:val="auto"/>
              <w:rPr>
                <w:rFonts w:ascii="David" w:hAnsi="David"/>
                <w:color w:val="auto"/>
                <w:szCs w:val="20"/>
                <w:lang w:eastAsia="en-US"/>
              </w:rPr>
            </w:pPr>
            <w:r w:rsidRPr="0090542B">
              <w:rPr>
                <w:rFonts w:ascii="David" w:hAnsi="David"/>
                <w:color w:val="auto"/>
                <w:szCs w:val="20"/>
                <w:lang w:eastAsia="en-US"/>
              </w:rPr>
              <w:t>V</w:t>
            </w:r>
          </w:p>
        </w:tc>
      </w:tr>
      <w:tr w:rsidR="0090542B" w:rsidRPr="0090542B" w14:paraId="561526DE" w14:textId="77777777" w:rsidTr="00C237A8">
        <w:trPr>
          <w:trHeight w:val="255"/>
        </w:trPr>
        <w:tc>
          <w:tcPr>
            <w:tcW w:w="703" w:type="dxa"/>
            <w:tcBorders>
              <w:top w:val="nil"/>
              <w:left w:val="single" w:sz="4" w:space="0" w:color="auto"/>
              <w:bottom w:val="single" w:sz="4" w:space="0" w:color="auto"/>
              <w:right w:val="single" w:sz="4" w:space="0" w:color="auto"/>
            </w:tcBorders>
            <w:shd w:val="clear" w:color="auto" w:fill="auto"/>
            <w:noWrap/>
            <w:vAlign w:val="bottom"/>
            <w:hideMark/>
          </w:tcPr>
          <w:p w14:paraId="16DF1E5C" w14:textId="77777777" w:rsidR="00EB2A5C" w:rsidRPr="0090542B" w:rsidRDefault="00EB2A5C" w:rsidP="006569F7">
            <w:pPr>
              <w:overflowPunct/>
              <w:autoSpaceDE/>
              <w:autoSpaceDN/>
              <w:bidi w:val="0"/>
              <w:adjustRightInd/>
              <w:spacing w:before="0" w:after="0"/>
              <w:jc w:val="center"/>
              <w:textAlignment w:val="auto"/>
              <w:rPr>
                <w:rFonts w:ascii="David" w:hAnsi="David"/>
                <w:color w:val="auto"/>
                <w:szCs w:val="20"/>
                <w:lang w:eastAsia="en-US"/>
              </w:rPr>
            </w:pPr>
            <w:r w:rsidRPr="0090542B">
              <w:rPr>
                <w:rFonts w:ascii="David" w:hAnsi="David"/>
                <w:color w:val="auto"/>
                <w:szCs w:val="20"/>
                <w:lang w:eastAsia="en-US"/>
              </w:rPr>
              <w:t>60</w:t>
            </w:r>
          </w:p>
        </w:tc>
        <w:tc>
          <w:tcPr>
            <w:tcW w:w="1090" w:type="dxa"/>
            <w:tcBorders>
              <w:top w:val="nil"/>
              <w:left w:val="single" w:sz="4" w:space="0" w:color="auto"/>
              <w:bottom w:val="single" w:sz="4" w:space="0" w:color="auto"/>
              <w:right w:val="single" w:sz="4" w:space="0" w:color="auto"/>
            </w:tcBorders>
            <w:shd w:val="clear" w:color="auto" w:fill="auto"/>
            <w:noWrap/>
            <w:vAlign w:val="bottom"/>
            <w:hideMark/>
          </w:tcPr>
          <w:p w14:paraId="089C6380" w14:textId="77777777" w:rsidR="00EB2A5C" w:rsidRPr="0090542B" w:rsidRDefault="00EB2A5C" w:rsidP="006569F7">
            <w:pPr>
              <w:overflowPunct/>
              <w:autoSpaceDE/>
              <w:autoSpaceDN/>
              <w:adjustRightInd/>
              <w:spacing w:before="0" w:after="0"/>
              <w:jc w:val="center"/>
              <w:textAlignment w:val="auto"/>
              <w:rPr>
                <w:rFonts w:ascii="David" w:hAnsi="David"/>
                <w:color w:val="auto"/>
                <w:szCs w:val="20"/>
                <w:lang w:eastAsia="en-US"/>
              </w:rPr>
            </w:pPr>
            <w:r w:rsidRPr="0090542B">
              <w:rPr>
                <w:rFonts w:ascii="David" w:hAnsi="David" w:hint="eastAsia"/>
                <w:color w:val="auto"/>
                <w:szCs w:val="20"/>
                <w:rtl/>
                <w:lang w:eastAsia="en-US"/>
              </w:rPr>
              <w:t>אוכלוסין</w:t>
            </w:r>
          </w:p>
        </w:tc>
        <w:tc>
          <w:tcPr>
            <w:tcW w:w="1505" w:type="dxa"/>
            <w:tcBorders>
              <w:top w:val="nil"/>
              <w:left w:val="single" w:sz="4" w:space="0" w:color="auto"/>
              <w:bottom w:val="single" w:sz="4" w:space="0" w:color="auto"/>
              <w:right w:val="single" w:sz="4" w:space="0" w:color="auto"/>
            </w:tcBorders>
            <w:shd w:val="clear" w:color="auto" w:fill="auto"/>
            <w:noWrap/>
            <w:vAlign w:val="bottom"/>
            <w:hideMark/>
          </w:tcPr>
          <w:p w14:paraId="72A1E230" w14:textId="77777777" w:rsidR="00EB2A5C" w:rsidRPr="0090542B" w:rsidRDefault="00EB2A5C" w:rsidP="006569F7">
            <w:pPr>
              <w:overflowPunct/>
              <w:autoSpaceDE/>
              <w:autoSpaceDN/>
              <w:adjustRightInd/>
              <w:spacing w:before="0" w:after="0"/>
              <w:jc w:val="left"/>
              <w:textAlignment w:val="auto"/>
              <w:rPr>
                <w:rFonts w:ascii="David" w:hAnsi="David"/>
                <w:color w:val="auto"/>
                <w:szCs w:val="20"/>
                <w:lang w:eastAsia="en-US"/>
              </w:rPr>
            </w:pPr>
            <w:r w:rsidRPr="0090542B">
              <w:rPr>
                <w:rFonts w:ascii="David" w:hAnsi="David" w:hint="eastAsia"/>
                <w:color w:val="auto"/>
                <w:szCs w:val="20"/>
                <w:rtl/>
                <w:lang w:eastAsia="en-US"/>
              </w:rPr>
              <w:t>רמלה</w:t>
            </w:r>
          </w:p>
        </w:tc>
        <w:tc>
          <w:tcPr>
            <w:tcW w:w="2644" w:type="dxa"/>
            <w:tcBorders>
              <w:top w:val="nil"/>
              <w:left w:val="single" w:sz="4" w:space="0" w:color="auto"/>
              <w:bottom w:val="single" w:sz="4" w:space="0" w:color="auto"/>
              <w:right w:val="single" w:sz="4" w:space="0" w:color="auto"/>
            </w:tcBorders>
            <w:shd w:val="clear" w:color="auto" w:fill="auto"/>
            <w:noWrap/>
            <w:vAlign w:val="bottom"/>
            <w:hideMark/>
          </w:tcPr>
          <w:p w14:paraId="476F5096" w14:textId="77777777" w:rsidR="00EB2A5C" w:rsidRPr="0090542B" w:rsidRDefault="00EB2A5C" w:rsidP="006569F7">
            <w:pPr>
              <w:overflowPunct/>
              <w:autoSpaceDE/>
              <w:autoSpaceDN/>
              <w:adjustRightInd/>
              <w:spacing w:before="0" w:after="0"/>
              <w:jc w:val="left"/>
              <w:textAlignment w:val="auto"/>
              <w:rPr>
                <w:rFonts w:ascii="David" w:hAnsi="David"/>
                <w:color w:val="auto"/>
                <w:szCs w:val="20"/>
                <w:lang w:eastAsia="en-US"/>
              </w:rPr>
            </w:pPr>
            <w:r w:rsidRPr="0090542B">
              <w:rPr>
                <w:rFonts w:ascii="David" w:hAnsi="David" w:hint="eastAsia"/>
                <w:color w:val="auto"/>
                <w:szCs w:val="20"/>
                <w:rtl/>
                <w:lang w:eastAsia="en-US"/>
              </w:rPr>
              <w:t>הרצל</w:t>
            </w:r>
            <w:r w:rsidRPr="0090542B">
              <w:rPr>
                <w:rFonts w:ascii="David" w:hAnsi="David"/>
                <w:color w:val="auto"/>
                <w:szCs w:val="20"/>
                <w:rtl/>
                <w:lang w:eastAsia="en-US"/>
              </w:rPr>
              <w:t xml:space="preserve"> 91, </w:t>
            </w:r>
            <w:proofErr w:type="spellStart"/>
            <w:r w:rsidRPr="0090542B">
              <w:rPr>
                <w:rFonts w:ascii="David" w:hAnsi="David" w:hint="eastAsia"/>
                <w:color w:val="auto"/>
                <w:szCs w:val="20"/>
                <w:rtl/>
                <w:lang w:eastAsia="en-US"/>
              </w:rPr>
              <w:t>קרית</w:t>
            </w:r>
            <w:proofErr w:type="spellEnd"/>
            <w:r w:rsidRPr="0090542B">
              <w:rPr>
                <w:rFonts w:ascii="David" w:hAnsi="David"/>
                <w:color w:val="auto"/>
                <w:szCs w:val="20"/>
                <w:rtl/>
                <w:lang w:eastAsia="en-US"/>
              </w:rPr>
              <w:t xml:space="preserve"> הממשלה</w:t>
            </w:r>
          </w:p>
        </w:tc>
        <w:tc>
          <w:tcPr>
            <w:tcW w:w="425" w:type="dxa"/>
            <w:tcBorders>
              <w:top w:val="nil"/>
              <w:left w:val="single" w:sz="4" w:space="0" w:color="auto"/>
              <w:bottom w:val="single" w:sz="4" w:space="0" w:color="auto"/>
              <w:right w:val="single" w:sz="4" w:space="0" w:color="auto"/>
            </w:tcBorders>
            <w:shd w:val="clear" w:color="auto" w:fill="auto"/>
            <w:noWrap/>
            <w:vAlign w:val="bottom"/>
            <w:hideMark/>
          </w:tcPr>
          <w:p w14:paraId="14735BCB" w14:textId="77777777" w:rsidR="00EB2A5C" w:rsidRPr="0090542B" w:rsidRDefault="00EB2A5C" w:rsidP="006569F7">
            <w:pPr>
              <w:overflowPunct/>
              <w:autoSpaceDE/>
              <w:autoSpaceDN/>
              <w:bidi w:val="0"/>
              <w:adjustRightInd/>
              <w:spacing w:before="0" w:after="0"/>
              <w:jc w:val="center"/>
              <w:textAlignment w:val="auto"/>
              <w:rPr>
                <w:rFonts w:ascii="David" w:hAnsi="David"/>
                <w:color w:val="auto"/>
                <w:szCs w:val="20"/>
                <w:lang w:eastAsia="en-US"/>
              </w:rPr>
            </w:pPr>
            <w:r w:rsidRPr="0090542B">
              <w:rPr>
                <w:rFonts w:ascii="David" w:hAnsi="David" w:hint="eastAsia"/>
                <w:color w:val="auto"/>
                <w:szCs w:val="20"/>
                <w:lang w:eastAsia="en-US"/>
              </w:rPr>
              <w:t> </w:t>
            </w:r>
          </w:p>
        </w:tc>
        <w:tc>
          <w:tcPr>
            <w:tcW w:w="361" w:type="dxa"/>
            <w:tcBorders>
              <w:top w:val="nil"/>
              <w:left w:val="single" w:sz="4" w:space="0" w:color="auto"/>
              <w:bottom w:val="single" w:sz="4" w:space="0" w:color="auto"/>
              <w:right w:val="single" w:sz="4" w:space="0" w:color="auto"/>
            </w:tcBorders>
            <w:shd w:val="clear" w:color="auto" w:fill="auto"/>
            <w:noWrap/>
            <w:vAlign w:val="bottom"/>
            <w:hideMark/>
          </w:tcPr>
          <w:p w14:paraId="2895314C" w14:textId="77777777" w:rsidR="00EB2A5C" w:rsidRPr="0090542B" w:rsidRDefault="00EB2A5C" w:rsidP="006569F7">
            <w:pPr>
              <w:overflowPunct/>
              <w:autoSpaceDE/>
              <w:autoSpaceDN/>
              <w:bidi w:val="0"/>
              <w:adjustRightInd/>
              <w:spacing w:before="0" w:after="0"/>
              <w:jc w:val="center"/>
              <w:textAlignment w:val="auto"/>
              <w:rPr>
                <w:rFonts w:ascii="David" w:hAnsi="David"/>
                <w:color w:val="auto"/>
                <w:szCs w:val="20"/>
                <w:lang w:eastAsia="en-US"/>
              </w:rPr>
            </w:pPr>
            <w:r w:rsidRPr="0090542B">
              <w:rPr>
                <w:rFonts w:ascii="David" w:hAnsi="David"/>
                <w:color w:val="auto"/>
                <w:szCs w:val="20"/>
                <w:lang w:eastAsia="en-US"/>
              </w:rPr>
              <w:t>V</w:t>
            </w:r>
          </w:p>
        </w:tc>
        <w:tc>
          <w:tcPr>
            <w:tcW w:w="361" w:type="dxa"/>
            <w:tcBorders>
              <w:top w:val="nil"/>
              <w:left w:val="single" w:sz="4" w:space="0" w:color="auto"/>
              <w:bottom w:val="single" w:sz="4" w:space="0" w:color="auto"/>
              <w:right w:val="single" w:sz="4" w:space="0" w:color="auto"/>
            </w:tcBorders>
            <w:shd w:val="clear" w:color="auto" w:fill="auto"/>
            <w:noWrap/>
            <w:vAlign w:val="bottom"/>
            <w:hideMark/>
          </w:tcPr>
          <w:p w14:paraId="7E90ED13" w14:textId="77777777" w:rsidR="00EB2A5C" w:rsidRPr="0090542B" w:rsidRDefault="00EB2A5C" w:rsidP="006569F7">
            <w:pPr>
              <w:overflowPunct/>
              <w:autoSpaceDE/>
              <w:autoSpaceDN/>
              <w:bidi w:val="0"/>
              <w:adjustRightInd/>
              <w:spacing w:before="0" w:after="0"/>
              <w:jc w:val="left"/>
              <w:textAlignment w:val="auto"/>
              <w:rPr>
                <w:rFonts w:ascii="David" w:hAnsi="David"/>
                <w:color w:val="auto"/>
                <w:szCs w:val="20"/>
                <w:lang w:eastAsia="en-US"/>
              </w:rPr>
            </w:pPr>
            <w:r w:rsidRPr="0090542B">
              <w:rPr>
                <w:rFonts w:ascii="David" w:hAnsi="David" w:hint="eastAsia"/>
                <w:color w:val="auto"/>
                <w:szCs w:val="20"/>
                <w:lang w:eastAsia="en-US"/>
              </w:rPr>
              <w:t> </w:t>
            </w:r>
          </w:p>
        </w:tc>
        <w:tc>
          <w:tcPr>
            <w:tcW w:w="361" w:type="dxa"/>
            <w:tcBorders>
              <w:top w:val="nil"/>
              <w:left w:val="single" w:sz="4" w:space="0" w:color="auto"/>
              <w:bottom w:val="single" w:sz="4" w:space="0" w:color="auto"/>
              <w:right w:val="single" w:sz="4" w:space="0" w:color="auto"/>
            </w:tcBorders>
            <w:shd w:val="clear" w:color="auto" w:fill="auto"/>
            <w:noWrap/>
            <w:vAlign w:val="bottom"/>
            <w:hideMark/>
          </w:tcPr>
          <w:p w14:paraId="18E3E226" w14:textId="77777777" w:rsidR="00EB2A5C" w:rsidRPr="0090542B" w:rsidRDefault="00EB2A5C" w:rsidP="006569F7">
            <w:pPr>
              <w:overflowPunct/>
              <w:autoSpaceDE/>
              <w:autoSpaceDN/>
              <w:bidi w:val="0"/>
              <w:adjustRightInd/>
              <w:spacing w:before="0" w:after="0"/>
              <w:jc w:val="left"/>
              <w:textAlignment w:val="auto"/>
              <w:rPr>
                <w:rFonts w:ascii="David" w:hAnsi="David"/>
                <w:color w:val="auto"/>
                <w:szCs w:val="20"/>
                <w:lang w:eastAsia="en-US"/>
              </w:rPr>
            </w:pPr>
            <w:r w:rsidRPr="0090542B">
              <w:rPr>
                <w:rFonts w:ascii="David" w:hAnsi="David" w:hint="eastAsia"/>
                <w:color w:val="auto"/>
                <w:szCs w:val="20"/>
                <w:lang w:eastAsia="en-US"/>
              </w:rPr>
              <w:t> </w:t>
            </w:r>
          </w:p>
        </w:tc>
        <w:tc>
          <w:tcPr>
            <w:tcW w:w="500" w:type="dxa"/>
            <w:tcBorders>
              <w:top w:val="nil"/>
              <w:left w:val="single" w:sz="4" w:space="0" w:color="auto"/>
              <w:bottom w:val="single" w:sz="4" w:space="0" w:color="auto"/>
              <w:right w:val="single" w:sz="4" w:space="0" w:color="auto"/>
            </w:tcBorders>
            <w:shd w:val="clear" w:color="auto" w:fill="auto"/>
            <w:noWrap/>
            <w:vAlign w:val="bottom"/>
            <w:hideMark/>
          </w:tcPr>
          <w:p w14:paraId="7967832C" w14:textId="77777777" w:rsidR="00EB2A5C" w:rsidRPr="0090542B" w:rsidRDefault="00EB2A5C" w:rsidP="006569F7">
            <w:pPr>
              <w:overflowPunct/>
              <w:autoSpaceDE/>
              <w:autoSpaceDN/>
              <w:bidi w:val="0"/>
              <w:adjustRightInd/>
              <w:spacing w:before="0" w:after="0"/>
              <w:jc w:val="center"/>
              <w:textAlignment w:val="auto"/>
              <w:rPr>
                <w:rFonts w:ascii="David" w:hAnsi="David"/>
                <w:color w:val="auto"/>
                <w:szCs w:val="20"/>
                <w:lang w:eastAsia="en-US"/>
              </w:rPr>
            </w:pPr>
            <w:r w:rsidRPr="0090542B">
              <w:rPr>
                <w:rFonts w:ascii="David" w:hAnsi="David"/>
                <w:color w:val="auto"/>
                <w:szCs w:val="20"/>
                <w:lang w:eastAsia="en-US"/>
              </w:rPr>
              <w:t>V</w:t>
            </w:r>
          </w:p>
        </w:tc>
        <w:tc>
          <w:tcPr>
            <w:tcW w:w="1111" w:type="dxa"/>
            <w:tcBorders>
              <w:top w:val="nil"/>
              <w:left w:val="single" w:sz="4" w:space="0" w:color="auto"/>
              <w:bottom w:val="single" w:sz="4" w:space="0" w:color="auto"/>
              <w:right w:val="single" w:sz="4" w:space="0" w:color="auto"/>
            </w:tcBorders>
            <w:shd w:val="clear" w:color="auto" w:fill="auto"/>
            <w:noWrap/>
            <w:vAlign w:val="bottom"/>
            <w:hideMark/>
          </w:tcPr>
          <w:p w14:paraId="1320381B" w14:textId="77777777" w:rsidR="00EB2A5C" w:rsidRPr="0090542B" w:rsidRDefault="00EB2A5C" w:rsidP="006569F7">
            <w:pPr>
              <w:overflowPunct/>
              <w:autoSpaceDE/>
              <w:autoSpaceDN/>
              <w:bidi w:val="0"/>
              <w:adjustRightInd/>
              <w:spacing w:before="0" w:after="0"/>
              <w:jc w:val="center"/>
              <w:textAlignment w:val="auto"/>
              <w:rPr>
                <w:rFonts w:ascii="David" w:hAnsi="David"/>
                <w:color w:val="auto"/>
                <w:szCs w:val="20"/>
                <w:lang w:eastAsia="en-US"/>
              </w:rPr>
            </w:pPr>
            <w:r w:rsidRPr="0090542B">
              <w:rPr>
                <w:rFonts w:ascii="David" w:hAnsi="David" w:hint="eastAsia"/>
                <w:color w:val="auto"/>
                <w:szCs w:val="20"/>
                <w:lang w:eastAsia="en-US"/>
              </w:rPr>
              <w:t> </w:t>
            </w:r>
          </w:p>
        </w:tc>
      </w:tr>
      <w:tr w:rsidR="0090542B" w:rsidRPr="0090542B" w14:paraId="6A951DE4" w14:textId="77777777" w:rsidTr="00C237A8">
        <w:trPr>
          <w:trHeight w:val="255"/>
        </w:trPr>
        <w:tc>
          <w:tcPr>
            <w:tcW w:w="703" w:type="dxa"/>
            <w:tcBorders>
              <w:top w:val="nil"/>
              <w:left w:val="single" w:sz="4" w:space="0" w:color="auto"/>
              <w:bottom w:val="single" w:sz="4" w:space="0" w:color="auto"/>
              <w:right w:val="single" w:sz="4" w:space="0" w:color="auto"/>
            </w:tcBorders>
            <w:shd w:val="clear" w:color="auto" w:fill="auto"/>
            <w:noWrap/>
            <w:vAlign w:val="bottom"/>
            <w:hideMark/>
          </w:tcPr>
          <w:p w14:paraId="0481024C" w14:textId="77777777" w:rsidR="00EB2A5C" w:rsidRPr="0090542B" w:rsidRDefault="00EB2A5C" w:rsidP="006569F7">
            <w:pPr>
              <w:overflowPunct/>
              <w:autoSpaceDE/>
              <w:autoSpaceDN/>
              <w:bidi w:val="0"/>
              <w:adjustRightInd/>
              <w:spacing w:before="0" w:after="0"/>
              <w:jc w:val="center"/>
              <w:textAlignment w:val="auto"/>
              <w:rPr>
                <w:rFonts w:ascii="David" w:hAnsi="David"/>
                <w:color w:val="auto"/>
                <w:szCs w:val="20"/>
                <w:lang w:eastAsia="en-US"/>
              </w:rPr>
            </w:pPr>
            <w:r w:rsidRPr="0090542B">
              <w:rPr>
                <w:rFonts w:ascii="David" w:hAnsi="David"/>
                <w:color w:val="auto"/>
                <w:szCs w:val="20"/>
                <w:lang w:eastAsia="en-US"/>
              </w:rPr>
              <w:t>61</w:t>
            </w:r>
          </w:p>
        </w:tc>
        <w:tc>
          <w:tcPr>
            <w:tcW w:w="1090" w:type="dxa"/>
            <w:tcBorders>
              <w:top w:val="nil"/>
              <w:left w:val="single" w:sz="4" w:space="0" w:color="auto"/>
              <w:bottom w:val="single" w:sz="4" w:space="0" w:color="auto"/>
              <w:right w:val="single" w:sz="4" w:space="0" w:color="auto"/>
            </w:tcBorders>
            <w:shd w:val="clear" w:color="auto" w:fill="auto"/>
            <w:noWrap/>
            <w:vAlign w:val="bottom"/>
            <w:hideMark/>
          </w:tcPr>
          <w:p w14:paraId="6441C372" w14:textId="77777777" w:rsidR="00EB2A5C" w:rsidRPr="0090542B" w:rsidRDefault="00EB2A5C" w:rsidP="006569F7">
            <w:pPr>
              <w:overflowPunct/>
              <w:autoSpaceDE/>
              <w:autoSpaceDN/>
              <w:adjustRightInd/>
              <w:spacing w:before="0" w:after="0"/>
              <w:jc w:val="center"/>
              <w:textAlignment w:val="auto"/>
              <w:rPr>
                <w:rFonts w:ascii="David" w:hAnsi="David"/>
                <w:color w:val="auto"/>
                <w:szCs w:val="20"/>
                <w:lang w:eastAsia="en-US"/>
              </w:rPr>
            </w:pPr>
            <w:r w:rsidRPr="0090542B">
              <w:rPr>
                <w:rFonts w:ascii="David" w:hAnsi="David" w:hint="eastAsia"/>
                <w:color w:val="auto"/>
                <w:szCs w:val="20"/>
                <w:rtl/>
                <w:lang w:eastAsia="en-US"/>
              </w:rPr>
              <w:t>אוכלוסין</w:t>
            </w:r>
          </w:p>
        </w:tc>
        <w:tc>
          <w:tcPr>
            <w:tcW w:w="1505" w:type="dxa"/>
            <w:tcBorders>
              <w:top w:val="nil"/>
              <w:left w:val="single" w:sz="4" w:space="0" w:color="auto"/>
              <w:bottom w:val="single" w:sz="4" w:space="0" w:color="auto"/>
              <w:right w:val="single" w:sz="4" w:space="0" w:color="auto"/>
            </w:tcBorders>
            <w:shd w:val="clear" w:color="auto" w:fill="auto"/>
            <w:noWrap/>
            <w:vAlign w:val="bottom"/>
            <w:hideMark/>
          </w:tcPr>
          <w:p w14:paraId="49F3E233" w14:textId="77777777" w:rsidR="00EB2A5C" w:rsidRPr="0090542B" w:rsidRDefault="00EB2A5C" w:rsidP="006569F7">
            <w:pPr>
              <w:overflowPunct/>
              <w:autoSpaceDE/>
              <w:autoSpaceDN/>
              <w:adjustRightInd/>
              <w:spacing w:before="0" w:after="0"/>
              <w:jc w:val="left"/>
              <w:textAlignment w:val="auto"/>
              <w:rPr>
                <w:rFonts w:ascii="David" w:hAnsi="David"/>
                <w:color w:val="auto"/>
                <w:szCs w:val="20"/>
                <w:lang w:eastAsia="en-US"/>
              </w:rPr>
            </w:pPr>
            <w:r w:rsidRPr="0090542B">
              <w:rPr>
                <w:rFonts w:ascii="David" w:hAnsi="David" w:hint="eastAsia"/>
                <w:color w:val="auto"/>
                <w:szCs w:val="20"/>
                <w:rtl/>
                <w:lang w:eastAsia="en-US"/>
              </w:rPr>
              <w:t>רמת</w:t>
            </w:r>
            <w:r w:rsidRPr="0090542B">
              <w:rPr>
                <w:rFonts w:ascii="David" w:hAnsi="David"/>
                <w:color w:val="auto"/>
                <w:szCs w:val="20"/>
                <w:rtl/>
                <w:lang w:eastAsia="en-US"/>
              </w:rPr>
              <w:t xml:space="preserve"> </w:t>
            </w:r>
            <w:r w:rsidRPr="0090542B">
              <w:rPr>
                <w:rFonts w:ascii="David" w:hAnsi="David" w:hint="eastAsia"/>
                <w:color w:val="auto"/>
                <w:szCs w:val="20"/>
                <w:rtl/>
                <w:lang w:eastAsia="en-US"/>
              </w:rPr>
              <w:t>גן</w:t>
            </w:r>
          </w:p>
        </w:tc>
        <w:tc>
          <w:tcPr>
            <w:tcW w:w="2644" w:type="dxa"/>
            <w:tcBorders>
              <w:top w:val="nil"/>
              <w:left w:val="single" w:sz="4" w:space="0" w:color="auto"/>
              <w:bottom w:val="single" w:sz="4" w:space="0" w:color="auto"/>
              <w:right w:val="single" w:sz="4" w:space="0" w:color="auto"/>
            </w:tcBorders>
            <w:shd w:val="clear" w:color="auto" w:fill="auto"/>
            <w:noWrap/>
            <w:vAlign w:val="bottom"/>
            <w:hideMark/>
          </w:tcPr>
          <w:p w14:paraId="2C39AD0C" w14:textId="77777777" w:rsidR="00EB2A5C" w:rsidRPr="0090542B" w:rsidRDefault="00EB2A5C" w:rsidP="006569F7">
            <w:pPr>
              <w:overflowPunct/>
              <w:autoSpaceDE/>
              <w:autoSpaceDN/>
              <w:adjustRightInd/>
              <w:spacing w:before="0" w:after="0"/>
              <w:jc w:val="left"/>
              <w:textAlignment w:val="auto"/>
              <w:rPr>
                <w:rFonts w:ascii="David" w:hAnsi="David"/>
                <w:color w:val="auto"/>
                <w:szCs w:val="20"/>
                <w:lang w:eastAsia="en-US"/>
              </w:rPr>
            </w:pPr>
            <w:r w:rsidRPr="0090542B">
              <w:rPr>
                <w:rFonts w:ascii="David" w:hAnsi="David" w:hint="eastAsia"/>
                <w:color w:val="auto"/>
                <w:szCs w:val="20"/>
                <w:rtl/>
                <w:lang w:eastAsia="en-US"/>
              </w:rPr>
              <w:t>ביאליק</w:t>
            </w:r>
            <w:r w:rsidRPr="0090542B">
              <w:rPr>
                <w:rFonts w:ascii="David" w:hAnsi="David"/>
                <w:color w:val="auto"/>
                <w:szCs w:val="20"/>
                <w:rtl/>
                <w:lang w:eastAsia="en-US"/>
              </w:rPr>
              <w:t xml:space="preserve"> 2</w:t>
            </w:r>
          </w:p>
        </w:tc>
        <w:tc>
          <w:tcPr>
            <w:tcW w:w="425" w:type="dxa"/>
            <w:tcBorders>
              <w:top w:val="nil"/>
              <w:left w:val="single" w:sz="4" w:space="0" w:color="auto"/>
              <w:bottom w:val="single" w:sz="4" w:space="0" w:color="auto"/>
              <w:right w:val="single" w:sz="4" w:space="0" w:color="auto"/>
            </w:tcBorders>
            <w:shd w:val="clear" w:color="auto" w:fill="auto"/>
            <w:noWrap/>
            <w:vAlign w:val="bottom"/>
            <w:hideMark/>
          </w:tcPr>
          <w:p w14:paraId="3BB07C20" w14:textId="77777777" w:rsidR="00EB2A5C" w:rsidRPr="0090542B" w:rsidRDefault="00EB2A5C" w:rsidP="006569F7">
            <w:pPr>
              <w:overflowPunct/>
              <w:autoSpaceDE/>
              <w:autoSpaceDN/>
              <w:bidi w:val="0"/>
              <w:adjustRightInd/>
              <w:spacing w:before="0" w:after="0"/>
              <w:jc w:val="center"/>
              <w:textAlignment w:val="auto"/>
              <w:rPr>
                <w:rFonts w:ascii="David" w:hAnsi="David"/>
                <w:color w:val="auto"/>
                <w:szCs w:val="20"/>
                <w:lang w:eastAsia="en-US"/>
              </w:rPr>
            </w:pPr>
            <w:r w:rsidRPr="0090542B">
              <w:rPr>
                <w:rFonts w:ascii="David" w:hAnsi="David" w:hint="eastAsia"/>
                <w:color w:val="auto"/>
                <w:szCs w:val="20"/>
                <w:lang w:eastAsia="en-US"/>
              </w:rPr>
              <w:t> </w:t>
            </w:r>
          </w:p>
        </w:tc>
        <w:tc>
          <w:tcPr>
            <w:tcW w:w="361" w:type="dxa"/>
            <w:tcBorders>
              <w:top w:val="nil"/>
              <w:left w:val="single" w:sz="4" w:space="0" w:color="auto"/>
              <w:bottom w:val="single" w:sz="4" w:space="0" w:color="auto"/>
              <w:right w:val="single" w:sz="4" w:space="0" w:color="auto"/>
            </w:tcBorders>
            <w:shd w:val="clear" w:color="auto" w:fill="auto"/>
            <w:noWrap/>
            <w:vAlign w:val="bottom"/>
            <w:hideMark/>
          </w:tcPr>
          <w:p w14:paraId="7C96BE80" w14:textId="77777777" w:rsidR="00EB2A5C" w:rsidRPr="0090542B" w:rsidRDefault="00EB2A5C" w:rsidP="006569F7">
            <w:pPr>
              <w:overflowPunct/>
              <w:autoSpaceDE/>
              <w:autoSpaceDN/>
              <w:bidi w:val="0"/>
              <w:adjustRightInd/>
              <w:spacing w:before="0" w:after="0"/>
              <w:jc w:val="center"/>
              <w:textAlignment w:val="auto"/>
              <w:rPr>
                <w:rFonts w:ascii="David" w:hAnsi="David"/>
                <w:color w:val="auto"/>
                <w:szCs w:val="20"/>
                <w:lang w:eastAsia="en-US"/>
              </w:rPr>
            </w:pPr>
            <w:r w:rsidRPr="0090542B">
              <w:rPr>
                <w:rFonts w:ascii="David" w:hAnsi="David"/>
                <w:color w:val="auto"/>
                <w:szCs w:val="20"/>
                <w:lang w:eastAsia="en-US"/>
              </w:rPr>
              <w:t>V</w:t>
            </w:r>
          </w:p>
        </w:tc>
        <w:tc>
          <w:tcPr>
            <w:tcW w:w="361" w:type="dxa"/>
            <w:tcBorders>
              <w:top w:val="nil"/>
              <w:left w:val="single" w:sz="4" w:space="0" w:color="auto"/>
              <w:bottom w:val="single" w:sz="4" w:space="0" w:color="auto"/>
              <w:right w:val="single" w:sz="4" w:space="0" w:color="auto"/>
            </w:tcBorders>
            <w:shd w:val="clear" w:color="auto" w:fill="auto"/>
            <w:noWrap/>
            <w:vAlign w:val="bottom"/>
            <w:hideMark/>
          </w:tcPr>
          <w:p w14:paraId="3E171D66" w14:textId="77777777" w:rsidR="00EB2A5C" w:rsidRPr="0090542B" w:rsidRDefault="00EB2A5C" w:rsidP="006569F7">
            <w:pPr>
              <w:overflowPunct/>
              <w:autoSpaceDE/>
              <w:autoSpaceDN/>
              <w:bidi w:val="0"/>
              <w:adjustRightInd/>
              <w:spacing w:before="0" w:after="0"/>
              <w:jc w:val="left"/>
              <w:textAlignment w:val="auto"/>
              <w:rPr>
                <w:rFonts w:ascii="David" w:hAnsi="David"/>
                <w:color w:val="auto"/>
                <w:szCs w:val="20"/>
                <w:lang w:eastAsia="en-US"/>
              </w:rPr>
            </w:pPr>
            <w:r w:rsidRPr="0090542B">
              <w:rPr>
                <w:rFonts w:ascii="David" w:hAnsi="David" w:hint="eastAsia"/>
                <w:color w:val="auto"/>
                <w:szCs w:val="20"/>
                <w:lang w:eastAsia="en-US"/>
              </w:rPr>
              <w:t> </w:t>
            </w:r>
          </w:p>
        </w:tc>
        <w:tc>
          <w:tcPr>
            <w:tcW w:w="361" w:type="dxa"/>
            <w:tcBorders>
              <w:top w:val="nil"/>
              <w:left w:val="single" w:sz="4" w:space="0" w:color="auto"/>
              <w:bottom w:val="single" w:sz="4" w:space="0" w:color="auto"/>
              <w:right w:val="single" w:sz="4" w:space="0" w:color="auto"/>
            </w:tcBorders>
            <w:shd w:val="clear" w:color="auto" w:fill="auto"/>
            <w:noWrap/>
            <w:vAlign w:val="bottom"/>
            <w:hideMark/>
          </w:tcPr>
          <w:p w14:paraId="17CFB749" w14:textId="77777777" w:rsidR="00EB2A5C" w:rsidRPr="0090542B" w:rsidRDefault="00EB2A5C" w:rsidP="006569F7">
            <w:pPr>
              <w:overflowPunct/>
              <w:autoSpaceDE/>
              <w:autoSpaceDN/>
              <w:bidi w:val="0"/>
              <w:adjustRightInd/>
              <w:spacing w:before="0" w:after="0"/>
              <w:jc w:val="left"/>
              <w:textAlignment w:val="auto"/>
              <w:rPr>
                <w:rFonts w:ascii="David" w:hAnsi="David"/>
                <w:color w:val="auto"/>
                <w:szCs w:val="20"/>
                <w:lang w:eastAsia="en-US"/>
              </w:rPr>
            </w:pPr>
            <w:r w:rsidRPr="0090542B">
              <w:rPr>
                <w:rFonts w:ascii="David" w:hAnsi="David" w:hint="eastAsia"/>
                <w:color w:val="auto"/>
                <w:szCs w:val="20"/>
                <w:lang w:eastAsia="en-US"/>
              </w:rPr>
              <w:t> </w:t>
            </w:r>
          </w:p>
        </w:tc>
        <w:tc>
          <w:tcPr>
            <w:tcW w:w="500" w:type="dxa"/>
            <w:tcBorders>
              <w:top w:val="nil"/>
              <w:left w:val="single" w:sz="4" w:space="0" w:color="auto"/>
              <w:bottom w:val="single" w:sz="4" w:space="0" w:color="auto"/>
              <w:right w:val="single" w:sz="4" w:space="0" w:color="auto"/>
            </w:tcBorders>
            <w:shd w:val="clear" w:color="auto" w:fill="auto"/>
            <w:noWrap/>
            <w:vAlign w:val="bottom"/>
            <w:hideMark/>
          </w:tcPr>
          <w:p w14:paraId="16B72E35" w14:textId="77777777" w:rsidR="00EB2A5C" w:rsidRPr="0090542B" w:rsidRDefault="00EB2A5C" w:rsidP="006569F7">
            <w:pPr>
              <w:overflowPunct/>
              <w:autoSpaceDE/>
              <w:autoSpaceDN/>
              <w:bidi w:val="0"/>
              <w:adjustRightInd/>
              <w:spacing w:before="0" w:after="0"/>
              <w:jc w:val="center"/>
              <w:textAlignment w:val="auto"/>
              <w:rPr>
                <w:rFonts w:ascii="David" w:hAnsi="David"/>
                <w:color w:val="auto"/>
                <w:szCs w:val="20"/>
                <w:lang w:eastAsia="en-US"/>
              </w:rPr>
            </w:pPr>
            <w:r w:rsidRPr="0090542B">
              <w:rPr>
                <w:rFonts w:ascii="David" w:hAnsi="David"/>
                <w:color w:val="auto"/>
                <w:szCs w:val="20"/>
                <w:lang w:eastAsia="en-US"/>
              </w:rPr>
              <w:t>V</w:t>
            </w:r>
          </w:p>
        </w:tc>
        <w:tc>
          <w:tcPr>
            <w:tcW w:w="1111" w:type="dxa"/>
            <w:tcBorders>
              <w:top w:val="nil"/>
              <w:left w:val="single" w:sz="4" w:space="0" w:color="auto"/>
              <w:bottom w:val="single" w:sz="4" w:space="0" w:color="auto"/>
              <w:right w:val="single" w:sz="4" w:space="0" w:color="auto"/>
            </w:tcBorders>
            <w:shd w:val="clear" w:color="auto" w:fill="auto"/>
            <w:noWrap/>
            <w:vAlign w:val="bottom"/>
            <w:hideMark/>
          </w:tcPr>
          <w:p w14:paraId="0C74740F" w14:textId="77777777" w:rsidR="00EB2A5C" w:rsidRPr="0090542B" w:rsidRDefault="00EB2A5C" w:rsidP="006569F7">
            <w:pPr>
              <w:overflowPunct/>
              <w:autoSpaceDE/>
              <w:autoSpaceDN/>
              <w:bidi w:val="0"/>
              <w:adjustRightInd/>
              <w:spacing w:before="0" w:after="0"/>
              <w:jc w:val="center"/>
              <w:textAlignment w:val="auto"/>
              <w:rPr>
                <w:rFonts w:ascii="David" w:hAnsi="David"/>
                <w:color w:val="auto"/>
                <w:szCs w:val="20"/>
                <w:lang w:eastAsia="en-US"/>
              </w:rPr>
            </w:pPr>
            <w:r w:rsidRPr="0090542B">
              <w:rPr>
                <w:rFonts w:ascii="David" w:hAnsi="David"/>
                <w:color w:val="auto"/>
                <w:szCs w:val="20"/>
                <w:lang w:eastAsia="en-US"/>
              </w:rPr>
              <w:t>V</w:t>
            </w:r>
          </w:p>
        </w:tc>
      </w:tr>
      <w:tr w:rsidR="0090542B" w:rsidRPr="0090542B" w14:paraId="724D80B4" w14:textId="77777777" w:rsidTr="00C237A8">
        <w:trPr>
          <w:trHeight w:val="255"/>
        </w:trPr>
        <w:tc>
          <w:tcPr>
            <w:tcW w:w="703" w:type="dxa"/>
            <w:tcBorders>
              <w:top w:val="nil"/>
              <w:left w:val="single" w:sz="4" w:space="0" w:color="auto"/>
              <w:bottom w:val="single" w:sz="4" w:space="0" w:color="auto"/>
              <w:right w:val="single" w:sz="4" w:space="0" w:color="auto"/>
            </w:tcBorders>
            <w:shd w:val="clear" w:color="auto" w:fill="auto"/>
            <w:noWrap/>
            <w:vAlign w:val="bottom"/>
            <w:hideMark/>
          </w:tcPr>
          <w:p w14:paraId="75A8A7BD" w14:textId="77777777" w:rsidR="00EB2A5C" w:rsidRPr="0090542B" w:rsidRDefault="00EB2A5C" w:rsidP="006569F7">
            <w:pPr>
              <w:overflowPunct/>
              <w:autoSpaceDE/>
              <w:autoSpaceDN/>
              <w:bidi w:val="0"/>
              <w:adjustRightInd/>
              <w:spacing w:before="0" w:after="0"/>
              <w:jc w:val="center"/>
              <w:textAlignment w:val="auto"/>
              <w:rPr>
                <w:rFonts w:ascii="David" w:hAnsi="David"/>
                <w:color w:val="auto"/>
                <w:szCs w:val="20"/>
                <w:lang w:eastAsia="en-US"/>
              </w:rPr>
            </w:pPr>
            <w:r w:rsidRPr="0090542B">
              <w:rPr>
                <w:rFonts w:ascii="David" w:hAnsi="David"/>
                <w:color w:val="auto"/>
                <w:szCs w:val="20"/>
                <w:lang w:eastAsia="en-US"/>
              </w:rPr>
              <w:t>62</w:t>
            </w:r>
          </w:p>
        </w:tc>
        <w:tc>
          <w:tcPr>
            <w:tcW w:w="1090" w:type="dxa"/>
            <w:tcBorders>
              <w:top w:val="nil"/>
              <w:left w:val="single" w:sz="4" w:space="0" w:color="auto"/>
              <w:bottom w:val="single" w:sz="4" w:space="0" w:color="auto"/>
              <w:right w:val="single" w:sz="4" w:space="0" w:color="auto"/>
            </w:tcBorders>
            <w:shd w:val="clear" w:color="auto" w:fill="auto"/>
            <w:noWrap/>
            <w:vAlign w:val="bottom"/>
            <w:hideMark/>
          </w:tcPr>
          <w:p w14:paraId="6237FDC9" w14:textId="77777777" w:rsidR="00EB2A5C" w:rsidRPr="0090542B" w:rsidRDefault="00EB2A5C" w:rsidP="006569F7">
            <w:pPr>
              <w:overflowPunct/>
              <w:autoSpaceDE/>
              <w:autoSpaceDN/>
              <w:adjustRightInd/>
              <w:spacing w:before="0" w:after="0"/>
              <w:jc w:val="center"/>
              <w:textAlignment w:val="auto"/>
              <w:rPr>
                <w:rFonts w:ascii="David" w:hAnsi="David"/>
                <w:color w:val="auto"/>
                <w:szCs w:val="20"/>
                <w:lang w:eastAsia="en-US"/>
              </w:rPr>
            </w:pPr>
            <w:r w:rsidRPr="0090542B">
              <w:rPr>
                <w:rFonts w:ascii="David" w:hAnsi="David" w:hint="eastAsia"/>
                <w:color w:val="auto"/>
                <w:szCs w:val="20"/>
                <w:rtl/>
                <w:lang w:eastAsia="en-US"/>
              </w:rPr>
              <w:t>אוכלוסין</w:t>
            </w:r>
          </w:p>
        </w:tc>
        <w:tc>
          <w:tcPr>
            <w:tcW w:w="1505" w:type="dxa"/>
            <w:tcBorders>
              <w:top w:val="nil"/>
              <w:left w:val="single" w:sz="4" w:space="0" w:color="auto"/>
              <w:bottom w:val="single" w:sz="4" w:space="0" w:color="auto"/>
              <w:right w:val="single" w:sz="4" w:space="0" w:color="auto"/>
            </w:tcBorders>
            <w:shd w:val="clear" w:color="auto" w:fill="auto"/>
            <w:noWrap/>
            <w:vAlign w:val="bottom"/>
            <w:hideMark/>
          </w:tcPr>
          <w:p w14:paraId="190FF93D" w14:textId="77777777" w:rsidR="00EB2A5C" w:rsidRPr="0090542B" w:rsidRDefault="00EB2A5C" w:rsidP="006569F7">
            <w:pPr>
              <w:overflowPunct/>
              <w:autoSpaceDE/>
              <w:autoSpaceDN/>
              <w:adjustRightInd/>
              <w:spacing w:before="0" w:after="0"/>
              <w:jc w:val="left"/>
              <w:textAlignment w:val="auto"/>
              <w:rPr>
                <w:rFonts w:ascii="David" w:hAnsi="David"/>
                <w:color w:val="auto"/>
                <w:szCs w:val="20"/>
                <w:lang w:eastAsia="en-US"/>
              </w:rPr>
            </w:pPr>
            <w:r w:rsidRPr="0090542B">
              <w:rPr>
                <w:rFonts w:ascii="David" w:hAnsi="David" w:hint="eastAsia"/>
                <w:color w:val="auto"/>
                <w:szCs w:val="20"/>
                <w:rtl/>
                <w:lang w:eastAsia="en-US"/>
              </w:rPr>
              <w:t>ת</w:t>
            </w:r>
            <w:r w:rsidRPr="0090542B">
              <w:rPr>
                <w:rFonts w:ascii="David" w:hAnsi="David"/>
                <w:color w:val="auto"/>
                <w:szCs w:val="20"/>
                <w:rtl/>
                <w:lang w:eastAsia="en-US"/>
              </w:rPr>
              <w:t xml:space="preserve">"א  </w:t>
            </w:r>
          </w:p>
        </w:tc>
        <w:tc>
          <w:tcPr>
            <w:tcW w:w="2644" w:type="dxa"/>
            <w:tcBorders>
              <w:top w:val="nil"/>
              <w:left w:val="single" w:sz="4" w:space="0" w:color="auto"/>
              <w:bottom w:val="single" w:sz="4" w:space="0" w:color="auto"/>
              <w:right w:val="single" w:sz="4" w:space="0" w:color="auto"/>
            </w:tcBorders>
            <w:shd w:val="clear" w:color="auto" w:fill="auto"/>
            <w:noWrap/>
            <w:vAlign w:val="bottom"/>
            <w:hideMark/>
          </w:tcPr>
          <w:p w14:paraId="14D95E3F" w14:textId="77777777" w:rsidR="00EB2A5C" w:rsidRPr="0090542B" w:rsidRDefault="00EB2A5C" w:rsidP="006569F7">
            <w:pPr>
              <w:overflowPunct/>
              <w:autoSpaceDE/>
              <w:autoSpaceDN/>
              <w:adjustRightInd/>
              <w:spacing w:before="0" w:after="0"/>
              <w:jc w:val="left"/>
              <w:textAlignment w:val="auto"/>
              <w:rPr>
                <w:rFonts w:ascii="David" w:hAnsi="David"/>
                <w:color w:val="auto"/>
                <w:szCs w:val="20"/>
                <w:lang w:eastAsia="en-US"/>
              </w:rPr>
            </w:pPr>
            <w:r w:rsidRPr="0090542B">
              <w:rPr>
                <w:rFonts w:ascii="David" w:hAnsi="David" w:hint="eastAsia"/>
                <w:color w:val="auto"/>
                <w:szCs w:val="20"/>
                <w:rtl/>
                <w:lang w:eastAsia="en-US"/>
              </w:rPr>
              <w:t>מנחם</w:t>
            </w:r>
            <w:r w:rsidRPr="0090542B">
              <w:rPr>
                <w:rFonts w:ascii="David" w:hAnsi="David"/>
                <w:color w:val="auto"/>
                <w:szCs w:val="20"/>
                <w:rtl/>
                <w:lang w:eastAsia="en-US"/>
              </w:rPr>
              <w:t xml:space="preserve"> </w:t>
            </w:r>
            <w:r w:rsidRPr="0090542B">
              <w:rPr>
                <w:rFonts w:ascii="David" w:hAnsi="David" w:hint="eastAsia"/>
                <w:color w:val="auto"/>
                <w:szCs w:val="20"/>
                <w:rtl/>
                <w:lang w:eastAsia="en-US"/>
              </w:rPr>
              <w:t>בגין</w:t>
            </w:r>
            <w:r w:rsidRPr="0090542B">
              <w:rPr>
                <w:rFonts w:ascii="David" w:hAnsi="David"/>
                <w:color w:val="auto"/>
                <w:szCs w:val="20"/>
                <w:rtl/>
                <w:lang w:eastAsia="en-US"/>
              </w:rPr>
              <w:t xml:space="preserve"> 125, </w:t>
            </w:r>
            <w:r w:rsidRPr="0090542B">
              <w:rPr>
                <w:rFonts w:ascii="David" w:hAnsi="David" w:hint="eastAsia"/>
                <w:color w:val="auto"/>
                <w:szCs w:val="20"/>
                <w:rtl/>
                <w:lang w:eastAsia="en-US"/>
              </w:rPr>
              <w:t>קומה</w:t>
            </w:r>
            <w:r w:rsidRPr="0090542B">
              <w:rPr>
                <w:rFonts w:ascii="David" w:hAnsi="David"/>
                <w:color w:val="auto"/>
                <w:szCs w:val="20"/>
                <w:rtl/>
                <w:lang w:eastAsia="en-US"/>
              </w:rPr>
              <w:t xml:space="preserve"> 0</w:t>
            </w:r>
          </w:p>
        </w:tc>
        <w:tc>
          <w:tcPr>
            <w:tcW w:w="425" w:type="dxa"/>
            <w:tcBorders>
              <w:top w:val="nil"/>
              <w:left w:val="single" w:sz="4" w:space="0" w:color="auto"/>
              <w:bottom w:val="single" w:sz="4" w:space="0" w:color="auto"/>
              <w:right w:val="single" w:sz="4" w:space="0" w:color="auto"/>
            </w:tcBorders>
            <w:shd w:val="clear" w:color="auto" w:fill="auto"/>
            <w:noWrap/>
            <w:vAlign w:val="bottom"/>
            <w:hideMark/>
          </w:tcPr>
          <w:p w14:paraId="72015C7E" w14:textId="77777777" w:rsidR="00EB2A5C" w:rsidRPr="0090542B" w:rsidRDefault="00EB2A5C" w:rsidP="006569F7">
            <w:pPr>
              <w:overflowPunct/>
              <w:autoSpaceDE/>
              <w:autoSpaceDN/>
              <w:bidi w:val="0"/>
              <w:adjustRightInd/>
              <w:spacing w:before="0" w:after="0"/>
              <w:jc w:val="center"/>
              <w:textAlignment w:val="auto"/>
              <w:rPr>
                <w:rFonts w:ascii="David" w:hAnsi="David"/>
                <w:color w:val="auto"/>
                <w:szCs w:val="20"/>
                <w:lang w:eastAsia="en-US"/>
              </w:rPr>
            </w:pPr>
            <w:r w:rsidRPr="0090542B">
              <w:rPr>
                <w:rFonts w:ascii="David" w:hAnsi="David" w:hint="eastAsia"/>
                <w:color w:val="auto"/>
                <w:szCs w:val="20"/>
                <w:lang w:eastAsia="en-US"/>
              </w:rPr>
              <w:t> </w:t>
            </w:r>
          </w:p>
        </w:tc>
        <w:tc>
          <w:tcPr>
            <w:tcW w:w="361" w:type="dxa"/>
            <w:tcBorders>
              <w:top w:val="nil"/>
              <w:left w:val="single" w:sz="4" w:space="0" w:color="auto"/>
              <w:bottom w:val="single" w:sz="4" w:space="0" w:color="auto"/>
              <w:right w:val="single" w:sz="4" w:space="0" w:color="auto"/>
            </w:tcBorders>
            <w:shd w:val="clear" w:color="auto" w:fill="auto"/>
            <w:noWrap/>
            <w:vAlign w:val="bottom"/>
            <w:hideMark/>
          </w:tcPr>
          <w:p w14:paraId="39464429" w14:textId="77777777" w:rsidR="00EB2A5C" w:rsidRPr="0090542B" w:rsidRDefault="00EB2A5C" w:rsidP="006569F7">
            <w:pPr>
              <w:overflowPunct/>
              <w:autoSpaceDE/>
              <w:autoSpaceDN/>
              <w:bidi w:val="0"/>
              <w:adjustRightInd/>
              <w:spacing w:before="0" w:after="0"/>
              <w:jc w:val="center"/>
              <w:textAlignment w:val="auto"/>
              <w:rPr>
                <w:rFonts w:ascii="David" w:hAnsi="David"/>
                <w:color w:val="auto"/>
                <w:szCs w:val="20"/>
                <w:lang w:eastAsia="en-US"/>
              </w:rPr>
            </w:pPr>
            <w:r w:rsidRPr="0090542B">
              <w:rPr>
                <w:rFonts w:ascii="David" w:hAnsi="David"/>
                <w:color w:val="auto"/>
                <w:szCs w:val="20"/>
                <w:lang w:eastAsia="en-US"/>
              </w:rPr>
              <w:t>V</w:t>
            </w:r>
          </w:p>
        </w:tc>
        <w:tc>
          <w:tcPr>
            <w:tcW w:w="361" w:type="dxa"/>
            <w:tcBorders>
              <w:top w:val="nil"/>
              <w:left w:val="single" w:sz="4" w:space="0" w:color="auto"/>
              <w:bottom w:val="single" w:sz="4" w:space="0" w:color="auto"/>
              <w:right w:val="single" w:sz="4" w:space="0" w:color="auto"/>
            </w:tcBorders>
            <w:shd w:val="clear" w:color="auto" w:fill="auto"/>
            <w:noWrap/>
            <w:vAlign w:val="bottom"/>
            <w:hideMark/>
          </w:tcPr>
          <w:p w14:paraId="57B1B26F" w14:textId="77777777" w:rsidR="00EB2A5C" w:rsidRPr="0090542B" w:rsidRDefault="00EB2A5C" w:rsidP="006569F7">
            <w:pPr>
              <w:overflowPunct/>
              <w:autoSpaceDE/>
              <w:autoSpaceDN/>
              <w:bidi w:val="0"/>
              <w:adjustRightInd/>
              <w:spacing w:before="0" w:after="0"/>
              <w:jc w:val="left"/>
              <w:textAlignment w:val="auto"/>
              <w:rPr>
                <w:rFonts w:ascii="David" w:hAnsi="David"/>
                <w:color w:val="auto"/>
                <w:szCs w:val="20"/>
                <w:lang w:eastAsia="en-US"/>
              </w:rPr>
            </w:pPr>
            <w:r w:rsidRPr="0090542B">
              <w:rPr>
                <w:rFonts w:ascii="David" w:hAnsi="David" w:hint="eastAsia"/>
                <w:color w:val="auto"/>
                <w:szCs w:val="20"/>
                <w:lang w:eastAsia="en-US"/>
              </w:rPr>
              <w:t> </w:t>
            </w:r>
          </w:p>
        </w:tc>
        <w:tc>
          <w:tcPr>
            <w:tcW w:w="361" w:type="dxa"/>
            <w:tcBorders>
              <w:top w:val="nil"/>
              <w:left w:val="single" w:sz="4" w:space="0" w:color="auto"/>
              <w:bottom w:val="single" w:sz="4" w:space="0" w:color="auto"/>
              <w:right w:val="single" w:sz="4" w:space="0" w:color="auto"/>
            </w:tcBorders>
            <w:shd w:val="clear" w:color="auto" w:fill="auto"/>
            <w:noWrap/>
            <w:vAlign w:val="bottom"/>
            <w:hideMark/>
          </w:tcPr>
          <w:p w14:paraId="5717287C" w14:textId="77777777" w:rsidR="00EB2A5C" w:rsidRPr="0090542B" w:rsidRDefault="00EB2A5C" w:rsidP="006569F7">
            <w:pPr>
              <w:overflowPunct/>
              <w:autoSpaceDE/>
              <w:autoSpaceDN/>
              <w:bidi w:val="0"/>
              <w:adjustRightInd/>
              <w:spacing w:before="0" w:after="0"/>
              <w:jc w:val="left"/>
              <w:textAlignment w:val="auto"/>
              <w:rPr>
                <w:rFonts w:ascii="David" w:hAnsi="David"/>
                <w:color w:val="auto"/>
                <w:szCs w:val="20"/>
                <w:lang w:eastAsia="en-US"/>
              </w:rPr>
            </w:pPr>
            <w:r w:rsidRPr="0090542B">
              <w:rPr>
                <w:rFonts w:ascii="David" w:hAnsi="David" w:hint="eastAsia"/>
                <w:color w:val="auto"/>
                <w:szCs w:val="20"/>
                <w:lang w:eastAsia="en-US"/>
              </w:rPr>
              <w:t> </w:t>
            </w:r>
          </w:p>
        </w:tc>
        <w:tc>
          <w:tcPr>
            <w:tcW w:w="500" w:type="dxa"/>
            <w:tcBorders>
              <w:top w:val="nil"/>
              <w:left w:val="single" w:sz="4" w:space="0" w:color="auto"/>
              <w:bottom w:val="single" w:sz="4" w:space="0" w:color="auto"/>
              <w:right w:val="single" w:sz="4" w:space="0" w:color="auto"/>
            </w:tcBorders>
            <w:shd w:val="clear" w:color="auto" w:fill="auto"/>
            <w:noWrap/>
            <w:vAlign w:val="bottom"/>
            <w:hideMark/>
          </w:tcPr>
          <w:p w14:paraId="2E7906EC" w14:textId="77777777" w:rsidR="00EB2A5C" w:rsidRPr="0090542B" w:rsidRDefault="00EB2A5C" w:rsidP="006569F7">
            <w:pPr>
              <w:overflowPunct/>
              <w:autoSpaceDE/>
              <w:autoSpaceDN/>
              <w:bidi w:val="0"/>
              <w:adjustRightInd/>
              <w:spacing w:before="0" w:after="0"/>
              <w:jc w:val="center"/>
              <w:textAlignment w:val="auto"/>
              <w:rPr>
                <w:rFonts w:ascii="David" w:hAnsi="David"/>
                <w:color w:val="auto"/>
                <w:szCs w:val="20"/>
                <w:lang w:eastAsia="en-US"/>
              </w:rPr>
            </w:pPr>
            <w:r w:rsidRPr="0090542B">
              <w:rPr>
                <w:rFonts w:ascii="David" w:hAnsi="David"/>
                <w:color w:val="auto"/>
                <w:szCs w:val="20"/>
                <w:lang w:eastAsia="en-US"/>
              </w:rPr>
              <w:t>V</w:t>
            </w:r>
          </w:p>
        </w:tc>
        <w:tc>
          <w:tcPr>
            <w:tcW w:w="1111" w:type="dxa"/>
            <w:tcBorders>
              <w:top w:val="nil"/>
              <w:left w:val="single" w:sz="4" w:space="0" w:color="auto"/>
              <w:bottom w:val="single" w:sz="4" w:space="0" w:color="auto"/>
              <w:right w:val="single" w:sz="4" w:space="0" w:color="auto"/>
            </w:tcBorders>
            <w:shd w:val="clear" w:color="auto" w:fill="auto"/>
            <w:noWrap/>
            <w:vAlign w:val="bottom"/>
            <w:hideMark/>
          </w:tcPr>
          <w:p w14:paraId="740B5875" w14:textId="77777777" w:rsidR="00EB2A5C" w:rsidRPr="0090542B" w:rsidRDefault="00EB2A5C" w:rsidP="006569F7">
            <w:pPr>
              <w:overflowPunct/>
              <w:autoSpaceDE/>
              <w:autoSpaceDN/>
              <w:bidi w:val="0"/>
              <w:adjustRightInd/>
              <w:spacing w:before="0" w:after="0"/>
              <w:jc w:val="center"/>
              <w:textAlignment w:val="auto"/>
              <w:rPr>
                <w:rFonts w:ascii="David" w:hAnsi="David"/>
                <w:color w:val="auto"/>
                <w:szCs w:val="20"/>
                <w:lang w:eastAsia="en-US"/>
              </w:rPr>
            </w:pPr>
            <w:r w:rsidRPr="0090542B">
              <w:rPr>
                <w:rFonts w:ascii="David" w:hAnsi="David" w:hint="eastAsia"/>
                <w:color w:val="auto"/>
                <w:szCs w:val="20"/>
                <w:lang w:eastAsia="en-US"/>
              </w:rPr>
              <w:t> </w:t>
            </w:r>
          </w:p>
        </w:tc>
      </w:tr>
      <w:tr w:rsidR="0090542B" w:rsidRPr="0090542B" w14:paraId="5419B1FE" w14:textId="77777777" w:rsidTr="00C237A8">
        <w:trPr>
          <w:trHeight w:val="255"/>
        </w:trPr>
        <w:tc>
          <w:tcPr>
            <w:tcW w:w="703" w:type="dxa"/>
            <w:tcBorders>
              <w:top w:val="nil"/>
              <w:left w:val="single" w:sz="4" w:space="0" w:color="auto"/>
              <w:bottom w:val="single" w:sz="4" w:space="0" w:color="auto"/>
              <w:right w:val="single" w:sz="4" w:space="0" w:color="auto"/>
            </w:tcBorders>
            <w:shd w:val="clear" w:color="auto" w:fill="auto"/>
            <w:noWrap/>
            <w:vAlign w:val="bottom"/>
            <w:hideMark/>
          </w:tcPr>
          <w:p w14:paraId="224F7181" w14:textId="77777777" w:rsidR="00EB2A5C" w:rsidRPr="0090542B" w:rsidRDefault="00EB2A5C" w:rsidP="006569F7">
            <w:pPr>
              <w:overflowPunct/>
              <w:autoSpaceDE/>
              <w:autoSpaceDN/>
              <w:bidi w:val="0"/>
              <w:adjustRightInd/>
              <w:spacing w:before="0" w:after="0"/>
              <w:jc w:val="center"/>
              <w:textAlignment w:val="auto"/>
              <w:rPr>
                <w:rFonts w:ascii="David" w:hAnsi="David"/>
                <w:color w:val="auto"/>
                <w:szCs w:val="20"/>
                <w:lang w:eastAsia="en-US"/>
              </w:rPr>
            </w:pPr>
            <w:r w:rsidRPr="0090542B">
              <w:rPr>
                <w:rFonts w:ascii="David" w:hAnsi="David"/>
                <w:color w:val="auto"/>
                <w:szCs w:val="20"/>
                <w:lang w:eastAsia="en-US"/>
              </w:rPr>
              <w:t>63</w:t>
            </w:r>
          </w:p>
        </w:tc>
        <w:tc>
          <w:tcPr>
            <w:tcW w:w="1090" w:type="dxa"/>
            <w:tcBorders>
              <w:top w:val="nil"/>
              <w:left w:val="single" w:sz="4" w:space="0" w:color="auto"/>
              <w:bottom w:val="single" w:sz="4" w:space="0" w:color="auto"/>
              <w:right w:val="single" w:sz="4" w:space="0" w:color="auto"/>
            </w:tcBorders>
            <w:shd w:val="clear" w:color="auto" w:fill="auto"/>
            <w:noWrap/>
            <w:vAlign w:val="bottom"/>
            <w:hideMark/>
          </w:tcPr>
          <w:p w14:paraId="5CC21BEE" w14:textId="77777777" w:rsidR="00EB2A5C" w:rsidRPr="0090542B" w:rsidRDefault="00EB2A5C" w:rsidP="006569F7">
            <w:pPr>
              <w:overflowPunct/>
              <w:autoSpaceDE/>
              <w:autoSpaceDN/>
              <w:adjustRightInd/>
              <w:spacing w:before="0" w:after="0"/>
              <w:jc w:val="center"/>
              <w:textAlignment w:val="auto"/>
              <w:rPr>
                <w:rFonts w:ascii="David" w:hAnsi="David"/>
                <w:color w:val="auto"/>
                <w:szCs w:val="20"/>
                <w:lang w:eastAsia="en-US"/>
              </w:rPr>
            </w:pPr>
            <w:proofErr w:type="spellStart"/>
            <w:r w:rsidRPr="0090542B">
              <w:rPr>
                <w:rFonts w:ascii="David" w:hAnsi="David" w:hint="eastAsia"/>
                <w:color w:val="auto"/>
                <w:szCs w:val="20"/>
                <w:rtl/>
                <w:lang w:eastAsia="en-US"/>
              </w:rPr>
              <w:t>מת</w:t>
            </w:r>
            <w:r w:rsidRPr="0090542B">
              <w:rPr>
                <w:rFonts w:ascii="David" w:hAnsi="David"/>
                <w:color w:val="auto"/>
                <w:szCs w:val="20"/>
                <w:rtl/>
                <w:lang w:eastAsia="en-US"/>
              </w:rPr>
              <w:t>"ש</w:t>
            </w:r>
            <w:proofErr w:type="spellEnd"/>
          </w:p>
        </w:tc>
        <w:tc>
          <w:tcPr>
            <w:tcW w:w="1505" w:type="dxa"/>
            <w:tcBorders>
              <w:top w:val="nil"/>
              <w:left w:val="single" w:sz="4" w:space="0" w:color="auto"/>
              <w:bottom w:val="single" w:sz="4" w:space="0" w:color="auto"/>
              <w:right w:val="single" w:sz="4" w:space="0" w:color="auto"/>
            </w:tcBorders>
            <w:shd w:val="clear" w:color="auto" w:fill="auto"/>
            <w:noWrap/>
            <w:vAlign w:val="bottom"/>
            <w:hideMark/>
          </w:tcPr>
          <w:p w14:paraId="1DB670E6" w14:textId="77777777" w:rsidR="00EB2A5C" w:rsidRPr="0090542B" w:rsidRDefault="00EB2A5C" w:rsidP="006569F7">
            <w:pPr>
              <w:overflowPunct/>
              <w:autoSpaceDE/>
              <w:autoSpaceDN/>
              <w:adjustRightInd/>
              <w:spacing w:before="0" w:after="0"/>
              <w:jc w:val="left"/>
              <w:textAlignment w:val="auto"/>
              <w:rPr>
                <w:rFonts w:ascii="David" w:hAnsi="David"/>
                <w:color w:val="auto"/>
                <w:szCs w:val="20"/>
                <w:lang w:eastAsia="en-US"/>
              </w:rPr>
            </w:pPr>
            <w:r w:rsidRPr="0090542B">
              <w:rPr>
                <w:rFonts w:ascii="David" w:hAnsi="David" w:hint="eastAsia"/>
                <w:color w:val="auto"/>
                <w:szCs w:val="20"/>
                <w:rtl/>
                <w:lang w:eastAsia="en-US"/>
              </w:rPr>
              <w:t>ת</w:t>
            </w:r>
            <w:r w:rsidRPr="0090542B">
              <w:rPr>
                <w:rFonts w:ascii="David" w:hAnsi="David"/>
                <w:color w:val="auto"/>
                <w:szCs w:val="20"/>
                <w:rtl/>
                <w:lang w:eastAsia="en-US"/>
              </w:rPr>
              <w:t xml:space="preserve">"א  </w:t>
            </w:r>
          </w:p>
        </w:tc>
        <w:tc>
          <w:tcPr>
            <w:tcW w:w="2644" w:type="dxa"/>
            <w:tcBorders>
              <w:top w:val="nil"/>
              <w:left w:val="single" w:sz="4" w:space="0" w:color="auto"/>
              <w:bottom w:val="single" w:sz="4" w:space="0" w:color="auto"/>
              <w:right w:val="single" w:sz="4" w:space="0" w:color="auto"/>
            </w:tcBorders>
            <w:shd w:val="clear" w:color="auto" w:fill="auto"/>
            <w:noWrap/>
            <w:vAlign w:val="bottom"/>
            <w:hideMark/>
          </w:tcPr>
          <w:p w14:paraId="7B15EF8F" w14:textId="77777777" w:rsidR="00EB2A5C" w:rsidRPr="0090542B" w:rsidRDefault="00EB2A5C" w:rsidP="006569F7">
            <w:pPr>
              <w:overflowPunct/>
              <w:autoSpaceDE/>
              <w:autoSpaceDN/>
              <w:adjustRightInd/>
              <w:spacing w:before="0" w:after="0"/>
              <w:jc w:val="left"/>
              <w:textAlignment w:val="auto"/>
              <w:rPr>
                <w:rFonts w:ascii="David" w:hAnsi="David"/>
                <w:color w:val="auto"/>
                <w:szCs w:val="20"/>
                <w:lang w:eastAsia="en-US"/>
              </w:rPr>
            </w:pPr>
            <w:r w:rsidRPr="0090542B">
              <w:rPr>
                <w:rFonts w:ascii="David" w:hAnsi="David" w:hint="eastAsia"/>
                <w:color w:val="auto"/>
                <w:szCs w:val="20"/>
                <w:rtl/>
                <w:lang w:eastAsia="en-US"/>
              </w:rPr>
              <w:t>מנחם</w:t>
            </w:r>
            <w:r w:rsidRPr="0090542B">
              <w:rPr>
                <w:rFonts w:ascii="David" w:hAnsi="David"/>
                <w:color w:val="auto"/>
                <w:szCs w:val="20"/>
                <w:rtl/>
                <w:lang w:eastAsia="en-US"/>
              </w:rPr>
              <w:t xml:space="preserve"> </w:t>
            </w:r>
            <w:r w:rsidRPr="0090542B">
              <w:rPr>
                <w:rFonts w:ascii="David" w:hAnsi="David" w:hint="eastAsia"/>
                <w:color w:val="auto"/>
                <w:szCs w:val="20"/>
                <w:rtl/>
                <w:lang w:eastAsia="en-US"/>
              </w:rPr>
              <w:t>בגין</w:t>
            </w:r>
            <w:r w:rsidRPr="0090542B">
              <w:rPr>
                <w:rFonts w:ascii="David" w:hAnsi="David"/>
                <w:color w:val="auto"/>
                <w:szCs w:val="20"/>
                <w:rtl/>
                <w:lang w:eastAsia="en-US"/>
              </w:rPr>
              <w:t xml:space="preserve"> 125 , </w:t>
            </w:r>
            <w:r w:rsidRPr="0090542B">
              <w:rPr>
                <w:rFonts w:ascii="David" w:hAnsi="David" w:hint="eastAsia"/>
                <w:color w:val="auto"/>
                <w:szCs w:val="20"/>
                <w:rtl/>
                <w:lang w:eastAsia="en-US"/>
              </w:rPr>
              <w:t>קומה</w:t>
            </w:r>
            <w:r w:rsidRPr="0090542B">
              <w:rPr>
                <w:rFonts w:ascii="David" w:hAnsi="David"/>
                <w:color w:val="auto"/>
                <w:szCs w:val="20"/>
                <w:rtl/>
                <w:lang w:eastAsia="en-US"/>
              </w:rPr>
              <w:t xml:space="preserve"> 2</w:t>
            </w:r>
          </w:p>
        </w:tc>
        <w:tc>
          <w:tcPr>
            <w:tcW w:w="425" w:type="dxa"/>
            <w:tcBorders>
              <w:top w:val="nil"/>
              <w:left w:val="single" w:sz="4" w:space="0" w:color="auto"/>
              <w:bottom w:val="single" w:sz="4" w:space="0" w:color="auto"/>
              <w:right w:val="single" w:sz="4" w:space="0" w:color="auto"/>
            </w:tcBorders>
            <w:shd w:val="clear" w:color="auto" w:fill="auto"/>
            <w:noWrap/>
            <w:vAlign w:val="bottom"/>
            <w:hideMark/>
          </w:tcPr>
          <w:p w14:paraId="13943025" w14:textId="77777777" w:rsidR="00EB2A5C" w:rsidRPr="0090542B" w:rsidRDefault="00EB2A5C" w:rsidP="006569F7">
            <w:pPr>
              <w:overflowPunct/>
              <w:autoSpaceDE/>
              <w:autoSpaceDN/>
              <w:bidi w:val="0"/>
              <w:adjustRightInd/>
              <w:spacing w:before="0" w:after="0"/>
              <w:jc w:val="center"/>
              <w:textAlignment w:val="auto"/>
              <w:rPr>
                <w:rFonts w:ascii="David" w:hAnsi="David"/>
                <w:color w:val="auto"/>
                <w:szCs w:val="20"/>
                <w:lang w:eastAsia="en-US"/>
              </w:rPr>
            </w:pPr>
            <w:r w:rsidRPr="0090542B">
              <w:rPr>
                <w:rFonts w:ascii="David" w:hAnsi="David" w:hint="eastAsia"/>
                <w:color w:val="auto"/>
                <w:szCs w:val="20"/>
                <w:lang w:eastAsia="en-US"/>
              </w:rPr>
              <w:t> </w:t>
            </w:r>
          </w:p>
        </w:tc>
        <w:tc>
          <w:tcPr>
            <w:tcW w:w="361" w:type="dxa"/>
            <w:tcBorders>
              <w:top w:val="nil"/>
              <w:left w:val="single" w:sz="4" w:space="0" w:color="auto"/>
              <w:bottom w:val="single" w:sz="4" w:space="0" w:color="auto"/>
              <w:right w:val="single" w:sz="4" w:space="0" w:color="auto"/>
            </w:tcBorders>
            <w:shd w:val="clear" w:color="auto" w:fill="auto"/>
            <w:noWrap/>
            <w:vAlign w:val="bottom"/>
            <w:hideMark/>
          </w:tcPr>
          <w:p w14:paraId="3707C433" w14:textId="77777777" w:rsidR="00EB2A5C" w:rsidRPr="0090542B" w:rsidRDefault="00EB2A5C" w:rsidP="006569F7">
            <w:pPr>
              <w:overflowPunct/>
              <w:autoSpaceDE/>
              <w:autoSpaceDN/>
              <w:bidi w:val="0"/>
              <w:adjustRightInd/>
              <w:spacing w:before="0" w:after="0"/>
              <w:jc w:val="center"/>
              <w:textAlignment w:val="auto"/>
              <w:rPr>
                <w:rFonts w:ascii="David" w:hAnsi="David"/>
                <w:color w:val="auto"/>
                <w:szCs w:val="20"/>
                <w:lang w:eastAsia="en-US"/>
              </w:rPr>
            </w:pPr>
            <w:r w:rsidRPr="0090542B">
              <w:rPr>
                <w:rFonts w:ascii="David" w:hAnsi="David"/>
                <w:color w:val="auto"/>
                <w:szCs w:val="20"/>
                <w:lang w:eastAsia="en-US"/>
              </w:rPr>
              <w:t>V</w:t>
            </w:r>
          </w:p>
        </w:tc>
        <w:tc>
          <w:tcPr>
            <w:tcW w:w="361" w:type="dxa"/>
            <w:tcBorders>
              <w:top w:val="nil"/>
              <w:left w:val="single" w:sz="4" w:space="0" w:color="auto"/>
              <w:bottom w:val="single" w:sz="4" w:space="0" w:color="auto"/>
              <w:right w:val="single" w:sz="4" w:space="0" w:color="auto"/>
            </w:tcBorders>
            <w:shd w:val="clear" w:color="auto" w:fill="auto"/>
            <w:noWrap/>
            <w:vAlign w:val="bottom"/>
            <w:hideMark/>
          </w:tcPr>
          <w:p w14:paraId="3FFE9A51" w14:textId="77777777" w:rsidR="00EB2A5C" w:rsidRPr="0090542B" w:rsidRDefault="00EB2A5C" w:rsidP="006569F7">
            <w:pPr>
              <w:overflowPunct/>
              <w:autoSpaceDE/>
              <w:autoSpaceDN/>
              <w:bidi w:val="0"/>
              <w:adjustRightInd/>
              <w:spacing w:before="0" w:after="0"/>
              <w:jc w:val="left"/>
              <w:textAlignment w:val="auto"/>
              <w:rPr>
                <w:rFonts w:ascii="David" w:hAnsi="David"/>
                <w:color w:val="auto"/>
                <w:szCs w:val="20"/>
                <w:lang w:eastAsia="en-US"/>
              </w:rPr>
            </w:pPr>
            <w:r w:rsidRPr="0090542B">
              <w:rPr>
                <w:rFonts w:ascii="David" w:hAnsi="David" w:hint="eastAsia"/>
                <w:color w:val="auto"/>
                <w:szCs w:val="20"/>
                <w:lang w:eastAsia="en-US"/>
              </w:rPr>
              <w:t> </w:t>
            </w:r>
          </w:p>
        </w:tc>
        <w:tc>
          <w:tcPr>
            <w:tcW w:w="361" w:type="dxa"/>
            <w:tcBorders>
              <w:top w:val="nil"/>
              <w:left w:val="single" w:sz="4" w:space="0" w:color="auto"/>
              <w:bottom w:val="single" w:sz="4" w:space="0" w:color="auto"/>
              <w:right w:val="single" w:sz="4" w:space="0" w:color="auto"/>
            </w:tcBorders>
            <w:shd w:val="clear" w:color="auto" w:fill="auto"/>
            <w:noWrap/>
            <w:vAlign w:val="bottom"/>
            <w:hideMark/>
          </w:tcPr>
          <w:p w14:paraId="2572DB56" w14:textId="77777777" w:rsidR="00EB2A5C" w:rsidRPr="0090542B" w:rsidRDefault="00EB2A5C" w:rsidP="006569F7">
            <w:pPr>
              <w:overflowPunct/>
              <w:autoSpaceDE/>
              <w:autoSpaceDN/>
              <w:bidi w:val="0"/>
              <w:adjustRightInd/>
              <w:spacing w:before="0" w:after="0"/>
              <w:jc w:val="left"/>
              <w:textAlignment w:val="auto"/>
              <w:rPr>
                <w:rFonts w:ascii="David" w:hAnsi="David"/>
                <w:color w:val="auto"/>
                <w:szCs w:val="20"/>
                <w:lang w:eastAsia="en-US"/>
              </w:rPr>
            </w:pPr>
            <w:r w:rsidRPr="0090542B">
              <w:rPr>
                <w:rFonts w:ascii="David" w:hAnsi="David" w:hint="eastAsia"/>
                <w:color w:val="auto"/>
                <w:szCs w:val="20"/>
                <w:lang w:eastAsia="en-US"/>
              </w:rPr>
              <w:t> </w:t>
            </w:r>
          </w:p>
        </w:tc>
        <w:tc>
          <w:tcPr>
            <w:tcW w:w="500" w:type="dxa"/>
            <w:tcBorders>
              <w:top w:val="nil"/>
              <w:left w:val="single" w:sz="4" w:space="0" w:color="auto"/>
              <w:bottom w:val="single" w:sz="4" w:space="0" w:color="auto"/>
              <w:right w:val="single" w:sz="4" w:space="0" w:color="auto"/>
            </w:tcBorders>
            <w:shd w:val="clear" w:color="auto" w:fill="auto"/>
            <w:noWrap/>
            <w:vAlign w:val="bottom"/>
            <w:hideMark/>
          </w:tcPr>
          <w:p w14:paraId="425537C7" w14:textId="77777777" w:rsidR="00EB2A5C" w:rsidRPr="0090542B" w:rsidRDefault="00EB2A5C" w:rsidP="006569F7">
            <w:pPr>
              <w:overflowPunct/>
              <w:autoSpaceDE/>
              <w:autoSpaceDN/>
              <w:bidi w:val="0"/>
              <w:adjustRightInd/>
              <w:spacing w:before="0" w:after="0"/>
              <w:jc w:val="center"/>
              <w:textAlignment w:val="auto"/>
              <w:rPr>
                <w:rFonts w:ascii="David" w:hAnsi="David"/>
                <w:color w:val="auto"/>
                <w:szCs w:val="20"/>
                <w:lang w:eastAsia="en-US"/>
              </w:rPr>
            </w:pPr>
            <w:r w:rsidRPr="0090542B">
              <w:rPr>
                <w:rFonts w:ascii="David" w:hAnsi="David"/>
                <w:color w:val="auto"/>
                <w:szCs w:val="20"/>
                <w:lang w:eastAsia="en-US"/>
              </w:rPr>
              <w:t>V</w:t>
            </w:r>
          </w:p>
        </w:tc>
        <w:tc>
          <w:tcPr>
            <w:tcW w:w="1111" w:type="dxa"/>
            <w:tcBorders>
              <w:top w:val="nil"/>
              <w:left w:val="single" w:sz="4" w:space="0" w:color="auto"/>
              <w:bottom w:val="single" w:sz="4" w:space="0" w:color="auto"/>
              <w:right w:val="single" w:sz="4" w:space="0" w:color="auto"/>
            </w:tcBorders>
            <w:shd w:val="clear" w:color="auto" w:fill="auto"/>
            <w:noWrap/>
            <w:vAlign w:val="bottom"/>
            <w:hideMark/>
          </w:tcPr>
          <w:p w14:paraId="5A499659" w14:textId="77777777" w:rsidR="00EB2A5C" w:rsidRPr="0090542B" w:rsidRDefault="00EB2A5C" w:rsidP="006569F7">
            <w:pPr>
              <w:overflowPunct/>
              <w:autoSpaceDE/>
              <w:autoSpaceDN/>
              <w:bidi w:val="0"/>
              <w:adjustRightInd/>
              <w:spacing w:before="0" w:after="0"/>
              <w:jc w:val="center"/>
              <w:textAlignment w:val="auto"/>
              <w:rPr>
                <w:rFonts w:ascii="David" w:hAnsi="David"/>
                <w:color w:val="auto"/>
                <w:szCs w:val="20"/>
                <w:lang w:eastAsia="en-US"/>
              </w:rPr>
            </w:pPr>
            <w:r w:rsidRPr="0090542B">
              <w:rPr>
                <w:rFonts w:ascii="David" w:hAnsi="David" w:hint="eastAsia"/>
                <w:color w:val="auto"/>
                <w:szCs w:val="20"/>
                <w:lang w:eastAsia="en-US"/>
              </w:rPr>
              <w:t> </w:t>
            </w:r>
          </w:p>
        </w:tc>
      </w:tr>
      <w:tr w:rsidR="0090542B" w:rsidRPr="0090542B" w14:paraId="5F5DB9CC" w14:textId="77777777" w:rsidTr="00C237A8">
        <w:trPr>
          <w:trHeight w:val="255"/>
        </w:trPr>
        <w:tc>
          <w:tcPr>
            <w:tcW w:w="703" w:type="dxa"/>
            <w:tcBorders>
              <w:top w:val="nil"/>
              <w:left w:val="single" w:sz="4" w:space="0" w:color="auto"/>
              <w:bottom w:val="single" w:sz="4" w:space="0" w:color="auto"/>
              <w:right w:val="single" w:sz="4" w:space="0" w:color="auto"/>
            </w:tcBorders>
            <w:shd w:val="clear" w:color="auto" w:fill="auto"/>
            <w:noWrap/>
            <w:vAlign w:val="bottom"/>
            <w:hideMark/>
          </w:tcPr>
          <w:p w14:paraId="78CE390F" w14:textId="77777777" w:rsidR="00EB2A5C" w:rsidRPr="0090542B" w:rsidRDefault="00EB2A5C" w:rsidP="006569F7">
            <w:pPr>
              <w:overflowPunct/>
              <w:autoSpaceDE/>
              <w:autoSpaceDN/>
              <w:bidi w:val="0"/>
              <w:adjustRightInd/>
              <w:spacing w:before="0" w:after="0"/>
              <w:jc w:val="center"/>
              <w:textAlignment w:val="auto"/>
              <w:rPr>
                <w:rFonts w:ascii="David" w:hAnsi="David"/>
                <w:color w:val="auto"/>
                <w:szCs w:val="20"/>
                <w:lang w:eastAsia="en-US"/>
              </w:rPr>
            </w:pPr>
            <w:r w:rsidRPr="0090542B">
              <w:rPr>
                <w:rFonts w:ascii="David" w:hAnsi="David"/>
                <w:color w:val="auto"/>
                <w:szCs w:val="20"/>
                <w:lang w:eastAsia="en-US"/>
              </w:rPr>
              <w:t>64</w:t>
            </w:r>
          </w:p>
        </w:tc>
        <w:tc>
          <w:tcPr>
            <w:tcW w:w="1090" w:type="dxa"/>
            <w:tcBorders>
              <w:top w:val="nil"/>
              <w:left w:val="single" w:sz="4" w:space="0" w:color="auto"/>
              <w:bottom w:val="single" w:sz="4" w:space="0" w:color="auto"/>
              <w:right w:val="single" w:sz="4" w:space="0" w:color="auto"/>
            </w:tcBorders>
            <w:shd w:val="clear" w:color="auto" w:fill="auto"/>
            <w:noWrap/>
            <w:vAlign w:val="bottom"/>
            <w:hideMark/>
          </w:tcPr>
          <w:p w14:paraId="1A6FE1D9" w14:textId="77777777" w:rsidR="00EB2A5C" w:rsidRPr="0090542B" w:rsidRDefault="00EB2A5C" w:rsidP="006569F7">
            <w:pPr>
              <w:overflowPunct/>
              <w:autoSpaceDE/>
              <w:autoSpaceDN/>
              <w:adjustRightInd/>
              <w:spacing w:before="0" w:after="0"/>
              <w:jc w:val="center"/>
              <w:textAlignment w:val="auto"/>
              <w:rPr>
                <w:rFonts w:ascii="David" w:hAnsi="David"/>
                <w:color w:val="auto"/>
                <w:szCs w:val="20"/>
                <w:lang w:eastAsia="en-US"/>
              </w:rPr>
            </w:pPr>
            <w:r w:rsidRPr="0090542B">
              <w:rPr>
                <w:rFonts w:ascii="David" w:hAnsi="David" w:hint="eastAsia"/>
                <w:color w:val="auto"/>
                <w:szCs w:val="20"/>
                <w:rtl/>
                <w:lang w:eastAsia="en-US"/>
              </w:rPr>
              <w:t>אוכלוסין</w:t>
            </w:r>
          </w:p>
        </w:tc>
        <w:tc>
          <w:tcPr>
            <w:tcW w:w="1505" w:type="dxa"/>
            <w:tcBorders>
              <w:top w:val="nil"/>
              <w:left w:val="single" w:sz="4" w:space="0" w:color="auto"/>
              <w:bottom w:val="single" w:sz="4" w:space="0" w:color="auto"/>
              <w:right w:val="single" w:sz="4" w:space="0" w:color="auto"/>
            </w:tcBorders>
            <w:shd w:val="clear" w:color="auto" w:fill="auto"/>
            <w:noWrap/>
            <w:vAlign w:val="bottom"/>
            <w:hideMark/>
          </w:tcPr>
          <w:p w14:paraId="5137FCCD" w14:textId="77777777" w:rsidR="00EB2A5C" w:rsidRPr="0090542B" w:rsidRDefault="00EB2A5C" w:rsidP="006569F7">
            <w:pPr>
              <w:overflowPunct/>
              <w:autoSpaceDE/>
              <w:autoSpaceDN/>
              <w:adjustRightInd/>
              <w:spacing w:before="0" w:after="0"/>
              <w:jc w:val="left"/>
              <w:textAlignment w:val="auto"/>
              <w:rPr>
                <w:rFonts w:ascii="David" w:hAnsi="David"/>
                <w:color w:val="auto"/>
                <w:szCs w:val="20"/>
                <w:lang w:eastAsia="en-US"/>
              </w:rPr>
            </w:pPr>
            <w:r w:rsidRPr="0090542B">
              <w:rPr>
                <w:rFonts w:ascii="David" w:hAnsi="David" w:hint="eastAsia"/>
                <w:color w:val="auto"/>
                <w:szCs w:val="20"/>
                <w:rtl/>
                <w:lang w:eastAsia="en-US"/>
              </w:rPr>
              <w:t>יפו</w:t>
            </w:r>
          </w:p>
        </w:tc>
        <w:tc>
          <w:tcPr>
            <w:tcW w:w="2644" w:type="dxa"/>
            <w:tcBorders>
              <w:top w:val="nil"/>
              <w:left w:val="single" w:sz="4" w:space="0" w:color="auto"/>
              <w:bottom w:val="single" w:sz="4" w:space="0" w:color="auto"/>
              <w:right w:val="single" w:sz="4" w:space="0" w:color="auto"/>
            </w:tcBorders>
            <w:shd w:val="clear" w:color="auto" w:fill="auto"/>
            <w:noWrap/>
            <w:vAlign w:val="bottom"/>
            <w:hideMark/>
          </w:tcPr>
          <w:p w14:paraId="6BEA1C70" w14:textId="77777777" w:rsidR="00EB2A5C" w:rsidRPr="0090542B" w:rsidRDefault="00EB2A5C" w:rsidP="006569F7">
            <w:pPr>
              <w:overflowPunct/>
              <w:autoSpaceDE/>
              <w:autoSpaceDN/>
              <w:adjustRightInd/>
              <w:spacing w:before="0" w:after="0"/>
              <w:jc w:val="left"/>
              <w:textAlignment w:val="auto"/>
              <w:rPr>
                <w:rFonts w:ascii="David" w:hAnsi="David"/>
                <w:color w:val="auto"/>
                <w:szCs w:val="20"/>
                <w:lang w:eastAsia="en-US"/>
              </w:rPr>
            </w:pPr>
            <w:proofErr w:type="spellStart"/>
            <w:r w:rsidRPr="0090542B">
              <w:rPr>
                <w:rFonts w:ascii="David" w:hAnsi="David" w:hint="eastAsia"/>
                <w:color w:val="auto"/>
                <w:szCs w:val="20"/>
                <w:rtl/>
                <w:lang w:eastAsia="en-US"/>
              </w:rPr>
              <w:t>סלמה</w:t>
            </w:r>
            <w:proofErr w:type="spellEnd"/>
            <w:r w:rsidRPr="0090542B">
              <w:rPr>
                <w:rFonts w:ascii="David" w:hAnsi="David"/>
                <w:color w:val="auto"/>
                <w:szCs w:val="20"/>
                <w:rtl/>
                <w:lang w:eastAsia="en-US"/>
              </w:rPr>
              <w:t xml:space="preserve">  53</w:t>
            </w:r>
          </w:p>
        </w:tc>
        <w:tc>
          <w:tcPr>
            <w:tcW w:w="425" w:type="dxa"/>
            <w:tcBorders>
              <w:top w:val="nil"/>
              <w:left w:val="single" w:sz="4" w:space="0" w:color="auto"/>
              <w:bottom w:val="single" w:sz="4" w:space="0" w:color="auto"/>
              <w:right w:val="single" w:sz="4" w:space="0" w:color="auto"/>
            </w:tcBorders>
            <w:shd w:val="clear" w:color="auto" w:fill="auto"/>
            <w:noWrap/>
            <w:vAlign w:val="bottom"/>
            <w:hideMark/>
          </w:tcPr>
          <w:p w14:paraId="0F51D7F9" w14:textId="77777777" w:rsidR="00EB2A5C" w:rsidRPr="0090542B" w:rsidRDefault="00EB2A5C" w:rsidP="006569F7">
            <w:pPr>
              <w:overflowPunct/>
              <w:autoSpaceDE/>
              <w:autoSpaceDN/>
              <w:bidi w:val="0"/>
              <w:adjustRightInd/>
              <w:spacing w:before="0" w:after="0"/>
              <w:jc w:val="center"/>
              <w:textAlignment w:val="auto"/>
              <w:rPr>
                <w:rFonts w:ascii="David" w:hAnsi="David"/>
                <w:color w:val="auto"/>
                <w:szCs w:val="20"/>
                <w:lang w:eastAsia="en-US"/>
              </w:rPr>
            </w:pPr>
            <w:r w:rsidRPr="0090542B">
              <w:rPr>
                <w:rFonts w:ascii="David" w:hAnsi="David" w:hint="eastAsia"/>
                <w:color w:val="auto"/>
                <w:szCs w:val="20"/>
                <w:lang w:eastAsia="en-US"/>
              </w:rPr>
              <w:t> </w:t>
            </w:r>
          </w:p>
        </w:tc>
        <w:tc>
          <w:tcPr>
            <w:tcW w:w="361" w:type="dxa"/>
            <w:tcBorders>
              <w:top w:val="nil"/>
              <w:left w:val="single" w:sz="4" w:space="0" w:color="auto"/>
              <w:bottom w:val="single" w:sz="4" w:space="0" w:color="auto"/>
              <w:right w:val="single" w:sz="4" w:space="0" w:color="auto"/>
            </w:tcBorders>
            <w:shd w:val="clear" w:color="auto" w:fill="auto"/>
            <w:noWrap/>
            <w:vAlign w:val="bottom"/>
            <w:hideMark/>
          </w:tcPr>
          <w:p w14:paraId="51D7127E" w14:textId="77777777" w:rsidR="00EB2A5C" w:rsidRPr="0090542B" w:rsidRDefault="00EB2A5C" w:rsidP="006569F7">
            <w:pPr>
              <w:overflowPunct/>
              <w:autoSpaceDE/>
              <w:autoSpaceDN/>
              <w:bidi w:val="0"/>
              <w:adjustRightInd/>
              <w:spacing w:before="0" w:after="0"/>
              <w:jc w:val="center"/>
              <w:textAlignment w:val="auto"/>
              <w:rPr>
                <w:rFonts w:ascii="David" w:hAnsi="David"/>
                <w:color w:val="auto"/>
                <w:szCs w:val="20"/>
                <w:lang w:eastAsia="en-US"/>
              </w:rPr>
            </w:pPr>
            <w:r w:rsidRPr="0090542B">
              <w:rPr>
                <w:rFonts w:ascii="David" w:hAnsi="David"/>
                <w:color w:val="auto"/>
                <w:szCs w:val="20"/>
                <w:lang w:eastAsia="en-US"/>
              </w:rPr>
              <w:t>V</w:t>
            </w:r>
          </w:p>
        </w:tc>
        <w:tc>
          <w:tcPr>
            <w:tcW w:w="361" w:type="dxa"/>
            <w:tcBorders>
              <w:top w:val="nil"/>
              <w:left w:val="single" w:sz="4" w:space="0" w:color="auto"/>
              <w:bottom w:val="single" w:sz="4" w:space="0" w:color="auto"/>
              <w:right w:val="single" w:sz="4" w:space="0" w:color="auto"/>
            </w:tcBorders>
            <w:shd w:val="clear" w:color="auto" w:fill="auto"/>
            <w:noWrap/>
            <w:vAlign w:val="bottom"/>
            <w:hideMark/>
          </w:tcPr>
          <w:p w14:paraId="42ED5DF7" w14:textId="77777777" w:rsidR="00EB2A5C" w:rsidRPr="0090542B" w:rsidRDefault="00EB2A5C" w:rsidP="006569F7">
            <w:pPr>
              <w:overflowPunct/>
              <w:autoSpaceDE/>
              <w:autoSpaceDN/>
              <w:bidi w:val="0"/>
              <w:adjustRightInd/>
              <w:spacing w:before="0" w:after="0"/>
              <w:jc w:val="left"/>
              <w:textAlignment w:val="auto"/>
              <w:rPr>
                <w:rFonts w:ascii="David" w:hAnsi="David"/>
                <w:color w:val="auto"/>
                <w:szCs w:val="20"/>
                <w:lang w:eastAsia="en-US"/>
              </w:rPr>
            </w:pPr>
            <w:r w:rsidRPr="0090542B">
              <w:rPr>
                <w:rFonts w:ascii="David" w:hAnsi="David" w:hint="eastAsia"/>
                <w:color w:val="auto"/>
                <w:szCs w:val="20"/>
                <w:lang w:eastAsia="en-US"/>
              </w:rPr>
              <w:t> </w:t>
            </w:r>
          </w:p>
        </w:tc>
        <w:tc>
          <w:tcPr>
            <w:tcW w:w="361" w:type="dxa"/>
            <w:tcBorders>
              <w:top w:val="nil"/>
              <w:left w:val="single" w:sz="4" w:space="0" w:color="auto"/>
              <w:bottom w:val="single" w:sz="4" w:space="0" w:color="auto"/>
              <w:right w:val="single" w:sz="4" w:space="0" w:color="auto"/>
            </w:tcBorders>
            <w:shd w:val="clear" w:color="auto" w:fill="auto"/>
            <w:noWrap/>
            <w:vAlign w:val="bottom"/>
            <w:hideMark/>
          </w:tcPr>
          <w:p w14:paraId="273A9FAE" w14:textId="77777777" w:rsidR="00EB2A5C" w:rsidRPr="0090542B" w:rsidRDefault="00EB2A5C" w:rsidP="006569F7">
            <w:pPr>
              <w:overflowPunct/>
              <w:autoSpaceDE/>
              <w:autoSpaceDN/>
              <w:bidi w:val="0"/>
              <w:adjustRightInd/>
              <w:spacing w:before="0" w:after="0"/>
              <w:jc w:val="left"/>
              <w:textAlignment w:val="auto"/>
              <w:rPr>
                <w:rFonts w:ascii="David" w:hAnsi="David"/>
                <w:color w:val="auto"/>
                <w:szCs w:val="20"/>
                <w:lang w:eastAsia="en-US"/>
              </w:rPr>
            </w:pPr>
            <w:r w:rsidRPr="0090542B">
              <w:rPr>
                <w:rFonts w:ascii="David" w:hAnsi="David" w:hint="eastAsia"/>
                <w:color w:val="auto"/>
                <w:szCs w:val="20"/>
                <w:lang w:eastAsia="en-US"/>
              </w:rPr>
              <w:t> </w:t>
            </w:r>
          </w:p>
        </w:tc>
        <w:tc>
          <w:tcPr>
            <w:tcW w:w="500" w:type="dxa"/>
            <w:tcBorders>
              <w:top w:val="nil"/>
              <w:left w:val="single" w:sz="4" w:space="0" w:color="auto"/>
              <w:bottom w:val="single" w:sz="4" w:space="0" w:color="auto"/>
              <w:right w:val="single" w:sz="4" w:space="0" w:color="auto"/>
            </w:tcBorders>
            <w:shd w:val="clear" w:color="auto" w:fill="auto"/>
            <w:noWrap/>
            <w:vAlign w:val="bottom"/>
            <w:hideMark/>
          </w:tcPr>
          <w:p w14:paraId="0F0C8C9D" w14:textId="77777777" w:rsidR="00EB2A5C" w:rsidRPr="0090542B" w:rsidRDefault="00EB2A5C" w:rsidP="006569F7">
            <w:pPr>
              <w:overflowPunct/>
              <w:autoSpaceDE/>
              <w:autoSpaceDN/>
              <w:bidi w:val="0"/>
              <w:adjustRightInd/>
              <w:spacing w:before="0" w:after="0"/>
              <w:jc w:val="center"/>
              <w:textAlignment w:val="auto"/>
              <w:rPr>
                <w:rFonts w:ascii="David" w:hAnsi="David"/>
                <w:color w:val="auto"/>
                <w:szCs w:val="20"/>
                <w:lang w:eastAsia="en-US"/>
              </w:rPr>
            </w:pPr>
            <w:r w:rsidRPr="0090542B">
              <w:rPr>
                <w:rFonts w:ascii="David" w:hAnsi="David"/>
                <w:color w:val="auto"/>
                <w:szCs w:val="20"/>
                <w:lang w:eastAsia="en-US"/>
              </w:rPr>
              <w:t>V</w:t>
            </w:r>
          </w:p>
        </w:tc>
        <w:tc>
          <w:tcPr>
            <w:tcW w:w="1111" w:type="dxa"/>
            <w:tcBorders>
              <w:top w:val="nil"/>
              <w:left w:val="single" w:sz="4" w:space="0" w:color="auto"/>
              <w:bottom w:val="single" w:sz="4" w:space="0" w:color="auto"/>
              <w:right w:val="single" w:sz="4" w:space="0" w:color="auto"/>
            </w:tcBorders>
            <w:shd w:val="clear" w:color="auto" w:fill="auto"/>
            <w:noWrap/>
            <w:vAlign w:val="bottom"/>
            <w:hideMark/>
          </w:tcPr>
          <w:p w14:paraId="6F7B1190" w14:textId="77777777" w:rsidR="00EB2A5C" w:rsidRPr="0090542B" w:rsidRDefault="00EB2A5C" w:rsidP="006569F7">
            <w:pPr>
              <w:overflowPunct/>
              <w:autoSpaceDE/>
              <w:autoSpaceDN/>
              <w:bidi w:val="0"/>
              <w:adjustRightInd/>
              <w:spacing w:before="0" w:after="0"/>
              <w:jc w:val="center"/>
              <w:textAlignment w:val="auto"/>
              <w:rPr>
                <w:rFonts w:ascii="David" w:hAnsi="David"/>
                <w:color w:val="auto"/>
                <w:szCs w:val="20"/>
                <w:lang w:eastAsia="en-US"/>
              </w:rPr>
            </w:pPr>
            <w:r w:rsidRPr="0090542B">
              <w:rPr>
                <w:rFonts w:ascii="David" w:hAnsi="David" w:hint="eastAsia"/>
                <w:color w:val="auto"/>
                <w:szCs w:val="20"/>
                <w:lang w:eastAsia="en-US"/>
              </w:rPr>
              <w:t> </w:t>
            </w:r>
          </w:p>
        </w:tc>
      </w:tr>
      <w:tr w:rsidR="0090542B" w:rsidRPr="0090542B" w14:paraId="37336E5C" w14:textId="77777777" w:rsidTr="00C237A8">
        <w:trPr>
          <w:trHeight w:val="255"/>
        </w:trPr>
        <w:tc>
          <w:tcPr>
            <w:tcW w:w="703" w:type="dxa"/>
            <w:tcBorders>
              <w:top w:val="nil"/>
              <w:left w:val="single" w:sz="4" w:space="0" w:color="auto"/>
              <w:bottom w:val="single" w:sz="4" w:space="0" w:color="auto"/>
              <w:right w:val="single" w:sz="4" w:space="0" w:color="auto"/>
            </w:tcBorders>
            <w:shd w:val="clear" w:color="auto" w:fill="auto"/>
            <w:noWrap/>
            <w:vAlign w:val="bottom"/>
          </w:tcPr>
          <w:p w14:paraId="29ADA3F2" w14:textId="77777777" w:rsidR="00EB2A5C" w:rsidRPr="0090542B" w:rsidRDefault="00EB2A5C" w:rsidP="006569F7">
            <w:pPr>
              <w:overflowPunct/>
              <w:autoSpaceDE/>
              <w:autoSpaceDN/>
              <w:bidi w:val="0"/>
              <w:adjustRightInd/>
              <w:spacing w:before="0" w:after="0"/>
              <w:jc w:val="center"/>
              <w:textAlignment w:val="auto"/>
              <w:rPr>
                <w:rFonts w:ascii="David" w:hAnsi="David"/>
                <w:color w:val="auto"/>
                <w:szCs w:val="20"/>
                <w:lang w:eastAsia="en-US"/>
              </w:rPr>
            </w:pPr>
            <w:r w:rsidRPr="0090542B">
              <w:rPr>
                <w:rFonts w:ascii="David" w:hAnsi="David"/>
                <w:color w:val="auto"/>
                <w:szCs w:val="20"/>
                <w:lang w:eastAsia="en-US"/>
              </w:rPr>
              <w:t>65</w:t>
            </w:r>
          </w:p>
        </w:tc>
        <w:tc>
          <w:tcPr>
            <w:tcW w:w="1090" w:type="dxa"/>
            <w:tcBorders>
              <w:top w:val="nil"/>
              <w:left w:val="single" w:sz="4" w:space="0" w:color="auto"/>
              <w:bottom w:val="single" w:sz="4" w:space="0" w:color="auto"/>
              <w:right w:val="single" w:sz="4" w:space="0" w:color="auto"/>
            </w:tcBorders>
            <w:shd w:val="clear" w:color="auto" w:fill="auto"/>
            <w:noWrap/>
            <w:vAlign w:val="bottom"/>
          </w:tcPr>
          <w:p w14:paraId="057756C8" w14:textId="77777777" w:rsidR="00EB2A5C" w:rsidRPr="0090542B" w:rsidRDefault="00EB2A5C" w:rsidP="006569F7">
            <w:pPr>
              <w:overflowPunct/>
              <w:autoSpaceDE/>
              <w:autoSpaceDN/>
              <w:adjustRightInd/>
              <w:spacing w:before="0" w:after="0"/>
              <w:jc w:val="center"/>
              <w:textAlignment w:val="auto"/>
              <w:rPr>
                <w:rFonts w:ascii="David" w:hAnsi="David"/>
                <w:color w:val="auto"/>
                <w:szCs w:val="20"/>
                <w:rtl/>
                <w:lang w:eastAsia="en-US"/>
              </w:rPr>
            </w:pPr>
            <w:r w:rsidRPr="0090542B">
              <w:rPr>
                <w:rFonts w:ascii="David" w:hAnsi="David" w:hint="eastAsia"/>
                <w:color w:val="auto"/>
                <w:szCs w:val="20"/>
                <w:rtl/>
                <w:lang w:eastAsia="en-US"/>
              </w:rPr>
              <w:t>אוכלוסין</w:t>
            </w:r>
          </w:p>
        </w:tc>
        <w:tc>
          <w:tcPr>
            <w:tcW w:w="1505" w:type="dxa"/>
            <w:tcBorders>
              <w:top w:val="nil"/>
              <w:left w:val="single" w:sz="4" w:space="0" w:color="auto"/>
              <w:bottom w:val="single" w:sz="4" w:space="0" w:color="auto"/>
              <w:right w:val="single" w:sz="4" w:space="0" w:color="auto"/>
            </w:tcBorders>
            <w:shd w:val="clear" w:color="auto" w:fill="auto"/>
            <w:noWrap/>
            <w:vAlign w:val="bottom"/>
          </w:tcPr>
          <w:p w14:paraId="4E48DE4B" w14:textId="77777777" w:rsidR="00EB2A5C" w:rsidRPr="0090542B" w:rsidRDefault="00EB2A5C" w:rsidP="006569F7">
            <w:pPr>
              <w:overflowPunct/>
              <w:autoSpaceDE/>
              <w:autoSpaceDN/>
              <w:adjustRightInd/>
              <w:spacing w:before="0" w:after="0"/>
              <w:jc w:val="left"/>
              <w:textAlignment w:val="auto"/>
              <w:rPr>
                <w:rFonts w:ascii="David" w:hAnsi="David"/>
                <w:color w:val="auto"/>
                <w:szCs w:val="20"/>
                <w:rtl/>
                <w:lang w:eastAsia="en-US"/>
              </w:rPr>
            </w:pPr>
            <w:r w:rsidRPr="0090542B">
              <w:rPr>
                <w:rFonts w:ascii="David" w:hAnsi="David" w:hint="eastAsia"/>
                <w:color w:val="auto"/>
                <w:szCs w:val="20"/>
                <w:rtl/>
                <w:lang w:eastAsia="en-US"/>
              </w:rPr>
              <w:t>שדרות</w:t>
            </w:r>
          </w:p>
        </w:tc>
        <w:tc>
          <w:tcPr>
            <w:tcW w:w="2644" w:type="dxa"/>
            <w:tcBorders>
              <w:top w:val="nil"/>
              <w:left w:val="single" w:sz="4" w:space="0" w:color="auto"/>
              <w:bottom w:val="single" w:sz="4" w:space="0" w:color="auto"/>
              <w:right w:val="single" w:sz="4" w:space="0" w:color="auto"/>
            </w:tcBorders>
            <w:shd w:val="clear" w:color="auto" w:fill="auto"/>
            <w:noWrap/>
            <w:vAlign w:val="bottom"/>
          </w:tcPr>
          <w:p w14:paraId="5C84C075" w14:textId="77777777" w:rsidR="00EB2A5C" w:rsidRPr="0090542B" w:rsidRDefault="00EB2A5C" w:rsidP="006569F7">
            <w:pPr>
              <w:overflowPunct/>
              <w:autoSpaceDE/>
              <w:autoSpaceDN/>
              <w:adjustRightInd/>
              <w:spacing w:before="0" w:after="0"/>
              <w:jc w:val="left"/>
              <w:textAlignment w:val="auto"/>
              <w:rPr>
                <w:rFonts w:ascii="David" w:hAnsi="David"/>
                <w:color w:val="auto"/>
                <w:szCs w:val="20"/>
                <w:rtl/>
                <w:lang w:eastAsia="en-US"/>
              </w:rPr>
            </w:pPr>
            <w:r w:rsidRPr="0090542B">
              <w:rPr>
                <w:rFonts w:ascii="David" w:hAnsi="David" w:hint="eastAsia"/>
                <w:color w:val="auto"/>
                <w:szCs w:val="20"/>
                <w:rtl/>
                <w:lang w:eastAsia="en-US"/>
              </w:rPr>
              <w:t>מנחם</w:t>
            </w:r>
            <w:r w:rsidRPr="0090542B">
              <w:rPr>
                <w:rFonts w:ascii="David" w:hAnsi="David"/>
                <w:color w:val="auto"/>
                <w:szCs w:val="20"/>
                <w:rtl/>
                <w:lang w:eastAsia="en-US"/>
              </w:rPr>
              <w:t xml:space="preserve"> </w:t>
            </w:r>
            <w:r w:rsidRPr="0090542B">
              <w:rPr>
                <w:rFonts w:ascii="David" w:hAnsi="David" w:hint="eastAsia"/>
                <w:color w:val="auto"/>
                <w:szCs w:val="20"/>
                <w:rtl/>
                <w:lang w:eastAsia="en-US"/>
              </w:rPr>
              <w:t>בגין</w:t>
            </w:r>
            <w:r w:rsidRPr="0090542B">
              <w:rPr>
                <w:rFonts w:ascii="David" w:hAnsi="David"/>
                <w:color w:val="auto"/>
                <w:szCs w:val="20"/>
                <w:rtl/>
                <w:lang w:eastAsia="en-US"/>
              </w:rPr>
              <w:t xml:space="preserve"> 4</w:t>
            </w:r>
          </w:p>
        </w:tc>
        <w:tc>
          <w:tcPr>
            <w:tcW w:w="425" w:type="dxa"/>
            <w:tcBorders>
              <w:top w:val="nil"/>
              <w:left w:val="single" w:sz="4" w:space="0" w:color="auto"/>
              <w:bottom w:val="single" w:sz="4" w:space="0" w:color="auto"/>
              <w:right w:val="single" w:sz="4" w:space="0" w:color="auto"/>
            </w:tcBorders>
            <w:shd w:val="clear" w:color="auto" w:fill="auto"/>
            <w:noWrap/>
            <w:vAlign w:val="bottom"/>
          </w:tcPr>
          <w:p w14:paraId="6BD820D8" w14:textId="77777777" w:rsidR="00EB2A5C" w:rsidRPr="0090542B" w:rsidRDefault="00EB2A5C" w:rsidP="006569F7">
            <w:pPr>
              <w:overflowPunct/>
              <w:autoSpaceDE/>
              <w:autoSpaceDN/>
              <w:bidi w:val="0"/>
              <w:adjustRightInd/>
              <w:spacing w:before="0" w:after="0"/>
              <w:jc w:val="center"/>
              <w:textAlignment w:val="auto"/>
              <w:rPr>
                <w:rFonts w:ascii="David" w:hAnsi="David"/>
                <w:color w:val="auto"/>
                <w:szCs w:val="20"/>
                <w:lang w:eastAsia="en-US"/>
              </w:rPr>
            </w:pPr>
            <w:r w:rsidRPr="0090542B">
              <w:rPr>
                <w:rFonts w:ascii="David" w:hAnsi="David" w:hint="eastAsia"/>
                <w:color w:val="auto"/>
                <w:szCs w:val="20"/>
                <w:lang w:eastAsia="en-US"/>
              </w:rPr>
              <w:t> </w:t>
            </w:r>
          </w:p>
        </w:tc>
        <w:tc>
          <w:tcPr>
            <w:tcW w:w="361" w:type="dxa"/>
            <w:tcBorders>
              <w:top w:val="nil"/>
              <w:left w:val="single" w:sz="4" w:space="0" w:color="auto"/>
              <w:bottom w:val="single" w:sz="4" w:space="0" w:color="auto"/>
              <w:right w:val="single" w:sz="4" w:space="0" w:color="auto"/>
            </w:tcBorders>
            <w:shd w:val="clear" w:color="auto" w:fill="auto"/>
            <w:noWrap/>
            <w:vAlign w:val="bottom"/>
          </w:tcPr>
          <w:p w14:paraId="5D70DE3A" w14:textId="77777777" w:rsidR="00EB2A5C" w:rsidRPr="0090542B" w:rsidRDefault="00EB2A5C" w:rsidP="006569F7">
            <w:pPr>
              <w:overflowPunct/>
              <w:autoSpaceDE/>
              <w:autoSpaceDN/>
              <w:bidi w:val="0"/>
              <w:adjustRightInd/>
              <w:spacing w:before="0" w:after="0"/>
              <w:jc w:val="center"/>
              <w:textAlignment w:val="auto"/>
              <w:rPr>
                <w:rFonts w:ascii="David" w:hAnsi="David"/>
                <w:color w:val="auto"/>
                <w:szCs w:val="20"/>
                <w:lang w:eastAsia="en-US"/>
              </w:rPr>
            </w:pPr>
            <w:r w:rsidRPr="0090542B">
              <w:rPr>
                <w:rFonts w:ascii="David" w:hAnsi="David"/>
                <w:color w:val="auto"/>
                <w:szCs w:val="20"/>
                <w:lang w:eastAsia="en-US"/>
              </w:rPr>
              <w:t>V</w:t>
            </w:r>
          </w:p>
        </w:tc>
        <w:tc>
          <w:tcPr>
            <w:tcW w:w="361" w:type="dxa"/>
            <w:tcBorders>
              <w:top w:val="nil"/>
              <w:left w:val="single" w:sz="4" w:space="0" w:color="auto"/>
              <w:bottom w:val="single" w:sz="4" w:space="0" w:color="auto"/>
              <w:right w:val="single" w:sz="4" w:space="0" w:color="auto"/>
            </w:tcBorders>
            <w:shd w:val="clear" w:color="auto" w:fill="auto"/>
            <w:noWrap/>
            <w:vAlign w:val="bottom"/>
          </w:tcPr>
          <w:p w14:paraId="4E0A364E" w14:textId="77777777" w:rsidR="00EB2A5C" w:rsidRPr="0090542B" w:rsidRDefault="00EB2A5C" w:rsidP="006569F7">
            <w:pPr>
              <w:overflowPunct/>
              <w:autoSpaceDE/>
              <w:autoSpaceDN/>
              <w:bidi w:val="0"/>
              <w:adjustRightInd/>
              <w:spacing w:before="0" w:after="0"/>
              <w:jc w:val="left"/>
              <w:textAlignment w:val="auto"/>
              <w:rPr>
                <w:rFonts w:ascii="David" w:hAnsi="David"/>
                <w:color w:val="auto"/>
                <w:szCs w:val="20"/>
                <w:lang w:eastAsia="en-US"/>
              </w:rPr>
            </w:pPr>
            <w:r w:rsidRPr="0090542B">
              <w:rPr>
                <w:rFonts w:ascii="David" w:hAnsi="David" w:hint="eastAsia"/>
                <w:color w:val="auto"/>
                <w:szCs w:val="20"/>
                <w:lang w:eastAsia="en-US"/>
              </w:rPr>
              <w:t> </w:t>
            </w:r>
          </w:p>
        </w:tc>
        <w:tc>
          <w:tcPr>
            <w:tcW w:w="361" w:type="dxa"/>
            <w:tcBorders>
              <w:top w:val="nil"/>
              <w:left w:val="single" w:sz="4" w:space="0" w:color="auto"/>
              <w:bottom w:val="single" w:sz="4" w:space="0" w:color="auto"/>
              <w:right w:val="single" w:sz="4" w:space="0" w:color="auto"/>
            </w:tcBorders>
            <w:shd w:val="clear" w:color="auto" w:fill="auto"/>
            <w:noWrap/>
            <w:vAlign w:val="bottom"/>
          </w:tcPr>
          <w:p w14:paraId="78D22300" w14:textId="77777777" w:rsidR="00EB2A5C" w:rsidRPr="0090542B" w:rsidRDefault="00EB2A5C" w:rsidP="006569F7">
            <w:pPr>
              <w:overflowPunct/>
              <w:autoSpaceDE/>
              <w:autoSpaceDN/>
              <w:bidi w:val="0"/>
              <w:adjustRightInd/>
              <w:spacing w:before="0" w:after="0"/>
              <w:jc w:val="left"/>
              <w:textAlignment w:val="auto"/>
              <w:rPr>
                <w:rFonts w:ascii="David" w:hAnsi="David"/>
                <w:color w:val="auto"/>
                <w:szCs w:val="20"/>
                <w:lang w:eastAsia="en-US"/>
              </w:rPr>
            </w:pPr>
            <w:r w:rsidRPr="0090542B">
              <w:rPr>
                <w:rFonts w:ascii="David" w:hAnsi="David" w:hint="eastAsia"/>
                <w:color w:val="auto"/>
                <w:szCs w:val="20"/>
                <w:lang w:eastAsia="en-US"/>
              </w:rPr>
              <w:t> </w:t>
            </w:r>
          </w:p>
        </w:tc>
        <w:tc>
          <w:tcPr>
            <w:tcW w:w="500" w:type="dxa"/>
            <w:tcBorders>
              <w:top w:val="nil"/>
              <w:left w:val="single" w:sz="4" w:space="0" w:color="auto"/>
              <w:bottom w:val="single" w:sz="4" w:space="0" w:color="auto"/>
              <w:right w:val="single" w:sz="4" w:space="0" w:color="auto"/>
            </w:tcBorders>
            <w:shd w:val="clear" w:color="auto" w:fill="auto"/>
            <w:noWrap/>
            <w:vAlign w:val="bottom"/>
          </w:tcPr>
          <w:p w14:paraId="3095C0F2" w14:textId="77777777" w:rsidR="00EB2A5C" w:rsidRPr="0090542B" w:rsidRDefault="00EB2A5C" w:rsidP="006569F7">
            <w:pPr>
              <w:overflowPunct/>
              <w:autoSpaceDE/>
              <w:autoSpaceDN/>
              <w:bidi w:val="0"/>
              <w:adjustRightInd/>
              <w:spacing w:before="0" w:after="0"/>
              <w:jc w:val="center"/>
              <w:textAlignment w:val="auto"/>
              <w:rPr>
                <w:rFonts w:ascii="David" w:hAnsi="David"/>
                <w:color w:val="auto"/>
                <w:szCs w:val="20"/>
                <w:lang w:eastAsia="en-US"/>
              </w:rPr>
            </w:pPr>
            <w:r w:rsidRPr="0090542B">
              <w:rPr>
                <w:rFonts w:ascii="David" w:hAnsi="David" w:hint="eastAsia"/>
                <w:color w:val="auto"/>
                <w:szCs w:val="20"/>
                <w:lang w:eastAsia="en-US"/>
              </w:rPr>
              <w:t> </w:t>
            </w:r>
          </w:p>
        </w:tc>
        <w:tc>
          <w:tcPr>
            <w:tcW w:w="1111" w:type="dxa"/>
            <w:tcBorders>
              <w:top w:val="nil"/>
              <w:left w:val="single" w:sz="4" w:space="0" w:color="auto"/>
              <w:bottom w:val="single" w:sz="4" w:space="0" w:color="auto"/>
              <w:right w:val="single" w:sz="4" w:space="0" w:color="auto"/>
            </w:tcBorders>
            <w:shd w:val="clear" w:color="auto" w:fill="auto"/>
            <w:noWrap/>
            <w:vAlign w:val="bottom"/>
          </w:tcPr>
          <w:p w14:paraId="7C17C6D2" w14:textId="77777777" w:rsidR="00EB2A5C" w:rsidRPr="0090542B" w:rsidRDefault="00EB2A5C" w:rsidP="006569F7">
            <w:pPr>
              <w:overflowPunct/>
              <w:autoSpaceDE/>
              <w:autoSpaceDN/>
              <w:bidi w:val="0"/>
              <w:adjustRightInd/>
              <w:spacing w:before="0" w:after="0"/>
              <w:jc w:val="center"/>
              <w:textAlignment w:val="auto"/>
              <w:rPr>
                <w:rFonts w:ascii="David" w:hAnsi="David"/>
                <w:color w:val="auto"/>
                <w:szCs w:val="20"/>
                <w:lang w:eastAsia="en-US"/>
              </w:rPr>
            </w:pPr>
            <w:r w:rsidRPr="0090542B">
              <w:rPr>
                <w:rFonts w:ascii="David" w:hAnsi="David" w:hint="eastAsia"/>
                <w:color w:val="auto"/>
                <w:szCs w:val="20"/>
                <w:lang w:eastAsia="en-US"/>
              </w:rPr>
              <w:t> </w:t>
            </w:r>
          </w:p>
        </w:tc>
      </w:tr>
    </w:tbl>
    <w:p w14:paraId="4B1D93DE" w14:textId="77777777" w:rsidR="00706BC2" w:rsidRDefault="003550AF" w:rsidP="00706BC2">
      <w:pPr>
        <w:spacing w:line="360" w:lineRule="auto"/>
        <w:ind w:left="792"/>
        <w:rPr>
          <w:b/>
          <w:bCs/>
          <w:color w:val="auto"/>
          <w:szCs w:val="20"/>
          <w:rtl/>
          <w:lang w:eastAsia="en-US"/>
        </w:rPr>
      </w:pPr>
      <w:r w:rsidRPr="00F27EAE">
        <w:rPr>
          <w:rFonts w:hint="cs"/>
          <w:b/>
          <w:bCs/>
          <w:color w:val="auto"/>
          <w:szCs w:val="20"/>
          <w:u w:val="single"/>
          <w:rtl/>
          <w:lang w:eastAsia="en-US"/>
        </w:rPr>
        <w:t>יובהר כ</w:t>
      </w:r>
      <w:r>
        <w:rPr>
          <w:rFonts w:hint="cs"/>
          <w:b/>
          <w:bCs/>
          <w:color w:val="auto"/>
          <w:szCs w:val="20"/>
          <w:u w:val="single"/>
          <w:rtl/>
          <w:lang w:eastAsia="en-US"/>
        </w:rPr>
        <w:t>י</w:t>
      </w:r>
      <w:r w:rsidRPr="00F27EAE">
        <w:rPr>
          <w:rFonts w:hint="cs"/>
          <w:b/>
          <w:bCs/>
          <w:color w:val="auto"/>
          <w:szCs w:val="20"/>
          <w:rtl/>
          <w:lang w:eastAsia="en-US"/>
        </w:rPr>
        <w:t xml:space="preserve">: </w:t>
      </w:r>
    </w:p>
    <w:p w14:paraId="48BE7A53" w14:textId="77777777" w:rsidR="00AE34EA" w:rsidRDefault="00706BC2" w:rsidP="00957001">
      <w:pPr>
        <w:pStyle w:val="afffffffc"/>
        <w:numPr>
          <w:ilvl w:val="0"/>
          <w:numId w:val="99"/>
        </w:numPr>
        <w:spacing w:line="360" w:lineRule="auto"/>
        <w:rPr>
          <w:b/>
          <w:bCs/>
          <w:szCs w:val="20"/>
        </w:rPr>
      </w:pPr>
      <w:r>
        <w:rPr>
          <w:rFonts w:hint="cs"/>
          <w:b/>
          <w:bCs/>
          <w:szCs w:val="20"/>
          <w:rtl/>
        </w:rPr>
        <w:t>האתרי</w:t>
      </w:r>
      <w:r w:rsidR="00AE34EA">
        <w:rPr>
          <w:rFonts w:hint="cs"/>
          <w:b/>
          <w:bCs/>
          <w:szCs w:val="20"/>
          <w:rtl/>
        </w:rPr>
        <w:t xml:space="preserve">ם המפורטים בטבלה לעיל נכונים ליום פרסום המכרז. רשימת האתרים המחייבת תועבר לידי הספק </w:t>
      </w:r>
      <w:r>
        <w:rPr>
          <w:rFonts w:hint="cs"/>
          <w:b/>
          <w:bCs/>
          <w:szCs w:val="20"/>
          <w:rtl/>
        </w:rPr>
        <w:t xml:space="preserve"> </w:t>
      </w:r>
      <w:r w:rsidR="00AE34EA">
        <w:rPr>
          <w:rFonts w:hint="cs"/>
          <w:b/>
          <w:bCs/>
          <w:szCs w:val="20"/>
          <w:rtl/>
        </w:rPr>
        <w:t xml:space="preserve">הזוכה. </w:t>
      </w:r>
    </w:p>
    <w:p w14:paraId="4E67915A" w14:textId="77777777" w:rsidR="00AE34EA" w:rsidRPr="00AE34EA" w:rsidRDefault="003550AF" w:rsidP="00957001">
      <w:pPr>
        <w:pStyle w:val="afffffffc"/>
        <w:numPr>
          <w:ilvl w:val="0"/>
          <w:numId w:val="99"/>
        </w:numPr>
        <w:spacing w:line="360" w:lineRule="auto"/>
        <w:rPr>
          <w:b/>
          <w:bCs/>
          <w:szCs w:val="20"/>
        </w:rPr>
      </w:pPr>
      <w:r w:rsidRPr="00AE34EA">
        <w:rPr>
          <w:rFonts w:hint="cs"/>
          <w:b/>
          <w:bCs/>
          <w:szCs w:val="20"/>
          <w:rtl/>
        </w:rPr>
        <w:t xml:space="preserve">הרשות רשאית להוסיף או לגרוע נקודות לאיסוף ולהפצה על פי שיקול דעתה הבלעדי, בכל מהלך תקופת ההתקשרות וכי אין בנקודות המפורטות לעיל כדי להגביל אותה. </w:t>
      </w:r>
    </w:p>
    <w:p w14:paraId="7640034E" w14:textId="77777777" w:rsidR="003550AF" w:rsidRPr="00AE34EA" w:rsidRDefault="003550AF" w:rsidP="00B03C10">
      <w:pPr>
        <w:numPr>
          <w:ilvl w:val="1"/>
          <w:numId w:val="34"/>
        </w:numPr>
        <w:tabs>
          <w:tab w:val="num" w:pos="720"/>
        </w:tabs>
        <w:spacing w:before="0" w:after="0" w:line="360" w:lineRule="auto"/>
        <w:ind w:left="788" w:hanging="431"/>
        <w:rPr>
          <w:b/>
          <w:bCs/>
          <w:szCs w:val="20"/>
        </w:rPr>
      </w:pPr>
      <w:r w:rsidRPr="00AE34EA">
        <w:rPr>
          <w:rFonts w:hint="cs"/>
          <w:b/>
          <w:bCs/>
          <w:rtl/>
        </w:rPr>
        <w:t>מסלולי האיסוף המיון וההפצה</w:t>
      </w:r>
    </w:p>
    <w:p w14:paraId="10CBD0D5" w14:textId="77777777" w:rsidR="003550AF" w:rsidRDefault="003550AF" w:rsidP="00B03C10">
      <w:pPr>
        <w:numPr>
          <w:ilvl w:val="2"/>
          <w:numId w:val="34"/>
        </w:numPr>
        <w:spacing w:before="0" w:after="0" w:line="360" w:lineRule="auto"/>
        <w:ind w:left="1249" w:hanging="709"/>
      </w:pPr>
      <w:r w:rsidRPr="00E317AB">
        <w:rPr>
          <w:rFonts w:hint="cs"/>
          <w:rtl/>
        </w:rPr>
        <w:t>הספק יאסוף, ימיין ויפיץ שקי דואר וחבילות בין יחידות הרשות השונות</w:t>
      </w:r>
      <w:r w:rsidR="007328A0" w:rsidRPr="00E317AB">
        <w:rPr>
          <w:rFonts w:hint="cs"/>
          <w:rtl/>
        </w:rPr>
        <w:t xml:space="preserve">, או כל </w:t>
      </w:r>
      <w:r w:rsidRPr="00E317AB">
        <w:rPr>
          <w:rFonts w:hint="cs"/>
          <w:rtl/>
        </w:rPr>
        <w:t xml:space="preserve">יעד (נמען) אשר אליו הם ימוענו. </w:t>
      </w:r>
    </w:p>
    <w:p w14:paraId="76173AD7" w14:textId="77777777" w:rsidR="00957001" w:rsidRDefault="00957001" w:rsidP="00957001">
      <w:pPr>
        <w:numPr>
          <w:ilvl w:val="1"/>
          <w:numId w:val="34"/>
        </w:numPr>
        <w:tabs>
          <w:tab w:val="num" w:pos="720"/>
        </w:tabs>
        <w:spacing w:before="0" w:after="0" w:line="360" w:lineRule="auto"/>
        <w:ind w:left="788" w:hanging="431"/>
        <w:rPr>
          <w:b/>
          <w:bCs/>
        </w:rPr>
      </w:pPr>
      <w:r w:rsidRPr="00B03C10">
        <w:rPr>
          <w:rFonts w:hint="eastAsia"/>
          <w:b/>
          <w:bCs/>
          <w:rtl/>
        </w:rPr>
        <w:t>תיאור</w:t>
      </w:r>
      <w:r w:rsidRPr="00B03C10">
        <w:rPr>
          <w:b/>
          <w:bCs/>
          <w:rtl/>
        </w:rPr>
        <w:t xml:space="preserve"> </w:t>
      </w:r>
      <w:r w:rsidRPr="00B03C10">
        <w:rPr>
          <w:rFonts w:hint="eastAsia"/>
          <w:b/>
          <w:bCs/>
          <w:rtl/>
        </w:rPr>
        <w:t>השירות</w:t>
      </w:r>
      <w:r w:rsidRPr="00B03C10">
        <w:rPr>
          <w:b/>
          <w:bCs/>
          <w:rtl/>
        </w:rPr>
        <w:t>:</w:t>
      </w:r>
    </w:p>
    <w:p w14:paraId="74394489" w14:textId="77777777" w:rsidR="00957001" w:rsidRPr="00B03C10" w:rsidRDefault="00957001" w:rsidP="00957001">
      <w:pPr>
        <w:numPr>
          <w:ilvl w:val="2"/>
          <w:numId w:val="34"/>
        </w:numPr>
        <w:spacing w:before="0" w:after="0" w:line="360" w:lineRule="auto"/>
        <w:ind w:left="1249" w:hanging="709"/>
        <w:rPr>
          <w:rFonts w:ascii="David" w:hAnsi="David"/>
          <w:sz w:val="24"/>
        </w:rPr>
      </w:pPr>
      <w:r w:rsidRPr="00B03C10">
        <w:rPr>
          <w:rFonts w:ascii="David" w:hAnsi="David" w:hint="eastAsia"/>
          <w:sz w:val="24"/>
          <w:rtl/>
        </w:rPr>
        <w:t>במידת</w:t>
      </w:r>
      <w:r w:rsidRPr="00B03C10">
        <w:rPr>
          <w:rFonts w:ascii="David" w:hAnsi="David"/>
          <w:sz w:val="24"/>
          <w:rtl/>
        </w:rPr>
        <w:t xml:space="preserve"> הצורך וכאמור בסעיף </w:t>
      </w:r>
      <w:r w:rsidRPr="00B03C10">
        <w:rPr>
          <w:rFonts w:ascii="David" w:hAnsi="David"/>
          <w:sz w:val="24"/>
          <w:rtl/>
        </w:rPr>
        <w:fldChar w:fldCharType="begin"/>
      </w:r>
      <w:r w:rsidRPr="00B03C10">
        <w:rPr>
          <w:rFonts w:ascii="David" w:hAnsi="David"/>
          <w:sz w:val="24"/>
          <w:rtl/>
        </w:rPr>
        <w:instrText xml:space="preserve"> </w:instrText>
      </w:r>
      <w:r w:rsidRPr="00B03C10">
        <w:rPr>
          <w:rFonts w:ascii="David" w:hAnsi="David"/>
          <w:sz w:val="24"/>
        </w:rPr>
        <w:instrText>REF</w:instrText>
      </w:r>
      <w:r w:rsidRPr="00B03C10">
        <w:rPr>
          <w:rFonts w:ascii="David" w:hAnsi="David"/>
          <w:sz w:val="24"/>
          <w:rtl/>
        </w:rPr>
        <w:instrText xml:space="preserve"> _</w:instrText>
      </w:r>
      <w:r w:rsidRPr="00B03C10">
        <w:rPr>
          <w:rFonts w:ascii="David" w:hAnsi="David"/>
          <w:sz w:val="24"/>
        </w:rPr>
        <w:instrText>Ref24567293 \r \h</w:instrText>
      </w:r>
      <w:r w:rsidRPr="00B03C10">
        <w:rPr>
          <w:rFonts w:ascii="David" w:hAnsi="David"/>
          <w:sz w:val="24"/>
          <w:rtl/>
        </w:rPr>
        <w:instrText xml:space="preserve">  \* </w:instrText>
      </w:r>
      <w:r w:rsidRPr="00B03C10">
        <w:rPr>
          <w:rFonts w:ascii="David" w:hAnsi="David"/>
          <w:sz w:val="24"/>
        </w:rPr>
        <w:instrText>MERGEFORMAT</w:instrText>
      </w:r>
      <w:r w:rsidRPr="00B03C10">
        <w:rPr>
          <w:rFonts w:ascii="David" w:hAnsi="David"/>
          <w:sz w:val="24"/>
          <w:rtl/>
        </w:rPr>
        <w:instrText xml:space="preserve"> </w:instrText>
      </w:r>
      <w:r w:rsidRPr="00B03C10">
        <w:rPr>
          <w:rFonts w:ascii="David" w:hAnsi="David"/>
          <w:sz w:val="24"/>
          <w:rtl/>
        </w:rPr>
      </w:r>
      <w:r w:rsidRPr="00B03C10">
        <w:rPr>
          <w:rFonts w:ascii="David" w:hAnsi="David"/>
          <w:sz w:val="24"/>
          <w:rtl/>
        </w:rPr>
        <w:fldChar w:fldCharType="separate"/>
      </w:r>
      <w:r w:rsidR="00167CE7">
        <w:rPr>
          <w:rFonts w:ascii="David" w:hAnsi="David"/>
          <w:sz w:val="24"/>
          <w:cs/>
        </w:rPr>
        <w:t>‎</w:t>
      </w:r>
      <w:r w:rsidR="00167CE7">
        <w:rPr>
          <w:rFonts w:ascii="David" w:hAnsi="David"/>
          <w:sz w:val="24"/>
        </w:rPr>
        <w:t>2.5</w:t>
      </w:r>
      <w:r w:rsidRPr="00B03C10">
        <w:rPr>
          <w:rFonts w:ascii="David" w:hAnsi="David"/>
          <w:sz w:val="24"/>
          <w:rtl/>
        </w:rPr>
        <w:fldChar w:fldCharType="end"/>
      </w:r>
      <w:r w:rsidRPr="00B03C10">
        <w:rPr>
          <w:rFonts w:ascii="David" w:hAnsi="David"/>
          <w:sz w:val="24"/>
          <w:rtl/>
        </w:rPr>
        <w:t xml:space="preserve"> להלן, יגיע הספק לאיסוף דואר חיצוני מיחידת הדואר הסמוכה ליחידת הרשות. הספק יאסוף את דברי הדואר ויביאם ליחידת הרשות.</w:t>
      </w:r>
    </w:p>
    <w:p w14:paraId="5407347A" w14:textId="77777777" w:rsidR="00957001" w:rsidRDefault="00957001" w:rsidP="00957001">
      <w:pPr>
        <w:numPr>
          <w:ilvl w:val="2"/>
          <w:numId w:val="34"/>
        </w:numPr>
        <w:spacing w:before="0" w:after="0" w:line="360" w:lineRule="auto"/>
        <w:ind w:left="1249" w:hanging="709"/>
      </w:pPr>
      <w:r w:rsidRPr="00B03C10">
        <w:rPr>
          <w:rFonts w:hint="eastAsia"/>
          <w:rtl/>
        </w:rPr>
        <w:t>הספק</w:t>
      </w:r>
      <w:r w:rsidRPr="00B03C10">
        <w:rPr>
          <w:rtl/>
        </w:rPr>
        <w:t xml:space="preserve"> </w:t>
      </w:r>
      <w:r w:rsidRPr="00B03C10">
        <w:rPr>
          <w:rFonts w:hint="eastAsia"/>
          <w:rtl/>
        </w:rPr>
        <w:t>יגיע</w:t>
      </w:r>
      <w:r w:rsidRPr="00B03C10">
        <w:rPr>
          <w:rtl/>
        </w:rPr>
        <w:t xml:space="preserve"> </w:t>
      </w:r>
      <w:r w:rsidRPr="00B03C10">
        <w:rPr>
          <w:rFonts w:hint="eastAsia"/>
          <w:rtl/>
        </w:rPr>
        <w:t>ליחידת</w:t>
      </w:r>
      <w:r w:rsidRPr="00B03C10">
        <w:rPr>
          <w:rtl/>
        </w:rPr>
        <w:t xml:space="preserve"> </w:t>
      </w:r>
      <w:r w:rsidRPr="00B03C10">
        <w:rPr>
          <w:rFonts w:hint="eastAsia"/>
          <w:rtl/>
        </w:rPr>
        <w:t>הרשות</w:t>
      </w:r>
      <w:r w:rsidRPr="00B03C10">
        <w:rPr>
          <w:rtl/>
        </w:rPr>
        <w:t xml:space="preserve"> </w:t>
      </w:r>
      <w:r w:rsidRPr="00B03C10">
        <w:rPr>
          <w:rFonts w:hint="eastAsia"/>
          <w:rtl/>
        </w:rPr>
        <w:t>המופיעה</w:t>
      </w:r>
      <w:r w:rsidRPr="00B03C10">
        <w:rPr>
          <w:rtl/>
        </w:rPr>
        <w:t xml:space="preserve"> </w:t>
      </w:r>
      <w:r w:rsidRPr="00B03C10">
        <w:rPr>
          <w:rFonts w:hint="eastAsia"/>
          <w:rtl/>
        </w:rPr>
        <w:t>בטבלה</w:t>
      </w:r>
      <w:r w:rsidRPr="00B03C10">
        <w:rPr>
          <w:rtl/>
        </w:rPr>
        <w:t xml:space="preserve"> </w:t>
      </w:r>
      <w:r w:rsidRPr="00B03C10">
        <w:rPr>
          <w:rFonts w:hint="eastAsia"/>
          <w:rtl/>
        </w:rPr>
        <w:t>לעיל</w:t>
      </w:r>
      <w:r w:rsidRPr="00B03C10">
        <w:rPr>
          <w:rtl/>
        </w:rPr>
        <w:t>.</w:t>
      </w:r>
    </w:p>
    <w:p w14:paraId="33751E23" w14:textId="77777777" w:rsidR="00957001" w:rsidRDefault="00957001" w:rsidP="00957001">
      <w:pPr>
        <w:numPr>
          <w:ilvl w:val="2"/>
          <w:numId w:val="34"/>
        </w:numPr>
        <w:spacing w:before="0" w:after="0" w:line="360" w:lineRule="auto"/>
        <w:ind w:left="1249" w:hanging="709"/>
      </w:pPr>
      <w:r>
        <w:rPr>
          <w:rFonts w:hint="cs"/>
          <w:rtl/>
        </w:rPr>
        <w:t>הספק יאסוף את דברי הדואר הנדרשים להעברה ליחידות הרשות האחרות.</w:t>
      </w:r>
    </w:p>
    <w:p w14:paraId="2F11FB2F" w14:textId="77777777" w:rsidR="00957001" w:rsidRDefault="00957001" w:rsidP="00957001">
      <w:pPr>
        <w:numPr>
          <w:ilvl w:val="2"/>
          <w:numId w:val="34"/>
        </w:numPr>
        <w:spacing w:before="0" w:after="0" w:line="360" w:lineRule="auto"/>
        <w:ind w:left="1249" w:hanging="709"/>
      </w:pPr>
      <w:r>
        <w:rPr>
          <w:rFonts w:hint="cs"/>
          <w:rtl/>
        </w:rPr>
        <w:t>הספק יעביר לידי נציג יחידת הרשות את דברי הדואר שנאספו מיחידות אחרות ברשות וממוענות לרשות.</w:t>
      </w:r>
    </w:p>
    <w:p w14:paraId="5FDE0513" w14:textId="77777777" w:rsidR="00957001" w:rsidRDefault="00957001" w:rsidP="00957001">
      <w:pPr>
        <w:numPr>
          <w:ilvl w:val="2"/>
          <w:numId w:val="34"/>
        </w:numPr>
        <w:spacing w:before="0" w:after="0" w:line="360" w:lineRule="auto"/>
        <w:ind w:left="1249" w:hanging="709"/>
        <w:rPr>
          <w:rFonts w:ascii="David" w:hAnsi="David"/>
          <w:sz w:val="24"/>
        </w:rPr>
      </w:pPr>
      <w:r w:rsidRPr="00A61AE8">
        <w:rPr>
          <w:rFonts w:ascii="David" w:hAnsi="David"/>
          <w:sz w:val="24"/>
          <w:rtl/>
        </w:rPr>
        <w:t xml:space="preserve">במידת הצורך וכאמור בסעיף </w:t>
      </w:r>
      <w:r w:rsidRPr="00A61AE8">
        <w:rPr>
          <w:rFonts w:ascii="David" w:hAnsi="David"/>
          <w:sz w:val="24"/>
          <w:rtl/>
        </w:rPr>
        <w:fldChar w:fldCharType="begin"/>
      </w:r>
      <w:r w:rsidRPr="00A61AE8">
        <w:rPr>
          <w:rFonts w:ascii="David" w:hAnsi="David"/>
          <w:sz w:val="24"/>
          <w:rtl/>
        </w:rPr>
        <w:instrText xml:space="preserve"> </w:instrText>
      </w:r>
      <w:r w:rsidRPr="00A61AE8">
        <w:rPr>
          <w:rFonts w:ascii="David" w:hAnsi="David"/>
          <w:sz w:val="24"/>
        </w:rPr>
        <w:instrText>REF</w:instrText>
      </w:r>
      <w:r w:rsidRPr="00A61AE8">
        <w:rPr>
          <w:rFonts w:ascii="David" w:hAnsi="David"/>
          <w:sz w:val="24"/>
          <w:rtl/>
        </w:rPr>
        <w:instrText xml:space="preserve"> _</w:instrText>
      </w:r>
      <w:r w:rsidRPr="00A61AE8">
        <w:rPr>
          <w:rFonts w:ascii="David" w:hAnsi="David"/>
          <w:sz w:val="24"/>
        </w:rPr>
        <w:instrText>Ref24567293 \r \h</w:instrText>
      </w:r>
      <w:r w:rsidRPr="00A61AE8">
        <w:rPr>
          <w:rFonts w:ascii="David" w:hAnsi="David"/>
          <w:sz w:val="24"/>
          <w:rtl/>
        </w:rPr>
        <w:instrText xml:space="preserve">  \* </w:instrText>
      </w:r>
      <w:r w:rsidRPr="00A61AE8">
        <w:rPr>
          <w:rFonts w:ascii="David" w:hAnsi="David"/>
          <w:sz w:val="24"/>
        </w:rPr>
        <w:instrText>MERGEFORMAT</w:instrText>
      </w:r>
      <w:r w:rsidRPr="00A61AE8">
        <w:rPr>
          <w:rFonts w:ascii="David" w:hAnsi="David"/>
          <w:sz w:val="24"/>
          <w:rtl/>
        </w:rPr>
        <w:instrText xml:space="preserve"> </w:instrText>
      </w:r>
      <w:r w:rsidRPr="00A61AE8">
        <w:rPr>
          <w:rFonts w:ascii="David" w:hAnsi="David"/>
          <w:sz w:val="24"/>
          <w:rtl/>
        </w:rPr>
      </w:r>
      <w:r w:rsidRPr="00A61AE8">
        <w:rPr>
          <w:rFonts w:ascii="David" w:hAnsi="David"/>
          <w:sz w:val="24"/>
          <w:rtl/>
        </w:rPr>
        <w:fldChar w:fldCharType="separate"/>
      </w:r>
      <w:r w:rsidR="00167CE7">
        <w:rPr>
          <w:rFonts w:ascii="David" w:hAnsi="David"/>
          <w:sz w:val="24"/>
          <w:cs/>
        </w:rPr>
        <w:t>‎</w:t>
      </w:r>
      <w:r w:rsidR="00167CE7">
        <w:rPr>
          <w:rFonts w:ascii="David" w:hAnsi="David"/>
          <w:sz w:val="24"/>
        </w:rPr>
        <w:t>2.5</w:t>
      </w:r>
      <w:r w:rsidRPr="00A61AE8">
        <w:rPr>
          <w:rFonts w:ascii="David" w:hAnsi="David"/>
          <w:sz w:val="24"/>
          <w:rtl/>
        </w:rPr>
        <w:fldChar w:fldCharType="end"/>
      </w:r>
      <w:r w:rsidRPr="00A61AE8">
        <w:rPr>
          <w:rFonts w:ascii="David" w:hAnsi="David"/>
          <w:sz w:val="24"/>
          <w:rtl/>
        </w:rPr>
        <w:t xml:space="preserve"> להלן, </w:t>
      </w:r>
      <w:r>
        <w:rPr>
          <w:rFonts w:ascii="David" w:hAnsi="David" w:hint="cs"/>
          <w:sz w:val="24"/>
          <w:rtl/>
        </w:rPr>
        <w:t xml:space="preserve">יקבל הספק דברי דואר </w:t>
      </w:r>
      <w:proofErr w:type="spellStart"/>
      <w:r>
        <w:rPr>
          <w:rFonts w:ascii="David" w:hAnsi="David" w:hint="cs"/>
          <w:sz w:val="24"/>
          <w:rtl/>
        </w:rPr>
        <w:t>מבויילים</w:t>
      </w:r>
      <w:proofErr w:type="spellEnd"/>
      <w:r>
        <w:rPr>
          <w:rFonts w:ascii="David" w:hAnsi="David" w:hint="cs"/>
          <w:sz w:val="24"/>
          <w:rtl/>
        </w:rPr>
        <w:t xml:space="preserve"> למשלוח בדואר ישראל ויעבירם ליחידת הדואר הסמוכה ליחידת הרשות.</w:t>
      </w:r>
    </w:p>
    <w:p w14:paraId="6375A349" w14:textId="77777777" w:rsidR="00957001" w:rsidRDefault="00957001" w:rsidP="00957001">
      <w:pPr>
        <w:numPr>
          <w:ilvl w:val="2"/>
          <w:numId w:val="34"/>
        </w:numPr>
        <w:spacing w:before="0" w:after="0" w:line="360" w:lineRule="auto"/>
        <w:ind w:left="1249" w:hanging="709"/>
      </w:pPr>
      <w:r>
        <w:rPr>
          <w:rFonts w:hint="cs"/>
          <w:rtl/>
        </w:rPr>
        <w:t>הספק יעביר את דברי הדואר שנאספו למרכז המיון.</w:t>
      </w:r>
    </w:p>
    <w:p w14:paraId="33060B40" w14:textId="77777777" w:rsidR="00957001" w:rsidRDefault="00957001" w:rsidP="00957001">
      <w:pPr>
        <w:numPr>
          <w:ilvl w:val="2"/>
          <w:numId w:val="34"/>
        </w:numPr>
        <w:spacing w:before="0" w:after="0" w:line="360" w:lineRule="auto"/>
        <w:ind w:left="1249" w:hanging="709"/>
      </w:pPr>
      <w:r>
        <w:rPr>
          <w:rFonts w:hint="cs"/>
          <w:rtl/>
        </w:rPr>
        <w:t xml:space="preserve">הספק ימיין את דברי הדואר שנאספו לפי יחידת הרשות אליהם הם מוענו. </w:t>
      </w:r>
    </w:p>
    <w:p w14:paraId="09EA6707" w14:textId="77777777" w:rsidR="00B03C10" w:rsidRDefault="00957001" w:rsidP="00B03C10">
      <w:pPr>
        <w:numPr>
          <w:ilvl w:val="2"/>
          <w:numId w:val="34"/>
        </w:numPr>
        <w:spacing w:before="0" w:after="0" w:line="360" w:lineRule="auto"/>
        <w:ind w:left="1249" w:hanging="709"/>
      </w:pPr>
      <w:r>
        <w:rPr>
          <w:rFonts w:hint="cs"/>
          <w:rtl/>
        </w:rPr>
        <w:t>הספק יעביר את דברי הדואר ליחידות הרשות אליהם מוענו בהתאם לימי החלוקה שנקבעו.</w:t>
      </w:r>
    </w:p>
    <w:p w14:paraId="007F23AE" w14:textId="77777777" w:rsidR="003550AF" w:rsidRPr="00E317AB" w:rsidRDefault="003550AF" w:rsidP="00B03C10">
      <w:pPr>
        <w:numPr>
          <w:ilvl w:val="2"/>
          <w:numId w:val="34"/>
        </w:numPr>
        <w:spacing w:before="0" w:after="0" w:line="360" w:lineRule="auto"/>
        <w:ind w:left="1249" w:hanging="709"/>
        <w:rPr>
          <w:rtl/>
        </w:rPr>
      </w:pPr>
      <w:r w:rsidRPr="00B03C10">
        <w:rPr>
          <w:rFonts w:hint="cs"/>
          <w:b/>
          <w:bCs/>
          <w:color w:val="auto"/>
          <w:sz w:val="24"/>
          <w:rtl/>
          <w:lang w:eastAsia="en-US"/>
        </w:rPr>
        <w:t>להלן תרשים אפשרויות ההפצה והאיסוף במכרז:</w:t>
      </w:r>
    </w:p>
    <w:p w14:paraId="28887D2A" w14:textId="77777777" w:rsidR="003550AF" w:rsidRDefault="00902EA1" w:rsidP="00B03C10">
      <w:pPr>
        <w:spacing w:line="360" w:lineRule="auto"/>
        <w:rPr>
          <w:b/>
          <w:bCs/>
          <w:rtl/>
        </w:rPr>
      </w:pPr>
      <w:r w:rsidRPr="00902EA1">
        <w:rPr>
          <w:noProof/>
          <w:lang w:eastAsia="en-US"/>
        </w:rPr>
        <mc:AlternateContent>
          <mc:Choice Requires="wps">
            <w:drawing>
              <wp:anchor distT="0" distB="0" distL="114300" distR="114300" simplePos="0" relativeHeight="251704320" behindDoc="0" locked="0" layoutInCell="1" allowOverlap="1" wp14:anchorId="5EE62B7F" wp14:editId="3F1F8B04">
                <wp:simplePos x="0" y="0"/>
                <wp:positionH relativeFrom="column">
                  <wp:posOffset>2567305</wp:posOffset>
                </wp:positionH>
                <wp:positionV relativeFrom="paragraph">
                  <wp:posOffset>1366520</wp:posOffset>
                </wp:positionV>
                <wp:extent cx="515620" cy="547370"/>
                <wp:effectExtent l="41275" t="34925" r="78105" b="116205"/>
                <wp:wrapNone/>
                <wp:docPr id="25" name="מחבר מרפקי 7"/>
                <wp:cNvGraphicFramePr/>
                <a:graphic xmlns:a="http://schemas.openxmlformats.org/drawingml/2006/main">
                  <a:graphicData uri="http://schemas.microsoft.com/office/word/2010/wordprocessingShape">
                    <wps:wsp>
                      <wps:cNvCnPr/>
                      <wps:spPr>
                        <a:xfrm rot="5400000">
                          <a:off x="0" y="0"/>
                          <a:ext cx="515620" cy="547370"/>
                        </a:xfrm>
                        <a:prstGeom prst="bentConnector2">
                          <a:avLst/>
                        </a:prstGeom>
                        <a:ln w="25400">
                          <a:headEnd type="arrow"/>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type w14:anchorId="0A4A5706" id="_x0000_t33" coordsize="21600,21600" o:spt="33" o:oned="t" path="m,l21600,r,21600e" filled="f">
                <v:stroke joinstyle="miter"/>
                <v:path arrowok="t" fillok="f" o:connecttype="none"/>
                <o:lock v:ext="edit" shapetype="t"/>
              </v:shapetype>
              <v:shape id="מחבר מרפקי 7" o:spid="_x0000_s1026" type="#_x0000_t33" style="position:absolute;left:0;text-align:left;margin-left:202.15pt;margin-top:107.6pt;width:40.6pt;height:43.1pt;rotation:90;z-index:25170432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" strokecolor="#4472c4 [3204]" strokeweight="2pt">
                <v:stroke startarrow="open" endarrow="open"/>
              </v:shape>
            </w:pict>
          </mc:Fallback>
        </mc:AlternateContent>
      </w:r>
      <w:r w:rsidRPr="00902EA1">
        <w:rPr>
          <w:noProof/>
          <w:lang w:eastAsia="en-US"/>
        </w:rPr>
        <mc:AlternateContent>
          <mc:Choice Requires="wps">
            <w:drawing>
              <wp:anchor distT="0" distB="0" distL="114300" distR="114300" simplePos="0" relativeHeight="251696128" behindDoc="0" locked="0" layoutInCell="1" allowOverlap="1" wp14:anchorId="3824F72A" wp14:editId="7D2AD082">
                <wp:simplePos x="0" y="0"/>
                <wp:positionH relativeFrom="column">
                  <wp:posOffset>2564130</wp:posOffset>
                </wp:positionH>
                <wp:positionV relativeFrom="paragraph">
                  <wp:posOffset>346075</wp:posOffset>
                </wp:positionV>
                <wp:extent cx="534035" cy="369570"/>
                <wp:effectExtent l="38100" t="76200" r="113665" b="49530"/>
                <wp:wrapNone/>
                <wp:docPr id="24" name="מחבר מרפקי 6"/>
                <wp:cNvGraphicFramePr/>
                <a:graphic xmlns:a="http://schemas.openxmlformats.org/drawingml/2006/main">
                  <a:graphicData uri="http://schemas.microsoft.com/office/word/2010/wordprocessingShape">
                    <wps:wsp>
                      <wps:cNvCnPr/>
                      <wps:spPr>
                        <a:xfrm>
                          <a:off x="0" y="0"/>
                          <a:ext cx="534035" cy="369570"/>
                        </a:xfrm>
                        <a:prstGeom prst="bentConnector2">
                          <a:avLst/>
                        </a:prstGeom>
                        <a:ln w="25400">
                          <a:headEnd type="arrow"/>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74688682" id="מחבר מרפקי 6" o:spid="_x0000_s1026" type="#_x0000_t33" style="position:absolute;left:0;text-align:left;margin-left:201.9pt;margin-top:27.25pt;width:42.05pt;height:29.1pt;z-index:25169612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" strokecolor="#4472c4 [3204]" strokeweight="2pt">
                <v:stroke startarrow="open" endarrow="open"/>
              </v:shape>
            </w:pict>
          </mc:Fallback>
        </mc:AlternateContent>
      </w:r>
      <w:r w:rsidRPr="00902EA1">
        <w:rPr>
          <w:noProof/>
          <w:lang w:eastAsia="en-US"/>
        </w:rPr>
        <mc:AlternateContent>
          <mc:Choice Requires="wps">
            <w:drawing>
              <wp:anchor distT="0" distB="0" distL="114300" distR="114300" simplePos="0" relativeHeight="251687936" behindDoc="0" locked="0" layoutInCell="1" allowOverlap="1" wp14:anchorId="6E8E0BA7" wp14:editId="5A61EC65">
                <wp:simplePos x="0" y="0"/>
                <wp:positionH relativeFrom="column">
                  <wp:posOffset>1174750</wp:posOffset>
                </wp:positionH>
                <wp:positionV relativeFrom="paragraph">
                  <wp:posOffset>1221105</wp:posOffset>
                </wp:positionV>
                <wp:extent cx="438150" cy="677545"/>
                <wp:effectExtent l="95250" t="38100" r="57150" b="103505"/>
                <wp:wrapNone/>
                <wp:docPr id="23" name="מחבר מרפקי 5"/>
                <wp:cNvGraphicFramePr/>
                <a:graphic xmlns:a="http://schemas.openxmlformats.org/drawingml/2006/main">
                  <a:graphicData uri="http://schemas.microsoft.com/office/word/2010/wordprocessingShape">
                    <wps:wsp>
                      <wps:cNvCnPr/>
                      <wps:spPr>
                        <a:xfrm rot="10800000">
                          <a:off x="0" y="0"/>
                          <a:ext cx="438150" cy="677545"/>
                        </a:xfrm>
                        <a:prstGeom prst="bentConnector2">
                          <a:avLst/>
                        </a:prstGeom>
                        <a:ln w="25400">
                          <a:headEnd type="arrow"/>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0F1CFDBF" id="מחבר מרפקי 5" o:spid="_x0000_s1026" type="#_x0000_t33" style="position:absolute;left:0;text-align:left;margin-left:92.5pt;margin-top:96.15pt;width:34.5pt;height:53.35pt;rotation:180;z-index:25168793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" strokecolor="#4472c4 [3204]" strokeweight="2pt">
                <v:stroke startarrow="open" endarrow="open"/>
              </v:shape>
            </w:pict>
          </mc:Fallback>
        </mc:AlternateContent>
      </w:r>
      <w:r w:rsidRPr="00902EA1">
        <w:rPr>
          <w:noProof/>
          <w:lang w:eastAsia="en-US"/>
        </w:rPr>
        <mc:AlternateContent>
          <mc:Choice Requires="wps">
            <w:drawing>
              <wp:anchor distT="0" distB="0" distL="114300" distR="114300" simplePos="0" relativeHeight="251679744" behindDoc="0" locked="0" layoutInCell="1" allowOverlap="1" wp14:anchorId="79B6B9BA" wp14:editId="72000902">
                <wp:simplePos x="0" y="0"/>
                <wp:positionH relativeFrom="column">
                  <wp:posOffset>1174750</wp:posOffset>
                </wp:positionH>
                <wp:positionV relativeFrom="paragraph">
                  <wp:posOffset>346075</wp:posOffset>
                </wp:positionV>
                <wp:extent cx="438150" cy="496570"/>
                <wp:effectExtent l="95250" t="76200" r="0" b="55880"/>
                <wp:wrapNone/>
                <wp:docPr id="22" name="מחבר מרפקי 4"/>
                <wp:cNvGraphicFramePr/>
                <a:graphic xmlns:a="http://schemas.openxmlformats.org/drawingml/2006/main">
                  <a:graphicData uri="http://schemas.microsoft.com/office/word/2010/wordprocessingShape">
                    <wps:wsp>
                      <wps:cNvCnPr/>
                      <wps:spPr>
                        <a:xfrm rot="10800000" flipV="1">
                          <a:off x="0" y="0"/>
                          <a:ext cx="438150" cy="496570"/>
                        </a:xfrm>
                        <a:prstGeom prst="bentConnector2">
                          <a:avLst/>
                        </a:prstGeom>
                        <a:ln w="25400">
                          <a:headEnd type="arrow"/>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3B964607" id="מחבר מרפקי 4" o:spid="_x0000_s1026" type="#_x0000_t33" style="position:absolute;left:0;text-align:left;margin-left:92.5pt;margin-top:27.25pt;width:34.5pt;height:39.1pt;rotation:180;flip:y;z-index:25167974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" strokecolor="#4472c4 [3204]" strokeweight="2pt">
                <v:stroke startarrow="open" endarrow="open"/>
              </v:shape>
            </w:pict>
          </mc:Fallback>
        </mc:AlternateContent>
      </w:r>
      <w:r w:rsidRPr="00902EA1">
        <w:rPr>
          <w:noProof/>
          <w:lang w:eastAsia="en-US"/>
        </w:rPr>
        <mc:AlternateContent>
          <mc:Choice Requires="wps">
            <w:drawing>
              <wp:anchor distT="0" distB="0" distL="114300" distR="114300" simplePos="0" relativeHeight="251671552" behindDoc="0" locked="0" layoutInCell="1" allowOverlap="1" wp14:anchorId="0666760F" wp14:editId="23CBD952">
                <wp:simplePos x="0" y="0"/>
                <wp:positionH relativeFrom="column">
                  <wp:posOffset>1612900</wp:posOffset>
                </wp:positionH>
                <wp:positionV relativeFrom="paragraph">
                  <wp:posOffset>1671955</wp:posOffset>
                </wp:positionV>
                <wp:extent cx="937895" cy="454025"/>
                <wp:effectExtent l="0" t="0" r="14605" b="22225"/>
                <wp:wrapNone/>
                <wp:docPr id="20" name="תרשים זרימה: תהליך חלופי 3"/>
                <wp:cNvGraphicFramePr/>
                <a:graphic xmlns:a="http://schemas.openxmlformats.org/drawingml/2006/main">
                  <a:graphicData uri="http://schemas.microsoft.com/office/word/2010/wordprocessingShape">
                    <wps:wsp>
                      <wps:cNvSpPr/>
                      <wps:spPr>
                        <a:xfrm>
                          <a:off x="0" y="0"/>
                          <a:ext cx="937895" cy="454025"/>
                        </a:xfrm>
                        <a:prstGeom prst="flowChartAlternateProcess">
                          <a:avLst/>
                        </a:prstGeom>
                      </wps:spPr>
                      <wps:style>
                        <a:lnRef idx="1">
                          <a:schemeClr val="accent6"/>
                        </a:lnRef>
                        <a:fillRef idx="2">
                          <a:schemeClr val="accent6"/>
                        </a:fillRef>
                        <a:effectRef idx="1">
                          <a:schemeClr val="accent6"/>
                        </a:effectRef>
                        <a:fontRef idx="minor">
                          <a:schemeClr val="dk1"/>
                        </a:fontRef>
                      </wps:style>
                      <wps:txbx>
                        <w:txbxContent>
                          <w:p w14:paraId="4210E5DD" w14:textId="77777777" w:rsidR="00167CE7" w:rsidRDefault="00167CE7" w:rsidP="00902EA1">
                            <w:pPr>
                              <w:pStyle w:val="NormalWeb"/>
                              <w:spacing w:before="0" w:beforeAutospacing="0" w:after="0" w:afterAutospacing="0"/>
                              <w:jc w:val="center"/>
                            </w:pPr>
                            <w:r>
                              <w:rPr>
                                <w:rFonts w:asciiTheme="minorHAnsi" w:hAnsi="Arial" w:cstheme="minorBidi"/>
                                <w:color w:val="000000" w:themeColor="dark1"/>
                                <w:kern w:val="24"/>
                                <w:sz w:val="18"/>
                                <w:szCs w:val="18"/>
                                <w:rtl/>
                              </w:rPr>
                              <w:t>יחידה מקבלת/שולחת</w:t>
                            </w:r>
                          </w:p>
                        </w:txbxContent>
                      </wps:txbx>
                      <wps:bodyPr rot="0" spcFirstLastPara="0"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shapetype id="_x0000_t176" coordsize="21600,21600" o:spt="176" adj="2700" path="m@0,qx0@0l0@2qy@0,21600l@1,21600qx21600@2l21600@0qy@1,xe">
                <v:stroke joinstyle="miter"/>
                <v:formulas>
                  <v:f eqn="val #0"/>
                  <v:f eqn="sum width 0 #0"/>
                  <v:f eqn="sum height 0 #0"/>
                  <v:f eqn="prod @0 2929 10000"/>
                  <v:f eqn="sum width 0 @3"/>
                  <v:f eqn="sum height 0 @3"/>
                  <v:f eqn="val width"/>
                  <v:f eqn="val height"/>
                  <v:f eqn="prod width 1 2"/>
                  <v:f eqn="prod height 1 2"/>
                </v:formulas>
                <v:path gradientshapeok="t" limo="10800,10800" o:connecttype="custom" o:connectlocs="@8,0;0,@9;@8,@7;@6,@9" textboxrect="@3,@3,@4,@5"/>
              </v:shapetype>
              <v:shape id="תרשים זרימה: תהליך חלופי 3" o:spid="_x0000_s1027" type="#_x0000_t176" style="position:absolute;left:0;text-align:left;margin-left:127pt;margin-top:131.65pt;width:73.85pt;height:35.75pt;z-index:25167155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" fillcolor="#0a1007 [329]" strokecolor="#70ad47 [3209]" strokeweight=".5pt">
                <v:fill color2="#050803 [169]" rotate="t" colors="0 #b5d5a7;.5 #aace99;1 #9cca86" focus="100%" type="gradient">
                  <o:fill v:ext="view" type="gradientUnscaled"/>
                </v:fill>
                <v:textbox>
                  <w:txbxContent>
                    <w:p w14:paraId="4210E5DD" w14:textId="77777777" w:rsidR="00167CE7" w:rsidRDefault="00167CE7" w:rsidP="00902EA1">
                      <w:pPr>
                        <w:pStyle w:val="NormalWeb"/>
                        <w:spacing w:before="0" w:beforeAutospacing="0" w:after="0" w:afterAutospacing="0"/>
                        <w:jc w:val="center"/>
                      </w:pPr>
                      <w:r>
                        <w:rPr>
                          <w:rFonts w:asciiTheme="minorHAnsi" w:hAnsi="Arial" w:cstheme="minorBidi"/>
                          <w:color w:val="000000" w:themeColor="dark1"/>
                          <w:kern w:val="24"/>
                          <w:sz w:val="18"/>
                          <w:szCs w:val="18"/>
                          <w:rtl/>
                        </w:rPr>
                        <w:t>יחידה מקבלת/שולחת</w:t>
                      </w:r>
                    </w:p>
                  </w:txbxContent>
                </v:textbox>
              </v:shape>
            </w:pict>
          </mc:Fallback>
        </mc:AlternateContent>
      </w:r>
      <w:r w:rsidRPr="00902EA1">
        <w:rPr>
          <w:noProof/>
          <w:lang w:eastAsia="en-US"/>
        </w:rPr>
        <mc:AlternateContent>
          <mc:Choice Requires="wps">
            <w:drawing>
              <wp:anchor distT="0" distB="0" distL="114300" distR="114300" simplePos="0" relativeHeight="251663360" behindDoc="0" locked="0" layoutInCell="1" allowOverlap="1" wp14:anchorId="5E5CD749" wp14:editId="2ABBE3B6">
                <wp:simplePos x="0" y="0"/>
                <wp:positionH relativeFrom="column">
                  <wp:posOffset>822325</wp:posOffset>
                </wp:positionH>
                <wp:positionV relativeFrom="paragraph">
                  <wp:posOffset>843280</wp:posOffset>
                </wp:positionV>
                <wp:extent cx="704850" cy="377190"/>
                <wp:effectExtent l="0" t="0" r="19050" b="22860"/>
                <wp:wrapNone/>
                <wp:docPr id="19" name="תרשים זרימה: תהליך חלופי 2"/>
                <wp:cNvGraphicFramePr/>
                <a:graphic xmlns:a="http://schemas.openxmlformats.org/drawingml/2006/main">
                  <a:graphicData uri="http://schemas.microsoft.com/office/word/2010/wordprocessingShape">
                    <wps:wsp>
                      <wps:cNvSpPr/>
                      <wps:spPr>
                        <a:xfrm>
                          <a:off x="0" y="0"/>
                          <a:ext cx="704850" cy="377190"/>
                        </a:xfrm>
                        <a:prstGeom prst="flowChartAlternateProcess">
                          <a:avLst/>
                        </a:prstGeom>
                      </wps:spPr>
                      <wps:style>
                        <a:lnRef idx="1">
                          <a:schemeClr val="accent6"/>
                        </a:lnRef>
                        <a:fillRef idx="2">
                          <a:schemeClr val="accent6"/>
                        </a:fillRef>
                        <a:effectRef idx="1">
                          <a:schemeClr val="accent6"/>
                        </a:effectRef>
                        <a:fontRef idx="minor">
                          <a:schemeClr val="dk1"/>
                        </a:fontRef>
                      </wps:style>
                      <wps:txbx>
                        <w:txbxContent>
                          <w:p w14:paraId="7EBBDB62" w14:textId="77777777" w:rsidR="00167CE7" w:rsidRDefault="00167CE7" w:rsidP="00902EA1">
                            <w:pPr>
                              <w:pStyle w:val="NormalWeb"/>
                              <w:bidi w:val="0"/>
                              <w:spacing w:before="0" w:beforeAutospacing="0" w:after="0" w:afterAutospacing="0"/>
                              <w:jc w:val="center"/>
                            </w:pPr>
                            <w:r>
                              <w:rPr>
                                <w:rFonts w:asciiTheme="minorHAnsi" w:hAnsi="Arial" w:cstheme="minorBidi"/>
                                <w:color w:val="000000" w:themeColor="dark1"/>
                                <w:sz w:val="18"/>
                                <w:szCs w:val="18"/>
                                <w:rtl/>
                              </w:rPr>
                              <w:t>מיון</w:t>
                            </w:r>
                          </w:p>
                        </w:txbxContent>
                      </wps:txbx>
                      <wps:bodyPr rot="0" spcFirstLastPara="0"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shape id="תרשים זרימה: תהליך חלופי 2" o:spid="_x0000_s1028" type="#_x0000_t176" style="position:absolute;left:0;text-align:left;margin-left:64.75pt;margin-top:66.4pt;width:55.5pt;height:29.7pt;z-index:25166336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" fillcolor="#0a1007 [329]" strokecolor="#70ad47 [3209]" strokeweight=".5pt">
                <v:fill color2="#050803 [169]" rotate="t" colors="0 #b5d5a7;.5 #aace99;1 #9cca86" focus="100%" type="gradient">
                  <o:fill v:ext="view" type="gradientUnscaled"/>
                </v:fill>
                <v:textbox>
                  <w:txbxContent>
                    <w:p w14:paraId="7EBBDB62" w14:textId="77777777" w:rsidR="00167CE7" w:rsidRDefault="00167CE7" w:rsidP="00902EA1">
                      <w:pPr>
                        <w:pStyle w:val="NormalWeb"/>
                        <w:bidi w:val="0"/>
                        <w:spacing w:before="0" w:beforeAutospacing="0" w:after="0" w:afterAutospacing="0"/>
                        <w:jc w:val="center"/>
                      </w:pPr>
                      <w:r>
                        <w:rPr>
                          <w:rFonts w:asciiTheme="minorHAnsi" w:hAnsi="Arial" w:cstheme="minorBidi"/>
                          <w:color w:val="000000" w:themeColor="dark1"/>
                          <w:sz w:val="18"/>
                          <w:szCs w:val="18"/>
                          <w:rtl/>
                        </w:rPr>
                        <w:t>מיון</w:t>
                      </w:r>
                    </w:p>
                  </w:txbxContent>
                </v:textbox>
              </v:shape>
            </w:pict>
          </mc:Fallback>
        </mc:AlternateContent>
      </w:r>
      <w:r w:rsidRPr="00902EA1">
        <w:rPr>
          <w:noProof/>
          <w:lang w:eastAsia="en-US"/>
        </w:rPr>
        <mc:AlternateContent>
          <mc:Choice Requires="wps">
            <w:drawing>
              <wp:anchor distT="0" distB="0" distL="114300" distR="114300" simplePos="0" relativeHeight="251712512" behindDoc="0" locked="0" layoutInCell="1" allowOverlap="1" wp14:anchorId="051B8EF1" wp14:editId="0D477484">
                <wp:simplePos x="0" y="0"/>
                <wp:positionH relativeFrom="column">
                  <wp:posOffset>1612900</wp:posOffset>
                </wp:positionH>
                <wp:positionV relativeFrom="paragraph">
                  <wp:posOffset>138430</wp:posOffset>
                </wp:positionV>
                <wp:extent cx="951230" cy="415925"/>
                <wp:effectExtent l="0" t="0" r="20320" b="22225"/>
                <wp:wrapNone/>
                <wp:docPr id="26" name="תרשים זרימה: תהליך חלופי 8"/>
                <wp:cNvGraphicFramePr/>
                <a:graphic xmlns:a="http://schemas.openxmlformats.org/drawingml/2006/main">
                  <a:graphicData uri="http://schemas.microsoft.com/office/word/2010/wordprocessingShape">
                    <wps:wsp>
                      <wps:cNvSpPr/>
                      <wps:spPr>
                        <a:xfrm>
                          <a:off x="0" y="0"/>
                          <a:ext cx="951230" cy="415925"/>
                        </a:xfrm>
                        <a:prstGeom prst="flowChartAlternateProcess">
                          <a:avLst/>
                        </a:prstGeom>
                      </wps:spPr>
                      <wps:style>
                        <a:lnRef idx="1">
                          <a:schemeClr val="accent6"/>
                        </a:lnRef>
                        <a:fillRef idx="2">
                          <a:schemeClr val="accent6"/>
                        </a:fillRef>
                        <a:effectRef idx="1">
                          <a:schemeClr val="accent6"/>
                        </a:effectRef>
                        <a:fontRef idx="minor">
                          <a:schemeClr val="dk1"/>
                        </a:fontRef>
                      </wps:style>
                      <wps:txbx>
                        <w:txbxContent>
                          <w:p w14:paraId="266541F7" w14:textId="77777777" w:rsidR="00167CE7" w:rsidRDefault="00167CE7" w:rsidP="00902EA1">
                            <w:pPr>
                              <w:pStyle w:val="NormalWeb"/>
                              <w:bidi w:val="0"/>
                              <w:spacing w:before="0" w:beforeAutospacing="0" w:after="0" w:afterAutospacing="0"/>
                              <w:jc w:val="center"/>
                            </w:pPr>
                            <w:r>
                              <w:rPr>
                                <w:rFonts w:asciiTheme="minorHAnsi" w:hAnsi="Arial" w:cstheme="minorBidi"/>
                                <w:color w:val="000000" w:themeColor="dark1"/>
                                <w:kern w:val="24"/>
                                <w:sz w:val="18"/>
                                <w:szCs w:val="18"/>
                                <w:rtl/>
                              </w:rPr>
                              <w:t>יחידה מקבלת/שולחת</w:t>
                            </w:r>
                          </w:p>
                        </w:txbxContent>
                      </wps:txbx>
                      <wps:bodyPr rot="0" spcFirstLastPara="0"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shape id="תרשים זרימה: תהליך חלופי 8" o:spid="_x0000_s1029" type="#_x0000_t176" style="position:absolute;left:0;text-align:left;margin-left:127pt;margin-top:10.9pt;width:74.9pt;height:32.75pt;z-index:25171251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" fillcolor="#0a1007 [329]" strokecolor="#70ad47 [3209]" strokeweight=".5pt">
                <v:fill color2="#050803 [169]" rotate="t" colors="0 #b5d5a7;.5 #aace99;1 #9cca86" focus="100%" type="gradient">
                  <o:fill v:ext="view" type="gradientUnscaled"/>
                </v:fill>
                <v:textbox>
                  <w:txbxContent>
                    <w:p w14:paraId="266541F7" w14:textId="77777777" w:rsidR="00167CE7" w:rsidRDefault="00167CE7" w:rsidP="00902EA1">
                      <w:pPr>
                        <w:pStyle w:val="NormalWeb"/>
                        <w:bidi w:val="0"/>
                        <w:spacing w:before="0" w:beforeAutospacing="0" w:after="0" w:afterAutospacing="0"/>
                        <w:jc w:val="center"/>
                      </w:pPr>
                      <w:r>
                        <w:rPr>
                          <w:rFonts w:asciiTheme="minorHAnsi" w:hAnsi="Arial" w:cstheme="minorBidi"/>
                          <w:color w:val="000000" w:themeColor="dark1"/>
                          <w:kern w:val="24"/>
                          <w:sz w:val="18"/>
                          <w:szCs w:val="18"/>
                          <w:rtl/>
                        </w:rPr>
                        <w:t>יחידה מקבלת/שולחת</w:t>
                      </w:r>
                    </w:p>
                  </w:txbxContent>
                </v:textbox>
              </v:shape>
            </w:pict>
          </mc:Fallback>
        </mc:AlternateContent>
      </w:r>
      <w:r w:rsidRPr="00902EA1">
        <w:rPr>
          <w:noProof/>
          <w:lang w:eastAsia="en-US"/>
        </w:rPr>
        <mc:AlternateContent>
          <mc:Choice Requires="wps">
            <w:drawing>
              <wp:anchor distT="0" distB="0" distL="114300" distR="114300" simplePos="0" relativeHeight="251654144" behindDoc="0" locked="0" layoutInCell="1" allowOverlap="1" wp14:anchorId="094DB1F1" wp14:editId="04B010B1">
                <wp:simplePos x="0" y="0"/>
                <wp:positionH relativeFrom="column">
                  <wp:posOffset>2536825</wp:posOffset>
                </wp:positionH>
                <wp:positionV relativeFrom="paragraph">
                  <wp:posOffset>716280</wp:posOffset>
                </wp:positionV>
                <wp:extent cx="1123950" cy="666750"/>
                <wp:effectExtent l="0" t="0" r="19050" b="19050"/>
                <wp:wrapNone/>
                <wp:docPr id="18" name="תרשים זרימה: תהליך חלופי 1"/>
                <wp:cNvGraphicFramePr/>
                <a:graphic xmlns:a="http://schemas.openxmlformats.org/drawingml/2006/main">
                  <a:graphicData uri="http://schemas.microsoft.com/office/word/2010/wordprocessingShape">
                    <wps:wsp>
                      <wps:cNvSpPr/>
                      <wps:spPr>
                        <a:xfrm>
                          <a:off x="0" y="0"/>
                          <a:ext cx="1123950" cy="666750"/>
                        </a:xfrm>
                        <a:prstGeom prst="flowChartAlternateProcess">
                          <a:avLst/>
                        </a:prstGeom>
                        <a:solidFill>
                          <a:srgbClr val="FFFF00"/>
                        </a:solidFill>
                      </wps:spPr>
                      <wps:style>
                        <a:lnRef idx="2">
                          <a:schemeClr val="accent6"/>
                        </a:lnRef>
                        <a:fillRef idx="1">
                          <a:schemeClr val="lt1"/>
                        </a:fillRef>
                        <a:effectRef idx="0">
                          <a:schemeClr val="accent6"/>
                        </a:effectRef>
                        <a:fontRef idx="minor">
                          <a:schemeClr val="dk1"/>
                        </a:fontRef>
                      </wps:style>
                      <wps:txbx>
                        <w:txbxContent>
                          <w:p w14:paraId="46603DAC" w14:textId="77777777" w:rsidR="00167CE7" w:rsidRDefault="00167CE7" w:rsidP="00902EA1">
                            <w:pPr>
                              <w:pStyle w:val="NormalWeb"/>
                              <w:bidi w:val="0"/>
                              <w:spacing w:before="0" w:beforeAutospacing="0" w:after="0" w:afterAutospacing="0"/>
                              <w:jc w:val="center"/>
                            </w:pPr>
                            <w:r>
                              <w:rPr>
                                <w:rFonts w:asciiTheme="minorHAnsi" w:hAnsi="Arial" w:cstheme="minorBidi"/>
                                <w:color w:val="000000" w:themeColor="dark1"/>
                                <w:sz w:val="18"/>
                                <w:szCs w:val="18"/>
                                <w:rtl/>
                              </w:rPr>
                              <w:t>סניף דואר מקומי עם ת.ד. של היחידה</w:t>
                            </w:r>
                          </w:p>
                        </w:txbxContent>
                      </wps:txbx>
                      <wps:bodyPr rot="0" spcFirstLastPara="0"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shape id="תרשים זרימה: תהליך חלופי 1" o:spid="_x0000_s1030" type="#_x0000_t176" style="position:absolute;left:0;text-align:left;margin-left:199.75pt;margin-top:56.4pt;width:88.5pt;height:52.5pt;z-index:25165414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" fillcolor="yellow" strokecolor="#70ad47 [3209]" strokeweight="1pt">
                <v:textbox>
                  <w:txbxContent>
                    <w:p w14:paraId="46603DAC" w14:textId="77777777" w:rsidR="00167CE7" w:rsidRDefault="00167CE7" w:rsidP="00902EA1">
                      <w:pPr>
                        <w:pStyle w:val="NormalWeb"/>
                        <w:bidi w:val="0"/>
                        <w:spacing w:before="0" w:beforeAutospacing="0" w:after="0" w:afterAutospacing="0"/>
                        <w:jc w:val="center"/>
                      </w:pPr>
                      <w:r>
                        <w:rPr>
                          <w:rFonts w:asciiTheme="minorHAnsi" w:hAnsi="Arial" w:cstheme="minorBidi"/>
                          <w:color w:val="000000" w:themeColor="dark1"/>
                          <w:sz w:val="18"/>
                          <w:szCs w:val="18"/>
                          <w:rtl/>
                        </w:rPr>
                        <w:t>סניף דואר מקומי עם ת.ד. של היחידה</w:t>
                      </w:r>
                    </w:p>
                  </w:txbxContent>
                </v:textbox>
              </v:shape>
            </w:pict>
          </mc:Fallback>
        </mc:AlternateContent>
      </w:r>
    </w:p>
    <w:p w14:paraId="17367B85" w14:textId="77777777" w:rsidR="003550AF" w:rsidRDefault="003550AF" w:rsidP="00B03C10">
      <w:pPr>
        <w:spacing w:line="360" w:lineRule="auto"/>
        <w:ind w:left="792"/>
        <w:rPr>
          <w:b/>
          <w:bCs/>
          <w:rtl/>
        </w:rPr>
      </w:pPr>
    </w:p>
    <w:p w14:paraId="202D5255" w14:textId="77777777" w:rsidR="003550AF" w:rsidRDefault="003550AF" w:rsidP="00B03C10">
      <w:pPr>
        <w:spacing w:line="360" w:lineRule="auto"/>
        <w:ind w:left="792"/>
        <w:rPr>
          <w:b/>
          <w:bCs/>
          <w:rtl/>
        </w:rPr>
      </w:pPr>
    </w:p>
    <w:p w14:paraId="05BC3AC5" w14:textId="77777777" w:rsidR="00902EA1" w:rsidRDefault="00902EA1" w:rsidP="00B03C10">
      <w:pPr>
        <w:spacing w:line="360" w:lineRule="auto"/>
        <w:ind w:left="792"/>
        <w:rPr>
          <w:b/>
          <w:bCs/>
          <w:rtl/>
        </w:rPr>
      </w:pPr>
    </w:p>
    <w:p w14:paraId="21275605" w14:textId="77777777" w:rsidR="003550AF" w:rsidRDefault="003550AF" w:rsidP="003550AF">
      <w:pPr>
        <w:spacing w:line="360" w:lineRule="auto"/>
        <w:ind w:left="792"/>
        <w:rPr>
          <w:b/>
          <w:bCs/>
          <w:rtl/>
        </w:rPr>
      </w:pPr>
    </w:p>
    <w:p w14:paraId="7D1BD3B8" w14:textId="77777777" w:rsidR="003550AF" w:rsidRDefault="003550AF" w:rsidP="003550AF">
      <w:pPr>
        <w:spacing w:line="360" w:lineRule="auto"/>
        <w:ind w:left="792"/>
        <w:rPr>
          <w:b/>
          <w:bCs/>
          <w:rtl/>
        </w:rPr>
      </w:pPr>
    </w:p>
    <w:p w14:paraId="2F96307E" w14:textId="77777777" w:rsidR="00667A99" w:rsidRDefault="00667A99" w:rsidP="00667A99">
      <w:pPr>
        <w:spacing w:before="0" w:after="0" w:line="360" w:lineRule="auto"/>
        <w:ind w:left="360"/>
        <w:contextualSpacing/>
        <w:rPr>
          <w:b/>
          <w:bCs/>
        </w:rPr>
      </w:pPr>
    </w:p>
    <w:p w14:paraId="2FCF308F" w14:textId="77777777" w:rsidR="00C86969" w:rsidRPr="00C86969" w:rsidRDefault="00C86969" w:rsidP="00667A99">
      <w:pPr>
        <w:numPr>
          <w:ilvl w:val="1"/>
          <w:numId w:val="34"/>
        </w:numPr>
        <w:tabs>
          <w:tab w:val="num" w:pos="720"/>
        </w:tabs>
        <w:spacing w:before="0" w:after="0" w:line="360" w:lineRule="auto"/>
        <w:contextualSpacing/>
        <w:rPr>
          <w:b/>
          <w:bCs/>
        </w:rPr>
      </w:pPr>
      <w:r>
        <w:rPr>
          <w:rFonts w:hint="cs"/>
          <w:b/>
          <w:bCs/>
          <w:rtl/>
        </w:rPr>
        <w:t xml:space="preserve">מקום </w:t>
      </w:r>
      <w:r w:rsidR="00AC7ACA">
        <w:rPr>
          <w:rFonts w:hint="cs"/>
          <w:b/>
          <w:bCs/>
          <w:rtl/>
        </w:rPr>
        <w:t>מיון המסמכים</w:t>
      </w:r>
    </w:p>
    <w:p w14:paraId="3A86AF2C" w14:textId="77777777" w:rsidR="00547CFD" w:rsidRPr="00547CFD" w:rsidRDefault="003550AF" w:rsidP="00667A99">
      <w:pPr>
        <w:numPr>
          <w:ilvl w:val="2"/>
          <w:numId w:val="34"/>
        </w:numPr>
        <w:spacing w:before="0" w:after="0" w:line="360" w:lineRule="auto"/>
        <w:ind w:left="1249" w:hanging="709"/>
        <w:contextualSpacing/>
        <w:rPr>
          <w:rtl/>
        </w:rPr>
      </w:pPr>
      <w:r w:rsidRPr="007C5162">
        <w:rPr>
          <w:rFonts w:hint="cs"/>
          <w:rtl/>
        </w:rPr>
        <w:t>מקום</w:t>
      </w:r>
      <w:r>
        <w:rPr>
          <w:rFonts w:hint="cs"/>
          <w:rtl/>
        </w:rPr>
        <w:t xml:space="preserve"> האחסון והמיון יהיה מקורה, כאשר קיימת </w:t>
      </w:r>
      <w:r w:rsidRPr="005D2A55">
        <w:rPr>
          <w:rFonts w:hint="cs"/>
          <w:rtl/>
        </w:rPr>
        <w:t xml:space="preserve">מערכת אזעקה, </w:t>
      </w:r>
      <w:r>
        <w:rPr>
          <w:rFonts w:hint="cs"/>
          <w:rtl/>
        </w:rPr>
        <w:t>והמקום עומד בתנאי מכבי האש.</w:t>
      </w:r>
    </w:p>
    <w:p w14:paraId="5BFB00ED" w14:textId="77777777" w:rsidR="00547CFD" w:rsidRPr="00667A99" w:rsidRDefault="00547CFD" w:rsidP="00667A99">
      <w:pPr>
        <w:numPr>
          <w:ilvl w:val="1"/>
          <w:numId w:val="34"/>
        </w:numPr>
        <w:tabs>
          <w:tab w:val="num" w:pos="720"/>
        </w:tabs>
        <w:spacing w:before="0" w:after="0" w:line="360" w:lineRule="auto"/>
        <w:contextualSpacing/>
        <w:rPr>
          <w:b/>
          <w:bCs/>
        </w:rPr>
      </w:pPr>
      <w:bookmarkStart w:id="38" w:name="_Ref24567293"/>
      <w:r w:rsidRPr="00667A99">
        <w:rPr>
          <w:rFonts w:hint="eastAsia"/>
          <w:b/>
          <w:bCs/>
          <w:rtl/>
        </w:rPr>
        <w:t>שירות</w:t>
      </w:r>
      <w:r w:rsidRPr="00667A99">
        <w:rPr>
          <w:b/>
          <w:bCs/>
          <w:rtl/>
        </w:rPr>
        <w:t xml:space="preserve"> </w:t>
      </w:r>
      <w:r w:rsidRPr="00667A99">
        <w:rPr>
          <w:rFonts w:hint="eastAsia"/>
          <w:b/>
          <w:bCs/>
          <w:rtl/>
        </w:rPr>
        <w:t>ריקון</w:t>
      </w:r>
      <w:r w:rsidRPr="00667A99">
        <w:rPr>
          <w:b/>
          <w:bCs/>
          <w:rtl/>
        </w:rPr>
        <w:t xml:space="preserve"> </w:t>
      </w:r>
      <w:r w:rsidRPr="00667A99">
        <w:rPr>
          <w:rFonts w:hint="eastAsia"/>
          <w:b/>
          <w:bCs/>
          <w:rtl/>
        </w:rPr>
        <w:t>ת</w:t>
      </w:r>
      <w:r w:rsidRPr="00667A99">
        <w:rPr>
          <w:b/>
          <w:bCs/>
          <w:rtl/>
        </w:rPr>
        <w:t xml:space="preserve">.ד. </w:t>
      </w:r>
      <w:r w:rsidRPr="00667A99">
        <w:rPr>
          <w:rFonts w:hint="eastAsia"/>
          <w:b/>
          <w:bCs/>
          <w:rtl/>
        </w:rPr>
        <w:t>מקומית</w:t>
      </w:r>
      <w:bookmarkEnd w:id="38"/>
    </w:p>
    <w:p w14:paraId="475F6B0D" w14:textId="77777777" w:rsidR="00547CFD" w:rsidRPr="00667A99" w:rsidRDefault="00547CFD" w:rsidP="00667A99">
      <w:pPr>
        <w:numPr>
          <w:ilvl w:val="2"/>
          <w:numId w:val="34"/>
        </w:numPr>
        <w:spacing w:before="0" w:after="0" w:line="360" w:lineRule="auto"/>
        <w:ind w:left="1249" w:hanging="709"/>
        <w:contextualSpacing/>
      </w:pPr>
      <w:r w:rsidRPr="00667A99">
        <w:rPr>
          <w:rFonts w:hint="eastAsia"/>
          <w:rtl/>
        </w:rPr>
        <w:t>עבור</w:t>
      </w:r>
      <w:r w:rsidRPr="00667A99">
        <w:rPr>
          <w:rtl/>
        </w:rPr>
        <w:t xml:space="preserve"> האתרים </w:t>
      </w:r>
      <w:r w:rsidR="00667A99" w:rsidRPr="00667A99">
        <w:rPr>
          <w:rFonts w:hint="cs"/>
          <w:rtl/>
        </w:rPr>
        <w:t>המצוינים</w:t>
      </w:r>
      <w:r w:rsidRPr="00667A99">
        <w:rPr>
          <w:rtl/>
        </w:rPr>
        <w:t xml:space="preserve"> בטבלה שלעיל בעמודה השמאלית יינתן שירות נוסף של ריקון תיבת דואר בסניף הדואר המקומי, הבאתו לאתר </w:t>
      </w:r>
      <w:r w:rsidRPr="00667A99">
        <w:rPr>
          <w:rFonts w:hint="eastAsia"/>
          <w:rtl/>
        </w:rPr>
        <w:t>הרשות</w:t>
      </w:r>
      <w:r w:rsidRPr="00667A99">
        <w:rPr>
          <w:rtl/>
        </w:rPr>
        <w:t xml:space="preserve"> </w:t>
      </w:r>
      <w:r w:rsidRPr="00667A99">
        <w:rPr>
          <w:rFonts w:hint="eastAsia"/>
          <w:rtl/>
        </w:rPr>
        <w:t>הסמוך</w:t>
      </w:r>
      <w:r w:rsidRPr="00667A99">
        <w:rPr>
          <w:rtl/>
        </w:rPr>
        <w:t xml:space="preserve"> ואיסוף דברי דואר </w:t>
      </w:r>
      <w:proofErr w:type="spellStart"/>
      <w:r w:rsidRPr="00667A99">
        <w:rPr>
          <w:rFonts w:hint="eastAsia"/>
          <w:rtl/>
        </w:rPr>
        <w:t>מבויילים</w:t>
      </w:r>
      <w:proofErr w:type="spellEnd"/>
      <w:r w:rsidRPr="00667A99">
        <w:rPr>
          <w:rtl/>
        </w:rPr>
        <w:t xml:space="preserve"> </w:t>
      </w:r>
      <w:r w:rsidRPr="00667A99">
        <w:rPr>
          <w:rFonts w:hint="eastAsia"/>
          <w:rtl/>
        </w:rPr>
        <w:t>למשלוח</w:t>
      </w:r>
      <w:r w:rsidRPr="00667A99">
        <w:rPr>
          <w:rtl/>
        </w:rPr>
        <w:t xml:space="preserve"> </w:t>
      </w:r>
      <w:r w:rsidRPr="00667A99">
        <w:rPr>
          <w:rFonts w:hint="eastAsia"/>
          <w:rtl/>
        </w:rPr>
        <w:t>והעברתם</w:t>
      </w:r>
      <w:r w:rsidRPr="00667A99">
        <w:rPr>
          <w:rtl/>
        </w:rPr>
        <w:t xml:space="preserve"> </w:t>
      </w:r>
      <w:r w:rsidRPr="00667A99">
        <w:rPr>
          <w:rFonts w:hint="eastAsia"/>
          <w:rtl/>
        </w:rPr>
        <w:t>לסניף</w:t>
      </w:r>
      <w:r w:rsidRPr="00667A99">
        <w:rPr>
          <w:rtl/>
        </w:rPr>
        <w:t xml:space="preserve"> </w:t>
      </w:r>
      <w:r w:rsidRPr="00667A99">
        <w:rPr>
          <w:rFonts w:hint="eastAsia"/>
          <w:rtl/>
        </w:rPr>
        <w:t>הדואר</w:t>
      </w:r>
      <w:r w:rsidRPr="00667A99">
        <w:rPr>
          <w:rtl/>
        </w:rPr>
        <w:t xml:space="preserve"> </w:t>
      </w:r>
      <w:r w:rsidRPr="00667A99">
        <w:rPr>
          <w:rFonts w:hint="eastAsia"/>
          <w:rtl/>
        </w:rPr>
        <w:t>המקומי</w:t>
      </w:r>
      <w:r w:rsidRPr="00667A99">
        <w:rPr>
          <w:rtl/>
        </w:rPr>
        <w:t xml:space="preserve"> </w:t>
      </w:r>
      <w:r w:rsidRPr="00667A99">
        <w:rPr>
          <w:rFonts w:hint="eastAsia"/>
          <w:rtl/>
        </w:rPr>
        <w:t>הסמוך</w:t>
      </w:r>
      <w:r w:rsidRPr="00667A99">
        <w:rPr>
          <w:rtl/>
        </w:rPr>
        <w:t>.</w:t>
      </w:r>
    </w:p>
    <w:p w14:paraId="329A9B3A" w14:textId="77777777" w:rsidR="00547CFD" w:rsidRPr="00667A99" w:rsidRDefault="00547CFD" w:rsidP="00667A99">
      <w:pPr>
        <w:numPr>
          <w:ilvl w:val="2"/>
          <w:numId w:val="34"/>
        </w:numPr>
        <w:spacing w:before="0" w:after="0" w:line="360" w:lineRule="auto"/>
        <w:ind w:left="1249" w:hanging="709"/>
        <w:contextualSpacing/>
      </w:pPr>
      <w:r w:rsidRPr="00667A99">
        <w:rPr>
          <w:rFonts w:hint="eastAsia"/>
          <w:rtl/>
        </w:rPr>
        <w:t>שירות</w:t>
      </w:r>
      <w:r w:rsidRPr="00667A99">
        <w:rPr>
          <w:rtl/>
        </w:rPr>
        <w:t xml:space="preserve"> </w:t>
      </w:r>
      <w:r w:rsidRPr="00667A99">
        <w:rPr>
          <w:rFonts w:hint="eastAsia"/>
          <w:rtl/>
        </w:rPr>
        <w:t>זה</w:t>
      </w:r>
      <w:r w:rsidRPr="00667A99">
        <w:rPr>
          <w:rtl/>
        </w:rPr>
        <w:t xml:space="preserve"> </w:t>
      </w:r>
      <w:r w:rsidRPr="00667A99">
        <w:rPr>
          <w:rFonts w:hint="eastAsia"/>
          <w:rtl/>
        </w:rPr>
        <w:t>יינתן</w:t>
      </w:r>
      <w:r w:rsidRPr="00667A99">
        <w:rPr>
          <w:rtl/>
        </w:rPr>
        <w:t xml:space="preserve"> </w:t>
      </w:r>
      <w:r w:rsidRPr="00667A99">
        <w:rPr>
          <w:rFonts w:hint="eastAsia"/>
          <w:rtl/>
        </w:rPr>
        <w:t>בכל</w:t>
      </w:r>
      <w:r w:rsidRPr="00667A99">
        <w:rPr>
          <w:rtl/>
        </w:rPr>
        <w:t xml:space="preserve"> </w:t>
      </w:r>
      <w:r w:rsidRPr="00667A99">
        <w:rPr>
          <w:rFonts w:hint="eastAsia"/>
          <w:rtl/>
        </w:rPr>
        <w:t>ימי</w:t>
      </w:r>
      <w:r w:rsidRPr="00667A99">
        <w:rPr>
          <w:rtl/>
        </w:rPr>
        <w:t xml:space="preserve"> </w:t>
      </w:r>
      <w:r w:rsidRPr="00667A99">
        <w:rPr>
          <w:rFonts w:hint="eastAsia"/>
          <w:rtl/>
        </w:rPr>
        <w:t>העבודה</w:t>
      </w:r>
      <w:r w:rsidRPr="00667A99">
        <w:rPr>
          <w:rtl/>
        </w:rPr>
        <w:t xml:space="preserve"> </w:t>
      </w:r>
      <w:r w:rsidRPr="00667A99">
        <w:rPr>
          <w:rFonts w:hint="eastAsia"/>
          <w:rtl/>
        </w:rPr>
        <w:t>בשבוע</w:t>
      </w:r>
      <w:r w:rsidRPr="00667A99">
        <w:rPr>
          <w:rtl/>
        </w:rPr>
        <w:t xml:space="preserve">. </w:t>
      </w:r>
    </w:p>
    <w:p w14:paraId="7041E12D" w14:textId="77777777" w:rsidR="003550AF" w:rsidRPr="00547CFD" w:rsidRDefault="003550AF" w:rsidP="00167CE7">
      <w:pPr>
        <w:numPr>
          <w:ilvl w:val="1"/>
          <w:numId w:val="34"/>
        </w:numPr>
        <w:tabs>
          <w:tab w:val="num" w:pos="720"/>
        </w:tabs>
        <w:spacing w:before="0" w:after="0" w:line="360" w:lineRule="auto"/>
        <w:contextualSpacing/>
        <w:rPr>
          <w:b/>
          <w:bCs/>
        </w:rPr>
      </w:pPr>
      <w:r w:rsidRPr="00547CFD">
        <w:rPr>
          <w:rFonts w:hint="cs"/>
          <w:b/>
          <w:bCs/>
          <w:rtl/>
        </w:rPr>
        <w:t>שעות פעילות וזמני ביצוע</w:t>
      </w:r>
    </w:p>
    <w:p w14:paraId="2A6864C6" w14:textId="77777777" w:rsidR="003550AF" w:rsidRPr="00843624" w:rsidRDefault="003550AF" w:rsidP="00167CE7">
      <w:pPr>
        <w:numPr>
          <w:ilvl w:val="2"/>
          <w:numId w:val="34"/>
        </w:numPr>
        <w:spacing w:before="0" w:after="0" w:line="360" w:lineRule="auto"/>
        <w:ind w:left="1249" w:hanging="709"/>
        <w:contextualSpacing/>
        <w:rPr>
          <w:rtl/>
        </w:rPr>
      </w:pPr>
      <w:r>
        <w:rPr>
          <w:rFonts w:hint="cs"/>
          <w:rtl/>
        </w:rPr>
        <w:t>שקי דואר</w:t>
      </w:r>
      <w:r w:rsidRPr="00843624">
        <w:rPr>
          <w:rFonts w:hint="cs"/>
          <w:rtl/>
        </w:rPr>
        <w:t xml:space="preserve"> וחבילות יאספו מיחידות הרשות בכל יום בין השעות 07:30</w:t>
      </w:r>
      <w:r w:rsidR="00EB15E5">
        <w:rPr>
          <w:rFonts w:hint="cs"/>
          <w:rtl/>
        </w:rPr>
        <w:t xml:space="preserve"> </w:t>
      </w:r>
      <w:r w:rsidRPr="00843624">
        <w:rPr>
          <w:rFonts w:hint="cs"/>
          <w:rtl/>
        </w:rPr>
        <w:t>-</w:t>
      </w:r>
      <w:r w:rsidR="00EB15E5">
        <w:rPr>
          <w:rFonts w:hint="cs"/>
          <w:rtl/>
        </w:rPr>
        <w:t xml:space="preserve"> </w:t>
      </w:r>
      <w:r w:rsidRPr="00843624">
        <w:rPr>
          <w:rFonts w:hint="cs"/>
          <w:rtl/>
        </w:rPr>
        <w:t>0</w:t>
      </w:r>
      <w:r w:rsidR="00C86969">
        <w:rPr>
          <w:rFonts w:hint="cs"/>
          <w:rtl/>
        </w:rPr>
        <w:t>9</w:t>
      </w:r>
      <w:r w:rsidRPr="00843624">
        <w:rPr>
          <w:rFonts w:hint="cs"/>
          <w:rtl/>
        </w:rPr>
        <w:t xml:space="preserve">:00 או בשעה אחרת שתוסכם בין הצדדים ובאישור נציג הרשות המוסמך. </w:t>
      </w:r>
    </w:p>
    <w:p w14:paraId="01EEC94A" w14:textId="77777777" w:rsidR="003550AF" w:rsidRPr="00843624" w:rsidRDefault="003550AF" w:rsidP="00167CE7">
      <w:pPr>
        <w:numPr>
          <w:ilvl w:val="2"/>
          <w:numId w:val="34"/>
        </w:numPr>
        <w:spacing w:before="0" w:after="0" w:line="360" w:lineRule="auto"/>
        <w:ind w:left="1249" w:hanging="709"/>
        <w:contextualSpacing/>
      </w:pPr>
      <w:r w:rsidRPr="00843624">
        <w:rPr>
          <w:rFonts w:hint="cs"/>
          <w:rtl/>
        </w:rPr>
        <w:t xml:space="preserve">באותו המעמד יימסרו </w:t>
      </w:r>
      <w:r>
        <w:rPr>
          <w:rFonts w:hint="cs"/>
          <w:rtl/>
        </w:rPr>
        <w:t>שקי דואר וחבילות</w:t>
      </w:r>
      <w:r w:rsidRPr="00843624">
        <w:rPr>
          <w:rFonts w:hint="cs"/>
          <w:rtl/>
        </w:rPr>
        <w:t xml:space="preserve"> </w:t>
      </w:r>
      <w:r w:rsidR="00C86969">
        <w:rPr>
          <w:rFonts w:hint="cs"/>
          <w:rtl/>
        </w:rPr>
        <w:t>באתרי</w:t>
      </w:r>
      <w:r w:rsidRPr="00843624">
        <w:rPr>
          <w:rFonts w:hint="cs"/>
          <w:rtl/>
        </w:rPr>
        <w:t xml:space="preserve"> הרשות, אשר נאספו ביום האתמול </w:t>
      </w:r>
      <w:r w:rsidR="00C86969">
        <w:rPr>
          <w:rFonts w:hint="cs"/>
          <w:rtl/>
        </w:rPr>
        <w:t>מאתרי</w:t>
      </w:r>
      <w:r w:rsidRPr="00843624">
        <w:rPr>
          <w:rFonts w:hint="cs"/>
          <w:rtl/>
        </w:rPr>
        <w:t xml:space="preserve"> הרשות השונות או מסניפי הדואר.</w:t>
      </w:r>
    </w:p>
    <w:p w14:paraId="40ACC8B1" w14:textId="77777777" w:rsidR="003550AF" w:rsidRDefault="003550AF" w:rsidP="00EB15E5">
      <w:pPr>
        <w:numPr>
          <w:ilvl w:val="2"/>
          <w:numId w:val="34"/>
        </w:numPr>
        <w:spacing w:before="0" w:after="0" w:line="360" w:lineRule="auto"/>
        <w:ind w:left="1249" w:hanging="709"/>
        <w:contextualSpacing/>
      </w:pPr>
      <w:r w:rsidRPr="00843624">
        <w:rPr>
          <w:rFonts w:hint="cs"/>
          <w:rtl/>
        </w:rPr>
        <w:t xml:space="preserve">הפצת </w:t>
      </w:r>
      <w:r>
        <w:rPr>
          <w:rFonts w:hint="cs"/>
          <w:rtl/>
        </w:rPr>
        <w:t>שקי הדואר</w:t>
      </w:r>
      <w:r w:rsidRPr="00843624">
        <w:rPr>
          <w:rFonts w:hint="cs"/>
          <w:rtl/>
        </w:rPr>
        <w:t xml:space="preserve"> וחבילות (אשר נאספו בבוקרו של יום עבודה) לנמענים, תבוצ</w:t>
      </w:r>
      <w:r w:rsidR="007C5162">
        <w:rPr>
          <w:rFonts w:hint="cs"/>
          <w:rtl/>
        </w:rPr>
        <w:t>ע בהתאם לימי החלוקה המפורטים בטבלה שלעיל או עפ"י הנחיות המזמין, בין השעות 07:30</w:t>
      </w:r>
      <w:r w:rsidR="00EB15E5">
        <w:rPr>
          <w:rFonts w:hint="cs"/>
          <w:rtl/>
        </w:rPr>
        <w:t xml:space="preserve"> </w:t>
      </w:r>
      <w:r w:rsidR="007C5162">
        <w:rPr>
          <w:rFonts w:hint="cs"/>
          <w:rtl/>
        </w:rPr>
        <w:t>-</w:t>
      </w:r>
      <w:r w:rsidR="00EB15E5">
        <w:rPr>
          <w:rFonts w:hint="cs"/>
          <w:rtl/>
        </w:rPr>
        <w:t xml:space="preserve"> </w:t>
      </w:r>
      <w:r w:rsidR="007C5162">
        <w:rPr>
          <w:rFonts w:hint="cs"/>
          <w:rtl/>
        </w:rPr>
        <w:t xml:space="preserve">10:00. </w:t>
      </w:r>
    </w:p>
    <w:p w14:paraId="3F9BF99B" w14:textId="77777777" w:rsidR="003550AF" w:rsidRPr="0069637A" w:rsidRDefault="00EB15E5" w:rsidP="00EB15E5">
      <w:pPr>
        <w:numPr>
          <w:ilvl w:val="0"/>
          <w:numId w:val="34"/>
        </w:numPr>
        <w:tabs>
          <w:tab w:val="num" w:pos="257"/>
        </w:tabs>
        <w:spacing w:before="0" w:after="0" w:line="360" w:lineRule="auto"/>
        <w:contextualSpacing/>
        <w:rPr>
          <w:b/>
          <w:bCs/>
          <w:rtl/>
          <w:lang w:eastAsia="en-US"/>
        </w:rPr>
      </w:pPr>
      <w:bookmarkStart w:id="39" w:name="_Ref24562671"/>
      <w:r>
        <w:rPr>
          <w:rFonts w:hint="cs"/>
          <w:b/>
          <w:bCs/>
          <w:rtl/>
          <w:lang w:eastAsia="en-US"/>
        </w:rPr>
        <w:t>שירות</w:t>
      </w:r>
      <w:r w:rsidR="003550AF" w:rsidRPr="0069637A">
        <w:rPr>
          <w:rFonts w:hint="cs"/>
          <w:b/>
          <w:bCs/>
          <w:rtl/>
          <w:lang w:eastAsia="en-US"/>
        </w:rPr>
        <w:t xml:space="preserve"> </w:t>
      </w:r>
      <w:r w:rsidR="003550AF">
        <w:rPr>
          <w:rFonts w:hint="cs"/>
          <w:b/>
          <w:bCs/>
          <w:rtl/>
          <w:lang w:eastAsia="en-US"/>
        </w:rPr>
        <w:t xml:space="preserve">על פי דרישה - </w:t>
      </w:r>
      <w:r w:rsidR="003550AF" w:rsidRPr="0069637A">
        <w:rPr>
          <w:rFonts w:hint="cs"/>
          <w:b/>
          <w:bCs/>
          <w:rtl/>
          <w:lang w:eastAsia="en-US"/>
        </w:rPr>
        <w:t xml:space="preserve"> פריטי דואר, חבילות ומסמכים</w:t>
      </w:r>
      <w:bookmarkEnd w:id="39"/>
    </w:p>
    <w:p w14:paraId="5DC38ED7" w14:textId="77777777" w:rsidR="00E317AB" w:rsidRPr="0069637A" w:rsidRDefault="003550AF" w:rsidP="00266A43">
      <w:pPr>
        <w:numPr>
          <w:ilvl w:val="1"/>
          <w:numId w:val="34"/>
        </w:numPr>
        <w:tabs>
          <w:tab w:val="num" w:pos="965"/>
        </w:tabs>
        <w:spacing w:before="0" w:after="0" w:line="360" w:lineRule="auto"/>
        <w:ind w:left="965" w:hanging="605"/>
        <w:contextualSpacing/>
      </w:pPr>
      <w:r w:rsidRPr="0069637A">
        <w:rPr>
          <w:rFonts w:hint="cs"/>
          <w:rtl/>
        </w:rPr>
        <w:t xml:space="preserve">מעת לעת </w:t>
      </w:r>
      <w:r w:rsidR="00EB15E5">
        <w:rPr>
          <w:rFonts w:hint="cs"/>
          <w:rtl/>
        </w:rPr>
        <w:t>יידרש הספק הזוכה לספק שירות</w:t>
      </w:r>
      <w:r w:rsidRPr="0069637A">
        <w:rPr>
          <w:rFonts w:hint="cs"/>
          <w:rtl/>
        </w:rPr>
        <w:t xml:space="preserve"> מזדמן של דברי דואר, חבילות ומסמכים</w:t>
      </w:r>
      <w:r w:rsidR="00F67CDC">
        <w:rPr>
          <w:rFonts w:hint="cs"/>
          <w:rtl/>
        </w:rPr>
        <w:t xml:space="preserve"> במשקלים </w:t>
      </w:r>
      <w:r w:rsidR="00887343">
        <w:rPr>
          <w:rFonts w:hint="cs"/>
          <w:rtl/>
        </w:rPr>
        <w:t xml:space="preserve">/נפחים </w:t>
      </w:r>
      <w:r w:rsidR="00F67CDC">
        <w:rPr>
          <w:rFonts w:hint="cs"/>
          <w:rtl/>
        </w:rPr>
        <w:t xml:space="preserve">שונים עד </w:t>
      </w:r>
      <w:r w:rsidR="00266A43">
        <w:rPr>
          <w:rFonts w:hint="cs"/>
          <w:rtl/>
        </w:rPr>
        <w:t>25</w:t>
      </w:r>
      <w:r w:rsidR="00F67CDC">
        <w:rPr>
          <w:rFonts w:hint="cs"/>
          <w:rtl/>
        </w:rPr>
        <w:t xml:space="preserve"> ק"ג</w:t>
      </w:r>
      <w:r w:rsidR="0066324E">
        <w:rPr>
          <w:rFonts w:hint="cs"/>
          <w:rtl/>
        </w:rPr>
        <w:t xml:space="preserve"> </w:t>
      </w:r>
      <w:r w:rsidR="00DE3C3F">
        <w:rPr>
          <w:rFonts w:hint="cs"/>
          <w:rtl/>
        </w:rPr>
        <w:t>לנקודת כתובת אחת</w:t>
      </w:r>
      <w:r w:rsidR="0008539C">
        <w:rPr>
          <w:rFonts w:hint="cs"/>
          <w:rtl/>
        </w:rPr>
        <w:t xml:space="preserve"> או יותר </w:t>
      </w:r>
      <w:r w:rsidR="0066324E">
        <w:rPr>
          <w:rFonts w:hint="cs"/>
          <w:rtl/>
        </w:rPr>
        <w:t>(להלן: "</w:t>
      </w:r>
      <w:r w:rsidR="0066324E" w:rsidRPr="0066324E">
        <w:rPr>
          <w:rFonts w:hint="cs"/>
          <w:b/>
          <w:bCs/>
          <w:rtl/>
        </w:rPr>
        <w:t>שירות עפ"י דרישה</w:t>
      </w:r>
      <w:r w:rsidR="0066324E">
        <w:rPr>
          <w:rFonts w:hint="cs"/>
          <w:rtl/>
        </w:rPr>
        <w:t>")</w:t>
      </w:r>
      <w:r w:rsidR="00E317AB">
        <w:rPr>
          <w:rFonts w:hint="cs"/>
          <w:rtl/>
        </w:rPr>
        <w:t xml:space="preserve">. </w:t>
      </w:r>
    </w:p>
    <w:p w14:paraId="324BBEA6" w14:textId="77777777" w:rsidR="00547CFD" w:rsidRDefault="00547CFD" w:rsidP="00F54DB0">
      <w:pPr>
        <w:numPr>
          <w:ilvl w:val="1"/>
          <w:numId w:val="34"/>
        </w:numPr>
        <w:tabs>
          <w:tab w:val="num" w:pos="965"/>
        </w:tabs>
        <w:spacing w:before="0" w:after="0" w:line="360" w:lineRule="auto"/>
        <w:ind w:left="965" w:hanging="605"/>
        <w:contextualSpacing/>
      </w:pPr>
      <w:r>
        <w:rPr>
          <w:rFonts w:hint="cs"/>
          <w:rtl/>
        </w:rPr>
        <w:t xml:space="preserve">דברי דואר אלה יכול שייאספו ויימסרו לכל מיקום בארץ ולא רק </w:t>
      </w:r>
      <w:r w:rsidR="00957001">
        <w:rPr>
          <w:rFonts w:hint="cs"/>
          <w:rtl/>
        </w:rPr>
        <w:t>מיחידות ו</w:t>
      </w:r>
      <w:r>
        <w:rPr>
          <w:rFonts w:hint="cs"/>
          <w:rtl/>
        </w:rPr>
        <w:t>ליחידות הרשות.</w:t>
      </w:r>
    </w:p>
    <w:p w14:paraId="1EDDB967" w14:textId="77777777" w:rsidR="003550AF" w:rsidRPr="0069637A" w:rsidRDefault="003550AF" w:rsidP="00EB15E5">
      <w:pPr>
        <w:numPr>
          <w:ilvl w:val="1"/>
          <w:numId w:val="34"/>
        </w:numPr>
        <w:tabs>
          <w:tab w:val="num" w:pos="965"/>
        </w:tabs>
        <w:spacing w:before="0" w:after="0" w:line="360" w:lineRule="auto"/>
        <w:ind w:left="965" w:hanging="605"/>
        <w:contextualSpacing/>
        <w:rPr>
          <w:rtl/>
        </w:rPr>
      </w:pPr>
      <w:r w:rsidRPr="0069637A">
        <w:rPr>
          <w:rFonts w:hint="cs"/>
          <w:rtl/>
        </w:rPr>
        <w:t>במקרה זה תתבצע פנייה</w:t>
      </w:r>
      <w:r w:rsidR="008E3386">
        <w:rPr>
          <w:rFonts w:hint="cs"/>
          <w:rtl/>
        </w:rPr>
        <w:t xml:space="preserve"> בכתב</w:t>
      </w:r>
      <w:r w:rsidRPr="0069637A">
        <w:rPr>
          <w:rFonts w:hint="cs"/>
          <w:rtl/>
        </w:rPr>
        <w:t xml:space="preserve"> </w:t>
      </w:r>
      <w:r w:rsidR="008E3386">
        <w:rPr>
          <w:rFonts w:hint="cs"/>
          <w:rtl/>
        </w:rPr>
        <w:t>מהמזמין</w:t>
      </w:r>
      <w:r w:rsidR="00585A66">
        <w:rPr>
          <w:rFonts w:hint="cs"/>
          <w:rtl/>
        </w:rPr>
        <w:t xml:space="preserve"> ל</w:t>
      </w:r>
      <w:r w:rsidRPr="0069637A">
        <w:rPr>
          <w:rFonts w:hint="cs"/>
          <w:rtl/>
        </w:rPr>
        <w:t>ספק לביצוע השירות המבוקש.</w:t>
      </w:r>
    </w:p>
    <w:p w14:paraId="3B1E68C1" w14:textId="77777777" w:rsidR="00EB15E5" w:rsidRDefault="00B26182" w:rsidP="00EB15E5">
      <w:pPr>
        <w:numPr>
          <w:ilvl w:val="1"/>
          <w:numId w:val="34"/>
        </w:numPr>
        <w:tabs>
          <w:tab w:val="num" w:pos="965"/>
        </w:tabs>
        <w:spacing w:before="0" w:after="0" w:line="360" w:lineRule="auto"/>
        <w:ind w:left="965" w:hanging="605"/>
        <w:contextualSpacing/>
      </w:pPr>
      <w:r>
        <w:rPr>
          <w:rFonts w:hint="cs"/>
          <w:rtl/>
        </w:rPr>
        <w:t>שירות</w:t>
      </w:r>
      <w:r w:rsidR="003550AF" w:rsidRPr="0069637A">
        <w:rPr>
          <w:rFonts w:hint="cs"/>
          <w:rtl/>
        </w:rPr>
        <w:t xml:space="preserve"> ז</w:t>
      </w:r>
      <w:r>
        <w:rPr>
          <w:rFonts w:hint="cs"/>
          <w:rtl/>
        </w:rPr>
        <w:t>ה</w:t>
      </w:r>
      <w:r w:rsidR="003550AF" w:rsidRPr="0069637A">
        <w:rPr>
          <w:rFonts w:hint="cs"/>
          <w:rtl/>
        </w:rPr>
        <w:t xml:space="preserve"> כולל: איסוף, הפצה והחזרת אישורי קבלה חתומים של הנמען לשולח.</w:t>
      </w:r>
    </w:p>
    <w:p w14:paraId="18A580C5" w14:textId="77777777" w:rsidR="003550AF" w:rsidRPr="0069637A" w:rsidRDefault="003550AF" w:rsidP="00EB15E5">
      <w:pPr>
        <w:numPr>
          <w:ilvl w:val="1"/>
          <w:numId w:val="34"/>
        </w:numPr>
        <w:tabs>
          <w:tab w:val="num" w:pos="965"/>
        </w:tabs>
        <w:spacing w:before="0" w:after="0" w:line="360" w:lineRule="auto"/>
        <w:ind w:left="965" w:hanging="605"/>
        <w:contextualSpacing/>
        <w:rPr>
          <w:rtl/>
        </w:rPr>
      </w:pPr>
      <w:r w:rsidRPr="0069637A">
        <w:rPr>
          <w:rFonts w:hint="cs"/>
          <w:rtl/>
        </w:rPr>
        <w:t xml:space="preserve">זמני תגובה לביצוע </w:t>
      </w:r>
      <w:r w:rsidR="00B26182">
        <w:rPr>
          <w:rFonts w:hint="cs"/>
          <w:rtl/>
        </w:rPr>
        <w:t>שירות</w:t>
      </w:r>
      <w:r w:rsidRPr="0069637A">
        <w:rPr>
          <w:rFonts w:hint="cs"/>
          <w:rtl/>
        </w:rPr>
        <w:t xml:space="preserve"> ז</w:t>
      </w:r>
      <w:r w:rsidR="00B26182">
        <w:rPr>
          <w:rFonts w:hint="cs"/>
          <w:rtl/>
        </w:rPr>
        <w:t>ה</w:t>
      </w:r>
      <w:r w:rsidRPr="0069637A">
        <w:rPr>
          <w:rFonts w:hint="cs"/>
          <w:rtl/>
        </w:rPr>
        <w:t>: עד 2 (שני) ימי עסקים.</w:t>
      </w:r>
    </w:p>
    <w:p w14:paraId="2049B213" w14:textId="77777777" w:rsidR="003550AF" w:rsidRDefault="003550AF" w:rsidP="00EB15E5">
      <w:pPr>
        <w:numPr>
          <w:ilvl w:val="0"/>
          <w:numId w:val="34"/>
        </w:numPr>
        <w:tabs>
          <w:tab w:val="num" w:pos="257"/>
        </w:tabs>
        <w:spacing w:before="0" w:after="0" w:line="360" w:lineRule="auto"/>
        <w:contextualSpacing/>
        <w:rPr>
          <w:b/>
          <w:bCs/>
        </w:rPr>
      </w:pPr>
      <w:r w:rsidRPr="00D510A9">
        <w:rPr>
          <w:rFonts w:hint="cs"/>
          <w:b/>
          <w:bCs/>
          <w:rtl/>
        </w:rPr>
        <w:t>אמצעים ומשאבים לביצוע השירותים המבוקשים</w:t>
      </w:r>
    </w:p>
    <w:p w14:paraId="464158B2" w14:textId="77777777" w:rsidR="003550AF" w:rsidRDefault="003550AF" w:rsidP="00EB15E5">
      <w:pPr>
        <w:numPr>
          <w:ilvl w:val="1"/>
          <w:numId w:val="34"/>
        </w:numPr>
        <w:spacing w:before="0" w:after="0" w:line="360" w:lineRule="auto"/>
        <w:contextualSpacing/>
        <w:rPr>
          <w:b/>
          <w:bCs/>
        </w:rPr>
      </w:pPr>
      <w:r>
        <w:rPr>
          <w:rFonts w:hint="cs"/>
          <w:b/>
          <w:bCs/>
          <w:rtl/>
        </w:rPr>
        <w:t>כללי</w:t>
      </w:r>
    </w:p>
    <w:p w14:paraId="53F47DAE" w14:textId="77777777" w:rsidR="003550AF" w:rsidRPr="004141B6" w:rsidRDefault="003550AF" w:rsidP="00EB15E5">
      <w:pPr>
        <w:numPr>
          <w:ilvl w:val="2"/>
          <w:numId w:val="34"/>
        </w:numPr>
        <w:spacing w:before="0" w:after="0" w:line="360" w:lineRule="auto"/>
        <w:ind w:left="1249" w:hanging="709"/>
        <w:contextualSpacing/>
        <w:rPr>
          <w:rtl/>
        </w:rPr>
      </w:pPr>
      <w:r w:rsidRPr="004141B6">
        <w:rPr>
          <w:rFonts w:hint="cs"/>
          <w:rtl/>
        </w:rPr>
        <w:t xml:space="preserve">לצורך אספקת השירותים יידרש </w:t>
      </w:r>
      <w:r w:rsidRPr="006C6282">
        <w:rPr>
          <w:rFonts w:hint="cs"/>
          <w:rtl/>
        </w:rPr>
        <w:t>ה</w:t>
      </w:r>
      <w:r w:rsidRPr="004141B6">
        <w:rPr>
          <w:rFonts w:hint="cs"/>
          <w:rtl/>
        </w:rPr>
        <w:t xml:space="preserve">ספק </w:t>
      </w:r>
      <w:r w:rsidRPr="006C6282">
        <w:rPr>
          <w:rFonts w:hint="cs"/>
          <w:rtl/>
        </w:rPr>
        <w:t xml:space="preserve">לספק </w:t>
      </w:r>
      <w:r w:rsidRPr="004141B6">
        <w:rPr>
          <w:rFonts w:hint="cs"/>
          <w:rtl/>
        </w:rPr>
        <w:t>על חשבונו ומטעמו אמצעי אחסון, אריזה וסימון אשר יופעלו ויתוחזקו באופן שוטף באחריות</w:t>
      </w:r>
      <w:r w:rsidRPr="006C6282">
        <w:rPr>
          <w:rFonts w:hint="cs"/>
          <w:rtl/>
        </w:rPr>
        <w:t>ו</w:t>
      </w:r>
      <w:r w:rsidRPr="004141B6">
        <w:rPr>
          <w:rFonts w:hint="cs"/>
          <w:rtl/>
        </w:rPr>
        <w:t>.</w:t>
      </w:r>
    </w:p>
    <w:p w14:paraId="65864DF5" w14:textId="77777777" w:rsidR="003550AF" w:rsidRPr="004141B6" w:rsidRDefault="003550AF" w:rsidP="00167CE7">
      <w:pPr>
        <w:numPr>
          <w:ilvl w:val="2"/>
          <w:numId w:val="34"/>
        </w:numPr>
        <w:spacing w:before="0" w:after="0" w:line="360" w:lineRule="auto"/>
        <w:ind w:left="1249" w:hanging="709"/>
        <w:contextualSpacing/>
        <w:rPr>
          <w:rtl/>
        </w:rPr>
      </w:pPr>
      <w:r w:rsidRPr="006C6282">
        <w:rPr>
          <w:rFonts w:hint="cs"/>
          <w:rtl/>
        </w:rPr>
        <w:t>הספק</w:t>
      </w:r>
      <w:r w:rsidRPr="004141B6">
        <w:rPr>
          <w:rFonts w:hint="cs"/>
          <w:rtl/>
        </w:rPr>
        <w:t xml:space="preserve"> יוודא את תקינות האמצעים המפורטים להלן, לרבות פינוי וחידוש אמצעים אשר התבלו וכדומה.</w:t>
      </w:r>
    </w:p>
    <w:p w14:paraId="6C69905C" w14:textId="77777777" w:rsidR="003550AF" w:rsidRPr="004141B6" w:rsidRDefault="003550AF" w:rsidP="00167CE7">
      <w:pPr>
        <w:numPr>
          <w:ilvl w:val="1"/>
          <w:numId w:val="34"/>
        </w:numPr>
        <w:tabs>
          <w:tab w:val="num" w:pos="864"/>
        </w:tabs>
        <w:spacing w:before="0" w:after="0" w:line="360" w:lineRule="auto"/>
        <w:contextualSpacing/>
        <w:rPr>
          <w:b/>
          <w:bCs/>
          <w:color w:val="auto"/>
          <w:sz w:val="24"/>
          <w:rtl/>
          <w:lang w:eastAsia="en-US"/>
        </w:rPr>
      </w:pPr>
      <w:r w:rsidRPr="004141B6">
        <w:rPr>
          <w:rFonts w:hint="cs"/>
          <w:b/>
          <w:bCs/>
          <w:color w:val="auto"/>
          <w:sz w:val="24"/>
          <w:rtl/>
          <w:lang w:eastAsia="en-US"/>
        </w:rPr>
        <w:t>שק דואר</w:t>
      </w:r>
    </w:p>
    <w:p w14:paraId="28D409E4" w14:textId="77777777" w:rsidR="003550AF" w:rsidRPr="004141B6" w:rsidRDefault="003550AF" w:rsidP="00167CE7">
      <w:pPr>
        <w:keepLines/>
        <w:overflowPunct/>
        <w:autoSpaceDE/>
        <w:autoSpaceDN/>
        <w:adjustRightInd/>
        <w:spacing w:before="0" w:after="0" w:line="360" w:lineRule="auto"/>
        <w:ind w:left="824"/>
        <w:contextualSpacing/>
        <w:textAlignment w:val="auto"/>
        <w:rPr>
          <w:color w:val="auto"/>
          <w:sz w:val="24"/>
          <w:rtl/>
          <w:lang w:eastAsia="en-US"/>
        </w:rPr>
      </w:pPr>
      <w:r w:rsidRPr="004141B6">
        <w:rPr>
          <w:rFonts w:hint="cs"/>
          <w:color w:val="auto"/>
          <w:sz w:val="24"/>
          <w:rtl/>
          <w:lang w:eastAsia="en-US"/>
        </w:rPr>
        <w:t xml:space="preserve">"שק הדואר" ישמש לאחסון פריטי דואר המועברים בסבבים הקבועים </w:t>
      </w:r>
      <w:r>
        <w:rPr>
          <w:rFonts w:hint="cs"/>
          <w:color w:val="auto"/>
          <w:sz w:val="24"/>
          <w:rtl/>
          <w:lang w:eastAsia="en-US"/>
        </w:rPr>
        <w:t xml:space="preserve">אותם יבצע הספק. </w:t>
      </w:r>
      <w:r w:rsidRPr="004141B6">
        <w:rPr>
          <w:rFonts w:hint="cs"/>
          <w:color w:val="auto"/>
          <w:sz w:val="24"/>
          <w:rtl/>
          <w:lang w:eastAsia="en-US"/>
        </w:rPr>
        <w:t xml:space="preserve">להלן מפרט "שק הדואר" אותו נדרש </w:t>
      </w:r>
      <w:r>
        <w:rPr>
          <w:rFonts w:hint="cs"/>
          <w:color w:val="auto"/>
          <w:sz w:val="24"/>
          <w:rtl/>
          <w:lang w:eastAsia="en-US"/>
        </w:rPr>
        <w:t>הספק</w:t>
      </w:r>
      <w:r w:rsidRPr="004141B6">
        <w:rPr>
          <w:rFonts w:hint="cs"/>
          <w:color w:val="auto"/>
          <w:sz w:val="24"/>
          <w:rtl/>
          <w:lang w:eastAsia="en-US"/>
        </w:rPr>
        <w:t xml:space="preserve"> להעמיד לצורך אספקת השירותים המבוקשים:</w:t>
      </w:r>
    </w:p>
    <w:p w14:paraId="698C3C07" w14:textId="77777777" w:rsidR="003550AF" w:rsidRPr="00167CE7" w:rsidRDefault="003550AF" w:rsidP="00167CE7">
      <w:pPr>
        <w:numPr>
          <w:ilvl w:val="2"/>
          <w:numId w:val="34"/>
        </w:numPr>
        <w:spacing w:before="0" w:after="0" w:line="360" w:lineRule="auto"/>
        <w:ind w:left="1249" w:hanging="709"/>
        <w:contextualSpacing/>
      </w:pPr>
      <w:r w:rsidRPr="00167CE7">
        <w:rPr>
          <w:rFonts w:hint="eastAsia"/>
          <w:rtl/>
        </w:rPr>
        <w:t>קיבולת</w:t>
      </w:r>
      <w:r w:rsidRPr="00167CE7">
        <w:rPr>
          <w:rtl/>
        </w:rPr>
        <w:t xml:space="preserve"> </w:t>
      </w:r>
      <w:r w:rsidRPr="00167CE7">
        <w:rPr>
          <w:rFonts w:hint="eastAsia"/>
          <w:rtl/>
        </w:rPr>
        <w:t>מקסימאלית</w:t>
      </w:r>
      <w:r w:rsidRPr="00167CE7">
        <w:rPr>
          <w:rtl/>
        </w:rPr>
        <w:t xml:space="preserve">: </w:t>
      </w:r>
      <w:r w:rsidRPr="00167CE7">
        <w:rPr>
          <w:rFonts w:hint="eastAsia"/>
          <w:rtl/>
        </w:rPr>
        <w:t>עד</w:t>
      </w:r>
      <w:r w:rsidRPr="00167CE7">
        <w:rPr>
          <w:rtl/>
        </w:rPr>
        <w:t xml:space="preserve"> 15 </w:t>
      </w:r>
      <w:r w:rsidRPr="00167CE7">
        <w:rPr>
          <w:rFonts w:hint="eastAsia"/>
          <w:rtl/>
        </w:rPr>
        <w:t>ק</w:t>
      </w:r>
      <w:r w:rsidRPr="00167CE7">
        <w:rPr>
          <w:rtl/>
        </w:rPr>
        <w:t xml:space="preserve">"ג </w:t>
      </w:r>
      <w:r w:rsidRPr="00167CE7">
        <w:rPr>
          <w:rFonts w:hint="eastAsia"/>
          <w:rtl/>
        </w:rPr>
        <w:t>של</w:t>
      </w:r>
      <w:r w:rsidRPr="00167CE7">
        <w:rPr>
          <w:rtl/>
        </w:rPr>
        <w:t xml:space="preserve"> </w:t>
      </w:r>
      <w:r w:rsidRPr="00167CE7">
        <w:rPr>
          <w:rFonts w:hint="eastAsia"/>
          <w:rtl/>
        </w:rPr>
        <w:t>פריטי</w:t>
      </w:r>
      <w:r w:rsidRPr="00167CE7">
        <w:rPr>
          <w:rtl/>
        </w:rPr>
        <w:t xml:space="preserve"> </w:t>
      </w:r>
      <w:r w:rsidRPr="00167CE7">
        <w:rPr>
          <w:rFonts w:hint="eastAsia"/>
          <w:rtl/>
        </w:rPr>
        <w:t>דואר</w:t>
      </w:r>
      <w:r w:rsidRPr="00167CE7">
        <w:rPr>
          <w:rtl/>
        </w:rPr>
        <w:t xml:space="preserve"> </w:t>
      </w:r>
      <w:r w:rsidRPr="00167CE7">
        <w:rPr>
          <w:rFonts w:hint="eastAsia"/>
          <w:rtl/>
        </w:rPr>
        <w:t>סטנדרטיים</w:t>
      </w:r>
      <w:r w:rsidRPr="00167CE7">
        <w:rPr>
          <w:rtl/>
        </w:rPr>
        <w:t>.</w:t>
      </w:r>
    </w:p>
    <w:p w14:paraId="43E7CE55" w14:textId="77777777" w:rsidR="003550AF" w:rsidRPr="00167CE7" w:rsidRDefault="003550AF" w:rsidP="00167CE7">
      <w:pPr>
        <w:numPr>
          <w:ilvl w:val="2"/>
          <w:numId w:val="34"/>
        </w:numPr>
        <w:spacing w:before="0" w:after="0" w:line="360" w:lineRule="auto"/>
        <w:ind w:left="1249" w:hanging="709"/>
        <w:contextualSpacing/>
        <w:rPr>
          <w:rtl/>
        </w:rPr>
      </w:pPr>
      <w:r w:rsidRPr="00167CE7">
        <w:rPr>
          <w:rFonts w:hint="eastAsia"/>
          <w:rtl/>
        </w:rPr>
        <w:t>רוחב</w:t>
      </w:r>
      <w:r w:rsidRPr="00167CE7">
        <w:rPr>
          <w:rtl/>
        </w:rPr>
        <w:t xml:space="preserve"> </w:t>
      </w:r>
      <w:r w:rsidRPr="00167CE7">
        <w:rPr>
          <w:rFonts w:hint="eastAsia"/>
          <w:rtl/>
        </w:rPr>
        <w:t>מינימאלי</w:t>
      </w:r>
      <w:r w:rsidRPr="00167CE7">
        <w:rPr>
          <w:rtl/>
        </w:rPr>
        <w:t xml:space="preserve">: 50 </w:t>
      </w:r>
      <w:r w:rsidRPr="00167CE7">
        <w:rPr>
          <w:rFonts w:hint="eastAsia"/>
          <w:rtl/>
        </w:rPr>
        <w:t>ס</w:t>
      </w:r>
      <w:r w:rsidRPr="00167CE7">
        <w:rPr>
          <w:rtl/>
        </w:rPr>
        <w:t>"מ.</w:t>
      </w:r>
    </w:p>
    <w:p w14:paraId="2EE35B09" w14:textId="77777777" w:rsidR="003550AF" w:rsidRPr="00167CE7" w:rsidRDefault="003550AF" w:rsidP="00167CE7">
      <w:pPr>
        <w:numPr>
          <w:ilvl w:val="2"/>
          <w:numId w:val="34"/>
        </w:numPr>
        <w:spacing w:before="0" w:after="0" w:line="360" w:lineRule="auto"/>
        <w:ind w:left="1249" w:hanging="709"/>
        <w:contextualSpacing/>
        <w:rPr>
          <w:rtl/>
        </w:rPr>
      </w:pPr>
      <w:r w:rsidRPr="00167CE7">
        <w:rPr>
          <w:rFonts w:hint="eastAsia"/>
          <w:rtl/>
        </w:rPr>
        <w:t>גובה</w:t>
      </w:r>
      <w:r w:rsidRPr="00167CE7">
        <w:rPr>
          <w:rtl/>
        </w:rPr>
        <w:t xml:space="preserve"> </w:t>
      </w:r>
      <w:r w:rsidRPr="00167CE7">
        <w:rPr>
          <w:rFonts w:hint="eastAsia"/>
          <w:rtl/>
        </w:rPr>
        <w:t>מינימאלי</w:t>
      </w:r>
      <w:r w:rsidRPr="00167CE7">
        <w:rPr>
          <w:rtl/>
        </w:rPr>
        <w:t xml:space="preserve">: 70 </w:t>
      </w:r>
      <w:r w:rsidRPr="00167CE7">
        <w:rPr>
          <w:rFonts w:hint="eastAsia"/>
          <w:rtl/>
        </w:rPr>
        <w:t>ס</w:t>
      </w:r>
      <w:r w:rsidRPr="00167CE7">
        <w:rPr>
          <w:rtl/>
        </w:rPr>
        <w:t>"מ.</w:t>
      </w:r>
    </w:p>
    <w:p w14:paraId="63283F09" w14:textId="77777777" w:rsidR="003550AF" w:rsidRPr="00167CE7" w:rsidRDefault="003550AF" w:rsidP="00167CE7">
      <w:pPr>
        <w:numPr>
          <w:ilvl w:val="2"/>
          <w:numId w:val="34"/>
        </w:numPr>
        <w:spacing w:before="0" w:after="0" w:line="360" w:lineRule="auto"/>
        <w:ind w:left="1249" w:hanging="709"/>
        <w:contextualSpacing/>
      </w:pPr>
      <w:r w:rsidRPr="00167CE7">
        <w:rPr>
          <w:rFonts w:hint="eastAsia"/>
          <w:rtl/>
        </w:rPr>
        <w:t>החומר</w:t>
      </w:r>
      <w:r w:rsidRPr="00167CE7">
        <w:rPr>
          <w:rtl/>
        </w:rPr>
        <w:t xml:space="preserve"> ממנו עשוי שק הדואר: ברזנט עמיד לרטיבות. </w:t>
      </w:r>
    </w:p>
    <w:p w14:paraId="1A072326" w14:textId="77777777" w:rsidR="003550AF" w:rsidRPr="00167CE7" w:rsidRDefault="003550AF" w:rsidP="00167CE7">
      <w:pPr>
        <w:numPr>
          <w:ilvl w:val="2"/>
          <w:numId w:val="34"/>
        </w:numPr>
        <w:spacing w:before="0" w:after="0" w:line="360" w:lineRule="auto"/>
        <w:ind w:left="1249" w:hanging="709"/>
        <w:contextualSpacing/>
      </w:pPr>
      <w:r w:rsidRPr="00167CE7">
        <w:rPr>
          <w:rFonts w:hint="eastAsia"/>
          <w:rtl/>
        </w:rPr>
        <w:t>אופן</w:t>
      </w:r>
      <w:r w:rsidRPr="00167CE7">
        <w:rPr>
          <w:rtl/>
        </w:rPr>
        <w:t xml:space="preserve"> </w:t>
      </w:r>
      <w:r w:rsidRPr="00167CE7">
        <w:rPr>
          <w:rFonts w:hint="eastAsia"/>
          <w:rtl/>
        </w:rPr>
        <w:t>נעילת</w:t>
      </w:r>
      <w:r w:rsidRPr="00167CE7">
        <w:rPr>
          <w:rtl/>
        </w:rPr>
        <w:t xml:space="preserve"> </w:t>
      </w:r>
      <w:r w:rsidRPr="00167CE7">
        <w:rPr>
          <w:rFonts w:hint="eastAsia"/>
          <w:rtl/>
        </w:rPr>
        <w:t>השק</w:t>
      </w:r>
      <w:r w:rsidRPr="00167CE7">
        <w:rPr>
          <w:rtl/>
        </w:rPr>
        <w:t xml:space="preserve">:  </w:t>
      </w:r>
      <w:r w:rsidRPr="00167CE7">
        <w:rPr>
          <w:rFonts w:hint="eastAsia"/>
          <w:rtl/>
        </w:rPr>
        <w:t>רוכסן</w:t>
      </w:r>
      <w:r w:rsidRPr="00167CE7">
        <w:rPr>
          <w:rtl/>
        </w:rPr>
        <w:t xml:space="preserve"> </w:t>
      </w:r>
      <w:r w:rsidRPr="00167CE7">
        <w:rPr>
          <w:rFonts w:hint="eastAsia"/>
          <w:rtl/>
        </w:rPr>
        <w:t>קשיח</w:t>
      </w:r>
      <w:r w:rsidRPr="00167CE7">
        <w:rPr>
          <w:rtl/>
        </w:rPr>
        <w:t xml:space="preserve"> </w:t>
      </w:r>
      <w:r w:rsidRPr="00167CE7">
        <w:rPr>
          <w:rFonts w:hint="eastAsia"/>
          <w:rtl/>
        </w:rPr>
        <w:t>לפתיחה</w:t>
      </w:r>
      <w:r w:rsidRPr="00167CE7">
        <w:rPr>
          <w:rtl/>
        </w:rPr>
        <w:t xml:space="preserve"> </w:t>
      </w:r>
      <w:r w:rsidRPr="00167CE7">
        <w:rPr>
          <w:rFonts w:hint="eastAsia"/>
          <w:rtl/>
        </w:rPr>
        <w:t>וסגירה</w:t>
      </w:r>
      <w:r w:rsidRPr="00167CE7">
        <w:rPr>
          <w:rtl/>
        </w:rPr>
        <w:t xml:space="preserve"> </w:t>
      </w:r>
      <w:r w:rsidRPr="00167CE7">
        <w:rPr>
          <w:rFonts w:hint="eastAsia"/>
          <w:rtl/>
        </w:rPr>
        <w:t>אינטנסיביות</w:t>
      </w:r>
      <w:r w:rsidRPr="00167CE7">
        <w:rPr>
          <w:rtl/>
        </w:rPr>
        <w:t xml:space="preserve"> </w:t>
      </w:r>
      <w:r w:rsidRPr="00167CE7">
        <w:rPr>
          <w:rFonts w:hint="eastAsia"/>
          <w:rtl/>
        </w:rPr>
        <w:t>כולל</w:t>
      </w:r>
      <w:r w:rsidRPr="00167CE7">
        <w:rPr>
          <w:rtl/>
        </w:rPr>
        <w:t xml:space="preserve"> </w:t>
      </w:r>
      <w:r w:rsidRPr="00167CE7">
        <w:rPr>
          <w:rFonts w:hint="eastAsia"/>
          <w:rtl/>
        </w:rPr>
        <w:t>מנעול</w:t>
      </w:r>
      <w:r w:rsidRPr="00167CE7">
        <w:rPr>
          <w:rtl/>
        </w:rPr>
        <w:t xml:space="preserve"> </w:t>
      </w:r>
      <w:r w:rsidRPr="00167CE7">
        <w:rPr>
          <w:rFonts w:hint="eastAsia"/>
          <w:rtl/>
        </w:rPr>
        <w:t>קשיח</w:t>
      </w:r>
      <w:r w:rsidRPr="00167CE7">
        <w:rPr>
          <w:rtl/>
        </w:rPr>
        <w:t>.</w:t>
      </w:r>
    </w:p>
    <w:p w14:paraId="1EDC2B58" w14:textId="77777777" w:rsidR="003550AF" w:rsidRPr="00167CE7" w:rsidRDefault="003550AF" w:rsidP="00167CE7">
      <w:pPr>
        <w:numPr>
          <w:ilvl w:val="2"/>
          <w:numId w:val="34"/>
        </w:numPr>
        <w:spacing w:before="0" w:after="0" w:line="360" w:lineRule="auto"/>
        <w:ind w:left="1249" w:hanging="709"/>
        <w:contextualSpacing/>
      </w:pPr>
      <w:r w:rsidRPr="00167CE7">
        <w:rPr>
          <w:rFonts w:hint="eastAsia"/>
          <w:rtl/>
        </w:rPr>
        <w:t>טבעת</w:t>
      </w:r>
      <w:r w:rsidRPr="00167CE7">
        <w:rPr>
          <w:rtl/>
        </w:rPr>
        <w:t xml:space="preserve"> </w:t>
      </w:r>
      <w:r w:rsidRPr="00167CE7">
        <w:rPr>
          <w:rFonts w:hint="eastAsia"/>
          <w:rtl/>
        </w:rPr>
        <w:t>מובנית</w:t>
      </w:r>
      <w:r w:rsidRPr="00167CE7">
        <w:rPr>
          <w:rtl/>
        </w:rPr>
        <w:t xml:space="preserve"> </w:t>
      </w:r>
      <w:r w:rsidRPr="00167CE7">
        <w:rPr>
          <w:rFonts w:hint="eastAsia"/>
          <w:rtl/>
        </w:rPr>
        <w:t>בראש</w:t>
      </w:r>
      <w:r w:rsidRPr="00167CE7">
        <w:rPr>
          <w:rtl/>
        </w:rPr>
        <w:t xml:space="preserve"> </w:t>
      </w:r>
      <w:r w:rsidRPr="00167CE7">
        <w:rPr>
          <w:rFonts w:hint="eastAsia"/>
          <w:rtl/>
        </w:rPr>
        <w:t>השק</w:t>
      </w:r>
      <w:r w:rsidRPr="00167CE7">
        <w:rPr>
          <w:rtl/>
        </w:rPr>
        <w:t xml:space="preserve"> </w:t>
      </w:r>
      <w:r w:rsidRPr="00167CE7">
        <w:rPr>
          <w:rFonts w:hint="eastAsia"/>
          <w:rtl/>
        </w:rPr>
        <w:t>להצמדת</w:t>
      </w:r>
      <w:r w:rsidRPr="00167CE7">
        <w:rPr>
          <w:rtl/>
        </w:rPr>
        <w:t xml:space="preserve"> </w:t>
      </w:r>
      <w:r w:rsidRPr="00167CE7">
        <w:rPr>
          <w:rFonts w:hint="eastAsia"/>
          <w:rtl/>
        </w:rPr>
        <w:t>תעודת</w:t>
      </w:r>
      <w:r w:rsidRPr="00167CE7">
        <w:rPr>
          <w:rtl/>
        </w:rPr>
        <w:t xml:space="preserve"> </w:t>
      </w:r>
      <w:r w:rsidRPr="00167CE7">
        <w:rPr>
          <w:rFonts w:hint="eastAsia"/>
          <w:rtl/>
        </w:rPr>
        <w:t>זהות</w:t>
      </w:r>
      <w:r w:rsidRPr="00167CE7">
        <w:rPr>
          <w:rtl/>
        </w:rPr>
        <w:t xml:space="preserve"> </w:t>
      </w:r>
      <w:r w:rsidRPr="00167CE7">
        <w:rPr>
          <w:rFonts w:hint="eastAsia"/>
          <w:rtl/>
        </w:rPr>
        <w:t>פריט</w:t>
      </w:r>
      <w:r w:rsidRPr="00167CE7">
        <w:rPr>
          <w:rtl/>
        </w:rPr>
        <w:t>.</w:t>
      </w:r>
    </w:p>
    <w:p w14:paraId="7F778DD4" w14:textId="77777777" w:rsidR="003550AF" w:rsidRPr="00167CE7" w:rsidRDefault="003550AF" w:rsidP="00167CE7">
      <w:pPr>
        <w:numPr>
          <w:ilvl w:val="2"/>
          <w:numId w:val="34"/>
        </w:numPr>
        <w:spacing w:before="0" w:after="0" w:line="360" w:lineRule="auto"/>
        <w:ind w:left="1249" w:hanging="709"/>
        <w:contextualSpacing/>
      </w:pPr>
      <w:r w:rsidRPr="00167CE7">
        <w:rPr>
          <w:rFonts w:hint="eastAsia"/>
          <w:rtl/>
        </w:rPr>
        <w:t>ידית</w:t>
      </w:r>
      <w:r w:rsidRPr="00167CE7">
        <w:rPr>
          <w:rtl/>
        </w:rPr>
        <w:t xml:space="preserve"> </w:t>
      </w:r>
      <w:r w:rsidRPr="00167CE7">
        <w:rPr>
          <w:rFonts w:hint="eastAsia"/>
          <w:rtl/>
        </w:rPr>
        <w:t>נשיאה</w:t>
      </w:r>
      <w:r w:rsidRPr="00167CE7">
        <w:rPr>
          <w:rtl/>
        </w:rPr>
        <w:t xml:space="preserve"> </w:t>
      </w:r>
      <w:r w:rsidRPr="00167CE7">
        <w:rPr>
          <w:rFonts w:hint="eastAsia"/>
          <w:rtl/>
        </w:rPr>
        <w:t>מובנית</w:t>
      </w:r>
      <w:r w:rsidRPr="00167CE7">
        <w:rPr>
          <w:rtl/>
        </w:rPr>
        <w:t>.</w:t>
      </w:r>
    </w:p>
    <w:p w14:paraId="28890D6E" w14:textId="77777777" w:rsidR="003550AF" w:rsidRPr="00CE67FB" w:rsidRDefault="003550AF" w:rsidP="00887343">
      <w:pPr>
        <w:numPr>
          <w:ilvl w:val="1"/>
          <w:numId w:val="34"/>
        </w:numPr>
        <w:tabs>
          <w:tab w:val="num" w:pos="864"/>
        </w:tabs>
        <w:spacing w:before="0" w:after="0" w:line="360" w:lineRule="auto"/>
        <w:contextualSpacing/>
        <w:rPr>
          <w:b/>
          <w:bCs/>
          <w:color w:val="auto"/>
          <w:sz w:val="24"/>
          <w:rtl/>
          <w:lang w:eastAsia="en-US"/>
        </w:rPr>
      </w:pPr>
      <w:r w:rsidRPr="00CE67FB">
        <w:rPr>
          <w:rFonts w:hint="cs"/>
          <w:b/>
          <w:bCs/>
          <w:color w:val="auto"/>
          <w:sz w:val="24"/>
          <w:rtl/>
          <w:lang w:eastAsia="en-US"/>
        </w:rPr>
        <w:t>"תעודת זיהוי פריט"</w:t>
      </w:r>
    </w:p>
    <w:p w14:paraId="2CD501EA" w14:textId="77777777" w:rsidR="003550AF" w:rsidRPr="00167CE7" w:rsidRDefault="003550AF" w:rsidP="00887343">
      <w:pPr>
        <w:numPr>
          <w:ilvl w:val="2"/>
          <w:numId w:val="34"/>
        </w:numPr>
        <w:spacing w:before="0" w:after="0" w:line="360" w:lineRule="auto"/>
        <w:ind w:left="1249" w:hanging="709"/>
        <w:contextualSpacing/>
        <w:rPr>
          <w:rtl/>
        </w:rPr>
      </w:pPr>
      <w:r w:rsidRPr="00167CE7">
        <w:rPr>
          <w:rFonts w:hint="eastAsia"/>
          <w:rtl/>
        </w:rPr>
        <w:t>כללי</w:t>
      </w:r>
    </w:p>
    <w:p w14:paraId="02B73665" w14:textId="77777777" w:rsidR="00887343" w:rsidRDefault="003550AF" w:rsidP="00887343">
      <w:pPr>
        <w:numPr>
          <w:ilvl w:val="3"/>
          <w:numId w:val="34"/>
        </w:numPr>
        <w:tabs>
          <w:tab w:val="left" w:pos="1532"/>
        </w:tabs>
        <w:spacing w:before="0" w:after="0" w:line="360" w:lineRule="auto"/>
        <w:ind w:left="1958" w:hanging="851"/>
        <w:contextualSpacing/>
        <w:rPr>
          <w:color w:val="auto"/>
          <w:sz w:val="24"/>
          <w:rtl/>
          <w:lang w:eastAsia="en-US"/>
        </w:rPr>
      </w:pPr>
      <w:r w:rsidRPr="00CE67FB">
        <w:rPr>
          <w:rFonts w:hint="cs"/>
          <w:color w:val="auto"/>
          <w:sz w:val="24"/>
          <w:rtl/>
          <w:lang w:eastAsia="en-US"/>
        </w:rPr>
        <w:t xml:space="preserve">"תעודת זיהוי פריט"- מהווה את אמצעי הזיהוי היחידי עבור הפריט הנאסף ומופץ על </w:t>
      </w:r>
      <w:r>
        <w:rPr>
          <w:rFonts w:hint="cs"/>
          <w:color w:val="auto"/>
          <w:sz w:val="24"/>
          <w:rtl/>
          <w:lang w:eastAsia="en-US"/>
        </w:rPr>
        <w:t>הספק</w:t>
      </w:r>
      <w:r w:rsidRPr="00CE67FB">
        <w:rPr>
          <w:rFonts w:hint="cs"/>
          <w:color w:val="auto"/>
          <w:sz w:val="24"/>
          <w:rtl/>
          <w:lang w:eastAsia="en-US"/>
        </w:rPr>
        <w:t>.</w:t>
      </w:r>
      <w:r>
        <w:rPr>
          <w:rFonts w:hint="cs"/>
          <w:color w:val="auto"/>
          <w:sz w:val="24"/>
          <w:rtl/>
          <w:lang w:eastAsia="en-US"/>
        </w:rPr>
        <w:t xml:space="preserve"> הזיהוי יהיה באמצעות ברקוד.</w:t>
      </w:r>
    </w:p>
    <w:p w14:paraId="49AE5FA3" w14:textId="77777777" w:rsidR="00887343" w:rsidRDefault="00887343">
      <w:pPr>
        <w:overflowPunct/>
        <w:autoSpaceDE/>
        <w:autoSpaceDN/>
        <w:bidi w:val="0"/>
        <w:adjustRightInd/>
        <w:spacing w:before="0" w:after="0"/>
        <w:jc w:val="left"/>
        <w:textAlignment w:val="auto"/>
        <w:rPr>
          <w:color w:val="auto"/>
          <w:sz w:val="24"/>
          <w:rtl/>
          <w:lang w:eastAsia="en-US"/>
        </w:rPr>
      </w:pPr>
      <w:r>
        <w:rPr>
          <w:color w:val="auto"/>
          <w:sz w:val="24"/>
          <w:rtl/>
          <w:lang w:eastAsia="en-US"/>
        </w:rPr>
        <w:br w:type="page"/>
      </w:r>
    </w:p>
    <w:p w14:paraId="4197CABB" w14:textId="77777777" w:rsidR="003550AF" w:rsidRPr="00167CE7" w:rsidRDefault="003550AF" w:rsidP="00887343">
      <w:pPr>
        <w:numPr>
          <w:ilvl w:val="2"/>
          <w:numId w:val="34"/>
        </w:numPr>
        <w:spacing w:before="0" w:after="0" w:line="360" w:lineRule="auto"/>
        <w:ind w:left="1249" w:hanging="709"/>
        <w:contextualSpacing/>
        <w:rPr>
          <w:rtl/>
        </w:rPr>
      </w:pPr>
      <w:r w:rsidRPr="00167CE7">
        <w:rPr>
          <w:rFonts w:hint="eastAsia"/>
          <w:rtl/>
        </w:rPr>
        <w:t>אופן</w:t>
      </w:r>
      <w:r w:rsidRPr="00167CE7">
        <w:rPr>
          <w:rtl/>
        </w:rPr>
        <w:t xml:space="preserve"> הפקת התעודה והשימוש בה </w:t>
      </w:r>
    </w:p>
    <w:p w14:paraId="77494298" w14:textId="77777777" w:rsidR="003550AF" w:rsidRDefault="003550AF" w:rsidP="00167CE7">
      <w:pPr>
        <w:numPr>
          <w:ilvl w:val="3"/>
          <w:numId w:val="34"/>
        </w:numPr>
        <w:tabs>
          <w:tab w:val="left" w:pos="1532"/>
        </w:tabs>
        <w:spacing w:before="0" w:after="0" w:line="360" w:lineRule="auto"/>
        <w:ind w:left="1958" w:hanging="851"/>
        <w:contextualSpacing/>
        <w:rPr>
          <w:color w:val="auto"/>
          <w:sz w:val="24"/>
          <w:lang w:eastAsia="en-US"/>
        </w:rPr>
      </w:pPr>
      <w:r w:rsidRPr="00CE67FB">
        <w:rPr>
          <w:rFonts w:hint="cs"/>
          <w:color w:val="auto"/>
          <w:sz w:val="24"/>
          <w:rtl/>
          <w:lang w:eastAsia="en-US"/>
        </w:rPr>
        <w:t xml:space="preserve">התעודה תהיה ממוחשבת ותופק עבור כל </w:t>
      </w:r>
      <w:r>
        <w:rPr>
          <w:rFonts w:hint="cs"/>
          <w:color w:val="auto"/>
          <w:sz w:val="24"/>
          <w:rtl/>
          <w:lang w:eastAsia="en-US"/>
        </w:rPr>
        <w:t>שק דואר/חבילה בסבבים הקבועים, ועבור כל מעטפה/חבילה במשלוחים המזדמנים.</w:t>
      </w:r>
    </w:p>
    <w:p w14:paraId="508CB92E" w14:textId="77777777" w:rsidR="003550AF" w:rsidRPr="00CE67FB" w:rsidRDefault="003550AF" w:rsidP="00887343">
      <w:pPr>
        <w:numPr>
          <w:ilvl w:val="3"/>
          <w:numId w:val="34"/>
        </w:numPr>
        <w:tabs>
          <w:tab w:val="left" w:pos="1532"/>
        </w:tabs>
        <w:spacing w:before="0" w:after="0" w:line="360" w:lineRule="auto"/>
        <w:ind w:left="1958" w:hanging="851"/>
        <w:contextualSpacing/>
        <w:rPr>
          <w:color w:val="auto"/>
          <w:sz w:val="24"/>
          <w:rtl/>
          <w:lang w:eastAsia="en-US"/>
        </w:rPr>
      </w:pPr>
      <w:r>
        <w:rPr>
          <w:rFonts w:hint="cs"/>
          <w:color w:val="auto"/>
          <w:sz w:val="24"/>
          <w:rtl/>
          <w:lang w:eastAsia="en-US"/>
        </w:rPr>
        <w:t>כל תעודה תהיה בעלת מס</w:t>
      </w:r>
      <w:r w:rsidRPr="00CE67FB">
        <w:rPr>
          <w:rFonts w:hint="cs"/>
          <w:color w:val="auto"/>
          <w:sz w:val="24"/>
          <w:rtl/>
          <w:lang w:eastAsia="en-US"/>
        </w:rPr>
        <w:t xml:space="preserve">פר זיהוי חד-חד ערכי. מערכת המידע של </w:t>
      </w:r>
      <w:r>
        <w:rPr>
          <w:rFonts w:hint="cs"/>
          <w:color w:val="auto"/>
          <w:sz w:val="24"/>
          <w:rtl/>
          <w:lang w:eastAsia="en-US"/>
        </w:rPr>
        <w:t>הספק</w:t>
      </w:r>
      <w:r w:rsidRPr="00CE67FB">
        <w:rPr>
          <w:rFonts w:hint="cs"/>
          <w:color w:val="auto"/>
          <w:sz w:val="24"/>
          <w:rtl/>
          <w:lang w:eastAsia="en-US"/>
        </w:rPr>
        <w:t xml:space="preserve"> תנהל מעקב ושליטה אודות התנהלות </w:t>
      </w:r>
      <w:r>
        <w:rPr>
          <w:rFonts w:hint="cs"/>
          <w:color w:val="auto"/>
          <w:sz w:val="24"/>
          <w:rtl/>
          <w:lang w:eastAsia="en-US"/>
        </w:rPr>
        <w:t xml:space="preserve">השק/חבילה/מעטפה/חבילה </w:t>
      </w:r>
      <w:r w:rsidRPr="00CE67FB">
        <w:rPr>
          <w:rFonts w:hint="cs"/>
          <w:color w:val="auto"/>
          <w:sz w:val="24"/>
          <w:rtl/>
          <w:lang w:eastAsia="en-US"/>
        </w:rPr>
        <w:t>באמצעות התעודה בכל שלבי האיסוף וההפצה.</w:t>
      </w:r>
    </w:p>
    <w:p w14:paraId="41A8EC35" w14:textId="77777777" w:rsidR="003550AF" w:rsidRPr="00CE67FB" w:rsidRDefault="003550AF" w:rsidP="00887343">
      <w:pPr>
        <w:numPr>
          <w:ilvl w:val="3"/>
          <w:numId w:val="34"/>
        </w:numPr>
        <w:tabs>
          <w:tab w:val="left" w:pos="1532"/>
        </w:tabs>
        <w:spacing w:before="0" w:after="0" w:line="360" w:lineRule="auto"/>
        <w:ind w:left="1958" w:hanging="851"/>
        <w:contextualSpacing/>
        <w:rPr>
          <w:color w:val="auto"/>
          <w:sz w:val="24"/>
          <w:lang w:eastAsia="en-US"/>
        </w:rPr>
      </w:pPr>
      <w:r w:rsidRPr="00CE67FB">
        <w:rPr>
          <w:rFonts w:hint="cs"/>
          <w:color w:val="auto"/>
          <w:sz w:val="24"/>
          <w:rtl/>
          <w:lang w:eastAsia="en-US"/>
        </w:rPr>
        <w:t xml:space="preserve">התעודה תוצמד </w:t>
      </w:r>
      <w:r>
        <w:rPr>
          <w:rFonts w:hint="cs"/>
          <w:color w:val="auto"/>
          <w:sz w:val="24"/>
          <w:rtl/>
          <w:lang w:eastAsia="en-US"/>
        </w:rPr>
        <w:t>לשק/חבילה/מעטפה/חבילה</w:t>
      </w:r>
      <w:r w:rsidRPr="00CE67FB">
        <w:rPr>
          <w:rFonts w:hint="cs"/>
          <w:color w:val="auto"/>
          <w:sz w:val="24"/>
          <w:rtl/>
          <w:lang w:eastAsia="en-US"/>
        </w:rPr>
        <w:t xml:space="preserve">, כך שתיראה לכל הגורמים המעורבים במהלך האיסוף וההפצה. </w:t>
      </w:r>
      <w:r>
        <w:rPr>
          <w:rFonts w:hint="cs"/>
          <w:color w:val="auto"/>
          <w:sz w:val="24"/>
          <w:rtl/>
          <w:lang w:eastAsia="en-US"/>
        </w:rPr>
        <w:t>הספק</w:t>
      </w:r>
      <w:r w:rsidRPr="00CE67FB">
        <w:rPr>
          <w:rFonts w:hint="cs"/>
          <w:color w:val="auto"/>
          <w:sz w:val="24"/>
          <w:rtl/>
          <w:lang w:eastAsia="en-US"/>
        </w:rPr>
        <w:t xml:space="preserve"> יוודא כי התעודה מוצמדת היטב לפריט ואין סכנת הירטבות, בלאי או היעלמות מכל סוג שהוא.</w:t>
      </w:r>
    </w:p>
    <w:p w14:paraId="087A8692" w14:textId="77777777" w:rsidR="003550AF" w:rsidRDefault="003550AF" w:rsidP="00887343">
      <w:pPr>
        <w:numPr>
          <w:ilvl w:val="3"/>
          <w:numId w:val="34"/>
        </w:numPr>
        <w:tabs>
          <w:tab w:val="left" w:pos="1532"/>
        </w:tabs>
        <w:spacing w:before="0" w:after="0" w:line="360" w:lineRule="auto"/>
        <w:ind w:left="1958" w:hanging="851"/>
        <w:contextualSpacing/>
        <w:rPr>
          <w:color w:val="auto"/>
          <w:sz w:val="24"/>
          <w:lang w:eastAsia="en-US"/>
        </w:rPr>
      </w:pPr>
      <w:r w:rsidRPr="00CE67FB">
        <w:rPr>
          <w:rFonts w:hint="cs"/>
          <w:color w:val="auto"/>
          <w:sz w:val="24"/>
          <w:rtl/>
          <w:lang w:eastAsia="en-US"/>
        </w:rPr>
        <w:t xml:space="preserve">כל תעודה תהיה בת 3 העתקים: אחד יוצמד </w:t>
      </w:r>
      <w:r>
        <w:rPr>
          <w:rFonts w:hint="cs"/>
          <w:color w:val="auto"/>
          <w:sz w:val="24"/>
          <w:rtl/>
          <w:lang w:eastAsia="en-US"/>
        </w:rPr>
        <w:t>למשלוח</w:t>
      </w:r>
      <w:r w:rsidRPr="00CE67FB">
        <w:rPr>
          <w:rFonts w:hint="cs"/>
          <w:color w:val="auto"/>
          <w:sz w:val="24"/>
          <w:rtl/>
          <w:lang w:eastAsia="en-US"/>
        </w:rPr>
        <w:t xml:space="preserve">, השני יועבר לשולח, השלישי יושאר בידי נציג </w:t>
      </w:r>
      <w:r>
        <w:rPr>
          <w:rFonts w:hint="cs"/>
          <w:color w:val="auto"/>
          <w:sz w:val="24"/>
          <w:rtl/>
          <w:lang w:eastAsia="en-US"/>
        </w:rPr>
        <w:t>הספק</w:t>
      </w:r>
      <w:r w:rsidRPr="00CE67FB">
        <w:rPr>
          <w:rFonts w:hint="cs"/>
          <w:color w:val="auto"/>
          <w:sz w:val="24"/>
          <w:rtl/>
          <w:lang w:eastAsia="en-US"/>
        </w:rPr>
        <w:t>.</w:t>
      </w:r>
    </w:p>
    <w:p w14:paraId="5F89564B" w14:textId="77777777" w:rsidR="003550AF" w:rsidRPr="00887343" w:rsidRDefault="003550AF" w:rsidP="00887343">
      <w:pPr>
        <w:numPr>
          <w:ilvl w:val="2"/>
          <w:numId w:val="34"/>
        </w:numPr>
        <w:spacing w:before="0" w:after="0" w:line="360" w:lineRule="auto"/>
        <w:ind w:left="1249" w:hanging="709"/>
        <w:contextualSpacing/>
        <w:rPr>
          <w:b/>
          <w:bCs/>
        </w:rPr>
      </w:pPr>
      <w:r w:rsidRPr="00887343">
        <w:rPr>
          <w:rFonts w:hint="eastAsia"/>
          <w:b/>
          <w:bCs/>
          <w:rtl/>
        </w:rPr>
        <w:t>תכולת</w:t>
      </w:r>
      <w:r w:rsidRPr="00887343">
        <w:rPr>
          <w:b/>
          <w:bCs/>
          <w:rtl/>
        </w:rPr>
        <w:t xml:space="preserve"> </w:t>
      </w:r>
      <w:r w:rsidRPr="00887343">
        <w:rPr>
          <w:rFonts w:hint="eastAsia"/>
          <w:b/>
          <w:bCs/>
          <w:rtl/>
        </w:rPr>
        <w:t>התעודה</w:t>
      </w:r>
    </w:p>
    <w:tbl>
      <w:tblPr>
        <w:bidiVisual/>
        <w:tblW w:w="0" w:type="auto"/>
        <w:tblInd w:w="13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74"/>
        <w:gridCol w:w="4860"/>
      </w:tblGrid>
      <w:tr w:rsidR="003550AF" w:rsidRPr="00BB32C3" w14:paraId="1BCE6DA7" w14:textId="77777777" w:rsidTr="003550AF">
        <w:trPr>
          <w:trHeight w:val="176"/>
        </w:trPr>
        <w:tc>
          <w:tcPr>
            <w:tcW w:w="7034" w:type="dxa"/>
            <w:gridSpan w:val="2"/>
            <w:shd w:val="clear" w:color="auto" w:fill="E6E6E6"/>
          </w:tcPr>
          <w:p w14:paraId="32C0717C" w14:textId="77777777" w:rsidR="003550AF" w:rsidRPr="00887343" w:rsidRDefault="003550AF" w:rsidP="00887343">
            <w:pPr>
              <w:widowControl w:val="0"/>
              <w:overflowPunct/>
              <w:autoSpaceDE/>
              <w:autoSpaceDN/>
              <w:spacing w:before="0" w:after="0" w:line="360" w:lineRule="auto"/>
              <w:contextualSpacing/>
              <w:jc w:val="center"/>
              <w:rPr>
                <w:rFonts w:ascii="David" w:hAnsi="David"/>
                <w:color w:val="auto"/>
                <w:sz w:val="22"/>
                <w:szCs w:val="22"/>
                <w:rtl/>
                <w:lang w:eastAsia="en-US"/>
              </w:rPr>
            </w:pPr>
            <w:r w:rsidRPr="00887343">
              <w:rPr>
                <w:rFonts w:ascii="David" w:hAnsi="David"/>
                <w:color w:val="auto"/>
                <w:sz w:val="22"/>
                <w:szCs w:val="22"/>
                <w:rtl/>
                <w:lang w:eastAsia="en-US"/>
              </w:rPr>
              <w:t xml:space="preserve">           פרטי הספק המבצע את השליחות</w:t>
            </w:r>
          </w:p>
        </w:tc>
      </w:tr>
      <w:tr w:rsidR="003550AF" w:rsidRPr="00BB32C3" w14:paraId="7F747881" w14:textId="77777777" w:rsidTr="003550AF">
        <w:tc>
          <w:tcPr>
            <w:tcW w:w="2174" w:type="dxa"/>
            <w:shd w:val="clear" w:color="auto" w:fill="E6E6E6"/>
          </w:tcPr>
          <w:p w14:paraId="59515DB5" w14:textId="77777777" w:rsidR="003550AF" w:rsidRPr="00EB2A5C" w:rsidRDefault="003550AF" w:rsidP="00887343">
            <w:pPr>
              <w:widowControl w:val="0"/>
              <w:overflowPunct/>
              <w:autoSpaceDE/>
              <w:autoSpaceDN/>
              <w:spacing w:before="0" w:after="0" w:line="360" w:lineRule="auto"/>
              <w:contextualSpacing/>
              <w:rPr>
                <w:rFonts w:ascii="David" w:hAnsi="David"/>
                <w:color w:val="auto"/>
                <w:sz w:val="22"/>
                <w:szCs w:val="22"/>
                <w:rtl/>
                <w:lang w:eastAsia="en-US"/>
              </w:rPr>
            </w:pPr>
            <w:r w:rsidRPr="00EB2A5C">
              <w:rPr>
                <w:rFonts w:ascii="David" w:hAnsi="David"/>
                <w:color w:val="auto"/>
                <w:sz w:val="22"/>
                <w:szCs w:val="22"/>
                <w:rtl/>
                <w:lang w:eastAsia="en-US"/>
              </w:rPr>
              <w:t>שם הספק</w:t>
            </w:r>
          </w:p>
        </w:tc>
        <w:tc>
          <w:tcPr>
            <w:tcW w:w="4860" w:type="dxa"/>
            <w:shd w:val="clear" w:color="auto" w:fill="auto"/>
          </w:tcPr>
          <w:p w14:paraId="2184D1E1" w14:textId="77777777" w:rsidR="003550AF" w:rsidRPr="00EB2A5C" w:rsidRDefault="003550AF" w:rsidP="00887343">
            <w:pPr>
              <w:widowControl w:val="0"/>
              <w:overflowPunct/>
              <w:autoSpaceDE/>
              <w:autoSpaceDN/>
              <w:spacing w:before="0" w:after="0" w:line="360" w:lineRule="auto"/>
              <w:contextualSpacing/>
              <w:rPr>
                <w:rFonts w:ascii="David" w:hAnsi="David"/>
                <w:color w:val="auto"/>
                <w:sz w:val="22"/>
                <w:szCs w:val="22"/>
                <w:rtl/>
                <w:lang w:eastAsia="en-US"/>
              </w:rPr>
            </w:pPr>
          </w:p>
        </w:tc>
      </w:tr>
      <w:tr w:rsidR="003550AF" w:rsidRPr="00BB32C3" w14:paraId="0F30D3F1" w14:textId="77777777" w:rsidTr="003550AF">
        <w:tc>
          <w:tcPr>
            <w:tcW w:w="2174" w:type="dxa"/>
            <w:shd w:val="clear" w:color="auto" w:fill="E6E6E6"/>
          </w:tcPr>
          <w:p w14:paraId="323FEFEA" w14:textId="77777777" w:rsidR="003550AF" w:rsidRPr="00EB2A5C" w:rsidRDefault="003550AF" w:rsidP="00887343">
            <w:pPr>
              <w:widowControl w:val="0"/>
              <w:overflowPunct/>
              <w:autoSpaceDE/>
              <w:autoSpaceDN/>
              <w:spacing w:before="0" w:after="0" w:line="360" w:lineRule="auto"/>
              <w:contextualSpacing/>
              <w:rPr>
                <w:rFonts w:ascii="David" w:hAnsi="David"/>
                <w:color w:val="auto"/>
                <w:sz w:val="22"/>
                <w:szCs w:val="22"/>
                <w:rtl/>
                <w:lang w:eastAsia="en-US"/>
              </w:rPr>
            </w:pPr>
            <w:r w:rsidRPr="00EB2A5C">
              <w:rPr>
                <w:rFonts w:ascii="David" w:hAnsi="David"/>
                <w:color w:val="auto"/>
                <w:sz w:val="22"/>
                <w:szCs w:val="22"/>
                <w:rtl/>
                <w:lang w:eastAsia="en-US"/>
              </w:rPr>
              <w:t>כתובת</w:t>
            </w:r>
          </w:p>
        </w:tc>
        <w:tc>
          <w:tcPr>
            <w:tcW w:w="4860" w:type="dxa"/>
            <w:shd w:val="clear" w:color="auto" w:fill="auto"/>
          </w:tcPr>
          <w:p w14:paraId="59E3B202" w14:textId="77777777" w:rsidR="003550AF" w:rsidRPr="00EB2A5C" w:rsidRDefault="003550AF" w:rsidP="00887343">
            <w:pPr>
              <w:widowControl w:val="0"/>
              <w:overflowPunct/>
              <w:autoSpaceDE/>
              <w:autoSpaceDN/>
              <w:spacing w:before="0" w:after="0" w:line="360" w:lineRule="auto"/>
              <w:contextualSpacing/>
              <w:rPr>
                <w:rFonts w:ascii="David" w:hAnsi="David"/>
                <w:color w:val="auto"/>
                <w:sz w:val="22"/>
                <w:szCs w:val="22"/>
                <w:rtl/>
                <w:lang w:eastAsia="en-US"/>
              </w:rPr>
            </w:pPr>
          </w:p>
        </w:tc>
      </w:tr>
      <w:tr w:rsidR="003550AF" w:rsidRPr="00BB32C3" w14:paraId="0CFFAF8F" w14:textId="77777777" w:rsidTr="003550AF">
        <w:tc>
          <w:tcPr>
            <w:tcW w:w="2174" w:type="dxa"/>
            <w:shd w:val="clear" w:color="auto" w:fill="E6E6E6"/>
          </w:tcPr>
          <w:p w14:paraId="5F3F7687" w14:textId="77777777" w:rsidR="003550AF" w:rsidRPr="00EB2A5C" w:rsidRDefault="003550AF" w:rsidP="00167CE7">
            <w:pPr>
              <w:widowControl w:val="0"/>
              <w:overflowPunct/>
              <w:autoSpaceDE/>
              <w:autoSpaceDN/>
              <w:spacing w:before="0" w:after="0" w:line="360" w:lineRule="auto"/>
              <w:contextualSpacing/>
              <w:rPr>
                <w:rFonts w:ascii="David" w:hAnsi="David"/>
                <w:color w:val="auto"/>
                <w:sz w:val="22"/>
                <w:szCs w:val="22"/>
                <w:rtl/>
                <w:lang w:eastAsia="en-US"/>
              </w:rPr>
            </w:pPr>
            <w:r w:rsidRPr="00EB2A5C">
              <w:rPr>
                <w:rFonts w:ascii="David" w:hAnsi="David"/>
                <w:color w:val="auto"/>
                <w:sz w:val="22"/>
                <w:szCs w:val="22"/>
                <w:rtl/>
                <w:lang w:eastAsia="en-US"/>
              </w:rPr>
              <w:t>איש קשר וטלפון נייד</w:t>
            </w:r>
          </w:p>
        </w:tc>
        <w:tc>
          <w:tcPr>
            <w:tcW w:w="4860" w:type="dxa"/>
            <w:shd w:val="clear" w:color="auto" w:fill="auto"/>
          </w:tcPr>
          <w:p w14:paraId="20B2F8CE" w14:textId="77777777" w:rsidR="003550AF" w:rsidRPr="00EB2A5C" w:rsidRDefault="003550AF" w:rsidP="00167CE7">
            <w:pPr>
              <w:widowControl w:val="0"/>
              <w:overflowPunct/>
              <w:autoSpaceDE/>
              <w:autoSpaceDN/>
              <w:spacing w:before="0" w:after="0" w:line="360" w:lineRule="auto"/>
              <w:contextualSpacing/>
              <w:rPr>
                <w:rFonts w:ascii="David" w:hAnsi="David"/>
                <w:color w:val="auto"/>
                <w:sz w:val="22"/>
                <w:szCs w:val="22"/>
                <w:rtl/>
                <w:lang w:eastAsia="en-US"/>
              </w:rPr>
            </w:pPr>
          </w:p>
        </w:tc>
      </w:tr>
      <w:tr w:rsidR="003550AF" w:rsidRPr="00BB32C3" w14:paraId="5B07FD5B" w14:textId="77777777" w:rsidTr="003550AF">
        <w:tc>
          <w:tcPr>
            <w:tcW w:w="2174" w:type="dxa"/>
            <w:shd w:val="clear" w:color="auto" w:fill="E6E6E6"/>
          </w:tcPr>
          <w:p w14:paraId="47FEC7AE" w14:textId="77777777" w:rsidR="003550AF" w:rsidRPr="00EB2A5C" w:rsidRDefault="003550AF" w:rsidP="00DB21B2">
            <w:pPr>
              <w:widowControl w:val="0"/>
              <w:overflowPunct/>
              <w:autoSpaceDE/>
              <w:autoSpaceDN/>
              <w:spacing w:before="0" w:after="0" w:line="360" w:lineRule="auto"/>
              <w:contextualSpacing/>
              <w:rPr>
                <w:rFonts w:ascii="David" w:hAnsi="David"/>
                <w:color w:val="auto"/>
                <w:sz w:val="22"/>
                <w:szCs w:val="22"/>
                <w:rtl/>
                <w:lang w:eastAsia="en-US"/>
              </w:rPr>
            </w:pPr>
            <w:r w:rsidRPr="00EB2A5C">
              <w:rPr>
                <w:rFonts w:ascii="David" w:hAnsi="David"/>
                <w:color w:val="auto"/>
                <w:sz w:val="22"/>
                <w:szCs w:val="22"/>
                <w:rtl/>
                <w:lang w:eastAsia="en-US"/>
              </w:rPr>
              <w:t>תאריך המשלוח</w:t>
            </w:r>
          </w:p>
        </w:tc>
        <w:tc>
          <w:tcPr>
            <w:tcW w:w="4860" w:type="dxa"/>
            <w:shd w:val="clear" w:color="auto" w:fill="auto"/>
          </w:tcPr>
          <w:p w14:paraId="143F4A09" w14:textId="77777777" w:rsidR="003550AF" w:rsidRPr="00EB2A5C" w:rsidRDefault="003550AF" w:rsidP="00DB21B2">
            <w:pPr>
              <w:widowControl w:val="0"/>
              <w:overflowPunct/>
              <w:autoSpaceDE/>
              <w:autoSpaceDN/>
              <w:spacing w:before="0" w:after="0" w:line="360" w:lineRule="auto"/>
              <w:contextualSpacing/>
              <w:rPr>
                <w:rFonts w:ascii="David" w:hAnsi="David"/>
                <w:color w:val="auto"/>
                <w:sz w:val="22"/>
                <w:szCs w:val="22"/>
                <w:rtl/>
                <w:lang w:eastAsia="en-US"/>
              </w:rPr>
            </w:pPr>
          </w:p>
        </w:tc>
      </w:tr>
      <w:tr w:rsidR="003550AF" w:rsidRPr="00BB32C3" w14:paraId="0E6834E0" w14:textId="77777777" w:rsidTr="003550AF">
        <w:tc>
          <w:tcPr>
            <w:tcW w:w="2174" w:type="dxa"/>
            <w:shd w:val="clear" w:color="auto" w:fill="E6E6E6"/>
          </w:tcPr>
          <w:p w14:paraId="5C8F6DD7" w14:textId="77777777" w:rsidR="003550AF" w:rsidRPr="00EB2A5C" w:rsidRDefault="003550AF" w:rsidP="00DB21B2">
            <w:pPr>
              <w:widowControl w:val="0"/>
              <w:overflowPunct/>
              <w:autoSpaceDE/>
              <w:autoSpaceDN/>
              <w:spacing w:before="0" w:after="0" w:line="360" w:lineRule="auto"/>
              <w:contextualSpacing/>
              <w:rPr>
                <w:rFonts w:ascii="David" w:hAnsi="David"/>
                <w:color w:val="auto"/>
                <w:sz w:val="22"/>
                <w:szCs w:val="22"/>
                <w:rtl/>
                <w:lang w:eastAsia="en-US"/>
              </w:rPr>
            </w:pPr>
            <w:r w:rsidRPr="00EB2A5C">
              <w:rPr>
                <w:rFonts w:ascii="David" w:hAnsi="David"/>
                <w:color w:val="auto"/>
                <w:sz w:val="22"/>
                <w:szCs w:val="22"/>
                <w:rtl/>
                <w:lang w:eastAsia="en-US"/>
              </w:rPr>
              <w:t>מס. פריט</w:t>
            </w:r>
          </w:p>
        </w:tc>
        <w:tc>
          <w:tcPr>
            <w:tcW w:w="4860" w:type="dxa"/>
            <w:shd w:val="clear" w:color="auto" w:fill="auto"/>
          </w:tcPr>
          <w:p w14:paraId="0575AC86" w14:textId="77777777" w:rsidR="003550AF" w:rsidRPr="00EB2A5C" w:rsidRDefault="003550AF" w:rsidP="00DB21B2">
            <w:pPr>
              <w:widowControl w:val="0"/>
              <w:overflowPunct/>
              <w:autoSpaceDE/>
              <w:autoSpaceDN/>
              <w:spacing w:before="0" w:after="0" w:line="360" w:lineRule="auto"/>
              <w:contextualSpacing/>
              <w:rPr>
                <w:rFonts w:ascii="David" w:hAnsi="David"/>
                <w:color w:val="auto"/>
                <w:sz w:val="22"/>
                <w:szCs w:val="22"/>
                <w:rtl/>
                <w:lang w:eastAsia="en-US"/>
              </w:rPr>
            </w:pPr>
          </w:p>
        </w:tc>
      </w:tr>
      <w:tr w:rsidR="003550AF" w:rsidRPr="00BB32C3" w14:paraId="7F9DE703" w14:textId="77777777" w:rsidTr="003550AF">
        <w:tc>
          <w:tcPr>
            <w:tcW w:w="2174" w:type="dxa"/>
            <w:shd w:val="clear" w:color="auto" w:fill="E6E6E6"/>
          </w:tcPr>
          <w:p w14:paraId="4EC11E96" w14:textId="77777777" w:rsidR="003550AF" w:rsidRPr="00EB2A5C" w:rsidRDefault="003550AF" w:rsidP="00DB21B2">
            <w:pPr>
              <w:widowControl w:val="0"/>
              <w:overflowPunct/>
              <w:autoSpaceDE/>
              <w:autoSpaceDN/>
              <w:spacing w:before="0" w:after="0" w:line="360" w:lineRule="auto"/>
              <w:contextualSpacing/>
              <w:rPr>
                <w:rFonts w:ascii="David" w:hAnsi="David"/>
                <w:color w:val="auto"/>
                <w:sz w:val="22"/>
                <w:szCs w:val="22"/>
                <w:rtl/>
                <w:lang w:eastAsia="en-US"/>
              </w:rPr>
            </w:pPr>
            <w:r w:rsidRPr="00EB2A5C">
              <w:rPr>
                <w:rFonts w:ascii="David" w:hAnsi="David"/>
                <w:color w:val="auto"/>
                <w:sz w:val="22"/>
                <w:szCs w:val="22"/>
                <w:rtl/>
                <w:lang w:eastAsia="en-US"/>
              </w:rPr>
              <w:t>תווית ברקוד</w:t>
            </w:r>
          </w:p>
        </w:tc>
        <w:tc>
          <w:tcPr>
            <w:tcW w:w="4860" w:type="dxa"/>
            <w:shd w:val="clear" w:color="auto" w:fill="auto"/>
          </w:tcPr>
          <w:p w14:paraId="61BF3695" w14:textId="77777777" w:rsidR="003550AF" w:rsidRPr="00EB2A5C" w:rsidRDefault="003550AF" w:rsidP="00DB21B2">
            <w:pPr>
              <w:widowControl w:val="0"/>
              <w:overflowPunct/>
              <w:autoSpaceDE/>
              <w:autoSpaceDN/>
              <w:spacing w:before="0" w:after="0" w:line="360" w:lineRule="auto"/>
              <w:contextualSpacing/>
              <w:rPr>
                <w:rFonts w:ascii="David" w:hAnsi="David"/>
                <w:color w:val="auto"/>
                <w:sz w:val="22"/>
                <w:szCs w:val="22"/>
                <w:rtl/>
                <w:lang w:eastAsia="en-US"/>
              </w:rPr>
            </w:pPr>
          </w:p>
        </w:tc>
      </w:tr>
      <w:tr w:rsidR="003550AF" w:rsidRPr="00BB32C3" w14:paraId="0FA31D33" w14:textId="77777777" w:rsidTr="003550AF">
        <w:tc>
          <w:tcPr>
            <w:tcW w:w="7034" w:type="dxa"/>
            <w:gridSpan w:val="2"/>
            <w:shd w:val="clear" w:color="auto" w:fill="E6E6E6"/>
          </w:tcPr>
          <w:p w14:paraId="67B46C14" w14:textId="77777777" w:rsidR="003550AF" w:rsidRPr="00EB2A5C" w:rsidRDefault="003550AF" w:rsidP="00DB21B2">
            <w:pPr>
              <w:widowControl w:val="0"/>
              <w:overflowPunct/>
              <w:autoSpaceDE/>
              <w:autoSpaceDN/>
              <w:spacing w:before="0" w:after="0" w:line="360" w:lineRule="auto"/>
              <w:contextualSpacing/>
              <w:jc w:val="center"/>
              <w:rPr>
                <w:rFonts w:ascii="David" w:hAnsi="David"/>
                <w:color w:val="auto"/>
                <w:sz w:val="22"/>
                <w:szCs w:val="22"/>
                <w:rtl/>
                <w:lang w:eastAsia="en-US"/>
              </w:rPr>
            </w:pPr>
            <w:r w:rsidRPr="00EB2A5C">
              <w:rPr>
                <w:rFonts w:ascii="David" w:hAnsi="David"/>
                <w:color w:val="auto"/>
                <w:sz w:val="22"/>
                <w:szCs w:val="22"/>
                <w:rtl/>
                <w:lang w:eastAsia="en-US"/>
              </w:rPr>
              <w:t>פרטי השולח</w:t>
            </w:r>
          </w:p>
        </w:tc>
      </w:tr>
      <w:tr w:rsidR="003550AF" w:rsidRPr="00BB32C3" w14:paraId="1A4C931B" w14:textId="77777777" w:rsidTr="003550AF">
        <w:tc>
          <w:tcPr>
            <w:tcW w:w="2174" w:type="dxa"/>
            <w:shd w:val="clear" w:color="auto" w:fill="E6E6E6"/>
          </w:tcPr>
          <w:p w14:paraId="7FA3F082" w14:textId="77777777" w:rsidR="003550AF" w:rsidRPr="00EB2A5C" w:rsidRDefault="003550AF" w:rsidP="00DB21B2">
            <w:pPr>
              <w:widowControl w:val="0"/>
              <w:overflowPunct/>
              <w:autoSpaceDE/>
              <w:autoSpaceDN/>
              <w:spacing w:before="0" w:after="0" w:line="360" w:lineRule="auto"/>
              <w:contextualSpacing/>
              <w:rPr>
                <w:rFonts w:ascii="David" w:hAnsi="David"/>
                <w:color w:val="auto"/>
                <w:sz w:val="22"/>
                <w:szCs w:val="22"/>
                <w:rtl/>
                <w:lang w:eastAsia="en-US"/>
              </w:rPr>
            </w:pPr>
            <w:r w:rsidRPr="00EB2A5C">
              <w:rPr>
                <w:rFonts w:ascii="David" w:hAnsi="David"/>
                <w:color w:val="auto"/>
                <w:sz w:val="22"/>
                <w:szCs w:val="22"/>
                <w:rtl/>
                <w:lang w:eastAsia="en-US"/>
              </w:rPr>
              <w:t>שם היחידה השולחת</w:t>
            </w:r>
          </w:p>
        </w:tc>
        <w:tc>
          <w:tcPr>
            <w:tcW w:w="4860" w:type="dxa"/>
            <w:shd w:val="clear" w:color="auto" w:fill="auto"/>
          </w:tcPr>
          <w:p w14:paraId="4F4EBA44" w14:textId="77777777" w:rsidR="003550AF" w:rsidRPr="00EB2A5C" w:rsidRDefault="003550AF" w:rsidP="00DB21B2">
            <w:pPr>
              <w:widowControl w:val="0"/>
              <w:overflowPunct/>
              <w:autoSpaceDE/>
              <w:autoSpaceDN/>
              <w:spacing w:before="0" w:after="0" w:line="360" w:lineRule="auto"/>
              <w:contextualSpacing/>
              <w:rPr>
                <w:rFonts w:ascii="David" w:hAnsi="David"/>
                <w:color w:val="auto"/>
                <w:sz w:val="22"/>
                <w:szCs w:val="22"/>
                <w:rtl/>
                <w:lang w:eastAsia="en-US"/>
              </w:rPr>
            </w:pPr>
          </w:p>
        </w:tc>
      </w:tr>
      <w:tr w:rsidR="003550AF" w:rsidRPr="00BB32C3" w14:paraId="1EFA68C5" w14:textId="77777777" w:rsidTr="003550AF">
        <w:tc>
          <w:tcPr>
            <w:tcW w:w="2174" w:type="dxa"/>
            <w:shd w:val="clear" w:color="auto" w:fill="E6E6E6"/>
          </w:tcPr>
          <w:p w14:paraId="06B42278" w14:textId="77777777" w:rsidR="003550AF" w:rsidRPr="00EB2A5C" w:rsidRDefault="003550AF" w:rsidP="00DB21B2">
            <w:pPr>
              <w:widowControl w:val="0"/>
              <w:overflowPunct/>
              <w:autoSpaceDE/>
              <w:autoSpaceDN/>
              <w:spacing w:before="0" w:after="0" w:line="360" w:lineRule="auto"/>
              <w:contextualSpacing/>
              <w:rPr>
                <w:rFonts w:ascii="David" w:hAnsi="David"/>
                <w:color w:val="auto"/>
                <w:sz w:val="22"/>
                <w:szCs w:val="22"/>
                <w:rtl/>
                <w:lang w:eastAsia="en-US"/>
              </w:rPr>
            </w:pPr>
            <w:r w:rsidRPr="00EB2A5C">
              <w:rPr>
                <w:rFonts w:ascii="David" w:hAnsi="David"/>
                <w:color w:val="auto"/>
                <w:sz w:val="22"/>
                <w:szCs w:val="22"/>
                <w:rtl/>
                <w:lang w:eastAsia="en-US"/>
              </w:rPr>
              <w:t>כתובת</w:t>
            </w:r>
          </w:p>
        </w:tc>
        <w:tc>
          <w:tcPr>
            <w:tcW w:w="4860" w:type="dxa"/>
            <w:shd w:val="clear" w:color="auto" w:fill="auto"/>
          </w:tcPr>
          <w:p w14:paraId="479AF6C9" w14:textId="77777777" w:rsidR="003550AF" w:rsidRPr="00EB2A5C" w:rsidRDefault="003550AF" w:rsidP="00DB21B2">
            <w:pPr>
              <w:widowControl w:val="0"/>
              <w:overflowPunct/>
              <w:autoSpaceDE/>
              <w:autoSpaceDN/>
              <w:spacing w:before="0" w:after="0" w:line="360" w:lineRule="auto"/>
              <w:contextualSpacing/>
              <w:rPr>
                <w:rFonts w:ascii="David" w:hAnsi="David"/>
                <w:color w:val="auto"/>
                <w:sz w:val="22"/>
                <w:szCs w:val="22"/>
                <w:rtl/>
                <w:lang w:eastAsia="en-US"/>
              </w:rPr>
            </w:pPr>
          </w:p>
        </w:tc>
      </w:tr>
      <w:tr w:rsidR="003550AF" w:rsidRPr="00BB32C3" w14:paraId="007FAE5D" w14:textId="77777777" w:rsidTr="003550AF">
        <w:tc>
          <w:tcPr>
            <w:tcW w:w="2174" w:type="dxa"/>
            <w:shd w:val="clear" w:color="auto" w:fill="E6E6E6"/>
          </w:tcPr>
          <w:p w14:paraId="079208B0" w14:textId="77777777" w:rsidR="003550AF" w:rsidRPr="00EB2A5C" w:rsidRDefault="003550AF" w:rsidP="00DB21B2">
            <w:pPr>
              <w:widowControl w:val="0"/>
              <w:overflowPunct/>
              <w:autoSpaceDE/>
              <w:autoSpaceDN/>
              <w:spacing w:before="0" w:after="0" w:line="360" w:lineRule="auto"/>
              <w:contextualSpacing/>
              <w:rPr>
                <w:rFonts w:ascii="David" w:hAnsi="David"/>
                <w:color w:val="auto"/>
                <w:sz w:val="22"/>
                <w:szCs w:val="22"/>
                <w:rtl/>
                <w:lang w:eastAsia="en-US"/>
              </w:rPr>
            </w:pPr>
            <w:r w:rsidRPr="00EB2A5C">
              <w:rPr>
                <w:rFonts w:ascii="David" w:hAnsi="David"/>
                <w:color w:val="auto"/>
                <w:sz w:val="22"/>
                <w:szCs w:val="22"/>
                <w:rtl/>
                <w:lang w:eastAsia="en-US"/>
              </w:rPr>
              <w:t>איש קשר וטלפון</w:t>
            </w:r>
          </w:p>
        </w:tc>
        <w:tc>
          <w:tcPr>
            <w:tcW w:w="4860" w:type="dxa"/>
            <w:shd w:val="clear" w:color="auto" w:fill="auto"/>
          </w:tcPr>
          <w:p w14:paraId="0864077B" w14:textId="77777777" w:rsidR="003550AF" w:rsidRPr="00EB2A5C" w:rsidRDefault="003550AF" w:rsidP="00DB21B2">
            <w:pPr>
              <w:widowControl w:val="0"/>
              <w:overflowPunct/>
              <w:autoSpaceDE/>
              <w:autoSpaceDN/>
              <w:spacing w:before="0" w:after="0" w:line="360" w:lineRule="auto"/>
              <w:contextualSpacing/>
              <w:rPr>
                <w:rFonts w:ascii="David" w:hAnsi="David"/>
                <w:color w:val="auto"/>
                <w:sz w:val="22"/>
                <w:szCs w:val="22"/>
                <w:rtl/>
                <w:lang w:eastAsia="en-US"/>
              </w:rPr>
            </w:pPr>
          </w:p>
        </w:tc>
      </w:tr>
      <w:tr w:rsidR="003550AF" w:rsidRPr="00BB32C3" w14:paraId="7183B41B" w14:textId="77777777" w:rsidTr="003550AF">
        <w:tc>
          <w:tcPr>
            <w:tcW w:w="2174" w:type="dxa"/>
            <w:shd w:val="clear" w:color="auto" w:fill="E6E6E6"/>
          </w:tcPr>
          <w:p w14:paraId="3D50CD7F" w14:textId="77777777" w:rsidR="003550AF" w:rsidRPr="00EB2A5C" w:rsidRDefault="003550AF" w:rsidP="00DB21B2">
            <w:pPr>
              <w:widowControl w:val="0"/>
              <w:overflowPunct/>
              <w:autoSpaceDE/>
              <w:autoSpaceDN/>
              <w:spacing w:before="0" w:after="0" w:line="360" w:lineRule="auto"/>
              <w:contextualSpacing/>
              <w:rPr>
                <w:rFonts w:ascii="David" w:hAnsi="David"/>
                <w:color w:val="auto"/>
                <w:sz w:val="22"/>
                <w:szCs w:val="22"/>
                <w:rtl/>
                <w:lang w:eastAsia="en-US"/>
              </w:rPr>
            </w:pPr>
            <w:r w:rsidRPr="00EB2A5C">
              <w:rPr>
                <w:rFonts w:ascii="David" w:hAnsi="David"/>
                <w:color w:val="auto"/>
                <w:sz w:val="22"/>
                <w:szCs w:val="22"/>
                <w:rtl/>
                <w:lang w:eastAsia="en-US"/>
              </w:rPr>
              <w:t>תאריך מסירה נדרש</w:t>
            </w:r>
          </w:p>
        </w:tc>
        <w:tc>
          <w:tcPr>
            <w:tcW w:w="4860" w:type="dxa"/>
            <w:shd w:val="clear" w:color="auto" w:fill="auto"/>
          </w:tcPr>
          <w:p w14:paraId="5FE86551" w14:textId="77777777" w:rsidR="003550AF" w:rsidRPr="00EB2A5C" w:rsidRDefault="003550AF" w:rsidP="00DB21B2">
            <w:pPr>
              <w:widowControl w:val="0"/>
              <w:overflowPunct/>
              <w:autoSpaceDE/>
              <w:autoSpaceDN/>
              <w:spacing w:before="0" w:after="0" w:line="360" w:lineRule="auto"/>
              <w:contextualSpacing/>
              <w:rPr>
                <w:rFonts w:ascii="David" w:hAnsi="David"/>
                <w:color w:val="auto"/>
                <w:sz w:val="22"/>
                <w:szCs w:val="22"/>
                <w:rtl/>
                <w:lang w:eastAsia="en-US"/>
              </w:rPr>
            </w:pPr>
          </w:p>
        </w:tc>
      </w:tr>
      <w:tr w:rsidR="003550AF" w:rsidRPr="00BB32C3" w14:paraId="2010D7BD" w14:textId="77777777" w:rsidTr="003550AF">
        <w:tc>
          <w:tcPr>
            <w:tcW w:w="7034" w:type="dxa"/>
            <w:gridSpan w:val="2"/>
            <w:shd w:val="clear" w:color="auto" w:fill="E6E6E6"/>
          </w:tcPr>
          <w:p w14:paraId="64A16E49" w14:textId="77777777" w:rsidR="003550AF" w:rsidRPr="00EB2A5C" w:rsidRDefault="003550AF" w:rsidP="00DB21B2">
            <w:pPr>
              <w:widowControl w:val="0"/>
              <w:overflowPunct/>
              <w:autoSpaceDE/>
              <w:autoSpaceDN/>
              <w:spacing w:before="0" w:after="0" w:line="360" w:lineRule="auto"/>
              <w:contextualSpacing/>
              <w:jc w:val="center"/>
              <w:rPr>
                <w:rFonts w:ascii="David" w:hAnsi="David"/>
                <w:color w:val="auto"/>
                <w:sz w:val="22"/>
                <w:szCs w:val="22"/>
                <w:rtl/>
                <w:lang w:eastAsia="en-US"/>
              </w:rPr>
            </w:pPr>
            <w:r w:rsidRPr="00EB2A5C">
              <w:rPr>
                <w:rFonts w:ascii="David" w:hAnsi="David"/>
                <w:color w:val="auto"/>
                <w:sz w:val="22"/>
                <w:szCs w:val="22"/>
                <w:rtl/>
                <w:lang w:eastAsia="en-US"/>
              </w:rPr>
              <w:t>פרטי הנמען</w:t>
            </w:r>
          </w:p>
        </w:tc>
      </w:tr>
      <w:tr w:rsidR="003550AF" w:rsidRPr="00BB32C3" w14:paraId="6D9E9CA8" w14:textId="77777777" w:rsidTr="003550AF">
        <w:tc>
          <w:tcPr>
            <w:tcW w:w="2174" w:type="dxa"/>
            <w:shd w:val="clear" w:color="auto" w:fill="E6E6E6"/>
          </w:tcPr>
          <w:p w14:paraId="413132BF" w14:textId="77777777" w:rsidR="003550AF" w:rsidRPr="00EB2A5C" w:rsidRDefault="003550AF" w:rsidP="00DB21B2">
            <w:pPr>
              <w:widowControl w:val="0"/>
              <w:overflowPunct/>
              <w:autoSpaceDE/>
              <w:autoSpaceDN/>
              <w:spacing w:before="0" w:after="0" w:line="360" w:lineRule="auto"/>
              <w:contextualSpacing/>
              <w:rPr>
                <w:rFonts w:ascii="David" w:hAnsi="David"/>
                <w:color w:val="auto"/>
                <w:sz w:val="22"/>
                <w:szCs w:val="22"/>
                <w:rtl/>
                <w:lang w:eastAsia="en-US"/>
              </w:rPr>
            </w:pPr>
            <w:r w:rsidRPr="00EB2A5C">
              <w:rPr>
                <w:rFonts w:ascii="David" w:hAnsi="David"/>
                <w:color w:val="auto"/>
                <w:sz w:val="22"/>
                <w:szCs w:val="22"/>
                <w:rtl/>
                <w:lang w:eastAsia="en-US"/>
              </w:rPr>
              <w:t>שם הנמען</w:t>
            </w:r>
          </w:p>
        </w:tc>
        <w:tc>
          <w:tcPr>
            <w:tcW w:w="4860" w:type="dxa"/>
            <w:shd w:val="clear" w:color="auto" w:fill="auto"/>
          </w:tcPr>
          <w:p w14:paraId="17748EFF" w14:textId="77777777" w:rsidR="003550AF" w:rsidRPr="00EB2A5C" w:rsidRDefault="003550AF" w:rsidP="00DB21B2">
            <w:pPr>
              <w:widowControl w:val="0"/>
              <w:overflowPunct/>
              <w:autoSpaceDE/>
              <w:autoSpaceDN/>
              <w:spacing w:before="0" w:after="0" w:line="360" w:lineRule="auto"/>
              <w:contextualSpacing/>
              <w:rPr>
                <w:rFonts w:ascii="David" w:hAnsi="David"/>
                <w:color w:val="auto"/>
                <w:sz w:val="22"/>
                <w:szCs w:val="22"/>
                <w:rtl/>
                <w:lang w:eastAsia="en-US"/>
              </w:rPr>
            </w:pPr>
          </w:p>
        </w:tc>
      </w:tr>
      <w:tr w:rsidR="003550AF" w:rsidRPr="00BB32C3" w14:paraId="2AD9A15E" w14:textId="77777777" w:rsidTr="003550AF">
        <w:tc>
          <w:tcPr>
            <w:tcW w:w="2174" w:type="dxa"/>
            <w:shd w:val="clear" w:color="auto" w:fill="E6E6E6"/>
          </w:tcPr>
          <w:p w14:paraId="78ECD8EE" w14:textId="77777777" w:rsidR="003550AF" w:rsidRPr="00EB2A5C" w:rsidRDefault="003550AF" w:rsidP="00DB21B2">
            <w:pPr>
              <w:widowControl w:val="0"/>
              <w:overflowPunct/>
              <w:autoSpaceDE/>
              <w:autoSpaceDN/>
              <w:spacing w:before="0" w:after="0" w:line="360" w:lineRule="auto"/>
              <w:contextualSpacing/>
              <w:rPr>
                <w:rFonts w:ascii="David" w:hAnsi="David"/>
                <w:color w:val="auto"/>
                <w:sz w:val="22"/>
                <w:szCs w:val="22"/>
                <w:rtl/>
                <w:lang w:eastAsia="en-US"/>
              </w:rPr>
            </w:pPr>
            <w:r w:rsidRPr="00EB2A5C">
              <w:rPr>
                <w:rFonts w:ascii="David" w:hAnsi="David"/>
                <w:color w:val="auto"/>
                <w:sz w:val="22"/>
                <w:szCs w:val="22"/>
                <w:rtl/>
                <w:lang w:eastAsia="en-US"/>
              </w:rPr>
              <w:t>כתובת</w:t>
            </w:r>
          </w:p>
        </w:tc>
        <w:tc>
          <w:tcPr>
            <w:tcW w:w="4860" w:type="dxa"/>
            <w:shd w:val="clear" w:color="auto" w:fill="auto"/>
          </w:tcPr>
          <w:p w14:paraId="314B2510" w14:textId="77777777" w:rsidR="003550AF" w:rsidRPr="00EB2A5C" w:rsidRDefault="003550AF" w:rsidP="00DB21B2">
            <w:pPr>
              <w:widowControl w:val="0"/>
              <w:overflowPunct/>
              <w:autoSpaceDE/>
              <w:autoSpaceDN/>
              <w:spacing w:before="0" w:after="0" w:line="360" w:lineRule="auto"/>
              <w:contextualSpacing/>
              <w:rPr>
                <w:rFonts w:ascii="David" w:hAnsi="David"/>
                <w:color w:val="auto"/>
                <w:sz w:val="22"/>
                <w:szCs w:val="22"/>
                <w:rtl/>
                <w:lang w:eastAsia="en-US"/>
              </w:rPr>
            </w:pPr>
          </w:p>
        </w:tc>
      </w:tr>
      <w:tr w:rsidR="003550AF" w:rsidRPr="00BB32C3" w14:paraId="0B453D93" w14:textId="77777777" w:rsidTr="003550AF">
        <w:tc>
          <w:tcPr>
            <w:tcW w:w="2174" w:type="dxa"/>
            <w:shd w:val="clear" w:color="auto" w:fill="E6E6E6"/>
          </w:tcPr>
          <w:p w14:paraId="7A1062B8" w14:textId="77777777" w:rsidR="003550AF" w:rsidRPr="00EB2A5C" w:rsidRDefault="003550AF" w:rsidP="00DB21B2">
            <w:pPr>
              <w:widowControl w:val="0"/>
              <w:overflowPunct/>
              <w:autoSpaceDE/>
              <w:autoSpaceDN/>
              <w:spacing w:before="0" w:after="0" w:line="360" w:lineRule="auto"/>
              <w:contextualSpacing/>
              <w:rPr>
                <w:rFonts w:ascii="David" w:hAnsi="David"/>
                <w:color w:val="auto"/>
                <w:sz w:val="22"/>
                <w:szCs w:val="22"/>
                <w:rtl/>
                <w:lang w:eastAsia="en-US"/>
              </w:rPr>
            </w:pPr>
            <w:r w:rsidRPr="00EB2A5C">
              <w:rPr>
                <w:rFonts w:ascii="David" w:hAnsi="David"/>
                <w:color w:val="auto"/>
                <w:sz w:val="22"/>
                <w:szCs w:val="22"/>
                <w:rtl/>
                <w:lang w:eastAsia="en-US"/>
              </w:rPr>
              <w:t>איש קשר וטלפון</w:t>
            </w:r>
          </w:p>
        </w:tc>
        <w:tc>
          <w:tcPr>
            <w:tcW w:w="4860" w:type="dxa"/>
            <w:shd w:val="clear" w:color="auto" w:fill="auto"/>
          </w:tcPr>
          <w:p w14:paraId="61A8294C" w14:textId="77777777" w:rsidR="003550AF" w:rsidRPr="00EB2A5C" w:rsidRDefault="003550AF" w:rsidP="00DB21B2">
            <w:pPr>
              <w:widowControl w:val="0"/>
              <w:overflowPunct/>
              <w:autoSpaceDE/>
              <w:autoSpaceDN/>
              <w:spacing w:before="0" w:after="0" w:line="360" w:lineRule="auto"/>
              <w:contextualSpacing/>
              <w:rPr>
                <w:rFonts w:ascii="David" w:hAnsi="David"/>
                <w:color w:val="auto"/>
                <w:sz w:val="22"/>
                <w:szCs w:val="22"/>
                <w:rtl/>
                <w:lang w:eastAsia="en-US"/>
              </w:rPr>
            </w:pPr>
          </w:p>
        </w:tc>
      </w:tr>
      <w:tr w:rsidR="003550AF" w:rsidRPr="00BB32C3" w14:paraId="04232954" w14:textId="77777777" w:rsidTr="003550AF">
        <w:tc>
          <w:tcPr>
            <w:tcW w:w="2174" w:type="dxa"/>
            <w:shd w:val="clear" w:color="auto" w:fill="E6E6E6"/>
          </w:tcPr>
          <w:p w14:paraId="7A57F8A1" w14:textId="77777777" w:rsidR="003550AF" w:rsidRPr="00EB2A5C" w:rsidRDefault="003550AF" w:rsidP="00DB21B2">
            <w:pPr>
              <w:widowControl w:val="0"/>
              <w:overflowPunct/>
              <w:autoSpaceDE/>
              <w:autoSpaceDN/>
              <w:spacing w:before="0" w:after="0" w:line="360" w:lineRule="auto"/>
              <w:contextualSpacing/>
              <w:rPr>
                <w:rFonts w:ascii="David" w:hAnsi="David"/>
                <w:color w:val="auto"/>
                <w:sz w:val="22"/>
                <w:szCs w:val="22"/>
                <w:rtl/>
                <w:lang w:eastAsia="en-US"/>
              </w:rPr>
            </w:pPr>
            <w:r w:rsidRPr="00EB2A5C">
              <w:rPr>
                <w:rFonts w:ascii="David" w:hAnsi="David"/>
                <w:color w:val="auto"/>
                <w:sz w:val="22"/>
                <w:szCs w:val="22"/>
                <w:rtl/>
                <w:lang w:eastAsia="en-US"/>
              </w:rPr>
              <w:t>שם המקבל, תפקיד, חתימה, תאריך</w:t>
            </w:r>
          </w:p>
        </w:tc>
        <w:tc>
          <w:tcPr>
            <w:tcW w:w="4860" w:type="dxa"/>
            <w:shd w:val="clear" w:color="auto" w:fill="auto"/>
          </w:tcPr>
          <w:p w14:paraId="1BEA3C97" w14:textId="77777777" w:rsidR="003550AF" w:rsidRPr="00EB2A5C" w:rsidRDefault="003550AF" w:rsidP="00DB21B2">
            <w:pPr>
              <w:widowControl w:val="0"/>
              <w:overflowPunct/>
              <w:autoSpaceDE/>
              <w:autoSpaceDN/>
              <w:spacing w:before="0" w:after="0" w:line="360" w:lineRule="auto"/>
              <w:contextualSpacing/>
              <w:rPr>
                <w:rFonts w:ascii="David" w:hAnsi="David"/>
                <w:color w:val="auto"/>
                <w:sz w:val="22"/>
                <w:szCs w:val="22"/>
                <w:rtl/>
                <w:lang w:eastAsia="en-US"/>
              </w:rPr>
            </w:pPr>
          </w:p>
        </w:tc>
      </w:tr>
    </w:tbl>
    <w:p w14:paraId="53F51F08" w14:textId="77777777" w:rsidR="00C11322" w:rsidRDefault="00C11322" w:rsidP="00C11322">
      <w:pPr>
        <w:spacing w:before="0" w:after="0" w:line="360" w:lineRule="auto"/>
        <w:ind w:left="1701"/>
        <w:contextualSpacing/>
        <w:rPr>
          <w:b/>
          <w:bCs/>
        </w:rPr>
      </w:pPr>
    </w:p>
    <w:p w14:paraId="7DB4537D" w14:textId="77777777" w:rsidR="003550AF" w:rsidRPr="00DB21B2" w:rsidRDefault="003550AF" w:rsidP="00DB21B2">
      <w:pPr>
        <w:numPr>
          <w:ilvl w:val="2"/>
          <w:numId w:val="34"/>
        </w:numPr>
        <w:spacing w:before="0" w:after="0" w:line="360" w:lineRule="auto"/>
        <w:ind w:left="1249" w:hanging="709"/>
        <w:contextualSpacing/>
        <w:rPr>
          <w:b/>
          <w:bCs/>
        </w:rPr>
      </w:pPr>
      <w:r w:rsidRPr="00DB21B2">
        <w:rPr>
          <w:rFonts w:hint="eastAsia"/>
          <w:b/>
          <w:bCs/>
          <w:rtl/>
        </w:rPr>
        <w:t>החומר</w:t>
      </w:r>
      <w:r w:rsidRPr="00DB21B2">
        <w:rPr>
          <w:b/>
          <w:bCs/>
          <w:rtl/>
        </w:rPr>
        <w:t xml:space="preserve"> </w:t>
      </w:r>
      <w:r w:rsidRPr="00DB21B2">
        <w:rPr>
          <w:rFonts w:hint="eastAsia"/>
          <w:b/>
          <w:bCs/>
          <w:rtl/>
        </w:rPr>
        <w:t>ומידות</w:t>
      </w:r>
      <w:r w:rsidRPr="00DB21B2">
        <w:rPr>
          <w:b/>
          <w:bCs/>
          <w:rtl/>
        </w:rPr>
        <w:t xml:space="preserve"> </w:t>
      </w:r>
      <w:r w:rsidRPr="00DB21B2">
        <w:rPr>
          <w:rFonts w:hint="eastAsia"/>
          <w:b/>
          <w:bCs/>
          <w:rtl/>
        </w:rPr>
        <w:t>תעודת</w:t>
      </w:r>
      <w:r w:rsidRPr="00DB21B2">
        <w:rPr>
          <w:b/>
          <w:bCs/>
          <w:rtl/>
        </w:rPr>
        <w:t xml:space="preserve"> </w:t>
      </w:r>
      <w:r w:rsidRPr="00DB21B2">
        <w:rPr>
          <w:rFonts w:hint="eastAsia"/>
          <w:b/>
          <w:bCs/>
          <w:rtl/>
        </w:rPr>
        <w:t>זיהוי</w:t>
      </w:r>
      <w:r w:rsidRPr="00DB21B2">
        <w:rPr>
          <w:b/>
          <w:bCs/>
          <w:rtl/>
        </w:rPr>
        <w:t xml:space="preserve"> </w:t>
      </w:r>
      <w:r w:rsidRPr="00DB21B2">
        <w:rPr>
          <w:rFonts w:hint="eastAsia"/>
          <w:b/>
          <w:bCs/>
          <w:rtl/>
        </w:rPr>
        <w:t>הפריט</w:t>
      </w:r>
    </w:p>
    <w:p w14:paraId="09F3DD99" w14:textId="77777777" w:rsidR="003550AF" w:rsidRPr="00CE67FB" w:rsidRDefault="003550AF" w:rsidP="00DB21B2">
      <w:pPr>
        <w:numPr>
          <w:ilvl w:val="3"/>
          <w:numId w:val="34"/>
        </w:numPr>
        <w:tabs>
          <w:tab w:val="left" w:pos="1532"/>
        </w:tabs>
        <w:spacing w:before="0" w:after="0" w:line="360" w:lineRule="auto"/>
        <w:ind w:left="1958" w:hanging="851"/>
        <w:contextualSpacing/>
        <w:rPr>
          <w:color w:val="auto"/>
          <w:sz w:val="24"/>
          <w:rtl/>
          <w:lang w:eastAsia="en-US"/>
        </w:rPr>
      </w:pPr>
      <w:r w:rsidRPr="00CE67FB">
        <w:rPr>
          <w:rFonts w:hint="cs"/>
          <w:color w:val="auto"/>
          <w:sz w:val="24"/>
          <w:rtl/>
          <w:lang w:eastAsia="en-US"/>
        </w:rPr>
        <w:t xml:space="preserve">מידות התעודה </w:t>
      </w:r>
      <w:r w:rsidRPr="00CE67FB">
        <w:rPr>
          <w:color w:val="auto"/>
          <w:sz w:val="24"/>
          <w:rtl/>
          <w:lang w:eastAsia="en-US"/>
        </w:rPr>
        <w:t>–</w:t>
      </w:r>
      <w:r w:rsidRPr="00CE67FB">
        <w:rPr>
          <w:rFonts w:hint="cs"/>
          <w:color w:val="auto"/>
          <w:sz w:val="24"/>
          <w:rtl/>
          <w:lang w:eastAsia="en-US"/>
        </w:rPr>
        <w:t xml:space="preserve">  15</w:t>
      </w:r>
      <w:r w:rsidRPr="00CE67FB">
        <w:rPr>
          <w:rFonts w:hint="cs"/>
          <w:color w:val="auto"/>
          <w:sz w:val="24"/>
          <w:lang w:eastAsia="en-US"/>
        </w:rPr>
        <w:t xml:space="preserve"> X</w:t>
      </w:r>
      <w:r w:rsidRPr="00CE67FB">
        <w:rPr>
          <w:rFonts w:hint="cs"/>
          <w:color w:val="auto"/>
          <w:sz w:val="24"/>
          <w:rtl/>
          <w:lang w:eastAsia="en-US"/>
        </w:rPr>
        <w:t xml:space="preserve">10 ס"מ. </w:t>
      </w:r>
    </w:p>
    <w:p w14:paraId="6B88DB5F" w14:textId="77777777" w:rsidR="00887343" w:rsidRDefault="003550AF">
      <w:pPr>
        <w:numPr>
          <w:ilvl w:val="3"/>
          <w:numId w:val="34"/>
        </w:numPr>
        <w:tabs>
          <w:tab w:val="left" w:pos="1532"/>
        </w:tabs>
        <w:spacing w:before="0" w:after="0" w:line="360" w:lineRule="auto"/>
        <w:ind w:left="1958" w:hanging="851"/>
        <w:contextualSpacing/>
        <w:rPr>
          <w:color w:val="auto"/>
          <w:sz w:val="24"/>
          <w:lang w:eastAsia="en-US"/>
        </w:rPr>
      </w:pPr>
      <w:r w:rsidRPr="00CE67FB">
        <w:rPr>
          <w:rFonts w:hint="cs"/>
          <w:color w:val="auto"/>
          <w:sz w:val="24"/>
          <w:rtl/>
          <w:lang w:eastAsia="en-US"/>
        </w:rPr>
        <w:t>חומר: נייר ממוחזר.</w:t>
      </w:r>
    </w:p>
    <w:p w14:paraId="7C54AC77" w14:textId="77777777" w:rsidR="003550AF" w:rsidRPr="00CE67FB" w:rsidRDefault="00887343" w:rsidP="00DB21B2">
      <w:pPr>
        <w:overflowPunct/>
        <w:autoSpaceDE/>
        <w:autoSpaceDN/>
        <w:bidi w:val="0"/>
        <w:adjustRightInd/>
        <w:spacing w:before="0" w:after="0"/>
        <w:jc w:val="left"/>
        <w:textAlignment w:val="auto"/>
        <w:rPr>
          <w:color w:val="auto"/>
          <w:sz w:val="24"/>
          <w:lang w:eastAsia="en-US"/>
        </w:rPr>
      </w:pPr>
      <w:r>
        <w:rPr>
          <w:color w:val="auto"/>
          <w:sz w:val="24"/>
          <w:lang w:eastAsia="en-US"/>
        </w:rPr>
        <w:br w:type="page"/>
      </w:r>
    </w:p>
    <w:p w14:paraId="5769533B" w14:textId="77777777" w:rsidR="003550AF" w:rsidRPr="004141B6" w:rsidRDefault="003550AF" w:rsidP="00DB21B2">
      <w:pPr>
        <w:numPr>
          <w:ilvl w:val="1"/>
          <w:numId w:val="34"/>
        </w:numPr>
        <w:tabs>
          <w:tab w:val="num" w:pos="720"/>
          <w:tab w:val="left" w:pos="965"/>
        </w:tabs>
        <w:spacing w:before="0" w:after="0" w:line="360" w:lineRule="auto"/>
        <w:contextualSpacing/>
        <w:rPr>
          <w:b/>
          <w:bCs/>
          <w:color w:val="auto"/>
          <w:sz w:val="24"/>
          <w:rtl/>
          <w:lang w:eastAsia="en-US"/>
        </w:rPr>
      </w:pPr>
      <w:r>
        <w:rPr>
          <w:rFonts w:hint="cs"/>
          <w:b/>
          <w:bCs/>
          <w:color w:val="auto"/>
          <w:sz w:val="24"/>
          <w:rtl/>
          <w:lang w:eastAsia="en-US"/>
        </w:rPr>
        <w:t xml:space="preserve"> </w:t>
      </w:r>
      <w:r w:rsidRPr="004141B6">
        <w:rPr>
          <w:rFonts w:hint="cs"/>
          <w:b/>
          <w:bCs/>
          <w:color w:val="auto"/>
          <w:sz w:val="24"/>
          <w:rtl/>
          <w:lang w:eastAsia="en-US"/>
        </w:rPr>
        <w:t xml:space="preserve">מערכת המידע של </w:t>
      </w:r>
      <w:r>
        <w:rPr>
          <w:rFonts w:hint="cs"/>
          <w:b/>
          <w:bCs/>
          <w:color w:val="auto"/>
          <w:sz w:val="24"/>
          <w:rtl/>
          <w:lang w:eastAsia="en-US"/>
        </w:rPr>
        <w:t>הספק</w:t>
      </w:r>
    </w:p>
    <w:p w14:paraId="7EAADDF7" w14:textId="77777777" w:rsidR="003550AF" w:rsidRPr="004141B6" w:rsidRDefault="003550AF" w:rsidP="00DB21B2">
      <w:pPr>
        <w:numPr>
          <w:ilvl w:val="2"/>
          <w:numId w:val="34"/>
        </w:numPr>
        <w:tabs>
          <w:tab w:val="left" w:pos="965"/>
        </w:tabs>
        <w:spacing w:before="0" w:after="0" w:line="360" w:lineRule="auto"/>
        <w:ind w:left="1249" w:hanging="709"/>
        <w:contextualSpacing/>
        <w:rPr>
          <w:rtl/>
          <w:lang w:eastAsia="en-US"/>
        </w:rPr>
      </w:pPr>
      <w:r>
        <w:rPr>
          <w:rFonts w:hint="cs"/>
          <w:rtl/>
          <w:lang w:eastAsia="en-US"/>
        </w:rPr>
        <w:t xml:space="preserve"> הספק</w:t>
      </w:r>
      <w:r w:rsidRPr="004141B6">
        <w:rPr>
          <w:rFonts w:hint="cs"/>
          <w:rtl/>
          <w:lang w:eastAsia="en-US"/>
        </w:rPr>
        <w:t xml:space="preserve"> יפעיל במסגרת השירותים המבוקשים מערכת מידע אשר תאפשר שליטה ובקרה בכל זמן נתון אודות כל פריט אשר נמצא באחריותו.</w:t>
      </w:r>
    </w:p>
    <w:p w14:paraId="7C123D45" w14:textId="77777777" w:rsidR="003550AF" w:rsidRPr="004141B6" w:rsidRDefault="003550AF" w:rsidP="00DB21B2">
      <w:pPr>
        <w:numPr>
          <w:ilvl w:val="2"/>
          <w:numId w:val="34"/>
        </w:numPr>
        <w:tabs>
          <w:tab w:val="left" w:pos="965"/>
        </w:tabs>
        <w:spacing w:before="0" w:after="0" w:line="360" w:lineRule="auto"/>
        <w:ind w:left="1249" w:hanging="709"/>
        <w:contextualSpacing/>
        <w:rPr>
          <w:rtl/>
          <w:lang w:eastAsia="en-US"/>
        </w:rPr>
      </w:pPr>
      <w:r w:rsidRPr="004141B6">
        <w:rPr>
          <w:rFonts w:hint="cs"/>
          <w:rtl/>
          <w:lang w:eastAsia="en-US"/>
        </w:rPr>
        <w:t>מערכת המידע תעמוד בדרישות הבאות:</w:t>
      </w:r>
    </w:p>
    <w:p w14:paraId="62C579AC" w14:textId="77777777" w:rsidR="003550AF" w:rsidRPr="004141B6" w:rsidRDefault="003550AF" w:rsidP="00DB21B2">
      <w:pPr>
        <w:numPr>
          <w:ilvl w:val="3"/>
          <w:numId w:val="34"/>
        </w:numPr>
        <w:tabs>
          <w:tab w:val="left" w:pos="965"/>
        </w:tabs>
        <w:spacing w:before="0" w:after="0" w:line="360" w:lineRule="auto"/>
        <w:ind w:left="1391" w:hanging="709"/>
        <w:contextualSpacing/>
        <w:rPr>
          <w:lang w:eastAsia="en-US"/>
        </w:rPr>
      </w:pPr>
      <w:r w:rsidRPr="004141B6">
        <w:rPr>
          <w:rFonts w:hint="cs"/>
          <w:rtl/>
          <w:lang w:eastAsia="en-US"/>
        </w:rPr>
        <w:t xml:space="preserve">מערכת אינטרנטית אשר תאפשר כניסה של נציגי </w:t>
      </w:r>
      <w:r>
        <w:rPr>
          <w:rFonts w:hint="cs"/>
          <w:rtl/>
          <w:lang w:eastAsia="en-US"/>
        </w:rPr>
        <w:t>הרשות</w:t>
      </w:r>
      <w:r w:rsidRPr="004141B6">
        <w:rPr>
          <w:rFonts w:hint="cs"/>
          <w:rtl/>
          <w:lang w:eastAsia="en-US"/>
        </w:rPr>
        <w:t xml:space="preserve"> ע"י הזדהות חד </w:t>
      </w:r>
      <w:proofErr w:type="spellStart"/>
      <w:r w:rsidRPr="004141B6">
        <w:rPr>
          <w:rFonts w:hint="cs"/>
          <w:rtl/>
          <w:lang w:eastAsia="en-US"/>
        </w:rPr>
        <w:t>חד</w:t>
      </w:r>
      <w:proofErr w:type="spellEnd"/>
      <w:r w:rsidRPr="004141B6">
        <w:rPr>
          <w:rFonts w:hint="cs"/>
          <w:rtl/>
          <w:lang w:eastAsia="en-US"/>
        </w:rPr>
        <w:t xml:space="preserve"> ערכית. נציגי </w:t>
      </w:r>
      <w:r>
        <w:rPr>
          <w:rFonts w:hint="cs"/>
          <w:rtl/>
          <w:lang w:eastAsia="en-US"/>
        </w:rPr>
        <w:t>הרשות</w:t>
      </w:r>
      <w:r w:rsidRPr="004141B6">
        <w:rPr>
          <w:rFonts w:hint="cs"/>
          <w:rtl/>
          <w:lang w:eastAsia="en-US"/>
        </w:rPr>
        <w:t xml:space="preserve"> יוכלו לשלוף מהמערכת בכל זמן נתון את סטאטוס המשלוחים הרלוונטיים אליהם ע"פ שאילתות ודוחות קבועים. סטאטוס המשלוחים יהיה בכל חתך נדרש: שק, חבילה, מעטפה, שליח, </w:t>
      </w:r>
      <w:r>
        <w:rPr>
          <w:rFonts w:hint="cs"/>
          <w:rtl/>
          <w:lang w:eastAsia="en-US"/>
        </w:rPr>
        <w:t>יחידה</w:t>
      </w:r>
      <w:r w:rsidRPr="004141B6">
        <w:rPr>
          <w:rFonts w:hint="cs"/>
          <w:rtl/>
          <w:lang w:eastAsia="en-US"/>
        </w:rPr>
        <w:t xml:space="preserve"> וכדומה.</w:t>
      </w:r>
    </w:p>
    <w:p w14:paraId="4CD9B432" w14:textId="77777777" w:rsidR="003550AF" w:rsidRPr="004141B6" w:rsidRDefault="003550AF" w:rsidP="00DB21B2">
      <w:pPr>
        <w:numPr>
          <w:ilvl w:val="3"/>
          <w:numId w:val="34"/>
        </w:numPr>
        <w:tabs>
          <w:tab w:val="left" w:pos="965"/>
        </w:tabs>
        <w:spacing w:before="0" w:after="0" w:line="360" w:lineRule="auto"/>
        <w:ind w:left="1391" w:hanging="709"/>
        <w:contextualSpacing/>
        <w:rPr>
          <w:lang w:eastAsia="en-US"/>
        </w:rPr>
      </w:pPr>
      <w:r w:rsidRPr="004141B6">
        <w:rPr>
          <w:rFonts w:hint="cs"/>
          <w:rtl/>
          <w:lang w:eastAsia="en-US"/>
        </w:rPr>
        <w:t xml:space="preserve">תיעוד כלל פניות נציגי  </w:t>
      </w:r>
      <w:r>
        <w:rPr>
          <w:rFonts w:hint="cs"/>
          <w:rtl/>
          <w:lang w:eastAsia="en-US"/>
        </w:rPr>
        <w:t>הרשות</w:t>
      </w:r>
      <w:r w:rsidRPr="004141B6">
        <w:rPr>
          <w:rFonts w:hint="cs"/>
          <w:rtl/>
          <w:lang w:eastAsia="en-US"/>
        </w:rPr>
        <w:t xml:space="preserve"> </w:t>
      </w:r>
      <w:r>
        <w:rPr>
          <w:rFonts w:hint="cs"/>
          <w:rtl/>
          <w:lang w:eastAsia="en-US"/>
        </w:rPr>
        <w:t>לספק</w:t>
      </w:r>
      <w:r w:rsidRPr="004141B6">
        <w:rPr>
          <w:rFonts w:hint="cs"/>
          <w:rtl/>
          <w:lang w:eastAsia="en-US"/>
        </w:rPr>
        <w:t xml:space="preserve"> לרבות: פרטי נציגי  המזמינים, תכולת השליחות, נתיב האיסוף וההפצה, תיעוד בעיות ותקלות.</w:t>
      </w:r>
    </w:p>
    <w:p w14:paraId="56E2AD8A" w14:textId="77777777" w:rsidR="003550AF" w:rsidRPr="004141B6" w:rsidRDefault="003550AF" w:rsidP="00A35E82">
      <w:pPr>
        <w:numPr>
          <w:ilvl w:val="3"/>
          <w:numId w:val="34"/>
        </w:numPr>
        <w:tabs>
          <w:tab w:val="left" w:pos="965"/>
        </w:tabs>
        <w:spacing w:before="0" w:after="0" w:line="360" w:lineRule="auto"/>
        <w:ind w:left="1391" w:hanging="709"/>
        <w:contextualSpacing/>
        <w:rPr>
          <w:lang w:eastAsia="en-US"/>
        </w:rPr>
      </w:pPr>
      <w:r w:rsidRPr="004141B6">
        <w:rPr>
          <w:rFonts w:hint="cs"/>
          <w:rtl/>
          <w:lang w:eastAsia="en-US"/>
        </w:rPr>
        <w:t xml:space="preserve">סימון של כל פריט אשר הועבר לאחריות </w:t>
      </w:r>
      <w:r>
        <w:rPr>
          <w:rFonts w:hint="cs"/>
          <w:rtl/>
          <w:lang w:eastAsia="en-US"/>
        </w:rPr>
        <w:t>הספק</w:t>
      </w:r>
      <w:r w:rsidRPr="004141B6">
        <w:rPr>
          <w:rFonts w:hint="cs"/>
          <w:rtl/>
          <w:lang w:eastAsia="en-US"/>
        </w:rPr>
        <w:t xml:space="preserve"> במדבקת ברקוד המזהה את הפריט באופן חד- חד ערכי. המדבקה מהווה למעשה את תעודת המשלוח המלווה את הפריט לכל משך הזמן בו הוא נמצא באחריות </w:t>
      </w:r>
      <w:r>
        <w:rPr>
          <w:rFonts w:hint="cs"/>
          <w:rtl/>
          <w:lang w:eastAsia="en-US"/>
        </w:rPr>
        <w:t>הספק</w:t>
      </w:r>
      <w:r w:rsidRPr="004141B6">
        <w:rPr>
          <w:rFonts w:hint="cs"/>
          <w:rtl/>
          <w:lang w:eastAsia="en-US"/>
        </w:rPr>
        <w:t>. המדבקה תוצמד לפריט (מעטפה, חבילה, שק דואר), עם איסופו הראשוני מאתר</w:t>
      </w:r>
      <w:r>
        <w:rPr>
          <w:rFonts w:hint="cs"/>
          <w:rtl/>
          <w:lang w:eastAsia="en-US"/>
        </w:rPr>
        <w:t>י הרשות</w:t>
      </w:r>
      <w:r w:rsidRPr="004141B6">
        <w:rPr>
          <w:rFonts w:hint="cs"/>
          <w:rtl/>
          <w:lang w:eastAsia="en-US"/>
        </w:rPr>
        <w:t>.</w:t>
      </w:r>
    </w:p>
    <w:p w14:paraId="51287CFF" w14:textId="77777777" w:rsidR="003550AF" w:rsidRPr="004141B6" w:rsidRDefault="003550AF" w:rsidP="00A35E82">
      <w:pPr>
        <w:numPr>
          <w:ilvl w:val="3"/>
          <w:numId w:val="34"/>
        </w:numPr>
        <w:tabs>
          <w:tab w:val="left" w:pos="965"/>
        </w:tabs>
        <w:spacing w:before="0" w:after="0" w:line="360" w:lineRule="auto"/>
        <w:ind w:left="1391" w:hanging="709"/>
        <w:contextualSpacing/>
        <w:rPr>
          <w:lang w:eastAsia="en-US"/>
        </w:rPr>
      </w:pPr>
      <w:r w:rsidRPr="004141B6">
        <w:rPr>
          <w:rFonts w:hint="cs"/>
          <w:rtl/>
          <w:lang w:eastAsia="en-US"/>
        </w:rPr>
        <w:t xml:space="preserve">פרטי המדבקה יוזנו ויקלטו במערכת המידע של </w:t>
      </w:r>
      <w:r>
        <w:rPr>
          <w:rFonts w:hint="cs"/>
          <w:rtl/>
          <w:lang w:eastAsia="en-US"/>
        </w:rPr>
        <w:t>הספק</w:t>
      </w:r>
      <w:r w:rsidRPr="004141B6">
        <w:rPr>
          <w:rFonts w:hint="cs"/>
          <w:rtl/>
          <w:lang w:eastAsia="en-US"/>
        </w:rPr>
        <w:t xml:space="preserve"> מיידית עם הצמדת מדבקת הברקוד לפריטי המשלוח.</w:t>
      </w:r>
    </w:p>
    <w:p w14:paraId="195011C4" w14:textId="77777777" w:rsidR="003550AF" w:rsidRPr="004141B6" w:rsidRDefault="003550AF" w:rsidP="00A35E82">
      <w:pPr>
        <w:numPr>
          <w:ilvl w:val="3"/>
          <w:numId w:val="34"/>
        </w:numPr>
        <w:tabs>
          <w:tab w:val="left" w:pos="965"/>
        </w:tabs>
        <w:spacing w:before="0" w:after="0" w:line="360" w:lineRule="auto"/>
        <w:ind w:left="1391" w:hanging="709"/>
        <w:contextualSpacing/>
        <w:rPr>
          <w:lang w:eastAsia="en-US"/>
        </w:rPr>
      </w:pPr>
      <w:r w:rsidRPr="004141B6">
        <w:rPr>
          <w:rFonts w:hint="cs"/>
          <w:rtl/>
          <w:lang w:eastAsia="en-US"/>
        </w:rPr>
        <w:t xml:space="preserve">עם מסירת פריטי הדואר לנמען יקבל נציגי  </w:t>
      </w:r>
      <w:r>
        <w:rPr>
          <w:rFonts w:hint="cs"/>
          <w:rtl/>
          <w:lang w:eastAsia="en-US"/>
        </w:rPr>
        <w:t>הרשות</w:t>
      </w:r>
      <w:r w:rsidRPr="004141B6">
        <w:rPr>
          <w:rFonts w:hint="cs"/>
          <w:rtl/>
          <w:lang w:eastAsia="en-US"/>
        </w:rPr>
        <w:t xml:space="preserve"> חיווי בטלפון הנייד שלו אודות האירוע.</w:t>
      </w:r>
    </w:p>
    <w:p w14:paraId="2FC6387D" w14:textId="77777777" w:rsidR="003550AF" w:rsidRPr="004141B6" w:rsidRDefault="003550AF" w:rsidP="00A35E82">
      <w:pPr>
        <w:numPr>
          <w:ilvl w:val="3"/>
          <w:numId w:val="34"/>
        </w:numPr>
        <w:tabs>
          <w:tab w:val="left" w:pos="965"/>
        </w:tabs>
        <w:spacing w:before="0" w:after="0" w:line="360" w:lineRule="auto"/>
        <w:ind w:left="1391" w:hanging="709"/>
        <w:contextualSpacing/>
        <w:rPr>
          <w:lang w:eastAsia="en-US"/>
        </w:rPr>
      </w:pPr>
      <w:r w:rsidRPr="004141B6">
        <w:rPr>
          <w:rFonts w:hint="cs"/>
          <w:rtl/>
          <w:lang w:eastAsia="en-US"/>
        </w:rPr>
        <w:t xml:space="preserve">במערכת המידע יופקו דוחות תקופתיים אודות ביצוע פעילות השליחויות במונחי: כמות, כסף, לוחות זמנים, עמידה ביעדים, חריגים וכדומה </w:t>
      </w:r>
      <w:r w:rsidRPr="004141B6">
        <w:rPr>
          <w:rtl/>
          <w:lang w:eastAsia="en-US"/>
        </w:rPr>
        <w:t>–</w:t>
      </w:r>
      <w:r w:rsidRPr="004141B6">
        <w:rPr>
          <w:rFonts w:hint="cs"/>
          <w:rtl/>
          <w:lang w:eastAsia="en-US"/>
        </w:rPr>
        <w:t xml:space="preserve"> </w:t>
      </w:r>
      <w:proofErr w:type="spellStart"/>
      <w:r w:rsidRPr="004141B6">
        <w:rPr>
          <w:rFonts w:hint="cs"/>
          <w:rtl/>
          <w:lang w:eastAsia="en-US"/>
        </w:rPr>
        <w:t>הכל</w:t>
      </w:r>
      <w:proofErr w:type="spellEnd"/>
      <w:r w:rsidRPr="004141B6">
        <w:rPr>
          <w:rFonts w:hint="cs"/>
          <w:rtl/>
          <w:lang w:eastAsia="en-US"/>
        </w:rPr>
        <w:t xml:space="preserve"> ע"פ דרישות </w:t>
      </w:r>
      <w:r>
        <w:rPr>
          <w:rFonts w:hint="cs"/>
          <w:rtl/>
          <w:lang w:eastAsia="en-US"/>
        </w:rPr>
        <w:t>הרשות</w:t>
      </w:r>
      <w:r w:rsidRPr="004141B6">
        <w:rPr>
          <w:rFonts w:hint="cs"/>
          <w:rtl/>
          <w:lang w:eastAsia="en-US"/>
        </w:rPr>
        <w:t>.</w:t>
      </w:r>
    </w:p>
    <w:p w14:paraId="6271D44C" w14:textId="77777777" w:rsidR="003550AF" w:rsidRPr="004141B6" w:rsidRDefault="003550AF" w:rsidP="00A35E82">
      <w:pPr>
        <w:numPr>
          <w:ilvl w:val="2"/>
          <w:numId w:val="34"/>
        </w:numPr>
        <w:tabs>
          <w:tab w:val="left" w:pos="965"/>
        </w:tabs>
        <w:spacing w:before="0" w:after="0" w:line="360" w:lineRule="auto"/>
        <w:ind w:left="1249" w:hanging="709"/>
        <w:contextualSpacing/>
        <w:rPr>
          <w:lang w:eastAsia="en-US"/>
        </w:rPr>
      </w:pPr>
      <w:r>
        <w:rPr>
          <w:rFonts w:hint="cs"/>
          <w:rtl/>
          <w:lang w:eastAsia="en-US"/>
        </w:rPr>
        <w:t>הספק</w:t>
      </w:r>
      <w:r w:rsidRPr="004141B6">
        <w:rPr>
          <w:rFonts w:hint="cs"/>
          <w:rtl/>
          <w:lang w:eastAsia="en-US"/>
        </w:rPr>
        <w:t xml:space="preserve"> יפעיל ויתחזק מערכות תחזוקה, תמיכה, אבטחת מידע, גיבוי ושיחזור של מידע עבור מערכת המידע </w:t>
      </w:r>
      <w:r w:rsidRPr="004141B6">
        <w:rPr>
          <w:rtl/>
          <w:lang w:eastAsia="en-US"/>
        </w:rPr>
        <w:t>–</w:t>
      </w:r>
      <w:r w:rsidRPr="004141B6">
        <w:rPr>
          <w:rFonts w:hint="cs"/>
          <w:rtl/>
          <w:lang w:eastAsia="en-US"/>
        </w:rPr>
        <w:t xml:space="preserve"> כך שלא תתאפשרנה תקלות של השבתת מערכת בכל תקופת ההתקשרות.</w:t>
      </w:r>
    </w:p>
    <w:p w14:paraId="43EA4CFD" w14:textId="77777777" w:rsidR="003550AF" w:rsidRPr="00740E7F" w:rsidRDefault="003550AF" w:rsidP="00A35E82">
      <w:pPr>
        <w:numPr>
          <w:ilvl w:val="0"/>
          <w:numId w:val="34"/>
        </w:numPr>
        <w:tabs>
          <w:tab w:val="num" w:pos="257"/>
        </w:tabs>
        <w:spacing w:before="0" w:after="0" w:line="360" w:lineRule="auto"/>
        <w:contextualSpacing/>
        <w:rPr>
          <w:bCs/>
          <w:lang w:eastAsia="en-US"/>
        </w:rPr>
      </w:pPr>
      <w:bookmarkStart w:id="40" w:name="_Ref354930747"/>
      <w:r w:rsidRPr="00740E7F">
        <w:rPr>
          <w:rFonts w:hint="cs"/>
          <w:bCs/>
          <w:rtl/>
          <w:lang w:eastAsia="en-US"/>
        </w:rPr>
        <w:t xml:space="preserve">הצוות מטעמו של </w:t>
      </w:r>
      <w:r>
        <w:rPr>
          <w:rFonts w:hint="cs"/>
          <w:bCs/>
          <w:rtl/>
          <w:lang w:eastAsia="en-US"/>
        </w:rPr>
        <w:t>הספק</w:t>
      </w:r>
      <w:r w:rsidRPr="00740E7F">
        <w:rPr>
          <w:rFonts w:hint="cs"/>
          <w:bCs/>
          <w:rtl/>
          <w:lang w:eastAsia="en-US"/>
        </w:rPr>
        <w:t xml:space="preserve">  לביצוע השירותים המבוקשים</w:t>
      </w:r>
    </w:p>
    <w:p w14:paraId="0E985689" w14:textId="77777777" w:rsidR="003550AF" w:rsidRPr="008D49C1" w:rsidRDefault="003550AF" w:rsidP="00A35E82">
      <w:pPr>
        <w:numPr>
          <w:ilvl w:val="1"/>
          <w:numId w:val="34"/>
        </w:numPr>
        <w:tabs>
          <w:tab w:val="num" w:pos="720"/>
          <w:tab w:val="left" w:pos="965"/>
        </w:tabs>
        <w:spacing w:before="0" w:after="0" w:line="360" w:lineRule="auto"/>
        <w:contextualSpacing/>
        <w:rPr>
          <w:rFonts w:ascii="Arial" w:hAnsi="Arial"/>
          <w:b/>
          <w:bCs/>
        </w:rPr>
      </w:pPr>
      <w:r w:rsidRPr="008D49C1">
        <w:rPr>
          <w:rFonts w:ascii="Arial" w:hAnsi="Arial" w:hint="cs"/>
          <w:b/>
          <w:bCs/>
          <w:rtl/>
        </w:rPr>
        <w:t xml:space="preserve">מנהל </w:t>
      </w:r>
      <w:r w:rsidR="00A35E82">
        <w:rPr>
          <w:rFonts w:ascii="Arial" w:hAnsi="Arial" w:hint="cs"/>
          <w:b/>
          <w:bCs/>
          <w:rtl/>
        </w:rPr>
        <w:t xml:space="preserve">תיק </w:t>
      </w:r>
      <w:r w:rsidRPr="008D49C1">
        <w:rPr>
          <w:rFonts w:ascii="Arial" w:hAnsi="Arial" w:hint="cs"/>
          <w:b/>
          <w:bCs/>
          <w:rtl/>
        </w:rPr>
        <w:t xml:space="preserve">לקוח </w:t>
      </w:r>
      <w:r w:rsidR="00A35E82">
        <w:rPr>
          <w:rFonts w:ascii="Arial" w:hAnsi="Arial" w:hint="cs"/>
          <w:rtl/>
        </w:rPr>
        <w:t>(להלן: "</w:t>
      </w:r>
      <w:proofErr w:type="spellStart"/>
      <w:r w:rsidR="00A35E82" w:rsidRPr="00A35E82">
        <w:rPr>
          <w:rFonts w:ascii="Arial" w:hAnsi="Arial" w:hint="cs"/>
          <w:b/>
          <w:bCs/>
          <w:rtl/>
        </w:rPr>
        <w:t>מת"ל</w:t>
      </w:r>
      <w:proofErr w:type="spellEnd"/>
      <w:r w:rsidR="00A35E82" w:rsidRPr="00A35E82">
        <w:rPr>
          <w:rFonts w:ascii="Arial" w:hAnsi="Arial" w:hint="cs"/>
          <w:rtl/>
        </w:rPr>
        <w:t>")</w:t>
      </w:r>
    </w:p>
    <w:p w14:paraId="053C8A55" w14:textId="77777777" w:rsidR="00BB32C3" w:rsidRDefault="00A35E82" w:rsidP="00A35E82">
      <w:pPr>
        <w:numPr>
          <w:ilvl w:val="2"/>
          <w:numId w:val="34"/>
        </w:numPr>
        <w:tabs>
          <w:tab w:val="left" w:pos="965"/>
        </w:tabs>
        <w:spacing w:before="0" w:after="0" w:line="360" w:lineRule="auto"/>
        <w:ind w:left="1249" w:hanging="709"/>
        <w:contextualSpacing/>
      </w:pPr>
      <w:proofErr w:type="spellStart"/>
      <w:r>
        <w:rPr>
          <w:rFonts w:hint="cs"/>
          <w:rtl/>
        </w:rPr>
        <w:t>המת"ל</w:t>
      </w:r>
      <w:proofErr w:type="spellEnd"/>
      <w:r w:rsidR="003550AF">
        <w:rPr>
          <w:rFonts w:hint="cs"/>
          <w:rtl/>
        </w:rPr>
        <w:t xml:space="preserve"> יהיה</w:t>
      </w:r>
      <w:r w:rsidR="00BB32C3">
        <w:rPr>
          <w:rFonts w:hint="cs"/>
          <w:rtl/>
        </w:rPr>
        <w:t>:</w:t>
      </w:r>
    </w:p>
    <w:p w14:paraId="7E939A12" w14:textId="77777777" w:rsidR="003550AF" w:rsidRDefault="003550AF" w:rsidP="00A35E82">
      <w:pPr>
        <w:numPr>
          <w:ilvl w:val="3"/>
          <w:numId w:val="34"/>
        </w:numPr>
        <w:tabs>
          <w:tab w:val="left" w:pos="965"/>
        </w:tabs>
        <w:spacing w:before="0" w:after="0" w:line="360" w:lineRule="auto"/>
        <w:ind w:left="1391" w:hanging="709"/>
        <w:contextualSpacing/>
        <w:rPr>
          <w:lang w:eastAsia="en-US"/>
        </w:rPr>
      </w:pPr>
      <w:r>
        <w:rPr>
          <w:rFonts w:hint="cs"/>
          <w:rtl/>
          <w:lang w:eastAsia="en-US"/>
        </w:rPr>
        <w:t>בעל אזרחות ישראלית, ללא עבר פלילי.</w:t>
      </w:r>
    </w:p>
    <w:p w14:paraId="7F8A9168" w14:textId="77777777" w:rsidR="003550AF" w:rsidRDefault="00A35E82" w:rsidP="00A35E82">
      <w:pPr>
        <w:numPr>
          <w:ilvl w:val="3"/>
          <w:numId w:val="34"/>
        </w:numPr>
        <w:tabs>
          <w:tab w:val="left" w:pos="965"/>
        </w:tabs>
        <w:spacing w:before="0" w:after="0" w:line="360" w:lineRule="auto"/>
        <w:ind w:left="1391" w:hanging="709"/>
        <w:contextualSpacing/>
        <w:rPr>
          <w:lang w:eastAsia="en-US"/>
        </w:rPr>
      </w:pPr>
      <w:proofErr w:type="spellStart"/>
      <w:r>
        <w:rPr>
          <w:rFonts w:hint="cs"/>
          <w:rtl/>
          <w:lang w:eastAsia="en-US"/>
        </w:rPr>
        <w:t>המת"ל</w:t>
      </w:r>
      <w:proofErr w:type="spellEnd"/>
      <w:r w:rsidR="003550AF">
        <w:rPr>
          <w:rFonts w:hint="cs"/>
          <w:rtl/>
          <w:lang w:eastAsia="en-US"/>
        </w:rPr>
        <w:t>, אחראי לרמת שביעות רצון מיטבית וגבוהה של הלקוח (רשות האוכלוסין וההגירה).</w:t>
      </w:r>
    </w:p>
    <w:p w14:paraId="01F94024" w14:textId="77777777" w:rsidR="003550AF" w:rsidRPr="00DD25B3" w:rsidRDefault="00A35E82" w:rsidP="002A523A">
      <w:pPr>
        <w:numPr>
          <w:ilvl w:val="3"/>
          <w:numId w:val="34"/>
        </w:numPr>
        <w:tabs>
          <w:tab w:val="left" w:pos="965"/>
        </w:tabs>
        <w:spacing w:before="0" w:after="0" w:line="360" w:lineRule="auto"/>
        <w:ind w:left="1391" w:hanging="709"/>
        <w:contextualSpacing/>
        <w:rPr>
          <w:lang w:eastAsia="en-US"/>
        </w:rPr>
      </w:pPr>
      <w:proofErr w:type="spellStart"/>
      <w:r>
        <w:rPr>
          <w:rFonts w:hint="cs"/>
          <w:rtl/>
          <w:lang w:eastAsia="en-US"/>
        </w:rPr>
        <w:t>המת"ל</w:t>
      </w:r>
      <w:proofErr w:type="spellEnd"/>
      <w:r w:rsidR="003550AF">
        <w:rPr>
          <w:rFonts w:hint="cs"/>
          <w:rtl/>
          <w:lang w:eastAsia="en-US"/>
        </w:rPr>
        <w:t>,</w:t>
      </w:r>
      <w:r w:rsidR="003550AF" w:rsidRPr="00DD25B3">
        <w:rPr>
          <w:rtl/>
          <w:lang w:eastAsia="en-US"/>
        </w:rPr>
        <w:t xml:space="preserve"> ישמש כבא כוחו של הספק לכל עניין בקשר עם אספקת השירותים, מבלי שהדבר יגרע מהתחייבויותיו של הספק ומאחריותו לפי החוזה. פניה של הספק לרשות תיעשה באמצעות </w:t>
      </w:r>
      <w:proofErr w:type="spellStart"/>
      <w:r w:rsidR="002A523A">
        <w:rPr>
          <w:rFonts w:hint="cs"/>
          <w:rtl/>
          <w:lang w:eastAsia="en-US"/>
        </w:rPr>
        <w:t>מת"ל</w:t>
      </w:r>
      <w:proofErr w:type="spellEnd"/>
      <w:r w:rsidR="003550AF">
        <w:rPr>
          <w:rtl/>
          <w:lang w:eastAsia="en-US"/>
        </w:rPr>
        <w:t xml:space="preserve">. פניה או הודעה של הרשות </w:t>
      </w:r>
      <w:proofErr w:type="spellStart"/>
      <w:r w:rsidR="002A523A">
        <w:rPr>
          <w:rFonts w:hint="cs"/>
          <w:rtl/>
          <w:lang w:eastAsia="en-US"/>
        </w:rPr>
        <w:t>למת"ל</w:t>
      </w:r>
      <w:proofErr w:type="spellEnd"/>
      <w:r w:rsidR="003550AF" w:rsidRPr="00DD25B3">
        <w:rPr>
          <w:rtl/>
          <w:lang w:eastAsia="en-US"/>
        </w:rPr>
        <w:t xml:space="preserve"> תיחשב כפניה או הודעה לספק.</w:t>
      </w:r>
    </w:p>
    <w:p w14:paraId="521E5435" w14:textId="77777777" w:rsidR="003550AF" w:rsidRDefault="002A523A" w:rsidP="002A523A">
      <w:pPr>
        <w:numPr>
          <w:ilvl w:val="2"/>
          <w:numId w:val="34"/>
        </w:numPr>
        <w:tabs>
          <w:tab w:val="left" w:pos="965"/>
        </w:tabs>
        <w:spacing w:before="0" w:after="0" w:line="360" w:lineRule="auto"/>
        <w:ind w:left="1249" w:hanging="709"/>
        <w:contextualSpacing/>
        <w:rPr>
          <w:rFonts w:ascii="Arial" w:hAnsi="Arial"/>
        </w:rPr>
      </w:pPr>
      <w:proofErr w:type="spellStart"/>
      <w:r>
        <w:rPr>
          <w:rFonts w:ascii="Arial" w:hAnsi="Arial" w:hint="cs"/>
          <w:rtl/>
        </w:rPr>
        <w:t>המת"ל</w:t>
      </w:r>
      <w:proofErr w:type="spellEnd"/>
      <w:r w:rsidR="003550AF">
        <w:rPr>
          <w:rFonts w:ascii="Arial" w:hAnsi="Arial" w:hint="cs"/>
          <w:rtl/>
        </w:rPr>
        <w:t xml:space="preserve">, יתאם ויקיים פגישות </w:t>
      </w:r>
      <w:r>
        <w:rPr>
          <w:rFonts w:ascii="Arial" w:hAnsi="Arial" w:hint="cs"/>
          <w:rtl/>
        </w:rPr>
        <w:t>מעת לעת</w:t>
      </w:r>
      <w:r w:rsidR="003550AF">
        <w:rPr>
          <w:rFonts w:ascii="Arial" w:hAnsi="Arial" w:hint="cs"/>
          <w:rtl/>
        </w:rPr>
        <w:t xml:space="preserve"> עם נציג הרשות</w:t>
      </w:r>
      <w:r>
        <w:rPr>
          <w:rFonts w:ascii="Arial" w:hAnsi="Arial" w:hint="cs"/>
          <w:rtl/>
        </w:rPr>
        <w:t xml:space="preserve"> ובהתאם לדרישתו</w:t>
      </w:r>
      <w:r w:rsidR="003550AF">
        <w:rPr>
          <w:rFonts w:ascii="Arial" w:hAnsi="Arial" w:hint="cs"/>
          <w:rtl/>
        </w:rPr>
        <w:t xml:space="preserve">. בפגישות אלה יציג </w:t>
      </w:r>
      <w:proofErr w:type="spellStart"/>
      <w:r>
        <w:rPr>
          <w:rFonts w:ascii="Arial" w:hAnsi="Arial" w:hint="cs"/>
          <w:rtl/>
        </w:rPr>
        <w:t>המת"ל</w:t>
      </w:r>
      <w:proofErr w:type="spellEnd"/>
      <w:r w:rsidR="003550AF">
        <w:rPr>
          <w:rFonts w:ascii="Arial" w:hAnsi="Arial" w:hint="cs"/>
          <w:rtl/>
        </w:rPr>
        <w:t xml:space="preserve"> דוחות ביצוע ויעלה סוגיות הנדרשות לליבון וטיפול. </w:t>
      </w:r>
      <w:proofErr w:type="spellStart"/>
      <w:r>
        <w:rPr>
          <w:rFonts w:ascii="Arial" w:hAnsi="Arial" w:hint="cs"/>
          <w:rtl/>
        </w:rPr>
        <w:t>המת"ל</w:t>
      </w:r>
      <w:proofErr w:type="spellEnd"/>
      <w:r w:rsidR="003550AF">
        <w:rPr>
          <w:rFonts w:ascii="Arial" w:hAnsi="Arial" w:hint="cs"/>
          <w:rtl/>
        </w:rPr>
        <w:t xml:space="preserve">, </w:t>
      </w:r>
      <w:r w:rsidR="003550AF" w:rsidRPr="00DD25B3">
        <w:rPr>
          <w:rFonts w:ascii="Arial" w:hAnsi="Arial"/>
          <w:rtl/>
        </w:rPr>
        <w:t>יעבוד בשיתוף פעולה ובתאום מלא עם נציג הרשות ועם הגורם המזמין ויהיה כפוף להוראות ולהנחיות שיינתנו לו על ידי</w:t>
      </w:r>
      <w:r w:rsidR="003550AF">
        <w:rPr>
          <w:rFonts w:ascii="Arial" w:hAnsi="Arial" w:hint="cs"/>
          <w:rtl/>
        </w:rPr>
        <w:t>הם</w:t>
      </w:r>
      <w:r w:rsidR="003550AF" w:rsidRPr="00DD25B3">
        <w:rPr>
          <w:rFonts w:ascii="Arial" w:hAnsi="Arial"/>
          <w:rtl/>
        </w:rPr>
        <w:t xml:space="preserve"> </w:t>
      </w:r>
    </w:p>
    <w:p w14:paraId="709158C2" w14:textId="77777777" w:rsidR="003550AF" w:rsidRPr="0008751E" w:rsidRDefault="002A523A" w:rsidP="00A35E82">
      <w:pPr>
        <w:numPr>
          <w:ilvl w:val="2"/>
          <w:numId w:val="34"/>
        </w:numPr>
        <w:tabs>
          <w:tab w:val="left" w:pos="965"/>
        </w:tabs>
        <w:spacing w:before="0" w:after="0" w:line="360" w:lineRule="auto"/>
        <w:ind w:left="1249" w:hanging="709"/>
        <w:contextualSpacing/>
        <w:rPr>
          <w:lang w:eastAsia="en-US"/>
        </w:rPr>
      </w:pPr>
      <w:proofErr w:type="spellStart"/>
      <w:r>
        <w:rPr>
          <w:rFonts w:hint="cs"/>
          <w:rtl/>
          <w:lang w:eastAsia="en-US"/>
        </w:rPr>
        <w:t>המת"ל</w:t>
      </w:r>
      <w:proofErr w:type="spellEnd"/>
      <w:r w:rsidR="003550AF">
        <w:rPr>
          <w:rFonts w:hint="cs"/>
          <w:rtl/>
          <w:lang w:eastAsia="en-US"/>
        </w:rPr>
        <w:t xml:space="preserve"> יידרש ל</w:t>
      </w:r>
      <w:r w:rsidR="003550AF" w:rsidRPr="0008751E">
        <w:rPr>
          <w:rFonts w:hint="cs"/>
          <w:rtl/>
          <w:lang w:eastAsia="en-US"/>
        </w:rPr>
        <w:t xml:space="preserve">אישור בטחוני כנדרש (לידיעה: פרק הזמן הנחוץ לאישור </w:t>
      </w:r>
      <w:r w:rsidR="003550AF">
        <w:rPr>
          <w:rFonts w:hint="cs"/>
          <w:rtl/>
          <w:lang w:eastAsia="en-US"/>
        </w:rPr>
        <w:t>קצין הביטחון</w:t>
      </w:r>
      <w:r w:rsidR="003550AF" w:rsidRPr="0008751E">
        <w:rPr>
          <w:rFonts w:hint="cs"/>
          <w:rtl/>
          <w:lang w:eastAsia="en-US"/>
        </w:rPr>
        <w:t xml:space="preserve"> הינו </w:t>
      </w:r>
      <w:r w:rsidR="003550AF">
        <w:rPr>
          <w:rFonts w:hint="cs"/>
          <w:rtl/>
          <w:lang w:eastAsia="en-US"/>
        </w:rPr>
        <w:t>לפחות חודש ימים</w:t>
      </w:r>
      <w:r w:rsidR="003550AF" w:rsidRPr="0008751E">
        <w:rPr>
          <w:rFonts w:hint="cs"/>
          <w:rtl/>
          <w:lang w:eastAsia="en-US"/>
        </w:rPr>
        <w:t xml:space="preserve"> ממועד קבלת המידע על ידי ה</w:t>
      </w:r>
      <w:r w:rsidR="003550AF">
        <w:rPr>
          <w:rFonts w:hint="cs"/>
          <w:rtl/>
          <w:lang w:eastAsia="en-US"/>
        </w:rPr>
        <w:t>קצין הביטחון</w:t>
      </w:r>
      <w:r w:rsidR="003550AF" w:rsidRPr="0008751E">
        <w:rPr>
          <w:rFonts w:hint="cs"/>
          <w:rtl/>
          <w:lang w:eastAsia="en-US"/>
        </w:rPr>
        <w:t>).</w:t>
      </w:r>
    </w:p>
    <w:p w14:paraId="130703B7" w14:textId="77777777" w:rsidR="003550AF" w:rsidRDefault="003550AF" w:rsidP="002A523A">
      <w:pPr>
        <w:numPr>
          <w:ilvl w:val="2"/>
          <w:numId w:val="34"/>
        </w:numPr>
        <w:tabs>
          <w:tab w:val="left" w:pos="965"/>
        </w:tabs>
        <w:spacing w:before="0" w:after="0" w:line="360" w:lineRule="auto"/>
        <w:ind w:left="1249" w:hanging="709"/>
        <w:contextualSpacing/>
        <w:rPr>
          <w:rFonts w:ascii="Arial" w:hAnsi="Arial"/>
        </w:rPr>
      </w:pPr>
      <w:r w:rsidRPr="00DD25B3">
        <w:rPr>
          <w:rFonts w:ascii="Arial" w:hAnsi="Arial"/>
          <w:rtl/>
        </w:rPr>
        <w:t xml:space="preserve">על פי דרישת הרשות, יחליף הספק את </w:t>
      </w:r>
      <w:proofErr w:type="spellStart"/>
      <w:r w:rsidR="002A523A">
        <w:rPr>
          <w:rFonts w:ascii="Arial" w:hAnsi="Arial" w:hint="cs"/>
          <w:rtl/>
        </w:rPr>
        <w:t>המת"ל</w:t>
      </w:r>
      <w:proofErr w:type="spellEnd"/>
      <w:r w:rsidR="002A523A">
        <w:rPr>
          <w:rFonts w:ascii="Arial" w:hAnsi="Arial" w:hint="cs"/>
          <w:rtl/>
        </w:rPr>
        <w:t xml:space="preserve"> </w:t>
      </w:r>
      <w:r w:rsidRPr="00DD25B3">
        <w:rPr>
          <w:rFonts w:ascii="Arial" w:hAnsi="Arial"/>
          <w:rtl/>
        </w:rPr>
        <w:t xml:space="preserve">ללא דיחוי. </w:t>
      </w:r>
    </w:p>
    <w:p w14:paraId="0F263310" w14:textId="77777777" w:rsidR="003550AF" w:rsidRPr="00CD45F5" w:rsidRDefault="003550AF" w:rsidP="00A35E82">
      <w:pPr>
        <w:numPr>
          <w:ilvl w:val="1"/>
          <w:numId w:val="34"/>
        </w:numPr>
        <w:tabs>
          <w:tab w:val="num" w:pos="720"/>
          <w:tab w:val="left" w:pos="965"/>
        </w:tabs>
        <w:spacing w:before="0" w:after="0" w:line="360" w:lineRule="auto"/>
        <w:contextualSpacing/>
        <w:rPr>
          <w:b/>
          <w:bCs/>
          <w:lang w:eastAsia="en-US"/>
        </w:rPr>
      </w:pPr>
      <w:r w:rsidRPr="00CD45F5">
        <w:rPr>
          <w:rFonts w:hint="cs"/>
          <w:b/>
          <w:bCs/>
          <w:rtl/>
          <w:lang w:eastAsia="en-US"/>
        </w:rPr>
        <w:t xml:space="preserve">עובדי </w:t>
      </w:r>
      <w:r>
        <w:rPr>
          <w:rFonts w:hint="cs"/>
          <w:b/>
          <w:bCs/>
          <w:rtl/>
          <w:lang w:eastAsia="en-US"/>
        </w:rPr>
        <w:t>הספק</w:t>
      </w:r>
    </w:p>
    <w:p w14:paraId="4781AD67" w14:textId="77777777" w:rsidR="003550AF" w:rsidRDefault="003550AF" w:rsidP="00F54DB0">
      <w:pPr>
        <w:numPr>
          <w:ilvl w:val="2"/>
          <w:numId w:val="34"/>
        </w:numPr>
        <w:tabs>
          <w:tab w:val="left" w:pos="965"/>
        </w:tabs>
        <w:spacing w:before="0" w:after="0" w:line="360" w:lineRule="auto"/>
        <w:ind w:left="1249" w:hanging="709"/>
        <w:contextualSpacing/>
        <w:rPr>
          <w:rFonts w:ascii="Arial" w:hAnsi="Arial"/>
        </w:rPr>
      </w:pPr>
      <w:r w:rsidRPr="00117335">
        <w:rPr>
          <w:rFonts w:ascii="Arial" w:hAnsi="Arial" w:hint="cs"/>
          <w:rtl/>
        </w:rPr>
        <w:t xml:space="preserve">עובדי </w:t>
      </w:r>
      <w:r>
        <w:rPr>
          <w:rFonts w:ascii="Arial" w:hAnsi="Arial" w:hint="cs"/>
          <w:rtl/>
        </w:rPr>
        <w:t>הספק</w:t>
      </w:r>
      <w:r w:rsidRPr="00117335">
        <w:rPr>
          <w:rFonts w:ascii="Arial" w:hAnsi="Arial" w:hint="cs"/>
          <w:rtl/>
        </w:rPr>
        <w:t xml:space="preserve"> יהיו בעלי אזרחות ישראלית, ללא עבר פלילי.</w:t>
      </w:r>
    </w:p>
    <w:p w14:paraId="54E611EC" w14:textId="77777777" w:rsidR="002322DA" w:rsidRDefault="00F54DB0" w:rsidP="002322DA">
      <w:pPr>
        <w:numPr>
          <w:ilvl w:val="2"/>
          <w:numId w:val="34"/>
        </w:numPr>
        <w:tabs>
          <w:tab w:val="left" w:pos="965"/>
        </w:tabs>
        <w:spacing w:before="0" w:after="0" w:line="360" w:lineRule="auto"/>
        <w:ind w:left="1249" w:hanging="709"/>
        <w:contextualSpacing/>
        <w:rPr>
          <w:rFonts w:ascii="Arial" w:hAnsi="Arial"/>
        </w:rPr>
      </w:pPr>
      <w:r w:rsidRPr="00A35E82">
        <w:rPr>
          <w:rFonts w:ascii="Arial" w:hAnsi="Arial"/>
          <w:rtl/>
        </w:rPr>
        <w:t xml:space="preserve">ביצוע ההתקשרות עם הספק מותנה בהעברת רשימה </w:t>
      </w:r>
      <w:r w:rsidRPr="002322DA">
        <w:rPr>
          <w:rFonts w:ascii="Arial" w:hAnsi="Arial"/>
          <w:rtl/>
        </w:rPr>
        <w:t xml:space="preserve">שמית של כל עובדי הספק הכוללת: שם פרטי, שם משפחה, </w:t>
      </w:r>
      <w:r w:rsidRPr="002322DA">
        <w:rPr>
          <w:rFonts w:ascii="Arial" w:hAnsi="Arial" w:hint="cs"/>
          <w:rtl/>
        </w:rPr>
        <w:t>מספר</w:t>
      </w:r>
      <w:r w:rsidRPr="002322DA">
        <w:rPr>
          <w:rFonts w:ascii="Arial" w:hAnsi="Arial"/>
          <w:rtl/>
        </w:rPr>
        <w:t xml:space="preserve"> </w:t>
      </w:r>
      <w:r w:rsidRPr="002322DA">
        <w:rPr>
          <w:rFonts w:ascii="Arial" w:hAnsi="Arial" w:hint="cs"/>
          <w:rtl/>
        </w:rPr>
        <w:t>זהות</w:t>
      </w:r>
      <w:r w:rsidRPr="002322DA">
        <w:rPr>
          <w:rFonts w:ascii="Arial" w:hAnsi="Arial"/>
          <w:rtl/>
        </w:rPr>
        <w:t xml:space="preserve"> </w:t>
      </w:r>
      <w:r w:rsidRPr="002322DA">
        <w:rPr>
          <w:rFonts w:ascii="Arial" w:hAnsi="Arial" w:hint="cs"/>
          <w:rtl/>
        </w:rPr>
        <w:t>של</w:t>
      </w:r>
      <w:r w:rsidRPr="002322DA">
        <w:rPr>
          <w:rFonts w:ascii="Arial" w:hAnsi="Arial"/>
          <w:rtl/>
        </w:rPr>
        <w:t xml:space="preserve"> כל אחד ואחד מהם</w:t>
      </w:r>
      <w:r w:rsidR="002A523A">
        <w:rPr>
          <w:rFonts w:ascii="Arial" w:hAnsi="Arial" w:hint="cs"/>
          <w:rtl/>
        </w:rPr>
        <w:t xml:space="preserve">, לאישור אגף הביטחון ברשות. רק לאחר קבלת אישור </w:t>
      </w:r>
      <w:r w:rsidR="002322DA">
        <w:rPr>
          <w:rFonts w:ascii="Arial" w:hAnsi="Arial" w:hint="cs"/>
          <w:rtl/>
        </w:rPr>
        <w:t xml:space="preserve">אגף הביטחון תבוצע ההתקשרות. </w:t>
      </w:r>
    </w:p>
    <w:p w14:paraId="194A6BD8" w14:textId="77777777" w:rsidR="00F54DB0" w:rsidRPr="002322DA" w:rsidRDefault="00F54DB0" w:rsidP="002322DA">
      <w:pPr>
        <w:numPr>
          <w:ilvl w:val="2"/>
          <w:numId w:val="34"/>
        </w:numPr>
        <w:tabs>
          <w:tab w:val="left" w:pos="965"/>
        </w:tabs>
        <w:spacing w:before="0" w:after="0" w:line="360" w:lineRule="auto"/>
        <w:ind w:left="1249" w:hanging="709"/>
        <w:contextualSpacing/>
        <w:rPr>
          <w:rFonts w:ascii="Arial" w:hAnsi="Arial"/>
        </w:rPr>
      </w:pPr>
      <w:r w:rsidRPr="002322DA">
        <w:rPr>
          <w:rFonts w:ascii="Arial" w:hAnsi="Arial" w:hint="cs"/>
          <w:rtl/>
        </w:rPr>
        <w:t>במתן</w:t>
      </w:r>
      <w:r w:rsidRPr="002322DA">
        <w:rPr>
          <w:rFonts w:ascii="Arial" w:hAnsi="Arial"/>
          <w:rtl/>
        </w:rPr>
        <w:t xml:space="preserve"> </w:t>
      </w:r>
      <w:r w:rsidRPr="002322DA">
        <w:rPr>
          <w:rFonts w:ascii="Arial" w:hAnsi="Arial" w:hint="cs"/>
          <w:rtl/>
        </w:rPr>
        <w:t>השירותים</w:t>
      </w:r>
      <w:r w:rsidRPr="002322DA">
        <w:rPr>
          <w:rFonts w:ascii="Arial" w:hAnsi="Arial"/>
          <w:rtl/>
        </w:rPr>
        <w:t xml:space="preserve"> </w:t>
      </w:r>
      <w:r w:rsidRPr="002322DA">
        <w:rPr>
          <w:rFonts w:ascii="Arial" w:hAnsi="Arial" w:hint="cs"/>
          <w:rtl/>
        </w:rPr>
        <w:t>המבוקשים</w:t>
      </w:r>
      <w:r w:rsidRPr="002322DA">
        <w:rPr>
          <w:rFonts w:ascii="Arial" w:hAnsi="Arial"/>
          <w:rtl/>
        </w:rPr>
        <w:t xml:space="preserve"> </w:t>
      </w:r>
      <w:r w:rsidRPr="002322DA">
        <w:rPr>
          <w:rFonts w:ascii="Arial" w:hAnsi="Arial" w:hint="cs"/>
          <w:rtl/>
        </w:rPr>
        <w:t>במסגרת</w:t>
      </w:r>
      <w:r w:rsidRPr="002322DA">
        <w:rPr>
          <w:rFonts w:ascii="Arial" w:hAnsi="Arial"/>
          <w:rtl/>
        </w:rPr>
        <w:t xml:space="preserve"> </w:t>
      </w:r>
      <w:r w:rsidRPr="002322DA">
        <w:rPr>
          <w:rFonts w:ascii="Arial" w:hAnsi="Arial" w:hint="cs"/>
          <w:rtl/>
        </w:rPr>
        <w:t>מכרז</w:t>
      </w:r>
      <w:r w:rsidRPr="002322DA">
        <w:rPr>
          <w:rFonts w:ascii="Arial" w:hAnsi="Arial"/>
          <w:rtl/>
        </w:rPr>
        <w:t xml:space="preserve"> </w:t>
      </w:r>
      <w:r w:rsidRPr="002322DA">
        <w:rPr>
          <w:rFonts w:ascii="Arial" w:hAnsi="Arial" w:hint="cs"/>
          <w:rtl/>
        </w:rPr>
        <w:t>זה</w:t>
      </w:r>
      <w:r w:rsidRPr="002322DA">
        <w:rPr>
          <w:rFonts w:ascii="Arial" w:hAnsi="Arial"/>
          <w:rtl/>
        </w:rPr>
        <w:t xml:space="preserve">, </w:t>
      </w:r>
      <w:r w:rsidRPr="002322DA">
        <w:rPr>
          <w:rFonts w:ascii="Arial" w:hAnsi="Arial" w:hint="cs"/>
          <w:rtl/>
        </w:rPr>
        <w:t>יבצע</w:t>
      </w:r>
      <w:r w:rsidRPr="002322DA">
        <w:rPr>
          <w:rFonts w:ascii="Arial" w:hAnsi="Arial"/>
          <w:rtl/>
        </w:rPr>
        <w:t xml:space="preserve"> </w:t>
      </w:r>
      <w:r w:rsidRPr="002322DA">
        <w:rPr>
          <w:rFonts w:ascii="Arial" w:hAnsi="Arial" w:hint="cs"/>
          <w:rtl/>
        </w:rPr>
        <w:t>הספק</w:t>
      </w:r>
      <w:r w:rsidRPr="002322DA">
        <w:rPr>
          <w:rFonts w:ascii="Arial" w:hAnsi="Arial"/>
          <w:rtl/>
        </w:rPr>
        <w:t xml:space="preserve"> </w:t>
      </w:r>
      <w:r w:rsidRPr="002322DA">
        <w:rPr>
          <w:rFonts w:ascii="Arial" w:hAnsi="Arial" w:hint="cs"/>
          <w:rtl/>
        </w:rPr>
        <w:t>את</w:t>
      </w:r>
      <w:r w:rsidRPr="002322DA">
        <w:rPr>
          <w:rFonts w:ascii="Arial" w:hAnsi="Arial"/>
          <w:rtl/>
        </w:rPr>
        <w:t xml:space="preserve"> </w:t>
      </w:r>
      <w:r w:rsidRPr="002322DA">
        <w:rPr>
          <w:rFonts w:ascii="Arial" w:hAnsi="Arial" w:hint="cs"/>
          <w:rtl/>
        </w:rPr>
        <w:t>העבודות</w:t>
      </w:r>
      <w:r w:rsidRPr="002322DA">
        <w:rPr>
          <w:rFonts w:ascii="Arial" w:hAnsi="Arial"/>
          <w:rtl/>
        </w:rPr>
        <w:t xml:space="preserve"> </w:t>
      </w:r>
      <w:r w:rsidRPr="002322DA">
        <w:rPr>
          <w:rFonts w:ascii="Arial" w:hAnsi="Arial" w:hint="cs"/>
          <w:rtl/>
        </w:rPr>
        <w:t>באמצעות</w:t>
      </w:r>
      <w:r w:rsidRPr="002322DA">
        <w:rPr>
          <w:rFonts w:ascii="Arial" w:hAnsi="Arial"/>
          <w:rtl/>
        </w:rPr>
        <w:t xml:space="preserve"> </w:t>
      </w:r>
      <w:r w:rsidRPr="002322DA">
        <w:rPr>
          <w:rFonts w:ascii="Arial" w:hAnsi="Arial" w:hint="cs"/>
          <w:rtl/>
        </w:rPr>
        <w:t>עובדיו</w:t>
      </w:r>
      <w:r w:rsidRPr="002322DA">
        <w:rPr>
          <w:rFonts w:ascii="Arial" w:hAnsi="Arial"/>
          <w:rtl/>
        </w:rPr>
        <w:t xml:space="preserve"> </w:t>
      </w:r>
      <w:r w:rsidRPr="002322DA">
        <w:rPr>
          <w:rFonts w:ascii="Arial" w:hAnsi="Arial" w:hint="cs"/>
          <w:rtl/>
        </w:rPr>
        <w:t>בלבד</w:t>
      </w:r>
      <w:r w:rsidRPr="002322DA">
        <w:rPr>
          <w:rFonts w:ascii="Arial" w:hAnsi="Arial"/>
          <w:rtl/>
        </w:rPr>
        <w:t xml:space="preserve">. </w:t>
      </w:r>
      <w:r w:rsidRPr="002322DA">
        <w:rPr>
          <w:rFonts w:ascii="Arial" w:hAnsi="Arial" w:hint="cs"/>
          <w:rtl/>
        </w:rPr>
        <w:t>אין</w:t>
      </w:r>
      <w:r w:rsidRPr="002322DA">
        <w:rPr>
          <w:rFonts w:ascii="Arial" w:hAnsi="Arial"/>
          <w:rtl/>
        </w:rPr>
        <w:t xml:space="preserve"> </w:t>
      </w:r>
      <w:r w:rsidRPr="002322DA">
        <w:rPr>
          <w:rFonts w:ascii="Arial" w:hAnsi="Arial" w:hint="cs"/>
          <w:rtl/>
        </w:rPr>
        <w:t>אפשרות</w:t>
      </w:r>
      <w:r w:rsidRPr="002322DA">
        <w:rPr>
          <w:rFonts w:ascii="Arial" w:hAnsi="Arial"/>
          <w:rtl/>
        </w:rPr>
        <w:t xml:space="preserve"> </w:t>
      </w:r>
      <w:r w:rsidRPr="002322DA">
        <w:rPr>
          <w:rFonts w:ascii="Arial" w:hAnsi="Arial" w:hint="cs"/>
          <w:rtl/>
        </w:rPr>
        <w:t>להעסיק</w:t>
      </w:r>
      <w:r w:rsidRPr="002322DA">
        <w:rPr>
          <w:rFonts w:ascii="Arial" w:hAnsi="Arial"/>
          <w:rtl/>
        </w:rPr>
        <w:t xml:space="preserve"> </w:t>
      </w:r>
      <w:r w:rsidRPr="002322DA">
        <w:rPr>
          <w:rFonts w:ascii="Arial" w:hAnsi="Arial" w:hint="cs"/>
          <w:rtl/>
        </w:rPr>
        <w:t>קבלני</w:t>
      </w:r>
      <w:r w:rsidRPr="002322DA">
        <w:rPr>
          <w:rFonts w:ascii="Arial" w:hAnsi="Arial"/>
          <w:rtl/>
        </w:rPr>
        <w:t xml:space="preserve"> </w:t>
      </w:r>
      <w:r w:rsidRPr="002322DA">
        <w:rPr>
          <w:rFonts w:ascii="Arial" w:hAnsi="Arial" w:hint="cs"/>
          <w:rtl/>
        </w:rPr>
        <w:t>משנה</w:t>
      </w:r>
      <w:r w:rsidRPr="002322DA">
        <w:rPr>
          <w:rFonts w:ascii="Arial" w:hAnsi="Arial"/>
          <w:rtl/>
        </w:rPr>
        <w:t xml:space="preserve"> </w:t>
      </w:r>
      <w:r w:rsidRPr="002322DA">
        <w:rPr>
          <w:rFonts w:ascii="Arial" w:hAnsi="Arial" w:hint="cs"/>
          <w:rtl/>
        </w:rPr>
        <w:t>בפעילות</w:t>
      </w:r>
      <w:r w:rsidRPr="002322DA">
        <w:rPr>
          <w:rFonts w:ascii="Arial" w:hAnsi="Arial"/>
          <w:rtl/>
        </w:rPr>
        <w:t xml:space="preserve"> </w:t>
      </w:r>
      <w:r w:rsidRPr="002322DA">
        <w:rPr>
          <w:rFonts w:ascii="Arial" w:hAnsi="Arial" w:hint="cs"/>
          <w:rtl/>
        </w:rPr>
        <w:t>זו</w:t>
      </w:r>
      <w:r w:rsidRPr="002322DA">
        <w:rPr>
          <w:rFonts w:ascii="Arial" w:hAnsi="Arial"/>
          <w:rtl/>
        </w:rPr>
        <w:t xml:space="preserve">. </w:t>
      </w:r>
    </w:p>
    <w:p w14:paraId="57180087" w14:textId="77777777" w:rsidR="003550AF" w:rsidRDefault="003550AF" w:rsidP="002322DA">
      <w:pPr>
        <w:numPr>
          <w:ilvl w:val="2"/>
          <w:numId w:val="34"/>
        </w:numPr>
        <w:tabs>
          <w:tab w:val="left" w:pos="965"/>
        </w:tabs>
        <w:spacing w:before="0" w:after="0" w:line="360" w:lineRule="auto"/>
        <w:ind w:left="1249" w:hanging="709"/>
        <w:contextualSpacing/>
        <w:rPr>
          <w:rFonts w:ascii="Arial" w:hAnsi="Arial"/>
        </w:rPr>
      </w:pPr>
      <w:r>
        <w:rPr>
          <w:rFonts w:ascii="Arial" w:hAnsi="Arial" w:hint="cs"/>
          <w:rtl/>
        </w:rPr>
        <w:t>הספק</w:t>
      </w:r>
      <w:r w:rsidRPr="00117335">
        <w:rPr>
          <w:rFonts w:ascii="Arial" w:hAnsi="Arial" w:hint="cs"/>
          <w:rtl/>
        </w:rPr>
        <w:t xml:space="preserve"> יהיה אחראי בכל רגע נתון, כי העובדים שמועסקים מטעמו ברשות הינם בעלי אישור בטחוני כנדרש לעיל וכי בידו כמות עובדים מספקת, המאושרת על ידי </w:t>
      </w:r>
      <w:r>
        <w:rPr>
          <w:rFonts w:ascii="Arial" w:hAnsi="Arial" w:hint="cs"/>
          <w:rtl/>
        </w:rPr>
        <w:t>קצין הביטחון של הרשות</w:t>
      </w:r>
      <w:r w:rsidRPr="00117335">
        <w:rPr>
          <w:rFonts w:ascii="Arial" w:hAnsi="Arial" w:hint="cs"/>
          <w:rtl/>
        </w:rPr>
        <w:t xml:space="preserve">. </w:t>
      </w:r>
      <w:r>
        <w:rPr>
          <w:rFonts w:ascii="Arial" w:hAnsi="Arial" w:hint="cs"/>
          <w:rtl/>
        </w:rPr>
        <w:t>הספק</w:t>
      </w:r>
      <w:r w:rsidRPr="00117335">
        <w:rPr>
          <w:rFonts w:ascii="Arial" w:hAnsi="Arial" w:hint="cs"/>
          <w:rtl/>
        </w:rPr>
        <w:t xml:space="preserve"> לא יכול לטעון טענת הגנה על העדר כ</w:t>
      </w:r>
      <w:r>
        <w:rPr>
          <w:rFonts w:ascii="Arial" w:hAnsi="Arial" w:hint="cs"/>
          <w:rtl/>
        </w:rPr>
        <w:t>ו</w:t>
      </w:r>
      <w:r w:rsidRPr="00117335">
        <w:rPr>
          <w:rFonts w:ascii="Arial" w:hAnsi="Arial" w:hint="cs"/>
          <w:rtl/>
        </w:rPr>
        <w:t xml:space="preserve">ח אדם על פי דרישות המכרז עקב מחסור באישורי </w:t>
      </w:r>
      <w:r>
        <w:rPr>
          <w:rFonts w:ascii="Arial" w:hAnsi="Arial" w:hint="cs"/>
          <w:rtl/>
        </w:rPr>
        <w:t>קצין הביטחון</w:t>
      </w:r>
      <w:r w:rsidRPr="00117335">
        <w:rPr>
          <w:rFonts w:ascii="Arial" w:hAnsi="Arial" w:hint="cs"/>
          <w:rtl/>
        </w:rPr>
        <w:t xml:space="preserve">. (לידיעה: פרק הזמן הנחוץ לאישור </w:t>
      </w:r>
      <w:r>
        <w:rPr>
          <w:rFonts w:ascii="Arial" w:hAnsi="Arial" w:hint="cs"/>
          <w:rtl/>
        </w:rPr>
        <w:t>קצין הביטחון</w:t>
      </w:r>
      <w:r w:rsidRPr="00117335">
        <w:rPr>
          <w:rFonts w:ascii="Arial" w:hAnsi="Arial" w:hint="cs"/>
          <w:rtl/>
        </w:rPr>
        <w:t xml:space="preserve"> הינו </w:t>
      </w:r>
      <w:r>
        <w:rPr>
          <w:rFonts w:ascii="Arial" w:hAnsi="Arial" w:hint="cs"/>
          <w:rtl/>
        </w:rPr>
        <w:t xml:space="preserve">לפחות </w:t>
      </w:r>
      <w:r w:rsidRPr="00117335">
        <w:rPr>
          <w:rFonts w:ascii="Arial" w:hAnsi="Arial" w:hint="cs"/>
          <w:rtl/>
        </w:rPr>
        <w:t xml:space="preserve">חודש ימים ממועד קבלת המידע על ידי </w:t>
      </w:r>
      <w:r>
        <w:rPr>
          <w:rFonts w:ascii="Arial" w:hAnsi="Arial" w:hint="cs"/>
          <w:rtl/>
        </w:rPr>
        <w:t>קצין הביטחון</w:t>
      </w:r>
      <w:r w:rsidRPr="00117335">
        <w:rPr>
          <w:rFonts w:ascii="Arial" w:hAnsi="Arial" w:hint="cs"/>
          <w:rtl/>
        </w:rPr>
        <w:t>).</w:t>
      </w:r>
    </w:p>
    <w:p w14:paraId="4ED92AAF" w14:textId="77777777" w:rsidR="003550AF" w:rsidRPr="00117335" w:rsidRDefault="003550AF" w:rsidP="002322DA">
      <w:pPr>
        <w:numPr>
          <w:ilvl w:val="2"/>
          <w:numId w:val="34"/>
        </w:numPr>
        <w:tabs>
          <w:tab w:val="left" w:pos="965"/>
        </w:tabs>
        <w:spacing w:before="0" w:after="0" w:line="360" w:lineRule="auto"/>
        <w:ind w:left="1249" w:hanging="709"/>
        <w:contextualSpacing/>
        <w:rPr>
          <w:rFonts w:ascii="Arial" w:hAnsi="Arial"/>
        </w:rPr>
      </w:pPr>
      <w:r>
        <w:rPr>
          <w:rFonts w:ascii="Arial" w:hAnsi="Arial" w:hint="cs"/>
          <w:rtl/>
        </w:rPr>
        <w:t>עובדי הספק יהיו בעלי ידע מפורט בכל הכרוך בביצוע השירותים המבוקשים במכרז.</w:t>
      </w:r>
    </w:p>
    <w:p w14:paraId="7C476E23" w14:textId="77777777" w:rsidR="003550AF" w:rsidRDefault="003550AF" w:rsidP="002322DA">
      <w:pPr>
        <w:numPr>
          <w:ilvl w:val="2"/>
          <w:numId w:val="34"/>
        </w:numPr>
        <w:tabs>
          <w:tab w:val="left" w:pos="965"/>
        </w:tabs>
        <w:spacing w:before="0" w:after="0" w:line="360" w:lineRule="auto"/>
        <w:ind w:left="1249" w:hanging="709"/>
        <w:contextualSpacing/>
        <w:rPr>
          <w:rFonts w:ascii="Arial" w:hAnsi="Arial"/>
        </w:rPr>
      </w:pPr>
      <w:r w:rsidRPr="00740E7F">
        <w:rPr>
          <w:rFonts w:ascii="Arial" w:hAnsi="Arial" w:hint="cs"/>
          <w:rtl/>
        </w:rPr>
        <w:t xml:space="preserve">הספק יעשה ככל האפשר להעסיק עובדים קבועים בביצוע השירותים המבוקשים וזאת על מנת ליצור מחויבות של העובד, רציפות בעבודה ומערכת אמון הדדית. </w:t>
      </w:r>
    </w:p>
    <w:p w14:paraId="5B592A80" w14:textId="77777777" w:rsidR="009951DC" w:rsidRPr="002322DA" w:rsidRDefault="009951DC" w:rsidP="002322DA">
      <w:pPr>
        <w:numPr>
          <w:ilvl w:val="2"/>
          <w:numId w:val="34"/>
        </w:numPr>
        <w:tabs>
          <w:tab w:val="left" w:pos="965"/>
        </w:tabs>
        <w:spacing w:before="0" w:after="0" w:line="360" w:lineRule="auto"/>
        <w:ind w:left="1249" w:hanging="709"/>
        <w:contextualSpacing/>
        <w:rPr>
          <w:rFonts w:ascii="Arial" w:hAnsi="Arial"/>
          <w:rtl/>
        </w:rPr>
      </w:pPr>
      <w:r w:rsidRPr="002322DA">
        <w:rPr>
          <w:rFonts w:ascii="Arial" w:hAnsi="Arial"/>
          <w:rtl/>
        </w:rPr>
        <w:t xml:space="preserve">הרשות רשאית בכל עת, על פי שיקול דעתה המוחלט, לרבות מסיבות של איכותו המקצועית של העובד או מסיבות של ביטחון, לדרוש מאת הספק, באמצעות נציג הרשות או הגורם המזמין, כי הספק לא יספק את השירותים באמצעות עובד מעובדיו, והספק ימלא את הדרישה באופן </w:t>
      </w:r>
      <w:proofErr w:type="spellStart"/>
      <w:r w:rsidRPr="002322DA">
        <w:rPr>
          <w:rFonts w:ascii="Arial" w:hAnsi="Arial"/>
          <w:rtl/>
        </w:rPr>
        <w:t>מיידי</w:t>
      </w:r>
      <w:proofErr w:type="spellEnd"/>
      <w:r w:rsidRPr="002322DA">
        <w:rPr>
          <w:rFonts w:ascii="Arial" w:hAnsi="Arial"/>
          <w:rtl/>
        </w:rPr>
        <w:t>.</w:t>
      </w:r>
    </w:p>
    <w:p w14:paraId="06C05F06" w14:textId="77777777" w:rsidR="003550AF" w:rsidRDefault="003550AF" w:rsidP="00F54DB0">
      <w:pPr>
        <w:numPr>
          <w:ilvl w:val="2"/>
          <w:numId w:val="34"/>
        </w:numPr>
        <w:tabs>
          <w:tab w:val="left" w:pos="965"/>
        </w:tabs>
        <w:spacing w:before="0" w:after="0" w:line="360" w:lineRule="auto"/>
        <w:ind w:left="1249" w:hanging="709"/>
        <w:contextualSpacing/>
        <w:rPr>
          <w:rFonts w:ascii="Arial" w:hAnsi="Arial"/>
        </w:rPr>
      </w:pPr>
      <w:bookmarkStart w:id="41" w:name="_Ref369095562"/>
      <w:r w:rsidRPr="00117335">
        <w:rPr>
          <w:rFonts w:ascii="Arial" w:hAnsi="Arial" w:hint="eastAsia"/>
          <w:rtl/>
        </w:rPr>
        <w:t>עובדי</w:t>
      </w:r>
      <w:r w:rsidRPr="00117335">
        <w:rPr>
          <w:rFonts w:ascii="Arial" w:hAnsi="Arial"/>
          <w:rtl/>
        </w:rPr>
        <w:t xml:space="preserve"> </w:t>
      </w:r>
      <w:r>
        <w:rPr>
          <w:rFonts w:ascii="Arial" w:hAnsi="Arial" w:hint="cs"/>
          <w:rtl/>
        </w:rPr>
        <w:t>הספק</w:t>
      </w:r>
      <w:r w:rsidRPr="00117335">
        <w:rPr>
          <w:rFonts w:ascii="Arial" w:hAnsi="Arial"/>
          <w:rtl/>
        </w:rPr>
        <w:t xml:space="preserve"> יהיו לבושים במדים </w:t>
      </w:r>
      <w:r w:rsidRPr="00117335">
        <w:rPr>
          <w:rFonts w:ascii="Arial" w:hAnsi="Arial" w:hint="cs"/>
          <w:rtl/>
        </w:rPr>
        <w:t xml:space="preserve">אחידים </w:t>
      </w:r>
      <w:r w:rsidRPr="00117335">
        <w:rPr>
          <w:rFonts w:ascii="Arial" w:hAnsi="Arial"/>
          <w:rtl/>
        </w:rPr>
        <w:t>הולמים ונקיים</w:t>
      </w:r>
      <w:r w:rsidRPr="00117335">
        <w:rPr>
          <w:rFonts w:ascii="Arial" w:hAnsi="Arial" w:hint="cs"/>
          <w:rtl/>
        </w:rPr>
        <w:t xml:space="preserve">, </w:t>
      </w:r>
      <w:r w:rsidRPr="00117335">
        <w:rPr>
          <w:rFonts w:ascii="Arial" w:hAnsi="Arial"/>
          <w:rtl/>
        </w:rPr>
        <w:t>המאפשרים את זיהוים ויעניקו שירות אדיב ויעיל.</w:t>
      </w:r>
      <w:bookmarkEnd w:id="41"/>
      <w:r w:rsidRPr="00117335">
        <w:rPr>
          <w:rFonts w:ascii="Arial" w:hAnsi="Arial" w:hint="cs"/>
          <w:rtl/>
        </w:rPr>
        <w:t xml:space="preserve"> </w:t>
      </w:r>
      <w:r>
        <w:rPr>
          <w:rFonts w:ascii="Arial" w:hAnsi="Arial" w:hint="cs"/>
          <w:rtl/>
        </w:rPr>
        <w:t>הספק</w:t>
      </w:r>
      <w:r w:rsidRPr="00117335">
        <w:rPr>
          <w:rFonts w:ascii="Arial" w:hAnsi="Arial" w:hint="cs"/>
          <w:rtl/>
        </w:rPr>
        <w:t xml:space="preserve"> יצייד כל עובד ב-2 סטים של מדים לפחות. כל עובד יענוד תג עם שמו במקום גלוי לעין.</w:t>
      </w:r>
    </w:p>
    <w:p w14:paraId="1D0A1996" w14:textId="77777777" w:rsidR="009951DC" w:rsidRPr="002322DA" w:rsidRDefault="009951DC" w:rsidP="002322DA">
      <w:pPr>
        <w:numPr>
          <w:ilvl w:val="2"/>
          <w:numId w:val="34"/>
        </w:numPr>
        <w:tabs>
          <w:tab w:val="left" w:pos="965"/>
        </w:tabs>
        <w:spacing w:before="0" w:after="0" w:line="360" w:lineRule="auto"/>
        <w:ind w:left="1249" w:hanging="709"/>
        <w:contextualSpacing/>
        <w:rPr>
          <w:rFonts w:ascii="Arial" w:hAnsi="Arial"/>
        </w:rPr>
      </w:pPr>
      <w:r w:rsidRPr="002322DA">
        <w:rPr>
          <w:rFonts w:ascii="Arial" w:hAnsi="Arial"/>
          <w:rtl/>
        </w:rPr>
        <w:t>הספק יישא בכל התשלומים, ההוצאות והמסים, בקשר עם העסקתם של עובדיו, לרבות שכר עבודה, מס הכנסה, ביטוח לאומי, מס בריאות וכל מס, היטל, מלווה או תשלום סוציאלי אחר, כתוקפם מעת לעת.</w:t>
      </w:r>
    </w:p>
    <w:p w14:paraId="27845002" w14:textId="77777777" w:rsidR="009951DC" w:rsidRPr="002322DA" w:rsidRDefault="009951DC" w:rsidP="002322DA">
      <w:pPr>
        <w:numPr>
          <w:ilvl w:val="2"/>
          <w:numId w:val="34"/>
        </w:numPr>
        <w:tabs>
          <w:tab w:val="left" w:pos="965"/>
        </w:tabs>
        <w:spacing w:before="0" w:after="0" w:line="360" w:lineRule="auto"/>
        <w:ind w:left="1249" w:hanging="709"/>
        <w:contextualSpacing/>
        <w:rPr>
          <w:rFonts w:ascii="Arial" w:hAnsi="Arial"/>
        </w:rPr>
      </w:pPr>
      <w:r w:rsidRPr="002322DA">
        <w:rPr>
          <w:rFonts w:ascii="Arial" w:hAnsi="Arial"/>
          <w:rtl/>
        </w:rPr>
        <w:t>הספק ינהל רשומות כוח אדם מעודכנות שיכללו את שמו של כל עובד, ימי עבודתו, שכרו, דיווחים לרשויות המס ודיווחים לגבי תשלומים סוציאליים. הרשומות יועמדו לעיון נציג הרשות בכל עת, לפי בקשתו.</w:t>
      </w:r>
    </w:p>
    <w:bookmarkEnd w:id="40"/>
    <w:p w14:paraId="19FE1F44" w14:textId="77777777" w:rsidR="003550AF" w:rsidRDefault="003550AF" w:rsidP="00DB21B2">
      <w:pPr>
        <w:numPr>
          <w:ilvl w:val="1"/>
          <w:numId w:val="34"/>
        </w:numPr>
        <w:tabs>
          <w:tab w:val="num" w:pos="720"/>
          <w:tab w:val="left" w:pos="965"/>
        </w:tabs>
        <w:spacing w:before="0" w:after="0" w:line="360" w:lineRule="auto"/>
        <w:contextualSpacing/>
        <w:rPr>
          <w:bCs/>
        </w:rPr>
      </w:pPr>
      <w:r>
        <w:rPr>
          <w:rFonts w:hint="cs"/>
          <w:bCs/>
          <w:rtl/>
        </w:rPr>
        <w:t>היערכות הספק למתן השירותים המבוקשים במכרז</w:t>
      </w:r>
    </w:p>
    <w:p w14:paraId="45023291" w14:textId="77777777" w:rsidR="003550AF" w:rsidRDefault="003550AF" w:rsidP="00DB21B2">
      <w:pPr>
        <w:pStyle w:val="20"/>
        <w:numPr>
          <w:ilvl w:val="0"/>
          <w:numId w:val="0"/>
        </w:numPr>
        <w:spacing w:before="0" w:after="0"/>
        <w:ind w:left="567"/>
        <w:contextualSpacing/>
        <w:rPr>
          <w:b/>
          <w:rtl/>
        </w:rPr>
      </w:pPr>
      <w:r w:rsidRPr="00103E46">
        <w:rPr>
          <w:rFonts w:hint="cs"/>
          <w:b/>
          <w:rtl/>
        </w:rPr>
        <w:t xml:space="preserve">להלן אבני הדרך בהן יידרש הספק לעמוד מיום חתימת חוזה ההתקשורת עימו ועד </w:t>
      </w:r>
      <w:r>
        <w:rPr>
          <w:rFonts w:hint="cs"/>
          <w:b/>
          <w:rtl/>
        </w:rPr>
        <w:t>ההפעלה המבצעית</w:t>
      </w:r>
      <w:r w:rsidRPr="00103E46">
        <w:rPr>
          <w:rFonts w:hint="cs"/>
          <w:b/>
          <w:rtl/>
        </w:rPr>
        <w:t xml:space="preserve"> של מתן </w:t>
      </w:r>
      <w:r>
        <w:rPr>
          <w:rFonts w:hint="cs"/>
          <w:b/>
          <w:rtl/>
        </w:rPr>
        <w:t>השירותים בכל יחידות ומתקני הרשות:</w:t>
      </w:r>
    </w:p>
    <w:p w14:paraId="005ACDBB" w14:textId="77777777" w:rsidR="002322DA" w:rsidRPr="00103E46" w:rsidRDefault="002322DA" w:rsidP="002322DA">
      <w:pPr>
        <w:pStyle w:val="20"/>
        <w:numPr>
          <w:ilvl w:val="0"/>
          <w:numId w:val="0"/>
        </w:numPr>
        <w:spacing w:before="0" w:after="0"/>
        <w:ind w:left="567"/>
        <w:contextualSpacing/>
        <w:rPr>
          <w:b/>
          <w:rtl/>
        </w:rPr>
      </w:pPr>
    </w:p>
    <w:tbl>
      <w:tblPr>
        <w:bidiVisual/>
        <w:tblW w:w="0" w:type="auto"/>
        <w:tblInd w:w="7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50"/>
        <w:gridCol w:w="4678"/>
        <w:gridCol w:w="2410"/>
      </w:tblGrid>
      <w:tr w:rsidR="003550AF" w:rsidRPr="00BB32C3" w14:paraId="2343A38B" w14:textId="77777777" w:rsidTr="003550AF">
        <w:tc>
          <w:tcPr>
            <w:tcW w:w="850" w:type="dxa"/>
            <w:shd w:val="clear" w:color="auto" w:fill="BFBFBF"/>
          </w:tcPr>
          <w:p w14:paraId="3693255F" w14:textId="77777777" w:rsidR="003550AF" w:rsidRPr="00DB21B2" w:rsidRDefault="003550AF" w:rsidP="00DB21B2">
            <w:pPr>
              <w:pStyle w:val="20"/>
              <w:numPr>
                <w:ilvl w:val="0"/>
                <w:numId w:val="0"/>
              </w:numPr>
              <w:spacing w:before="0" w:after="0"/>
              <w:contextualSpacing/>
              <w:rPr>
                <w:rFonts w:ascii="David" w:hAnsi="David"/>
                <w:bCs/>
                <w:sz w:val="22"/>
                <w:szCs w:val="22"/>
                <w:rtl/>
              </w:rPr>
            </w:pPr>
            <w:r w:rsidRPr="00DB21B2">
              <w:rPr>
                <w:rFonts w:ascii="David" w:hAnsi="David"/>
                <w:bCs/>
                <w:sz w:val="22"/>
                <w:szCs w:val="22"/>
                <w:rtl/>
              </w:rPr>
              <w:t>מס"ד</w:t>
            </w:r>
          </w:p>
        </w:tc>
        <w:tc>
          <w:tcPr>
            <w:tcW w:w="4678" w:type="dxa"/>
            <w:shd w:val="clear" w:color="auto" w:fill="BFBFBF"/>
          </w:tcPr>
          <w:p w14:paraId="460D8E52" w14:textId="77777777" w:rsidR="003550AF" w:rsidRPr="00DB21B2" w:rsidRDefault="003550AF" w:rsidP="00DB21B2">
            <w:pPr>
              <w:pStyle w:val="20"/>
              <w:numPr>
                <w:ilvl w:val="0"/>
                <w:numId w:val="0"/>
              </w:numPr>
              <w:spacing w:before="0" w:after="0"/>
              <w:contextualSpacing/>
              <w:rPr>
                <w:rFonts w:ascii="David" w:hAnsi="David"/>
                <w:bCs/>
                <w:sz w:val="22"/>
                <w:szCs w:val="22"/>
                <w:rtl/>
              </w:rPr>
            </w:pPr>
            <w:r w:rsidRPr="00DB21B2">
              <w:rPr>
                <w:rFonts w:ascii="David" w:hAnsi="David"/>
                <w:bCs/>
                <w:sz w:val="22"/>
                <w:szCs w:val="22"/>
                <w:rtl/>
              </w:rPr>
              <w:t>אבן דרך</w:t>
            </w:r>
          </w:p>
        </w:tc>
        <w:tc>
          <w:tcPr>
            <w:tcW w:w="2410" w:type="dxa"/>
            <w:shd w:val="clear" w:color="auto" w:fill="BFBFBF"/>
          </w:tcPr>
          <w:p w14:paraId="1119BBBB" w14:textId="77777777" w:rsidR="003550AF" w:rsidRPr="00DB21B2" w:rsidRDefault="003550AF" w:rsidP="00DB21B2">
            <w:pPr>
              <w:pStyle w:val="20"/>
              <w:numPr>
                <w:ilvl w:val="0"/>
                <w:numId w:val="0"/>
              </w:numPr>
              <w:spacing w:before="0" w:after="0"/>
              <w:contextualSpacing/>
              <w:rPr>
                <w:rFonts w:ascii="David" w:hAnsi="David"/>
                <w:bCs/>
                <w:sz w:val="22"/>
                <w:szCs w:val="22"/>
                <w:rtl/>
              </w:rPr>
            </w:pPr>
            <w:r w:rsidRPr="00DB21B2">
              <w:rPr>
                <w:rFonts w:ascii="David" w:hAnsi="David"/>
                <w:bCs/>
                <w:sz w:val="22"/>
                <w:szCs w:val="22"/>
                <w:rtl/>
              </w:rPr>
              <w:t>השלמת אבן דרך בשבועות</w:t>
            </w:r>
          </w:p>
        </w:tc>
      </w:tr>
      <w:tr w:rsidR="003550AF" w:rsidRPr="00BB32C3" w14:paraId="0E1C5C70" w14:textId="77777777" w:rsidTr="003550AF">
        <w:tc>
          <w:tcPr>
            <w:tcW w:w="850" w:type="dxa"/>
            <w:shd w:val="clear" w:color="auto" w:fill="auto"/>
          </w:tcPr>
          <w:p w14:paraId="74E5BE38" w14:textId="77777777" w:rsidR="003550AF" w:rsidRPr="00DB21B2" w:rsidRDefault="003550AF" w:rsidP="00DB21B2">
            <w:pPr>
              <w:pStyle w:val="20"/>
              <w:numPr>
                <w:ilvl w:val="0"/>
                <w:numId w:val="0"/>
              </w:numPr>
              <w:spacing w:before="0" w:after="0"/>
              <w:contextualSpacing/>
              <w:rPr>
                <w:rFonts w:ascii="David" w:hAnsi="David"/>
                <w:b/>
                <w:sz w:val="22"/>
                <w:szCs w:val="22"/>
                <w:rtl/>
              </w:rPr>
            </w:pPr>
            <w:r w:rsidRPr="00DB21B2">
              <w:rPr>
                <w:rFonts w:ascii="David" w:hAnsi="David"/>
                <w:b/>
                <w:sz w:val="22"/>
                <w:szCs w:val="22"/>
                <w:rtl/>
              </w:rPr>
              <w:t>1</w:t>
            </w:r>
          </w:p>
        </w:tc>
        <w:tc>
          <w:tcPr>
            <w:tcW w:w="4678" w:type="dxa"/>
            <w:shd w:val="clear" w:color="auto" w:fill="auto"/>
          </w:tcPr>
          <w:p w14:paraId="2CBF696C" w14:textId="77777777" w:rsidR="003550AF" w:rsidRPr="00DB21B2" w:rsidRDefault="003550AF" w:rsidP="00DB21B2">
            <w:pPr>
              <w:pStyle w:val="20"/>
              <w:numPr>
                <w:ilvl w:val="0"/>
                <w:numId w:val="0"/>
              </w:numPr>
              <w:spacing w:before="0" w:after="0"/>
              <w:contextualSpacing/>
              <w:rPr>
                <w:rFonts w:ascii="David" w:hAnsi="David"/>
                <w:b/>
                <w:sz w:val="22"/>
                <w:szCs w:val="22"/>
                <w:rtl/>
              </w:rPr>
            </w:pPr>
            <w:r w:rsidRPr="00DB21B2">
              <w:rPr>
                <w:rFonts w:ascii="David" w:hAnsi="David"/>
                <w:b/>
                <w:sz w:val="22"/>
                <w:szCs w:val="22"/>
                <w:rtl/>
              </w:rPr>
              <w:t>חתימת חוזה התקשרות + הצגת עובדים לאישור נציג הרשות</w:t>
            </w:r>
          </w:p>
        </w:tc>
        <w:tc>
          <w:tcPr>
            <w:tcW w:w="2410" w:type="dxa"/>
            <w:shd w:val="clear" w:color="auto" w:fill="auto"/>
          </w:tcPr>
          <w:p w14:paraId="463C3079" w14:textId="77777777" w:rsidR="003550AF" w:rsidRPr="00DB21B2" w:rsidRDefault="003550AF" w:rsidP="00DB21B2">
            <w:pPr>
              <w:pStyle w:val="20"/>
              <w:numPr>
                <w:ilvl w:val="0"/>
                <w:numId w:val="0"/>
              </w:numPr>
              <w:spacing w:before="0" w:after="0"/>
              <w:contextualSpacing/>
              <w:rPr>
                <w:rFonts w:ascii="David" w:hAnsi="David"/>
                <w:b/>
                <w:sz w:val="22"/>
                <w:szCs w:val="22"/>
                <w:rtl/>
              </w:rPr>
            </w:pPr>
            <w:r w:rsidRPr="00DB21B2">
              <w:rPr>
                <w:rFonts w:ascii="David" w:hAnsi="David"/>
                <w:b/>
                <w:sz w:val="22"/>
                <w:szCs w:val="22"/>
                <w:rtl/>
              </w:rPr>
              <w:t>0</w:t>
            </w:r>
          </w:p>
        </w:tc>
      </w:tr>
      <w:tr w:rsidR="003550AF" w:rsidRPr="00BB32C3" w14:paraId="459AED9A" w14:textId="77777777" w:rsidTr="003550AF">
        <w:tc>
          <w:tcPr>
            <w:tcW w:w="850" w:type="dxa"/>
            <w:shd w:val="clear" w:color="auto" w:fill="auto"/>
          </w:tcPr>
          <w:p w14:paraId="7112FD4A" w14:textId="77777777" w:rsidR="003550AF" w:rsidRPr="00DB21B2" w:rsidRDefault="003550AF" w:rsidP="00DB21B2">
            <w:pPr>
              <w:pStyle w:val="20"/>
              <w:numPr>
                <w:ilvl w:val="0"/>
                <w:numId w:val="0"/>
              </w:numPr>
              <w:spacing w:before="0" w:after="0"/>
              <w:contextualSpacing/>
              <w:rPr>
                <w:rFonts w:ascii="David" w:hAnsi="David"/>
                <w:b/>
                <w:sz w:val="22"/>
                <w:szCs w:val="22"/>
                <w:rtl/>
              </w:rPr>
            </w:pPr>
            <w:r w:rsidRPr="00DB21B2">
              <w:rPr>
                <w:rFonts w:ascii="David" w:hAnsi="David"/>
                <w:b/>
                <w:sz w:val="22"/>
                <w:szCs w:val="22"/>
                <w:rtl/>
              </w:rPr>
              <w:t>2</w:t>
            </w:r>
          </w:p>
        </w:tc>
        <w:tc>
          <w:tcPr>
            <w:tcW w:w="4678" w:type="dxa"/>
            <w:shd w:val="clear" w:color="auto" w:fill="auto"/>
          </w:tcPr>
          <w:p w14:paraId="008C0077" w14:textId="77777777" w:rsidR="003550AF" w:rsidRPr="00DB21B2" w:rsidRDefault="003550AF" w:rsidP="00DB21B2">
            <w:pPr>
              <w:pStyle w:val="20"/>
              <w:numPr>
                <w:ilvl w:val="0"/>
                <w:numId w:val="0"/>
              </w:numPr>
              <w:spacing w:before="0" w:after="0"/>
              <w:contextualSpacing/>
              <w:rPr>
                <w:rFonts w:ascii="David" w:hAnsi="David"/>
                <w:b/>
                <w:sz w:val="22"/>
                <w:szCs w:val="22"/>
                <w:rtl/>
              </w:rPr>
            </w:pPr>
            <w:r w:rsidRPr="00DB21B2">
              <w:rPr>
                <w:rFonts w:ascii="David" w:hAnsi="David"/>
                <w:b/>
                <w:sz w:val="22"/>
                <w:szCs w:val="22"/>
                <w:rtl/>
              </w:rPr>
              <w:t>היכרות עם אנשי הקשר ברשות, הדרכה אודות תפיסת ההפעלה במכרז, סיור והיכרות עם יחידות ואתרי הרשות</w:t>
            </w:r>
          </w:p>
        </w:tc>
        <w:tc>
          <w:tcPr>
            <w:tcW w:w="2410" w:type="dxa"/>
            <w:shd w:val="clear" w:color="auto" w:fill="auto"/>
          </w:tcPr>
          <w:p w14:paraId="15FA7D05" w14:textId="77777777" w:rsidR="003550AF" w:rsidRPr="00DB21B2" w:rsidRDefault="003550AF" w:rsidP="00DB21B2">
            <w:pPr>
              <w:pStyle w:val="20"/>
              <w:numPr>
                <w:ilvl w:val="0"/>
                <w:numId w:val="0"/>
              </w:numPr>
              <w:spacing w:before="0" w:after="0"/>
              <w:contextualSpacing/>
              <w:rPr>
                <w:rFonts w:ascii="David" w:hAnsi="David"/>
                <w:b/>
                <w:sz w:val="22"/>
                <w:szCs w:val="22"/>
                <w:rtl/>
              </w:rPr>
            </w:pPr>
            <w:r w:rsidRPr="00DB21B2">
              <w:rPr>
                <w:rFonts w:ascii="David" w:hAnsi="David"/>
                <w:b/>
                <w:sz w:val="22"/>
                <w:szCs w:val="22"/>
                <w:rtl/>
              </w:rPr>
              <w:t>0+</w:t>
            </w:r>
            <w:r w:rsidR="00850E26">
              <w:rPr>
                <w:rFonts w:ascii="David" w:hAnsi="David" w:hint="cs"/>
                <w:b/>
                <w:sz w:val="22"/>
                <w:szCs w:val="22"/>
                <w:rtl/>
              </w:rPr>
              <w:t>2</w:t>
            </w:r>
          </w:p>
        </w:tc>
      </w:tr>
      <w:tr w:rsidR="003550AF" w:rsidRPr="00BB32C3" w14:paraId="65CBF73C" w14:textId="77777777" w:rsidTr="003550AF">
        <w:tc>
          <w:tcPr>
            <w:tcW w:w="850" w:type="dxa"/>
            <w:shd w:val="clear" w:color="auto" w:fill="auto"/>
          </w:tcPr>
          <w:p w14:paraId="639A088B" w14:textId="77777777" w:rsidR="003550AF" w:rsidRPr="00DB21B2" w:rsidRDefault="003550AF" w:rsidP="00DB21B2">
            <w:pPr>
              <w:pStyle w:val="20"/>
              <w:numPr>
                <w:ilvl w:val="0"/>
                <w:numId w:val="0"/>
              </w:numPr>
              <w:spacing w:before="0" w:after="0"/>
              <w:contextualSpacing/>
              <w:rPr>
                <w:rFonts w:ascii="David" w:hAnsi="David"/>
                <w:b/>
                <w:sz w:val="22"/>
                <w:szCs w:val="22"/>
                <w:rtl/>
              </w:rPr>
            </w:pPr>
            <w:r w:rsidRPr="00DB21B2">
              <w:rPr>
                <w:rFonts w:ascii="David" w:hAnsi="David"/>
                <w:b/>
                <w:sz w:val="22"/>
                <w:szCs w:val="22"/>
                <w:rtl/>
              </w:rPr>
              <w:t>3</w:t>
            </w:r>
          </w:p>
        </w:tc>
        <w:tc>
          <w:tcPr>
            <w:tcW w:w="4678" w:type="dxa"/>
            <w:shd w:val="clear" w:color="auto" w:fill="auto"/>
          </w:tcPr>
          <w:p w14:paraId="2746ABB1" w14:textId="77777777" w:rsidR="003550AF" w:rsidRPr="00DB21B2" w:rsidRDefault="003550AF" w:rsidP="00DB21B2">
            <w:pPr>
              <w:pStyle w:val="20"/>
              <w:numPr>
                <w:ilvl w:val="0"/>
                <w:numId w:val="0"/>
              </w:numPr>
              <w:spacing w:before="0" w:after="0"/>
              <w:contextualSpacing/>
              <w:rPr>
                <w:rFonts w:ascii="David" w:hAnsi="David"/>
                <w:b/>
                <w:sz w:val="22"/>
                <w:szCs w:val="22"/>
                <w:rtl/>
              </w:rPr>
            </w:pPr>
            <w:r w:rsidRPr="00DB21B2">
              <w:rPr>
                <w:rFonts w:ascii="David" w:hAnsi="David"/>
                <w:b/>
                <w:sz w:val="22"/>
                <w:szCs w:val="22"/>
                <w:rtl/>
              </w:rPr>
              <w:t>הפעלה מבצעית</w:t>
            </w:r>
          </w:p>
        </w:tc>
        <w:tc>
          <w:tcPr>
            <w:tcW w:w="2410" w:type="dxa"/>
            <w:shd w:val="clear" w:color="auto" w:fill="auto"/>
          </w:tcPr>
          <w:p w14:paraId="5D356E0E" w14:textId="77777777" w:rsidR="003550AF" w:rsidRPr="00DB21B2" w:rsidRDefault="003550AF" w:rsidP="00DB21B2">
            <w:pPr>
              <w:pStyle w:val="20"/>
              <w:numPr>
                <w:ilvl w:val="0"/>
                <w:numId w:val="0"/>
              </w:numPr>
              <w:spacing w:before="0" w:after="0"/>
              <w:contextualSpacing/>
              <w:rPr>
                <w:rFonts w:ascii="David" w:hAnsi="David"/>
                <w:b/>
                <w:sz w:val="22"/>
                <w:szCs w:val="22"/>
                <w:rtl/>
              </w:rPr>
            </w:pPr>
            <w:r w:rsidRPr="00DB21B2">
              <w:rPr>
                <w:rFonts w:ascii="David" w:hAnsi="David"/>
                <w:b/>
                <w:sz w:val="22"/>
                <w:szCs w:val="22"/>
                <w:rtl/>
              </w:rPr>
              <w:t>0+</w:t>
            </w:r>
            <w:r w:rsidR="00850E26">
              <w:rPr>
                <w:rFonts w:ascii="David" w:hAnsi="David" w:hint="cs"/>
                <w:b/>
                <w:sz w:val="22"/>
                <w:szCs w:val="22"/>
                <w:rtl/>
              </w:rPr>
              <w:t>6</w:t>
            </w:r>
          </w:p>
        </w:tc>
      </w:tr>
    </w:tbl>
    <w:p w14:paraId="5CD8A511" w14:textId="77777777" w:rsidR="002322DA" w:rsidRDefault="002322DA" w:rsidP="002322DA">
      <w:pPr>
        <w:spacing w:before="0" w:after="0" w:line="360" w:lineRule="auto"/>
        <w:contextualSpacing/>
        <w:rPr>
          <w:bCs/>
          <w:lang w:eastAsia="en-US"/>
        </w:rPr>
      </w:pPr>
    </w:p>
    <w:p w14:paraId="7E416912" w14:textId="77777777" w:rsidR="002322DA" w:rsidRDefault="00F67CDC" w:rsidP="002322DA">
      <w:pPr>
        <w:numPr>
          <w:ilvl w:val="0"/>
          <w:numId w:val="34"/>
        </w:numPr>
        <w:tabs>
          <w:tab w:val="num" w:pos="257"/>
        </w:tabs>
        <w:spacing w:before="0" w:after="0" w:line="360" w:lineRule="auto"/>
        <w:contextualSpacing/>
        <w:rPr>
          <w:bCs/>
          <w:lang w:eastAsia="en-US"/>
        </w:rPr>
      </w:pPr>
      <w:r w:rsidRPr="002322DA">
        <w:rPr>
          <w:rFonts w:hint="eastAsia"/>
          <w:bCs/>
          <w:rtl/>
          <w:lang w:eastAsia="en-US"/>
        </w:rPr>
        <w:t>תשלום</w:t>
      </w:r>
      <w:r w:rsidRPr="002322DA">
        <w:rPr>
          <w:bCs/>
          <w:rtl/>
          <w:lang w:eastAsia="en-US"/>
        </w:rPr>
        <w:t xml:space="preserve"> </w:t>
      </w:r>
      <w:r w:rsidRPr="002322DA">
        <w:rPr>
          <w:rFonts w:hint="eastAsia"/>
          <w:bCs/>
          <w:rtl/>
          <w:lang w:eastAsia="en-US"/>
        </w:rPr>
        <w:t>בגין</w:t>
      </w:r>
      <w:r w:rsidRPr="002322DA">
        <w:rPr>
          <w:bCs/>
          <w:rtl/>
          <w:lang w:eastAsia="en-US"/>
        </w:rPr>
        <w:t xml:space="preserve"> </w:t>
      </w:r>
      <w:r w:rsidRPr="002322DA">
        <w:rPr>
          <w:rFonts w:hint="eastAsia"/>
          <w:bCs/>
          <w:rtl/>
          <w:lang w:eastAsia="en-US"/>
        </w:rPr>
        <w:t>השירותים</w:t>
      </w:r>
      <w:r w:rsidRPr="002322DA">
        <w:rPr>
          <w:bCs/>
          <w:rtl/>
          <w:lang w:eastAsia="en-US"/>
        </w:rPr>
        <w:t>:</w:t>
      </w:r>
    </w:p>
    <w:p w14:paraId="2E68C6F5" w14:textId="77777777" w:rsidR="00F67CDC" w:rsidRPr="002322DA" w:rsidRDefault="002322DA" w:rsidP="002322DA">
      <w:pPr>
        <w:spacing w:before="0" w:after="0" w:line="360" w:lineRule="auto"/>
        <w:contextualSpacing/>
        <w:rPr>
          <w:bCs/>
          <w:lang w:eastAsia="en-US"/>
        </w:rPr>
      </w:pPr>
      <w:r>
        <w:rPr>
          <w:rFonts w:hint="cs"/>
          <w:bCs/>
          <w:rtl/>
          <w:lang w:eastAsia="en-US"/>
        </w:rPr>
        <w:t xml:space="preserve">    </w:t>
      </w:r>
      <w:r w:rsidR="00F67CDC" w:rsidRPr="002322DA">
        <w:rPr>
          <w:rFonts w:hint="eastAsia"/>
          <w:b/>
          <w:rtl/>
          <w:lang w:eastAsia="en-US"/>
        </w:rPr>
        <w:t>התשלום</w:t>
      </w:r>
      <w:r w:rsidR="00F67CDC" w:rsidRPr="002322DA">
        <w:rPr>
          <w:b/>
          <w:rtl/>
          <w:lang w:eastAsia="en-US"/>
        </w:rPr>
        <w:t xml:space="preserve"> </w:t>
      </w:r>
      <w:r w:rsidR="00F67CDC" w:rsidRPr="002322DA">
        <w:rPr>
          <w:rFonts w:hint="eastAsia"/>
          <w:b/>
          <w:rtl/>
          <w:lang w:eastAsia="en-US"/>
        </w:rPr>
        <w:t>בגין</w:t>
      </w:r>
      <w:r w:rsidR="00F67CDC" w:rsidRPr="002322DA">
        <w:rPr>
          <w:b/>
          <w:rtl/>
          <w:lang w:eastAsia="en-US"/>
        </w:rPr>
        <w:t xml:space="preserve"> </w:t>
      </w:r>
      <w:r w:rsidR="00F67CDC" w:rsidRPr="002322DA">
        <w:rPr>
          <w:rFonts w:hint="eastAsia"/>
          <w:b/>
          <w:rtl/>
          <w:lang w:eastAsia="en-US"/>
        </w:rPr>
        <w:t>השירותים</w:t>
      </w:r>
      <w:r w:rsidR="00F67CDC" w:rsidRPr="002322DA">
        <w:rPr>
          <w:b/>
          <w:rtl/>
          <w:lang w:eastAsia="en-US"/>
        </w:rPr>
        <w:t xml:space="preserve"> </w:t>
      </w:r>
      <w:r w:rsidR="00F67CDC" w:rsidRPr="002322DA">
        <w:rPr>
          <w:rFonts w:hint="eastAsia"/>
          <w:b/>
          <w:rtl/>
          <w:lang w:eastAsia="en-US"/>
        </w:rPr>
        <w:t>יבוצע</w:t>
      </w:r>
      <w:r w:rsidR="00F67CDC" w:rsidRPr="002322DA">
        <w:rPr>
          <w:b/>
          <w:rtl/>
          <w:lang w:eastAsia="en-US"/>
        </w:rPr>
        <w:t xml:space="preserve"> </w:t>
      </w:r>
      <w:r w:rsidR="00F67CDC" w:rsidRPr="002322DA">
        <w:rPr>
          <w:rFonts w:hint="eastAsia"/>
          <w:b/>
          <w:rtl/>
          <w:lang w:eastAsia="en-US"/>
        </w:rPr>
        <w:t>כדלקמן</w:t>
      </w:r>
      <w:r w:rsidR="00F67CDC" w:rsidRPr="002322DA">
        <w:rPr>
          <w:b/>
          <w:rtl/>
          <w:lang w:eastAsia="en-US"/>
        </w:rPr>
        <w:t>:</w:t>
      </w:r>
    </w:p>
    <w:p w14:paraId="04A582BE" w14:textId="77777777" w:rsidR="00F67CDC" w:rsidRPr="002322DA" w:rsidRDefault="00F67CDC" w:rsidP="00F67CDC">
      <w:pPr>
        <w:numPr>
          <w:ilvl w:val="1"/>
          <w:numId w:val="34"/>
        </w:numPr>
        <w:spacing w:before="0" w:after="0" w:line="360" w:lineRule="auto"/>
        <w:contextualSpacing/>
        <w:rPr>
          <w:rFonts w:ascii="David" w:hAnsi="David"/>
          <w:bCs/>
          <w:sz w:val="24"/>
          <w:lang w:eastAsia="en-US"/>
        </w:rPr>
      </w:pPr>
      <w:bookmarkStart w:id="42" w:name="_Ref24563691"/>
      <w:r w:rsidRPr="002322DA">
        <w:rPr>
          <w:rFonts w:ascii="David" w:hAnsi="David" w:hint="eastAsia"/>
          <w:bCs/>
          <w:sz w:val="24"/>
          <w:rtl/>
          <w:lang w:eastAsia="en-US"/>
        </w:rPr>
        <w:t>שירות</w:t>
      </w:r>
      <w:r w:rsidRPr="002322DA">
        <w:rPr>
          <w:rFonts w:ascii="David" w:hAnsi="David"/>
          <w:bCs/>
          <w:sz w:val="24"/>
          <w:rtl/>
          <w:lang w:eastAsia="en-US"/>
        </w:rPr>
        <w:t xml:space="preserve"> קבוע כאמור בסעיף </w:t>
      </w:r>
      <w:r w:rsidRPr="002322DA">
        <w:rPr>
          <w:rFonts w:ascii="David" w:hAnsi="David"/>
          <w:b/>
          <w:sz w:val="24"/>
          <w:rtl/>
          <w:lang w:eastAsia="en-US"/>
        </w:rPr>
        <w:fldChar w:fldCharType="begin"/>
      </w:r>
      <w:r w:rsidRPr="002322DA">
        <w:rPr>
          <w:rFonts w:ascii="David" w:hAnsi="David"/>
          <w:b/>
          <w:sz w:val="24"/>
          <w:rtl/>
          <w:lang w:eastAsia="en-US"/>
        </w:rPr>
        <w:instrText xml:space="preserve"> </w:instrText>
      </w:r>
      <w:r w:rsidRPr="002322DA">
        <w:rPr>
          <w:rFonts w:ascii="David" w:hAnsi="David"/>
          <w:b/>
          <w:sz w:val="24"/>
          <w:lang w:eastAsia="en-US"/>
        </w:rPr>
        <w:instrText>REF</w:instrText>
      </w:r>
      <w:r w:rsidRPr="002322DA">
        <w:rPr>
          <w:rFonts w:ascii="David" w:hAnsi="David"/>
          <w:b/>
          <w:sz w:val="24"/>
          <w:rtl/>
          <w:lang w:eastAsia="en-US"/>
        </w:rPr>
        <w:instrText xml:space="preserve"> _</w:instrText>
      </w:r>
      <w:r w:rsidRPr="002322DA">
        <w:rPr>
          <w:rFonts w:ascii="David" w:hAnsi="David"/>
          <w:b/>
          <w:sz w:val="24"/>
          <w:lang w:eastAsia="en-US"/>
        </w:rPr>
        <w:instrText>Ref24562636 \r \h</w:instrText>
      </w:r>
      <w:r w:rsidRPr="002322DA">
        <w:rPr>
          <w:rFonts w:ascii="David" w:hAnsi="David"/>
          <w:b/>
          <w:sz w:val="24"/>
          <w:rtl/>
          <w:lang w:eastAsia="en-US"/>
        </w:rPr>
        <w:instrText xml:space="preserve">  \* </w:instrText>
      </w:r>
      <w:r w:rsidRPr="002322DA">
        <w:rPr>
          <w:rFonts w:ascii="David" w:hAnsi="David"/>
          <w:b/>
          <w:sz w:val="24"/>
          <w:lang w:eastAsia="en-US"/>
        </w:rPr>
        <w:instrText>MERGEFORMAT</w:instrText>
      </w:r>
      <w:r w:rsidRPr="002322DA">
        <w:rPr>
          <w:rFonts w:ascii="David" w:hAnsi="David"/>
          <w:b/>
          <w:sz w:val="24"/>
          <w:rtl/>
          <w:lang w:eastAsia="en-US"/>
        </w:rPr>
        <w:instrText xml:space="preserve"> </w:instrText>
      </w:r>
      <w:r w:rsidRPr="002322DA">
        <w:rPr>
          <w:rFonts w:ascii="David" w:hAnsi="David"/>
          <w:b/>
          <w:sz w:val="24"/>
          <w:rtl/>
          <w:lang w:eastAsia="en-US"/>
        </w:rPr>
      </w:r>
      <w:r w:rsidRPr="002322DA">
        <w:rPr>
          <w:rFonts w:ascii="David" w:hAnsi="David"/>
          <w:b/>
          <w:sz w:val="24"/>
          <w:rtl/>
          <w:lang w:eastAsia="en-US"/>
        </w:rPr>
        <w:fldChar w:fldCharType="separate"/>
      </w:r>
      <w:r w:rsidR="00167CE7">
        <w:rPr>
          <w:rFonts w:ascii="David" w:hAnsi="David"/>
          <w:b/>
          <w:sz w:val="24"/>
          <w:cs/>
          <w:lang w:eastAsia="en-US"/>
        </w:rPr>
        <w:t>‎</w:t>
      </w:r>
      <w:r w:rsidR="00167CE7">
        <w:rPr>
          <w:rFonts w:ascii="David" w:hAnsi="David"/>
          <w:b/>
          <w:sz w:val="24"/>
          <w:lang w:eastAsia="en-US"/>
        </w:rPr>
        <w:t>2</w:t>
      </w:r>
      <w:r w:rsidRPr="002322DA">
        <w:rPr>
          <w:rFonts w:ascii="David" w:hAnsi="David"/>
          <w:b/>
          <w:sz w:val="24"/>
          <w:rtl/>
          <w:lang w:eastAsia="en-US"/>
        </w:rPr>
        <w:fldChar w:fldCharType="end"/>
      </w:r>
      <w:r w:rsidRPr="002322DA">
        <w:rPr>
          <w:rFonts w:ascii="David" w:hAnsi="David"/>
          <w:bCs/>
          <w:sz w:val="24"/>
          <w:rtl/>
          <w:lang w:eastAsia="en-US"/>
        </w:rPr>
        <w:t xml:space="preserve"> לעיל:</w:t>
      </w:r>
      <w:bookmarkEnd w:id="42"/>
    </w:p>
    <w:p w14:paraId="5C956F6A" w14:textId="77777777" w:rsidR="00F67CDC" w:rsidRDefault="00F67CDC" w:rsidP="00F67CDC">
      <w:pPr>
        <w:numPr>
          <w:ilvl w:val="2"/>
          <w:numId w:val="34"/>
        </w:numPr>
        <w:tabs>
          <w:tab w:val="left" w:pos="965"/>
        </w:tabs>
        <w:spacing w:before="0" w:after="0" w:line="360" w:lineRule="auto"/>
        <w:ind w:left="1249" w:hanging="709"/>
        <w:contextualSpacing/>
        <w:rPr>
          <w:rFonts w:ascii="David" w:hAnsi="David"/>
          <w:sz w:val="24"/>
        </w:rPr>
      </w:pPr>
      <w:r w:rsidRPr="002322DA">
        <w:rPr>
          <w:rFonts w:ascii="David" w:hAnsi="David" w:hint="eastAsia"/>
          <w:sz w:val="24"/>
          <w:rtl/>
        </w:rPr>
        <w:t>התשלום</w:t>
      </w:r>
      <w:r w:rsidRPr="002322DA">
        <w:rPr>
          <w:rFonts w:ascii="David" w:hAnsi="David"/>
          <w:sz w:val="24"/>
          <w:rtl/>
        </w:rPr>
        <w:t xml:space="preserve"> עבור שירות זה יינתן בהתאם למספר הפעמים בהם ביקר הספק בכל אחת מהנקודות המפורטות בטבלה שבסעיף </w:t>
      </w:r>
      <w:r w:rsidRPr="002322DA">
        <w:rPr>
          <w:rFonts w:ascii="David" w:hAnsi="David"/>
          <w:sz w:val="24"/>
          <w:rtl/>
        </w:rPr>
        <w:fldChar w:fldCharType="begin"/>
      </w:r>
      <w:r w:rsidRPr="002322DA">
        <w:rPr>
          <w:rFonts w:ascii="David" w:hAnsi="David"/>
          <w:sz w:val="24"/>
          <w:rtl/>
        </w:rPr>
        <w:instrText xml:space="preserve"> </w:instrText>
      </w:r>
      <w:r w:rsidRPr="002322DA">
        <w:rPr>
          <w:rFonts w:ascii="David" w:hAnsi="David"/>
          <w:sz w:val="24"/>
        </w:rPr>
        <w:instrText>REF</w:instrText>
      </w:r>
      <w:r w:rsidRPr="002322DA">
        <w:rPr>
          <w:rFonts w:ascii="David" w:hAnsi="David"/>
          <w:sz w:val="24"/>
          <w:rtl/>
        </w:rPr>
        <w:instrText xml:space="preserve"> _</w:instrText>
      </w:r>
      <w:r w:rsidRPr="002322DA">
        <w:rPr>
          <w:rFonts w:ascii="David" w:hAnsi="David"/>
          <w:sz w:val="24"/>
        </w:rPr>
        <w:instrText>Ref24562743 \r \h</w:instrText>
      </w:r>
      <w:r w:rsidRPr="002322DA">
        <w:rPr>
          <w:rFonts w:ascii="David" w:hAnsi="David"/>
          <w:sz w:val="24"/>
          <w:rtl/>
        </w:rPr>
        <w:instrText xml:space="preserve">  \* </w:instrText>
      </w:r>
      <w:r w:rsidRPr="002322DA">
        <w:rPr>
          <w:rFonts w:ascii="David" w:hAnsi="David"/>
          <w:sz w:val="24"/>
        </w:rPr>
        <w:instrText>MERGEFORMAT</w:instrText>
      </w:r>
      <w:r w:rsidRPr="002322DA">
        <w:rPr>
          <w:rFonts w:ascii="David" w:hAnsi="David"/>
          <w:sz w:val="24"/>
          <w:rtl/>
        </w:rPr>
        <w:instrText xml:space="preserve"> </w:instrText>
      </w:r>
      <w:r w:rsidRPr="002322DA">
        <w:rPr>
          <w:rFonts w:ascii="David" w:hAnsi="David"/>
          <w:sz w:val="24"/>
          <w:rtl/>
        </w:rPr>
      </w:r>
      <w:r w:rsidRPr="002322DA">
        <w:rPr>
          <w:rFonts w:ascii="David" w:hAnsi="David"/>
          <w:sz w:val="24"/>
          <w:rtl/>
        </w:rPr>
        <w:fldChar w:fldCharType="separate"/>
      </w:r>
      <w:r w:rsidR="00167CE7">
        <w:rPr>
          <w:rFonts w:ascii="David" w:hAnsi="David"/>
          <w:sz w:val="24"/>
          <w:cs/>
        </w:rPr>
        <w:t>‎</w:t>
      </w:r>
      <w:r w:rsidR="00167CE7">
        <w:rPr>
          <w:rFonts w:ascii="David" w:hAnsi="David"/>
          <w:sz w:val="24"/>
        </w:rPr>
        <w:t>2.1</w:t>
      </w:r>
      <w:r w:rsidRPr="002322DA">
        <w:rPr>
          <w:rFonts w:ascii="David" w:hAnsi="David"/>
          <w:sz w:val="24"/>
          <w:rtl/>
        </w:rPr>
        <w:fldChar w:fldCharType="end"/>
      </w:r>
      <w:r w:rsidRPr="002322DA">
        <w:rPr>
          <w:rFonts w:ascii="David" w:hAnsi="David"/>
          <w:sz w:val="24"/>
          <w:rtl/>
        </w:rPr>
        <w:t xml:space="preserve"> לעיל.</w:t>
      </w:r>
    </w:p>
    <w:p w14:paraId="6BE01EC8" w14:textId="77777777" w:rsidR="00F67CDC" w:rsidRDefault="00F67CDC" w:rsidP="00F67CDC">
      <w:pPr>
        <w:numPr>
          <w:ilvl w:val="2"/>
          <w:numId w:val="34"/>
        </w:numPr>
        <w:tabs>
          <w:tab w:val="left" w:pos="965"/>
        </w:tabs>
        <w:spacing w:before="0" w:after="0" w:line="360" w:lineRule="auto"/>
        <w:ind w:left="1249" w:hanging="709"/>
        <w:contextualSpacing/>
        <w:rPr>
          <w:rFonts w:ascii="David" w:hAnsi="David"/>
          <w:sz w:val="24"/>
        </w:rPr>
      </w:pPr>
      <w:r>
        <w:rPr>
          <w:rFonts w:ascii="David" w:hAnsi="David" w:hint="cs"/>
          <w:sz w:val="24"/>
          <w:rtl/>
        </w:rPr>
        <w:t>התשלום יהיה זהה עבור כל ביקור ללא תלות במיקומו הגיאוגרפי</w:t>
      </w:r>
      <w:r w:rsidR="00957001">
        <w:rPr>
          <w:rFonts w:ascii="David" w:hAnsi="David" w:hint="cs"/>
          <w:sz w:val="24"/>
          <w:rtl/>
        </w:rPr>
        <w:t xml:space="preserve"> וללא תלות במשקל דברי הדואר.</w:t>
      </w:r>
    </w:p>
    <w:p w14:paraId="1009C05E" w14:textId="77777777" w:rsidR="00547CFD" w:rsidRDefault="00547CFD" w:rsidP="00F67CDC">
      <w:pPr>
        <w:numPr>
          <w:ilvl w:val="2"/>
          <w:numId w:val="34"/>
        </w:numPr>
        <w:tabs>
          <w:tab w:val="left" w:pos="965"/>
        </w:tabs>
        <w:spacing w:before="0" w:after="0" w:line="360" w:lineRule="auto"/>
        <w:ind w:left="1249" w:hanging="709"/>
        <w:contextualSpacing/>
        <w:rPr>
          <w:rFonts w:ascii="David" w:hAnsi="David"/>
          <w:sz w:val="24"/>
        </w:rPr>
      </w:pPr>
      <w:r>
        <w:rPr>
          <w:rFonts w:ascii="David" w:hAnsi="David" w:hint="cs"/>
          <w:sz w:val="24"/>
          <w:rtl/>
        </w:rPr>
        <w:t>היה ותשתנה רשימת האתרים להם ניתן השירות, יעודכן הספק לגבי השינוי והתשלום לו יהיה זכאי ישתנה בהתאם לשינוי בכמות הביקורים שבוצעו בפועל.</w:t>
      </w:r>
    </w:p>
    <w:p w14:paraId="6125843A" w14:textId="77777777" w:rsidR="00F67CDC" w:rsidRDefault="00F67CDC" w:rsidP="00850E26">
      <w:pPr>
        <w:numPr>
          <w:ilvl w:val="2"/>
          <w:numId w:val="34"/>
        </w:numPr>
        <w:tabs>
          <w:tab w:val="left" w:pos="965"/>
        </w:tabs>
        <w:spacing w:before="0" w:after="0" w:line="360" w:lineRule="auto"/>
        <w:ind w:left="1249" w:hanging="709"/>
        <w:contextualSpacing/>
        <w:rPr>
          <w:rFonts w:ascii="David" w:hAnsi="David"/>
          <w:sz w:val="24"/>
        </w:rPr>
      </w:pPr>
      <w:r>
        <w:rPr>
          <w:rFonts w:ascii="David" w:hAnsi="David" w:hint="cs"/>
          <w:sz w:val="24"/>
          <w:rtl/>
        </w:rPr>
        <w:t xml:space="preserve">עבור היחידות המופיעות בטבלה שבסעיף </w:t>
      </w:r>
      <w:r w:rsidRPr="00A61AE8">
        <w:rPr>
          <w:rFonts w:ascii="David" w:hAnsi="David"/>
          <w:sz w:val="24"/>
        </w:rPr>
        <w:t>2.1</w:t>
      </w:r>
      <w:r>
        <w:rPr>
          <w:rFonts w:ascii="David" w:hAnsi="David" w:hint="cs"/>
          <w:sz w:val="24"/>
          <w:rtl/>
        </w:rPr>
        <w:t xml:space="preserve"> לעיל לגביהן נדרש שירות של </w:t>
      </w:r>
      <w:r w:rsidRPr="00F67CDC">
        <w:rPr>
          <w:rFonts w:ascii="David" w:hAnsi="David"/>
          <w:sz w:val="24"/>
          <w:rtl/>
        </w:rPr>
        <w:t xml:space="preserve">ריקון והבאת דואר </w:t>
      </w:r>
      <w:r>
        <w:rPr>
          <w:rFonts w:ascii="David" w:hAnsi="David" w:hint="cs"/>
          <w:sz w:val="24"/>
          <w:rtl/>
        </w:rPr>
        <w:t>מ</w:t>
      </w:r>
      <w:r w:rsidRPr="00F67CDC">
        <w:rPr>
          <w:rFonts w:ascii="David" w:hAnsi="David"/>
          <w:sz w:val="24"/>
          <w:rtl/>
        </w:rPr>
        <w:t>סניף הדואר המקומי</w:t>
      </w:r>
      <w:r>
        <w:rPr>
          <w:rFonts w:ascii="David" w:hAnsi="David" w:hint="cs"/>
          <w:sz w:val="24"/>
          <w:rtl/>
        </w:rPr>
        <w:t xml:space="preserve"> יבוצע תשלום כד</w:t>
      </w:r>
      <w:r w:rsidR="00850E26">
        <w:rPr>
          <w:rFonts w:ascii="David" w:hAnsi="David" w:hint="cs"/>
          <w:sz w:val="24"/>
          <w:rtl/>
        </w:rPr>
        <w:t>ל</w:t>
      </w:r>
      <w:r>
        <w:rPr>
          <w:rFonts w:ascii="David" w:hAnsi="David" w:hint="cs"/>
          <w:sz w:val="24"/>
          <w:rtl/>
        </w:rPr>
        <w:t>קמן:</w:t>
      </w:r>
    </w:p>
    <w:p w14:paraId="774E9A1B" w14:textId="77777777" w:rsidR="00F67CDC" w:rsidRDefault="00F67CDC" w:rsidP="00F67CDC">
      <w:pPr>
        <w:numPr>
          <w:ilvl w:val="3"/>
          <w:numId w:val="34"/>
        </w:numPr>
        <w:tabs>
          <w:tab w:val="left" w:pos="965"/>
        </w:tabs>
        <w:spacing w:before="0" w:after="0" w:line="360" w:lineRule="auto"/>
        <w:ind w:left="1391" w:hanging="709"/>
        <w:contextualSpacing/>
        <w:rPr>
          <w:lang w:eastAsia="en-US"/>
        </w:rPr>
      </w:pPr>
      <w:r w:rsidRPr="002322DA">
        <w:rPr>
          <w:rFonts w:hint="eastAsia"/>
          <w:rtl/>
          <w:lang w:eastAsia="en-US"/>
        </w:rPr>
        <w:t>עבור</w:t>
      </w:r>
      <w:r w:rsidRPr="002322DA">
        <w:rPr>
          <w:rtl/>
          <w:lang w:eastAsia="en-US"/>
        </w:rPr>
        <w:t xml:space="preserve"> </w:t>
      </w:r>
      <w:r w:rsidRPr="002322DA">
        <w:rPr>
          <w:rFonts w:hint="eastAsia"/>
          <w:rtl/>
          <w:lang w:eastAsia="en-US"/>
        </w:rPr>
        <w:t>ימים</w:t>
      </w:r>
      <w:r w:rsidRPr="002322DA">
        <w:rPr>
          <w:rtl/>
          <w:lang w:eastAsia="en-US"/>
        </w:rPr>
        <w:t xml:space="preserve"> </w:t>
      </w:r>
      <w:r w:rsidRPr="002322DA">
        <w:rPr>
          <w:rFonts w:hint="eastAsia"/>
          <w:rtl/>
          <w:lang w:eastAsia="en-US"/>
        </w:rPr>
        <w:t>בהם</w:t>
      </w:r>
      <w:r w:rsidRPr="002322DA">
        <w:rPr>
          <w:rtl/>
          <w:lang w:eastAsia="en-US"/>
        </w:rPr>
        <w:t xml:space="preserve"> </w:t>
      </w:r>
      <w:r w:rsidRPr="002322DA">
        <w:rPr>
          <w:rFonts w:hint="eastAsia"/>
          <w:rtl/>
          <w:lang w:eastAsia="en-US"/>
        </w:rPr>
        <w:t>אין</w:t>
      </w:r>
      <w:r w:rsidRPr="002322DA">
        <w:rPr>
          <w:rtl/>
          <w:lang w:eastAsia="en-US"/>
        </w:rPr>
        <w:t xml:space="preserve"> </w:t>
      </w:r>
      <w:r w:rsidRPr="002322DA">
        <w:rPr>
          <w:rFonts w:hint="eastAsia"/>
          <w:rtl/>
          <w:lang w:eastAsia="en-US"/>
        </w:rPr>
        <w:t>איסוף</w:t>
      </w:r>
      <w:r w:rsidRPr="002322DA">
        <w:rPr>
          <w:rtl/>
          <w:lang w:eastAsia="en-US"/>
        </w:rPr>
        <w:t xml:space="preserve"> </w:t>
      </w:r>
      <w:r w:rsidRPr="002322DA">
        <w:rPr>
          <w:rFonts w:hint="eastAsia"/>
          <w:rtl/>
          <w:lang w:eastAsia="en-US"/>
        </w:rPr>
        <w:t>וחלוקה</w:t>
      </w:r>
      <w:r w:rsidRPr="002322DA">
        <w:rPr>
          <w:rtl/>
          <w:lang w:eastAsia="en-US"/>
        </w:rPr>
        <w:t xml:space="preserve"> </w:t>
      </w:r>
      <w:r w:rsidRPr="002322DA">
        <w:rPr>
          <w:rFonts w:hint="eastAsia"/>
          <w:rtl/>
          <w:lang w:eastAsia="en-US"/>
        </w:rPr>
        <w:t>בנקודה</w:t>
      </w:r>
      <w:r w:rsidRPr="002322DA">
        <w:rPr>
          <w:rtl/>
          <w:lang w:eastAsia="en-US"/>
        </w:rPr>
        <w:t xml:space="preserve"> </w:t>
      </w:r>
      <w:r w:rsidRPr="002322DA">
        <w:rPr>
          <w:rFonts w:hint="eastAsia"/>
          <w:rtl/>
          <w:lang w:eastAsia="en-US"/>
        </w:rPr>
        <w:t>בה</w:t>
      </w:r>
      <w:r w:rsidRPr="002322DA">
        <w:rPr>
          <w:rtl/>
          <w:lang w:eastAsia="en-US"/>
        </w:rPr>
        <w:t xml:space="preserve"> </w:t>
      </w:r>
      <w:r w:rsidRPr="002322DA">
        <w:rPr>
          <w:rFonts w:hint="eastAsia"/>
          <w:rtl/>
          <w:lang w:eastAsia="en-US"/>
        </w:rPr>
        <w:t>נדרש</w:t>
      </w:r>
      <w:r w:rsidRPr="002322DA">
        <w:rPr>
          <w:rtl/>
          <w:lang w:eastAsia="en-US"/>
        </w:rPr>
        <w:t xml:space="preserve"> </w:t>
      </w:r>
      <w:r w:rsidRPr="002322DA">
        <w:rPr>
          <w:rFonts w:hint="eastAsia"/>
          <w:rtl/>
          <w:lang w:eastAsia="en-US"/>
        </w:rPr>
        <w:t>שירות</w:t>
      </w:r>
      <w:r w:rsidRPr="002322DA">
        <w:rPr>
          <w:rtl/>
          <w:lang w:eastAsia="en-US"/>
        </w:rPr>
        <w:t xml:space="preserve"> </w:t>
      </w:r>
      <w:r w:rsidRPr="002322DA">
        <w:rPr>
          <w:rFonts w:hint="eastAsia"/>
          <w:rtl/>
          <w:lang w:eastAsia="en-US"/>
        </w:rPr>
        <w:t>הריקון</w:t>
      </w:r>
      <w:r w:rsidRPr="002322DA">
        <w:rPr>
          <w:rtl/>
          <w:lang w:eastAsia="en-US"/>
        </w:rPr>
        <w:t xml:space="preserve"> </w:t>
      </w:r>
      <w:r w:rsidRPr="002322DA">
        <w:rPr>
          <w:rFonts w:hint="eastAsia"/>
          <w:rtl/>
          <w:lang w:eastAsia="en-US"/>
        </w:rPr>
        <w:t>והבאת</w:t>
      </w:r>
      <w:r w:rsidRPr="002322DA">
        <w:rPr>
          <w:rtl/>
          <w:lang w:eastAsia="en-US"/>
        </w:rPr>
        <w:t xml:space="preserve"> </w:t>
      </w:r>
      <w:r w:rsidRPr="002322DA">
        <w:rPr>
          <w:rFonts w:hint="eastAsia"/>
          <w:rtl/>
          <w:lang w:eastAsia="en-US"/>
        </w:rPr>
        <w:t>הדואר</w:t>
      </w:r>
      <w:r w:rsidRPr="002322DA">
        <w:rPr>
          <w:rtl/>
          <w:lang w:eastAsia="en-US"/>
        </w:rPr>
        <w:t xml:space="preserve"> </w:t>
      </w:r>
      <w:r w:rsidRPr="002322DA">
        <w:rPr>
          <w:rFonts w:hint="eastAsia"/>
          <w:rtl/>
          <w:lang w:eastAsia="en-US"/>
        </w:rPr>
        <w:t>מסניף</w:t>
      </w:r>
      <w:r w:rsidRPr="002322DA">
        <w:rPr>
          <w:rtl/>
          <w:lang w:eastAsia="en-US"/>
        </w:rPr>
        <w:t xml:space="preserve"> </w:t>
      </w:r>
      <w:r w:rsidRPr="002322DA">
        <w:rPr>
          <w:rFonts w:hint="eastAsia"/>
          <w:rtl/>
          <w:lang w:eastAsia="en-US"/>
        </w:rPr>
        <w:t>הדואר</w:t>
      </w:r>
      <w:r w:rsidRPr="002322DA">
        <w:rPr>
          <w:rtl/>
          <w:lang w:eastAsia="en-US"/>
        </w:rPr>
        <w:t xml:space="preserve"> </w:t>
      </w:r>
      <w:r w:rsidRPr="002322DA">
        <w:rPr>
          <w:rFonts w:hint="eastAsia"/>
          <w:rtl/>
          <w:lang w:eastAsia="en-US"/>
        </w:rPr>
        <w:t>המקומי</w:t>
      </w:r>
      <w:r>
        <w:rPr>
          <w:rFonts w:hint="cs"/>
          <w:rtl/>
          <w:lang w:eastAsia="en-US"/>
        </w:rPr>
        <w:t xml:space="preserve"> ישולם לספק שיעור של 20% מהצעת המחיר שלו עבור ביקור עבור כל מקרה של </w:t>
      </w:r>
      <w:r w:rsidRPr="00A61AE8">
        <w:rPr>
          <w:rFonts w:hint="cs"/>
          <w:rtl/>
          <w:lang w:eastAsia="en-US"/>
        </w:rPr>
        <w:t>ריקון והבאת הדואר מסניף הדואר המקומי</w:t>
      </w:r>
      <w:r>
        <w:rPr>
          <w:rFonts w:hint="cs"/>
          <w:rtl/>
          <w:lang w:eastAsia="en-US"/>
        </w:rPr>
        <w:t>.</w:t>
      </w:r>
    </w:p>
    <w:p w14:paraId="1D7AF360" w14:textId="77777777" w:rsidR="00F67CDC" w:rsidRDefault="00F67CDC" w:rsidP="00F67CDC">
      <w:pPr>
        <w:numPr>
          <w:ilvl w:val="3"/>
          <w:numId w:val="34"/>
        </w:numPr>
        <w:tabs>
          <w:tab w:val="left" w:pos="965"/>
        </w:tabs>
        <w:spacing w:before="0" w:after="0" w:line="360" w:lineRule="auto"/>
        <w:ind w:left="1391" w:hanging="709"/>
        <w:contextualSpacing/>
        <w:rPr>
          <w:lang w:eastAsia="en-US"/>
        </w:rPr>
      </w:pPr>
      <w:r w:rsidRPr="00A61AE8">
        <w:rPr>
          <w:rFonts w:hint="cs"/>
          <w:rtl/>
          <w:lang w:eastAsia="en-US"/>
        </w:rPr>
        <w:t xml:space="preserve">עבור ימים בהם </w:t>
      </w:r>
      <w:r>
        <w:rPr>
          <w:rFonts w:hint="cs"/>
          <w:rtl/>
          <w:lang w:eastAsia="en-US"/>
        </w:rPr>
        <w:t>יש</w:t>
      </w:r>
      <w:r w:rsidRPr="00A61AE8">
        <w:rPr>
          <w:rFonts w:hint="cs"/>
          <w:rtl/>
          <w:lang w:eastAsia="en-US"/>
        </w:rPr>
        <w:t xml:space="preserve"> איסוף וחלוקה בנקודה בה נדרש שירות הריקון והבאת הדואר מסניף הדואר המקומי</w:t>
      </w:r>
      <w:r>
        <w:rPr>
          <w:rFonts w:hint="cs"/>
          <w:rtl/>
          <w:lang w:eastAsia="en-US"/>
        </w:rPr>
        <w:t xml:space="preserve"> ישולם לספק שיעור של </w:t>
      </w:r>
      <w:r w:rsidR="00547CFD">
        <w:rPr>
          <w:rFonts w:hint="cs"/>
          <w:rtl/>
          <w:lang w:eastAsia="en-US"/>
        </w:rPr>
        <w:t>1</w:t>
      </w:r>
      <w:r>
        <w:rPr>
          <w:rFonts w:hint="cs"/>
          <w:rtl/>
          <w:lang w:eastAsia="en-US"/>
        </w:rPr>
        <w:t>0% מהצעת המחיר שלו עבור ביקור.</w:t>
      </w:r>
    </w:p>
    <w:p w14:paraId="10D75D34" w14:textId="77777777" w:rsidR="00F67CDC" w:rsidRPr="002322DA" w:rsidRDefault="00547CFD" w:rsidP="002322DA">
      <w:pPr>
        <w:numPr>
          <w:ilvl w:val="2"/>
          <w:numId w:val="34"/>
        </w:numPr>
        <w:tabs>
          <w:tab w:val="left" w:pos="965"/>
        </w:tabs>
        <w:spacing w:before="0" w:after="0" w:line="360" w:lineRule="auto"/>
        <w:ind w:left="1249" w:hanging="709"/>
        <w:contextualSpacing/>
        <w:rPr>
          <w:rFonts w:ascii="David" w:hAnsi="David"/>
          <w:sz w:val="24"/>
        </w:rPr>
      </w:pPr>
      <w:r w:rsidRPr="002322DA">
        <w:rPr>
          <w:rFonts w:ascii="David" w:hAnsi="David" w:hint="eastAsia"/>
          <w:sz w:val="24"/>
          <w:rtl/>
        </w:rPr>
        <w:t>התשלום</w:t>
      </w:r>
      <w:r w:rsidRPr="002322DA">
        <w:rPr>
          <w:rFonts w:ascii="David" w:hAnsi="David"/>
          <w:sz w:val="24"/>
          <w:rtl/>
        </w:rPr>
        <w:t xml:space="preserve"> </w:t>
      </w:r>
      <w:r w:rsidRPr="002322DA">
        <w:rPr>
          <w:rFonts w:ascii="David" w:hAnsi="David" w:hint="eastAsia"/>
          <w:sz w:val="24"/>
          <w:rtl/>
        </w:rPr>
        <w:t>עבור</w:t>
      </w:r>
      <w:r w:rsidRPr="002322DA">
        <w:rPr>
          <w:rFonts w:ascii="David" w:hAnsi="David"/>
          <w:sz w:val="24"/>
          <w:rtl/>
        </w:rPr>
        <w:t xml:space="preserve"> </w:t>
      </w:r>
      <w:r w:rsidRPr="002322DA">
        <w:rPr>
          <w:rFonts w:ascii="David" w:hAnsi="David" w:hint="eastAsia"/>
          <w:sz w:val="24"/>
          <w:rtl/>
        </w:rPr>
        <w:t>שירותים</w:t>
      </w:r>
      <w:r w:rsidRPr="002322DA">
        <w:rPr>
          <w:rFonts w:ascii="David" w:hAnsi="David"/>
          <w:sz w:val="24"/>
          <w:rtl/>
        </w:rPr>
        <w:t xml:space="preserve"> </w:t>
      </w:r>
      <w:r w:rsidRPr="002322DA">
        <w:rPr>
          <w:rFonts w:ascii="David" w:hAnsi="David" w:hint="eastAsia"/>
          <w:sz w:val="24"/>
          <w:rtl/>
        </w:rPr>
        <w:t>אלה</w:t>
      </w:r>
      <w:r w:rsidRPr="002322DA">
        <w:rPr>
          <w:rFonts w:ascii="David" w:hAnsi="David"/>
          <w:sz w:val="24"/>
          <w:rtl/>
        </w:rPr>
        <w:t xml:space="preserve"> </w:t>
      </w:r>
      <w:r w:rsidRPr="002322DA">
        <w:rPr>
          <w:rFonts w:ascii="David" w:hAnsi="David" w:hint="eastAsia"/>
          <w:sz w:val="24"/>
          <w:rtl/>
        </w:rPr>
        <w:t>יינתן</w:t>
      </w:r>
      <w:r w:rsidRPr="002322DA">
        <w:rPr>
          <w:rFonts w:ascii="David" w:hAnsi="David"/>
          <w:sz w:val="24"/>
          <w:rtl/>
        </w:rPr>
        <w:t xml:space="preserve"> </w:t>
      </w:r>
      <w:r w:rsidRPr="002322DA">
        <w:rPr>
          <w:rFonts w:ascii="David" w:hAnsi="David" w:hint="eastAsia"/>
          <w:sz w:val="24"/>
          <w:rtl/>
        </w:rPr>
        <w:t>חודשית</w:t>
      </w:r>
      <w:r w:rsidRPr="002322DA">
        <w:rPr>
          <w:rFonts w:ascii="David" w:hAnsi="David"/>
          <w:sz w:val="24"/>
          <w:rtl/>
        </w:rPr>
        <w:t xml:space="preserve"> </w:t>
      </w:r>
      <w:r w:rsidRPr="002322DA">
        <w:rPr>
          <w:rFonts w:ascii="David" w:hAnsi="David" w:hint="eastAsia"/>
          <w:sz w:val="24"/>
          <w:rtl/>
        </w:rPr>
        <w:t>לאחר</w:t>
      </w:r>
      <w:r w:rsidRPr="002322DA">
        <w:rPr>
          <w:rFonts w:ascii="David" w:hAnsi="David"/>
          <w:sz w:val="24"/>
          <w:rtl/>
        </w:rPr>
        <w:t xml:space="preserve"> </w:t>
      </w:r>
      <w:r w:rsidRPr="002322DA">
        <w:rPr>
          <w:rFonts w:ascii="David" w:hAnsi="David" w:hint="eastAsia"/>
          <w:sz w:val="24"/>
          <w:rtl/>
        </w:rPr>
        <w:t>שהספק</w:t>
      </w:r>
      <w:r w:rsidRPr="002322DA">
        <w:rPr>
          <w:rFonts w:ascii="David" w:hAnsi="David"/>
          <w:sz w:val="24"/>
          <w:rtl/>
        </w:rPr>
        <w:t xml:space="preserve"> </w:t>
      </w:r>
      <w:r w:rsidRPr="002322DA">
        <w:rPr>
          <w:rFonts w:ascii="David" w:hAnsi="David" w:hint="eastAsia"/>
          <w:sz w:val="24"/>
          <w:rtl/>
        </w:rPr>
        <w:t>ידווח</w:t>
      </w:r>
      <w:r w:rsidRPr="002322DA">
        <w:rPr>
          <w:rFonts w:ascii="David" w:hAnsi="David"/>
          <w:sz w:val="24"/>
          <w:rtl/>
        </w:rPr>
        <w:t xml:space="preserve"> </w:t>
      </w:r>
      <w:r w:rsidRPr="002322DA">
        <w:rPr>
          <w:rFonts w:ascii="David" w:hAnsi="David" w:hint="eastAsia"/>
          <w:sz w:val="24"/>
          <w:rtl/>
        </w:rPr>
        <w:t>על</w:t>
      </w:r>
      <w:r w:rsidRPr="002322DA">
        <w:rPr>
          <w:rFonts w:ascii="David" w:hAnsi="David"/>
          <w:sz w:val="24"/>
          <w:rtl/>
        </w:rPr>
        <w:t xml:space="preserve"> </w:t>
      </w:r>
      <w:r w:rsidRPr="002322DA">
        <w:rPr>
          <w:rFonts w:ascii="David" w:hAnsi="David" w:hint="eastAsia"/>
          <w:sz w:val="24"/>
          <w:rtl/>
        </w:rPr>
        <w:t>כמות</w:t>
      </w:r>
      <w:r w:rsidRPr="002322DA">
        <w:rPr>
          <w:rFonts w:ascii="David" w:hAnsi="David"/>
          <w:sz w:val="24"/>
          <w:rtl/>
        </w:rPr>
        <w:t xml:space="preserve"> </w:t>
      </w:r>
      <w:r w:rsidRPr="002322DA">
        <w:rPr>
          <w:rFonts w:ascii="David" w:hAnsi="David" w:hint="eastAsia"/>
          <w:sz w:val="24"/>
          <w:rtl/>
        </w:rPr>
        <w:t>הביקורים</w:t>
      </w:r>
      <w:r w:rsidRPr="002322DA">
        <w:rPr>
          <w:rFonts w:ascii="David" w:hAnsi="David"/>
          <w:sz w:val="24"/>
          <w:rtl/>
        </w:rPr>
        <w:t xml:space="preserve"> </w:t>
      </w:r>
      <w:r w:rsidRPr="002322DA">
        <w:rPr>
          <w:rFonts w:ascii="David" w:hAnsi="David" w:hint="eastAsia"/>
          <w:sz w:val="24"/>
          <w:rtl/>
        </w:rPr>
        <w:t>בצורה</w:t>
      </w:r>
      <w:r w:rsidRPr="002322DA">
        <w:rPr>
          <w:rFonts w:ascii="David" w:hAnsi="David"/>
          <w:sz w:val="24"/>
          <w:rtl/>
        </w:rPr>
        <w:t xml:space="preserve"> </w:t>
      </w:r>
      <w:r w:rsidRPr="002322DA">
        <w:rPr>
          <w:rFonts w:ascii="David" w:hAnsi="David" w:hint="eastAsia"/>
          <w:sz w:val="24"/>
          <w:rtl/>
        </w:rPr>
        <w:t>שתתואם</w:t>
      </w:r>
      <w:r w:rsidRPr="002322DA">
        <w:rPr>
          <w:rFonts w:ascii="David" w:hAnsi="David"/>
          <w:sz w:val="24"/>
          <w:rtl/>
        </w:rPr>
        <w:t xml:space="preserve"> </w:t>
      </w:r>
      <w:r w:rsidRPr="002322DA">
        <w:rPr>
          <w:rFonts w:ascii="David" w:hAnsi="David" w:hint="eastAsia"/>
          <w:sz w:val="24"/>
          <w:rtl/>
        </w:rPr>
        <w:t>בין</w:t>
      </w:r>
      <w:r w:rsidRPr="002322DA">
        <w:rPr>
          <w:rFonts w:ascii="David" w:hAnsi="David"/>
          <w:sz w:val="24"/>
          <w:rtl/>
        </w:rPr>
        <w:t xml:space="preserve"> </w:t>
      </w:r>
      <w:r w:rsidRPr="002322DA">
        <w:rPr>
          <w:rFonts w:ascii="David" w:hAnsi="David" w:hint="eastAsia"/>
          <w:sz w:val="24"/>
          <w:rtl/>
        </w:rPr>
        <w:t>הרשות</w:t>
      </w:r>
      <w:r w:rsidRPr="002322DA">
        <w:rPr>
          <w:rFonts w:ascii="David" w:hAnsi="David"/>
          <w:sz w:val="24"/>
          <w:rtl/>
        </w:rPr>
        <w:t xml:space="preserve"> </w:t>
      </w:r>
      <w:r w:rsidRPr="002322DA">
        <w:rPr>
          <w:rFonts w:ascii="David" w:hAnsi="David" w:hint="eastAsia"/>
          <w:sz w:val="24"/>
          <w:rtl/>
        </w:rPr>
        <w:t>לספק</w:t>
      </w:r>
      <w:r w:rsidRPr="002322DA">
        <w:rPr>
          <w:rFonts w:ascii="David" w:hAnsi="David"/>
          <w:sz w:val="24"/>
          <w:rtl/>
        </w:rPr>
        <w:t>.</w:t>
      </w:r>
    </w:p>
    <w:p w14:paraId="311F57A1" w14:textId="77777777" w:rsidR="00F67CDC" w:rsidRDefault="00F67CDC" w:rsidP="00F67CDC">
      <w:pPr>
        <w:numPr>
          <w:ilvl w:val="1"/>
          <w:numId w:val="34"/>
        </w:numPr>
        <w:spacing w:before="0" w:after="0" w:line="360" w:lineRule="auto"/>
        <w:contextualSpacing/>
        <w:rPr>
          <w:rFonts w:ascii="David" w:hAnsi="David"/>
          <w:bCs/>
          <w:sz w:val="24"/>
          <w:lang w:eastAsia="en-US"/>
        </w:rPr>
      </w:pPr>
      <w:r w:rsidRPr="002322DA">
        <w:rPr>
          <w:rFonts w:ascii="David" w:hAnsi="David" w:hint="eastAsia"/>
          <w:bCs/>
          <w:sz w:val="24"/>
          <w:rtl/>
          <w:lang w:eastAsia="en-US"/>
        </w:rPr>
        <w:t>שירות</w:t>
      </w:r>
      <w:r w:rsidRPr="002322DA">
        <w:rPr>
          <w:rFonts w:ascii="David" w:hAnsi="David"/>
          <w:bCs/>
          <w:sz w:val="24"/>
          <w:rtl/>
          <w:lang w:eastAsia="en-US"/>
        </w:rPr>
        <w:t xml:space="preserve"> על פי דרישה כאמור בסעיף </w:t>
      </w:r>
      <w:r w:rsidRPr="002322DA">
        <w:rPr>
          <w:rFonts w:ascii="David" w:hAnsi="David"/>
          <w:b/>
          <w:sz w:val="24"/>
          <w:rtl/>
          <w:lang w:eastAsia="en-US"/>
        </w:rPr>
        <w:fldChar w:fldCharType="begin"/>
      </w:r>
      <w:r w:rsidRPr="002322DA">
        <w:rPr>
          <w:rFonts w:ascii="David" w:hAnsi="David"/>
          <w:b/>
          <w:sz w:val="24"/>
          <w:rtl/>
          <w:lang w:eastAsia="en-US"/>
        </w:rPr>
        <w:instrText xml:space="preserve"> </w:instrText>
      </w:r>
      <w:r w:rsidRPr="002322DA">
        <w:rPr>
          <w:rFonts w:ascii="David" w:hAnsi="David"/>
          <w:b/>
          <w:sz w:val="24"/>
          <w:lang w:eastAsia="en-US"/>
        </w:rPr>
        <w:instrText>REF</w:instrText>
      </w:r>
      <w:r w:rsidRPr="002322DA">
        <w:rPr>
          <w:rFonts w:ascii="David" w:hAnsi="David"/>
          <w:b/>
          <w:sz w:val="24"/>
          <w:rtl/>
          <w:lang w:eastAsia="en-US"/>
        </w:rPr>
        <w:instrText xml:space="preserve"> _</w:instrText>
      </w:r>
      <w:r w:rsidRPr="002322DA">
        <w:rPr>
          <w:rFonts w:ascii="David" w:hAnsi="David"/>
          <w:b/>
          <w:sz w:val="24"/>
          <w:lang w:eastAsia="en-US"/>
        </w:rPr>
        <w:instrText>Ref24562671 \r \h</w:instrText>
      </w:r>
      <w:r w:rsidRPr="002322DA">
        <w:rPr>
          <w:rFonts w:ascii="David" w:hAnsi="David"/>
          <w:b/>
          <w:sz w:val="24"/>
          <w:rtl/>
          <w:lang w:eastAsia="en-US"/>
        </w:rPr>
        <w:instrText xml:space="preserve">  \* </w:instrText>
      </w:r>
      <w:r w:rsidRPr="002322DA">
        <w:rPr>
          <w:rFonts w:ascii="David" w:hAnsi="David"/>
          <w:b/>
          <w:sz w:val="24"/>
          <w:lang w:eastAsia="en-US"/>
        </w:rPr>
        <w:instrText>MERGEFORMAT</w:instrText>
      </w:r>
      <w:r w:rsidRPr="002322DA">
        <w:rPr>
          <w:rFonts w:ascii="David" w:hAnsi="David"/>
          <w:b/>
          <w:sz w:val="24"/>
          <w:rtl/>
          <w:lang w:eastAsia="en-US"/>
        </w:rPr>
        <w:instrText xml:space="preserve"> </w:instrText>
      </w:r>
      <w:r w:rsidRPr="002322DA">
        <w:rPr>
          <w:rFonts w:ascii="David" w:hAnsi="David"/>
          <w:b/>
          <w:sz w:val="24"/>
          <w:rtl/>
          <w:lang w:eastAsia="en-US"/>
        </w:rPr>
      </w:r>
      <w:r w:rsidRPr="002322DA">
        <w:rPr>
          <w:rFonts w:ascii="David" w:hAnsi="David"/>
          <w:b/>
          <w:sz w:val="24"/>
          <w:rtl/>
          <w:lang w:eastAsia="en-US"/>
        </w:rPr>
        <w:fldChar w:fldCharType="separate"/>
      </w:r>
      <w:r w:rsidR="00167CE7">
        <w:rPr>
          <w:rFonts w:ascii="David" w:hAnsi="David"/>
          <w:b/>
          <w:sz w:val="24"/>
          <w:cs/>
          <w:lang w:eastAsia="en-US"/>
        </w:rPr>
        <w:t>‎</w:t>
      </w:r>
      <w:r w:rsidR="00167CE7">
        <w:rPr>
          <w:rFonts w:ascii="David" w:hAnsi="David"/>
          <w:b/>
          <w:sz w:val="24"/>
          <w:lang w:eastAsia="en-US"/>
        </w:rPr>
        <w:t>3</w:t>
      </w:r>
      <w:r w:rsidRPr="002322DA">
        <w:rPr>
          <w:rFonts w:ascii="David" w:hAnsi="David"/>
          <w:b/>
          <w:sz w:val="24"/>
          <w:rtl/>
          <w:lang w:eastAsia="en-US"/>
        </w:rPr>
        <w:fldChar w:fldCharType="end"/>
      </w:r>
      <w:r w:rsidRPr="002322DA">
        <w:rPr>
          <w:rFonts w:ascii="David" w:hAnsi="David"/>
          <w:bCs/>
          <w:sz w:val="24"/>
          <w:rtl/>
          <w:lang w:eastAsia="en-US"/>
        </w:rPr>
        <w:t xml:space="preserve"> לעיל:</w:t>
      </w:r>
    </w:p>
    <w:p w14:paraId="1A7176C2" w14:textId="77777777" w:rsidR="00547CFD" w:rsidRDefault="00547CFD" w:rsidP="0008539C">
      <w:pPr>
        <w:numPr>
          <w:ilvl w:val="2"/>
          <w:numId w:val="34"/>
        </w:numPr>
        <w:tabs>
          <w:tab w:val="left" w:pos="965"/>
        </w:tabs>
        <w:spacing w:before="0" w:after="0" w:line="360" w:lineRule="auto"/>
        <w:ind w:left="1249" w:hanging="709"/>
        <w:contextualSpacing/>
        <w:rPr>
          <w:rFonts w:ascii="David" w:hAnsi="David"/>
          <w:sz w:val="24"/>
        </w:rPr>
      </w:pPr>
      <w:r w:rsidRPr="00A61AE8">
        <w:rPr>
          <w:rFonts w:ascii="David" w:hAnsi="David"/>
          <w:sz w:val="24"/>
          <w:rtl/>
        </w:rPr>
        <w:t>התשלום עבור שירות זה יינתן בהתאם למספר</w:t>
      </w:r>
      <w:r w:rsidR="0008539C">
        <w:rPr>
          <w:rFonts w:ascii="David" w:hAnsi="David" w:hint="cs"/>
          <w:sz w:val="24"/>
          <w:rtl/>
        </w:rPr>
        <w:t xml:space="preserve"> האתרים/נמענים</w:t>
      </w:r>
      <w:r w:rsidRPr="00A61AE8">
        <w:rPr>
          <w:rFonts w:ascii="David" w:hAnsi="David"/>
          <w:sz w:val="24"/>
          <w:rtl/>
        </w:rPr>
        <w:t xml:space="preserve"> </w:t>
      </w:r>
      <w:r w:rsidR="0008539C">
        <w:rPr>
          <w:rFonts w:ascii="David" w:hAnsi="David" w:hint="cs"/>
          <w:sz w:val="24"/>
          <w:rtl/>
        </w:rPr>
        <w:t>אליהם</w:t>
      </w:r>
      <w:r>
        <w:rPr>
          <w:rFonts w:ascii="David" w:hAnsi="David" w:hint="cs"/>
          <w:sz w:val="24"/>
          <w:rtl/>
        </w:rPr>
        <w:t xml:space="preserve"> העביר </w:t>
      </w:r>
      <w:r w:rsidRPr="00A61AE8">
        <w:rPr>
          <w:rFonts w:ascii="David" w:hAnsi="David"/>
          <w:sz w:val="24"/>
          <w:rtl/>
        </w:rPr>
        <w:t>הספק</w:t>
      </w:r>
      <w:r>
        <w:rPr>
          <w:rFonts w:ascii="David" w:hAnsi="David" w:hint="cs"/>
          <w:sz w:val="24"/>
          <w:rtl/>
        </w:rPr>
        <w:t xml:space="preserve"> </w:t>
      </w:r>
      <w:r w:rsidR="0008539C">
        <w:rPr>
          <w:rFonts w:ascii="David" w:hAnsi="David" w:hint="cs"/>
          <w:sz w:val="24"/>
          <w:rtl/>
        </w:rPr>
        <w:t xml:space="preserve">את דברי הדואר </w:t>
      </w:r>
      <w:r>
        <w:rPr>
          <w:rFonts w:ascii="David" w:hAnsi="David" w:hint="cs"/>
          <w:sz w:val="24"/>
          <w:rtl/>
        </w:rPr>
        <w:t>במענה לדרישת הרשות.</w:t>
      </w:r>
    </w:p>
    <w:p w14:paraId="0DE5BDF5" w14:textId="77777777" w:rsidR="00547CFD" w:rsidRDefault="00547CFD" w:rsidP="00547CFD">
      <w:pPr>
        <w:numPr>
          <w:ilvl w:val="2"/>
          <w:numId w:val="34"/>
        </w:numPr>
        <w:tabs>
          <w:tab w:val="left" w:pos="965"/>
        </w:tabs>
        <w:spacing w:before="0" w:after="0" w:line="360" w:lineRule="auto"/>
        <w:ind w:left="1249" w:hanging="709"/>
        <w:contextualSpacing/>
        <w:rPr>
          <w:rFonts w:ascii="David" w:hAnsi="David"/>
          <w:sz w:val="24"/>
        </w:rPr>
      </w:pPr>
      <w:r>
        <w:rPr>
          <w:rFonts w:ascii="David" w:hAnsi="David" w:hint="cs"/>
          <w:sz w:val="24"/>
          <w:rtl/>
        </w:rPr>
        <w:t xml:space="preserve">העברה של דברי דואר הכלולה בשירות הקבוע שפורט לעיל תשולם בהתאם לכללים </w:t>
      </w:r>
      <w:proofErr w:type="spellStart"/>
      <w:r>
        <w:rPr>
          <w:rFonts w:ascii="David" w:hAnsi="David" w:hint="cs"/>
          <w:sz w:val="24"/>
          <w:rtl/>
        </w:rPr>
        <w:t>שצויינו</w:t>
      </w:r>
      <w:proofErr w:type="spellEnd"/>
      <w:r>
        <w:rPr>
          <w:rFonts w:ascii="David" w:hAnsi="David" w:hint="cs"/>
          <w:sz w:val="24"/>
          <w:rtl/>
        </w:rPr>
        <w:t xml:space="preserve"> בסעיף </w:t>
      </w:r>
      <w:r>
        <w:rPr>
          <w:rFonts w:ascii="David" w:hAnsi="David"/>
          <w:sz w:val="24"/>
          <w:rtl/>
        </w:rPr>
        <w:fldChar w:fldCharType="begin"/>
      </w:r>
      <w:r>
        <w:rPr>
          <w:rFonts w:ascii="David" w:hAnsi="David"/>
          <w:sz w:val="24"/>
          <w:rtl/>
        </w:rPr>
        <w:instrText xml:space="preserve"> </w:instrText>
      </w:r>
      <w:r>
        <w:rPr>
          <w:rFonts w:ascii="David" w:hAnsi="David" w:hint="cs"/>
          <w:sz w:val="24"/>
        </w:rPr>
        <w:instrText>REF</w:instrText>
      </w:r>
      <w:r>
        <w:rPr>
          <w:rFonts w:ascii="David" w:hAnsi="David" w:hint="cs"/>
          <w:sz w:val="24"/>
          <w:rtl/>
        </w:rPr>
        <w:instrText xml:space="preserve"> _</w:instrText>
      </w:r>
      <w:r>
        <w:rPr>
          <w:rFonts w:ascii="David" w:hAnsi="David" w:hint="cs"/>
          <w:sz w:val="24"/>
        </w:rPr>
        <w:instrText>Ref24563691 \r \h</w:instrText>
      </w:r>
      <w:r>
        <w:rPr>
          <w:rFonts w:ascii="David" w:hAnsi="David"/>
          <w:sz w:val="24"/>
          <w:rtl/>
        </w:rPr>
        <w:instrText xml:space="preserve"> </w:instrText>
      </w:r>
      <w:r>
        <w:rPr>
          <w:rFonts w:ascii="David" w:hAnsi="David"/>
          <w:sz w:val="24"/>
          <w:rtl/>
        </w:rPr>
      </w:r>
      <w:r>
        <w:rPr>
          <w:rFonts w:ascii="David" w:hAnsi="David"/>
          <w:sz w:val="24"/>
          <w:rtl/>
        </w:rPr>
        <w:fldChar w:fldCharType="separate"/>
      </w:r>
      <w:r w:rsidR="00167CE7">
        <w:rPr>
          <w:rFonts w:ascii="David" w:hAnsi="David"/>
          <w:sz w:val="24"/>
          <w:cs/>
        </w:rPr>
        <w:t>‎</w:t>
      </w:r>
      <w:r w:rsidR="00167CE7">
        <w:rPr>
          <w:rFonts w:ascii="David" w:hAnsi="David"/>
          <w:sz w:val="24"/>
        </w:rPr>
        <w:t>6.1</w:t>
      </w:r>
      <w:r>
        <w:rPr>
          <w:rFonts w:ascii="David" w:hAnsi="David"/>
          <w:sz w:val="24"/>
          <w:rtl/>
        </w:rPr>
        <w:fldChar w:fldCharType="end"/>
      </w:r>
      <w:r>
        <w:rPr>
          <w:rFonts w:ascii="David" w:hAnsi="David" w:hint="cs"/>
          <w:sz w:val="24"/>
          <w:rtl/>
        </w:rPr>
        <w:t xml:space="preserve"> לעיל.</w:t>
      </w:r>
    </w:p>
    <w:p w14:paraId="41B50C70" w14:textId="77777777" w:rsidR="00547CFD" w:rsidRPr="002322DA" w:rsidRDefault="00547CFD" w:rsidP="002322DA">
      <w:pPr>
        <w:numPr>
          <w:ilvl w:val="2"/>
          <w:numId w:val="34"/>
        </w:numPr>
        <w:tabs>
          <w:tab w:val="left" w:pos="965"/>
        </w:tabs>
        <w:spacing w:before="0" w:after="0" w:line="360" w:lineRule="auto"/>
        <w:ind w:left="1249" w:hanging="709"/>
        <w:contextualSpacing/>
        <w:rPr>
          <w:rFonts w:ascii="David" w:hAnsi="David"/>
          <w:bCs/>
          <w:sz w:val="24"/>
          <w:rtl/>
        </w:rPr>
      </w:pPr>
      <w:r>
        <w:rPr>
          <w:rFonts w:ascii="David" w:hAnsi="David" w:hint="cs"/>
          <w:sz w:val="24"/>
          <w:rtl/>
        </w:rPr>
        <w:t>התשלום יהיה זהה עבור כל העברה ללא תלות במיקום הגיאוגרפי של מקום האיסוף ו/או מקום המסירה</w:t>
      </w:r>
      <w:r w:rsidR="00957001">
        <w:rPr>
          <w:rFonts w:ascii="David" w:hAnsi="David" w:hint="cs"/>
          <w:sz w:val="24"/>
          <w:rtl/>
        </w:rPr>
        <w:t xml:space="preserve"> וללא תלות במשקל דברי הדואר שיועברו</w:t>
      </w:r>
      <w:r>
        <w:rPr>
          <w:rFonts w:ascii="David" w:hAnsi="David" w:hint="cs"/>
          <w:sz w:val="24"/>
          <w:rtl/>
        </w:rPr>
        <w:t>.</w:t>
      </w:r>
    </w:p>
    <w:p w14:paraId="59AAF383" w14:textId="77777777" w:rsidR="003550AF" w:rsidRDefault="003550AF" w:rsidP="002322DA">
      <w:pPr>
        <w:spacing w:before="0" w:after="0" w:line="360" w:lineRule="auto"/>
        <w:jc w:val="center"/>
        <w:rPr>
          <w:b/>
          <w:bCs/>
          <w:sz w:val="32"/>
          <w:szCs w:val="32"/>
          <w:u w:val="single"/>
          <w:rtl/>
        </w:rPr>
      </w:pPr>
      <w:r>
        <w:rPr>
          <w:b/>
          <w:bCs/>
          <w:sz w:val="28"/>
          <w:szCs w:val="28"/>
          <w:highlight w:val="yellow"/>
          <w:u w:val="single"/>
          <w:rtl/>
        </w:rPr>
        <w:br w:type="page"/>
      </w:r>
      <w:r w:rsidRPr="00EC12ED">
        <w:rPr>
          <w:b/>
          <w:bCs/>
          <w:sz w:val="32"/>
          <w:szCs w:val="32"/>
          <w:u w:val="single"/>
          <w:rtl/>
        </w:rPr>
        <w:t xml:space="preserve">נספח </w:t>
      </w:r>
      <w:r>
        <w:rPr>
          <w:rFonts w:hint="cs"/>
          <w:b/>
          <w:bCs/>
          <w:sz w:val="32"/>
          <w:szCs w:val="32"/>
          <w:u w:val="single"/>
          <w:rtl/>
        </w:rPr>
        <w:t>ב</w:t>
      </w:r>
      <w:r w:rsidRPr="00EC12ED">
        <w:rPr>
          <w:b/>
          <w:bCs/>
          <w:sz w:val="32"/>
          <w:szCs w:val="32"/>
          <w:u w:val="single"/>
          <w:rtl/>
        </w:rPr>
        <w:t>' למכרז</w:t>
      </w:r>
      <w:r>
        <w:rPr>
          <w:rFonts w:hint="cs"/>
          <w:b/>
          <w:bCs/>
          <w:sz w:val="32"/>
          <w:szCs w:val="32"/>
          <w:u w:val="single"/>
          <w:rtl/>
        </w:rPr>
        <w:t>:</w:t>
      </w:r>
    </w:p>
    <w:p w14:paraId="0E4CC5BB" w14:textId="77777777" w:rsidR="003550AF" w:rsidRPr="00C45134" w:rsidRDefault="003550AF" w:rsidP="00DB21B2">
      <w:pPr>
        <w:pStyle w:val="11"/>
        <w:spacing w:before="0" w:after="0"/>
        <w:jc w:val="center"/>
        <w:rPr>
          <w:b/>
          <w:bCs/>
          <w:noProof w:val="0"/>
          <w:sz w:val="28"/>
          <w:szCs w:val="28"/>
          <w:rtl/>
        </w:rPr>
      </w:pPr>
      <w:r w:rsidRPr="00C45134">
        <w:rPr>
          <w:rFonts w:hint="cs"/>
          <w:b/>
          <w:bCs/>
          <w:noProof w:val="0"/>
          <w:sz w:val="28"/>
          <w:szCs w:val="28"/>
          <w:rtl/>
        </w:rPr>
        <w:t>חוזה התקשרות</w:t>
      </w:r>
    </w:p>
    <w:p w14:paraId="324A41F2" w14:textId="77777777" w:rsidR="003550AF" w:rsidRPr="0035419C" w:rsidRDefault="003550AF" w:rsidP="00DB21B2">
      <w:pPr>
        <w:pStyle w:val="11"/>
        <w:spacing w:before="0" w:after="0"/>
        <w:jc w:val="center"/>
        <w:rPr>
          <w:noProof w:val="0"/>
          <w:rtl/>
        </w:rPr>
      </w:pPr>
      <w:r w:rsidRPr="0035419C">
        <w:rPr>
          <w:b/>
          <w:bCs/>
          <w:noProof w:val="0"/>
          <w:rtl/>
        </w:rPr>
        <w:t>שנערך ונחתם בירושלים ביום ______ לחודש ________, שנת _________</w:t>
      </w:r>
    </w:p>
    <w:p w14:paraId="65D09E6E" w14:textId="77777777" w:rsidR="003550AF" w:rsidRPr="0035419C" w:rsidRDefault="003550AF" w:rsidP="00DB21B2">
      <w:pPr>
        <w:spacing w:before="0" w:after="0" w:line="360" w:lineRule="auto"/>
        <w:jc w:val="center"/>
        <w:rPr>
          <w:b/>
          <w:bCs/>
          <w:sz w:val="24"/>
          <w:rtl/>
        </w:rPr>
      </w:pPr>
      <w:r w:rsidRPr="0035419C">
        <w:rPr>
          <w:b/>
          <w:bCs/>
          <w:sz w:val="24"/>
          <w:rtl/>
        </w:rPr>
        <w:t>– בין –</w:t>
      </w:r>
    </w:p>
    <w:tbl>
      <w:tblPr>
        <w:bidiVisual/>
        <w:tblW w:w="0" w:type="auto"/>
        <w:tblLook w:val="00A0" w:firstRow="1" w:lastRow="0" w:firstColumn="1" w:lastColumn="0" w:noHBand="0" w:noVBand="0"/>
      </w:tblPr>
      <w:tblGrid>
        <w:gridCol w:w="1501"/>
        <w:gridCol w:w="588"/>
        <w:gridCol w:w="6631"/>
      </w:tblGrid>
      <w:tr w:rsidR="003550AF" w:rsidRPr="0035419C" w14:paraId="6A1D106D" w14:textId="77777777" w:rsidTr="003550AF">
        <w:tc>
          <w:tcPr>
            <w:tcW w:w="1501" w:type="dxa"/>
          </w:tcPr>
          <w:p w14:paraId="0F5AC0AC" w14:textId="77777777" w:rsidR="003550AF" w:rsidRPr="0035419C" w:rsidRDefault="003550AF" w:rsidP="00DB21B2">
            <w:pPr>
              <w:spacing w:before="0" w:after="0" w:line="360" w:lineRule="auto"/>
              <w:rPr>
                <w:b/>
                <w:bCs/>
                <w:sz w:val="24"/>
              </w:rPr>
            </w:pPr>
          </w:p>
        </w:tc>
        <w:tc>
          <w:tcPr>
            <w:tcW w:w="588" w:type="dxa"/>
          </w:tcPr>
          <w:p w14:paraId="279E50BD" w14:textId="77777777" w:rsidR="003550AF" w:rsidRPr="0035419C" w:rsidRDefault="003550AF" w:rsidP="00DB21B2">
            <w:pPr>
              <w:spacing w:before="0" w:after="0" w:line="360" w:lineRule="auto"/>
              <w:rPr>
                <w:b/>
                <w:bCs/>
                <w:sz w:val="24"/>
              </w:rPr>
            </w:pPr>
          </w:p>
        </w:tc>
        <w:tc>
          <w:tcPr>
            <w:tcW w:w="6631" w:type="dxa"/>
          </w:tcPr>
          <w:p w14:paraId="7F8C3CB8" w14:textId="77777777" w:rsidR="003550AF" w:rsidRPr="0035419C" w:rsidRDefault="003550AF" w:rsidP="00DB21B2">
            <w:pPr>
              <w:spacing w:before="0" w:after="0" w:line="360" w:lineRule="auto"/>
              <w:rPr>
                <w:b/>
                <w:bCs/>
                <w:sz w:val="24"/>
                <w:rtl/>
              </w:rPr>
            </w:pPr>
            <w:r w:rsidRPr="0035419C">
              <w:rPr>
                <w:b/>
                <w:bCs/>
                <w:sz w:val="24"/>
                <w:rtl/>
              </w:rPr>
              <w:t>רשות האוכלוסין וההגירה</w:t>
            </w:r>
          </w:p>
          <w:p w14:paraId="42026BC9" w14:textId="77777777" w:rsidR="003550AF" w:rsidRPr="0035419C" w:rsidRDefault="003550AF" w:rsidP="00DB21B2">
            <w:pPr>
              <w:spacing w:before="0" w:after="0" w:line="360" w:lineRule="auto"/>
              <w:rPr>
                <w:b/>
                <w:bCs/>
                <w:sz w:val="24"/>
                <w:rtl/>
              </w:rPr>
            </w:pPr>
            <w:r w:rsidRPr="0035419C">
              <w:rPr>
                <w:b/>
                <w:bCs/>
                <w:sz w:val="24"/>
                <w:rtl/>
              </w:rPr>
              <w:t>מרח' מסילת ישרים 6 ירושלים</w:t>
            </w:r>
          </w:p>
          <w:p w14:paraId="71EDCB1E" w14:textId="77777777" w:rsidR="003550AF" w:rsidRDefault="003550AF" w:rsidP="00DB21B2">
            <w:pPr>
              <w:spacing w:before="0" w:after="0" w:line="360" w:lineRule="auto"/>
              <w:rPr>
                <w:b/>
                <w:bCs/>
                <w:sz w:val="24"/>
                <w:rtl/>
              </w:rPr>
            </w:pPr>
            <w:r w:rsidRPr="0035419C">
              <w:rPr>
                <w:b/>
                <w:bCs/>
                <w:sz w:val="24"/>
                <w:rtl/>
              </w:rPr>
              <w:t>טל': __________, פקס': ___________</w:t>
            </w:r>
          </w:p>
          <w:p w14:paraId="4A963A94" w14:textId="77777777" w:rsidR="003550AF" w:rsidRPr="0035419C" w:rsidRDefault="003550AF" w:rsidP="00DB21B2">
            <w:pPr>
              <w:spacing w:before="0" w:after="0" w:line="360" w:lineRule="auto"/>
              <w:rPr>
                <w:b/>
                <w:bCs/>
                <w:sz w:val="24"/>
                <w:rtl/>
              </w:rPr>
            </w:pPr>
            <w:r>
              <w:rPr>
                <w:rFonts w:hint="cs"/>
                <w:b/>
                <w:bCs/>
                <w:sz w:val="24"/>
                <w:rtl/>
              </w:rPr>
              <w:t>מס' ישות עסקית: 500106505</w:t>
            </w:r>
          </w:p>
          <w:p w14:paraId="00522333" w14:textId="77777777" w:rsidR="003550AF" w:rsidRPr="0035419C" w:rsidRDefault="003550AF" w:rsidP="00DB21B2">
            <w:pPr>
              <w:spacing w:before="0" w:after="0" w:line="360" w:lineRule="auto"/>
              <w:rPr>
                <w:b/>
                <w:bCs/>
                <w:sz w:val="24"/>
              </w:rPr>
            </w:pPr>
            <w:r w:rsidRPr="0035419C">
              <w:rPr>
                <w:b/>
                <w:bCs/>
                <w:sz w:val="24"/>
                <w:rtl/>
              </w:rPr>
              <w:t>(להלן: "</w:t>
            </w:r>
            <w:r w:rsidRPr="0035419C">
              <w:rPr>
                <w:sz w:val="24"/>
                <w:rtl/>
              </w:rPr>
              <w:t>הרשות</w:t>
            </w:r>
            <w:r w:rsidRPr="0035419C">
              <w:rPr>
                <w:b/>
                <w:bCs/>
                <w:sz w:val="24"/>
                <w:rtl/>
              </w:rPr>
              <w:t>")</w:t>
            </w:r>
          </w:p>
        </w:tc>
      </w:tr>
    </w:tbl>
    <w:p w14:paraId="780C0894" w14:textId="77777777" w:rsidR="003550AF" w:rsidRPr="00241BAE" w:rsidRDefault="003550AF" w:rsidP="00DB21B2">
      <w:pPr>
        <w:spacing w:before="0" w:after="0" w:line="360" w:lineRule="auto"/>
        <w:jc w:val="right"/>
        <w:rPr>
          <w:b/>
          <w:bCs/>
          <w:sz w:val="24"/>
          <w:u w:val="single"/>
          <w:rtl/>
        </w:rPr>
      </w:pPr>
      <w:r w:rsidRPr="00241BAE">
        <w:rPr>
          <w:b/>
          <w:bCs/>
          <w:sz w:val="24"/>
          <w:u w:val="single"/>
          <w:rtl/>
        </w:rPr>
        <w:t>מצד אחד;</w:t>
      </w:r>
    </w:p>
    <w:p w14:paraId="00B1FBF9" w14:textId="77777777" w:rsidR="003550AF" w:rsidRPr="0035419C" w:rsidRDefault="003550AF" w:rsidP="00DB21B2">
      <w:pPr>
        <w:spacing w:before="0" w:after="0" w:line="360" w:lineRule="auto"/>
        <w:jc w:val="center"/>
        <w:rPr>
          <w:b/>
          <w:bCs/>
          <w:sz w:val="24"/>
          <w:rtl/>
        </w:rPr>
      </w:pPr>
      <w:r w:rsidRPr="0035419C">
        <w:rPr>
          <w:b/>
          <w:bCs/>
          <w:sz w:val="24"/>
          <w:rtl/>
        </w:rPr>
        <w:t>– לבין –</w:t>
      </w:r>
    </w:p>
    <w:tbl>
      <w:tblPr>
        <w:bidiVisual/>
        <w:tblW w:w="0" w:type="auto"/>
        <w:tblLook w:val="00A0" w:firstRow="1" w:lastRow="0" w:firstColumn="1" w:lastColumn="0" w:noHBand="0" w:noVBand="0"/>
      </w:tblPr>
      <w:tblGrid>
        <w:gridCol w:w="1501"/>
        <w:gridCol w:w="590"/>
        <w:gridCol w:w="6629"/>
      </w:tblGrid>
      <w:tr w:rsidR="003550AF" w:rsidRPr="0035419C" w14:paraId="40D9B9DD" w14:textId="77777777" w:rsidTr="003550AF">
        <w:tc>
          <w:tcPr>
            <w:tcW w:w="1501" w:type="dxa"/>
          </w:tcPr>
          <w:p w14:paraId="471C29A4" w14:textId="77777777" w:rsidR="003550AF" w:rsidRPr="0035419C" w:rsidRDefault="003550AF" w:rsidP="00DB21B2">
            <w:pPr>
              <w:spacing w:before="0" w:after="0" w:line="360" w:lineRule="auto"/>
              <w:rPr>
                <w:b/>
                <w:bCs/>
                <w:sz w:val="24"/>
              </w:rPr>
            </w:pPr>
          </w:p>
        </w:tc>
        <w:tc>
          <w:tcPr>
            <w:tcW w:w="590" w:type="dxa"/>
          </w:tcPr>
          <w:p w14:paraId="1E765C89" w14:textId="77777777" w:rsidR="003550AF" w:rsidRPr="0035419C" w:rsidRDefault="003550AF" w:rsidP="00DB21B2">
            <w:pPr>
              <w:spacing w:before="0" w:after="0" w:line="360" w:lineRule="auto"/>
              <w:rPr>
                <w:b/>
                <w:bCs/>
                <w:sz w:val="24"/>
              </w:rPr>
            </w:pPr>
          </w:p>
        </w:tc>
        <w:tc>
          <w:tcPr>
            <w:tcW w:w="6629" w:type="dxa"/>
          </w:tcPr>
          <w:p w14:paraId="3DC8BE8C" w14:textId="77777777" w:rsidR="003550AF" w:rsidRPr="0035419C" w:rsidRDefault="003550AF" w:rsidP="00DB21B2">
            <w:pPr>
              <w:spacing w:before="0" w:after="0" w:line="360" w:lineRule="auto"/>
              <w:rPr>
                <w:b/>
                <w:bCs/>
                <w:sz w:val="24"/>
                <w:rtl/>
              </w:rPr>
            </w:pPr>
            <w:r w:rsidRPr="0035419C">
              <w:rPr>
                <w:b/>
                <w:bCs/>
                <w:sz w:val="24"/>
                <w:rtl/>
              </w:rPr>
              <w:t>________________________________</w:t>
            </w:r>
          </w:p>
          <w:p w14:paraId="5942E556" w14:textId="77777777" w:rsidR="003550AF" w:rsidRPr="006B3A16" w:rsidRDefault="003550AF" w:rsidP="00DB21B2">
            <w:pPr>
              <w:spacing w:before="0" w:after="0" w:line="360" w:lineRule="auto"/>
              <w:rPr>
                <w:sz w:val="24"/>
                <w:rtl/>
              </w:rPr>
            </w:pPr>
            <w:r w:rsidRPr="006B3A16">
              <w:rPr>
                <w:sz w:val="24"/>
                <w:rtl/>
              </w:rPr>
              <w:t>מרח' ____________________________</w:t>
            </w:r>
          </w:p>
          <w:p w14:paraId="76650455" w14:textId="77777777" w:rsidR="003550AF" w:rsidRDefault="003550AF" w:rsidP="00DB21B2">
            <w:pPr>
              <w:spacing w:before="0" w:after="0" w:line="360" w:lineRule="auto"/>
              <w:rPr>
                <w:sz w:val="24"/>
                <w:rtl/>
              </w:rPr>
            </w:pPr>
            <w:r w:rsidRPr="006B3A16">
              <w:rPr>
                <w:sz w:val="24"/>
                <w:rtl/>
              </w:rPr>
              <w:t>טל' ___________, פקס': ____________</w:t>
            </w:r>
          </w:p>
          <w:p w14:paraId="1C6426E5" w14:textId="77777777" w:rsidR="003550AF" w:rsidRPr="006B3A16" w:rsidRDefault="003550AF" w:rsidP="00DB21B2">
            <w:pPr>
              <w:spacing w:before="0" w:after="0" w:line="360" w:lineRule="auto"/>
              <w:rPr>
                <w:sz w:val="24"/>
                <w:rtl/>
              </w:rPr>
            </w:pPr>
            <w:r>
              <w:rPr>
                <w:rFonts w:hint="cs"/>
                <w:sz w:val="24"/>
                <w:rtl/>
              </w:rPr>
              <w:t>דוא"ל:_________________________________</w:t>
            </w:r>
          </w:p>
          <w:p w14:paraId="4934D5F7" w14:textId="77777777" w:rsidR="003550AF" w:rsidRPr="006B3A16" w:rsidRDefault="003550AF" w:rsidP="00DB21B2">
            <w:pPr>
              <w:spacing w:before="0" w:after="0" w:line="360" w:lineRule="auto"/>
              <w:rPr>
                <w:sz w:val="24"/>
                <w:rtl/>
              </w:rPr>
            </w:pPr>
            <w:r w:rsidRPr="006B3A16">
              <w:rPr>
                <w:sz w:val="24"/>
                <w:rtl/>
              </w:rPr>
              <w:t>מספר תאגיד / עוסק מורשה________________________</w:t>
            </w:r>
          </w:p>
          <w:p w14:paraId="0B01361B" w14:textId="77777777" w:rsidR="003550AF" w:rsidRPr="006B3A16" w:rsidRDefault="003550AF" w:rsidP="00DB21B2">
            <w:pPr>
              <w:spacing w:before="0" w:after="0" w:line="360" w:lineRule="auto"/>
              <w:rPr>
                <w:sz w:val="24"/>
                <w:rtl/>
              </w:rPr>
            </w:pPr>
            <w:r w:rsidRPr="006B3A16">
              <w:rPr>
                <w:sz w:val="24"/>
                <w:rtl/>
              </w:rPr>
              <w:t xml:space="preserve">על ידי </w:t>
            </w:r>
            <w:proofErr w:type="spellStart"/>
            <w:r w:rsidRPr="006B3A16">
              <w:rPr>
                <w:sz w:val="24"/>
                <w:rtl/>
              </w:rPr>
              <w:t>מורשי</w:t>
            </w:r>
            <w:proofErr w:type="spellEnd"/>
            <w:r w:rsidRPr="006B3A16">
              <w:rPr>
                <w:sz w:val="24"/>
                <w:rtl/>
              </w:rPr>
              <w:t xml:space="preserve"> חתימה </w:t>
            </w:r>
            <w:r>
              <w:rPr>
                <w:rFonts w:hint="cs"/>
                <w:sz w:val="24"/>
                <w:rtl/>
              </w:rPr>
              <w:t>ששמו/ם</w:t>
            </w:r>
            <w:r w:rsidRPr="006B3A16">
              <w:rPr>
                <w:sz w:val="24"/>
                <w:rtl/>
              </w:rPr>
              <w:t>_________________</w:t>
            </w:r>
          </w:p>
          <w:p w14:paraId="48856753" w14:textId="77777777" w:rsidR="003550AF" w:rsidRPr="0035419C" w:rsidRDefault="003550AF" w:rsidP="00DB21B2">
            <w:pPr>
              <w:spacing w:before="0" w:after="0" w:line="360" w:lineRule="auto"/>
              <w:rPr>
                <w:b/>
                <w:bCs/>
                <w:sz w:val="24"/>
              </w:rPr>
            </w:pPr>
            <w:r w:rsidRPr="006B3A16">
              <w:rPr>
                <w:sz w:val="24"/>
                <w:rtl/>
              </w:rPr>
              <w:t>(להלן: "הספק")</w:t>
            </w:r>
          </w:p>
        </w:tc>
      </w:tr>
    </w:tbl>
    <w:p w14:paraId="7BBC1D89" w14:textId="77777777" w:rsidR="003550AF" w:rsidRPr="00241BAE" w:rsidRDefault="003550AF" w:rsidP="00DB21B2">
      <w:pPr>
        <w:spacing w:before="0" w:after="0" w:line="360" w:lineRule="auto"/>
        <w:jc w:val="right"/>
        <w:rPr>
          <w:b/>
          <w:bCs/>
          <w:sz w:val="24"/>
          <w:u w:val="single"/>
          <w:rtl/>
        </w:rPr>
      </w:pPr>
      <w:r w:rsidRPr="00241BAE">
        <w:rPr>
          <w:b/>
          <w:bCs/>
          <w:sz w:val="24"/>
          <w:u w:val="single"/>
          <w:rtl/>
        </w:rPr>
        <w:t>מצד שני;</w:t>
      </w:r>
    </w:p>
    <w:p w14:paraId="7AC61132" w14:textId="2ACCCF84" w:rsidR="003550AF" w:rsidRPr="006B3A16" w:rsidRDefault="003550AF" w:rsidP="00241BAE">
      <w:pPr>
        <w:spacing w:before="0" w:after="0" w:line="360" w:lineRule="auto"/>
        <w:ind w:left="1417" w:hanging="1417"/>
        <w:rPr>
          <w:sz w:val="24"/>
          <w:rtl/>
        </w:rPr>
      </w:pPr>
      <w:r w:rsidRPr="00241BAE">
        <w:rPr>
          <w:b/>
          <w:bCs/>
          <w:sz w:val="24"/>
          <w:rtl/>
        </w:rPr>
        <w:t>הואיל</w:t>
      </w:r>
      <w:r w:rsidR="00241BAE">
        <w:rPr>
          <w:sz w:val="24"/>
          <w:rtl/>
        </w:rPr>
        <w:t>:</w:t>
      </w:r>
      <w:r w:rsidR="00241BAE">
        <w:rPr>
          <w:rFonts w:hint="cs"/>
          <w:sz w:val="24"/>
          <w:rtl/>
        </w:rPr>
        <w:t xml:space="preserve">    </w:t>
      </w:r>
      <w:r w:rsidRPr="006B3A16">
        <w:rPr>
          <w:sz w:val="24"/>
          <w:rtl/>
        </w:rPr>
        <w:t xml:space="preserve">והספק עוסק במתן </w:t>
      </w:r>
      <w:r w:rsidRPr="006B3A16">
        <w:rPr>
          <w:rFonts w:hint="cs"/>
          <w:sz w:val="24"/>
          <w:rtl/>
        </w:rPr>
        <w:t xml:space="preserve">שירותי </w:t>
      </w:r>
      <w:r>
        <w:rPr>
          <w:rFonts w:hint="cs"/>
          <w:sz w:val="24"/>
          <w:rtl/>
        </w:rPr>
        <w:t>העברת ומיון דברי דואר</w:t>
      </w:r>
      <w:r w:rsidRPr="006B3A16">
        <w:rPr>
          <w:sz w:val="24"/>
          <w:rtl/>
        </w:rPr>
        <w:t>;</w:t>
      </w:r>
    </w:p>
    <w:p w14:paraId="1B8E91E5" w14:textId="0E41CB21" w:rsidR="003550AF" w:rsidRPr="006B3A16" w:rsidRDefault="003550AF" w:rsidP="00241BAE">
      <w:pPr>
        <w:spacing w:before="0" w:after="0" w:line="360" w:lineRule="auto"/>
        <w:ind w:left="824" w:hanging="824"/>
        <w:rPr>
          <w:sz w:val="24"/>
          <w:rtl/>
        </w:rPr>
      </w:pPr>
      <w:r w:rsidRPr="00241BAE">
        <w:rPr>
          <w:b/>
          <w:bCs/>
          <w:sz w:val="24"/>
          <w:rtl/>
        </w:rPr>
        <w:t>והואיל</w:t>
      </w:r>
      <w:r w:rsidR="00241BAE">
        <w:rPr>
          <w:sz w:val="24"/>
          <w:rtl/>
        </w:rPr>
        <w:t>:</w:t>
      </w:r>
      <w:r w:rsidR="00241BAE">
        <w:rPr>
          <w:rFonts w:hint="cs"/>
          <w:sz w:val="24"/>
          <w:rtl/>
        </w:rPr>
        <w:t xml:space="preserve">  </w:t>
      </w:r>
      <w:r w:rsidRPr="006B3A16">
        <w:rPr>
          <w:sz w:val="24"/>
          <w:rtl/>
        </w:rPr>
        <w:t xml:space="preserve">והספק מצהיר כי הוא בעל הידע, הניסיון, הכישורים וכוח האדם המקצועי, ויש ברשותו את האמצעים הנדרשים לאספקת שירותי </w:t>
      </w:r>
      <w:r>
        <w:rPr>
          <w:rFonts w:hint="cs"/>
          <w:sz w:val="24"/>
          <w:rtl/>
        </w:rPr>
        <w:t>העברת ומיון דואר, חבילות ומסמכים שונים</w:t>
      </w:r>
      <w:r w:rsidRPr="006B3A16">
        <w:rPr>
          <w:sz w:val="24"/>
          <w:rtl/>
        </w:rPr>
        <w:t xml:space="preserve"> עבור הרשות ולביצוע התחייבויותיו על פי חוזה זה ועל פי דין;</w:t>
      </w:r>
    </w:p>
    <w:p w14:paraId="477FB2DE" w14:textId="0ED056F8" w:rsidR="003550AF" w:rsidRDefault="003550AF" w:rsidP="00DB21B2">
      <w:pPr>
        <w:spacing w:before="0" w:after="0" w:line="360" w:lineRule="auto"/>
        <w:ind w:left="824" w:hanging="851"/>
        <w:rPr>
          <w:sz w:val="24"/>
          <w:rtl/>
        </w:rPr>
      </w:pPr>
      <w:r w:rsidRPr="00241BAE">
        <w:rPr>
          <w:b/>
          <w:bCs/>
          <w:sz w:val="24"/>
          <w:rtl/>
        </w:rPr>
        <w:t>והואיל</w:t>
      </w:r>
      <w:r w:rsidRPr="006B3A16">
        <w:rPr>
          <w:sz w:val="24"/>
          <w:rtl/>
        </w:rPr>
        <w:t>:</w:t>
      </w:r>
      <w:r w:rsidRPr="006B3A16">
        <w:rPr>
          <w:sz w:val="24"/>
          <w:rtl/>
        </w:rPr>
        <w:tab/>
      </w:r>
      <w:r>
        <w:rPr>
          <w:rFonts w:hint="cs"/>
          <w:sz w:val="24"/>
          <w:rtl/>
        </w:rPr>
        <w:t xml:space="preserve">והספק זכה במסגרת מכרז פומבי מספר </w:t>
      </w:r>
      <w:r w:rsidR="00DB21B2">
        <w:rPr>
          <w:rFonts w:hint="cs"/>
          <w:sz w:val="24"/>
          <w:rtl/>
        </w:rPr>
        <w:t>17</w:t>
      </w:r>
      <w:r>
        <w:rPr>
          <w:rFonts w:hint="cs"/>
          <w:sz w:val="24"/>
          <w:rtl/>
        </w:rPr>
        <w:t>/</w:t>
      </w:r>
      <w:r w:rsidR="003D7927">
        <w:rPr>
          <w:rFonts w:hint="cs"/>
          <w:sz w:val="24"/>
          <w:rtl/>
        </w:rPr>
        <w:t xml:space="preserve">2019 </w:t>
      </w:r>
      <w:r w:rsidRPr="00C91789">
        <w:rPr>
          <w:sz w:val="24"/>
          <w:rtl/>
        </w:rPr>
        <w:t xml:space="preserve">למתן שירותי </w:t>
      </w:r>
      <w:r>
        <w:rPr>
          <w:rFonts w:hint="cs"/>
          <w:sz w:val="24"/>
          <w:rtl/>
        </w:rPr>
        <w:t xml:space="preserve">העברת ומיון דואר, חבילות ומסמכים </w:t>
      </w:r>
      <w:r w:rsidRPr="00C91789">
        <w:rPr>
          <w:sz w:val="24"/>
          <w:rtl/>
        </w:rPr>
        <w:t>ליחידות רשות האוכלוסין וההגירה</w:t>
      </w:r>
      <w:r>
        <w:rPr>
          <w:rFonts w:hint="cs"/>
          <w:sz w:val="24"/>
          <w:rtl/>
        </w:rPr>
        <w:t xml:space="preserve">. </w:t>
      </w:r>
    </w:p>
    <w:p w14:paraId="08FDBCBA" w14:textId="4484F33F" w:rsidR="003550AF" w:rsidRDefault="003550AF" w:rsidP="00241BAE">
      <w:pPr>
        <w:spacing w:before="0" w:after="0" w:line="360" w:lineRule="auto"/>
        <w:ind w:left="824" w:hanging="851"/>
        <w:rPr>
          <w:sz w:val="24"/>
          <w:rtl/>
        </w:rPr>
      </w:pPr>
      <w:r w:rsidRPr="00241BAE">
        <w:rPr>
          <w:rFonts w:hint="cs"/>
          <w:b/>
          <w:bCs/>
          <w:sz w:val="24"/>
          <w:rtl/>
        </w:rPr>
        <w:t>והואיל</w:t>
      </w:r>
      <w:r>
        <w:rPr>
          <w:rFonts w:hint="cs"/>
          <w:sz w:val="24"/>
          <w:rtl/>
        </w:rPr>
        <w:t>:</w:t>
      </w:r>
      <w:r w:rsidRPr="008D49C1">
        <w:rPr>
          <w:rFonts w:hint="cs"/>
          <w:sz w:val="24"/>
          <w:rtl/>
        </w:rPr>
        <w:t xml:space="preserve"> </w:t>
      </w:r>
      <w:r w:rsidR="00241BAE">
        <w:rPr>
          <w:rFonts w:hint="cs"/>
          <w:sz w:val="24"/>
          <w:rtl/>
        </w:rPr>
        <w:t xml:space="preserve"> </w:t>
      </w:r>
      <w:r w:rsidRPr="008D49C1">
        <w:rPr>
          <w:sz w:val="24"/>
          <w:rtl/>
        </w:rPr>
        <w:t>וברצון הרשות להזמין מהספק מעת לעת את השירותים, בהתאם לתנאי חוזה זה, והספק מעוניין לספק את השירותים עבור הרשות, הכול כאמור וכמפורט בתנאי</w:t>
      </w:r>
      <w:r w:rsidRPr="006B3A16">
        <w:rPr>
          <w:sz w:val="24"/>
          <w:rtl/>
        </w:rPr>
        <w:t xml:space="preserve"> החוזה.</w:t>
      </w:r>
    </w:p>
    <w:p w14:paraId="3B74879C" w14:textId="77777777" w:rsidR="00241BAE" w:rsidRDefault="00241BAE" w:rsidP="00241BAE">
      <w:pPr>
        <w:spacing w:before="0" w:after="0" w:line="360" w:lineRule="auto"/>
        <w:ind w:left="824" w:hanging="851"/>
        <w:rPr>
          <w:sz w:val="24"/>
          <w:rtl/>
        </w:rPr>
      </w:pPr>
    </w:p>
    <w:p w14:paraId="093DE964" w14:textId="77777777" w:rsidR="003550AF" w:rsidRPr="00241BAE" w:rsidRDefault="003550AF" w:rsidP="00B80B25">
      <w:pPr>
        <w:spacing w:before="0" w:after="0" w:line="360" w:lineRule="auto"/>
        <w:jc w:val="center"/>
        <w:rPr>
          <w:b/>
          <w:bCs/>
          <w:sz w:val="24"/>
          <w:u w:val="single"/>
          <w:rtl/>
        </w:rPr>
      </w:pPr>
      <w:r w:rsidRPr="00241BAE">
        <w:rPr>
          <w:b/>
          <w:bCs/>
          <w:sz w:val="24"/>
          <w:u w:val="single"/>
          <w:rtl/>
        </w:rPr>
        <w:t>לפיכך הוצהר, הותנה והוסכם בין הצדדים כדלקמן:</w:t>
      </w:r>
    </w:p>
    <w:p w14:paraId="272F4F30" w14:textId="77777777" w:rsidR="003550AF" w:rsidRPr="009C0CE4" w:rsidRDefault="003550AF" w:rsidP="00B80B25">
      <w:pPr>
        <w:pStyle w:val="11"/>
        <w:numPr>
          <w:ilvl w:val="0"/>
          <w:numId w:val="7"/>
        </w:numPr>
        <w:spacing w:before="0" w:after="0"/>
        <w:rPr>
          <w:b/>
          <w:bCs/>
          <w:noProof w:val="0"/>
          <w:rtl/>
        </w:rPr>
      </w:pPr>
      <w:r w:rsidRPr="009C0CE4">
        <w:rPr>
          <w:b/>
          <w:bCs/>
          <w:noProof w:val="0"/>
          <w:rtl/>
        </w:rPr>
        <w:t>מבוא ופרשנות</w:t>
      </w:r>
    </w:p>
    <w:p w14:paraId="5CFD9E35" w14:textId="77777777" w:rsidR="003550AF" w:rsidRPr="005237CA" w:rsidRDefault="003550AF" w:rsidP="00B80B25">
      <w:pPr>
        <w:pStyle w:val="20"/>
        <w:tabs>
          <w:tab w:val="clear" w:pos="1997"/>
          <w:tab w:val="num" w:pos="1107"/>
        </w:tabs>
        <w:spacing w:before="0" w:after="0"/>
        <w:ind w:left="1107" w:hanging="567"/>
      </w:pPr>
      <w:r w:rsidRPr="005237CA">
        <w:rPr>
          <w:noProof w:val="0"/>
          <w:rtl/>
        </w:rPr>
        <w:t>המבוא והנספחים לחוזה זה מהווים חלק בלתי נפרד מהחוזה.</w:t>
      </w:r>
    </w:p>
    <w:p w14:paraId="08AB32D2" w14:textId="77777777" w:rsidR="003550AF" w:rsidRPr="005237CA" w:rsidRDefault="003550AF" w:rsidP="00B80B25">
      <w:pPr>
        <w:pStyle w:val="20"/>
        <w:tabs>
          <w:tab w:val="clear" w:pos="1997"/>
          <w:tab w:val="num" w:pos="1107"/>
        </w:tabs>
        <w:spacing w:before="0" w:after="0"/>
        <w:ind w:left="1107" w:hanging="567"/>
        <w:rPr>
          <w:noProof w:val="0"/>
          <w:rtl/>
        </w:rPr>
      </w:pPr>
      <w:r w:rsidRPr="005237CA">
        <w:rPr>
          <w:noProof w:val="0"/>
          <w:rtl/>
        </w:rPr>
        <w:t>במקרה של סתירה</w:t>
      </w:r>
      <w:r>
        <w:rPr>
          <w:noProof w:val="0"/>
          <w:rtl/>
        </w:rPr>
        <w:t xml:space="preserve"> שאינה ניתנת ליישוב</w:t>
      </w:r>
      <w:r w:rsidRPr="005237CA">
        <w:rPr>
          <w:noProof w:val="0"/>
          <w:rtl/>
        </w:rPr>
        <w:t xml:space="preserve"> בין האמ</w:t>
      </w:r>
      <w:r>
        <w:rPr>
          <w:noProof w:val="0"/>
          <w:rtl/>
        </w:rPr>
        <w:t>ור בחוזה זה לבין האמור בנספחים</w:t>
      </w:r>
      <w:r w:rsidRPr="005237CA">
        <w:rPr>
          <w:noProof w:val="0"/>
          <w:rtl/>
        </w:rPr>
        <w:t>, יגבר האמור בחוזה.</w:t>
      </w:r>
    </w:p>
    <w:p w14:paraId="2AC9546B" w14:textId="77777777" w:rsidR="003550AF" w:rsidRPr="005237CA" w:rsidRDefault="003550AF" w:rsidP="00B80B25">
      <w:pPr>
        <w:pStyle w:val="20"/>
        <w:tabs>
          <w:tab w:val="clear" w:pos="1997"/>
          <w:tab w:val="num" w:pos="1107"/>
        </w:tabs>
        <w:spacing w:before="0" w:after="0"/>
        <w:ind w:left="1107" w:hanging="567"/>
      </w:pPr>
      <w:r w:rsidRPr="005237CA">
        <w:rPr>
          <w:noProof w:val="0"/>
          <w:rtl/>
        </w:rPr>
        <w:t>כותרות הסעיפים בחוזה זה נועדו לנוחות בלבד ולא ישמשו לפרשנות החוזה.</w:t>
      </w:r>
    </w:p>
    <w:p w14:paraId="08B85435" w14:textId="77777777" w:rsidR="003550AF" w:rsidRDefault="003550AF" w:rsidP="00DB21B2">
      <w:pPr>
        <w:pStyle w:val="20"/>
        <w:tabs>
          <w:tab w:val="clear" w:pos="1997"/>
          <w:tab w:val="num" w:pos="1107"/>
        </w:tabs>
        <w:spacing w:before="0" w:after="0"/>
        <w:ind w:left="1107" w:hanging="567"/>
      </w:pPr>
      <w:r w:rsidRPr="00A54D8F">
        <w:rPr>
          <w:noProof w:val="0"/>
          <w:rtl/>
        </w:rPr>
        <w:t>ביטויים המופיעים בלשון יחיד משמעם גם בלשון רבים ולהיפך; ביטויים המופיעים בלשון זכר משמעם גם בלשון נקבה ולהיפך.</w:t>
      </w:r>
    </w:p>
    <w:p w14:paraId="228325BC" w14:textId="77777777" w:rsidR="003550AF" w:rsidRPr="009C6CA1" w:rsidRDefault="003550AF" w:rsidP="00DB21B2">
      <w:pPr>
        <w:pStyle w:val="11"/>
        <w:numPr>
          <w:ilvl w:val="0"/>
          <w:numId w:val="1"/>
        </w:numPr>
        <w:spacing w:before="0" w:after="0"/>
        <w:rPr>
          <w:b/>
          <w:bCs/>
        </w:rPr>
      </w:pPr>
      <w:r w:rsidRPr="009C6CA1">
        <w:rPr>
          <w:b/>
          <w:bCs/>
          <w:noProof w:val="0"/>
          <w:rtl/>
        </w:rPr>
        <w:t>הגדרות</w:t>
      </w:r>
    </w:p>
    <w:p w14:paraId="1C4B64C8" w14:textId="77777777" w:rsidR="003550AF" w:rsidRPr="000451F3" w:rsidRDefault="003550AF" w:rsidP="00DB21B2">
      <w:pPr>
        <w:pStyle w:val="20"/>
        <w:tabs>
          <w:tab w:val="clear" w:pos="1997"/>
          <w:tab w:val="num" w:pos="1107"/>
        </w:tabs>
        <w:spacing w:before="0" w:after="0"/>
        <w:ind w:left="1107" w:hanging="567"/>
      </w:pPr>
      <w:r w:rsidRPr="000451F3">
        <w:rPr>
          <w:noProof w:val="0"/>
          <w:rtl/>
        </w:rPr>
        <w:t>בחוזה זה תהיה לביטויים הבאים המשמעות שלצידם:</w:t>
      </w:r>
    </w:p>
    <w:p w14:paraId="13660B13" w14:textId="77777777" w:rsidR="003550AF" w:rsidRPr="000451F3" w:rsidRDefault="003550AF" w:rsidP="00DB21B2">
      <w:pPr>
        <w:pStyle w:val="20"/>
        <w:numPr>
          <w:ilvl w:val="2"/>
          <w:numId w:val="1"/>
        </w:numPr>
        <w:tabs>
          <w:tab w:val="clear" w:pos="1956"/>
          <w:tab w:val="num" w:pos="1391"/>
        </w:tabs>
        <w:spacing w:before="0" w:after="0"/>
        <w:ind w:left="1391" w:hanging="709"/>
        <w:rPr>
          <w:noProof w:val="0"/>
        </w:rPr>
      </w:pPr>
      <w:r w:rsidRPr="000451F3">
        <w:rPr>
          <w:noProof w:val="0"/>
          <w:rtl/>
        </w:rPr>
        <w:t>"</w:t>
      </w:r>
      <w:r w:rsidRPr="000724FF">
        <w:rPr>
          <w:noProof w:val="0"/>
          <w:rtl/>
        </w:rPr>
        <w:t>השירותים</w:t>
      </w:r>
      <w:r w:rsidRPr="000451F3">
        <w:rPr>
          <w:noProof w:val="0"/>
          <w:rtl/>
        </w:rPr>
        <w:t>" או "</w:t>
      </w:r>
      <w:r w:rsidRPr="000724FF">
        <w:rPr>
          <w:noProof w:val="0"/>
          <w:rtl/>
        </w:rPr>
        <w:t xml:space="preserve">שירותי </w:t>
      </w:r>
      <w:r>
        <w:rPr>
          <w:rFonts w:hint="cs"/>
          <w:noProof w:val="0"/>
          <w:rtl/>
        </w:rPr>
        <w:t>העברת ומיון דואר, חבילות ומסמכים שונים</w:t>
      </w:r>
      <w:r w:rsidRPr="000451F3">
        <w:rPr>
          <w:noProof w:val="0"/>
          <w:rtl/>
        </w:rPr>
        <w:t xml:space="preserve">" – </w:t>
      </w:r>
      <w:r>
        <w:rPr>
          <w:rFonts w:hint="cs"/>
          <w:noProof w:val="0"/>
          <w:rtl/>
        </w:rPr>
        <w:t>מתן שירותי העברת ומיון דואר, חבילות ומסמכים שונים ביחידות הרשות כמפורט במכרז.</w:t>
      </w:r>
    </w:p>
    <w:p w14:paraId="4CC39724" w14:textId="77777777" w:rsidR="003550AF" w:rsidRPr="000451F3" w:rsidRDefault="003550AF" w:rsidP="00DB21B2">
      <w:pPr>
        <w:pStyle w:val="20"/>
        <w:numPr>
          <w:ilvl w:val="2"/>
          <w:numId w:val="1"/>
        </w:numPr>
        <w:tabs>
          <w:tab w:val="clear" w:pos="1956"/>
          <w:tab w:val="num" w:pos="1391"/>
        </w:tabs>
        <w:spacing w:before="0" w:after="0"/>
        <w:ind w:left="1391" w:hanging="709"/>
        <w:rPr>
          <w:noProof w:val="0"/>
        </w:rPr>
      </w:pPr>
      <w:r w:rsidRPr="000451F3">
        <w:rPr>
          <w:noProof w:val="0"/>
          <w:rtl/>
        </w:rPr>
        <w:t>"</w:t>
      </w:r>
      <w:r w:rsidRPr="000724FF">
        <w:rPr>
          <w:noProof w:val="0"/>
          <w:rtl/>
        </w:rPr>
        <w:t>נציג הרשות</w:t>
      </w:r>
      <w:r w:rsidRPr="000451F3">
        <w:rPr>
          <w:noProof w:val="0"/>
          <w:rtl/>
        </w:rPr>
        <w:t>" – מי שימונה על ידי הרשות מעת לעת למילוי התפקידים המוטלים עליו בחוזה זה, ואשר שמו ופרטי ההתקשרות עימו יימסרו לספק.</w:t>
      </w:r>
    </w:p>
    <w:p w14:paraId="068A259C" w14:textId="77777777" w:rsidR="003550AF" w:rsidRPr="000451F3" w:rsidRDefault="003550AF" w:rsidP="00DB21B2">
      <w:pPr>
        <w:pStyle w:val="20"/>
        <w:numPr>
          <w:ilvl w:val="2"/>
          <w:numId w:val="1"/>
        </w:numPr>
        <w:tabs>
          <w:tab w:val="clear" w:pos="1956"/>
          <w:tab w:val="num" w:pos="1391"/>
        </w:tabs>
        <w:spacing w:before="0" w:after="0"/>
        <w:ind w:left="1391" w:hanging="709"/>
        <w:rPr>
          <w:noProof w:val="0"/>
        </w:rPr>
      </w:pPr>
      <w:r w:rsidRPr="000451F3">
        <w:rPr>
          <w:noProof w:val="0"/>
          <w:rtl/>
        </w:rPr>
        <w:t>"</w:t>
      </w:r>
      <w:r w:rsidRPr="000724FF">
        <w:rPr>
          <w:rFonts w:hint="cs"/>
          <w:noProof w:val="0"/>
          <w:rtl/>
        </w:rPr>
        <w:t>צוות המציע</w:t>
      </w:r>
      <w:r w:rsidRPr="000451F3">
        <w:rPr>
          <w:noProof w:val="0"/>
          <w:rtl/>
        </w:rPr>
        <w:t xml:space="preserve">" – כהגדרתו בסעיף </w:t>
      </w:r>
      <w:r>
        <w:rPr>
          <w:rFonts w:hint="cs"/>
          <w:noProof w:val="0"/>
          <w:rtl/>
        </w:rPr>
        <w:t>8</w:t>
      </w:r>
      <w:r w:rsidRPr="000451F3">
        <w:rPr>
          <w:noProof w:val="0"/>
          <w:rtl/>
        </w:rPr>
        <w:t>.</w:t>
      </w:r>
    </w:p>
    <w:p w14:paraId="7CD189DD" w14:textId="77777777" w:rsidR="003550AF" w:rsidRPr="000451F3" w:rsidRDefault="003550AF" w:rsidP="00DB21B2">
      <w:pPr>
        <w:pStyle w:val="20"/>
        <w:numPr>
          <w:ilvl w:val="2"/>
          <w:numId w:val="1"/>
        </w:numPr>
        <w:tabs>
          <w:tab w:val="clear" w:pos="1956"/>
          <w:tab w:val="num" w:pos="1391"/>
        </w:tabs>
        <w:spacing w:before="0" w:after="0"/>
        <w:ind w:left="1391" w:hanging="709"/>
        <w:rPr>
          <w:noProof w:val="0"/>
        </w:rPr>
      </w:pPr>
      <w:r w:rsidRPr="000451F3">
        <w:rPr>
          <w:noProof w:val="0"/>
          <w:rtl/>
        </w:rPr>
        <w:t>"</w:t>
      </w:r>
      <w:r w:rsidRPr="000724FF">
        <w:rPr>
          <w:noProof w:val="0"/>
          <w:rtl/>
        </w:rPr>
        <w:t>הגורם המזמין</w:t>
      </w:r>
      <w:r w:rsidRPr="000451F3">
        <w:rPr>
          <w:noProof w:val="0"/>
          <w:rtl/>
        </w:rPr>
        <w:t xml:space="preserve">" – כהגדרתו בסעיף </w:t>
      </w:r>
      <w:r>
        <w:rPr>
          <w:rFonts w:hint="cs"/>
          <w:noProof w:val="0"/>
          <w:rtl/>
        </w:rPr>
        <w:t>10</w:t>
      </w:r>
      <w:r w:rsidRPr="000451F3">
        <w:rPr>
          <w:rFonts w:hint="cs"/>
          <w:noProof w:val="0"/>
          <w:rtl/>
        </w:rPr>
        <w:t>.</w:t>
      </w:r>
    </w:p>
    <w:p w14:paraId="0DA2EC55" w14:textId="77777777" w:rsidR="003550AF" w:rsidRPr="000724FF" w:rsidRDefault="003550AF" w:rsidP="00DB21B2">
      <w:pPr>
        <w:pStyle w:val="20"/>
        <w:numPr>
          <w:ilvl w:val="2"/>
          <w:numId w:val="1"/>
        </w:numPr>
        <w:tabs>
          <w:tab w:val="clear" w:pos="1956"/>
          <w:tab w:val="num" w:pos="1391"/>
        </w:tabs>
        <w:spacing w:before="0" w:after="0"/>
        <w:ind w:left="1391" w:hanging="709"/>
        <w:rPr>
          <w:noProof w:val="0"/>
        </w:rPr>
      </w:pPr>
      <w:r w:rsidRPr="000451F3">
        <w:rPr>
          <w:noProof w:val="0"/>
          <w:rtl/>
        </w:rPr>
        <w:t>"</w:t>
      </w:r>
      <w:r w:rsidRPr="000724FF">
        <w:rPr>
          <w:noProof w:val="0"/>
          <w:rtl/>
        </w:rPr>
        <w:t>השירותים</w:t>
      </w:r>
      <w:r w:rsidRPr="000724FF">
        <w:rPr>
          <w:rFonts w:hint="cs"/>
          <w:noProof w:val="0"/>
          <w:rtl/>
        </w:rPr>
        <w:t xml:space="preserve"> המבוקשים</w:t>
      </w:r>
      <w:r w:rsidRPr="000451F3">
        <w:rPr>
          <w:noProof w:val="0"/>
          <w:rtl/>
        </w:rPr>
        <w:t xml:space="preserve">" –נספח </w:t>
      </w:r>
      <w:r>
        <w:rPr>
          <w:rFonts w:hint="cs"/>
          <w:noProof w:val="0"/>
          <w:rtl/>
        </w:rPr>
        <w:t>א' למכרז</w:t>
      </w:r>
      <w:r w:rsidRPr="000724FF">
        <w:rPr>
          <w:noProof w:val="0"/>
          <w:rtl/>
        </w:rPr>
        <w:t>.</w:t>
      </w:r>
    </w:p>
    <w:p w14:paraId="3E5134E6" w14:textId="77777777" w:rsidR="003550AF" w:rsidRPr="000451F3" w:rsidRDefault="003550AF" w:rsidP="00DB21B2">
      <w:pPr>
        <w:pStyle w:val="11"/>
        <w:numPr>
          <w:ilvl w:val="0"/>
          <w:numId w:val="1"/>
        </w:numPr>
        <w:spacing w:before="0" w:after="0"/>
        <w:rPr>
          <w:b/>
          <w:bCs/>
        </w:rPr>
      </w:pPr>
      <w:r w:rsidRPr="000451F3">
        <w:rPr>
          <w:b/>
          <w:bCs/>
          <w:noProof w:val="0"/>
          <w:rtl/>
        </w:rPr>
        <w:t>נספחים ומסמכים נוספים</w:t>
      </w:r>
    </w:p>
    <w:p w14:paraId="4C6721FD" w14:textId="77777777" w:rsidR="003550AF" w:rsidRPr="005237CA" w:rsidRDefault="003550AF" w:rsidP="00DB21B2">
      <w:pPr>
        <w:pStyle w:val="20"/>
        <w:tabs>
          <w:tab w:val="clear" w:pos="1997"/>
          <w:tab w:val="num" w:pos="1107"/>
        </w:tabs>
        <w:spacing w:before="0" w:after="0"/>
        <w:ind w:left="1107" w:hanging="567"/>
      </w:pPr>
      <w:r w:rsidRPr="005237CA">
        <w:rPr>
          <w:noProof w:val="0"/>
          <w:rtl/>
        </w:rPr>
        <w:t>הנספחים לחוזה זה הם כמפורט</w:t>
      </w:r>
      <w:r>
        <w:rPr>
          <w:noProof w:val="0"/>
          <w:rtl/>
        </w:rPr>
        <w:t xml:space="preserve"> להלן:</w:t>
      </w:r>
    </w:p>
    <w:p w14:paraId="2B8FB6DC" w14:textId="77777777" w:rsidR="003550AF" w:rsidRDefault="003550AF" w:rsidP="00DB21B2">
      <w:pPr>
        <w:pStyle w:val="20"/>
        <w:numPr>
          <w:ilvl w:val="2"/>
          <w:numId w:val="1"/>
        </w:numPr>
        <w:tabs>
          <w:tab w:val="clear" w:pos="1956"/>
          <w:tab w:val="num" w:pos="1391"/>
        </w:tabs>
        <w:spacing w:before="0" w:after="0"/>
        <w:ind w:left="1391" w:hanging="709"/>
        <w:rPr>
          <w:noProof w:val="0"/>
        </w:rPr>
      </w:pPr>
      <w:r w:rsidRPr="000E243E">
        <w:rPr>
          <w:noProof w:val="0"/>
          <w:rtl/>
        </w:rPr>
        <w:t xml:space="preserve">נספח </w:t>
      </w:r>
      <w:r>
        <w:rPr>
          <w:rFonts w:hint="cs"/>
          <w:noProof w:val="0"/>
          <w:rtl/>
        </w:rPr>
        <w:t>1</w:t>
      </w:r>
      <w:r w:rsidRPr="000E243E">
        <w:rPr>
          <w:noProof w:val="0"/>
          <w:rtl/>
        </w:rPr>
        <w:t xml:space="preserve"> – נוסח ערבות ביצוע</w:t>
      </w:r>
      <w:r>
        <w:rPr>
          <w:rFonts w:hint="cs"/>
          <w:noProof w:val="0"/>
          <w:rtl/>
        </w:rPr>
        <w:t>.</w:t>
      </w:r>
    </w:p>
    <w:p w14:paraId="4366E87E" w14:textId="77777777" w:rsidR="003550AF" w:rsidRDefault="003550AF" w:rsidP="00DB21B2">
      <w:pPr>
        <w:pStyle w:val="20"/>
        <w:numPr>
          <w:ilvl w:val="2"/>
          <w:numId w:val="1"/>
        </w:numPr>
        <w:tabs>
          <w:tab w:val="clear" w:pos="1956"/>
          <w:tab w:val="num" w:pos="1391"/>
        </w:tabs>
        <w:spacing w:before="0" w:after="0"/>
        <w:ind w:left="1391" w:hanging="709"/>
        <w:rPr>
          <w:noProof w:val="0"/>
        </w:rPr>
      </w:pPr>
      <w:r w:rsidRPr="00DE43FC">
        <w:rPr>
          <w:noProof w:val="0"/>
          <w:rtl/>
        </w:rPr>
        <w:t xml:space="preserve">נספח </w:t>
      </w:r>
      <w:r>
        <w:rPr>
          <w:rFonts w:hint="cs"/>
          <w:noProof w:val="0"/>
          <w:rtl/>
        </w:rPr>
        <w:t>2</w:t>
      </w:r>
      <w:r>
        <w:rPr>
          <w:noProof w:val="0"/>
          <w:rtl/>
        </w:rPr>
        <w:t xml:space="preserve">– </w:t>
      </w:r>
      <w:r w:rsidRPr="00C515D4">
        <w:rPr>
          <w:noProof w:val="0"/>
          <w:rtl/>
        </w:rPr>
        <w:t>הוראות ביטוח.</w:t>
      </w:r>
    </w:p>
    <w:p w14:paraId="5DF20A0E" w14:textId="77777777" w:rsidR="003550AF" w:rsidRDefault="003550AF" w:rsidP="00DB21B2">
      <w:pPr>
        <w:pStyle w:val="20"/>
        <w:numPr>
          <w:ilvl w:val="2"/>
          <w:numId w:val="1"/>
        </w:numPr>
        <w:tabs>
          <w:tab w:val="clear" w:pos="1956"/>
          <w:tab w:val="num" w:pos="1391"/>
        </w:tabs>
        <w:spacing w:before="0" w:after="0"/>
        <w:ind w:left="1391" w:hanging="709"/>
        <w:rPr>
          <w:noProof w:val="0"/>
        </w:rPr>
      </w:pPr>
      <w:r>
        <w:rPr>
          <w:rFonts w:hint="cs"/>
          <w:noProof w:val="0"/>
          <w:rtl/>
        </w:rPr>
        <w:t>נספח 3- שמירה על סודיות.</w:t>
      </w:r>
    </w:p>
    <w:p w14:paraId="2978A496" w14:textId="77777777" w:rsidR="003550AF" w:rsidRDefault="003550AF" w:rsidP="00DB21B2">
      <w:pPr>
        <w:pStyle w:val="20"/>
        <w:tabs>
          <w:tab w:val="clear" w:pos="1997"/>
          <w:tab w:val="num" w:pos="1107"/>
        </w:tabs>
        <w:spacing w:before="0" w:after="0"/>
        <w:ind w:left="1107" w:hanging="567"/>
      </w:pPr>
      <w:bookmarkStart w:id="43" w:name="_Ref260548893"/>
      <w:r w:rsidRPr="005237CA">
        <w:rPr>
          <w:noProof w:val="0"/>
          <w:rtl/>
        </w:rPr>
        <w:t xml:space="preserve">במעמד חתימת החוזה ימציא </w:t>
      </w:r>
      <w:r>
        <w:rPr>
          <w:noProof w:val="0"/>
          <w:rtl/>
        </w:rPr>
        <w:t xml:space="preserve">הספק לרשות </w:t>
      </w:r>
      <w:r w:rsidRPr="00333F55">
        <w:rPr>
          <w:noProof w:val="0"/>
          <w:rtl/>
        </w:rPr>
        <w:t>כדלקמן</w:t>
      </w:r>
      <w:r>
        <w:rPr>
          <w:noProof w:val="0"/>
          <w:rtl/>
        </w:rPr>
        <w:t>:</w:t>
      </w:r>
    </w:p>
    <w:bookmarkEnd w:id="43"/>
    <w:p w14:paraId="144EDEBE" w14:textId="77777777" w:rsidR="003550AF" w:rsidRDefault="003550AF" w:rsidP="00DB21B2">
      <w:pPr>
        <w:pStyle w:val="20"/>
        <w:numPr>
          <w:ilvl w:val="2"/>
          <w:numId w:val="1"/>
        </w:numPr>
        <w:tabs>
          <w:tab w:val="clear" w:pos="1956"/>
          <w:tab w:val="num" w:pos="1391"/>
        </w:tabs>
        <w:spacing w:before="0" w:after="0"/>
        <w:ind w:left="1391" w:hanging="709"/>
        <w:rPr>
          <w:noProof w:val="0"/>
        </w:rPr>
      </w:pPr>
      <w:r>
        <w:rPr>
          <w:rFonts w:hint="cs"/>
          <w:noProof w:val="0"/>
          <w:rtl/>
        </w:rPr>
        <w:t>הסכם התקשרות עם מנהל הלקוח</w:t>
      </w:r>
      <w:r>
        <w:rPr>
          <w:noProof w:val="0"/>
          <w:rtl/>
        </w:rPr>
        <w:t>, כאמור בסעיף 8 לחוזה.</w:t>
      </w:r>
    </w:p>
    <w:p w14:paraId="30C3E71B" w14:textId="77777777" w:rsidR="003550AF" w:rsidRDefault="003550AF" w:rsidP="00DB21B2">
      <w:pPr>
        <w:pStyle w:val="20"/>
        <w:numPr>
          <w:ilvl w:val="2"/>
          <w:numId w:val="1"/>
        </w:numPr>
        <w:tabs>
          <w:tab w:val="clear" w:pos="1956"/>
          <w:tab w:val="num" w:pos="1391"/>
        </w:tabs>
        <w:spacing w:before="0" w:after="0"/>
        <w:ind w:left="1391" w:hanging="709"/>
        <w:rPr>
          <w:noProof w:val="0"/>
        </w:rPr>
      </w:pPr>
      <w:r>
        <w:rPr>
          <w:noProof w:val="0"/>
          <w:rtl/>
        </w:rPr>
        <w:t>ערבות ביצוע, כאמור בסעיף 1</w:t>
      </w:r>
      <w:r>
        <w:rPr>
          <w:rFonts w:hint="cs"/>
          <w:noProof w:val="0"/>
          <w:rtl/>
        </w:rPr>
        <w:t>6</w:t>
      </w:r>
      <w:r>
        <w:rPr>
          <w:noProof w:val="0"/>
          <w:rtl/>
        </w:rPr>
        <w:t xml:space="preserve"> לחוזה. </w:t>
      </w:r>
    </w:p>
    <w:p w14:paraId="6685C69B" w14:textId="77777777" w:rsidR="003550AF" w:rsidRDefault="003550AF" w:rsidP="00DB21B2">
      <w:pPr>
        <w:pStyle w:val="20"/>
        <w:numPr>
          <w:ilvl w:val="2"/>
          <w:numId w:val="1"/>
        </w:numPr>
        <w:tabs>
          <w:tab w:val="clear" w:pos="1956"/>
          <w:tab w:val="num" w:pos="1391"/>
        </w:tabs>
        <w:spacing w:before="0" w:after="0"/>
        <w:ind w:left="1391" w:hanging="709"/>
        <w:rPr>
          <w:noProof w:val="0"/>
        </w:rPr>
      </w:pPr>
      <w:r>
        <w:rPr>
          <w:noProof w:val="0"/>
          <w:rtl/>
        </w:rPr>
        <w:t>פוליסות ביטוח או אישור על קיום ביטוחים, כאמור בסעיף 1</w:t>
      </w:r>
      <w:r>
        <w:rPr>
          <w:rFonts w:hint="cs"/>
          <w:noProof w:val="0"/>
          <w:rtl/>
        </w:rPr>
        <w:t>7</w:t>
      </w:r>
      <w:r>
        <w:rPr>
          <w:noProof w:val="0"/>
          <w:rtl/>
        </w:rPr>
        <w:t xml:space="preserve"> לחוזה.</w:t>
      </w:r>
    </w:p>
    <w:p w14:paraId="3521134F" w14:textId="77777777" w:rsidR="003550AF" w:rsidRPr="00DF3FF5" w:rsidRDefault="003550AF" w:rsidP="00DB21B2">
      <w:pPr>
        <w:pStyle w:val="11"/>
        <w:numPr>
          <w:ilvl w:val="0"/>
          <w:numId w:val="1"/>
        </w:numPr>
        <w:spacing w:before="0" w:after="0"/>
        <w:rPr>
          <w:b/>
          <w:bCs/>
        </w:rPr>
      </w:pPr>
      <w:r w:rsidRPr="00DF3FF5">
        <w:rPr>
          <w:b/>
          <w:bCs/>
          <w:noProof w:val="0"/>
          <w:rtl/>
        </w:rPr>
        <w:t>מהות ההתקשרות</w:t>
      </w:r>
    </w:p>
    <w:p w14:paraId="50EE7FDC" w14:textId="77777777" w:rsidR="003550AF" w:rsidRPr="000451F3" w:rsidRDefault="003550AF" w:rsidP="00DB21B2">
      <w:pPr>
        <w:pStyle w:val="20"/>
        <w:tabs>
          <w:tab w:val="clear" w:pos="1997"/>
          <w:tab w:val="num" w:pos="1107"/>
        </w:tabs>
        <w:spacing w:before="0" w:after="0"/>
        <w:ind w:left="1107" w:hanging="567"/>
      </w:pPr>
      <w:r w:rsidRPr="000451F3">
        <w:rPr>
          <w:noProof w:val="0"/>
          <w:rtl/>
        </w:rPr>
        <w:t xml:space="preserve">הספק יספק את </w:t>
      </w:r>
      <w:r>
        <w:rPr>
          <w:rFonts w:hint="cs"/>
          <w:noProof w:val="0"/>
          <w:rtl/>
        </w:rPr>
        <w:t>השירותים</w:t>
      </w:r>
      <w:r w:rsidRPr="000451F3">
        <w:rPr>
          <w:noProof w:val="0"/>
          <w:rtl/>
        </w:rPr>
        <w:t>, בהתאם להזמנ</w:t>
      </w:r>
      <w:r>
        <w:rPr>
          <w:rFonts w:hint="cs"/>
          <w:noProof w:val="0"/>
          <w:rtl/>
        </w:rPr>
        <w:t xml:space="preserve">ת עבודה </w:t>
      </w:r>
      <w:r w:rsidRPr="000451F3">
        <w:rPr>
          <w:noProof w:val="0"/>
          <w:rtl/>
        </w:rPr>
        <w:t xml:space="preserve">שתמסור הרשות לספק, בהתאם לתנאים המפורטים בחוזה, לרבות בנספח השירותים, ובהתאם לכל דין, ויהיה זכאי לתמורה הקבועה </w:t>
      </w:r>
      <w:r>
        <w:rPr>
          <w:rFonts w:hint="cs"/>
          <w:noProof w:val="0"/>
          <w:rtl/>
        </w:rPr>
        <w:t>בסעיף</w:t>
      </w:r>
      <w:r w:rsidRPr="000451F3">
        <w:rPr>
          <w:noProof w:val="0"/>
          <w:rtl/>
        </w:rPr>
        <w:t xml:space="preserve"> התמורה.</w:t>
      </w:r>
    </w:p>
    <w:p w14:paraId="68AC03AB" w14:textId="77777777" w:rsidR="003550AF" w:rsidRDefault="003550AF" w:rsidP="00DB21B2">
      <w:pPr>
        <w:pStyle w:val="20"/>
        <w:tabs>
          <w:tab w:val="clear" w:pos="1997"/>
          <w:tab w:val="num" w:pos="1107"/>
        </w:tabs>
        <w:spacing w:before="0" w:after="0"/>
        <w:ind w:left="1107" w:hanging="567"/>
      </w:pPr>
      <w:r w:rsidRPr="000451F3">
        <w:rPr>
          <w:noProof w:val="0"/>
          <w:rtl/>
        </w:rPr>
        <w:t>מובהר כי אין בחוזה זה כדי לחייב את הרשות להזמין מהספק שירותים בהיקף או מסוג כלשהו, או כדי למנוע מהרשות להזמין את השירותים מצדדים שלישיים, הכול על פי שיקול דעתה הבלעדי של הרשות.</w:t>
      </w:r>
    </w:p>
    <w:p w14:paraId="2A15B4C7" w14:textId="77777777" w:rsidR="003550AF" w:rsidRPr="00DF3FF5" w:rsidRDefault="003550AF" w:rsidP="00DB21B2">
      <w:pPr>
        <w:pStyle w:val="11"/>
        <w:numPr>
          <w:ilvl w:val="0"/>
          <w:numId w:val="1"/>
        </w:numPr>
        <w:spacing w:before="0" w:after="0"/>
        <w:rPr>
          <w:b/>
          <w:bCs/>
        </w:rPr>
      </w:pPr>
      <w:r w:rsidRPr="00DF3FF5">
        <w:rPr>
          <w:b/>
          <w:bCs/>
          <w:noProof w:val="0"/>
          <w:rtl/>
        </w:rPr>
        <w:t>תקופת ההתקשרות</w:t>
      </w:r>
    </w:p>
    <w:p w14:paraId="1DC50139" w14:textId="282DF56D" w:rsidR="003550AF" w:rsidRPr="000B7283" w:rsidRDefault="003550AF" w:rsidP="00DB21B2">
      <w:pPr>
        <w:pStyle w:val="20"/>
        <w:tabs>
          <w:tab w:val="clear" w:pos="1997"/>
          <w:tab w:val="num" w:pos="1107"/>
        </w:tabs>
        <w:spacing w:before="0" w:after="0"/>
        <w:ind w:left="1107" w:hanging="567"/>
      </w:pPr>
      <w:r w:rsidRPr="000B7283">
        <w:rPr>
          <w:noProof w:val="0"/>
          <w:rtl/>
        </w:rPr>
        <w:t xml:space="preserve">תקופת ההתקשרות על פי חוזה זה הינה ל- </w:t>
      </w:r>
      <w:r>
        <w:rPr>
          <w:noProof w:val="0"/>
          <w:rtl/>
        </w:rPr>
        <w:t>12</w:t>
      </w:r>
      <w:r w:rsidRPr="000B7283">
        <w:rPr>
          <w:noProof w:val="0"/>
          <w:rtl/>
        </w:rPr>
        <w:t xml:space="preserve"> (</w:t>
      </w:r>
      <w:r>
        <w:rPr>
          <w:noProof w:val="0"/>
          <w:rtl/>
        </w:rPr>
        <w:t>שנים עשר</w:t>
      </w:r>
      <w:r w:rsidRPr="000B7283">
        <w:rPr>
          <w:noProof w:val="0"/>
          <w:rtl/>
        </w:rPr>
        <w:t xml:space="preserve">) חודשים, החל </w:t>
      </w:r>
      <w:r w:rsidR="00264C5B">
        <w:rPr>
          <w:rFonts w:hint="cs"/>
          <w:noProof w:val="0"/>
          <w:rtl/>
        </w:rPr>
        <w:t xml:space="preserve">מיום ___________ </w:t>
      </w:r>
      <w:r w:rsidRPr="000B7283">
        <w:rPr>
          <w:noProof w:val="0"/>
          <w:rtl/>
        </w:rPr>
        <w:t>מועד חתימת החוזה</w:t>
      </w:r>
      <w:r w:rsidR="00264C5B">
        <w:rPr>
          <w:rFonts w:hint="cs"/>
          <w:noProof w:val="0"/>
          <w:rtl/>
        </w:rPr>
        <w:t xml:space="preserve"> על ידי </w:t>
      </w:r>
      <w:proofErr w:type="spellStart"/>
      <w:r w:rsidR="00264C5B">
        <w:rPr>
          <w:rFonts w:hint="cs"/>
          <w:noProof w:val="0"/>
          <w:rtl/>
        </w:rPr>
        <w:t>מורשי</w:t>
      </w:r>
      <w:proofErr w:type="spellEnd"/>
      <w:r w:rsidR="00264C5B">
        <w:rPr>
          <w:rFonts w:hint="cs"/>
          <w:noProof w:val="0"/>
          <w:rtl/>
        </w:rPr>
        <w:t xml:space="preserve"> החתימה מטעם הרשות (ימולא ע"י </w:t>
      </w:r>
      <w:proofErr w:type="spellStart"/>
      <w:r w:rsidR="00264C5B">
        <w:rPr>
          <w:rFonts w:hint="cs"/>
          <w:noProof w:val="0"/>
          <w:rtl/>
        </w:rPr>
        <w:t>מורשי</w:t>
      </w:r>
      <w:proofErr w:type="spellEnd"/>
      <w:r w:rsidR="00264C5B">
        <w:rPr>
          <w:rFonts w:hint="cs"/>
          <w:noProof w:val="0"/>
          <w:rtl/>
        </w:rPr>
        <w:t xml:space="preserve"> החתימה של הרשות)</w:t>
      </w:r>
      <w:r w:rsidRPr="000B7283">
        <w:rPr>
          <w:noProof w:val="0"/>
          <w:rtl/>
        </w:rPr>
        <w:t xml:space="preserve"> (להלן: "</w:t>
      </w:r>
      <w:r w:rsidRPr="00264C5B">
        <w:rPr>
          <w:b/>
          <w:bCs/>
          <w:noProof w:val="0"/>
          <w:rtl/>
        </w:rPr>
        <w:t>תקופת ההתקשרות המקורית</w:t>
      </w:r>
      <w:r w:rsidRPr="000B7283">
        <w:rPr>
          <w:noProof w:val="0"/>
          <w:rtl/>
        </w:rPr>
        <w:t>").</w:t>
      </w:r>
      <w:r w:rsidR="001877BF">
        <w:rPr>
          <w:rFonts w:hint="cs"/>
          <w:rtl/>
        </w:rPr>
        <w:t xml:space="preserve"> </w:t>
      </w:r>
    </w:p>
    <w:p w14:paraId="29CCB3C3" w14:textId="77777777" w:rsidR="003550AF" w:rsidRPr="000B7283" w:rsidRDefault="003550AF" w:rsidP="00DB21B2">
      <w:pPr>
        <w:pStyle w:val="20"/>
        <w:tabs>
          <w:tab w:val="clear" w:pos="1997"/>
          <w:tab w:val="num" w:pos="1107"/>
        </w:tabs>
        <w:spacing w:before="0" w:after="0"/>
        <w:ind w:left="1107" w:hanging="567"/>
        <w:rPr>
          <w:noProof w:val="0"/>
          <w:rtl/>
        </w:rPr>
      </w:pPr>
      <w:r w:rsidRPr="000B7283">
        <w:rPr>
          <w:noProof w:val="0"/>
          <w:rtl/>
        </w:rPr>
        <w:t xml:space="preserve">הרשות בלבד, על פי שיקול דעתה הבלעדי, תהיה רשאית להאריך את תקופת ההתקשרות </w:t>
      </w:r>
      <w:r>
        <w:rPr>
          <w:noProof w:val="0"/>
          <w:rtl/>
        </w:rPr>
        <w:t>המקורית בע</w:t>
      </w:r>
      <w:r>
        <w:rPr>
          <w:rFonts w:hint="cs"/>
          <w:noProof w:val="0"/>
          <w:rtl/>
        </w:rPr>
        <w:t>ו</w:t>
      </w:r>
      <w:r>
        <w:rPr>
          <w:noProof w:val="0"/>
          <w:rtl/>
        </w:rPr>
        <w:t>ד 4 (ארבע) תקופות נוספות</w:t>
      </w:r>
      <w:r w:rsidRPr="000B7283">
        <w:rPr>
          <w:noProof w:val="0"/>
          <w:rtl/>
        </w:rPr>
        <w:t xml:space="preserve"> של עד </w:t>
      </w:r>
      <w:r>
        <w:rPr>
          <w:noProof w:val="0"/>
          <w:rtl/>
        </w:rPr>
        <w:t>12</w:t>
      </w:r>
      <w:r w:rsidRPr="000B7283">
        <w:rPr>
          <w:noProof w:val="0"/>
          <w:rtl/>
        </w:rPr>
        <w:t xml:space="preserve"> (</w:t>
      </w:r>
      <w:r>
        <w:rPr>
          <w:noProof w:val="0"/>
          <w:rtl/>
        </w:rPr>
        <w:t>שניים עשר</w:t>
      </w:r>
      <w:r w:rsidRPr="000B7283">
        <w:rPr>
          <w:noProof w:val="0"/>
          <w:rtl/>
        </w:rPr>
        <w:t>) חודשים</w:t>
      </w:r>
      <w:r>
        <w:rPr>
          <w:noProof w:val="0"/>
          <w:rtl/>
        </w:rPr>
        <w:t xml:space="preserve"> כל אחת</w:t>
      </w:r>
      <w:r w:rsidRPr="000B7283">
        <w:rPr>
          <w:noProof w:val="0"/>
          <w:rtl/>
        </w:rPr>
        <w:t xml:space="preserve"> (להלן: "תקופ</w:t>
      </w:r>
      <w:r>
        <w:rPr>
          <w:noProof w:val="0"/>
          <w:rtl/>
        </w:rPr>
        <w:t>ו</w:t>
      </w:r>
      <w:r w:rsidRPr="000B7283">
        <w:rPr>
          <w:noProof w:val="0"/>
          <w:rtl/>
        </w:rPr>
        <w:t>ת ההארכה"), ובלבד שתודיע על כך לספק בכתב, לא יאוחר מ</w:t>
      </w:r>
      <w:r>
        <w:rPr>
          <w:noProof w:val="0"/>
          <w:rtl/>
        </w:rPr>
        <w:t>-</w:t>
      </w:r>
      <w:r>
        <w:rPr>
          <w:rFonts w:hint="cs"/>
          <w:noProof w:val="0"/>
          <w:rtl/>
        </w:rPr>
        <w:t>30</w:t>
      </w:r>
      <w:r w:rsidRPr="000B7283">
        <w:rPr>
          <w:noProof w:val="0"/>
          <w:rtl/>
        </w:rPr>
        <w:t xml:space="preserve"> (</w:t>
      </w:r>
      <w:r>
        <w:rPr>
          <w:rFonts w:hint="cs"/>
          <w:noProof w:val="0"/>
          <w:rtl/>
        </w:rPr>
        <w:t>שלושים</w:t>
      </w:r>
      <w:r w:rsidRPr="000B7283">
        <w:rPr>
          <w:noProof w:val="0"/>
          <w:rtl/>
        </w:rPr>
        <w:t>) ימים לפני תום תקופת ההתקשרות המקורית. בתקופת ההארכה יחולו תנאי חוזה זה, אל</w:t>
      </w:r>
      <w:r>
        <w:rPr>
          <w:noProof w:val="0"/>
          <w:rtl/>
        </w:rPr>
        <w:t>א אם כן נקבע במפורש ובכתב אחרת.</w:t>
      </w:r>
    </w:p>
    <w:p w14:paraId="2D190154" w14:textId="77777777" w:rsidR="003550AF" w:rsidRPr="00F866C2" w:rsidRDefault="003550AF" w:rsidP="00DB21B2">
      <w:pPr>
        <w:pStyle w:val="20"/>
        <w:tabs>
          <w:tab w:val="clear" w:pos="1997"/>
          <w:tab w:val="num" w:pos="1107"/>
        </w:tabs>
        <w:spacing w:before="0" w:after="0"/>
        <w:ind w:left="1107" w:hanging="567"/>
      </w:pPr>
      <w:bookmarkStart w:id="44" w:name="_Ref270330613"/>
      <w:bookmarkStart w:id="45" w:name="_Ref338923761"/>
      <w:r w:rsidRPr="000B7283">
        <w:rPr>
          <w:rtl/>
        </w:rPr>
        <w:t>הרשות תהיה רשאית להביא חוזה זה לידי סיום לפני תום תקופת ההתקשרות המקורית או תקופת ההארכה, מכל סיבה שהיא, וזאת על ידי הודעה בכתב של 30 (שלושים) ימים מראש לספק</w:t>
      </w:r>
      <w:bookmarkEnd w:id="44"/>
      <w:r w:rsidRPr="000B7283">
        <w:rPr>
          <w:rtl/>
        </w:rPr>
        <w:t>.</w:t>
      </w:r>
      <w:bookmarkStart w:id="46" w:name="_Ref339450611"/>
      <w:bookmarkEnd w:id="45"/>
    </w:p>
    <w:p w14:paraId="3354C3EA" w14:textId="77777777" w:rsidR="003550AF" w:rsidRPr="009C6CA1" w:rsidRDefault="003550AF" w:rsidP="00DB21B2">
      <w:pPr>
        <w:pStyle w:val="11"/>
        <w:numPr>
          <w:ilvl w:val="0"/>
          <w:numId w:val="1"/>
        </w:numPr>
        <w:spacing w:before="0" w:after="0"/>
        <w:rPr>
          <w:b/>
          <w:bCs/>
          <w:noProof w:val="0"/>
          <w:rtl/>
        </w:rPr>
      </w:pPr>
      <w:r w:rsidRPr="009C6CA1">
        <w:rPr>
          <w:b/>
          <w:bCs/>
          <w:noProof w:val="0"/>
          <w:rtl/>
        </w:rPr>
        <w:t xml:space="preserve">הצהרות </w:t>
      </w:r>
      <w:r>
        <w:rPr>
          <w:b/>
          <w:bCs/>
          <w:noProof w:val="0"/>
          <w:rtl/>
        </w:rPr>
        <w:t xml:space="preserve">והתחייבויות </w:t>
      </w:r>
      <w:r w:rsidRPr="009C6CA1">
        <w:rPr>
          <w:b/>
          <w:bCs/>
          <w:noProof w:val="0"/>
          <w:rtl/>
        </w:rPr>
        <w:t>הספק</w:t>
      </w:r>
      <w:bookmarkEnd w:id="46"/>
    </w:p>
    <w:p w14:paraId="55ECBE06" w14:textId="77777777" w:rsidR="003550AF" w:rsidRPr="004E094F" w:rsidRDefault="003550AF" w:rsidP="00DB21B2">
      <w:pPr>
        <w:pStyle w:val="af8"/>
        <w:tabs>
          <w:tab w:val="left" w:pos="699"/>
        </w:tabs>
        <w:spacing w:before="0" w:after="0" w:line="360" w:lineRule="auto"/>
        <w:rPr>
          <w:szCs w:val="24"/>
          <w:rtl/>
        </w:rPr>
      </w:pPr>
      <w:r>
        <w:rPr>
          <w:szCs w:val="24"/>
          <w:rtl/>
        </w:rPr>
        <w:t xml:space="preserve">           </w:t>
      </w:r>
      <w:r w:rsidRPr="004E094F">
        <w:rPr>
          <w:szCs w:val="24"/>
          <w:rtl/>
        </w:rPr>
        <w:t xml:space="preserve">הספק מצהיר </w:t>
      </w:r>
      <w:r>
        <w:rPr>
          <w:szCs w:val="24"/>
          <w:rtl/>
        </w:rPr>
        <w:t>ומתחייב כי</w:t>
      </w:r>
      <w:r w:rsidRPr="004E094F">
        <w:rPr>
          <w:szCs w:val="24"/>
          <w:rtl/>
        </w:rPr>
        <w:t>:</w:t>
      </w:r>
    </w:p>
    <w:p w14:paraId="7642DA19" w14:textId="77777777" w:rsidR="003550AF" w:rsidRPr="006E7B94" w:rsidRDefault="003550AF" w:rsidP="00DB21B2">
      <w:pPr>
        <w:pStyle w:val="20"/>
        <w:tabs>
          <w:tab w:val="clear" w:pos="1997"/>
          <w:tab w:val="num" w:pos="1107"/>
        </w:tabs>
        <w:spacing w:before="0" w:after="0"/>
        <w:ind w:left="1107" w:hanging="567"/>
        <w:rPr>
          <w:rFonts w:ascii="Arial" w:hAnsi="Arial"/>
        </w:rPr>
      </w:pPr>
      <w:r w:rsidRPr="006E7B94">
        <w:rPr>
          <w:rFonts w:ascii="Arial" w:hAnsi="Arial"/>
          <w:noProof w:val="0"/>
          <w:rtl/>
        </w:rPr>
        <w:t>הינו, ויהיה במשך תקופת ההתקשרות, בעל הידע, הניסיון, המומחיות, הכישורים והיכולת המקצועית, לרבות כ</w:t>
      </w:r>
      <w:r>
        <w:rPr>
          <w:rFonts w:ascii="Arial" w:hAnsi="Arial"/>
          <w:noProof w:val="0"/>
          <w:rtl/>
        </w:rPr>
        <w:t>ו</w:t>
      </w:r>
      <w:r w:rsidRPr="006E7B94">
        <w:rPr>
          <w:rFonts w:ascii="Arial" w:hAnsi="Arial"/>
          <w:noProof w:val="0"/>
          <w:rtl/>
        </w:rPr>
        <w:t>ח האדם המקצועי הנדרש לצורך ביצוע התחייבויותיו על פי חוזה זה במיומנות, ביעילות וברמה מקצועית מעולה.</w:t>
      </w:r>
    </w:p>
    <w:p w14:paraId="7DB5DCD3" w14:textId="77777777" w:rsidR="003550AF" w:rsidRPr="006E7B94" w:rsidRDefault="003550AF" w:rsidP="00DB21B2">
      <w:pPr>
        <w:pStyle w:val="20"/>
        <w:tabs>
          <w:tab w:val="clear" w:pos="1997"/>
          <w:tab w:val="num" w:pos="1107"/>
        </w:tabs>
        <w:spacing w:before="0" w:after="0"/>
        <w:ind w:left="1107" w:hanging="567"/>
        <w:rPr>
          <w:rFonts w:ascii="Arial" w:hAnsi="Arial"/>
        </w:rPr>
      </w:pPr>
      <w:r w:rsidRPr="006E7B94">
        <w:rPr>
          <w:rFonts w:ascii="Arial" w:hAnsi="Arial"/>
          <w:noProof w:val="0"/>
          <w:rtl/>
        </w:rPr>
        <w:t>יש ויהיו בידיו במשך תקופת ההתקשרות ההיתרים, הרישיונות והאישורים הדרושים לביצוע התחייבויותיו על פי חוזה זה, ואם ידרשו נוספים – הוא יפעל, על חשבונו, לקבלתם.</w:t>
      </w:r>
    </w:p>
    <w:p w14:paraId="44E592A6" w14:textId="77777777" w:rsidR="003550AF" w:rsidRPr="006E7B94" w:rsidRDefault="003550AF" w:rsidP="00DB21B2">
      <w:pPr>
        <w:pStyle w:val="20"/>
        <w:tabs>
          <w:tab w:val="clear" w:pos="1997"/>
          <w:tab w:val="num" w:pos="1107"/>
        </w:tabs>
        <w:spacing w:before="0" w:after="0"/>
        <w:ind w:left="1107" w:hanging="567"/>
        <w:rPr>
          <w:rFonts w:ascii="Arial" w:hAnsi="Arial"/>
        </w:rPr>
      </w:pPr>
      <w:bookmarkStart w:id="47" w:name="_Ref285724098"/>
      <w:r w:rsidRPr="006E7B94">
        <w:rPr>
          <w:rFonts w:ascii="Arial" w:hAnsi="Arial"/>
          <w:noProof w:val="0"/>
          <w:rtl/>
        </w:rPr>
        <w:t>הוא ממלא וימלא במשך תקופת ההתקשרות אחר הוראות הדין החלות עליו כספק השירותים וכמעביד, לרבות הוראות הקשורות לזכויות עובדיו</w:t>
      </w:r>
      <w:bookmarkEnd w:id="47"/>
      <w:r w:rsidRPr="006E7B94">
        <w:rPr>
          <w:rFonts w:ascii="Arial" w:hAnsi="Arial"/>
          <w:noProof w:val="0"/>
          <w:rtl/>
        </w:rPr>
        <w:t>.</w:t>
      </w:r>
    </w:p>
    <w:p w14:paraId="3637B7DB" w14:textId="77777777" w:rsidR="003550AF" w:rsidRPr="006E7B94" w:rsidRDefault="003550AF" w:rsidP="00DB21B2">
      <w:pPr>
        <w:pStyle w:val="20"/>
        <w:tabs>
          <w:tab w:val="clear" w:pos="1997"/>
          <w:tab w:val="num" w:pos="1107"/>
        </w:tabs>
        <w:spacing w:before="0" w:after="0"/>
        <w:ind w:left="1107" w:hanging="567"/>
        <w:rPr>
          <w:rFonts w:ascii="Arial" w:hAnsi="Arial"/>
        </w:rPr>
      </w:pPr>
      <w:r w:rsidRPr="006E7B94">
        <w:rPr>
          <w:rFonts w:ascii="Arial" w:hAnsi="Arial"/>
          <w:noProof w:val="0"/>
          <w:rtl/>
        </w:rPr>
        <w:t xml:space="preserve">הוא קרא את הוראות החוזה, והן מובנות לו ומוסכמות עליו, ואין מניעה על פי החוזה, על פי דין או מניעה אחרת, להתקשרותו בחוזה ולביצוע התחייבויותיו על פיו, והוא לא יקבל על עצמו התחייבות שיש בה מניעה כאמור. </w:t>
      </w:r>
    </w:p>
    <w:p w14:paraId="12952653" w14:textId="77777777" w:rsidR="003550AF" w:rsidRPr="006E7B94" w:rsidRDefault="003550AF" w:rsidP="00DB21B2">
      <w:pPr>
        <w:pStyle w:val="20"/>
        <w:tabs>
          <w:tab w:val="clear" w:pos="1997"/>
          <w:tab w:val="num" w:pos="1107"/>
        </w:tabs>
        <w:spacing w:before="0" w:after="0"/>
        <w:ind w:left="1107" w:hanging="567"/>
        <w:rPr>
          <w:rFonts w:ascii="Arial" w:hAnsi="Arial"/>
        </w:rPr>
      </w:pPr>
      <w:r w:rsidRPr="006E7B94">
        <w:rPr>
          <w:rFonts w:ascii="Arial" w:hAnsi="Arial"/>
          <w:noProof w:val="0"/>
          <w:rtl/>
        </w:rPr>
        <w:t>מבלי לגרוע מכלליות האמור, לא ידוע לו על ניגוד עניינים שיש בו כדי להפריע לספק לקיים את התחייבויותיו על פי החוזה ועל פי דין.</w:t>
      </w:r>
    </w:p>
    <w:p w14:paraId="7EEC08DA" w14:textId="77777777" w:rsidR="003550AF" w:rsidRPr="006E7B94" w:rsidRDefault="003550AF" w:rsidP="00DB21B2">
      <w:pPr>
        <w:pStyle w:val="20"/>
        <w:tabs>
          <w:tab w:val="clear" w:pos="1997"/>
          <w:tab w:val="num" w:pos="1107"/>
        </w:tabs>
        <w:spacing w:before="0" w:after="0"/>
        <w:ind w:left="1107" w:hanging="567"/>
        <w:rPr>
          <w:rFonts w:ascii="Arial" w:hAnsi="Arial"/>
        </w:rPr>
      </w:pPr>
      <w:r w:rsidRPr="006E7B94">
        <w:rPr>
          <w:noProof w:val="0"/>
          <w:rtl/>
        </w:rPr>
        <w:t>הוא</w:t>
      </w:r>
      <w:r>
        <w:rPr>
          <w:noProof w:val="0"/>
          <w:rtl/>
        </w:rPr>
        <w:t xml:space="preserve"> </w:t>
      </w:r>
      <w:r w:rsidRPr="006E7B94">
        <w:rPr>
          <w:noProof w:val="0"/>
          <w:rtl/>
        </w:rPr>
        <w:t xml:space="preserve">בדק את הנתונים הנוגעים לשירותים, והוא </w:t>
      </w:r>
      <w:r w:rsidRPr="006E7B94">
        <w:rPr>
          <w:rFonts w:ascii="Arial" w:hAnsi="Arial"/>
          <w:noProof w:val="0"/>
          <w:rtl/>
        </w:rPr>
        <w:t>מסכים כי התמורה הקבועה בחוזה היא התמורה המלאה והבלעדית לה יהיה זכאי בגין אספקת השירותים, ועל יסוד בדיקותיו שוכנע כי התמורה האמורה מהווה תמורה ראויה עבור שירותיו.</w:t>
      </w:r>
    </w:p>
    <w:p w14:paraId="401C9712" w14:textId="77777777" w:rsidR="003550AF" w:rsidRPr="006E7B94" w:rsidRDefault="003550AF" w:rsidP="00B80B25">
      <w:pPr>
        <w:pStyle w:val="20"/>
        <w:tabs>
          <w:tab w:val="clear" w:pos="1997"/>
          <w:tab w:val="num" w:pos="1107"/>
        </w:tabs>
        <w:spacing w:before="0" w:after="0"/>
        <w:ind w:left="1107" w:hanging="567"/>
        <w:rPr>
          <w:rFonts w:ascii="Arial" w:hAnsi="Arial"/>
        </w:rPr>
      </w:pPr>
      <w:r w:rsidRPr="006E7B94">
        <w:rPr>
          <w:rFonts w:ascii="Arial" w:hAnsi="Arial"/>
          <w:noProof w:val="0"/>
          <w:rtl/>
        </w:rPr>
        <w:t>הוא מוסמך על פי מסמכי ההתאגדות שלו, אם הוא תאגיד, ועל פי דין להתקשר בחוזה זה ולבצע את התחייבויותיו על פיו, והחתומים על חוזה זה בשם הספק הוסמכו לכך כדין וחתימתם מחייבת את הספק.</w:t>
      </w:r>
    </w:p>
    <w:p w14:paraId="23DC5B64" w14:textId="77777777" w:rsidR="003550AF" w:rsidRDefault="003550AF" w:rsidP="00B80B25">
      <w:pPr>
        <w:pStyle w:val="20"/>
        <w:tabs>
          <w:tab w:val="clear" w:pos="1997"/>
          <w:tab w:val="num" w:pos="1107"/>
        </w:tabs>
        <w:spacing w:before="0" w:after="0"/>
        <w:ind w:left="1107" w:hanging="567"/>
        <w:rPr>
          <w:rFonts w:ascii="Arial" w:hAnsi="Arial"/>
        </w:rPr>
      </w:pPr>
      <w:r w:rsidRPr="006E7B94">
        <w:rPr>
          <w:rFonts w:ascii="Arial" w:hAnsi="Arial"/>
          <w:noProof w:val="0"/>
          <w:rtl/>
        </w:rPr>
        <w:t xml:space="preserve">ידוע לו </w:t>
      </w:r>
      <w:r>
        <w:rPr>
          <w:rFonts w:ascii="Arial" w:hAnsi="Arial"/>
          <w:noProof w:val="0"/>
          <w:rtl/>
        </w:rPr>
        <w:t>שהרשות</w:t>
      </w:r>
      <w:r w:rsidRPr="006E7B94">
        <w:rPr>
          <w:rFonts w:ascii="Arial" w:hAnsi="Arial"/>
          <w:noProof w:val="0"/>
          <w:rtl/>
        </w:rPr>
        <w:t xml:space="preserve"> התקשר</w:t>
      </w:r>
      <w:r>
        <w:rPr>
          <w:rFonts w:ascii="Arial" w:hAnsi="Arial"/>
          <w:noProof w:val="0"/>
          <w:rtl/>
        </w:rPr>
        <w:t>ה</w:t>
      </w:r>
      <w:r w:rsidRPr="006E7B94">
        <w:rPr>
          <w:rFonts w:ascii="Arial" w:hAnsi="Arial"/>
          <w:noProof w:val="0"/>
          <w:rtl/>
        </w:rPr>
        <w:t xml:space="preserve"> עמו בחוזה זה על סמך הצהרותיו והתחייבויותיו המפורטות בחוזה, וכי אי דיוק, אי נכונות או אי שלמות באישוריו והצהרותיו או אי קיום התחייבויותיו על פי החוזה או על פי דין עלולים לגרום </w:t>
      </w:r>
      <w:r>
        <w:rPr>
          <w:rFonts w:ascii="Arial" w:hAnsi="Arial"/>
          <w:noProof w:val="0"/>
          <w:rtl/>
        </w:rPr>
        <w:t>לרשות</w:t>
      </w:r>
      <w:r w:rsidRPr="006E7B94">
        <w:rPr>
          <w:rFonts w:ascii="Arial" w:hAnsi="Arial"/>
          <w:noProof w:val="0"/>
          <w:rtl/>
        </w:rPr>
        <w:t xml:space="preserve"> נזק חמור</w:t>
      </w:r>
      <w:r>
        <w:rPr>
          <w:rFonts w:ascii="Arial" w:hAnsi="Arial"/>
          <w:noProof w:val="0"/>
          <w:rtl/>
        </w:rPr>
        <w:t>.</w:t>
      </w:r>
    </w:p>
    <w:p w14:paraId="57AADA9A" w14:textId="77777777" w:rsidR="003550AF" w:rsidRDefault="003550AF" w:rsidP="00B80B25">
      <w:pPr>
        <w:pStyle w:val="11"/>
        <w:numPr>
          <w:ilvl w:val="0"/>
          <w:numId w:val="1"/>
        </w:numPr>
        <w:spacing w:before="0" w:after="0"/>
        <w:rPr>
          <w:b/>
          <w:bCs/>
        </w:rPr>
      </w:pPr>
      <w:bookmarkStart w:id="48" w:name="_Ref286056050"/>
      <w:r w:rsidRPr="00DD5FA8">
        <w:rPr>
          <w:b/>
          <w:bCs/>
          <w:noProof w:val="0"/>
          <w:rtl/>
        </w:rPr>
        <w:t>הנחיה</w:t>
      </w:r>
      <w:r>
        <w:rPr>
          <w:b/>
          <w:bCs/>
          <w:noProof w:val="0"/>
          <w:rtl/>
        </w:rPr>
        <w:t xml:space="preserve"> </w:t>
      </w:r>
      <w:r w:rsidRPr="00DD5FA8">
        <w:rPr>
          <w:b/>
          <w:bCs/>
          <w:noProof w:val="0"/>
          <w:rtl/>
        </w:rPr>
        <w:t>ופיקוח</w:t>
      </w:r>
      <w:bookmarkEnd w:id="48"/>
    </w:p>
    <w:p w14:paraId="50912687" w14:textId="77777777" w:rsidR="003550AF" w:rsidRPr="00DD25B3" w:rsidRDefault="003550AF" w:rsidP="00B80B25">
      <w:pPr>
        <w:pStyle w:val="20"/>
        <w:tabs>
          <w:tab w:val="clear" w:pos="1997"/>
          <w:tab w:val="num" w:pos="1107"/>
        </w:tabs>
        <w:spacing w:before="0" w:after="0"/>
        <w:ind w:left="1107" w:hanging="567"/>
        <w:rPr>
          <w:rFonts w:ascii="Arial" w:hAnsi="Arial"/>
          <w:noProof w:val="0"/>
        </w:rPr>
      </w:pPr>
      <w:bookmarkStart w:id="49" w:name="_Ref224636998"/>
      <w:bookmarkStart w:id="50" w:name="_Ref286054399"/>
      <w:r w:rsidRPr="00DD25B3">
        <w:rPr>
          <w:rFonts w:ascii="Arial" w:hAnsi="Arial"/>
          <w:noProof w:val="0"/>
          <w:rtl/>
        </w:rPr>
        <w:t>הספק יספק את השירותים בהתאם להנחיות שיינתנו לו מעת לעת על ידי נציג הרשות ועל ידי הגורם המזמין.</w:t>
      </w:r>
    </w:p>
    <w:p w14:paraId="6B7FE80D" w14:textId="77777777" w:rsidR="003550AF" w:rsidRPr="00DD25B3" w:rsidRDefault="003550AF" w:rsidP="00B80B25">
      <w:pPr>
        <w:pStyle w:val="20"/>
        <w:tabs>
          <w:tab w:val="clear" w:pos="1997"/>
          <w:tab w:val="num" w:pos="1107"/>
        </w:tabs>
        <w:spacing w:before="0" w:after="0"/>
        <w:ind w:left="1107" w:hanging="567"/>
        <w:rPr>
          <w:rFonts w:ascii="Arial" w:hAnsi="Arial"/>
          <w:noProof w:val="0"/>
        </w:rPr>
      </w:pPr>
      <w:r w:rsidRPr="00DD25B3">
        <w:rPr>
          <w:rFonts w:ascii="Arial" w:hAnsi="Arial"/>
          <w:noProof w:val="0"/>
          <w:rtl/>
        </w:rPr>
        <w:t>נציג הרשות והגורם המזמין יהיו רשאים, בכל עת, לבקר, לפקח, לבדוק ולהשגיח על אופן אספקת השירותים ועל קיום התחייבויותיו של הספק על פי חוזה זה</w:t>
      </w:r>
      <w:r w:rsidR="00BB32C3">
        <w:rPr>
          <w:rFonts w:ascii="Arial" w:hAnsi="Arial" w:hint="cs"/>
          <w:noProof w:val="0"/>
          <w:rtl/>
        </w:rPr>
        <w:t xml:space="preserve"> </w:t>
      </w:r>
      <w:r w:rsidRPr="00DD25B3">
        <w:rPr>
          <w:rFonts w:ascii="Arial" w:hAnsi="Arial"/>
          <w:noProof w:val="0"/>
          <w:rtl/>
        </w:rPr>
        <w:t>ובכלל זה לנקוט את הצעדים ולדרוש מהספק לנקוט את הצעדים הנדרשים, לפי שיקול דעתם הבלעדי, להבטחת קיומן של התחייבויות הספק על פי החוזה. הספק ינקוט את האמצעים הדרושים על מנת לאפשר לרשות לממש את זכויותיה על פי סעיף זה.</w:t>
      </w:r>
    </w:p>
    <w:bookmarkEnd w:id="49"/>
    <w:p w14:paraId="24F620DA" w14:textId="77777777" w:rsidR="00B80B25" w:rsidRDefault="003550AF" w:rsidP="00B80B25">
      <w:pPr>
        <w:pStyle w:val="20"/>
        <w:tabs>
          <w:tab w:val="clear" w:pos="1997"/>
          <w:tab w:val="num" w:pos="1107"/>
        </w:tabs>
        <w:spacing w:before="0" w:after="0"/>
        <w:ind w:left="1107" w:hanging="567"/>
      </w:pPr>
      <w:r w:rsidRPr="00DD25B3">
        <w:rPr>
          <w:rFonts w:ascii="Arial" w:hAnsi="Arial"/>
          <w:noProof w:val="0"/>
          <w:rtl/>
        </w:rPr>
        <w:t>מתן או אי מתן הנחיות כאמור ומימושה או אי מימושה של זכות הפיקוח כאמור, לא יטילו אחריות על הרשות, על נציג הרשות או על הגורם המזמין, ולא יגרעו מאחריותו של הספק.</w:t>
      </w:r>
      <w:bookmarkEnd w:id="50"/>
      <w:r w:rsidR="00B80B25">
        <w:t xml:space="preserve"> </w:t>
      </w:r>
    </w:p>
    <w:p w14:paraId="115714DA" w14:textId="77777777" w:rsidR="003550AF" w:rsidRPr="00335916" w:rsidRDefault="003550AF" w:rsidP="00DB21B2">
      <w:pPr>
        <w:pStyle w:val="11"/>
        <w:numPr>
          <w:ilvl w:val="0"/>
          <w:numId w:val="1"/>
        </w:numPr>
        <w:spacing w:before="0" w:after="0"/>
        <w:rPr>
          <w:b/>
          <w:bCs/>
        </w:rPr>
      </w:pPr>
      <w:bookmarkStart w:id="51" w:name="_Ref338956449"/>
      <w:r w:rsidRPr="00335916">
        <w:rPr>
          <w:b/>
          <w:bCs/>
          <w:noProof w:val="0"/>
          <w:rtl/>
        </w:rPr>
        <w:t>אופן</w:t>
      </w:r>
      <w:r>
        <w:rPr>
          <w:b/>
          <w:bCs/>
          <w:noProof w:val="0"/>
          <w:rtl/>
        </w:rPr>
        <w:t xml:space="preserve"> </w:t>
      </w:r>
      <w:r w:rsidRPr="00335916">
        <w:rPr>
          <w:b/>
          <w:bCs/>
          <w:noProof w:val="0"/>
          <w:rtl/>
        </w:rPr>
        <w:t>הזמנת</w:t>
      </w:r>
      <w:r>
        <w:rPr>
          <w:b/>
          <w:bCs/>
          <w:noProof w:val="0"/>
          <w:rtl/>
        </w:rPr>
        <w:t xml:space="preserve"> </w:t>
      </w:r>
      <w:r w:rsidRPr="00335916">
        <w:rPr>
          <w:b/>
          <w:bCs/>
          <w:noProof w:val="0"/>
          <w:rtl/>
        </w:rPr>
        <w:t>השירותים</w:t>
      </w:r>
      <w:bookmarkEnd w:id="51"/>
    </w:p>
    <w:p w14:paraId="54C7B7E0" w14:textId="0A458C13" w:rsidR="003550AF" w:rsidRDefault="003550AF" w:rsidP="00241BAE">
      <w:pPr>
        <w:pStyle w:val="20"/>
        <w:tabs>
          <w:tab w:val="clear" w:pos="1997"/>
          <w:tab w:val="num" w:pos="1249"/>
        </w:tabs>
        <w:spacing w:before="0" w:after="0"/>
        <w:ind w:left="1249" w:hanging="709"/>
      </w:pPr>
      <w:r>
        <w:rPr>
          <w:noProof w:val="0"/>
          <w:rtl/>
        </w:rPr>
        <w:t>הרשות תזמין את השירותים באמצעות מי שימונה על ידי הרשות כאחראי לביצוע ההזמנ</w:t>
      </w:r>
      <w:r>
        <w:rPr>
          <w:rFonts w:hint="cs"/>
          <w:noProof w:val="0"/>
          <w:rtl/>
        </w:rPr>
        <w:t>ה</w:t>
      </w:r>
      <w:r>
        <w:rPr>
          <w:noProof w:val="0"/>
          <w:rtl/>
        </w:rPr>
        <w:t>, ואשר שמו יימסר לספק ("</w:t>
      </w:r>
      <w:r w:rsidRPr="00241BAE">
        <w:rPr>
          <w:b/>
          <w:bCs/>
          <w:noProof w:val="0"/>
          <w:rtl/>
        </w:rPr>
        <w:t>הגורם המזמין</w:t>
      </w:r>
      <w:r>
        <w:rPr>
          <w:noProof w:val="0"/>
          <w:rtl/>
        </w:rPr>
        <w:t>").</w:t>
      </w:r>
      <w:r w:rsidR="00FA39AA">
        <w:rPr>
          <w:rFonts w:hint="cs"/>
          <w:rtl/>
        </w:rPr>
        <w:t xml:space="preserve"> ובכפוף לקיו</w:t>
      </w:r>
      <w:r w:rsidR="00241BAE">
        <w:rPr>
          <w:rFonts w:hint="cs"/>
          <w:rtl/>
        </w:rPr>
        <w:t>ם</w:t>
      </w:r>
      <w:r w:rsidR="00FA39AA">
        <w:rPr>
          <w:rFonts w:hint="cs"/>
          <w:rtl/>
        </w:rPr>
        <w:t xml:space="preserve"> הזמנת רכש חת</w:t>
      </w:r>
      <w:r w:rsidR="00241BAE">
        <w:rPr>
          <w:rFonts w:hint="cs"/>
          <w:rtl/>
        </w:rPr>
        <w:t>ו</w:t>
      </w:r>
      <w:r w:rsidR="00FA39AA">
        <w:rPr>
          <w:rFonts w:hint="cs"/>
          <w:rtl/>
        </w:rPr>
        <w:t>מה ע"י מורשי החתימה מטעם המשרד.</w:t>
      </w:r>
    </w:p>
    <w:p w14:paraId="0CE5ED8F" w14:textId="77777777" w:rsidR="00FA39AA" w:rsidRDefault="00FA39AA" w:rsidP="00241BAE">
      <w:pPr>
        <w:pStyle w:val="20"/>
        <w:tabs>
          <w:tab w:val="clear" w:pos="1997"/>
          <w:tab w:val="num" w:pos="1249"/>
        </w:tabs>
        <w:spacing w:before="0" w:after="0"/>
        <w:ind w:left="1249" w:hanging="709"/>
      </w:pPr>
      <w:r>
        <w:rPr>
          <w:rFonts w:hint="cs"/>
          <w:rtl/>
        </w:rPr>
        <w:t>יובהר בזאת כי אין לחרוג מהקבוע בהזמנת הרכש הן לא בתקופה והן לא בהיקף הכספי.</w:t>
      </w:r>
    </w:p>
    <w:p w14:paraId="6BD750FA" w14:textId="77777777" w:rsidR="003550AF" w:rsidRDefault="003550AF" w:rsidP="00B80B25">
      <w:pPr>
        <w:pStyle w:val="20"/>
        <w:tabs>
          <w:tab w:val="clear" w:pos="1997"/>
          <w:tab w:val="num" w:pos="1249"/>
        </w:tabs>
        <w:spacing w:before="0" w:after="0"/>
        <w:ind w:left="1249" w:hanging="709"/>
      </w:pPr>
      <w:r>
        <w:rPr>
          <w:rFonts w:hint="cs"/>
          <w:rtl/>
        </w:rPr>
        <w:t xml:space="preserve">הזמנת השירותים המבוקשים מהספק </w:t>
      </w:r>
      <w:r w:rsidRPr="00557908">
        <w:rPr>
          <w:rFonts w:hint="cs"/>
          <w:rtl/>
        </w:rPr>
        <w:t>על</w:t>
      </w:r>
      <w:r>
        <w:rPr>
          <w:rFonts w:hint="cs"/>
          <w:rtl/>
        </w:rPr>
        <w:t xml:space="preserve"> ידי העברת התחייבות לכל תקופת ההתקשרות, על פי תנאי המכרז והתמורה אשר מפורטת בסעיף 11 שלהלן. </w:t>
      </w:r>
    </w:p>
    <w:p w14:paraId="3E4A7258" w14:textId="77777777" w:rsidR="003550AF" w:rsidRDefault="003550AF" w:rsidP="00B80B25">
      <w:pPr>
        <w:pStyle w:val="20"/>
        <w:tabs>
          <w:tab w:val="clear" w:pos="1997"/>
          <w:tab w:val="num" w:pos="1249"/>
        </w:tabs>
        <w:spacing w:before="0" w:after="0"/>
        <w:ind w:left="1249" w:hanging="709"/>
      </w:pPr>
      <w:r>
        <w:rPr>
          <w:noProof w:val="0"/>
          <w:rtl/>
        </w:rPr>
        <w:t>הספק יספק את השירותים במקצועיות, בדייקנות וביעילות, בהתאם להוראות הקבועות בנספח השירותים ובפניית הרשות להזמנת השירותים, לרבות לוחות הזמנים הקבועים בהם ובהתאם להנחיות נציג הרשות והגורם המזמין.</w:t>
      </w:r>
    </w:p>
    <w:p w14:paraId="4911669F" w14:textId="77777777" w:rsidR="003550AF" w:rsidRDefault="003550AF" w:rsidP="00B80B25">
      <w:pPr>
        <w:pStyle w:val="20"/>
        <w:tabs>
          <w:tab w:val="clear" w:pos="1997"/>
          <w:tab w:val="num" w:pos="1249"/>
        </w:tabs>
        <w:spacing w:before="0" w:after="0"/>
        <w:ind w:left="1249" w:hanging="709"/>
      </w:pPr>
      <w:r>
        <w:rPr>
          <w:noProof w:val="0"/>
          <w:rtl/>
        </w:rPr>
        <w:t>הספק ישלים את אספקת השירותים בהתאם ללוחות הזמנים הקבועים בנספח השירותים</w:t>
      </w:r>
      <w:r>
        <w:rPr>
          <w:rFonts w:hint="cs"/>
          <w:noProof w:val="0"/>
          <w:rtl/>
        </w:rPr>
        <w:t xml:space="preserve"> המבוקשים</w:t>
      </w:r>
      <w:r>
        <w:rPr>
          <w:noProof w:val="0"/>
          <w:rtl/>
        </w:rPr>
        <w:t xml:space="preserve"> </w:t>
      </w:r>
      <w:r>
        <w:rPr>
          <w:rFonts w:hint="cs"/>
          <w:noProof w:val="0"/>
          <w:rtl/>
        </w:rPr>
        <w:t>(נספח א' למכרז).</w:t>
      </w:r>
    </w:p>
    <w:p w14:paraId="3B9AB4A2" w14:textId="77777777" w:rsidR="00236727" w:rsidRPr="009951DC" w:rsidRDefault="003550AF" w:rsidP="00B80B25">
      <w:pPr>
        <w:pStyle w:val="20"/>
        <w:tabs>
          <w:tab w:val="clear" w:pos="1997"/>
          <w:tab w:val="num" w:pos="1249"/>
        </w:tabs>
        <w:spacing w:before="0" w:after="0"/>
        <w:ind w:left="1249" w:hanging="709"/>
      </w:pPr>
      <w:r>
        <w:rPr>
          <w:noProof w:val="0"/>
          <w:rtl/>
        </w:rPr>
        <w:t>נתגלו בתוצרי השירות ליקויים, פגמים או אי דיוקים, יעביר הגורם המזמין לספק את הערותיו</w:t>
      </w:r>
      <w:r w:rsidRPr="005237CA">
        <w:rPr>
          <w:noProof w:val="0"/>
          <w:rtl/>
        </w:rPr>
        <w:t xml:space="preserve">, </w:t>
      </w:r>
      <w:r>
        <w:rPr>
          <w:noProof w:val="0"/>
          <w:rtl/>
        </w:rPr>
        <w:t>והספק יפעל לתיקון מוצרי השירות</w:t>
      </w:r>
      <w:r w:rsidRPr="005237CA">
        <w:rPr>
          <w:noProof w:val="0"/>
          <w:rtl/>
        </w:rPr>
        <w:t xml:space="preserve"> באופן </w:t>
      </w:r>
      <w:proofErr w:type="spellStart"/>
      <w:r w:rsidRPr="005237CA">
        <w:rPr>
          <w:noProof w:val="0"/>
          <w:rtl/>
        </w:rPr>
        <w:t>מיידי</w:t>
      </w:r>
      <w:proofErr w:type="spellEnd"/>
      <w:r>
        <w:rPr>
          <w:noProof w:val="0"/>
          <w:rtl/>
        </w:rPr>
        <w:t>, ללא תמורה נוספת</w:t>
      </w:r>
      <w:r w:rsidRPr="005237CA">
        <w:rPr>
          <w:noProof w:val="0"/>
          <w:rtl/>
        </w:rPr>
        <w:t xml:space="preserve">. </w:t>
      </w:r>
    </w:p>
    <w:p w14:paraId="391080A5" w14:textId="77777777" w:rsidR="003550AF" w:rsidRDefault="003550AF" w:rsidP="00236727">
      <w:pPr>
        <w:pStyle w:val="11"/>
        <w:numPr>
          <w:ilvl w:val="0"/>
          <w:numId w:val="1"/>
        </w:numPr>
        <w:spacing w:before="0" w:after="0"/>
        <w:rPr>
          <w:b/>
          <w:bCs/>
        </w:rPr>
      </w:pPr>
      <w:r w:rsidRPr="00422FC0">
        <w:rPr>
          <w:b/>
          <w:bCs/>
          <w:noProof w:val="0"/>
          <w:rtl/>
        </w:rPr>
        <w:t>התמורה</w:t>
      </w:r>
    </w:p>
    <w:p w14:paraId="492412F5" w14:textId="77777777" w:rsidR="003550AF" w:rsidRDefault="003550AF" w:rsidP="00236727">
      <w:pPr>
        <w:pStyle w:val="20"/>
        <w:tabs>
          <w:tab w:val="clear" w:pos="1997"/>
          <w:tab w:val="num" w:pos="1249"/>
        </w:tabs>
        <w:spacing w:before="0" w:after="0"/>
        <w:ind w:left="1249" w:hanging="709"/>
      </w:pPr>
      <w:r w:rsidRPr="005237CA">
        <w:rPr>
          <w:noProof w:val="0"/>
          <w:rtl/>
        </w:rPr>
        <w:t>בעבור</w:t>
      </w:r>
      <w:r>
        <w:rPr>
          <w:noProof w:val="0"/>
          <w:rtl/>
        </w:rPr>
        <w:t xml:space="preserve"> אספקת השירותים </w:t>
      </w:r>
      <w:r w:rsidRPr="005237CA">
        <w:rPr>
          <w:noProof w:val="0"/>
          <w:rtl/>
        </w:rPr>
        <w:t>בהתאם</w:t>
      </w:r>
      <w:r>
        <w:rPr>
          <w:noProof w:val="0"/>
          <w:rtl/>
        </w:rPr>
        <w:t xml:space="preserve"> </w:t>
      </w:r>
      <w:r w:rsidRPr="005237CA">
        <w:rPr>
          <w:noProof w:val="0"/>
          <w:rtl/>
        </w:rPr>
        <w:t>לחוזה, יהיה</w:t>
      </w:r>
      <w:r>
        <w:rPr>
          <w:noProof w:val="0"/>
          <w:rtl/>
        </w:rPr>
        <w:t xml:space="preserve"> </w:t>
      </w:r>
      <w:r w:rsidRPr="005237CA">
        <w:rPr>
          <w:noProof w:val="0"/>
          <w:rtl/>
        </w:rPr>
        <w:t>ה</w:t>
      </w:r>
      <w:r>
        <w:rPr>
          <w:noProof w:val="0"/>
          <w:rtl/>
        </w:rPr>
        <w:t xml:space="preserve">ספק </w:t>
      </w:r>
      <w:r w:rsidRPr="005237CA">
        <w:rPr>
          <w:noProof w:val="0"/>
          <w:rtl/>
        </w:rPr>
        <w:t>זכאי</w:t>
      </w:r>
      <w:r>
        <w:rPr>
          <w:noProof w:val="0"/>
          <w:rtl/>
        </w:rPr>
        <w:t xml:space="preserve"> </w:t>
      </w:r>
      <w:r w:rsidRPr="005237CA">
        <w:rPr>
          <w:noProof w:val="0"/>
          <w:rtl/>
        </w:rPr>
        <w:t>לתמורה</w:t>
      </w:r>
      <w:r>
        <w:rPr>
          <w:noProof w:val="0"/>
          <w:rtl/>
        </w:rPr>
        <w:t xml:space="preserve"> בהתאם לסכומים, ולתנאים הקבועים כמפורט להלן:</w:t>
      </w:r>
    </w:p>
    <w:tbl>
      <w:tblPr>
        <w:bidiVisual/>
        <w:tblW w:w="819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47"/>
        <w:gridCol w:w="2977"/>
        <w:gridCol w:w="1735"/>
        <w:gridCol w:w="2233"/>
      </w:tblGrid>
      <w:tr w:rsidR="00454DDD" w:rsidRPr="00335AF8" w14:paraId="7DA3D3F8" w14:textId="77777777" w:rsidTr="00454DDD">
        <w:trPr>
          <w:jc w:val="center"/>
        </w:trPr>
        <w:tc>
          <w:tcPr>
            <w:tcW w:w="1247" w:type="dxa"/>
            <w:tcBorders>
              <w:bottom w:val="single" w:sz="4" w:space="0" w:color="auto"/>
            </w:tcBorders>
            <w:shd w:val="clear" w:color="auto" w:fill="D9D9D9"/>
          </w:tcPr>
          <w:p w14:paraId="07F812C1" w14:textId="77777777" w:rsidR="00454DDD" w:rsidRDefault="00454DDD" w:rsidP="00454DDD">
            <w:pPr>
              <w:pStyle w:val="20"/>
              <w:numPr>
                <w:ilvl w:val="0"/>
                <w:numId w:val="0"/>
              </w:numPr>
              <w:spacing w:before="0" w:after="0"/>
              <w:rPr>
                <w:rFonts w:ascii="David" w:hAnsi="David"/>
                <w:b/>
                <w:bCs/>
                <w:rtl/>
              </w:rPr>
            </w:pPr>
          </w:p>
          <w:p w14:paraId="52F4301B" w14:textId="77777777" w:rsidR="00454DDD" w:rsidRPr="00A61AE8" w:rsidRDefault="00454DDD" w:rsidP="00454DDD">
            <w:pPr>
              <w:pStyle w:val="20"/>
              <w:numPr>
                <w:ilvl w:val="0"/>
                <w:numId w:val="0"/>
              </w:numPr>
              <w:spacing w:before="0" w:after="0"/>
              <w:rPr>
                <w:rFonts w:ascii="David" w:hAnsi="David"/>
                <w:b/>
                <w:bCs/>
                <w:rtl/>
              </w:rPr>
            </w:pPr>
            <w:r>
              <w:rPr>
                <w:rFonts w:ascii="David" w:hAnsi="David" w:hint="cs"/>
                <w:b/>
                <w:bCs/>
                <w:rtl/>
              </w:rPr>
              <w:t>מספר סעיף בנספח א'</w:t>
            </w:r>
          </w:p>
        </w:tc>
        <w:tc>
          <w:tcPr>
            <w:tcW w:w="2977" w:type="dxa"/>
            <w:tcBorders>
              <w:bottom w:val="single" w:sz="4" w:space="0" w:color="auto"/>
            </w:tcBorders>
            <w:shd w:val="clear" w:color="auto" w:fill="D9D9D9"/>
          </w:tcPr>
          <w:p w14:paraId="7CE66C46" w14:textId="77777777" w:rsidR="00454DDD" w:rsidRDefault="00454DDD" w:rsidP="00454DDD">
            <w:pPr>
              <w:pStyle w:val="20"/>
              <w:numPr>
                <w:ilvl w:val="0"/>
                <w:numId w:val="0"/>
              </w:numPr>
              <w:spacing w:before="0" w:after="0"/>
              <w:rPr>
                <w:rFonts w:ascii="David" w:hAnsi="David"/>
                <w:b/>
                <w:bCs/>
                <w:rtl/>
              </w:rPr>
            </w:pPr>
            <w:r>
              <w:rPr>
                <w:rFonts w:ascii="David" w:hAnsi="David" w:hint="cs"/>
                <w:b/>
                <w:bCs/>
                <w:rtl/>
              </w:rPr>
              <w:t xml:space="preserve">         </w:t>
            </w:r>
          </w:p>
          <w:p w14:paraId="2ED4ABEC" w14:textId="77777777" w:rsidR="00454DDD" w:rsidRPr="00A61AE8" w:rsidRDefault="00454DDD" w:rsidP="00454DDD">
            <w:pPr>
              <w:pStyle w:val="20"/>
              <w:numPr>
                <w:ilvl w:val="0"/>
                <w:numId w:val="0"/>
              </w:numPr>
              <w:spacing w:before="0" w:after="0"/>
              <w:rPr>
                <w:rFonts w:ascii="David" w:hAnsi="David"/>
                <w:b/>
                <w:bCs/>
                <w:rtl/>
              </w:rPr>
            </w:pPr>
            <w:r>
              <w:rPr>
                <w:rFonts w:ascii="David" w:hAnsi="David" w:hint="cs"/>
                <w:b/>
                <w:bCs/>
                <w:rtl/>
              </w:rPr>
              <w:t xml:space="preserve">         </w:t>
            </w:r>
            <w:r w:rsidRPr="00A61AE8">
              <w:rPr>
                <w:rFonts w:ascii="David" w:hAnsi="David"/>
                <w:b/>
                <w:bCs/>
                <w:rtl/>
              </w:rPr>
              <w:t>תיאור השירות</w:t>
            </w:r>
          </w:p>
        </w:tc>
        <w:tc>
          <w:tcPr>
            <w:tcW w:w="1735" w:type="dxa"/>
            <w:tcBorders>
              <w:bottom w:val="single" w:sz="4" w:space="0" w:color="auto"/>
            </w:tcBorders>
            <w:shd w:val="clear" w:color="auto" w:fill="D9D9D9"/>
          </w:tcPr>
          <w:p w14:paraId="2FD44531" w14:textId="77777777" w:rsidR="00454DDD" w:rsidRDefault="00454DDD" w:rsidP="00454DDD">
            <w:pPr>
              <w:pStyle w:val="20"/>
              <w:numPr>
                <w:ilvl w:val="0"/>
                <w:numId w:val="0"/>
              </w:numPr>
              <w:spacing w:before="0" w:after="0"/>
              <w:rPr>
                <w:rFonts w:ascii="David" w:hAnsi="David"/>
                <w:b/>
                <w:bCs/>
                <w:sz w:val="22"/>
                <w:szCs w:val="22"/>
                <w:rtl/>
              </w:rPr>
            </w:pPr>
          </w:p>
          <w:p w14:paraId="7D6F3513" w14:textId="77777777" w:rsidR="00454DDD" w:rsidRPr="00A61AE8" w:rsidRDefault="00454DDD" w:rsidP="00454DDD">
            <w:pPr>
              <w:pStyle w:val="20"/>
              <w:numPr>
                <w:ilvl w:val="0"/>
                <w:numId w:val="0"/>
              </w:numPr>
              <w:spacing w:before="0" w:after="0"/>
              <w:rPr>
                <w:rFonts w:ascii="David" w:hAnsi="David"/>
                <w:b/>
                <w:bCs/>
                <w:rtl/>
              </w:rPr>
            </w:pPr>
            <w:r w:rsidRPr="00A61AE8">
              <w:rPr>
                <w:rFonts w:ascii="David" w:hAnsi="David" w:hint="eastAsia"/>
                <w:b/>
                <w:bCs/>
                <w:sz w:val="22"/>
                <w:szCs w:val="22"/>
                <w:rtl/>
              </w:rPr>
              <w:t>משקל</w:t>
            </w:r>
            <w:r w:rsidRPr="00A61AE8">
              <w:rPr>
                <w:rFonts w:ascii="David" w:hAnsi="David"/>
                <w:b/>
                <w:bCs/>
                <w:sz w:val="22"/>
                <w:szCs w:val="22"/>
                <w:rtl/>
              </w:rPr>
              <w:t xml:space="preserve"> </w:t>
            </w:r>
            <w:r w:rsidRPr="00A61AE8">
              <w:rPr>
                <w:rFonts w:ascii="David" w:hAnsi="David" w:hint="eastAsia"/>
                <w:b/>
                <w:bCs/>
                <w:sz w:val="22"/>
                <w:szCs w:val="22"/>
                <w:rtl/>
              </w:rPr>
              <w:t>יחסי</w:t>
            </w:r>
            <w:r w:rsidRPr="00A61AE8">
              <w:rPr>
                <w:rFonts w:ascii="David" w:hAnsi="David"/>
                <w:b/>
                <w:bCs/>
                <w:sz w:val="22"/>
                <w:szCs w:val="22"/>
                <w:rtl/>
              </w:rPr>
              <w:t xml:space="preserve"> </w:t>
            </w:r>
            <w:r w:rsidRPr="00A61AE8">
              <w:rPr>
                <w:rFonts w:ascii="David" w:hAnsi="David" w:hint="eastAsia"/>
                <w:b/>
                <w:bCs/>
                <w:sz w:val="22"/>
                <w:szCs w:val="22"/>
                <w:rtl/>
              </w:rPr>
              <w:t>בניקוד</w:t>
            </w:r>
            <w:r w:rsidRPr="00A61AE8">
              <w:rPr>
                <w:rFonts w:ascii="David" w:hAnsi="David"/>
                <w:b/>
                <w:bCs/>
                <w:sz w:val="22"/>
                <w:szCs w:val="22"/>
                <w:rtl/>
              </w:rPr>
              <w:t xml:space="preserve"> </w:t>
            </w:r>
            <w:r w:rsidRPr="00A61AE8">
              <w:rPr>
                <w:rFonts w:ascii="David" w:hAnsi="David" w:hint="eastAsia"/>
                <w:b/>
                <w:bCs/>
                <w:sz w:val="22"/>
                <w:szCs w:val="22"/>
                <w:rtl/>
              </w:rPr>
              <w:t>העלות</w:t>
            </w:r>
            <w:r w:rsidRPr="00A61AE8">
              <w:rPr>
                <w:rFonts w:ascii="David" w:hAnsi="David"/>
                <w:b/>
                <w:bCs/>
                <w:sz w:val="22"/>
                <w:szCs w:val="22"/>
                <w:rtl/>
              </w:rPr>
              <w:t xml:space="preserve"> </w:t>
            </w:r>
            <w:r w:rsidRPr="00A61AE8">
              <w:rPr>
                <w:rFonts w:ascii="David" w:hAnsi="David" w:hint="eastAsia"/>
                <w:b/>
                <w:bCs/>
                <w:sz w:val="22"/>
                <w:szCs w:val="22"/>
                <w:rtl/>
              </w:rPr>
              <w:t>הכולל</w:t>
            </w:r>
          </w:p>
        </w:tc>
        <w:tc>
          <w:tcPr>
            <w:tcW w:w="2233" w:type="dxa"/>
            <w:tcBorders>
              <w:bottom w:val="single" w:sz="4" w:space="0" w:color="auto"/>
            </w:tcBorders>
            <w:shd w:val="clear" w:color="auto" w:fill="D9D9D9"/>
          </w:tcPr>
          <w:p w14:paraId="2E5416A9" w14:textId="77777777" w:rsidR="00454DDD" w:rsidRDefault="00454DDD" w:rsidP="00454DDD">
            <w:pPr>
              <w:pStyle w:val="20"/>
              <w:numPr>
                <w:ilvl w:val="0"/>
                <w:numId w:val="0"/>
              </w:numPr>
              <w:spacing w:before="0" w:after="0"/>
              <w:rPr>
                <w:rFonts w:ascii="David" w:hAnsi="David"/>
                <w:b/>
                <w:bCs/>
                <w:rtl/>
              </w:rPr>
            </w:pPr>
          </w:p>
          <w:p w14:paraId="6AF61581" w14:textId="77777777" w:rsidR="00454DDD" w:rsidRPr="00A61AE8" w:rsidRDefault="00454DDD" w:rsidP="00454DDD">
            <w:pPr>
              <w:pStyle w:val="20"/>
              <w:numPr>
                <w:ilvl w:val="0"/>
                <w:numId w:val="0"/>
              </w:numPr>
              <w:spacing w:before="0" w:after="0"/>
              <w:rPr>
                <w:rFonts w:ascii="David" w:hAnsi="David"/>
                <w:b/>
                <w:bCs/>
                <w:rtl/>
              </w:rPr>
            </w:pPr>
            <w:r w:rsidRPr="00A61AE8">
              <w:rPr>
                <w:rFonts w:ascii="David" w:hAnsi="David"/>
                <w:b/>
                <w:bCs/>
                <w:rtl/>
              </w:rPr>
              <w:t>יחידת מידה לתשלום</w:t>
            </w:r>
          </w:p>
        </w:tc>
      </w:tr>
      <w:tr w:rsidR="00454DDD" w:rsidRPr="00335AF8" w14:paraId="1FECBDDE" w14:textId="77777777" w:rsidTr="00454DDD">
        <w:trPr>
          <w:jc w:val="center"/>
        </w:trPr>
        <w:tc>
          <w:tcPr>
            <w:tcW w:w="1247" w:type="dxa"/>
          </w:tcPr>
          <w:p w14:paraId="1107D6B2" w14:textId="77777777" w:rsidR="00454DDD" w:rsidRPr="00C11352" w:rsidRDefault="00454DDD" w:rsidP="00454DDD">
            <w:pPr>
              <w:pStyle w:val="20"/>
              <w:numPr>
                <w:ilvl w:val="0"/>
                <w:numId w:val="0"/>
              </w:numPr>
              <w:spacing w:before="0" w:after="0"/>
              <w:rPr>
                <w:rFonts w:ascii="David" w:hAnsi="David"/>
                <w:b/>
                <w:bCs/>
                <w:rtl/>
              </w:rPr>
            </w:pPr>
          </w:p>
          <w:p w14:paraId="74C4190B" w14:textId="77777777" w:rsidR="00454DDD" w:rsidRPr="00C11352" w:rsidRDefault="00454DDD" w:rsidP="00454DDD">
            <w:pPr>
              <w:pStyle w:val="20"/>
              <w:numPr>
                <w:ilvl w:val="0"/>
                <w:numId w:val="0"/>
              </w:numPr>
              <w:spacing w:before="0" w:after="0"/>
              <w:rPr>
                <w:rFonts w:ascii="David" w:hAnsi="David"/>
                <w:b/>
                <w:bCs/>
                <w:rtl/>
              </w:rPr>
            </w:pPr>
            <w:r w:rsidRPr="00C11352">
              <w:rPr>
                <w:rFonts w:ascii="David" w:hAnsi="David" w:hint="cs"/>
                <w:b/>
                <w:bCs/>
                <w:rtl/>
              </w:rPr>
              <w:t>2</w:t>
            </w:r>
          </w:p>
        </w:tc>
        <w:tc>
          <w:tcPr>
            <w:tcW w:w="2977" w:type="dxa"/>
            <w:shd w:val="clear" w:color="auto" w:fill="auto"/>
          </w:tcPr>
          <w:p w14:paraId="2201A58C" w14:textId="77777777" w:rsidR="00454DDD" w:rsidRDefault="00454DDD" w:rsidP="00454DDD">
            <w:pPr>
              <w:pStyle w:val="20"/>
              <w:numPr>
                <w:ilvl w:val="0"/>
                <w:numId w:val="0"/>
              </w:numPr>
              <w:spacing w:before="0" w:after="0"/>
              <w:rPr>
                <w:rFonts w:ascii="Arial" w:hAnsi="Arial"/>
                <w:rtl/>
              </w:rPr>
            </w:pPr>
          </w:p>
          <w:p w14:paraId="3438AABA" w14:textId="77777777" w:rsidR="00454DDD" w:rsidRPr="00662CE7" w:rsidRDefault="00454DDD" w:rsidP="00454DDD">
            <w:pPr>
              <w:pStyle w:val="20"/>
              <w:numPr>
                <w:ilvl w:val="0"/>
                <w:numId w:val="0"/>
              </w:numPr>
              <w:spacing w:before="0" w:after="0"/>
              <w:rPr>
                <w:rFonts w:ascii="David" w:hAnsi="David"/>
              </w:rPr>
            </w:pPr>
            <w:r w:rsidRPr="00662CE7">
              <w:rPr>
                <w:rFonts w:ascii="Arial" w:hAnsi="Arial"/>
                <w:rtl/>
              </w:rPr>
              <w:t>שירות קבוע  מנקודה לנקודה – איסוף</w:t>
            </w:r>
            <w:r w:rsidRPr="00662CE7">
              <w:rPr>
                <w:rFonts w:ascii="Arial" w:hAnsi="Arial" w:hint="cs"/>
                <w:rtl/>
              </w:rPr>
              <w:t>/</w:t>
            </w:r>
            <w:r w:rsidRPr="00662CE7">
              <w:rPr>
                <w:rFonts w:ascii="Arial" w:hAnsi="Arial"/>
                <w:rtl/>
              </w:rPr>
              <w:t>מיון והפצה של שקי דואר</w:t>
            </w:r>
          </w:p>
        </w:tc>
        <w:tc>
          <w:tcPr>
            <w:tcW w:w="1735" w:type="dxa"/>
            <w:shd w:val="clear" w:color="auto" w:fill="auto"/>
          </w:tcPr>
          <w:p w14:paraId="7CFA6441" w14:textId="77777777" w:rsidR="00454DDD" w:rsidRPr="00A61AE8" w:rsidRDefault="00454DDD" w:rsidP="00454DDD">
            <w:pPr>
              <w:pStyle w:val="20"/>
              <w:numPr>
                <w:ilvl w:val="0"/>
                <w:numId w:val="0"/>
              </w:numPr>
              <w:spacing w:before="0" w:after="0"/>
              <w:rPr>
                <w:rFonts w:ascii="David" w:hAnsi="David"/>
                <w:rtl/>
              </w:rPr>
            </w:pPr>
          </w:p>
        </w:tc>
        <w:tc>
          <w:tcPr>
            <w:tcW w:w="2233" w:type="dxa"/>
            <w:shd w:val="clear" w:color="auto" w:fill="auto"/>
          </w:tcPr>
          <w:p w14:paraId="2CE504C8" w14:textId="77777777" w:rsidR="00454DDD" w:rsidRDefault="00454DDD" w:rsidP="00454DDD">
            <w:pPr>
              <w:pStyle w:val="20"/>
              <w:numPr>
                <w:ilvl w:val="0"/>
                <w:numId w:val="0"/>
              </w:numPr>
              <w:spacing w:before="0" w:after="0"/>
              <w:rPr>
                <w:rFonts w:ascii="David" w:hAnsi="David"/>
                <w:rtl/>
              </w:rPr>
            </w:pPr>
          </w:p>
          <w:p w14:paraId="68F5272C" w14:textId="77777777" w:rsidR="00454DDD" w:rsidRPr="00A61AE8" w:rsidRDefault="00454DDD" w:rsidP="00454DDD">
            <w:pPr>
              <w:pStyle w:val="20"/>
              <w:numPr>
                <w:ilvl w:val="0"/>
                <w:numId w:val="0"/>
              </w:numPr>
              <w:spacing w:before="0" w:after="0"/>
              <w:rPr>
                <w:rFonts w:ascii="David" w:hAnsi="David"/>
                <w:rtl/>
              </w:rPr>
            </w:pPr>
            <w:r>
              <w:rPr>
                <w:rFonts w:ascii="David" w:hAnsi="David" w:hint="cs"/>
                <w:rtl/>
              </w:rPr>
              <w:t>מחיר לביקור באתרי הרשות/סניף דואר</w:t>
            </w:r>
          </w:p>
        </w:tc>
      </w:tr>
      <w:tr w:rsidR="00454DDD" w:rsidRPr="00335AF8" w14:paraId="5DB86D5C" w14:textId="77777777" w:rsidTr="00454DDD">
        <w:trPr>
          <w:jc w:val="center"/>
        </w:trPr>
        <w:tc>
          <w:tcPr>
            <w:tcW w:w="1247" w:type="dxa"/>
            <w:tcBorders>
              <w:bottom w:val="single" w:sz="4" w:space="0" w:color="auto"/>
            </w:tcBorders>
          </w:tcPr>
          <w:p w14:paraId="583CC34A" w14:textId="77777777" w:rsidR="00454DDD" w:rsidRPr="00C11352" w:rsidRDefault="00454DDD" w:rsidP="00454DDD">
            <w:pPr>
              <w:pStyle w:val="20"/>
              <w:numPr>
                <w:ilvl w:val="0"/>
                <w:numId w:val="0"/>
              </w:numPr>
              <w:spacing w:before="0" w:after="0"/>
              <w:rPr>
                <w:rFonts w:ascii="David" w:hAnsi="David"/>
                <w:b/>
                <w:bCs/>
                <w:rtl/>
              </w:rPr>
            </w:pPr>
          </w:p>
          <w:p w14:paraId="2E1CDF53" w14:textId="77777777" w:rsidR="00454DDD" w:rsidRPr="00C11352" w:rsidRDefault="00454DDD" w:rsidP="00454DDD">
            <w:pPr>
              <w:pStyle w:val="20"/>
              <w:numPr>
                <w:ilvl w:val="0"/>
                <w:numId w:val="0"/>
              </w:numPr>
              <w:spacing w:before="0" w:after="0"/>
              <w:rPr>
                <w:rFonts w:ascii="David" w:hAnsi="David"/>
                <w:b/>
                <w:bCs/>
                <w:rtl/>
              </w:rPr>
            </w:pPr>
          </w:p>
          <w:p w14:paraId="24B04D25" w14:textId="77777777" w:rsidR="00454DDD" w:rsidRPr="00C11352" w:rsidRDefault="00454DDD" w:rsidP="00454DDD">
            <w:pPr>
              <w:pStyle w:val="20"/>
              <w:numPr>
                <w:ilvl w:val="0"/>
                <w:numId w:val="0"/>
              </w:numPr>
              <w:spacing w:before="0" w:after="0"/>
              <w:rPr>
                <w:rFonts w:ascii="David" w:hAnsi="David"/>
                <w:b/>
                <w:bCs/>
                <w:rtl/>
              </w:rPr>
            </w:pPr>
            <w:r w:rsidRPr="00C11352">
              <w:rPr>
                <w:rFonts w:ascii="David" w:hAnsi="David" w:hint="cs"/>
                <w:b/>
                <w:bCs/>
                <w:rtl/>
              </w:rPr>
              <w:t>3</w:t>
            </w:r>
          </w:p>
        </w:tc>
        <w:tc>
          <w:tcPr>
            <w:tcW w:w="2977" w:type="dxa"/>
            <w:tcBorders>
              <w:bottom w:val="single" w:sz="4" w:space="0" w:color="auto"/>
            </w:tcBorders>
            <w:shd w:val="clear" w:color="auto" w:fill="auto"/>
          </w:tcPr>
          <w:p w14:paraId="1A8C3DB0" w14:textId="77777777" w:rsidR="00454DDD" w:rsidRDefault="00454DDD" w:rsidP="00454DDD">
            <w:pPr>
              <w:pStyle w:val="20"/>
              <w:numPr>
                <w:ilvl w:val="0"/>
                <w:numId w:val="0"/>
              </w:numPr>
              <w:spacing w:before="0" w:after="0"/>
              <w:rPr>
                <w:rFonts w:ascii="David" w:hAnsi="David"/>
                <w:rtl/>
              </w:rPr>
            </w:pPr>
          </w:p>
          <w:p w14:paraId="11275A17" w14:textId="77777777" w:rsidR="00454DDD" w:rsidRPr="00A61AE8" w:rsidRDefault="00454DDD" w:rsidP="00454DDD">
            <w:pPr>
              <w:pStyle w:val="20"/>
              <w:numPr>
                <w:ilvl w:val="0"/>
                <w:numId w:val="0"/>
              </w:numPr>
              <w:spacing w:before="0" w:after="0"/>
              <w:rPr>
                <w:rFonts w:ascii="David" w:hAnsi="David"/>
                <w:rtl/>
              </w:rPr>
            </w:pPr>
            <w:r>
              <w:rPr>
                <w:rFonts w:ascii="David" w:hAnsi="David" w:hint="cs"/>
                <w:rtl/>
              </w:rPr>
              <w:t>שירות עפ"י דרישה</w:t>
            </w:r>
          </w:p>
        </w:tc>
        <w:tc>
          <w:tcPr>
            <w:tcW w:w="1735" w:type="dxa"/>
            <w:tcBorders>
              <w:bottom w:val="single" w:sz="4" w:space="0" w:color="auto"/>
            </w:tcBorders>
            <w:shd w:val="clear" w:color="auto" w:fill="auto"/>
          </w:tcPr>
          <w:p w14:paraId="2DB7CCF8" w14:textId="77777777" w:rsidR="00454DDD" w:rsidRPr="00A61AE8" w:rsidRDefault="00454DDD" w:rsidP="00454DDD">
            <w:pPr>
              <w:pStyle w:val="20"/>
              <w:numPr>
                <w:ilvl w:val="0"/>
                <w:numId w:val="0"/>
              </w:numPr>
              <w:spacing w:before="0" w:after="0"/>
              <w:rPr>
                <w:rFonts w:ascii="David" w:hAnsi="David"/>
                <w:rtl/>
              </w:rPr>
            </w:pPr>
          </w:p>
        </w:tc>
        <w:tc>
          <w:tcPr>
            <w:tcW w:w="2233" w:type="dxa"/>
            <w:tcBorders>
              <w:bottom w:val="single" w:sz="4" w:space="0" w:color="auto"/>
            </w:tcBorders>
            <w:shd w:val="clear" w:color="auto" w:fill="auto"/>
          </w:tcPr>
          <w:p w14:paraId="7F3F0ACD" w14:textId="77777777" w:rsidR="00454DDD" w:rsidRDefault="00454DDD" w:rsidP="00454DDD">
            <w:pPr>
              <w:pStyle w:val="20"/>
              <w:numPr>
                <w:ilvl w:val="0"/>
                <w:numId w:val="0"/>
              </w:numPr>
              <w:spacing w:before="0" w:after="0"/>
              <w:rPr>
                <w:rFonts w:ascii="David" w:hAnsi="David"/>
                <w:rtl/>
              </w:rPr>
            </w:pPr>
          </w:p>
          <w:p w14:paraId="308E49F8" w14:textId="77777777" w:rsidR="00454DDD" w:rsidRPr="00A61AE8" w:rsidRDefault="00454DDD" w:rsidP="00454DDD">
            <w:pPr>
              <w:pStyle w:val="20"/>
              <w:numPr>
                <w:ilvl w:val="0"/>
                <w:numId w:val="0"/>
              </w:numPr>
              <w:spacing w:before="0" w:after="0"/>
              <w:rPr>
                <w:rFonts w:ascii="David" w:hAnsi="David"/>
                <w:rtl/>
              </w:rPr>
            </w:pPr>
            <w:r>
              <w:rPr>
                <w:rFonts w:ascii="David" w:hAnsi="David" w:hint="cs"/>
                <w:rtl/>
              </w:rPr>
              <w:t>מחיר לביקור אצל הנמען</w:t>
            </w:r>
          </w:p>
        </w:tc>
      </w:tr>
    </w:tbl>
    <w:p w14:paraId="07483A17" w14:textId="77777777" w:rsidR="00454DDD" w:rsidRDefault="00454DDD" w:rsidP="00B80B25">
      <w:pPr>
        <w:pStyle w:val="11"/>
        <w:spacing w:before="0" w:after="0"/>
        <w:rPr>
          <w:rFonts w:ascii="David" w:hAnsi="David"/>
          <w:b/>
          <w:bCs/>
          <w:noProof w:val="0"/>
          <w:rtl/>
        </w:rPr>
      </w:pPr>
    </w:p>
    <w:p w14:paraId="290C55A7" w14:textId="77777777" w:rsidR="009951DC" w:rsidRPr="00B80B25" w:rsidRDefault="009951DC" w:rsidP="009951DC">
      <w:pPr>
        <w:pStyle w:val="11"/>
        <w:numPr>
          <w:ilvl w:val="0"/>
          <w:numId w:val="1"/>
        </w:numPr>
        <w:spacing w:before="0" w:after="0"/>
        <w:rPr>
          <w:rFonts w:ascii="David" w:hAnsi="David"/>
          <w:b/>
          <w:bCs/>
          <w:noProof w:val="0"/>
        </w:rPr>
      </w:pPr>
      <w:r w:rsidRPr="00B80B25">
        <w:rPr>
          <w:rFonts w:ascii="David" w:hAnsi="David"/>
          <w:b/>
          <w:bCs/>
          <w:noProof w:val="0"/>
          <w:rtl/>
        </w:rPr>
        <w:t>הצמדת התמורה</w:t>
      </w:r>
    </w:p>
    <w:p w14:paraId="593EAB07" w14:textId="77777777" w:rsidR="00454DDD" w:rsidRDefault="003550AF" w:rsidP="00454DDD">
      <w:pPr>
        <w:pStyle w:val="20"/>
        <w:tabs>
          <w:tab w:val="clear" w:pos="1997"/>
          <w:tab w:val="num" w:pos="1249"/>
        </w:tabs>
        <w:spacing w:before="0" w:after="0"/>
        <w:ind w:left="1249" w:hanging="709"/>
        <w:rPr>
          <w:noProof w:val="0"/>
        </w:rPr>
      </w:pPr>
      <w:r w:rsidRPr="005237CA">
        <w:rPr>
          <w:noProof w:val="0"/>
          <w:rtl/>
        </w:rPr>
        <w:t>התמורה</w:t>
      </w:r>
      <w:r>
        <w:rPr>
          <w:noProof w:val="0"/>
          <w:rtl/>
        </w:rPr>
        <w:t xml:space="preserve"> כאמור </w:t>
      </w:r>
      <w:r w:rsidRPr="005237CA">
        <w:rPr>
          <w:noProof w:val="0"/>
          <w:rtl/>
        </w:rPr>
        <w:t>היא</w:t>
      </w:r>
      <w:r>
        <w:rPr>
          <w:noProof w:val="0"/>
          <w:rtl/>
        </w:rPr>
        <w:t xml:space="preserve"> </w:t>
      </w:r>
      <w:r w:rsidRPr="005237CA">
        <w:rPr>
          <w:noProof w:val="0"/>
          <w:rtl/>
        </w:rPr>
        <w:t>מלאה</w:t>
      </w:r>
      <w:r>
        <w:rPr>
          <w:noProof w:val="0"/>
          <w:rtl/>
        </w:rPr>
        <w:t xml:space="preserve"> </w:t>
      </w:r>
      <w:r w:rsidRPr="005237CA">
        <w:rPr>
          <w:noProof w:val="0"/>
          <w:rtl/>
        </w:rPr>
        <w:t>וסופית</w:t>
      </w:r>
      <w:r>
        <w:rPr>
          <w:noProof w:val="0"/>
          <w:rtl/>
        </w:rPr>
        <w:t xml:space="preserve"> </w:t>
      </w:r>
      <w:r w:rsidRPr="005237CA">
        <w:rPr>
          <w:noProof w:val="0"/>
          <w:rtl/>
        </w:rPr>
        <w:t>וכוללת</w:t>
      </w:r>
      <w:r>
        <w:rPr>
          <w:noProof w:val="0"/>
          <w:rtl/>
        </w:rPr>
        <w:t xml:space="preserve"> </w:t>
      </w:r>
      <w:r w:rsidRPr="005237CA">
        <w:rPr>
          <w:noProof w:val="0"/>
          <w:rtl/>
        </w:rPr>
        <w:t>את</w:t>
      </w:r>
      <w:r>
        <w:rPr>
          <w:noProof w:val="0"/>
          <w:rtl/>
        </w:rPr>
        <w:t xml:space="preserve"> </w:t>
      </w:r>
      <w:r w:rsidRPr="005237CA">
        <w:rPr>
          <w:noProof w:val="0"/>
          <w:rtl/>
        </w:rPr>
        <w:t>כל</w:t>
      </w:r>
      <w:r>
        <w:rPr>
          <w:noProof w:val="0"/>
          <w:rtl/>
        </w:rPr>
        <w:t xml:space="preserve"> </w:t>
      </w:r>
      <w:r w:rsidRPr="005237CA">
        <w:rPr>
          <w:noProof w:val="0"/>
          <w:rtl/>
        </w:rPr>
        <w:t>מרכיבי</w:t>
      </w:r>
      <w:r>
        <w:rPr>
          <w:noProof w:val="0"/>
          <w:rtl/>
        </w:rPr>
        <w:t xml:space="preserve"> השירותים </w:t>
      </w:r>
      <w:r w:rsidRPr="005237CA">
        <w:rPr>
          <w:noProof w:val="0"/>
          <w:rtl/>
        </w:rPr>
        <w:t>וכן</w:t>
      </w:r>
      <w:r>
        <w:rPr>
          <w:noProof w:val="0"/>
          <w:rtl/>
        </w:rPr>
        <w:t xml:space="preserve"> </w:t>
      </w:r>
      <w:r w:rsidRPr="005237CA">
        <w:rPr>
          <w:noProof w:val="0"/>
          <w:rtl/>
        </w:rPr>
        <w:t>עלויות</w:t>
      </w:r>
      <w:r>
        <w:rPr>
          <w:noProof w:val="0"/>
          <w:rtl/>
        </w:rPr>
        <w:t xml:space="preserve"> </w:t>
      </w:r>
      <w:r w:rsidRPr="005237CA">
        <w:rPr>
          <w:noProof w:val="0"/>
          <w:rtl/>
        </w:rPr>
        <w:t>והוצאות</w:t>
      </w:r>
      <w:r>
        <w:rPr>
          <w:noProof w:val="0"/>
          <w:rtl/>
        </w:rPr>
        <w:t xml:space="preserve"> </w:t>
      </w:r>
      <w:r w:rsidRPr="005237CA">
        <w:rPr>
          <w:noProof w:val="0"/>
          <w:rtl/>
        </w:rPr>
        <w:t>הנובעות</w:t>
      </w:r>
      <w:r>
        <w:rPr>
          <w:noProof w:val="0"/>
          <w:rtl/>
        </w:rPr>
        <w:t xml:space="preserve"> </w:t>
      </w:r>
      <w:r w:rsidRPr="005237CA">
        <w:rPr>
          <w:noProof w:val="0"/>
          <w:rtl/>
        </w:rPr>
        <w:t>מהם</w:t>
      </w:r>
      <w:r>
        <w:rPr>
          <w:noProof w:val="0"/>
          <w:rtl/>
        </w:rPr>
        <w:t xml:space="preserve"> </w:t>
      </w:r>
      <w:r w:rsidRPr="005237CA">
        <w:rPr>
          <w:noProof w:val="0"/>
          <w:rtl/>
        </w:rPr>
        <w:t>ותשלומים</w:t>
      </w:r>
      <w:r>
        <w:rPr>
          <w:noProof w:val="0"/>
          <w:rtl/>
        </w:rPr>
        <w:t xml:space="preserve"> </w:t>
      </w:r>
      <w:r w:rsidRPr="005237CA">
        <w:rPr>
          <w:noProof w:val="0"/>
          <w:rtl/>
        </w:rPr>
        <w:t>לצדדים</w:t>
      </w:r>
      <w:r>
        <w:rPr>
          <w:noProof w:val="0"/>
          <w:rtl/>
        </w:rPr>
        <w:t xml:space="preserve"> </w:t>
      </w:r>
      <w:r w:rsidRPr="005237CA">
        <w:rPr>
          <w:noProof w:val="0"/>
          <w:rtl/>
        </w:rPr>
        <w:t>שלישיים, ובכלל</w:t>
      </w:r>
      <w:r>
        <w:rPr>
          <w:noProof w:val="0"/>
          <w:rtl/>
        </w:rPr>
        <w:t xml:space="preserve"> </w:t>
      </w:r>
      <w:r w:rsidRPr="005237CA">
        <w:rPr>
          <w:noProof w:val="0"/>
          <w:rtl/>
        </w:rPr>
        <w:t>זה</w:t>
      </w:r>
      <w:r>
        <w:rPr>
          <w:noProof w:val="0"/>
          <w:rtl/>
        </w:rPr>
        <w:t xml:space="preserve"> </w:t>
      </w:r>
      <w:r w:rsidRPr="005237CA">
        <w:rPr>
          <w:noProof w:val="0"/>
          <w:rtl/>
        </w:rPr>
        <w:t>עמלות, היטלים, מיסים, אגרות</w:t>
      </w:r>
      <w:r>
        <w:rPr>
          <w:noProof w:val="0"/>
          <w:rtl/>
        </w:rPr>
        <w:t xml:space="preserve">, הוצאות וזמן נסיעות, ביטול זמן ותשלומים </w:t>
      </w:r>
      <w:r w:rsidRPr="005237CA">
        <w:rPr>
          <w:noProof w:val="0"/>
          <w:rtl/>
        </w:rPr>
        <w:t>לעובדים</w:t>
      </w:r>
      <w:r>
        <w:rPr>
          <w:rFonts w:hint="cs"/>
          <w:noProof w:val="0"/>
          <w:rtl/>
        </w:rPr>
        <w:t xml:space="preserve"> ו</w:t>
      </w:r>
      <w:r w:rsidRPr="005237CA">
        <w:rPr>
          <w:noProof w:val="0"/>
          <w:rtl/>
        </w:rPr>
        <w:t>ספקים</w:t>
      </w:r>
      <w:r>
        <w:rPr>
          <w:rFonts w:hint="cs"/>
          <w:noProof w:val="0"/>
          <w:rtl/>
        </w:rPr>
        <w:t>.</w:t>
      </w:r>
      <w:r w:rsidRPr="005237CA">
        <w:rPr>
          <w:noProof w:val="0"/>
          <w:rtl/>
        </w:rPr>
        <w:t xml:space="preserve"> על</w:t>
      </w:r>
      <w:r>
        <w:rPr>
          <w:noProof w:val="0"/>
          <w:rtl/>
        </w:rPr>
        <w:t xml:space="preserve"> </w:t>
      </w:r>
      <w:r w:rsidRPr="005237CA">
        <w:rPr>
          <w:noProof w:val="0"/>
          <w:rtl/>
        </w:rPr>
        <w:t>אף</w:t>
      </w:r>
      <w:r>
        <w:rPr>
          <w:noProof w:val="0"/>
          <w:rtl/>
        </w:rPr>
        <w:t xml:space="preserve"> </w:t>
      </w:r>
      <w:r w:rsidRPr="005237CA">
        <w:rPr>
          <w:noProof w:val="0"/>
          <w:rtl/>
        </w:rPr>
        <w:t>האמור</w:t>
      </w:r>
      <w:r>
        <w:rPr>
          <w:noProof w:val="0"/>
          <w:rtl/>
        </w:rPr>
        <w:t xml:space="preserve"> </w:t>
      </w:r>
      <w:r w:rsidRPr="005237CA">
        <w:rPr>
          <w:noProof w:val="0"/>
          <w:rtl/>
        </w:rPr>
        <w:t>לעיל, יתווסף</w:t>
      </w:r>
      <w:r>
        <w:rPr>
          <w:noProof w:val="0"/>
          <w:rtl/>
        </w:rPr>
        <w:t xml:space="preserve"> </w:t>
      </w:r>
      <w:r w:rsidRPr="005237CA">
        <w:rPr>
          <w:noProof w:val="0"/>
          <w:rtl/>
        </w:rPr>
        <w:t>לתמורה</w:t>
      </w:r>
      <w:r>
        <w:rPr>
          <w:noProof w:val="0"/>
          <w:rtl/>
        </w:rPr>
        <w:t xml:space="preserve"> </w:t>
      </w:r>
      <w:r w:rsidRPr="005237CA">
        <w:rPr>
          <w:noProof w:val="0"/>
          <w:rtl/>
        </w:rPr>
        <w:t>מס</w:t>
      </w:r>
      <w:r>
        <w:rPr>
          <w:noProof w:val="0"/>
          <w:rtl/>
        </w:rPr>
        <w:t xml:space="preserve"> </w:t>
      </w:r>
      <w:r w:rsidRPr="005237CA">
        <w:rPr>
          <w:noProof w:val="0"/>
          <w:rtl/>
        </w:rPr>
        <w:t>ערך</w:t>
      </w:r>
      <w:r>
        <w:rPr>
          <w:noProof w:val="0"/>
          <w:rtl/>
        </w:rPr>
        <w:t xml:space="preserve"> </w:t>
      </w:r>
      <w:r w:rsidRPr="005237CA">
        <w:rPr>
          <w:noProof w:val="0"/>
          <w:rtl/>
        </w:rPr>
        <w:t>מוסף</w:t>
      </w:r>
      <w:r>
        <w:rPr>
          <w:noProof w:val="0"/>
          <w:rtl/>
        </w:rPr>
        <w:t xml:space="preserve"> </w:t>
      </w:r>
      <w:r w:rsidRPr="005237CA">
        <w:rPr>
          <w:noProof w:val="0"/>
          <w:rtl/>
        </w:rPr>
        <w:t>כדין</w:t>
      </w:r>
      <w:r>
        <w:rPr>
          <w:rFonts w:hint="cs"/>
          <w:noProof w:val="0"/>
          <w:rtl/>
        </w:rPr>
        <w:t xml:space="preserve"> ובנוסף:</w:t>
      </w:r>
      <w:bookmarkStart w:id="52" w:name="_Ref322902646"/>
    </w:p>
    <w:p w14:paraId="543410B2" w14:textId="77777777" w:rsidR="003550AF" w:rsidRPr="00454DDD" w:rsidRDefault="003550AF" w:rsidP="00454DDD">
      <w:pPr>
        <w:pStyle w:val="20"/>
        <w:numPr>
          <w:ilvl w:val="0"/>
          <w:numId w:val="0"/>
        </w:numPr>
        <w:spacing w:before="0" w:after="0"/>
        <w:ind w:left="1249"/>
        <w:rPr>
          <w:noProof w:val="0"/>
          <w:rtl/>
        </w:rPr>
      </w:pPr>
      <w:r w:rsidRPr="00454DDD">
        <w:rPr>
          <w:rFonts w:ascii="Arial" w:hAnsi="Arial"/>
          <w:rtl/>
          <w:lang w:eastAsia="en-US"/>
        </w:rPr>
        <w:t>כללי ההצמדה המפורטים להלן הם אלה הקבועים על ידי החשב הכללי:</w:t>
      </w:r>
    </w:p>
    <w:p w14:paraId="6C715EBE" w14:textId="77777777" w:rsidR="003550AF" w:rsidRPr="00C443C0" w:rsidRDefault="003550AF" w:rsidP="00236727">
      <w:pPr>
        <w:pStyle w:val="20"/>
        <w:tabs>
          <w:tab w:val="clear" w:pos="1997"/>
          <w:tab w:val="num" w:pos="1249"/>
        </w:tabs>
        <w:spacing w:before="0" w:after="0"/>
        <w:ind w:hanging="1457"/>
        <w:rPr>
          <w:rtl/>
          <w:lang w:eastAsia="en-US"/>
        </w:rPr>
      </w:pPr>
      <w:r w:rsidRPr="00C443C0">
        <w:rPr>
          <w:rFonts w:hint="cs"/>
          <w:rtl/>
          <w:lang w:eastAsia="en-US"/>
        </w:rPr>
        <w:t>הגדרות בנושא הצמדה</w:t>
      </w:r>
    </w:p>
    <w:p w14:paraId="544C964F" w14:textId="77777777" w:rsidR="003550AF" w:rsidRPr="00C443C0" w:rsidRDefault="003550AF" w:rsidP="00236727">
      <w:pPr>
        <w:pStyle w:val="20"/>
        <w:numPr>
          <w:ilvl w:val="2"/>
          <w:numId w:val="1"/>
        </w:numPr>
        <w:spacing w:before="0" w:after="0"/>
        <w:ind w:hanging="707"/>
        <w:rPr>
          <w:rFonts w:ascii="Arial" w:hAnsi="Arial"/>
          <w:rtl/>
          <w:lang w:eastAsia="en-US"/>
        </w:rPr>
      </w:pPr>
      <w:r w:rsidRPr="00C443C0">
        <w:rPr>
          <w:rFonts w:ascii="Arial" w:hAnsi="Arial" w:hint="cs"/>
          <w:b/>
          <w:bCs/>
          <w:rtl/>
          <w:lang w:eastAsia="en-US"/>
        </w:rPr>
        <w:t>ת</w:t>
      </w:r>
      <w:r w:rsidRPr="00C443C0">
        <w:rPr>
          <w:rFonts w:ascii="Arial" w:hAnsi="Arial"/>
          <w:b/>
          <w:bCs/>
          <w:rtl/>
          <w:lang w:eastAsia="en-US"/>
        </w:rPr>
        <w:t>אריך הבסיס</w:t>
      </w:r>
      <w:r w:rsidRPr="00C443C0">
        <w:rPr>
          <w:rFonts w:ascii="Arial" w:hAnsi="Arial"/>
          <w:rtl/>
          <w:lang w:eastAsia="en-US"/>
        </w:rPr>
        <w:t xml:space="preserve"> – המועד </w:t>
      </w:r>
      <w:r w:rsidRPr="00C443C0">
        <w:rPr>
          <w:rtl/>
          <w:lang w:eastAsia="en-US"/>
        </w:rPr>
        <w:t>האחרון</w:t>
      </w:r>
      <w:r>
        <w:rPr>
          <w:rFonts w:ascii="Arial" w:hAnsi="Arial"/>
          <w:rtl/>
          <w:lang w:eastAsia="en-US"/>
        </w:rPr>
        <w:t xml:space="preserve"> להגשת הצעות במכרז,</w:t>
      </w:r>
      <w:r>
        <w:rPr>
          <w:rFonts w:ascii="Arial" w:hAnsi="Arial" w:hint="cs"/>
          <w:rtl/>
          <w:lang w:eastAsia="en-US"/>
        </w:rPr>
        <w:t xml:space="preserve"> </w:t>
      </w:r>
      <w:r w:rsidR="003D7927">
        <w:rPr>
          <w:rFonts w:ascii="Arial" w:hAnsi="Arial" w:hint="cs"/>
          <w:rtl/>
          <w:lang w:eastAsia="en-US"/>
        </w:rPr>
        <w:t>00</w:t>
      </w:r>
      <w:r>
        <w:rPr>
          <w:rFonts w:ascii="Arial" w:hAnsi="Arial" w:hint="cs"/>
          <w:rtl/>
          <w:lang w:eastAsia="en-US"/>
        </w:rPr>
        <w:t>.</w:t>
      </w:r>
      <w:r w:rsidR="003D7927">
        <w:rPr>
          <w:rFonts w:ascii="Arial" w:hAnsi="Arial" w:hint="cs"/>
          <w:rtl/>
          <w:lang w:eastAsia="en-US"/>
        </w:rPr>
        <w:t>00</w:t>
      </w:r>
      <w:r>
        <w:rPr>
          <w:rFonts w:ascii="Arial" w:hAnsi="Arial" w:hint="cs"/>
          <w:rtl/>
          <w:lang w:eastAsia="en-US"/>
        </w:rPr>
        <w:t>.</w:t>
      </w:r>
      <w:r w:rsidR="003D7927">
        <w:rPr>
          <w:rFonts w:ascii="Arial" w:hAnsi="Arial" w:hint="cs"/>
          <w:rtl/>
          <w:lang w:eastAsia="en-US"/>
        </w:rPr>
        <w:t>2019</w:t>
      </w:r>
      <w:r>
        <w:rPr>
          <w:rFonts w:ascii="Arial" w:hAnsi="Arial" w:hint="cs"/>
          <w:rtl/>
          <w:lang w:eastAsia="en-US"/>
        </w:rPr>
        <w:t xml:space="preserve">. </w:t>
      </w:r>
    </w:p>
    <w:p w14:paraId="192F3522" w14:textId="77777777" w:rsidR="003550AF" w:rsidRPr="00C443C0" w:rsidRDefault="003550AF" w:rsidP="00236727">
      <w:pPr>
        <w:pStyle w:val="20"/>
        <w:numPr>
          <w:ilvl w:val="2"/>
          <w:numId w:val="1"/>
        </w:numPr>
        <w:spacing w:before="0" w:after="0"/>
        <w:ind w:hanging="707"/>
        <w:rPr>
          <w:rFonts w:ascii="Arial" w:hAnsi="Arial"/>
          <w:rtl/>
          <w:lang w:eastAsia="en-US"/>
        </w:rPr>
      </w:pPr>
      <w:r w:rsidRPr="00C443C0">
        <w:rPr>
          <w:rFonts w:ascii="Arial" w:hAnsi="Arial"/>
          <w:b/>
          <w:bCs/>
          <w:rtl/>
          <w:lang w:eastAsia="en-US"/>
        </w:rPr>
        <w:t>תאריך התחלת הצמדה</w:t>
      </w:r>
      <w:r w:rsidRPr="00C443C0">
        <w:rPr>
          <w:rFonts w:ascii="Arial" w:hAnsi="Arial"/>
          <w:rtl/>
          <w:lang w:eastAsia="en-US"/>
        </w:rPr>
        <w:t xml:space="preserve"> – המועד </w:t>
      </w:r>
      <w:r w:rsidRPr="00C443C0">
        <w:rPr>
          <w:rFonts w:ascii="Arial" w:hAnsi="Arial"/>
          <w:b/>
          <w:bCs/>
          <w:rtl/>
          <w:lang w:eastAsia="en-US"/>
        </w:rPr>
        <w:t>שממנו</w:t>
      </w:r>
      <w:r w:rsidRPr="00C443C0">
        <w:rPr>
          <w:rFonts w:ascii="Arial" w:hAnsi="Arial"/>
          <w:rtl/>
          <w:lang w:eastAsia="en-US"/>
        </w:rPr>
        <w:t xml:space="preserve"> והלאה מחושבת ההצמדה (ככלל, 18 חודש מתאריך הבסיס, למעט האמור בסעיף</w:t>
      </w:r>
      <w:r w:rsidRPr="00C443C0">
        <w:rPr>
          <w:rFonts w:ascii="Arial" w:hAnsi="Arial" w:hint="cs"/>
          <w:rtl/>
          <w:lang w:eastAsia="en-US"/>
        </w:rPr>
        <w:t xml:space="preserve"> </w:t>
      </w:r>
      <w:r>
        <w:rPr>
          <w:rFonts w:ascii="Arial" w:hAnsi="Arial" w:hint="cs"/>
          <w:rtl/>
          <w:lang w:eastAsia="en-US"/>
        </w:rPr>
        <w:t>12.3.3</w:t>
      </w:r>
      <w:r w:rsidRPr="00C443C0">
        <w:rPr>
          <w:rFonts w:ascii="Arial" w:hAnsi="Arial"/>
          <w:rtl/>
          <w:lang w:eastAsia="en-US"/>
        </w:rPr>
        <w:t>)</w:t>
      </w:r>
      <w:r w:rsidRPr="00C443C0">
        <w:rPr>
          <w:rFonts w:ascii="Arial" w:hAnsi="Arial" w:hint="cs"/>
          <w:rtl/>
          <w:lang w:eastAsia="en-US"/>
        </w:rPr>
        <w:t>.</w:t>
      </w:r>
    </w:p>
    <w:p w14:paraId="43162A6D" w14:textId="77777777" w:rsidR="003550AF" w:rsidRPr="00C443C0" w:rsidRDefault="003550AF" w:rsidP="00236727">
      <w:pPr>
        <w:pStyle w:val="20"/>
        <w:numPr>
          <w:ilvl w:val="2"/>
          <w:numId w:val="1"/>
        </w:numPr>
        <w:spacing w:before="0" w:after="0"/>
        <w:ind w:hanging="707"/>
        <w:rPr>
          <w:rFonts w:ascii="Arial" w:hAnsi="Arial"/>
          <w:rtl/>
          <w:lang w:eastAsia="en-US"/>
        </w:rPr>
      </w:pPr>
      <w:r w:rsidRPr="00C443C0">
        <w:rPr>
          <w:rFonts w:ascii="Arial" w:hAnsi="Arial"/>
          <w:b/>
          <w:bCs/>
          <w:rtl/>
          <w:lang w:eastAsia="en-US"/>
        </w:rPr>
        <w:t>מדד התחלתי</w:t>
      </w:r>
      <w:r w:rsidRPr="00C443C0">
        <w:rPr>
          <w:rFonts w:ascii="Arial" w:hAnsi="Arial"/>
          <w:rtl/>
          <w:lang w:eastAsia="en-US"/>
        </w:rPr>
        <w:t xml:space="preserve"> – המדד הידוע בתאריך </w:t>
      </w:r>
      <w:r w:rsidRPr="00C443C0">
        <w:rPr>
          <w:rFonts w:ascii="Arial" w:hAnsi="Arial"/>
          <w:b/>
          <w:bCs/>
          <w:rtl/>
          <w:lang w:eastAsia="en-US"/>
        </w:rPr>
        <w:t>התחלת</w:t>
      </w:r>
      <w:r w:rsidRPr="00C443C0">
        <w:rPr>
          <w:rFonts w:ascii="Arial" w:hAnsi="Arial"/>
          <w:rtl/>
          <w:lang w:eastAsia="en-US"/>
        </w:rPr>
        <w:t xml:space="preserve"> ההצמדה</w:t>
      </w:r>
      <w:r w:rsidRPr="00C443C0">
        <w:rPr>
          <w:rFonts w:ascii="Arial" w:hAnsi="Arial" w:hint="cs"/>
          <w:rtl/>
          <w:lang w:eastAsia="en-US"/>
        </w:rPr>
        <w:t>.</w:t>
      </w:r>
    </w:p>
    <w:p w14:paraId="44665F9B" w14:textId="77777777" w:rsidR="003550AF" w:rsidRPr="00C443C0" w:rsidRDefault="003550AF" w:rsidP="00236727">
      <w:pPr>
        <w:pStyle w:val="20"/>
        <w:numPr>
          <w:ilvl w:val="2"/>
          <w:numId w:val="1"/>
        </w:numPr>
        <w:spacing w:before="0" w:after="0"/>
        <w:ind w:hanging="707"/>
        <w:rPr>
          <w:rFonts w:ascii="Arial" w:hAnsi="Arial"/>
          <w:rtl/>
          <w:lang w:eastAsia="en-US"/>
        </w:rPr>
      </w:pPr>
      <w:r w:rsidRPr="00C443C0">
        <w:rPr>
          <w:rFonts w:ascii="Arial" w:hAnsi="Arial"/>
          <w:b/>
          <w:bCs/>
          <w:rtl/>
          <w:lang w:eastAsia="en-US"/>
        </w:rPr>
        <w:t>המדד הקובע</w:t>
      </w:r>
      <w:r w:rsidRPr="00C443C0">
        <w:rPr>
          <w:rFonts w:ascii="Arial" w:hAnsi="Arial"/>
          <w:rtl/>
          <w:lang w:eastAsia="en-US"/>
        </w:rPr>
        <w:t xml:space="preserve"> – המדד האחרון הידוע ביום מועד ביצוע ההצמדה.</w:t>
      </w:r>
      <w:r w:rsidRPr="00C443C0">
        <w:rPr>
          <w:rFonts w:ascii="Arial" w:hAnsi="Arial" w:hint="cs"/>
          <w:rtl/>
          <w:lang w:eastAsia="en-US"/>
        </w:rPr>
        <w:t xml:space="preserve"> </w:t>
      </w:r>
    </w:p>
    <w:p w14:paraId="266E8624" w14:textId="77777777" w:rsidR="003550AF" w:rsidRPr="00C443C0" w:rsidRDefault="003550AF" w:rsidP="00236727">
      <w:pPr>
        <w:pStyle w:val="20"/>
        <w:numPr>
          <w:ilvl w:val="2"/>
          <w:numId w:val="1"/>
        </w:numPr>
        <w:spacing w:before="0" w:after="0"/>
        <w:ind w:hanging="707"/>
        <w:rPr>
          <w:rFonts w:ascii="Arial" w:hAnsi="Arial"/>
          <w:rtl/>
          <w:lang w:eastAsia="en-US"/>
        </w:rPr>
      </w:pPr>
      <w:r w:rsidRPr="00C443C0">
        <w:rPr>
          <w:rFonts w:ascii="Arial" w:hAnsi="Arial"/>
          <w:b/>
          <w:bCs/>
          <w:rtl/>
          <w:lang w:eastAsia="en-US"/>
        </w:rPr>
        <w:t>הצמדה שלילית</w:t>
      </w:r>
      <w:r w:rsidRPr="00C443C0">
        <w:rPr>
          <w:rFonts w:ascii="Arial" w:hAnsi="Arial"/>
          <w:rtl/>
          <w:lang w:eastAsia="en-US"/>
        </w:rPr>
        <w:t xml:space="preserve"> – הצמדה המבוצעת כאשר המדד או הרכב המדדים הקובע ירד אל מתחת לשיעור המדד ההתחלתי.</w:t>
      </w:r>
    </w:p>
    <w:p w14:paraId="791CDBD5" w14:textId="77777777" w:rsidR="003550AF" w:rsidRPr="00C443C0" w:rsidRDefault="003550AF" w:rsidP="00236727">
      <w:pPr>
        <w:pStyle w:val="20"/>
        <w:numPr>
          <w:ilvl w:val="2"/>
          <w:numId w:val="1"/>
        </w:numPr>
        <w:spacing w:before="0" w:after="0"/>
        <w:ind w:hanging="707"/>
        <w:rPr>
          <w:rFonts w:ascii="Arial" w:hAnsi="Arial"/>
          <w:rtl/>
          <w:lang w:eastAsia="en-US"/>
        </w:rPr>
      </w:pPr>
      <w:r w:rsidRPr="00C443C0">
        <w:rPr>
          <w:rFonts w:ascii="Arial" w:hAnsi="Arial"/>
          <w:b/>
          <w:bCs/>
          <w:rtl/>
          <w:lang w:eastAsia="en-US"/>
        </w:rPr>
        <w:t>מדד המחירים לצרכן</w:t>
      </w:r>
      <w:r w:rsidRPr="00C443C0">
        <w:rPr>
          <w:rFonts w:ascii="Arial" w:hAnsi="Arial"/>
          <w:rtl/>
          <w:lang w:eastAsia="en-US"/>
        </w:rPr>
        <w:t xml:space="preserve"> – כפי שמפורסם על ידי הלשכה המרכזית לסטטיסטיקה או מי שהוסמך על ידי ממשלת ישראל להחליפה</w:t>
      </w:r>
      <w:r w:rsidRPr="00C443C0">
        <w:rPr>
          <w:rFonts w:ascii="Arial" w:hAnsi="Arial" w:hint="cs"/>
          <w:rtl/>
          <w:lang w:eastAsia="en-US"/>
        </w:rPr>
        <w:t>.</w:t>
      </w:r>
    </w:p>
    <w:p w14:paraId="632A6287" w14:textId="77777777" w:rsidR="003550AF" w:rsidRPr="00C443C0" w:rsidRDefault="003550AF" w:rsidP="00236727">
      <w:pPr>
        <w:pStyle w:val="20"/>
        <w:tabs>
          <w:tab w:val="clear" w:pos="1997"/>
          <w:tab w:val="num" w:pos="1249"/>
        </w:tabs>
        <w:spacing w:before="0" w:after="0"/>
        <w:ind w:hanging="1457"/>
        <w:rPr>
          <w:u w:val="single"/>
          <w:rtl/>
          <w:lang w:eastAsia="en-US"/>
        </w:rPr>
      </w:pPr>
      <w:r w:rsidRPr="00C443C0">
        <w:rPr>
          <w:rFonts w:hint="cs"/>
          <w:u w:val="single"/>
          <w:rtl/>
          <w:lang w:eastAsia="en-US"/>
        </w:rPr>
        <w:t>ע</w:t>
      </w:r>
      <w:r w:rsidRPr="00C443C0">
        <w:rPr>
          <w:u w:val="single"/>
          <w:rtl/>
          <w:lang w:eastAsia="en-US"/>
        </w:rPr>
        <w:t xml:space="preserve">קרונות ביצוע הצמדה </w:t>
      </w:r>
    </w:p>
    <w:p w14:paraId="6C12C176" w14:textId="77777777" w:rsidR="003550AF" w:rsidRPr="00C443C0" w:rsidRDefault="003550AF" w:rsidP="00236727">
      <w:pPr>
        <w:pStyle w:val="20"/>
        <w:numPr>
          <w:ilvl w:val="2"/>
          <w:numId w:val="1"/>
        </w:numPr>
        <w:spacing w:before="0" w:after="0"/>
        <w:ind w:hanging="707"/>
        <w:rPr>
          <w:rFonts w:ascii="Arial" w:hAnsi="Arial"/>
          <w:lang w:eastAsia="en-US"/>
        </w:rPr>
      </w:pPr>
      <w:r w:rsidRPr="00C443C0">
        <w:rPr>
          <w:rFonts w:ascii="Arial" w:hAnsi="Arial"/>
          <w:rtl/>
          <w:lang w:eastAsia="en-US"/>
        </w:rPr>
        <w:t>המחירים</w:t>
      </w:r>
      <w:r w:rsidRPr="00C443C0">
        <w:rPr>
          <w:rFonts w:ascii="Arial" w:hAnsi="Arial"/>
          <w:lang w:eastAsia="en-US"/>
        </w:rPr>
        <w:t xml:space="preserve"> </w:t>
      </w:r>
      <w:r w:rsidRPr="00C443C0">
        <w:rPr>
          <w:rFonts w:ascii="Arial" w:hAnsi="Arial"/>
          <w:rtl/>
          <w:lang w:eastAsia="en-US"/>
        </w:rPr>
        <w:t>יוצמדו</w:t>
      </w:r>
      <w:r w:rsidRPr="00C443C0">
        <w:rPr>
          <w:rFonts w:ascii="Arial" w:hAnsi="Arial"/>
          <w:lang w:eastAsia="en-US"/>
        </w:rPr>
        <w:t xml:space="preserve"> </w:t>
      </w:r>
      <w:r w:rsidRPr="00C443C0">
        <w:rPr>
          <w:rFonts w:ascii="Arial" w:hAnsi="Arial"/>
          <w:rtl/>
          <w:lang w:eastAsia="en-US"/>
        </w:rPr>
        <w:t>לשינויים</w:t>
      </w:r>
      <w:r w:rsidRPr="00C443C0">
        <w:rPr>
          <w:rFonts w:ascii="Arial" w:hAnsi="Arial"/>
          <w:lang w:eastAsia="en-US"/>
        </w:rPr>
        <w:t xml:space="preserve"> </w:t>
      </w:r>
      <w:r w:rsidRPr="00C443C0">
        <w:rPr>
          <w:rFonts w:ascii="Arial" w:hAnsi="Arial"/>
          <w:rtl/>
          <w:lang w:eastAsia="en-US"/>
        </w:rPr>
        <w:t>ב</w:t>
      </w:r>
      <w:r w:rsidRPr="00C443C0">
        <w:rPr>
          <w:rFonts w:ascii="Arial" w:hAnsi="Arial" w:hint="cs"/>
          <w:rtl/>
          <w:lang w:eastAsia="en-US"/>
        </w:rPr>
        <w:softHyphen/>
        <w:t>מדד המחירים לצרכן</w:t>
      </w:r>
      <w:r w:rsidRPr="00C443C0">
        <w:rPr>
          <w:rFonts w:ascii="Arial" w:hAnsi="Arial"/>
          <w:rtl/>
          <w:lang w:eastAsia="en-US"/>
        </w:rPr>
        <w:t xml:space="preserve"> (להלן</w:t>
      </w:r>
      <w:r w:rsidRPr="00C443C0">
        <w:rPr>
          <w:rFonts w:ascii="Arial" w:hAnsi="Arial" w:hint="cs"/>
          <w:rtl/>
          <w:lang w:eastAsia="en-US"/>
        </w:rPr>
        <w:t>:</w:t>
      </w:r>
      <w:r w:rsidRPr="00C443C0">
        <w:rPr>
          <w:rFonts w:ascii="Arial" w:hAnsi="Arial"/>
          <w:rtl/>
          <w:lang w:eastAsia="en-US"/>
        </w:rPr>
        <w:t xml:space="preserve"> </w:t>
      </w:r>
      <w:r w:rsidRPr="00C443C0">
        <w:rPr>
          <w:rFonts w:ascii="Arial" w:hAnsi="Arial" w:hint="cs"/>
          <w:rtl/>
          <w:lang w:eastAsia="en-US"/>
        </w:rPr>
        <w:t>"</w:t>
      </w:r>
      <w:r w:rsidRPr="00C443C0">
        <w:rPr>
          <w:rFonts w:ascii="Arial" w:hAnsi="Arial"/>
          <w:rtl/>
          <w:lang w:eastAsia="en-US"/>
        </w:rPr>
        <w:t>המדד</w:t>
      </w:r>
      <w:r w:rsidRPr="00C443C0">
        <w:rPr>
          <w:rFonts w:ascii="Arial" w:hAnsi="Arial" w:hint="cs"/>
          <w:rtl/>
          <w:lang w:eastAsia="en-US"/>
        </w:rPr>
        <w:t>"</w:t>
      </w:r>
      <w:r w:rsidRPr="00C443C0">
        <w:rPr>
          <w:rFonts w:ascii="Arial" w:hAnsi="Arial"/>
          <w:rtl/>
          <w:lang w:eastAsia="en-US"/>
        </w:rPr>
        <w:t>).</w:t>
      </w:r>
    </w:p>
    <w:p w14:paraId="2694C5B4" w14:textId="77777777" w:rsidR="003550AF" w:rsidRPr="00C443C0" w:rsidRDefault="003550AF" w:rsidP="00236727">
      <w:pPr>
        <w:pStyle w:val="20"/>
        <w:numPr>
          <w:ilvl w:val="2"/>
          <w:numId w:val="1"/>
        </w:numPr>
        <w:spacing w:before="0" w:after="0"/>
        <w:ind w:hanging="707"/>
        <w:rPr>
          <w:rFonts w:ascii="Arial" w:hAnsi="Arial"/>
          <w:lang w:eastAsia="en-US"/>
        </w:rPr>
      </w:pPr>
      <w:r w:rsidRPr="00C443C0">
        <w:rPr>
          <w:rFonts w:ascii="Arial" w:hAnsi="Arial" w:hint="cs"/>
          <w:rtl/>
          <w:lang w:eastAsia="en-US"/>
        </w:rPr>
        <w:t>סכום ההצמדה שיחושב יתווסף או יופחת, אם חלה ירידה במדד הרלוונטי, לתעריפים שנקבעו בהתקשרות.</w:t>
      </w:r>
    </w:p>
    <w:p w14:paraId="34714B5B" w14:textId="77777777" w:rsidR="003550AF" w:rsidRPr="00C443C0" w:rsidRDefault="003550AF" w:rsidP="00236727">
      <w:pPr>
        <w:pStyle w:val="20"/>
        <w:numPr>
          <w:ilvl w:val="2"/>
          <w:numId w:val="1"/>
        </w:numPr>
        <w:spacing w:before="0" w:after="0"/>
        <w:ind w:hanging="707"/>
        <w:rPr>
          <w:rFonts w:ascii="Arial" w:hAnsi="Arial"/>
          <w:lang w:eastAsia="en-US"/>
        </w:rPr>
      </w:pPr>
      <w:r w:rsidRPr="00C443C0">
        <w:rPr>
          <w:rFonts w:ascii="Arial" w:hAnsi="Arial" w:hint="cs"/>
          <w:rtl/>
          <w:lang w:eastAsia="en-US"/>
        </w:rPr>
        <w:t>ביצוע הצמדה יהיה גם במקרים שבהם מדובר בהצמדה שלילית.</w:t>
      </w:r>
    </w:p>
    <w:p w14:paraId="7964A80A" w14:textId="77777777" w:rsidR="003550AF" w:rsidRPr="00C443C0" w:rsidRDefault="003550AF" w:rsidP="00236727">
      <w:pPr>
        <w:pStyle w:val="20"/>
        <w:numPr>
          <w:ilvl w:val="2"/>
          <w:numId w:val="1"/>
        </w:numPr>
        <w:spacing w:before="0" w:after="0"/>
        <w:ind w:hanging="707"/>
        <w:rPr>
          <w:rFonts w:ascii="Arial" w:hAnsi="Arial"/>
          <w:lang w:eastAsia="en-US"/>
        </w:rPr>
      </w:pPr>
      <w:r w:rsidRPr="00C443C0">
        <w:rPr>
          <w:rFonts w:ascii="Arial" w:hAnsi="Arial" w:hint="cs"/>
          <w:rtl/>
          <w:lang w:eastAsia="en-US"/>
        </w:rPr>
        <w:t>ביצוע ההצמדה יהיה במועד הוצאת החשבונית.</w:t>
      </w:r>
    </w:p>
    <w:p w14:paraId="258F7A80" w14:textId="77777777" w:rsidR="003550AF" w:rsidRPr="00C443C0" w:rsidRDefault="003550AF" w:rsidP="00236727">
      <w:pPr>
        <w:pStyle w:val="20"/>
        <w:tabs>
          <w:tab w:val="clear" w:pos="1997"/>
          <w:tab w:val="num" w:pos="1249"/>
        </w:tabs>
        <w:spacing w:before="0" w:after="0"/>
        <w:ind w:hanging="1457"/>
        <w:rPr>
          <w:u w:val="single"/>
          <w:lang w:eastAsia="en-US"/>
        </w:rPr>
      </w:pPr>
      <w:r w:rsidRPr="00C443C0">
        <w:rPr>
          <w:rFonts w:hint="cs"/>
          <w:u w:val="single"/>
          <w:rtl/>
          <w:lang w:eastAsia="en-US"/>
        </w:rPr>
        <w:t xml:space="preserve">מנגנון </w:t>
      </w:r>
      <w:r w:rsidRPr="00C443C0">
        <w:rPr>
          <w:rFonts w:hint="eastAsia"/>
          <w:u w:val="single"/>
          <w:rtl/>
          <w:lang w:eastAsia="en-US"/>
        </w:rPr>
        <w:t>ביצוע</w:t>
      </w:r>
      <w:r w:rsidRPr="00C443C0">
        <w:rPr>
          <w:u w:val="single"/>
          <w:rtl/>
          <w:lang w:eastAsia="en-US"/>
        </w:rPr>
        <w:t xml:space="preserve"> </w:t>
      </w:r>
      <w:r w:rsidRPr="00C443C0">
        <w:rPr>
          <w:rFonts w:hint="eastAsia"/>
          <w:u w:val="single"/>
          <w:rtl/>
          <w:lang w:eastAsia="en-US"/>
        </w:rPr>
        <w:t>הצמדה</w:t>
      </w:r>
    </w:p>
    <w:p w14:paraId="0C5B4583" w14:textId="77777777" w:rsidR="003550AF" w:rsidRPr="00C443C0" w:rsidRDefault="003550AF" w:rsidP="00236727">
      <w:pPr>
        <w:pStyle w:val="20"/>
        <w:numPr>
          <w:ilvl w:val="2"/>
          <w:numId w:val="1"/>
        </w:numPr>
        <w:spacing w:before="0" w:after="0"/>
        <w:ind w:hanging="707"/>
        <w:rPr>
          <w:lang w:eastAsia="en-US"/>
        </w:rPr>
      </w:pPr>
      <w:bookmarkStart w:id="53" w:name="_Ref353196419"/>
      <w:r w:rsidRPr="00C443C0">
        <w:rPr>
          <w:rFonts w:ascii="Arial" w:hAnsi="Arial"/>
          <w:rtl/>
          <w:lang w:eastAsia="en-US"/>
        </w:rPr>
        <w:t>ביצוע ההצמדה יחל לאחר תום 18 חודשים מ</w:t>
      </w:r>
      <w:r w:rsidRPr="00C443C0">
        <w:rPr>
          <w:rFonts w:ascii="Arial" w:hAnsi="Arial" w:hint="cs"/>
          <w:rtl/>
          <w:lang w:eastAsia="en-US"/>
        </w:rPr>
        <w:t xml:space="preserve">תאריך </w:t>
      </w:r>
      <w:r w:rsidRPr="00C443C0">
        <w:rPr>
          <w:rFonts w:ascii="Arial" w:hAnsi="Arial"/>
          <w:rtl/>
          <w:lang w:eastAsia="en-US"/>
        </w:rPr>
        <w:t>הבסיס</w:t>
      </w:r>
      <w:r w:rsidRPr="00C443C0">
        <w:rPr>
          <w:rFonts w:ascii="Arial" w:hAnsi="Arial" w:hint="cs"/>
          <w:rtl/>
          <w:lang w:eastAsia="en-US"/>
        </w:rPr>
        <w:t xml:space="preserve">, למעט במקרה המפורט בסעיף </w:t>
      </w:r>
      <w:r>
        <w:rPr>
          <w:rFonts w:ascii="Arial" w:hAnsi="Arial" w:hint="cs"/>
          <w:rtl/>
          <w:lang w:eastAsia="en-US"/>
        </w:rPr>
        <w:t>12.3.3.</w:t>
      </w:r>
      <w:r w:rsidRPr="00C443C0">
        <w:rPr>
          <w:rFonts w:ascii="Arial" w:hAnsi="Arial"/>
          <w:rtl/>
          <w:lang w:eastAsia="en-US"/>
        </w:rPr>
        <w:t xml:space="preserve"> </w:t>
      </w:r>
      <w:r w:rsidRPr="00C443C0">
        <w:rPr>
          <w:rFonts w:hint="cs"/>
          <w:rtl/>
          <w:lang w:eastAsia="en-US"/>
        </w:rPr>
        <w:t>המדד הידוע ביום זה ייקבע כמדד ההתחלתי.</w:t>
      </w:r>
      <w:bookmarkEnd w:id="53"/>
    </w:p>
    <w:p w14:paraId="2486713B" w14:textId="77777777" w:rsidR="003550AF" w:rsidRPr="00C443C0" w:rsidRDefault="003550AF" w:rsidP="00236727">
      <w:pPr>
        <w:pStyle w:val="20"/>
        <w:numPr>
          <w:ilvl w:val="2"/>
          <w:numId w:val="1"/>
        </w:numPr>
        <w:spacing w:before="0" w:after="0"/>
        <w:ind w:hanging="707"/>
        <w:rPr>
          <w:rFonts w:ascii="Arial" w:hAnsi="Arial"/>
          <w:lang w:eastAsia="en-US"/>
        </w:rPr>
      </w:pPr>
      <w:bookmarkStart w:id="54" w:name="_Ref353709105"/>
      <w:r w:rsidRPr="00C443C0">
        <w:rPr>
          <w:rFonts w:ascii="Arial" w:hAnsi="Arial" w:hint="cs"/>
          <w:rtl/>
          <w:lang w:eastAsia="en-US"/>
        </w:rPr>
        <w:t>ההצמדה תתבצע מדי 6 חודשים, כך שההצמדה הראשונה תתבצע בחלוף 6 חודשים מתאריך תחילת הצמדה, ובכל 6 חודשים לאחר מכן.</w:t>
      </w:r>
      <w:bookmarkEnd w:id="54"/>
    </w:p>
    <w:p w14:paraId="54B2B894" w14:textId="77777777" w:rsidR="003550AF" w:rsidRPr="00C443C0" w:rsidRDefault="003550AF" w:rsidP="00236727">
      <w:pPr>
        <w:pStyle w:val="20"/>
        <w:numPr>
          <w:ilvl w:val="2"/>
          <w:numId w:val="1"/>
        </w:numPr>
        <w:spacing w:before="0" w:after="0"/>
        <w:ind w:hanging="707"/>
        <w:rPr>
          <w:rFonts w:ascii="Arial" w:hAnsi="Arial"/>
          <w:lang w:eastAsia="en-US"/>
        </w:rPr>
      </w:pPr>
      <w:bookmarkStart w:id="55" w:name="_Ref353709015"/>
      <w:r w:rsidRPr="00C443C0">
        <w:rPr>
          <w:rFonts w:ascii="Arial" w:hAnsi="Arial"/>
          <w:rtl/>
          <w:lang w:eastAsia="en-US"/>
        </w:rPr>
        <w:t xml:space="preserve">על אף </w:t>
      </w:r>
      <w:r w:rsidRPr="00C443C0">
        <w:rPr>
          <w:rFonts w:ascii="Arial" w:hAnsi="Arial" w:hint="cs"/>
          <w:rtl/>
          <w:lang w:eastAsia="en-US"/>
        </w:rPr>
        <w:t>האמור בסעיף</w:t>
      </w:r>
      <w:r>
        <w:rPr>
          <w:rFonts w:ascii="Arial" w:hAnsi="Arial" w:hint="cs"/>
          <w:rtl/>
          <w:lang w:eastAsia="en-US"/>
        </w:rPr>
        <w:t xml:space="preserve">12.3.1 </w:t>
      </w:r>
      <w:r w:rsidRPr="00C443C0">
        <w:rPr>
          <w:rFonts w:ascii="Arial" w:hAnsi="Arial"/>
          <w:rtl/>
          <w:lang w:eastAsia="en-US"/>
        </w:rPr>
        <w:t>,</w:t>
      </w:r>
      <w:r w:rsidRPr="00C443C0">
        <w:rPr>
          <w:rFonts w:ascii="Arial" w:hAnsi="Arial"/>
          <w:lang w:eastAsia="en-US"/>
        </w:rPr>
        <w:t xml:space="preserve"> </w:t>
      </w:r>
      <w:r w:rsidRPr="00C443C0">
        <w:rPr>
          <w:rFonts w:ascii="Arial" w:hAnsi="Arial"/>
          <w:rtl/>
          <w:lang w:eastAsia="en-US"/>
        </w:rPr>
        <w:t>אם</w:t>
      </w:r>
      <w:r w:rsidRPr="00C443C0">
        <w:rPr>
          <w:rFonts w:ascii="Arial" w:hAnsi="Arial"/>
          <w:lang w:eastAsia="en-US"/>
        </w:rPr>
        <w:t xml:space="preserve"> </w:t>
      </w:r>
      <w:r w:rsidRPr="00C443C0">
        <w:rPr>
          <w:rFonts w:ascii="Arial" w:hAnsi="Arial"/>
          <w:rtl/>
          <w:lang w:eastAsia="en-US"/>
        </w:rPr>
        <w:t>ב</w:t>
      </w:r>
      <w:r w:rsidRPr="00C443C0">
        <w:rPr>
          <w:rFonts w:ascii="Arial" w:hAnsi="Arial" w:hint="cs"/>
          <w:rtl/>
          <w:lang w:eastAsia="en-US"/>
        </w:rPr>
        <w:t>מועד מסוים (להלן: "יום השינוי") ב</w:t>
      </w:r>
      <w:r w:rsidRPr="00C443C0">
        <w:rPr>
          <w:rFonts w:ascii="Arial" w:hAnsi="Arial"/>
          <w:rtl/>
          <w:lang w:eastAsia="en-US"/>
        </w:rPr>
        <w:t>מהלך</w:t>
      </w:r>
      <w:r w:rsidRPr="00C443C0">
        <w:rPr>
          <w:rFonts w:ascii="Arial" w:hAnsi="Arial"/>
          <w:lang w:eastAsia="en-US"/>
        </w:rPr>
        <w:t xml:space="preserve"> </w:t>
      </w:r>
      <w:r w:rsidR="00BB32C3">
        <w:rPr>
          <w:rFonts w:ascii="Arial" w:hAnsi="Arial" w:hint="cs"/>
          <w:rtl/>
          <w:lang w:eastAsia="en-US"/>
        </w:rPr>
        <w:t>18</w:t>
      </w:r>
      <w:r w:rsidRPr="00C443C0">
        <w:rPr>
          <w:rFonts w:ascii="Arial" w:hAnsi="Arial"/>
          <w:rtl/>
          <w:lang w:eastAsia="en-US"/>
        </w:rPr>
        <w:t>החודשים</w:t>
      </w:r>
      <w:r w:rsidRPr="00C443C0">
        <w:rPr>
          <w:rFonts w:ascii="Arial" w:hAnsi="Arial"/>
          <w:lang w:eastAsia="en-US"/>
        </w:rPr>
        <w:t xml:space="preserve"> </w:t>
      </w:r>
      <w:r w:rsidRPr="00C443C0">
        <w:rPr>
          <w:rFonts w:ascii="Arial" w:hAnsi="Arial"/>
          <w:rtl/>
          <w:lang w:eastAsia="en-US"/>
        </w:rPr>
        <w:t>הראשוני</w:t>
      </w:r>
      <w:r w:rsidRPr="00C443C0">
        <w:rPr>
          <w:rFonts w:ascii="Arial" w:hAnsi="Arial" w:hint="cs"/>
          <w:rtl/>
          <w:lang w:eastAsia="en-US"/>
        </w:rPr>
        <w:t>ם מתאריך הבסיס,</w:t>
      </w:r>
      <w:r w:rsidRPr="00C443C0">
        <w:rPr>
          <w:rFonts w:ascii="Arial" w:hAnsi="Arial"/>
          <w:lang w:eastAsia="en-US"/>
        </w:rPr>
        <w:t xml:space="preserve"> </w:t>
      </w:r>
      <w:r w:rsidRPr="00C443C0">
        <w:rPr>
          <w:rFonts w:ascii="Arial" w:hAnsi="Arial"/>
          <w:rtl/>
          <w:lang w:eastAsia="en-US"/>
        </w:rPr>
        <w:t>יחול</w:t>
      </w:r>
      <w:r w:rsidRPr="00C443C0">
        <w:rPr>
          <w:rFonts w:ascii="Arial" w:hAnsi="Arial"/>
          <w:lang w:eastAsia="en-US"/>
        </w:rPr>
        <w:t xml:space="preserve"> </w:t>
      </w:r>
      <w:r w:rsidRPr="00C443C0">
        <w:rPr>
          <w:rFonts w:ascii="Arial" w:hAnsi="Arial"/>
          <w:rtl/>
          <w:lang w:eastAsia="en-US"/>
        </w:rPr>
        <w:t>שינוי</w:t>
      </w:r>
      <w:r w:rsidRPr="00C443C0">
        <w:rPr>
          <w:rFonts w:ascii="Arial" w:hAnsi="Arial"/>
          <w:lang w:eastAsia="en-US"/>
        </w:rPr>
        <w:t xml:space="preserve"> </w:t>
      </w:r>
      <w:r w:rsidRPr="00C443C0">
        <w:rPr>
          <w:rFonts w:ascii="Arial" w:hAnsi="Arial"/>
          <w:rtl/>
          <w:lang w:eastAsia="en-US"/>
        </w:rPr>
        <w:t>במדד</w:t>
      </w:r>
      <w:r w:rsidRPr="00C443C0">
        <w:rPr>
          <w:rFonts w:ascii="Arial" w:hAnsi="Arial" w:hint="cs"/>
          <w:rtl/>
          <w:lang w:eastAsia="en-US"/>
        </w:rPr>
        <w:t xml:space="preserve"> </w:t>
      </w:r>
      <w:r w:rsidRPr="00C443C0">
        <w:rPr>
          <w:rFonts w:ascii="Arial" w:hAnsi="Arial"/>
          <w:rtl/>
          <w:lang w:eastAsia="en-US"/>
        </w:rPr>
        <w:t>–</w:t>
      </w:r>
      <w:r w:rsidRPr="00C443C0">
        <w:rPr>
          <w:rFonts w:ascii="Arial" w:hAnsi="Arial" w:hint="cs"/>
          <w:rtl/>
          <w:lang w:eastAsia="en-US"/>
        </w:rPr>
        <w:t xml:space="preserve"> כך ש</w:t>
      </w:r>
      <w:r w:rsidRPr="00C443C0">
        <w:rPr>
          <w:rFonts w:ascii="Arial" w:hAnsi="Arial"/>
          <w:rtl/>
          <w:lang w:eastAsia="en-US"/>
        </w:rPr>
        <w:t>יהיה גבוה בשיעור של</w:t>
      </w:r>
      <w:r w:rsidR="00BB32C3">
        <w:rPr>
          <w:rFonts w:ascii="Arial" w:hAnsi="Arial" w:hint="cs"/>
          <w:rtl/>
          <w:lang w:eastAsia="en-US"/>
        </w:rPr>
        <w:t xml:space="preserve"> 4%</w:t>
      </w:r>
      <w:r w:rsidRPr="00C443C0">
        <w:rPr>
          <w:rFonts w:ascii="Arial" w:hAnsi="Arial"/>
          <w:rtl/>
          <w:lang w:eastAsia="en-US"/>
        </w:rPr>
        <w:t xml:space="preserve"> ויותר מ</w:t>
      </w:r>
      <w:r w:rsidRPr="00C443C0">
        <w:rPr>
          <w:rFonts w:ascii="Arial" w:hAnsi="Arial" w:hint="cs"/>
          <w:rtl/>
          <w:lang w:eastAsia="en-US"/>
        </w:rPr>
        <w:t>ה</w:t>
      </w:r>
      <w:r w:rsidRPr="00C443C0">
        <w:rPr>
          <w:rFonts w:ascii="Arial" w:hAnsi="Arial"/>
          <w:rtl/>
          <w:lang w:eastAsia="en-US"/>
        </w:rPr>
        <w:t xml:space="preserve">מדד </w:t>
      </w:r>
      <w:r w:rsidRPr="00C443C0">
        <w:rPr>
          <w:rFonts w:ascii="Arial" w:hAnsi="Arial" w:hint="cs"/>
          <w:rtl/>
          <w:lang w:eastAsia="en-US"/>
        </w:rPr>
        <w:t xml:space="preserve">הידוע בתאריך </w:t>
      </w:r>
      <w:r w:rsidRPr="00C443C0">
        <w:rPr>
          <w:rFonts w:ascii="Arial" w:hAnsi="Arial"/>
          <w:rtl/>
          <w:lang w:eastAsia="en-US"/>
        </w:rPr>
        <w:t xml:space="preserve">הבסיס, </w:t>
      </w:r>
      <w:r w:rsidRPr="00C443C0">
        <w:rPr>
          <w:rFonts w:ascii="Arial" w:hAnsi="Arial" w:hint="cs"/>
          <w:rtl/>
          <w:lang w:eastAsia="en-US"/>
        </w:rPr>
        <w:t xml:space="preserve">יחל חישוב ההצמדה </w:t>
      </w:r>
      <w:r w:rsidRPr="00C443C0">
        <w:rPr>
          <w:rFonts w:ascii="Arial" w:hAnsi="Arial" w:hint="eastAsia"/>
          <w:rtl/>
          <w:lang w:eastAsia="en-US"/>
        </w:rPr>
        <w:t>מנקודה</w:t>
      </w:r>
      <w:r w:rsidRPr="00C443C0">
        <w:rPr>
          <w:rFonts w:ascii="Arial" w:hAnsi="Arial"/>
          <w:rtl/>
          <w:lang w:eastAsia="en-US"/>
        </w:rPr>
        <w:t xml:space="preserve"> </w:t>
      </w:r>
      <w:r w:rsidRPr="00C443C0">
        <w:rPr>
          <w:rFonts w:ascii="Arial" w:hAnsi="Arial" w:hint="eastAsia"/>
          <w:rtl/>
          <w:lang w:eastAsia="en-US"/>
        </w:rPr>
        <w:t>זו</w:t>
      </w:r>
      <w:r w:rsidRPr="00C443C0">
        <w:rPr>
          <w:rFonts w:ascii="Arial" w:hAnsi="Arial"/>
          <w:rtl/>
          <w:lang w:eastAsia="en-US"/>
        </w:rPr>
        <w:t xml:space="preserve"> </w:t>
      </w:r>
      <w:r w:rsidRPr="00C443C0">
        <w:rPr>
          <w:rFonts w:ascii="Arial" w:hAnsi="Arial" w:hint="eastAsia"/>
          <w:rtl/>
          <w:lang w:eastAsia="en-US"/>
        </w:rPr>
        <w:t>ואילך</w:t>
      </w:r>
      <w:r w:rsidRPr="00C443C0">
        <w:rPr>
          <w:rFonts w:ascii="Arial" w:hAnsi="Arial" w:hint="cs"/>
          <w:rtl/>
          <w:lang w:eastAsia="en-US"/>
        </w:rPr>
        <w:t>, באופן הבא:</w:t>
      </w:r>
      <w:bookmarkEnd w:id="55"/>
    </w:p>
    <w:p w14:paraId="675FDEEE" w14:textId="77777777" w:rsidR="003550AF" w:rsidRPr="00C443C0" w:rsidRDefault="003550AF" w:rsidP="00236727">
      <w:pPr>
        <w:pStyle w:val="40"/>
        <w:spacing w:before="0" w:after="0"/>
        <w:rPr>
          <w:lang w:eastAsia="en-US"/>
        </w:rPr>
      </w:pPr>
      <w:r w:rsidRPr="00C443C0">
        <w:rPr>
          <w:rFonts w:hint="cs"/>
          <w:rtl/>
          <w:lang w:eastAsia="en-US"/>
        </w:rPr>
        <w:t>המדד הידוע ביום השינוי ייקבע כמדד ההתחלתי.</w:t>
      </w:r>
    </w:p>
    <w:p w14:paraId="63F83024" w14:textId="77777777" w:rsidR="003550AF" w:rsidRPr="00C443C0" w:rsidRDefault="003550AF" w:rsidP="00236727">
      <w:pPr>
        <w:pStyle w:val="40"/>
        <w:spacing w:before="0" w:after="0"/>
        <w:rPr>
          <w:rFonts w:ascii="Arial" w:hAnsi="Arial"/>
          <w:lang w:eastAsia="en-US"/>
        </w:rPr>
      </w:pPr>
      <w:r w:rsidRPr="00C443C0">
        <w:rPr>
          <w:rFonts w:ascii="Arial" w:hAnsi="Arial" w:hint="cs"/>
          <w:rtl/>
          <w:lang w:eastAsia="en-US"/>
        </w:rPr>
        <w:t xml:space="preserve">ביצוע ההצמדה ייעשה בחלוף פרק הזמן שנקבע לביצוע הצמדות, כאמור בסעיף </w:t>
      </w:r>
      <w:r>
        <w:rPr>
          <w:rFonts w:ascii="Arial" w:hAnsi="Arial" w:hint="cs"/>
          <w:rtl/>
          <w:lang w:eastAsia="en-US"/>
        </w:rPr>
        <w:t>12.3.2</w:t>
      </w:r>
      <w:r w:rsidRPr="00C443C0">
        <w:rPr>
          <w:rFonts w:ascii="Arial" w:hAnsi="Arial" w:hint="cs"/>
          <w:rtl/>
          <w:lang w:eastAsia="en-US"/>
        </w:rPr>
        <w:t xml:space="preserve"> לעיל</w:t>
      </w:r>
      <w:r w:rsidRPr="00C443C0">
        <w:rPr>
          <w:rFonts w:ascii="Arial" w:hAnsi="Arial"/>
          <w:rtl/>
          <w:lang w:eastAsia="en-US"/>
        </w:rPr>
        <w:t xml:space="preserve">. </w:t>
      </w:r>
    </w:p>
    <w:p w14:paraId="435BD38F" w14:textId="77777777" w:rsidR="003550AF" w:rsidRPr="00C443C0" w:rsidRDefault="003550AF" w:rsidP="00236727">
      <w:pPr>
        <w:numPr>
          <w:ilvl w:val="0"/>
          <w:numId w:val="53"/>
        </w:numPr>
        <w:tabs>
          <w:tab w:val="left" w:pos="850"/>
        </w:tabs>
        <w:overflowPunct/>
        <w:autoSpaceDE/>
        <w:autoSpaceDN/>
        <w:adjustRightInd/>
        <w:spacing w:before="0" w:after="0" w:line="360" w:lineRule="auto"/>
        <w:ind w:left="850" w:hanging="425"/>
        <w:jc w:val="left"/>
        <w:textAlignment w:val="auto"/>
        <w:rPr>
          <w:color w:val="auto"/>
          <w:sz w:val="28"/>
          <w:szCs w:val="28"/>
        </w:rPr>
      </w:pPr>
      <w:r w:rsidRPr="00C443C0">
        <w:rPr>
          <w:rFonts w:ascii="Arial" w:hAnsi="Arial" w:hint="cs"/>
          <w:color w:val="auto"/>
          <w:sz w:val="24"/>
          <w:rtl/>
          <w:lang w:eastAsia="en-US"/>
        </w:rPr>
        <w:t xml:space="preserve">ראה </w:t>
      </w:r>
      <w:r w:rsidRPr="00C443C0">
        <w:rPr>
          <w:rFonts w:ascii="Arial" w:hAnsi="Arial"/>
          <w:color w:val="auto"/>
          <w:sz w:val="24"/>
          <w:rtl/>
          <w:lang w:eastAsia="en-US"/>
        </w:rPr>
        <w:t>דוגמא לחישוב</w:t>
      </w:r>
      <w:r w:rsidRPr="00C443C0">
        <w:rPr>
          <w:color w:val="auto"/>
          <w:sz w:val="28"/>
          <w:szCs w:val="28"/>
          <w:rtl/>
        </w:rPr>
        <w:t xml:space="preserve"> </w:t>
      </w:r>
      <w:r w:rsidRPr="00C443C0">
        <w:rPr>
          <w:rFonts w:hint="cs"/>
          <w:color w:val="auto"/>
          <w:sz w:val="28"/>
          <w:szCs w:val="28"/>
          <w:rtl/>
        </w:rPr>
        <w:t>:</w:t>
      </w:r>
    </w:p>
    <w:p w14:paraId="34CFDFCE" w14:textId="77777777" w:rsidR="003550AF" w:rsidRPr="00C443C0" w:rsidRDefault="003550AF" w:rsidP="00C31AC3">
      <w:pPr>
        <w:tabs>
          <w:tab w:val="left" w:pos="0"/>
        </w:tabs>
        <w:overflowPunct/>
        <w:autoSpaceDE/>
        <w:autoSpaceDN/>
        <w:adjustRightInd/>
        <w:spacing w:before="0" w:after="0" w:line="360" w:lineRule="auto"/>
        <w:ind w:left="-2"/>
        <w:textAlignment w:val="auto"/>
        <w:rPr>
          <w:rFonts w:ascii="Arial" w:hAnsi="Arial" w:cs="Arial"/>
          <w:b/>
          <w:bCs/>
          <w:color w:val="auto"/>
          <w:sz w:val="22"/>
          <w:szCs w:val="22"/>
          <w:rtl/>
          <w:lang w:eastAsia="en-US"/>
        </w:rPr>
      </w:pPr>
      <w:r w:rsidRPr="00C443C0">
        <w:rPr>
          <w:rFonts w:ascii="Arial" w:hAnsi="Arial"/>
          <w:b/>
          <w:bCs/>
          <w:color w:val="auto"/>
          <w:sz w:val="28"/>
          <w:szCs w:val="28"/>
          <w:rtl/>
          <w:lang w:eastAsia="en-US"/>
        </w:rPr>
        <w:t>(דוגמא להמחשה בלבד</w:t>
      </w:r>
      <w:r w:rsidRPr="00C443C0">
        <w:rPr>
          <w:rFonts w:ascii="Arial" w:hAnsi="Arial" w:hint="cs"/>
          <w:b/>
          <w:bCs/>
          <w:color w:val="auto"/>
          <w:sz w:val="28"/>
          <w:szCs w:val="28"/>
          <w:rtl/>
          <w:lang w:eastAsia="en-US"/>
        </w:rPr>
        <w:t>, הדוגמא בוצעה לפי הצמדה על בסיס רבעוני</w:t>
      </w:r>
      <w:r w:rsidRPr="00C443C0">
        <w:rPr>
          <w:rFonts w:ascii="Arial" w:hAnsi="Arial"/>
          <w:b/>
          <w:bCs/>
          <w:color w:val="auto"/>
          <w:sz w:val="28"/>
          <w:szCs w:val="28"/>
          <w:rtl/>
          <w:lang w:eastAsia="en-US"/>
        </w:rPr>
        <w:t>):</w:t>
      </w:r>
      <w:r w:rsidRPr="00C443C0">
        <w:rPr>
          <w:rFonts w:ascii="Arial" w:hAnsi="Arial" w:cs="Arial"/>
          <w:b/>
          <w:bCs/>
          <w:color w:val="auto"/>
          <w:sz w:val="22"/>
          <w:szCs w:val="22"/>
          <w:rtl/>
          <w:lang w:eastAsia="en-US"/>
        </w:rPr>
        <w:t xml:space="preserve"> </w:t>
      </w:r>
    </w:p>
    <w:p w14:paraId="25C9A6EC" w14:textId="77777777" w:rsidR="003550AF" w:rsidRPr="00C443C0" w:rsidRDefault="003550AF" w:rsidP="00C31AC3">
      <w:pPr>
        <w:tabs>
          <w:tab w:val="left" w:pos="0"/>
        </w:tabs>
        <w:overflowPunct/>
        <w:autoSpaceDE/>
        <w:autoSpaceDN/>
        <w:adjustRightInd/>
        <w:spacing w:before="0" w:after="0" w:line="360" w:lineRule="auto"/>
        <w:ind w:left="-2"/>
        <w:textAlignment w:val="auto"/>
        <w:rPr>
          <w:rFonts w:ascii="Arial" w:hAnsi="Arial" w:cs="Arial"/>
          <w:b/>
          <w:bCs/>
          <w:color w:val="auto"/>
          <w:sz w:val="22"/>
          <w:szCs w:val="22"/>
          <w:rtl/>
          <w:lang w:eastAsia="en-US"/>
        </w:rPr>
      </w:pPr>
      <w:r w:rsidRPr="00C443C0">
        <w:rPr>
          <w:rFonts w:ascii="Arial" w:hAnsi="Arial" w:cs="Arial"/>
          <w:b/>
          <w:bCs/>
          <w:color w:val="auto"/>
          <w:sz w:val="22"/>
          <w:szCs w:val="22"/>
          <w:rtl/>
          <w:lang w:eastAsia="en-US"/>
        </w:rPr>
        <w:t>תנאי ההצמדה במכרז:</w:t>
      </w:r>
    </w:p>
    <w:p w14:paraId="44157158" w14:textId="77777777" w:rsidR="003550AF" w:rsidRPr="00C443C0" w:rsidRDefault="003550AF" w:rsidP="00C31AC3">
      <w:pPr>
        <w:numPr>
          <w:ilvl w:val="0"/>
          <w:numId w:val="56"/>
        </w:numPr>
        <w:overflowPunct/>
        <w:autoSpaceDE/>
        <w:autoSpaceDN/>
        <w:adjustRightInd/>
        <w:spacing w:before="0" w:after="0" w:line="360" w:lineRule="auto"/>
        <w:jc w:val="left"/>
        <w:textAlignment w:val="auto"/>
        <w:rPr>
          <w:rFonts w:ascii="Arial" w:hAnsi="Arial" w:cs="Arial"/>
          <w:color w:val="auto"/>
          <w:sz w:val="22"/>
          <w:szCs w:val="22"/>
          <w:lang w:eastAsia="en-US"/>
        </w:rPr>
      </w:pPr>
      <w:r w:rsidRPr="00C443C0">
        <w:rPr>
          <w:rFonts w:ascii="Arial" w:hAnsi="Arial" w:cs="Arial" w:hint="cs"/>
          <w:color w:val="auto"/>
          <w:sz w:val="22"/>
          <w:szCs w:val="22"/>
          <w:rtl/>
          <w:lang w:eastAsia="en-US"/>
        </w:rPr>
        <w:t>ה</w:t>
      </w:r>
      <w:r w:rsidRPr="00C443C0">
        <w:rPr>
          <w:rFonts w:ascii="Arial" w:hAnsi="Arial" w:cs="Arial"/>
          <w:color w:val="auto"/>
          <w:sz w:val="22"/>
          <w:szCs w:val="22"/>
          <w:rtl/>
          <w:lang w:eastAsia="en-US"/>
        </w:rPr>
        <w:t xml:space="preserve">מדד </w:t>
      </w:r>
      <w:r w:rsidRPr="00C443C0">
        <w:rPr>
          <w:rFonts w:ascii="Arial" w:hAnsi="Arial" w:cs="Arial" w:hint="cs"/>
          <w:color w:val="auto"/>
          <w:sz w:val="22"/>
          <w:szCs w:val="22"/>
          <w:rtl/>
          <w:lang w:eastAsia="en-US"/>
        </w:rPr>
        <w:t xml:space="preserve">שנבחר </w:t>
      </w:r>
      <w:r w:rsidRPr="00C443C0">
        <w:rPr>
          <w:rFonts w:ascii="Arial" w:hAnsi="Arial" w:cs="Arial"/>
          <w:color w:val="auto"/>
          <w:sz w:val="22"/>
          <w:szCs w:val="22"/>
          <w:rtl/>
          <w:lang w:eastAsia="en-US"/>
        </w:rPr>
        <w:t xml:space="preserve">– </w:t>
      </w:r>
      <w:r w:rsidRPr="00C443C0">
        <w:rPr>
          <w:rFonts w:ascii="Arial" w:hAnsi="Arial" w:cs="Arial"/>
          <w:b/>
          <w:bCs/>
          <w:color w:val="auto"/>
          <w:sz w:val="22"/>
          <w:szCs w:val="22"/>
          <w:rtl/>
          <w:lang w:eastAsia="en-US"/>
        </w:rPr>
        <w:t>מדד המחירים לצרכן</w:t>
      </w:r>
      <w:r w:rsidRPr="00C443C0">
        <w:rPr>
          <w:rFonts w:ascii="Arial" w:hAnsi="Arial" w:cs="Arial"/>
          <w:color w:val="auto"/>
          <w:sz w:val="22"/>
          <w:szCs w:val="22"/>
          <w:rtl/>
          <w:lang w:eastAsia="en-US"/>
        </w:rPr>
        <w:t>.</w:t>
      </w:r>
    </w:p>
    <w:p w14:paraId="05AA0CFF" w14:textId="77777777" w:rsidR="003550AF" w:rsidRPr="00C443C0" w:rsidRDefault="003550AF" w:rsidP="00C31AC3">
      <w:pPr>
        <w:numPr>
          <w:ilvl w:val="0"/>
          <w:numId w:val="56"/>
        </w:numPr>
        <w:overflowPunct/>
        <w:autoSpaceDE/>
        <w:autoSpaceDN/>
        <w:adjustRightInd/>
        <w:spacing w:before="0" w:after="0" w:line="360" w:lineRule="auto"/>
        <w:jc w:val="left"/>
        <w:textAlignment w:val="auto"/>
        <w:rPr>
          <w:rFonts w:ascii="Arial" w:hAnsi="Arial" w:cs="Arial"/>
          <w:color w:val="auto"/>
          <w:sz w:val="22"/>
          <w:szCs w:val="22"/>
          <w:lang w:eastAsia="en-US"/>
        </w:rPr>
      </w:pPr>
      <w:r w:rsidRPr="00C443C0">
        <w:rPr>
          <w:rFonts w:ascii="Arial" w:hAnsi="Arial" w:cs="Arial" w:hint="cs"/>
          <w:color w:val="auto"/>
          <w:sz w:val="22"/>
          <w:szCs w:val="22"/>
          <w:rtl/>
          <w:lang w:eastAsia="en-US"/>
        </w:rPr>
        <w:t xml:space="preserve">תאריך </w:t>
      </w:r>
      <w:r w:rsidRPr="00C443C0">
        <w:rPr>
          <w:rFonts w:ascii="Arial" w:hAnsi="Arial" w:cs="Arial"/>
          <w:color w:val="auto"/>
          <w:sz w:val="22"/>
          <w:szCs w:val="22"/>
          <w:rtl/>
          <w:lang w:eastAsia="en-US"/>
        </w:rPr>
        <w:t>הבסיס – המועד האחרון להגשת ההצעות במכרז</w:t>
      </w:r>
      <w:r w:rsidRPr="00C443C0">
        <w:rPr>
          <w:rFonts w:ascii="Arial" w:hAnsi="Arial" w:cs="Arial" w:hint="cs"/>
          <w:color w:val="auto"/>
          <w:sz w:val="22"/>
          <w:szCs w:val="22"/>
          <w:rtl/>
          <w:lang w:eastAsia="en-US"/>
        </w:rPr>
        <w:t xml:space="preserve">: </w:t>
      </w:r>
      <w:r w:rsidRPr="00C443C0">
        <w:rPr>
          <w:rFonts w:ascii="Arial" w:hAnsi="Arial" w:cs="Arial"/>
          <w:b/>
          <w:bCs/>
          <w:color w:val="auto"/>
          <w:sz w:val="22"/>
          <w:szCs w:val="22"/>
          <w:rtl/>
          <w:lang w:eastAsia="en-US"/>
        </w:rPr>
        <w:t>20.10.2009</w:t>
      </w:r>
      <w:r w:rsidRPr="00C443C0">
        <w:rPr>
          <w:rFonts w:ascii="Arial" w:hAnsi="Arial" w:cs="Arial"/>
          <w:color w:val="auto"/>
          <w:sz w:val="22"/>
          <w:szCs w:val="22"/>
          <w:rtl/>
          <w:lang w:eastAsia="en-US"/>
        </w:rPr>
        <w:t>.</w:t>
      </w:r>
    </w:p>
    <w:p w14:paraId="67C145D0" w14:textId="77777777" w:rsidR="003550AF" w:rsidRPr="00C443C0" w:rsidRDefault="003550AF" w:rsidP="00C31AC3">
      <w:pPr>
        <w:numPr>
          <w:ilvl w:val="0"/>
          <w:numId w:val="56"/>
        </w:numPr>
        <w:overflowPunct/>
        <w:autoSpaceDE/>
        <w:autoSpaceDN/>
        <w:adjustRightInd/>
        <w:spacing w:before="0" w:after="0" w:line="360" w:lineRule="auto"/>
        <w:jc w:val="left"/>
        <w:textAlignment w:val="auto"/>
        <w:rPr>
          <w:rFonts w:ascii="Arial" w:hAnsi="Arial" w:cs="Arial"/>
          <w:color w:val="auto"/>
          <w:sz w:val="22"/>
          <w:szCs w:val="22"/>
          <w:lang w:eastAsia="en-US"/>
        </w:rPr>
      </w:pPr>
      <w:r w:rsidRPr="00C443C0">
        <w:rPr>
          <w:rFonts w:ascii="Arial" w:hAnsi="Arial" w:cs="Arial" w:hint="cs"/>
          <w:color w:val="auto"/>
          <w:sz w:val="22"/>
          <w:szCs w:val="22"/>
          <w:rtl/>
          <w:lang w:eastAsia="en-US"/>
        </w:rPr>
        <w:t xml:space="preserve">מדד התחלתי </w:t>
      </w:r>
      <w:r w:rsidRPr="00C443C0">
        <w:rPr>
          <w:rFonts w:ascii="Arial" w:hAnsi="Arial" w:cs="Arial"/>
          <w:color w:val="auto"/>
          <w:sz w:val="22"/>
          <w:szCs w:val="22"/>
          <w:rtl/>
          <w:lang w:eastAsia="en-US"/>
        </w:rPr>
        <w:t xml:space="preserve">– המדד הידוע ביום 20.4.2011, </w:t>
      </w:r>
      <w:r w:rsidRPr="00C443C0">
        <w:rPr>
          <w:rFonts w:ascii="Arial" w:hAnsi="Arial" w:cs="Arial" w:hint="cs"/>
          <w:color w:val="auto"/>
          <w:sz w:val="22"/>
          <w:szCs w:val="22"/>
          <w:rtl/>
          <w:lang w:eastAsia="en-US"/>
        </w:rPr>
        <w:t xml:space="preserve">כלומר </w:t>
      </w:r>
      <w:r w:rsidRPr="00C443C0">
        <w:rPr>
          <w:rFonts w:ascii="Arial" w:hAnsi="Arial" w:cs="Arial"/>
          <w:color w:val="auto"/>
          <w:sz w:val="22"/>
          <w:szCs w:val="22"/>
          <w:rtl/>
          <w:lang w:eastAsia="en-US"/>
        </w:rPr>
        <w:t>מדד מרץ 2011</w:t>
      </w:r>
      <w:r w:rsidRPr="00C443C0">
        <w:rPr>
          <w:rFonts w:ascii="Arial" w:hAnsi="Arial" w:cs="Arial" w:hint="cs"/>
          <w:color w:val="auto"/>
          <w:sz w:val="22"/>
          <w:szCs w:val="22"/>
          <w:rtl/>
          <w:lang w:eastAsia="en-US"/>
        </w:rPr>
        <w:t xml:space="preserve">: </w:t>
      </w:r>
      <w:r w:rsidRPr="00C443C0">
        <w:rPr>
          <w:rFonts w:ascii="Arial" w:hAnsi="Arial" w:cs="Arial"/>
          <w:b/>
          <w:bCs/>
          <w:color w:val="auto"/>
          <w:sz w:val="22"/>
          <w:szCs w:val="22"/>
          <w:rtl/>
          <w:lang w:eastAsia="en-US"/>
        </w:rPr>
        <w:t>102.5</w:t>
      </w:r>
      <w:r w:rsidRPr="00C443C0">
        <w:rPr>
          <w:rFonts w:ascii="Arial" w:hAnsi="Arial" w:cs="Arial"/>
          <w:color w:val="auto"/>
          <w:sz w:val="22"/>
          <w:szCs w:val="22"/>
          <w:rtl/>
          <w:lang w:eastAsia="en-US"/>
        </w:rPr>
        <w:t>.</w:t>
      </w:r>
    </w:p>
    <w:p w14:paraId="7CA018B9" w14:textId="77777777" w:rsidR="003550AF" w:rsidRPr="00C443C0" w:rsidRDefault="003550AF" w:rsidP="00C31AC3">
      <w:pPr>
        <w:numPr>
          <w:ilvl w:val="0"/>
          <w:numId w:val="56"/>
        </w:numPr>
        <w:overflowPunct/>
        <w:autoSpaceDE/>
        <w:autoSpaceDN/>
        <w:adjustRightInd/>
        <w:spacing w:before="0" w:after="0" w:line="360" w:lineRule="auto"/>
        <w:jc w:val="left"/>
        <w:textAlignment w:val="auto"/>
        <w:rPr>
          <w:rFonts w:ascii="Arial" w:hAnsi="Arial" w:cs="Arial"/>
          <w:color w:val="auto"/>
          <w:sz w:val="22"/>
          <w:szCs w:val="22"/>
          <w:lang w:eastAsia="en-US"/>
        </w:rPr>
      </w:pPr>
      <w:r w:rsidRPr="00C443C0">
        <w:rPr>
          <w:rFonts w:ascii="Arial" w:hAnsi="Arial" w:cs="Arial"/>
          <w:color w:val="auto"/>
          <w:sz w:val="22"/>
          <w:szCs w:val="22"/>
          <w:rtl/>
          <w:lang w:eastAsia="en-US"/>
        </w:rPr>
        <w:t>פרק הזמן שנקבע במסמכי המכרז לביצוע</w:t>
      </w:r>
      <w:r w:rsidRPr="00C443C0">
        <w:rPr>
          <w:rFonts w:ascii="Arial" w:hAnsi="Arial" w:cs="Arial"/>
          <w:color w:val="auto"/>
          <w:sz w:val="22"/>
          <w:szCs w:val="22"/>
          <w:lang w:eastAsia="en-US"/>
        </w:rPr>
        <w:t xml:space="preserve"> </w:t>
      </w:r>
      <w:r w:rsidRPr="00C443C0">
        <w:rPr>
          <w:rFonts w:ascii="Arial" w:hAnsi="Arial" w:cs="Arial"/>
          <w:color w:val="auto"/>
          <w:sz w:val="22"/>
          <w:szCs w:val="22"/>
          <w:rtl/>
          <w:lang w:eastAsia="en-US"/>
        </w:rPr>
        <w:t>ההצמדה</w:t>
      </w:r>
      <w:r w:rsidRPr="00C443C0">
        <w:rPr>
          <w:rFonts w:ascii="Arial" w:hAnsi="Arial" w:cs="Arial"/>
          <w:color w:val="auto"/>
          <w:sz w:val="22"/>
          <w:szCs w:val="22"/>
          <w:lang w:eastAsia="en-US"/>
        </w:rPr>
        <w:t xml:space="preserve"> </w:t>
      </w:r>
      <w:r w:rsidRPr="00C443C0">
        <w:rPr>
          <w:rFonts w:ascii="Arial" w:hAnsi="Arial" w:cs="Arial"/>
          <w:color w:val="auto"/>
          <w:sz w:val="22"/>
          <w:szCs w:val="22"/>
          <w:rtl/>
          <w:lang w:eastAsia="en-US"/>
        </w:rPr>
        <w:t xml:space="preserve">– </w:t>
      </w:r>
      <w:r w:rsidRPr="00C443C0">
        <w:rPr>
          <w:rFonts w:ascii="Arial" w:hAnsi="Arial" w:cs="Arial" w:hint="cs"/>
          <w:b/>
          <w:bCs/>
          <w:color w:val="auto"/>
          <w:sz w:val="22"/>
          <w:szCs w:val="22"/>
          <w:rtl/>
          <w:lang w:eastAsia="en-US"/>
        </w:rPr>
        <w:t>כל 3 חודשים</w:t>
      </w:r>
      <w:r w:rsidRPr="00C443C0">
        <w:rPr>
          <w:rFonts w:ascii="Arial" w:hAnsi="Arial" w:cs="Arial"/>
          <w:color w:val="auto"/>
          <w:sz w:val="22"/>
          <w:szCs w:val="22"/>
          <w:rtl/>
          <w:lang w:eastAsia="en-US"/>
        </w:rPr>
        <w:t xml:space="preserve">. </w:t>
      </w:r>
    </w:p>
    <w:p w14:paraId="24E15B15" w14:textId="77777777" w:rsidR="003550AF" w:rsidRPr="00C443C0" w:rsidRDefault="003550AF" w:rsidP="00C31AC3">
      <w:pPr>
        <w:numPr>
          <w:ilvl w:val="0"/>
          <w:numId w:val="56"/>
        </w:numPr>
        <w:overflowPunct/>
        <w:autoSpaceDE/>
        <w:autoSpaceDN/>
        <w:adjustRightInd/>
        <w:spacing w:before="0" w:after="0" w:line="360" w:lineRule="auto"/>
        <w:jc w:val="left"/>
        <w:textAlignment w:val="auto"/>
        <w:rPr>
          <w:rFonts w:ascii="Arial" w:hAnsi="Arial" w:cs="Arial"/>
          <w:color w:val="auto"/>
          <w:sz w:val="22"/>
          <w:szCs w:val="22"/>
          <w:lang w:eastAsia="en-US"/>
        </w:rPr>
      </w:pPr>
      <w:r w:rsidRPr="00C443C0">
        <w:rPr>
          <w:rFonts w:ascii="Arial" w:hAnsi="Arial" w:cs="Arial" w:hint="cs"/>
          <w:color w:val="auto"/>
          <w:sz w:val="22"/>
          <w:szCs w:val="22"/>
          <w:rtl/>
          <w:lang w:eastAsia="en-US"/>
        </w:rPr>
        <w:t>ביצוע ההצמדה יהיה בהתאם ל</w:t>
      </w:r>
      <w:r w:rsidRPr="00C443C0">
        <w:rPr>
          <w:rFonts w:ascii="Arial" w:hAnsi="Arial" w:cs="Arial" w:hint="cs"/>
          <w:b/>
          <w:bCs/>
          <w:color w:val="auto"/>
          <w:sz w:val="22"/>
          <w:szCs w:val="22"/>
          <w:rtl/>
          <w:lang w:eastAsia="en-US"/>
        </w:rPr>
        <w:t>מועד הוצאת החשבונית</w:t>
      </w:r>
      <w:r w:rsidRPr="00C443C0">
        <w:rPr>
          <w:rFonts w:ascii="Arial" w:hAnsi="Arial" w:cs="Arial" w:hint="cs"/>
          <w:color w:val="auto"/>
          <w:sz w:val="22"/>
          <w:szCs w:val="22"/>
          <w:rtl/>
          <w:lang w:eastAsia="en-US"/>
        </w:rPr>
        <w:t>.</w:t>
      </w:r>
    </w:p>
    <w:p w14:paraId="7470016D" w14:textId="77777777" w:rsidR="003550AF" w:rsidRPr="00C443C0" w:rsidRDefault="003550AF" w:rsidP="00C31AC3">
      <w:pPr>
        <w:numPr>
          <w:ilvl w:val="0"/>
          <w:numId w:val="56"/>
        </w:numPr>
        <w:overflowPunct/>
        <w:autoSpaceDE/>
        <w:autoSpaceDN/>
        <w:adjustRightInd/>
        <w:spacing w:before="0" w:after="0" w:line="360" w:lineRule="auto"/>
        <w:jc w:val="left"/>
        <w:textAlignment w:val="auto"/>
        <w:rPr>
          <w:rFonts w:ascii="Arial" w:hAnsi="Arial" w:cs="Arial"/>
          <w:color w:val="auto"/>
          <w:sz w:val="22"/>
          <w:szCs w:val="22"/>
          <w:lang w:eastAsia="en-US"/>
        </w:rPr>
      </w:pPr>
      <w:r w:rsidRPr="00C443C0">
        <w:rPr>
          <w:rFonts w:ascii="Arial" w:hAnsi="Arial" w:cs="Arial"/>
          <w:color w:val="auto"/>
          <w:sz w:val="22"/>
          <w:szCs w:val="22"/>
          <w:rtl/>
          <w:lang w:eastAsia="en-US"/>
        </w:rPr>
        <w:t xml:space="preserve">מדד קובע – המדד האחרון הידוע במועד ביצוע ההצמדה, קרי בדוגמא זו המדד הידוע בתאריך 20.07.2011 – מדד יוני 2011 – </w:t>
      </w:r>
      <w:r w:rsidRPr="00C443C0">
        <w:rPr>
          <w:rFonts w:ascii="Arial" w:hAnsi="Arial" w:cs="Arial"/>
          <w:b/>
          <w:bCs/>
          <w:color w:val="auto"/>
          <w:sz w:val="22"/>
          <w:szCs w:val="22"/>
          <w:rtl/>
          <w:lang w:eastAsia="en-US"/>
        </w:rPr>
        <w:t>103.7</w:t>
      </w:r>
      <w:r w:rsidRPr="00C443C0">
        <w:rPr>
          <w:rFonts w:ascii="Arial" w:hAnsi="Arial" w:cs="Arial"/>
          <w:color w:val="auto"/>
          <w:sz w:val="22"/>
          <w:szCs w:val="22"/>
          <w:rtl/>
          <w:lang w:eastAsia="en-US"/>
        </w:rPr>
        <w:t>.</w:t>
      </w:r>
    </w:p>
    <w:p w14:paraId="07F3B9C6" w14:textId="77777777" w:rsidR="003550AF" w:rsidRPr="00C443C0" w:rsidRDefault="003550AF" w:rsidP="001606B1">
      <w:pPr>
        <w:overflowPunct/>
        <w:autoSpaceDE/>
        <w:autoSpaceDN/>
        <w:adjustRightInd/>
        <w:spacing w:before="0" w:after="0" w:line="360" w:lineRule="auto"/>
        <w:ind w:left="-2"/>
        <w:textAlignment w:val="auto"/>
        <w:rPr>
          <w:rFonts w:ascii="Arial" w:hAnsi="Arial" w:cs="Arial"/>
          <w:b/>
          <w:bCs/>
          <w:color w:val="auto"/>
          <w:sz w:val="22"/>
          <w:szCs w:val="22"/>
          <w:rtl/>
          <w:lang w:eastAsia="en-US"/>
        </w:rPr>
      </w:pPr>
      <w:r w:rsidRPr="00C443C0">
        <w:rPr>
          <w:rFonts w:ascii="Arial" w:hAnsi="Arial" w:cs="Arial"/>
          <w:b/>
          <w:bCs/>
          <w:color w:val="auto"/>
          <w:sz w:val="22"/>
          <w:szCs w:val="22"/>
          <w:rtl/>
          <w:lang w:eastAsia="en-US"/>
        </w:rPr>
        <w:t>דוגמא א</w:t>
      </w:r>
      <w:r w:rsidRPr="00C443C0">
        <w:rPr>
          <w:rFonts w:ascii="Arial" w:hAnsi="Arial" w:cs="Arial" w:hint="cs"/>
          <w:b/>
          <w:bCs/>
          <w:color w:val="auto"/>
          <w:sz w:val="22"/>
          <w:szCs w:val="22"/>
          <w:rtl/>
          <w:lang w:eastAsia="en-US"/>
        </w:rPr>
        <w:t>'</w:t>
      </w:r>
      <w:r w:rsidRPr="00C443C0">
        <w:rPr>
          <w:rFonts w:ascii="Arial" w:hAnsi="Arial" w:cs="Arial"/>
          <w:b/>
          <w:bCs/>
          <w:color w:val="auto"/>
          <w:sz w:val="22"/>
          <w:szCs w:val="22"/>
          <w:rtl/>
          <w:lang w:eastAsia="en-US"/>
        </w:rPr>
        <w:t xml:space="preserve"> – </w:t>
      </w:r>
      <w:r w:rsidRPr="00C443C0">
        <w:rPr>
          <w:rFonts w:ascii="Arial" w:hAnsi="Arial" w:cs="Arial" w:hint="cs"/>
          <w:b/>
          <w:bCs/>
          <w:color w:val="auto"/>
          <w:sz w:val="22"/>
          <w:szCs w:val="22"/>
          <w:rtl/>
          <w:lang w:eastAsia="en-US"/>
        </w:rPr>
        <w:t xml:space="preserve">חישוב </w:t>
      </w:r>
      <w:r w:rsidRPr="00C443C0">
        <w:rPr>
          <w:rFonts w:ascii="Arial" w:hAnsi="Arial" w:cs="Arial"/>
          <w:b/>
          <w:bCs/>
          <w:color w:val="auto"/>
          <w:sz w:val="22"/>
          <w:szCs w:val="22"/>
          <w:rtl/>
          <w:lang w:eastAsia="en-US"/>
        </w:rPr>
        <w:t>הצמדה בתום ה- 18 חודש:</w:t>
      </w:r>
    </w:p>
    <w:p w14:paraId="2C2A881E" w14:textId="77777777" w:rsidR="003550AF" w:rsidRPr="00C443C0" w:rsidRDefault="003550AF" w:rsidP="00C31AC3">
      <w:pPr>
        <w:numPr>
          <w:ilvl w:val="0"/>
          <w:numId w:val="54"/>
        </w:numPr>
        <w:overflowPunct/>
        <w:autoSpaceDE/>
        <w:autoSpaceDN/>
        <w:adjustRightInd/>
        <w:spacing w:before="0" w:after="0" w:line="360" w:lineRule="auto"/>
        <w:jc w:val="left"/>
        <w:textAlignment w:val="auto"/>
        <w:rPr>
          <w:rFonts w:ascii="Arial" w:hAnsi="Arial" w:cs="Arial"/>
          <w:color w:val="auto"/>
          <w:sz w:val="22"/>
          <w:szCs w:val="22"/>
          <w:lang w:eastAsia="en-US"/>
        </w:rPr>
      </w:pPr>
      <w:r w:rsidRPr="00C443C0">
        <w:rPr>
          <w:rFonts w:ascii="Arial" w:hAnsi="Arial" w:cs="Arial"/>
          <w:color w:val="auto"/>
          <w:sz w:val="22"/>
          <w:szCs w:val="22"/>
          <w:rtl/>
          <w:lang w:eastAsia="en-US"/>
        </w:rPr>
        <w:t>בהתאם לתנאי ההצמדה העדכון הראשון הינו בתאריך 20.7.2011</w:t>
      </w:r>
      <w:r w:rsidRPr="00C443C0">
        <w:rPr>
          <w:rFonts w:ascii="Arial" w:hAnsi="Arial" w:cs="Arial" w:hint="cs"/>
          <w:color w:val="auto"/>
          <w:sz w:val="22"/>
          <w:szCs w:val="22"/>
          <w:rtl/>
          <w:lang w:eastAsia="en-US"/>
        </w:rPr>
        <w:t xml:space="preserve"> (18+3=21 חודשים) </w:t>
      </w:r>
      <w:r w:rsidRPr="00C443C0">
        <w:rPr>
          <w:rFonts w:ascii="Arial" w:hAnsi="Arial" w:cs="Arial"/>
          <w:color w:val="auto"/>
          <w:sz w:val="22"/>
          <w:szCs w:val="22"/>
          <w:rtl/>
          <w:lang w:eastAsia="en-US"/>
        </w:rPr>
        <w:t>.</w:t>
      </w:r>
    </w:p>
    <w:p w14:paraId="76B4C0A9" w14:textId="77777777" w:rsidR="003550AF" w:rsidRPr="00C443C0" w:rsidRDefault="003550AF" w:rsidP="00C31AC3">
      <w:pPr>
        <w:numPr>
          <w:ilvl w:val="0"/>
          <w:numId w:val="54"/>
        </w:numPr>
        <w:overflowPunct/>
        <w:autoSpaceDE/>
        <w:autoSpaceDN/>
        <w:adjustRightInd/>
        <w:spacing w:before="0" w:after="0" w:line="360" w:lineRule="auto"/>
        <w:jc w:val="left"/>
        <w:textAlignment w:val="auto"/>
        <w:rPr>
          <w:rFonts w:ascii="Arial" w:hAnsi="Arial" w:cs="Arial"/>
          <w:color w:val="auto"/>
          <w:sz w:val="22"/>
          <w:szCs w:val="22"/>
          <w:lang w:eastAsia="en-US"/>
        </w:rPr>
      </w:pPr>
      <w:r w:rsidRPr="00C443C0">
        <w:rPr>
          <w:rFonts w:ascii="Arial" w:hAnsi="Arial" w:cs="Arial"/>
          <w:color w:val="auto"/>
          <w:sz w:val="22"/>
          <w:szCs w:val="22"/>
          <w:rtl/>
          <w:lang w:eastAsia="en-US"/>
        </w:rPr>
        <w:t xml:space="preserve">מדד </w:t>
      </w:r>
      <w:r w:rsidRPr="00C443C0">
        <w:rPr>
          <w:rFonts w:ascii="Arial" w:hAnsi="Arial" w:cs="Arial" w:hint="cs"/>
          <w:color w:val="auto"/>
          <w:sz w:val="22"/>
          <w:szCs w:val="22"/>
          <w:rtl/>
          <w:lang w:eastAsia="en-US"/>
        </w:rPr>
        <w:t>התחלתי</w:t>
      </w:r>
      <w:r w:rsidRPr="00C443C0">
        <w:rPr>
          <w:rFonts w:ascii="Arial" w:hAnsi="Arial" w:cs="Arial"/>
          <w:color w:val="auto"/>
          <w:sz w:val="22"/>
          <w:szCs w:val="22"/>
          <w:rtl/>
          <w:lang w:eastAsia="en-US"/>
        </w:rPr>
        <w:t>, כאמור, הינו 102.5.</w:t>
      </w:r>
    </w:p>
    <w:p w14:paraId="0F500477" w14:textId="77777777" w:rsidR="003550AF" w:rsidRPr="00C443C0" w:rsidRDefault="003550AF" w:rsidP="00C31AC3">
      <w:pPr>
        <w:numPr>
          <w:ilvl w:val="0"/>
          <w:numId w:val="54"/>
        </w:numPr>
        <w:overflowPunct/>
        <w:autoSpaceDE/>
        <w:autoSpaceDN/>
        <w:adjustRightInd/>
        <w:spacing w:before="0" w:after="0" w:line="360" w:lineRule="auto"/>
        <w:jc w:val="left"/>
        <w:textAlignment w:val="auto"/>
        <w:rPr>
          <w:rFonts w:ascii="Arial" w:hAnsi="Arial" w:cs="Arial"/>
          <w:color w:val="auto"/>
          <w:sz w:val="22"/>
          <w:szCs w:val="22"/>
          <w:lang w:eastAsia="en-US"/>
        </w:rPr>
      </w:pPr>
      <w:r w:rsidRPr="00C443C0">
        <w:rPr>
          <w:rFonts w:ascii="Arial" w:hAnsi="Arial" w:cs="Arial"/>
          <w:color w:val="auto"/>
          <w:sz w:val="22"/>
          <w:szCs w:val="22"/>
          <w:rtl/>
          <w:lang w:eastAsia="en-US"/>
        </w:rPr>
        <w:t xml:space="preserve">המדד </w:t>
      </w:r>
      <w:r w:rsidRPr="00C443C0">
        <w:rPr>
          <w:rFonts w:ascii="Arial" w:hAnsi="Arial" w:cs="Arial" w:hint="cs"/>
          <w:color w:val="auto"/>
          <w:sz w:val="22"/>
          <w:szCs w:val="22"/>
          <w:rtl/>
          <w:lang w:eastAsia="en-US"/>
        </w:rPr>
        <w:t xml:space="preserve">הקובע </w:t>
      </w:r>
      <w:r w:rsidRPr="00C443C0">
        <w:rPr>
          <w:rFonts w:ascii="Arial" w:hAnsi="Arial" w:cs="Arial"/>
          <w:color w:val="auto"/>
          <w:sz w:val="22"/>
          <w:szCs w:val="22"/>
          <w:rtl/>
          <w:lang w:eastAsia="en-US"/>
        </w:rPr>
        <w:t>–</w:t>
      </w:r>
      <w:r w:rsidRPr="00C443C0">
        <w:rPr>
          <w:rFonts w:ascii="Arial" w:hAnsi="Arial" w:cs="Arial" w:hint="cs"/>
          <w:color w:val="auto"/>
          <w:sz w:val="22"/>
          <w:szCs w:val="22"/>
          <w:rtl/>
          <w:lang w:eastAsia="en-US"/>
        </w:rPr>
        <w:t xml:space="preserve"> המדד </w:t>
      </w:r>
      <w:r w:rsidRPr="00C443C0">
        <w:rPr>
          <w:rFonts w:ascii="Arial" w:hAnsi="Arial" w:cs="Arial"/>
          <w:color w:val="auto"/>
          <w:sz w:val="22"/>
          <w:szCs w:val="22"/>
          <w:rtl/>
          <w:lang w:eastAsia="en-US"/>
        </w:rPr>
        <w:t>הידוע ב</w:t>
      </w:r>
      <w:r w:rsidRPr="00C443C0">
        <w:rPr>
          <w:rFonts w:ascii="Arial" w:hAnsi="Arial" w:cs="Arial" w:hint="cs"/>
          <w:color w:val="auto"/>
          <w:sz w:val="22"/>
          <w:szCs w:val="22"/>
          <w:rtl/>
          <w:lang w:eastAsia="en-US"/>
        </w:rPr>
        <w:t xml:space="preserve">תאריך </w:t>
      </w:r>
      <w:r w:rsidRPr="00C443C0">
        <w:rPr>
          <w:rFonts w:ascii="Arial" w:hAnsi="Arial" w:cs="Arial"/>
          <w:color w:val="auto"/>
          <w:sz w:val="22"/>
          <w:szCs w:val="22"/>
          <w:rtl/>
          <w:lang w:eastAsia="en-US"/>
        </w:rPr>
        <w:t>20.7.11</w:t>
      </w:r>
      <w:r w:rsidRPr="00C443C0">
        <w:rPr>
          <w:rFonts w:ascii="Arial" w:hAnsi="Arial" w:cs="Arial" w:hint="cs"/>
          <w:color w:val="auto"/>
          <w:sz w:val="22"/>
          <w:szCs w:val="22"/>
          <w:rtl/>
          <w:lang w:eastAsia="en-US"/>
        </w:rPr>
        <w:t>,</w:t>
      </w:r>
      <w:r w:rsidRPr="00C443C0">
        <w:rPr>
          <w:rFonts w:ascii="Arial" w:hAnsi="Arial" w:cs="Arial"/>
          <w:color w:val="auto"/>
          <w:sz w:val="22"/>
          <w:szCs w:val="22"/>
          <w:rtl/>
          <w:lang w:eastAsia="en-US"/>
        </w:rPr>
        <w:t xml:space="preserve"> הינו 103.7.</w:t>
      </w:r>
    </w:p>
    <w:p w14:paraId="0BC80075" w14:textId="77777777" w:rsidR="003550AF" w:rsidRPr="00C443C0" w:rsidRDefault="003550AF" w:rsidP="00C31AC3">
      <w:pPr>
        <w:numPr>
          <w:ilvl w:val="0"/>
          <w:numId w:val="54"/>
        </w:numPr>
        <w:overflowPunct/>
        <w:autoSpaceDE/>
        <w:autoSpaceDN/>
        <w:adjustRightInd/>
        <w:spacing w:before="0" w:after="0" w:line="360" w:lineRule="auto"/>
        <w:jc w:val="left"/>
        <w:textAlignment w:val="auto"/>
        <w:rPr>
          <w:rFonts w:ascii="Arial" w:hAnsi="Arial" w:cs="Arial"/>
          <w:color w:val="auto"/>
          <w:sz w:val="22"/>
          <w:szCs w:val="22"/>
          <w:lang w:eastAsia="en-US"/>
        </w:rPr>
      </w:pPr>
      <w:r w:rsidRPr="00C443C0">
        <w:rPr>
          <w:rFonts w:ascii="Arial" w:hAnsi="Arial" w:cs="Arial" w:hint="cs"/>
          <w:color w:val="auto"/>
          <w:sz w:val="22"/>
          <w:szCs w:val="22"/>
          <w:rtl/>
          <w:lang w:eastAsia="en-US"/>
        </w:rPr>
        <w:t xml:space="preserve">מקדם </w:t>
      </w:r>
      <w:r w:rsidRPr="00C443C0">
        <w:rPr>
          <w:rFonts w:ascii="Arial" w:hAnsi="Arial" w:cs="Arial"/>
          <w:color w:val="auto"/>
          <w:sz w:val="22"/>
          <w:szCs w:val="22"/>
          <w:rtl/>
          <w:lang w:eastAsia="en-US"/>
        </w:rPr>
        <w:t>השינוי במדד:</w:t>
      </w:r>
      <w:r w:rsidRPr="00C443C0">
        <w:rPr>
          <w:rFonts w:ascii="Arial" w:hAnsi="Arial" w:cs="Arial" w:hint="cs"/>
          <w:color w:val="auto"/>
          <w:sz w:val="22"/>
          <w:szCs w:val="22"/>
          <w:rtl/>
          <w:lang w:eastAsia="en-US"/>
        </w:rPr>
        <w:t xml:space="preserve"> </w:t>
      </w:r>
      <w:r w:rsidR="00891F59">
        <w:pict w14:anchorId="717D1B3B">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6.2pt;height:31.8pt" equationxml="&lt;?xml version=&quot;1.0&quot; encoding=&quot;utf-8&quot; standalone=&quot;yes&quot;?&gt;&lt;?mso-application progid=&quot;Word.Document&quot;?&gt;&lt;w:wordDocument xmlns:w=&quot;http://schemas.microsoft.com/office/word/2003/wordml&quot; xmlns:v=&quot;urn:schemas-microsoft-com:vml&quot; xmlns:w10=&quot;urn:schemas-microsoft-com:office:word&quot; xmlns:sl=&quot;http://schemas.microsoft.com/schemaLibrary/2003/core&quot; xmlns:aml=&quot;http://schemas.microsoft.com/aml/2001/core&quot; xmlns:wx=&quot;http://schemas.microsoft.com/office/word/2003/auxHint&quot; xmlns:o=&quot;urn:schemas-microsoft-com:office:office&quot; xmlns:dt=&quot;uuid:C2F41010-65B3-11d1-A29F-00AA00C14882&quot; xmlns:m=&quot;http://schemas.openxmlformats.org/officeDocument/2006/math&quot; w:macrosPresent=&quot;no&quot; w:embeddedObjPresent=&quot;no&quot; w:ocxPresent=&quot;no&quot; xml:space=&quot;preserve&quot;&gt;&lt;!-- Generated by Aspose.Words for .NET 15.3.0.0 --&gt;&lt;o:DocumentProperties&gt;&lt;o:Revision&gt;1&lt;/o:Revision&gt;&lt;o:TotalTime&gt;0&lt;/o:TotalTime&gt;&lt;o:Pages&gt;1&lt;/o:Pages&gt;&lt;o:Words&gt;0&lt;/o:Words&gt;&lt;o:Characters&gt;0&lt;/o:Characters&gt;&lt;o:Lines&gt;1&lt;/o:Lines&gt;&lt;o:Paragraphs&gt;1&lt;/o:Paragraphs&gt;&lt;o:CharactersWithSpaces&gt;0&lt;/o:CharactersWithSpaces&gt;&lt;o:Version&gt;11.5606&lt;/o:Version&gt;&lt;/o:DocumentProperties&gt;&lt;w:fonts&gt;&lt;w:defaultFonts w:ascii=&quot;Times New Roman&quot; w:fareast=&quot;Times New Roman&quot; w:h-ansi=&quot;Times New Roman&quot; w:cs=&quot;Times New Roman&quot; /&gt;&lt;w:font w:name=&quot;Times New Roman&quot;&gt;&lt;w:panose-1 w:val=&quot;02020603050405020304&quot; /&gt;&lt;w:charset w:val=&quot;CC&quot; /&gt;&lt;w:family w:val=&quot;Roman&quot; /&gt;&lt;w:pitch w:val=&quot;variable&quot; /&gt;&lt;w:sig w:usb-0=&quot;20007A87&quot; w:usb-1=&quot;80000000&quot; w:usb-2=&quot;00000008&quot; w:usb-3=&quot;00000000&quot; w:csb-0=&quot;000001FF&quot; w:csb-1=&quot;00000000&quot; /&gt;&lt;/w:font&gt;&lt;w:font w:name=&quot;Symbol&quot;&gt;&lt;w:panose-1 w:val=&quot;05050102010706020507&quot; /&gt;&lt;w:charset w:val=&quot;02&quot; /&gt;&lt;w:family w:val=&quot;Roman&quot; /&gt;&lt;w:pitch w:val=&quot;variable&quot; /&gt;&lt;w:sig w:usb-0=&quot;00000000&quot; w:usb-1=&quot;10000000&quot; w:usb-2=&quot;00000000&quot; w:usb-3=&quot;00000000&quot; w:csb-0=&quot;80000000&quot; w:csb-1=&quot;00000000&quot; /&gt;&lt;/w:font&gt;&lt;w:font w:name=&quot;Arial&quot;&gt;&lt;w:panose-1 w:val=&quot;020B0604020202020204&quot; /&gt;&lt;w:charset w:val=&quot;CC&quot; /&gt;&lt;w:family w:val=&quot;Swiss&quot; /&gt;&lt;w:pitch w:val=&quot;variable&quot; /&gt;&lt;w:sig w:usb-0=&quot;20007A87&quot; w:usb-1=&quot;80000000&quot; w:usb-2=&quot;00000008&quot; w:usb-3=&quot;00000000&quot; w:csb-0=&quot;000001FF&quot; w:csb-1=&quot;00000000&quot; /&gt;&lt;/w:font&gt;&lt;/w:fonts&gt;&lt;w:styles&gt;&lt;w:versionOfBuiltInStylenames w:val=&quot;7&quot; /&gt;&lt;w:latentStyles w:defLockedState=&quot;off&quot; w:latentStyleCount=&quot;267&quot; /&gt;&lt;w:style w:type=&quot;paragraph&quot; w:default=&quot;on&quot; w:styleId=&quot;Normal&quot;&gt;&lt;w:name w:val=&quot;Normal&quot; /&gt;&lt;w:rPr&gt;&lt;w:sz w:val=&quot;24&quot; /&gt;&lt;w:sz-cs w:val=&quot;24&quot; /&gt;&lt;/w:rPr&gt;&lt;/w:style&gt;&lt;w:style w:type=&quot;character&quot; w:default=&quot;on&quot; w:styleId=&quot;DefaultParagraphFont&quot;&gt;&lt;w:name w:val=&quot;Default Paragraph Font&quot; /&gt;&lt;w:semiHidden /&gt;&lt;/w:style&gt;&lt;w:style w:type=&quot;table&quot; w:default=&quot;on&quot; w:styleId=&quot;TableNormal&quot;&gt;&lt;w:name w:val=&quot;Normal Table&quot; /&gt;&lt;wx:uiName wx:val=&quot;Table Normal&quot; /&gt;&lt;w:semiHidden /&gt;&lt;w:tblPr&gt;&lt;w:tblInd w:w=&quot;0&quot; w:type=&quot;dxa&quot; /&gt;&lt;w:tblCellMar&gt;&lt;w:top w:w=&quot;0&quot; w:type=&quot;dxa&quot; /&gt;&lt;w:left w:w=&quot;108&quot; w:type=&quot;dxa&quot; /&gt;&lt;w:bottom w:w=&quot;0&quot; w:type=&quot;dxa&quot; /&gt;&lt;w:right w:w=&quot;108&quot; w:type=&quot;dxa&quot; /&gt;&lt;/w:tblCellMar&gt;&lt;/w:tblPr&gt;&lt;/w:style&gt;&lt;w:style w:type=&quot;list&quot; w:default=&quot;on&quot; w:styleId=&quot;NoList&quot;&gt;&lt;w:name w:val=&quot;No List&quot; /&gt;&lt;w:semiHidden /&gt;&lt;/w:style&gt;&lt;/w:styles&gt;&lt;w:docPr&gt;&lt;w:view w:val=&quot;print&quot; /&gt;&lt;w:zoom w:percent=&quot;100&quot; /&gt;&lt;w:proofState w:grammar=&quot;clean&quot; /&gt;&lt;w:attachedTemplate w:val=&quot;&quot; /&gt;&lt;w:stylePaneFormatFilter w:val=&quot;3F01&quot; /&gt;&lt;w:defaultTabStop w:val=&quot;720&quot; /&gt;&lt;w:characterSpacingControl w:val=&quot;DontCompress&quot; /&gt;&lt;w:validateAgainstSchema /&gt;&lt;w:compat&gt;&lt;w:breakWrappedTables /&gt;&lt;w:snapToGridInCell /&gt;&lt;w:wrapTextWithPunct /&gt;&lt;w:useAsianBreakRules /&gt;&lt;w:useWord2002TableStyleRules /&gt;&lt;/w:compat&gt;&lt;/w:docPr&gt;&lt;w:body&gt;&lt;wx:sect&gt;&lt;w:p&gt;&lt;m:oMathPara&gt;&lt;m:oMath&gt;&lt;m:f&gt;&lt;m:num&gt;&lt;aml:annotation aml:id=&quot;0&quot; aml:author=&quot;׳×׳׳׳™׳“ 3&quot; aml:createdate=&quot;2014-05-05T10:22:00Z&quot; w:type=&quot;Word.Insertion&quot;&gt;&lt;aml:content&gt;&lt;m:r&gt;&lt;m:rPr&gt;&lt;m:sty m:val=&quot;p&quot; /&gt;&lt;/m:rPr&gt;&lt;w:rPr&gt;&lt;w:rFonts w:ascii=&quot;Cambria Math&quot; w:h-ansi=&quot;Cambria Math&quot; w:cs=&quot;Arial&quot; /&gt;&lt;w:color w:val=&quot;auto&quot; /&gt;&lt;w:sz w:val=&quot;22&quot; /&gt;&lt;w:sz-cs w:val=&quot;22&quot; /&gt;&lt;w:rtl /&gt;&lt;w:lang w:fareast=&quot;EN-US&quot; /&gt;&lt;/w:rPr&gt;&lt;m:t&gt;103.7&lt;/m:t&gt;&lt;/m:r&gt;&lt;/aml:content&gt;&lt;/aml:annotation&gt;&lt;/m:num&gt;&lt;m:den&gt;&lt;aml:annotation aml:id=&quot;1&quot; aml:author=&quot;׳×׳׳׳™׳“ 3&quot; aml:createdate=&quot;2014-05-05T10:22:00Z&quot; w:type=&quot;Word.Insertion&quot;&gt;&lt;aml:content&gt;&lt;m:r&gt;&lt;m:rPr&gt;&lt;m:sty m:val=&quot;p&quot; /&gt;&lt;/m:rPr&gt;&lt;w:rPr&gt;&lt;w:rFonts w:ascii=&quot;Cambria Math&quot; w:h-ansi=&quot;Cambria Math&quot; w:cs=&quot;Arial&quot; /&gt;&lt;w:color w:val=&quot;auto&quot; /&gt;&lt;w:sz w:val=&quot;22&quot; /&gt;&lt;w:sz-cs w:val=&quot;22&quot; /&gt;&lt;w:rtl /&gt;&lt;w:lang w:fareast=&quot;EN-US&quot; /&gt;&lt;/w:rPr&gt;&lt;m:t&gt;102.5&lt;/m:t&gt;&lt;/m:r&gt;&lt;/aml:content&gt;&lt;/aml:annotation&gt;&lt;/m:den&gt;&lt;/m:f&gt;&lt;aml:annotation aml:id=&quot;2&quot; aml:author=&quot;׳×׳׳׳™׳“ 3&quot; aml:createdate=&quot;2014-05-05T10:22:00Z&quot; w:type=&quot;Word.Insertion&quot;&gt;&lt;aml:content&gt;&lt;m:r&gt;&lt;w:rPr&gt;&lt;w:rFonts w:ascii=&quot;Cambria Math&quot; w:h-ansi=&quot;Cambria Math&quot; w:cs=&quot;Arial&quot; /&gt;&lt;w:i /&gt;&lt;w:color w:val=&quot;auto&quot; /&gt;&lt;w:sz w:val=&quot;22&quot; /&gt;&lt;w:sz-cs w:val=&quot;22&quot; /&gt;&lt;w:lang w:fareast=&quot;EN-US&quot; /&gt;&lt;/w:rPr&gt;&lt;m:t&gt;=&lt;/m:t&gt;&lt;/m:r&gt;&lt;/aml:content&gt;&lt;/aml:annotation&gt;&lt;aml:annotation aml:id=&quot;3&quot; aml:author=&quot;׳×׳׳׳™׳“ 3&quot; aml:createdate=&quot;2014-05-05T10:22:00Z&quot; w:type=&quot;Word.Insertion&quot;&gt;&lt;aml:content&gt;&lt;m:r&gt;&lt;m:rPr&gt;&lt;m:sty m:val=&quot;p&quot; /&gt;&lt;/m:rPr&gt;&lt;w:rPr&gt;&lt;w:rFonts w:ascii=&quot;Cambria Math&quot; w:h-ansi=&quot;Cambria Math&quot; w:cs=&quot;Arial&quot; /&gt;&lt;w:color w:val=&quot;auto&quot; /&gt;&lt;w:sz w:val=&quot;22&quot; /&gt;&lt;w:sz-cs w:val=&quot;22&quot; /&gt;&lt;w:rtl /&gt;&lt;w:lang w:fareast=&quot;EN-US&quot; /&gt;&lt;/w:rPr&gt;&lt;m:t&gt;1.0117&lt;/m:t&gt;&lt;/m:r&gt;&lt;/aml:content&gt;&lt;/aml:annotation&gt;&lt;aml:annotation aml:id=&quot;4&quot; aml:author=&quot;׳×׳׳׳™׳“ 3&quot; aml:createdate=&quot;2014-05-05T10:22:00Z&quot; w:type=&quot;Word.Insertion&quot;&gt;&lt;aml:content&gt;&lt;m:r&gt;&lt;w:rPr&gt;&lt;w:rFonts w:ascii=&quot;Cambria Math&quot; w:h-ansi=&quot;Cambria Math&quot; w:cs=&quot;Arial&quot; /&gt;&lt;w:i /&gt;&lt;w:color w:val=&quot;auto&quot; /&gt;&lt;w:sz w:val=&quot;22&quot; /&gt;&lt;w:sz-cs w:val=&quot;22&quot; /&gt;&lt;w:lang w:fareast=&quot;EN-US&quot; /&gt;&lt;/w:rPr&gt;&lt;m:t&gt; &lt;/m:t&gt;&lt;/m:r&gt;&lt;/aml:content&gt;&lt;/aml:annotation&gt;&lt;/m:oMath&gt;&lt;/m:oMathPara&gt;&lt;/w:p&gt;&lt;w:sectPr&gt;&lt;w:pgSz w:w=&quot;12240&quot; w:h=&quot;15840&quot; /&gt;&lt;w:pgMar w:top=&quot;1440&quot; w:right=&quot;1800&quot; w:bottom=&quot;1440&quot; w:left=&quot;1800&quot; w:header=&quot;708&quot; w:footer=&quot;708&quot; w:gutter=&quot;0&quot; /&gt;&lt;w:cols w:space=&quot;708&quot; /&gt;&lt;w:docGrid w:line-pitch=&quot;360&quot; /&gt;&lt;/w:sectPr&gt;&lt;/wx:sect&gt;&lt;/w:body&gt;&lt;/w:wordDocument">
            <v:imagedata r:id="rId17" o:title=""/>
          </v:shape>
        </w:pict>
      </w:r>
      <w:r w:rsidRPr="00C443C0">
        <w:rPr>
          <w:rFonts w:ascii="Arial" w:hAnsi="Arial" w:cs="Arial"/>
          <w:color w:val="auto"/>
          <w:sz w:val="22"/>
          <w:szCs w:val="22"/>
          <w:rtl/>
          <w:lang w:eastAsia="en-US"/>
        </w:rPr>
        <w:t xml:space="preserve"> </w:t>
      </w:r>
      <w:r w:rsidRPr="00C443C0">
        <w:rPr>
          <w:rFonts w:ascii="Arial" w:hAnsi="Arial" w:cs="Arial" w:hint="cs"/>
          <w:color w:val="auto"/>
          <w:sz w:val="22"/>
          <w:szCs w:val="22"/>
          <w:rtl/>
          <w:lang w:eastAsia="en-US"/>
        </w:rPr>
        <w:t>, כלומר עלייה של 1.17%</w:t>
      </w:r>
      <w:r w:rsidRPr="00C443C0">
        <w:rPr>
          <w:rFonts w:ascii="Arial" w:hAnsi="Arial" w:cs="Arial"/>
          <w:color w:val="auto"/>
          <w:sz w:val="22"/>
          <w:szCs w:val="22"/>
          <w:rtl/>
          <w:lang w:eastAsia="en-US"/>
        </w:rPr>
        <w:t>.</w:t>
      </w:r>
    </w:p>
    <w:p w14:paraId="12C636F6" w14:textId="77777777" w:rsidR="003550AF" w:rsidRPr="00C443C0" w:rsidRDefault="003550AF" w:rsidP="00C31AC3">
      <w:pPr>
        <w:numPr>
          <w:ilvl w:val="0"/>
          <w:numId w:val="54"/>
        </w:numPr>
        <w:overflowPunct/>
        <w:autoSpaceDE/>
        <w:autoSpaceDN/>
        <w:adjustRightInd/>
        <w:spacing w:before="0" w:after="0" w:line="360" w:lineRule="auto"/>
        <w:jc w:val="left"/>
        <w:textAlignment w:val="auto"/>
        <w:rPr>
          <w:rFonts w:ascii="Arial" w:hAnsi="Arial" w:cs="Arial"/>
          <w:color w:val="auto"/>
          <w:sz w:val="22"/>
          <w:szCs w:val="22"/>
          <w:lang w:eastAsia="en-US"/>
        </w:rPr>
      </w:pPr>
      <w:r w:rsidRPr="00C443C0">
        <w:rPr>
          <w:rFonts w:ascii="Arial" w:hAnsi="Arial" w:cs="Arial" w:hint="cs"/>
          <w:color w:val="auto"/>
          <w:sz w:val="22"/>
          <w:szCs w:val="22"/>
          <w:rtl/>
          <w:lang w:eastAsia="en-US"/>
        </w:rPr>
        <w:t xml:space="preserve">כלומר, </w:t>
      </w:r>
      <w:r w:rsidRPr="00C443C0">
        <w:rPr>
          <w:rFonts w:ascii="Arial" w:hAnsi="Arial" w:cs="Arial"/>
          <w:color w:val="auto"/>
          <w:sz w:val="22"/>
          <w:szCs w:val="22"/>
          <w:rtl/>
          <w:lang w:eastAsia="en-US"/>
        </w:rPr>
        <w:t>מוצר שעלה 178 ₪ מחירו יעלה ל- 180.08 ₪</w:t>
      </w:r>
      <w:r w:rsidRPr="00C443C0">
        <w:rPr>
          <w:rFonts w:ascii="Arial" w:hAnsi="Arial" w:cs="Arial" w:hint="cs"/>
          <w:color w:val="auto"/>
          <w:sz w:val="22"/>
          <w:szCs w:val="22"/>
          <w:rtl/>
          <w:lang w:eastAsia="en-US"/>
        </w:rPr>
        <w:t xml:space="preserve"> (הכפלנו ב- </w:t>
      </w:r>
      <w:r w:rsidRPr="00C443C0">
        <w:rPr>
          <w:rFonts w:ascii="Arial" w:hAnsi="Arial" w:cs="Arial"/>
          <w:color w:val="auto"/>
          <w:sz w:val="22"/>
          <w:szCs w:val="22"/>
          <w:rtl/>
          <w:lang w:eastAsia="en-US"/>
        </w:rPr>
        <w:t>1.0117</w:t>
      </w:r>
      <w:r w:rsidRPr="00C443C0">
        <w:rPr>
          <w:rFonts w:ascii="Arial" w:hAnsi="Arial" w:cs="Arial" w:hint="cs"/>
          <w:color w:val="auto"/>
          <w:sz w:val="22"/>
          <w:szCs w:val="22"/>
          <w:rtl/>
          <w:lang w:eastAsia="en-US"/>
        </w:rPr>
        <w:t>)</w:t>
      </w:r>
      <w:r w:rsidRPr="00C443C0">
        <w:rPr>
          <w:rFonts w:ascii="Arial" w:hAnsi="Arial" w:cs="Arial"/>
          <w:color w:val="auto"/>
          <w:sz w:val="22"/>
          <w:szCs w:val="22"/>
          <w:rtl/>
          <w:lang w:eastAsia="en-US"/>
        </w:rPr>
        <w:t>.</w:t>
      </w:r>
    </w:p>
    <w:p w14:paraId="59374685" w14:textId="77777777" w:rsidR="003550AF" w:rsidRPr="00C443C0" w:rsidRDefault="003550AF" w:rsidP="001606B1">
      <w:pPr>
        <w:overflowPunct/>
        <w:autoSpaceDE/>
        <w:autoSpaceDN/>
        <w:adjustRightInd/>
        <w:spacing w:before="0" w:after="0" w:line="360" w:lineRule="auto"/>
        <w:ind w:left="-2"/>
        <w:textAlignment w:val="auto"/>
        <w:rPr>
          <w:rFonts w:ascii="Arial" w:hAnsi="Arial" w:cs="Arial"/>
          <w:b/>
          <w:bCs/>
          <w:color w:val="auto"/>
          <w:sz w:val="22"/>
          <w:szCs w:val="22"/>
          <w:rtl/>
          <w:lang w:eastAsia="en-US"/>
        </w:rPr>
      </w:pPr>
      <w:r w:rsidRPr="00C443C0">
        <w:rPr>
          <w:rFonts w:ascii="Arial" w:hAnsi="Arial" w:cs="Arial"/>
          <w:b/>
          <w:bCs/>
          <w:color w:val="auto"/>
          <w:sz w:val="22"/>
          <w:szCs w:val="22"/>
          <w:rtl/>
          <w:lang w:eastAsia="en-US"/>
        </w:rPr>
        <w:t>דוגמא ב' – שינוי במדד של מעל 4% במהלך ה- 18 החודשים</w:t>
      </w:r>
      <w:r w:rsidRPr="00C443C0">
        <w:rPr>
          <w:rFonts w:ascii="Arial" w:hAnsi="Arial" w:cs="Arial"/>
          <w:b/>
          <w:bCs/>
          <w:color w:val="auto"/>
          <w:sz w:val="22"/>
          <w:szCs w:val="22"/>
          <w:lang w:eastAsia="en-US"/>
        </w:rPr>
        <w:t xml:space="preserve"> </w:t>
      </w:r>
      <w:r w:rsidRPr="00C443C0">
        <w:rPr>
          <w:rFonts w:ascii="Arial" w:hAnsi="Arial" w:cs="Arial"/>
          <w:b/>
          <w:bCs/>
          <w:color w:val="auto"/>
          <w:sz w:val="22"/>
          <w:szCs w:val="22"/>
          <w:rtl/>
          <w:lang w:eastAsia="en-US"/>
        </w:rPr>
        <w:t>הראשונים</w:t>
      </w:r>
      <w:r w:rsidRPr="00C443C0">
        <w:rPr>
          <w:rFonts w:ascii="Arial" w:hAnsi="Arial" w:cs="Arial"/>
          <w:b/>
          <w:bCs/>
          <w:color w:val="auto"/>
          <w:sz w:val="22"/>
          <w:szCs w:val="22"/>
          <w:lang w:eastAsia="en-US"/>
        </w:rPr>
        <w:t xml:space="preserve"> </w:t>
      </w:r>
      <w:r w:rsidRPr="00C443C0">
        <w:rPr>
          <w:rFonts w:ascii="Arial" w:hAnsi="Arial" w:cs="Arial"/>
          <w:b/>
          <w:bCs/>
          <w:color w:val="auto"/>
          <w:sz w:val="22"/>
          <w:szCs w:val="22"/>
          <w:rtl/>
          <w:lang w:eastAsia="en-US"/>
        </w:rPr>
        <w:t>של</w:t>
      </w:r>
      <w:r w:rsidRPr="00C443C0">
        <w:rPr>
          <w:rFonts w:ascii="Arial" w:hAnsi="Arial" w:cs="Arial"/>
          <w:b/>
          <w:bCs/>
          <w:color w:val="auto"/>
          <w:sz w:val="22"/>
          <w:szCs w:val="22"/>
          <w:lang w:eastAsia="en-US"/>
        </w:rPr>
        <w:t xml:space="preserve"> </w:t>
      </w:r>
      <w:r w:rsidRPr="00C443C0">
        <w:rPr>
          <w:rFonts w:ascii="Arial" w:hAnsi="Arial" w:cs="Arial"/>
          <w:b/>
          <w:bCs/>
          <w:color w:val="auto"/>
          <w:sz w:val="22"/>
          <w:szCs w:val="22"/>
          <w:rtl/>
          <w:lang w:eastAsia="en-US"/>
        </w:rPr>
        <w:t>ההתקשרות:</w:t>
      </w:r>
    </w:p>
    <w:p w14:paraId="38993D46" w14:textId="77777777" w:rsidR="003550AF" w:rsidRPr="00C443C0" w:rsidRDefault="003550AF" w:rsidP="00C31AC3">
      <w:pPr>
        <w:numPr>
          <w:ilvl w:val="0"/>
          <w:numId w:val="55"/>
        </w:numPr>
        <w:overflowPunct/>
        <w:autoSpaceDE/>
        <w:autoSpaceDN/>
        <w:adjustRightInd/>
        <w:spacing w:before="0" w:after="0" w:line="360" w:lineRule="auto"/>
        <w:jc w:val="left"/>
        <w:textAlignment w:val="auto"/>
        <w:rPr>
          <w:rFonts w:ascii="Arial" w:hAnsi="Arial" w:cs="Arial"/>
          <w:color w:val="auto"/>
          <w:sz w:val="22"/>
          <w:szCs w:val="22"/>
          <w:lang w:eastAsia="en-US"/>
        </w:rPr>
      </w:pPr>
      <w:r w:rsidRPr="00C443C0">
        <w:rPr>
          <w:rFonts w:ascii="Arial" w:hAnsi="Arial" w:cs="Arial"/>
          <w:color w:val="auto"/>
          <w:sz w:val="22"/>
          <w:szCs w:val="22"/>
          <w:rtl/>
          <w:lang w:eastAsia="en-US"/>
        </w:rPr>
        <w:t xml:space="preserve">בתאריך 15.1.2011 המדד עלה מעל </w:t>
      </w:r>
      <w:r w:rsidRPr="00C443C0">
        <w:rPr>
          <w:rFonts w:ascii="Arial" w:hAnsi="Arial" w:cs="Arial" w:hint="cs"/>
          <w:color w:val="auto"/>
          <w:sz w:val="22"/>
          <w:szCs w:val="22"/>
          <w:rtl/>
          <w:lang w:eastAsia="en-US"/>
        </w:rPr>
        <w:t xml:space="preserve"> </w:t>
      </w:r>
      <w:r w:rsidRPr="00C443C0">
        <w:rPr>
          <w:rFonts w:ascii="Arial" w:hAnsi="Arial" w:cs="Arial"/>
          <w:color w:val="auto"/>
          <w:sz w:val="22"/>
          <w:szCs w:val="22"/>
          <w:rtl/>
          <w:lang w:eastAsia="en-US"/>
        </w:rPr>
        <w:t>4%</w:t>
      </w:r>
      <w:r w:rsidRPr="00C443C0">
        <w:rPr>
          <w:rFonts w:ascii="Arial" w:hAnsi="Arial" w:cs="Arial" w:hint="cs"/>
          <w:color w:val="auto"/>
          <w:sz w:val="22"/>
          <w:szCs w:val="22"/>
          <w:rtl/>
          <w:lang w:eastAsia="en-US"/>
        </w:rPr>
        <w:t xml:space="preserve"> (יום השינוי).</w:t>
      </w:r>
    </w:p>
    <w:p w14:paraId="69D081EA" w14:textId="77777777" w:rsidR="003550AF" w:rsidRPr="00C443C0" w:rsidRDefault="003550AF" w:rsidP="00C31AC3">
      <w:pPr>
        <w:numPr>
          <w:ilvl w:val="0"/>
          <w:numId w:val="55"/>
        </w:numPr>
        <w:overflowPunct/>
        <w:autoSpaceDE/>
        <w:autoSpaceDN/>
        <w:adjustRightInd/>
        <w:spacing w:before="0" w:after="0" w:line="360" w:lineRule="auto"/>
        <w:jc w:val="left"/>
        <w:textAlignment w:val="auto"/>
        <w:rPr>
          <w:rFonts w:ascii="Arial" w:hAnsi="Arial" w:cs="Arial"/>
          <w:color w:val="auto"/>
          <w:sz w:val="22"/>
          <w:szCs w:val="22"/>
          <w:lang w:eastAsia="en-US"/>
        </w:rPr>
      </w:pPr>
      <w:r w:rsidRPr="00C443C0">
        <w:rPr>
          <w:rFonts w:ascii="Arial" w:hAnsi="Arial" w:cs="Arial"/>
          <w:color w:val="auto"/>
          <w:sz w:val="22"/>
          <w:szCs w:val="22"/>
          <w:rtl/>
          <w:lang w:eastAsia="en-US"/>
        </w:rPr>
        <w:t xml:space="preserve">בעקבות עליית המדד כאמור, נקבע מדד </w:t>
      </w:r>
      <w:r w:rsidRPr="00C443C0">
        <w:rPr>
          <w:rFonts w:ascii="Arial" w:hAnsi="Arial" w:cs="Arial" w:hint="cs"/>
          <w:color w:val="auto"/>
          <w:sz w:val="22"/>
          <w:szCs w:val="22"/>
          <w:rtl/>
          <w:lang w:eastAsia="en-US"/>
        </w:rPr>
        <w:t>התחלתי</w:t>
      </w:r>
      <w:r w:rsidRPr="00C443C0">
        <w:rPr>
          <w:rFonts w:ascii="Arial" w:hAnsi="Arial" w:cs="Arial"/>
          <w:color w:val="auto"/>
          <w:sz w:val="22"/>
          <w:szCs w:val="22"/>
          <w:rtl/>
          <w:lang w:eastAsia="en-US"/>
        </w:rPr>
        <w:t xml:space="preserve"> חדש.</w:t>
      </w:r>
    </w:p>
    <w:p w14:paraId="7F14E5E4" w14:textId="77777777" w:rsidR="003550AF" w:rsidRPr="00C443C0" w:rsidRDefault="003550AF" w:rsidP="00C31AC3">
      <w:pPr>
        <w:numPr>
          <w:ilvl w:val="1"/>
          <w:numId w:val="55"/>
        </w:numPr>
        <w:overflowPunct/>
        <w:autoSpaceDE/>
        <w:autoSpaceDN/>
        <w:adjustRightInd/>
        <w:spacing w:before="0" w:after="0" w:line="360" w:lineRule="auto"/>
        <w:jc w:val="left"/>
        <w:textAlignment w:val="auto"/>
        <w:rPr>
          <w:rFonts w:ascii="Arial" w:hAnsi="Arial" w:cs="Arial"/>
          <w:color w:val="auto"/>
          <w:sz w:val="22"/>
          <w:szCs w:val="22"/>
          <w:lang w:eastAsia="en-US"/>
        </w:rPr>
      </w:pPr>
      <w:r w:rsidRPr="00C443C0">
        <w:rPr>
          <w:rFonts w:ascii="Arial" w:hAnsi="Arial" w:cs="Arial"/>
          <w:color w:val="auto"/>
          <w:sz w:val="22"/>
          <w:szCs w:val="22"/>
          <w:rtl/>
          <w:lang w:eastAsia="en-US"/>
        </w:rPr>
        <w:t xml:space="preserve">מדד </w:t>
      </w:r>
      <w:r w:rsidRPr="00C443C0">
        <w:rPr>
          <w:rFonts w:ascii="Arial" w:hAnsi="Arial" w:cs="Arial" w:hint="cs"/>
          <w:color w:val="auto"/>
          <w:sz w:val="22"/>
          <w:szCs w:val="22"/>
          <w:rtl/>
          <w:lang w:eastAsia="en-US"/>
        </w:rPr>
        <w:t>התחלתי</w:t>
      </w:r>
      <w:r w:rsidRPr="00C443C0">
        <w:rPr>
          <w:rFonts w:ascii="Arial" w:hAnsi="Arial" w:cs="Arial"/>
          <w:color w:val="auto"/>
          <w:sz w:val="22"/>
          <w:szCs w:val="22"/>
          <w:rtl/>
          <w:lang w:eastAsia="en-US"/>
        </w:rPr>
        <w:t xml:space="preserve"> – המדד הידוע במועד</w:t>
      </w:r>
      <w:r w:rsidRPr="00C443C0">
        <w:rPr>
          <w:rFonts w:ascii="Arial" w:hAnsi="Arial" w:cs="Arial"/>
          <w:color w:val="auto"/>
          <w:sz w:val="22"/>
          <w:szCs w:val="22"/>
          <w:lang w:eastAsia="en-US"/>
        </w:rPr>
        <w:t xml:space="preserve"> </w:t>
      </w:r>
      <w:r w:rsidRPr="00C443C0">
        <w:rPr>
          <w:rFonts w:ascii="Arial" w:hAnsi="Arial" w:cs="Arial"/>
          <w:color w:val="auto"/>
          <w:sz w:val="22"/>
          <w:szCs w:val="22"/>
          <w:rtl/>
          <w:lang w:eastAsia="en-US"/>
        </w:rPr>
        <w:t>שבו</w:t>
      </w:r>
      <w:r w:rsidRPr="00C443C0">
        <w:rPr>
          <w:rFonts w:ascii="Arial" w:hAnsi="Arial" w:cs="Arial"/>
          <w:color w:val="auto"/>
          <w:sz w:val="22"/>
          <w:szCs w:val="22"/>
          <w:lang w:eastAsia="en-US"/>
        </w:rPr>
        <w:t xml:space="preserve"> </w:t>
      </w:r>
      <w:r w:rsidRPr="00C443C0">
        <w:rPr>
          <w:rFonts w:ascii="Arial" w:hAnsi="Arial" w:cs="Arial"/>
          <w:color w:val="auto"/>
          <w:sz w:val="22"/>
          <w:szCs w:val="22"/>
          <w:rtl/>
          <w:lang w:eastAsia="en-US"/>
        </w:rPr>
        <w:t>עבר</w:t>
      </w:r>
      <w:r w:rsidRPr="00C443C0">
        <w:rPr>
          <w:rFonts w:ascii="Arial" w:hAnsi="Arial" w:cs="Arial"/>
          <w:color w:val="auto"/>
          <w:sz w:val="22"/>
          <w:szCs w:val="22"/>
          <w:lang w:eastAsia="en-US"/>
        </w:rPr>
        <w:t xml:space="preserve"> </w:t>
      </w:r>
      <w:r w:rsidRPr="00C443C0">
        <w:rPr>
          <w:rFonts w:ascii="Arial" w:hAnsi="Arial" w:cs="Arial"/>
          <w:color w:val="auto"/>
          <w:sz w:val="22"/>
          <w:szCs w:val="22"/>
          <w:rtl/>
          <w:lang w:eastAsia="en-US"/>
        </w:rPr>
        <w:t>המדד</w:t>
      </w:r>
      <w:r w:rsidRPr="00C443C0">
        <w:rPr>
          <w:rFonts w:ascii="Arial" w:hAnsi="Arial" w:cs="Arial"/>
          <w:color w:val="auto"/>
          <w:sz w:val="22"/>
          <w:szCs w:val="22"/>
          <w:lang w:eastAsia="en-US"/>
        </w:rPr>
        <w:t xml:space="preserve"> </w:t>
      </w:r>
      <w:r w:rsidRPr="00C443C0">
        <w:rPr>
          <w:rFonts w:ascii="Arial" w:hAnsi="Arial" w:cs="Arial"/>
          <w:color w:val="auto"/>
          <w:sz w:val="22"/>
          <w:szCs w:val="22"/>
          <w:rtl/>
          <w:lang w:eastAsia="en-US"/>
        </w:rPr>
        <w:t>את</w:t>
      </w:r>
      <w:r w:rsidRPr="00C443C0">
        <w:rPr>
          <w:rFonts w:ascii="Arial" w:hAnsi="Arial" w:cs="Arial"/>
          <w:color w:val="auto"/>
          <w:sz w:val="22"/>
          <w:szCs w:val="22"/>
          <w:lang w:eastAsia="en-US"/>
        </w:rPr>
        <w:t xml:space="preserve"> 4% </w:t>
      </w:r>
      <w:r w:rsidRPr="00C443C0">
        <w:rPr>
          <w:rFonts w:ascii="Arial" w:hAnsi="Arial" w:cs="Arial"/>
          <w:color w:val="auto"/>
          <w:sz w:val="22"/>
          <w:szCs w:val="22"/>
          <w:rtl/>
          <w:lang w:eastAsia="en-US"/>
        </w:rPr>
        <w:t>ומשמש בסיס</w:t>
      </w:r>
      <w:r w:rsidRPr="00C443C0">
        <w:rPr>
          <w:rFonts w:ascii="Arial" w:hAnsi="Arial" w:cs="Arial"/>
          <w:color w:val="auto"/>
          <w:sz w:val="22"/>
          <w:szCs w:val="22"/>
          <w:lang w:eastAsia="en-US"/>
        </w:rPr>
        <w:t xml:space="preserve"> </w:t>
      </w:r>
      <w:r w:rsidRPr="00C443C0">
        <w:rPr>
          <w:rFonts w:ascii="Arial" w:hAnsi="Arial" w:cs="Arial"/>
          <w:color w:val="auto"/>
          <w:sz w:val="22"/>
          <w:szCs w:val="22"/>
          <w:rtl/>
          <w:lang w:eastAsia="en-US"/>
        </w:rPr>
        <w:t>להשוואה</w:t>
      </w:r>
      <w:r w:rsidRPr="00C443C0">
        <w:rPr>
          <w:rFonts w:ascii="Arial" w:hAnsi="Arial" w:cs="Arial"/>
          <w:color w:val="auto"/>
          <w:sz w:val="22"/>
          <w:szCs w:val="22"/>
          <w:lang w:eastAsia="en-US"/>
        </w:rPr>
        <w:t xml:space="preserve"> </w:t>
      </w:r>
      <w:r w:rsidRPr="00C443C0">
        <w:rPr>
          <w:rFonts w:ascii="Arial" w:hAnsi="Arial" w:cs="Arial"/>
          <w:color w:val="auto"/>
          <w:sz w:val="22"/>
          <w:szCs w:val="22"/>
          <w:rtl/>
          <w:lang w:eastAsia="en-US"/>
        </w:rPr>
        <w:t>בינו</w:t>
      </w:r>
      <w:r w:rsidRPr="00C443C0">
        <w:rPr>
          <w:rFonts w:ascii="Arial" w:hAnsi="Arial" w:cs="Arial"/>
          <w:color w:val="auto"/>
          <w:sz w:val="22"/>
          <w:szCs w:val="22"/>
          <w:lang w:eastAsia="en-US"/>
        </w:rPr>
        <w:t xml:space="preserve"> </w:t>
      </w:r>
      <w:r w:rsidRPr="00C443C0">
        <w:rPr>
          <w:rFonts w:ascii="Arial" w:hAnsi="Arial" w:cs="Arial"/>
          <w:color w:val="auto"/>
          <w:sz w:val="22"/>
          <w:szCs w:val="22"/>
          <w:rtl/>
          <w:lang w:eastAsia="en-US"/>
        </w:rPr>
        <w:t>ובין</w:t>
      </w:r>
      <w:r w:rsidRPr="00C443C0">
        <w:rPr>
          <w:rFonts w:ascii="Arial" w:hAnsi="Arial" w:cs="Arial"/>
          <w:color w:val="auto"/>
          <w:sz w:val="22"/>
          <w:szCs w:val="22"/>
          <w:lang w:eastAsia="en-US"/>
        </w:rPr>
        <w:t xml:space="preserve"> </w:t>
      </w:r>
      <w:r w:rsidRPr="00C443C0">
        <w:rPr>
          <w:rFonts w:ascii="Arial" w:hAnsi="Arial" w:cs="Arial"/>
          <w:color w:val="auto"/>
          <w:sz w:val="22"/>
          <w:szCs w:val="22"/>
          <w:rtl/>
          <w:lang w:eastAsia="en-US"/>
        </w:rPr>
        <w:t>המדד</w:t>
      </w:r>
      <w:r w:rsidRPr="00C443C0">
        <w:rPr>
          <w:rFonts w:ascii="Arial" w:hAnsi="Arial" w:cs="Arial"/>
          <w:color w:val="auto"/>
          <w:sz w:val="22"/>
          <w:szCs w:val="22"/>
          <w:lang w:eastAsia="en-US"/>
        </w:rPr>
        <w:t xml:space="preserve"> </w:t>
      </w:r>
      <w:r w:rsidRPr="00C443C0">
        <w:rPr>
          <w:rFonts w:ascii="Arial" w:hAnsi="Arial" w:cs="Arial"/>
          <w:color w:val="auto"/>
          <w:sz w:val="22"/>
          <w:szCs w:val="22"/>
          <w:rtl/>
          <w:lang w:eastAsia="en-US"/>
        </w:rPr>
        <w:t>הקובע – המדד הידוע ביום 15.1.2011, מדד דצמבר 2010 – לדוגמא, 103.</w:t>
      </w:r>
    </w:p>
    <w:p w14:paraId="5FC44DA5" w14:textId="77777777" w:rsidR="003550AF" w:rsidRPr="00C443C0" w:rsidRDefault="003550AF" w:rsidP="00C31AC3">
      <w:pPr>
        <w:numPr>
          <w:ilvl w:val="0"/>
          <w:numId w:val="55"/>
        </w:numPr>
        <w:overflowPunct/>
        <w:autoSpaceDE/>
        <w:autoSpaceDN/>
        <w:adjustRightInd/>
        <w:spacing w:before="0" w:after="0" w:line="360" w:lineRule="auto"/>
        <w:jc w:val="left"/>
        <w:textAlignment w:val="auto"/>
        <w:rPr>
          <w:rFonts w:ascii="Arial" w:hAnsi="Arial" w:cs="Arial"/>
          <w:color w:val="auto"/>
          <w:sz w:val="22"/>
          <w:szCs w:val="22"/>
          <w:lang w:eastAsia="en-US"/>
        </w:rPr>
      </w:pPr>
      <w:r w:rsidRPr="00C443C0">
        <w:rPr>
          <w:rFonts w:ascii="Arial" w:hAnsi="Arial" w:cs="Arial"/>
          <w:color w:val="auto"/>
          <w:sz w:val="22"/>
          <w:szCs w:val="22"/>
          <w:rtl/>
          <w:lang w:eastAsia="en-US"/>
        </w:rPr>
        <w:t xml:space="preserve">בהתאם לתנאי ההצמדה העדכון הראשון הינו בתאריך </w:t>
      </w:r>
      <w:r w:rsidRPr="00C443C0">
        <w:rPr>
          <w:rFonts w:ascii="Arial" w:hAnsi="Arial" w:cs="Arial" w:hint="cs"/>
          <w:color w:val="auto"/>
          <w:sz w:val="22"/>
          <w:szCs w:val="22"/>
          <w:rtl/>
          <w:lang w:eastAsia="en-US"/>
        </w:rPr>
        <w:t>15</w:t>
      </w:r>
      <w:r w:rsidRPr="00C443C0">
        <w:rPr>
          <w:rFonts w:ascii="Arial" w:hAnsi="Arial" w:cs="Arial"/>
          <w:color w:val="auto"/>
          <w:sz w:val="22"/>
          <w:szCs w:val="22"/>
          <w:rtl/>
          <w:lang w:eastAsia="en-US"/>
        </w:rPr>
        <w:t>.4.2011 (3 חודשים מהמועד</w:t>
      </w:r>
      <w:r w:rsidRPr="00C443C0">
        <w:rPr>
          <w:rFonts w:ascii="Arial" w:hAnsi="Arial" w:cs="Arial"/>
          <w:color w:val="auto"/>
          <w:sz w:val="22"/>
          <w:szCs w:val="22"/>
          <w:lang w:eastAsia="en-US"/>
        </w:rPr>
        <w:t xml:space="preserve"> </w:t>
      </w:r>
      <w:r w:rsidRPr="00C443C0">
        <w:rPr>
          <w:rFonts w:ascii="Arial" w:hAnsi="Arial" w:cs="Arial"/>
          <w:color w:val="auto"/>
          <w:sz w:val="22"/>
          <w:szCs w:val="22"/>
          <w:rtl/>
          <w:lang w:eastAsia="en-US"/>
        </w:rPr>
        <w:t>שבו</w:t>
      </w:r>
      <w:r w:rsidRPr="00C443C0">
        <w:rPr>
          <w:rFonts w:ascii="Arial" w:hAnsi="Arial" w:cs="Arial"/>
          <w:color w:val="auto"/>
          <w:sz w:val="22"/>
          <w:szCs w:val="22"/>
          <w:lang w:eastAsia="en-US"/>
        </w:rPr>
        <w:t xml:space="preserve"> </w:t>
      </w:r>
      <w:r w:rsidRPr="00C443C0">
        <w:rPr>
          <w:rFonts w:ascii="Arial" w:hAnsi="Arial" w:cs="Arial"/>
          <w:color w:val="auto"/>
          <w:sz w:val="22"/>
          <w:szCs w:val="22"/>
          <w:rtl/>
          <w:lang w:eastAsia="en-US"/>
        </w:rPr>
        <w:t>עבר</w:t>
      </w:r>
      <w:r w:rsidRPr="00C443C0">
        <w:rPr>
          <w:rFonts w:ascii="Arial" w:hAnsi="Arial" w:cs="Arial"/>
          <w:color w:val="auto"/>
          <w:sz w:val="22"/>
          <w:szCs w:val="22"/>
          <w:lang w:eastAsia="en-US"/>
        </w:rPr>
        <w:t xml:space="preserve"> </w:t>
      </w:r>
      <w:r w:rsidRPr="00C443C0">
        <w:rPr>
          <w:rFonts w:ascii="Arial" w:hAnsi="Arial" w:cs="Arial"/>
          <w:color w:val="auto"/>
          <w:sz w:val="22"/>
          <w:szCs w:val="22"/>
          <w:rtl/>
          <w:lang w:eastAsia="en-US"/>
        </w:rPr>
        <w:t>המדד</w:t>
      </w:r>
      <w:r w:rsidRPr="00C443C0">
        <w:rPr>
          <w:rFonts w:ascii="Arial" w:hAnsi="Arial" w:cs="Arial"/>
          <w:color w:val="auto"/>
          <w:sz w:val="22"/>
          <w:szCs w:val="22"/>
          <w:lang w:eastAsia="en-US"/>
        </w:rPr>
        <w:t xml:space="preserve"> </w:t>
      </w:r>
      <w:r w:rsidRPr="00C443C0">
        <w:rPr>
          <w:rFonts w:ascii="Arial" w:hAnsi="Arial" w:cs="Arial"/>
          <w:color w:val="auto"/>
          <w:sz w:val="22"/>
          <w:szCs w:val="22"/>
          <w:rtl/>
          <w:lang w:eastAsia="en-US"/>
        </w:rPr>
        <w:t xml:space="preserve">את </w:t>
      </w:r>
      <w:r w:rsidRPr="00C443C0">
        <w:rPr>
          <w:rFonts w:ascii="Arial" w:hAnsi="Arial" w:cs="Arial"/>
          <w:color w:val="auto"/>
          <w:sz w:val="22"/>
          <w:szCs w:val="22"/>
          <w:lang w:eastAsia="en-US"/>
        </w:rPr>
        <w:t>(4%</w:t>
      </w:r>
      <w:r w:rsidRPr="00C443C0">
        <w:rPr>
          <w:rFonts w:ascii="Arial" w:hAnsi="Arial" w:cs="Arial"/>
          <w:color w:val="auto"/>
          <w:sz w:val="22"/>
          <w:szCs w:val="22"/>
          <w:rtl/>
          <w:lang w:eastAsia="en-US"/>
        </w:rPr>
        <w:t>.</w:t>
      </w:r>
    </w:p>
    <w:p w14:paraId="08E3897D" w14:textId="77777777" w:rsidR="003550AF" w:rsidRPr="00C443C0" w:rsidRDefault="003550AF" w:rsidP="00C31AC3">
      <w:pPr>
        <w:numPr>
          <w:ilvl w:val="1"/>
          <w:numId w:val="55"/>
        </w:numPr>
        <w:overflowPunct/>
        <w:autoSpaceDE/>
        <w:autoSpaceDN/>
        <w:adjustRightInd/>
        <w:spacing w:before="0" w:after="0" w:line="360" w:lineRule="auto"/>
        <w:jc w:val="left"/>
        <w:textAlignment w:val="auto"/>
        <w:rPr>
          <w:rFonts w:ascii="Arial" w:hAnsi="Arial" w:cs="Arial"/>
          <w:color w:val="auto"/>
          <w:sz w:val="22"/>
          <w:szCs w:val="22"/>
          <w:lang w:eastAsia="en-US"/>
        </w:rPr>
      </w:pPr>
      <w:r w:rsidRPr="00C443C0">
        <w:rPr>
          <w:rFonts w:ascii="Arial" w:hAnsi="Arial" w:cs="Arial" w:hint="cs"/>
          <w:color w:val="auto"/>
          <w:sz w:val="22"/>
          <w:szCs w:val="22"/>
          <w:rtl/>
          <w:lang w:eastAsia="en-US"/>
        </w:rPr>
        <w:t>מדד התחלתי מעודכן, כאמור, הינו 103.</w:t>
      </w:r>
    </w:p>
    <w:p w14:paraId="1C1E2C05" w14:textId="77777777" w:rsidR="003550AF" w:rsidRPr="00C443C0" w:rsidRDefault="003550AF" w:rsidP="00C31AC3">
      <w:pPr>
        <w:numPr>
          <w:ilvl w:val="1"/>
          <w:numId w:val="55"/>
        </w:numPr>
        <w:overflowPunct/>
        <w:autoSpaceDE/>
        <w:autoSpaceDN/>
        <w:adjustRightInd/>
        <w:spacing w:before="0" w:after="0" w:line="360" w:lineRule="auto"/>
        <w:jc w:val="left"/>
        <w:textAlignment w:val="auto"/>
        <w:rPr>
          <w:rFonts w:ascii="Arial" w:hAnsi="Arial" w:cs="Arial"/>
          <w:color w:val="auto"/>
          <w:sz w:val="22"/>
          <w:szCs w:val="22"/>
          <w:lang w:eastAsia="en-US"/>
        </w:rPr>
      </w:pPr>
      <w:r w:rsidRPr="00C443C0">
        <w:rPr>
          <w:rFonts w:ascii="Arial" w:hAnsi="Arial" w:cs="Arial" w:hint="cs"/>
          <w:color w:val="auto"/>
          <w:sz w:val="22"/>
          <w:szCs w:val="22"/>
          <w:rtl/>
          <w:lang w:eastAsia="en-US"/>
        </w:rPr>
        <w:t xml:space="preserve">המדד הקובע - </w:t>
      </w:r>
      <w:r w:rsidRPr="00C443C0">
        <w:rPr>
          <w:rFonts w:ascii="Arial" w:hAnsi="Arial" w:cs="Arial"/>
          <w:color w:val="auto"/>
          <w:sz w:val="22"/>
          <w:szCs w:val="22"/>
          <w:rtl/>
          <w:lang w:eastAsia="en-US"/>
        </w:rPr>
        <w:t>המדד הידוע ב</w:t>
      </w:r>
      <w:r w:rsidRPr="00C443C0">
        <w:rPr>
          <w:rFonts w:ascii="Arial" w:hAnsi="Arial" w:cs="Arial" w:hint="cs"/>
          <w:color w:val="auto"/>
          <w:sz w:val="22"/>
          <w:szCs w:val="22"/>
          <w:rtl/>
          <w:lang w:eastAsia="en-US"/>
        </w:rPr>
        <w:t>תאריך 15</w:t>
      </w:r>
      <w:r w:rsidRPr="00C443C0">
        <w:rPr>
          <w:rFonts w:ascii="Arial" w:hAnsi="Arial" w:cs="Arial"/>
          <w:color w:val="auto"/>
          <w:sz w:val="22"/>
          <w:szCs w:val="22"/>
          <w:rtl/>
          <w:lang w:eastAsia="en-US"/>
        </w:rPr>
        <w:t>.4.11</w:t>
      </w:r>
      <w:r w:rsidRPr="00C443C0">
        <w:rPr>
          <w:rFonts w:ascii="Arial" w:hAnsi="Arial" w:cs="Arial" w:hint="cs"/>
          <w:color w:val="auto"/>
          <w:sz w:val="22"/>
          <w:szCs w:val="22"/>
          <w:rtl/>
          <w:lang w:eastAsia="en-US"/>
        </w:rPr>
        <w:t>,</w:t>
      </w:r>
      <w:r w:rsidRPr="00C443C0">
        <w:rPr>
          <w:rFonts w:ascii="Arial" w:hAnsi="Arial" w:cs="Arial"/>
          <w:color w:val="auto"/>
          <w:sz w:val="22"/>
          <w:szCs w:val="22"/>
          <w:rtl/>
          <w:lang w:eastAsia="en-US"/>
        </w:rPr>
        <w:t xml:space="preserve"> הינו 105.</w:t>
      </w:r>
    </w:p>
    <w:p w14:paraId="4C8B8AB7" w14:textId="77777777" w:rsidR="003550AF" w:rsidRPr="00C443C0" w:rsidRDefault="003550AF" w:rsidP="00C31AC3">
      <w:pPr>
        <w:numPr>
          <w:ilvl w:val="1"/>
          <w:numId w:val="55"/>
        </w:numPr>
        <w:overflowPunct/>
        <w:autoSpaceDE/>
        <w:autoSpaceDN/>
        <w:adjustRightInd/>
        <w:spacing w:before="0" w:after="0" w:line="360" w:lineRule="auto"/>
        <w:jc w:val="left"/>
        <w:textAlignment w:val="auto"/>
        <w:rPr>
          <w:rFonts w:ascii="Arial" w:hAnsi="Arial" w:cs="Arial"/>
          <w:color w:val="auto"/>
          <w:sz w:val="22"/>
          <w:szCs w:val="22"/>
          <w:lang w:eastAsia="en-US"/>
        </w:rPr>
      </w:pPr>
      <w:r w:rsidRPr="00C443C0">
        <w:rPr>
          <w:rFonts w:ascii="Arial" w:hAnsi="Arial" w:cs="Arial" w:hint="cs"/>
          <w:color w:val="auto"/>
          <w:sz w:val="22"/>
          <w:szCs w:val="22"/>
          <w:rtl/>
          <w:lang w:eastAsia="en-US"/>
        </w:rPr>
        <w:t xml:space="preserve">מקדם </w:t>
      </w:r>
      <w:r w:rsidRPr="00C443C0">
        <w:rPr>
          <w:rFonts w:ascii="Arial" w:hAnsi="Arial" w:cs="Arial"/>
          <w:color w:val="auto"/>
          <w:sz w:val="22"/>
          <w:szCs w:val="22"/>
          <w:rtl/>
          <w:lang w:eastAsia="en-US"/>
        </w:rPr>
        <w:t>השינוי במדד:</w:t>
      </w:r>
      <w:r w:rsidRPr="00C443C0">
        <w:rPr>
          <w:rFonts w:ascii="Arial" w:hAnsi="Arial" w:cs="Arial" w:hint="cs"/>
          <w:color w:val="auto"/>
          <w:sz w:val="22"/>
          <w:szCs w:val="22"/>
          <w:rtl/>
          <w:lang w:eastAsia="en-US"/>
        </w:rPr>
        <w:t xml:space="preserve"> </w:t>
      </w:r>
      <w:r w:rsidR="00891F59">
        <w:rPr>
          <w:position w:val="-15"/>
        </w:rPr>
        <w:pict w14:anchorId="678AAAD4">
          <v:shape id="_x0000_i1026" type="#_x0000_t75" style="width:63.65pt;height:29.3pt" equationxml="&lt;?xml version=&quot;1.0&quot; encoding=&quot;UTF-8&quot; standalone=&quot;yes&quot;?&gt;&#10;&lt;?mso-application progid=&quot;Word.Document&quot;?&gt;&#10;&lt;w:wordDocument xmlns:aml=&quot;http://schemas.microsoft.com/aml/2001/core&quot; xmlns:wpc=&quot;http://schemas.microsoft.com/office/word/2010/wordprocessingCanvas&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4&lt;/o:Version&gt;&lt;/o:DocumentProperties&gt;&lt;w:docPr&gt;&lt;w:view w:val=&quot;print&quot;/&gt;&lt;w:zoom w:val=&quot;best-fit&quot; w:percent=&quot;77&quot;/&gt;&lt;w:doNotEmbedSystemFonts/&gt;&lt;w:stylePaneFormatFilter w:val=&quot;3F01&quot;/&gt;&lt;w:defaultTabStop w:val=&quot;720&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C65DA6&quot;/&gt;&lt;wsp:rsid wsp:val=&quot;00002CF6&quot;/&gt;&lt;wsp:rsid wsp:val=&quot;0000311E&quot;/&gt;&lt;wsp:rsid wsp:val=&quot;00005D50&quot;/&gt;&lt;wsp:rsid wsp:val=&quot;00005F18&quot;/&gt;&lt;wsp:rsid wsp:val=&quot;00006AE0&quot;/&gt;&lt;wsp:rsid wsp:val=&quot;00010BAA&quot;/&gt;&lt;wsp:rsid wsp:val=&quot;00012E25&quot;/&gt;&lt;wsp:rsid wsp:val=&quot;00023FAD&quot;/&gt;&lt;wsp:rsid wsp:val=&quot;00032736&quot;/&gt;&lt;wsp:rsid wsp:val=&quot;000352CC&quot;/&gt;&lt;wsp:rsid wsp:val=&quot;0003764C&quot;/&gt;&lt;wsp:rsid wsp:val=&quot;00042956&quot;/&gt;&lt;wsp:rsid wsp:val=&quot;000431C0&quot;/&gt;&lt;wsp:rsid wsp:val=&quot;00044752&quot;/&gt;&lt;wsp:rsid wsp:val=&quot;000451F3&quot;/&gt;&lt;wsp:rsid wsp:val=&quot;00047175&quot;/&gt;&lt;wsp:rsid wsp:val=&quot;000504BF&quot;/&gt;&lt;wsp:rsid wsp:val=&quot;0005420F&quot;/&gt;&lt;wsp:rsid wsp:val=&quot;00054A92&quot;/&gt;&lt;wsp:rsid wsp:val=&quot;000575C0&quot;/&gt;&lt;wsp:rsid wsp:val=&quot;00060D37&quot;/&gt;&lt;wsp:rsid wsp:val=&quot;0006672D&quot;/&gt;&lt;wsp:rsid wsp:val=&quot;00066F5E&quot;/&gt;&lt;wsp:rsid wsp:val=&quot;00067422&quot;/&gt;&lt;wsp:rsid wsp:val=&quot;00070B3B&quot;/&gt;&lt;wsp:rsid wsp:val=&quot;000711CC&quot;/&gt;&lt;wsp:rsid wsp:val=&quot;000724FF&quot;/&gt;&lt;wsp:rsid wsp:val=&quot;00072DE0&quot;/&gt;&lt;wsp:rsid wsp:val=&quot;00073136&quot;/&gt;&lt;wsp:rsid wsp:val=&quot;00073381&quot;/&gt;&lt;wsp:rsid wsp:val=&quot;000738ED&quot;/&gt;&lt;wsp:rsid wsp:val=&quot;00073958&quot;/&gt;&lt;wsp:rsid wsp:val=&quot;00075C06&quot;/&gt;&lt;wsp:rsid wsp:val=&quot;0007776F&quot;/&gt;&lt;wsp:rsid wsp:val=&quot;00077979&quot;/&gt;&lt;wsp:rsid wsp:val=&quot;00081196&quot;/&gt;&lt;wsp:rsid wsp:val=&quot;00081549&quot;/&gt;&lt;wsp:rsid wsp:val=&quot;00084872&quot;/&gt;&lt;wsp:rsid wsp:val=&quot;000865C8&quot;/&gt;&lt;wsp:rsid wsp:val=&quot;000866A0&quot;/&gt;&lt;wsp:rsid wsp:val=&quot;0008751E&quot;/&gt;&lt;wsp:rsid wsp:val=&quot;00087B83&quot;/&gt;&lt;wsp:rsid wsp:val=&quot;00094BE5&quot;/&gt;&lt;wsp:rsid wsp:val=&quot;000A1074&quot;/&gt;&lt;wsp:rsid wsp:val=&quot;000A1C55&quot;/&gt;&lt;wsp:rsid wsp:val=&quot;000B1D0E&quot;/&gt;&lt;wsp:rsid wsp:val=&quot;000B443F&quot;/&gt;&lt;wsp:rsid wsp:val=&quot;000C108E&quot;/&gt;&lt;wsp:rsid wsp:val=&quot;000C4D00&quot;/&gt;&lt;wsp:rsid wsp:val=&quot;000D1727&quot;/&gt;&lt;wsp:rsid wsp:val=&quot;000D3409&quot;/&gt;&lt;wsp:rsid wsp:val=&quot;000D45B8&quot;/&gt;&lt;wsp:rsid wsp:val=&quot;000D4E68&quot;/&gt;&lt;wsp:rsid wsp:val=&quot;000E54C5&quot;/&gt;&lt;wsp:rsid wsp:val=&quot;000F09E0&quot;/&gt;&lt;wsp:rsid wsp:val=&quot;000F0E66&quot;/&gt;&lt;wsp:rsid wsp:val=&quot;000F2011&quot;/&gt;&lt;wsp:rsid wsp:val=&quot;000F5A38&quot;/&gt;&lt;wsp:rsid wsp:val=&quot;000F5E67&quot;/&gt;&lt;wsp:rsid wsp:val=&quot;000F6D94&quot;/&gt;&lt;wsp:rsid wsp:val=&quot;000F7368&quot;/&gt;&lt;wsp:rsid wsp:val=&quot;001003B5&quot;/&gt;&lt;wsp:rsid wsp:val=&quot;00101A80&quot;/&gt;&lt;wsp:rsid wsp:val=&quot;00101E3E&quot;/&gt;&lt;wsp:rsid wsp:val=&quot;00102183&quot;/&gt;&lt;wsp:rsid wsp:val=&quot;00103E46&quot;/&gt;&lt;wsp:rsid wsp:val=&quot;00104973&quot;/&gt;&lt;wsp:rsid wsp:val=&quot;0010497C&quot;/&gt;&lt;wsp:rsid wsp:val=&quot;0010614C&quot;/&gt;&lt;wsp:rsid wsp:val=&quot;00106C21&quot;/&gt;&lt;wsp:rsid wsp:val=&quot;00106FC4&quot;/&gt;&lt;wsp:rsid wsp:val=&quot;00107D4A&quot;/&gt;&lt;wsp:rsid wsp:val=&quot;0011052E&quot;/&gt;&lt;wsp:rsid wsp:val=&quot;00110D24&quot;/&gt;&lt;wsp:rsid wsp:val=&quot;00111B18&quot;/&gt;&lt;wsp:rsid wsp:val=&quot;00112340&quot;/&gt;&lt;wsp:rsid wsp:val=&quot;00117335&quot;/&gt;&lt;wsp:rsid wsp:val=&quot;00125C0E&quot;/&gt;&lt;wsp:rsid wsp:val=&quot;00125CE8&quot;/&gt;&lt;wsp:rsid wsp:val=&quot;00126AEA&quot;/&gt;&lt;wsp:rsid wsp:val=&quot;0013187B&quot;/&gt;&lt;wsp:rsid wsp:val=&quot;001318CF&quot;/&gt;&lt;wsp:rsid wsp:val=&quot;0013242C&quot;/&gt;&lt;wsp:rsid wsp:val=&quot;0013350E&quot;/&gt;&lt;wsp:rsid wsp:val=&quot;00134089&quot;/&gt;&lt;wsp:rsid wsp:val=&quot;00135D66&quot;/&gt;&lt;wsp:rsid wsp:val=&quot;00136901&quot;/&gt;&lt;wsp:rsid wsp:val=&quot;00143E13&quot;/&gt;&lt;wsp:rsid wsp:val=&quot;00144128&quot;/&gt;&lt;wsp:rsid wsp:val=&quot;001443DA&quot;/&gt;&lt;wsp:rsid wsp:val=&quot;00144E36&quot;/&gt;&lt;wsp:rsid wsp:val=&quot;00146CED&quot;/&gt;&lt;wsp:rsid wsp:val=&quot;00146D6D&quot;/&gt;&lt;wsp:rsid wsp:val=&quot;00151005&quot;/&gt;&lt;wsp:rsid wsp:val=&quot;001566DB&quot;/&gt;&lt;wsp:rsid wsp:val=&quot;00164FDF&quot;/&gt;&lt;wsp:rsid wsp:val=&quot;0017220F&quot;/&gt;&lt;wsp:rsid wsp:val=&quot;00175AC7&quot;/&gt;&lt;wsp:rsid wsp:val=&quot;001768EE&quot;/&gt;&lt;wsp:rsid wsp:val=&quot;001768FB&quot;/&gt;&lt;wsp:rsid wsp:val=&quot;001802B4&quot;/&gt;&lt;wsp:rsid wsp:val=&quot;0018091D&quot;/&gt;&lt;wsp:rsid wsp:val=&quot;0018176A&quot;/&gt;&lt;wsp:rsid wsp:val=&quot;00184C77&quot;/&gt;&lt;wsp:rsid wsp:val=&quot;00186282&quot;/&gt;&lt;wsp:rsid wsp:val=&quot;00190FF0&quot;/&gt;&lt;wsp:rsid wsp:val=&quot;00194D75&quot;/&gt;&lt;wsp:rsid wsp:val=&quot;00195B58&quot;/&gt;&lt;wsp:rsid wsp:val=&quot;001964FF&quot;/&gt;&lt;wsp:rsid wsp:val=&quot;00196807&quot;/&gt;&lt;wsp:rsid wsp:val=&quot;00196E5E&quot;/&gt;&lt;wsp:rsid wsp:val=&quot;001A1FA0&quot;/&gt;&lt;wsp:rsid wsp:val=&quot;001C09CC&quot;/&gt;&lt;wsp:rsid wsp:val=&quot;001C2535&quot;/&gt;&lt;wsp:rsid wsp:val=&quot;001C429D&quot;/&gt;&lt;wsp:rsid wsp:val=&quot;001D7A8B&quot;/&gt;&lt;wsp:rsid wsp:val=&quot;001E02DE&quot;/&gt;&lt;wsp:rsid wsp:val=&quot;001E2CE1&quot;/&gt;&lt;wsp:rsid wsp:val=&quot;001E4D6C&quot;/&gt;&lt;wsp:rsid wsp:val=&quot;001F11F8&quot;/&gt;&lt;wsp:rsid wsp:val=&quot;001F259B&quot;/&gt;&lt;wsp:rsid wsp:val=&quot;002030DB&quot;/&gt;&lt;wsp:rsid wsp:val=&quot;00207F05&quot;/&gt;&lt;wsp:rsid wsp:val=&quot;0021025E&quot;/&gt;&lt;wsp:rsid wsp:val=&quot;00217DDC&quot;/&gt;&lt;wsp:rsid wsp:val=&quot;0022353D&quot;/&gt;&lt;wsp:rsid wsp:val=&quot;00225C36&quot;/&gt;&lt;wsp:rsid wsp:val=&quot;00226004&quot;/&gt;&lt;wsp:rsid wsp:val=&quot;00226090&quot;/&gt;&lt;wsp:rsid wsp:val=&quot;0023011C&quot;/&gt;&lt;wsp:rsid wsp:val=&quot;00232277&quot;/&gt;&lt;wsp:rsid wsp:val=&quot;00233095&quot;/&gt;&lt;wsp:rsid wsp:val=&quot;002403DE&quot;/&gt;&lt;wsp:rsid wsp:val=&quot;00240FFD&quot;/&gt;&lt;wsp:rsid wsp:val=&quot;00242DB4&quot;/&gt;&lt;wsp:rsid wsp:val=&quot;002430B6&quot;/&gt;&lt;wsp:rsid wsp:val=&quot;002434A1&quot;/&gt;&lt;wsp:rsid wsp:val=&quot;00245129&quot;/&gt;&lt;wsp:rsid wsp:val=&quot;00252A7B&quot;/&gt;&lt;wsp:rsid wsp:val=&quot;00253E06&quot;/&gt;&lt;wsp:rsid wsp:val=&quot;00256F48&quot;/&gt;&lt;wsp:rsid wsp:val=&quot;00264475&quot;/&gt;&lt;wsp:rsid wsp:val=&quot;002651C1&quot;/&gt;&lt;wsp:rsid wsp:val=&quot;0026644B&quot;/&gt;&lt;wsp:rsid wsp:val=&quot;00267F17&quot;/&gt;&lt;wsp:rsid wsp:val=&quot;00274D04&quot;/&gt;&lt;wsp:rsid wsp:val=&quot;002751BC&quot;/&gt;&lt;wsp:rsid wsp:val=&quot;00276AA2&quot;/&gt;&lt;wsp:rsid wsp:val=&quot;00281FFB&quot;/&gt;&lt;wsp:rsid wsp:val=&quot;0028341E&quot;/&gt;&lt;wsp:rsid wsp:val=&quot;00286CBD&quot;/&gt;&lt;wsp:rsid wsp:val=&quot;00290F7E&quot;/&gt;&lt;wsp:rsid wsp:val=&quot;0029288C&quot;/&gt;&lt;wsp:rsid wsp:val=&quot;00295169&quot;/&gt;&lt;wsp:rsid wsp:val=&quot;002A00F0&quot;/&gt;&lt;wsp:rsid wsp:val=&quot;002A46D9&quot;/&gt;&lt;wsp:rsid wsp:val=&quot;002A66D7&quot;/&gt;&lt;wsp:rsid wsp:val=&quot;002A685F&quot;/&gt;&lt;wsp:rsid wsp:val=&quot;002A6AAE&quot;/&gt;&lt;wsp:rsid wsp:val=&quot;002A7E4F&quot;/&gt;&lt;wsp:rsid wsp:val=&quot;002B54EF&quot;/&gt;&lt;wsp:rsid wsp:val=&quot;002C3DA0&quot;/&gt;&lt;wsp:rsid wsp:val=&quot;002D34D4&quot;/&gt;&lt;wsp:rsid wsp:val=&quot;002D434C&quot;/&gt;&lt;wsp:rsid wsp:val=&quot;002D4449&quot;/&gt;&lt;wsp:rsid wsp:val=&quot;002D5898&quot;/&gt;&lt;wsp:rsid wsp:val=&quot;002D715C&quot;/&gt;&lt;wsp:rsid wsp:val=&quot;002E1079&quot;/&gt;&lt;wsp:rsid wsp:val=&quot;002E18FF&quot;/&gt;&lt;wsp:rsid wsp:val=&quot;002E33FD&quot;/&gt;&lt;wsp:rsid wsp:val=&quot;002E6547&quot;/&gt;&lt;wsp:rsid wsp:val=&quot;002F0605&quot;/&gt;&lt;wsp:rsid wsp:val=&quot;002F0E23&quot;/&gt;&lt;wsp:rsid wsp:val=&quot;002F327B&quot;/&gt;&lt;wsp:rsid wsp:val=&quot;002F3AF3&quot;/&gt;&lt;wsp:rsid wsp:val=&quot;00303B8C&quot;/&gt;&lt;wsp:rsid wsp:val=&quot;00304107&quot;/&gt;&lt;wsp:rsid wsp:val=&quot;00307D86&quot;/&gt;&lt;wsp:rsid wsp:val=&quot;00311EFC&quot;/&gt;&lt;wsp:rsid wsp:val=&quot;0031238B&quot;/&gt;&lt;wsp:rsid wsp:val=&quot;0031652B&quot;/&gt;&lt;wsp:rsid wsp:val=&quot;00320931&quot;/&gt;&lt;wsp:rsid wsp:val=&quot;00321514&quot;/&gt;&lt;wsp:rsid wsp:val=&quot;00322C63&quot;/&gt;&lt;wsp:rsid wsp:val=&quot;00324549&quot;/&gt;&lt;wsp:rsid wsp:val=&quot;003246AB&quot;/&gt;&lt;wsp:rsid wsp:val=&quot;00327971&quot;/&gt;&lt;wsp:rsid wsp:val=&quot;0033013C&quot;/&gt;&lt;wsp:rsid wsp:val=&quot;00332338&quot;/&gt;&lt;wsp:rsid wsp:val=&quot;00334E60&quot;/&gt;&lt;wsp:rsid wsp:val=&quot;00336D5D&quot;/&gt;&lt;wsp:rsid wsp:val=&quot;0034226B&quot;/&gt;&lt;wsp:rsid wsp:val=&quot;003476AC&quot;/&gt;&lt;wsp:rsid wsp:val=&quot;003509D8&quot;/&gt;&lt;wsp:rsid wsp:val=&quot;00350D0D&quot;/&gt;&lt;wsp:rsid wsp:val=&quot;003515FE&quot;/&gt;&lt;wsp:rsid wsp:val=&quot;00351F66&quot;/&gt;&lt;wsp:rsid wsp:val=&quot;00363FB8&quot;/&gt;&lt;wsp:rsid wsp:val=&quot;003648DE&quot;/&gt;&lt;wsp:rsid wsp:val=&quot;003717A9&quot;/&gt;&lt;wsp:rsid wsp:val=&quot;003751A7&quot;/&gt;&lt;wsp:rsid wsp:val=&quot;0037749B&quot;/&gt;&lt;wsp:rsid wsp:val=&quot;00381ED8&quot;/&gt;&lt;wsp:rsid wsp:val=&quot;00385886&quot;/&gt;&lt;wsp:rsid wsp:val=&quot;0039620D&quot;/&gt;&lt;wsp:rsid wsp:val=&quot;003A0E74&quot;/&gt;&lt;wsp:rsid wsp:val=&quot;003A402E&quot;/&gt;&lt;wsp:rsid wsp:val=&quot;003A4881&quot;/&gt;&lt;wsp:rsid wsp:val=&quot;003A7AFB&quot;/&gt;&lt;wsp:rsid wsp:val=&quot;003A7EB9&quot;/&gt;&lt;wsp:rsid wsp:val=&quot;003B2C4C&quot;/&gt;&lt;wsp:rsid wsp:val=&quot;003B30DB&quot;/&gt;&lt;wsp:rsid wsp:val=&quot;003B340B&quot;/&gt;&lt;wsp:rsid wsp:val=&quot;003B4DB9&quot;/&gt;&lt;wsp:rsid wsp:val=&quot;003B563F&quot;/&gt;&lt;wsp:rsid wsp:val=&quot;003C24E0&quot;/&gt;&lt;wsp:rsid wsp:val=&quot;003C7D4F&quot;/&gt;&lt;wsp:rsid wsp:val=&quot;003D4C26&quot;/&gt;&lt;wsp:rsid wsp:val=&quot;003D7EAC&quot;/&gt;&lt;wsp:rsid wsp:val=&quot;003E08D1&quot;/&gt;&lt;wsp:rsid wsp:val=&quot;003E1B1F&quot;/&gt;&lt;wsp:rsid wsp:val=&quot;003E2ADE&quot;/&gt;&lt;wsp:rsid wsp:val=&quot;003E44F9&quot;/&gt;&lt;wsp:rsid wsp:val=&quot;003E4A01&quot;/&gt;&lt;wsp:rsid wsp:val=&quot;003F124C&quot;/&gt;&lt;wsp:rsid wsp:val=&quot;003F437F&quot;/&gt;&lt;wsp:rsid wsp:val=&quot;0040052A&quot;/&gt;&lt;wsp:rsid wsp:val=&quot;00404D63&quot;/&gt;&lt;wsp:rsid wsp:val=&quot;00405BBA&quot;/&gt;&lt;wsp:rsid wsp:val=&quot;004066CB&quot;/&gt;&lt;wsp:rsid wsp:val=&quot;00407CA8&quot;/&gt;&lt;wsp:rsid wsp:val=&quot;00411039&quot;/&gt;&lt;wsp:rsid wsp:val=&quot;004141B6&quot;/&gt;&lt;wsp:rsid wsp:val=&quot;004146C1&quot;/&gt;&lt;wsp:rsid wsp:val=&quot;00416613&quot;/&gt;&lt;wsp:rsid wsp:val=&quot;0042202B&quot;/&gt;&lt;wsp:rsid wsp:val=&quot;00422F52&quot;/&gt;&lt;wsp:rsid wsp:val=&quot;004245AD&quot;/&gt;&lt;wsp:rsid wsp:val=&quot;004253E4&quot;/&gt;&lt;wsp:rsid wsp:val=&quot;0043162C&quot;/&gt;&lt;wsp:rsid wsp:val=&quot;0043300B&quot;/&gt;&lt;wsp:rsid wsp:val=&quot;004346B0&quot;/&gt;&lt;wsp:rsid wsp:val=&quot;00436552&quot;/&gt;&lt;wsp:rsid wsp:val=&quot;00443391&quot;/&gt;&lt;wsp:rsid wsp:val=&quot;00445319&quot;/&gt;&lt;wsp:rsid wsp:val=&quot;00452A1B&quot;/&gt;&lt;wsp:rsid wsp:val=&quot;00457DD2&quot;/&gt;&lt;wsp:rsid wsp:val=&quot;004604C2&quot;/&gt;&lt;wsp:rsid wsp:val=&quot;00461C09&quot;/&gt;&lt;wsp:rsid wsp:val=&quot;00464FA1&quot;/&gt;&lt;wsp:rsid wsp:val=&quot;00465BBC&quot;/&gt;&lt;wsp:rsid wsp:val=&quot;004704EE&quot;/&gt;&lt;wsp:rsid wsp:val=&quot;004705CD&quot;/&gt;&lt;wsp:rsid wsp:val=&quot;00472E48&quot;/&gt;&lt;wsp:rsid wsp:val=&quot;004777C9&quot;/&gt;&lt;wsp:rsid wsp:val=&quot;00480138&quot;/&gt;&lt;wsp:rsid wsp:val=&quot;00481AF0&quot;/&gt;&lt;wsp:rsid wsp:val=&quot;00485B4F&quot;/&gt;&lt;wsp:rsid wsp:val=&quot;0048619B&quot;/&gt;&lt;wsp:rsid wsp:val=&quot;00490A49&quot;/&gt;&lt;wsp:rsid wsp:val=&quot;0049495C&quot;/&gt;&lt;wsp:rsid wsp:val=&quot;00495A7A&quot;/&gt;&lt;wsp:rsid wsp:val=&quot;00496F9D&quot;/&gt;&lt;wsp:rsid wsp:val=&quot;004A41B9&quot;/&gt;&lt;wsp:rsid wsp:val=&quot;004A5BDA&quot;/&gt;&lt;wsp:rsid wsp:val=&quot;004A6A74&quot;/&gt;&lt;wsp:rsid wsp:val=&quot;004A7589&quot;/&gt;&lt;wsp:rsid wsp:val=&quot;004B1114&quot;/&gt;&lt;wsp:rsid wsp:val=&quot;004B3A2A&quot;/&gt;&lt;wsp:rsid wsp:val=&quot;004B3D9F&quot;/&gt;&lt;wsp:rsid wsp:val=&quot;004B7EF5&quot;/&gt;&lt;wsp:rsid wsp:val=&quot;004C7DBC&quot;/&gt;&lt;wsp:rsid wsp:val=&quot;004D0B3B&quot;/&gt;&lt;wsp:rsid wsp:val=&quot;004D45B1&quot;/&gt;&lt;wsp:rsid wsp:val=&quot;004D4CEC&quot;/&gt;&lt;wsp:rsid wsp:val=&quot;004D7DB2&quot;/&gt;&lt;wsp:rsid wsp:val=&quot;004E7952&quot;/&gt;&lt;wsp:rsid wsp:val=&quot;004F50B2&quot;/&gt;&lt;wsp:rsid wsp:val=&quot;004F7270&quot;/&gt;&lt;wsp:rsid wsp:val=&quot;005005FC&quot;/&gt;&lt;wsp:rsid wsp:val=&quot;00500F72&quot;/&gt;&lt;wsp:rsid wsp:val=&quot;005025B0&quot;/&gt;&lt;wsp:rsid wsp:val=&quot;00503A57&quot;/&gt;&lt;wsp:rsid wsp:val=&quot;00505DE2&quot;/&gt;&lt;wsp:rsid wsp:val=&quot;005109E9&quot;/&gt;&lt;wsp:rsid wsp:val=&quot;00510E01&quot;/&gt;&lt;wsp:rsid wsp:val=&quot;00514C49&quot;/&gt;&lt;wsp:rsid wsp:val=&quot;00515756&quot;/&gt;&lt;wsp:rsid wsp:val=&quot;00517606&quot;/&gt;&lt;wsp:rsid wsp:val=&quot;005205B9&quot;/&gt;&lt;wsp:rsid wsp:val=&quot;00520760&quot;/&gt;&lt;wsp:rsid wsp:val=&quot;00537EB3&quot;/&gt;&lt;wsp:rsid wsp:val=&quot;00541E77&quot;/&gt;&lt;wsp:rsid wsp:val=&quot;00542DCC&quot;/&gt;&lt;wsp:rsid wsp:val=&quot;00544306&quot;/&gt;&lt;wsp:rsid wsp:val=&quot;0054474F&quot;/&gt;&lt;wsp:rsid wsp:val=&quot;00550C7C&quot;/&gt;&lt;wsp:rsid wsp:val=&quot;00551825&quot;/&gt;&lt;wsp:rsid wsp:val=&quot;00555AD8&quot;/&gt;&lt;wsp:rsid wsp:val=&quot;00556232&quot;/&gt;&lt;wsp:rsid wsp:val=&quot;00557908&quot;/&gt;&lt;wsp:rsid wsp:val=&quot;005616D0&quot;/&gt;&lt;wsp:rsid wsp:val=&quot;00564E9B&quot;/&gt;&lt;wsp:rsid wsp:val=&quot;00565049&quot;/&gt;&lt;wsp:rsid wsp:val=&quot;005666D0&quot;/&gt;&lt;wsp:rsid wsp:val=&quot;00570ADF&quot;/&gt;&lt;wsp:rsid wsp:val=&quot;00571F91&quot;/&gt;&lt;wsp:rsid wsp:val=&quot;005828FC&quot;/&gt;&lt;wsp:rsid wsp:val=&quot;00582E5B&quot;/&gt;&lt;wsp:rsid wsp:val=&quot;00595D0A&quot;/&gt;&lt;wsp:rsid wsp:val=&quot;005A1F81&quot;/&gt;&lt;wsp:rsid wsp:val=&quot;005A575D&quot;/&gt;&lt;wsp:rsid wsp:val=&quot;005B3E5E&quot;/&gt;&lt;wsp:rsid wsp:val=&quot;005C1CFA&quot;/&gt;&lt;wsp:rsid wsp:val=&quot;005C1DC8&quot;/&gt;&lt;wsp:rsid wsp:val=&quot;005C2322&quot;/&gt;&lt;wsp:rsid wsp:val=&quot;005D0C3A&quot;/&gt;&lt;wsp:rsid wsp:val=&quot;005D3555&quot;/&gt;&lt;wsp:rsid wsp:val=&quot;005D5896&quot;/&gt;&lt;wsp:rsid wsp:val=&quot;005D70A5&quot;/&gt;&lt;wsp:rsid wsp:val=&quot;005E2B88&quot;/&gt;&lt;wsp:rsid wsp:val=&quot;005E7FCB&quot;/&gt;&lt;wsp:rsid wsp:val=&quot;005F1A70&quot;/&gt;&lt;wsp:rsid wsp:val=&quot;005F24AE&quot;/&gt;&lt;wsp:rsid wsp:val=&quot;005F5601&quot;/&gt;&lt;wsp:rsid wsp:val=&quot;00605B07&quot;/&gt;&lt;wsp:rsid wsp:val=&quot;00614E3C&quot;/&gt;&lt;wsp:rsid wsp:val=&quot;00617A46&quot;/&gt;&lt;wsp:rsid wsp:val=&quot;00620766&quot;/&gt;&lt;wsp:rsid wsp:val=&quot;00631E8A&quot;/&gt;&lt;wsp:rsid wsp:val=&quot;00636CF0&quot;/&gt;&lt;wsp:rsid wsp:val=&quot;00637FFE&quot;/&gt;&lt;wsp:rsid wsp:val=&quot;00640AE3&quot;/&gt;&lt;wsp:rsid wsp:val=&quot;00640DF8&quot;/&gt;&lt;wsp:rsid wsp:val=&quot;00644D76&quot;/&gt;&lt;wsp:rsid wsp:val=&quot;0064583F&quot;/&gt;&lt;wsp:rsid wsp:val=&quot;0064616B&quot;/&gt;&lt;wsp:rsid wsp:val=&quot;00654FCC&quot;/&gt;&lt;wsp:rsid wsp:val=&quot;00657B1C&quot;/&gt;&lt;wsp:rsid wsp:val=&quot;006615D8&quot;/&gt;&lt;wsp:rsid wsp:val=&quot;00661832&quot;/&gt;&lt;wsp:rsid wsp:val=&quot;00662CAE&quot;/&gt;&lt;wsp:rsid wsp:val=&quot;0066427E&quot;/&gt;&lt;wsp:rsid wsp:val=&quot;0066457E&quot;/&gt;&lt;wsp:rsid wsp:val=&quot;006645AF&quot;/&gt;&lt;wsp:rsid wsp:val=&quot;0066513B&quot;/&gt;&lt;wsp:rsid wsp:val=&quot;00666888&quot;/&gt;&lt;wsp:rsid wsp:val=&quot;00667D7C&quot;/&gt;&lt;wsp:rsid wsp:val=&quot;006730F9&quot;/&gt;&lt;wsp:rsid wsp:val=&quot;006755B3&quot;/&gt;&lt;wsp:rsid wsp:val=&quot;00676348&quot;/&gt;&lt;wsp:rsid wsp:val=&quot;006770A9&quot;/&gt;&lt;wsp:rsid wsp:val=&quot;00680C68&quot;/&gt;&lt;wsp:rsid wsp:val=&quot;006838ED&quot;/&gt;&lt;wsp:rsid wsp:val=&quot;00685689&quot;/&gt;&lt;wsp:rsid wsp:val=&quot;00691546&quot;/&gt;&lt;wsp:rsid wsp:val=&quot;00692026&quot;/&gt;&lt;wsp:rsid wsp:val=&quot;006923CC&quot;/&gt;&lt;wsp:rsid wsp:val=&quot;00692DB9&quot;/&gt;&lt;wsp:rsid wsp:val=&quot;00692FC0&quot;/&gt;&lt;wsp:rsid wsp:val=&quot;006948B7&quot;/&gt;&lt;wsp:rsid wsp:val=&quot;006959EF&quot;/&gt;&lt;wsp:rsid wsp:val=&quot;0069637A&quot;/&gt;&lt;wsp:rsid wsp:val=&quot;006A1ED2&quot;/&gt;&lt;wsp:rsid wsp:val=&quot;006A34F7&quot;/&gt;&lt;wsp:rsid wsp:val=&quot;006A3D88&quot;/&gt;&lt;wsp:rsid wsp:val=&quot;006A5594&quot;/&gt;&lt;wsp:rsid wsp:val=&quot;006A5F51&quot;/&gt;&lt;wsp:rsid wsp:val=&quot;006A6742&quot;/&gt;&lt;wsp:rsid wsp:val=&quot;006A6A76&quot;/&gt;&lt;wsp:rsid wsp:val=&quot;006B1A12&quot;/&gt;&lt;wsp:rsid wsp:val=&quot;006B1D1B&quot;/&gt;&lt;wsp:rsid wsp:val=&quot;006B3A16&quot;/&gt;&lt;wsp:rsid wsp:val=&quot;006B3CC3&quot;/&gt;&lt;wsp:rsid wsp:val=&quot;006B7F43&quot;/&gt;&lt;wsp:rsid wsp:val=&quot;006C5C42&quot;/&gt;&lt;wsp:rsid wsp:val=&quot;006C6282&quot;/&gt;&lt;wsp:rsid wsp:val=&quot;006D1266&quot;/&gt;&lt;wsp:rsid wsp:val=&quot;006D1CB9&quot;/&gt;&lt;wsp:rsid wsp:val=&quot;006D217C&quot;/&gt;&lt;wsp:rsid wsp:val=&quot;006D4277&quot;/&gt;&lt;wsp:rsid wsp:val=&quot;006D5F5E&quot;/&gt;&lt;wsp:rsid wsp:val=&quot;006E1787&quot;/&gt;&lt;wsp:rsid wsp:val=&quot;006E2BCB&quot;/&gt;&lt;wsp:rsid wsp:val=&quot;006E2DAE&quot;/&gt;&lt;wsp:rsid wsp:val=&quot;006F1AB1&quot;/&gt;&lt;wsp:rsid wsp:val=&quot;006F4F03&quot;/&gt;&lt;wsp:rsid wsp:val=&quot;006F5AA2&quot;/&gt;&lt;wsp:rsid wsp:val=&quot;00700B75&quot;/&gt;&lt;wsp:rsid wsp:val=&quot;00702B15&quot;/&gt;&lt;wsp:rsid wsp:val=&quot;00702C9D&quot;/&gt;&lt;wsp:rsid wsp:val=&quot;0070489F&quot;/&gt;&lt;wsp:rsid wsp:val=&quot;0070670F&quot;/&gt;&lt;wsp:rsid wsp:val=&quot;00707326&quot;/&gt;&lt;wsp:rsid wsp:val=&quot;00707DC6&quot;/&gt;&lt;wsp:rsid wsp:val=&quot;00711618&quot;/&gt;&lt;wsp:rsid wsp:val=&quot;007118DC&quot;/&gt;&lt;wsp:rsid wsp:val=&quot;00712CCE&quot;/&gt;&lt;wsp:rsid wsp:val=&quot;00714EDD&quot;/&gt;&lt;wsp:rsid wsp:val=&quot;00716231&quot;/&gt;&lt;wsp:rsid wsp:val=&quot;00720768&quot;/&gt;&lt;wsp:rsid wsp:val=&quot;007213B3&quot;/&gt;&lt;wsp:rsid wsp:val=&quot;007239B0&quot;/&gt;&lt;wsp:rsid wsp:val=&quot;00725FDB&quot;/&gt;&lt;wsp:rsid wsp:val=&quot;00731894&quot;/&gt;&lt;wsp:rsid wsp:val=&quot;007323FB&quot;/&gt;&lt;wsp:rsid wsp:val=&quot;00736D4C&quot;/&gt;&lt;wsp:rsid wsp:val=&quot;00740E7F&quot;/&gt;&lt;wsp:rsid wsp:val=&quot;00741FE7&quot;/&gt;&lt;wsp:rsid wsp:val=&quot;00742026&quot;/&gt;&lt;wsp:rsid wsp:val=&quot;00742370&quot;/&gt;&lt;wsp:rsid wsp:val=&quot;007452EA&quot;/&gt;&lt;wsp:rsid wsp:val=&quot;007500F2&quot;/&gt;&lt;wsp:rsid wsp:val=&quot;007513F1&quot;/&gt;&lt;wsp:rsid wsp:val=&quot;00753094&quot;/&gt;&lt;wsp:rsid wsp:val=&quot;00755359&quot;/&gt;&lt;wsp:rsid wsp:val=&quot;00755843&quot;/&gt;&lt;wsp:rsid wsp:val=&quot;00757A7D&quot;/&gt;&lt;wsp:rsid wsp:val=&quot;0076032F&quot;/&gt;&lt;wsp:rsid wsp:val=&quot;00760575&quot;/&gt;&lt;wsp:rsid wsp:val=&quot;00760E0E&quot;/&gt;&lt;wsp:rsid wsp:val=&quot;007613FA&quot;/&gt;&lt;wsp:rsid wsp:val=&quot;00762E3E&quot;/&gt;&lt;wsp:rsid wsp:val=&quot;00763F37&quot;/&gt;&lt;wsp:rsid wsp:val=&quot;00771F61&quot;/&gt;&lt;wsp:rsid wsp:val=&quot;007737EC&quot;/&gt;&lt;wsp:rsid wsp:val=&quot;007745EE&quot;/&gt;&lt;wsp:rsid wsp:val=&quot;007746CD&quot;/&gt;&lt;wsp:rsid wsp:val=&quot;00776622&quot;/&gt;&lt;wsp:rsid wsp:val=&quot;0077756B&quot;/&gt;&lt;wsp:rsid wsp:val=&quot;00777823&quot;/&gt;&lt;wsp:rsid wsp:val=&quot;007832B5&quot;/&gt;&lt;wsp:rsid wsp:val=&quot;00783355&quot;/&gt;&lt;wsp:rsid wsp:val=&quot;0078435C&quot;/&gt;&lt;wsp:rsid wsp:val=&quot;007965EB&quot;/&gt;&lt;wsp:rsid wsp:val=&quot;00796839&quot;/&gt;&lt;wsp:rsid wsp:val=&quot;0079765A&quot;/&gt;&lt;wsp:rsid wsp:val=&quot;007A1245&quot;/&gt;&lt;wsp:rsid wsp:val=&quot;007A4587&quot;/&gt;&lt;wsp:rsid wsp:val=&quot;007A53B1&quot;/&gt;&lt;wsp:rsid wsp:val=&quot;007A6479&quot;/&gt;&lt;wsp:rsid wsp:val=&quot;007B0218&quot;/&gt;&lt;wsp:rsid wsp:val=&quot;007B19FF&quot;/&gt;&lt;wsp:rsid wsp:val=&quot;007C34A2&quot;/&gt;&lt;wsp:rsid wsp:val=&quot;007C3896&quot;/&gt;&lt;wsp:rsid wsp:val=&quot;007C4C01&quot;/&gt;&lt;wsp:rsid wsp:val=&quot;007D338D&quot;/&gt;&lt;wsp:rsid wsp:val=&quot;007D51F1&quot;/&gt;&lt;wsp:rsid wsp:val=&quot;007D6B1D&quot;/&gt;&lt;wsp:rsid wsp:val=&quot;007D754C&quot;/&gt;&lt;wsp:rsid wsp:val=&quot;007E03D6&quot;/&gt;&lt;wsp:rsid wsp:val=&quot;007E1040&quot;/&gt;&lt;wsp:rsid wsp:val=&quot;007E2EDB&quot;/&gt;&lt;wsp:rsid wsp:val=&quot;007E6A2D&quot;/&gt;&lt;wsp:rsid wsp:val=&quot;007F4915&quot;/&gt;&lt;wsp:rsid wsp:val=&quot;00800E6A&quot;/&gt;&lt;wsp:rsid wsp:val=&quot;00805FB0&quot;/&gt;&lt;wsp:rsid wsp:val=&quot;00811731&quot;/&gt;&lt;wsp:rsid wsp:val=&quot;00811DD2&quot;/&gt;&lt;wsp:rsid wsp:val=&quot;00814A1F&quot;/&gt;&lt;wsp:rsid wsp:val=&quot;008279D1&quot;/&gt;&lt;wsp:rsid wsp:val=&quot;00834627&quot;/&gt;&lt;wsp:rsid wsp:val=&quot;00835F17&quot;/&gt;&lt;wsp:rsid wsp:val=&quot;0084265A&quot;/&gt;&lt;wsp:rsid wsp:val=&quot;00843624&quot;/&gt;&lt;wsp:rsid wsp:val=&quot;00846767&quot;/&gt;&lt;wsp:rsid wsp:val=&quot;008510EF&quot;/&gt;&lt;wsp:rsid wsp:val=&quot;00851607&quot;/&gt;&lt;wsp:rsid wsp:val=&quot;00852EE3&quot;/&gt;&lt;wsp:rsid wsp:val=&quot;00853ECA&quot;/&gt;&lt;wsp:rsid wsp:val=&quot;008541B4&quot;/&gt;&lt;wsp:rsid wsp:val=&quot;008543A8&quot;/&gt;&lt;wsp:rsid wsp:val=&quot;0085656D&quot;/&gt;&lt;wsp:rsid wsp:val=&quot;00856B7D&quot;/&gt;&lt;wsp:rsid wsp:val=&quot;00864614&quot;/&gt;&lt;wsp:rsid wsp:val=&quot;00866F32&quot;/&gt;&lt;wsp:rsid wsp:val=&quot;00867A18&quot;/&gt;&lt;wsp:rsid wsp:val=&quot;00870790&quot;/&gt;&lt;wsp:rsid wsp:val=&quot;008709BF&quot;/&gt;&lt;wsp:rsid wsp:val=&quot;00880429&quot;/&gt;&lt;wsp:rsid wsp:val=&quot;008851BA&quot;/&gt;&lt;wsp:rsid wsp:val=&quot;00887562&quot;/&gt;&lt;wsp:rsid wsp:val=&quot;00887956&quot;/&gt;&lt;wsp:rsid wsp:val=&quot;00890C77&quot;/&gt;&lt;wsp:rsid wsp:val=&quot;00893C92&quot;/&gt;&lt;wsp:rsid wsp:val=&quot;0089647D&quot;/&gt;&lt;wsp:rsid wsp:val=&quot;00897673&quot;/&gt;&lt;wsp:rsid wsp:val=&quot;008A08DE&quot;/&gt;&lt;wsp:rsid wsp:val=&quot;008A1329&quot;/&gt;&lt;wsp:rsid wsp:val=&quot;008A5BB3&quot;/&gt;&lt;wsp:rsid wsp:val=&quot;008A724F&quot;/&gt;&lt;wsp:rsid wsp:val=&quot;008B1E43&quot;/&gt;&lt;wsp:rsid wsp:val=&quot;008B1F34&quot;/&gt;&lt;wsp:rsid wsp:val=&quot;008B3F37&quot;/&gt;&lt;wsp:rsid wsp:val=&quot;008B55FA&quot;/&gt;&lt;wsp:rsid wsp:val=&quot;008B6EF8&quot;/&gt;&lt;wsp:rsid wsp:val=&quot;008C189B&quot;/&gt;&lt;wsp:rsid wsp:val=&quot;008C18F8&quot;/&gt;&lt;wsp:rsid wsp:val=&quot;008C570D&quot;/&gt;&lt;wsp:rsid wsp:val=&quot;008C596F&quot;/&gt;&lt;wsp:rsid wsp:val=&quot;008D164D&quot;/&gt;&lt;wsp:rsid wsp:val=&quot;008D194C&quot;/&gt;&lt;wsp:rsid wsp:val=&quot;008D2897&quot;/&gt;&lt;wsp:rsid wsp:val=&quot;008D3811&quot;/&gt;&lt;wsp:rsid wsp:val=&quot;008D49C1&quot;/&gt;&lt;wsp:rsid wsp:val=&quot;008E07A5&quot;/&gt;&lt;wsp:rsid wsp:val=&quot;008E3B95&quot;/&gt;&lt;wsp:rsid wsp:val=&quot;008E4E6D&quot;/&gt;&lt;wsp:rsid wsp:val=&quot;008E4F01&quot;/&gt;&lt;wsp:rsid wsp:val=&quot;008E74A4&quot;/&gt;&lt;wsp:rsid wsp:val=&quot;008F3762&quot;/&gt;&lt;wsp:rsid wsp:val=&quot;008F4EDA&quot;/&gt;&lt;wsp:rsid wsp:val=&quot;008F7EE7&quot;/&gt;&lt;wsp:rsid wsp:val=&quot;00911CFB&quot;/&gt;&lt;wsp:rsid wsp:val=&quot;00911DBB&quot;/&gt;&lt;wsp:rsid wsp:val=&quot;00920C77&quot;/&gt;&lt;wsp:rsid wsp:val=&quot;00921865&quot;/&gt;&lt;wsp:rsid wsp:val=&quot;009276EC&quot;/&gt;&lt;wsp:rsid wsp:val=&quot;00931204&quot;/&gt;&lt;wsp:rsid wsp:val=&quot;00931692&quot;/&gt;&lt;wsp:rsid wsp:val=&quot;00934397&quot;/&gt;&lt;wsp:rsid wsp:val=&quot;00937045&quot;/&gt;&lt;wsp:rsid wsp:val=&quot;00943CE3&quot;/&gt;&lt;wsp:rsid wsp:val=&quot;00943FCF&quot;/&gt;&lt;wsp:rsid wsp:val=&quot;009450ED&quot;/&gt;&lt;wsp:rsid wsp:val=&quot;0095225A&quot;/&gt;&lt;wsp:rsid wsp:val=&quot;00955FAF&quot;/&gt;&lt;wsp:rsid wsp:val=&quot;00960E68&quot;/&gt;&lt;wsp:rsid wsp:val=&quot;00963237&quot;/&gt;&lt;wsp:rsid wsp:val=&quot;0096499F&quot;/&gt;&lt;wsp:rsid wsp:val=&quot;009670C5&quot;/&gt;&lt;wsp:rsid wsp:val=&quot;00971C66&quot;/&gt;&lt;wsp:rsid wsp:val=&quot;0097224C&quot;/&gt;&lt;wsp:rsid wsp:val=&quot;00975BE4&quot;/&gt;&lt;wsp:rsid wsp:val=&quot;00981AC1&quot;/&gt;&lt;wsp:rsid wsp:val=&quot;00984E1A&quot;/&gt;&lt;wsp:rsid wsp:val=&quot;00986E78&quot;/&gt;&lt;wsp:rsid wsp:val=&quot;009912A2&quot;/&gt;&lt;wsp:rsid wsp:val=&quot;00993548&quot;/&gt;&lt;wsp:rsid wsp:val=&quot;0099426A&quot;/&gt;&lt;wsp:rsid wsp:val=&quot;009946D5&quot;/&gt;&lt;wsp:rsid wsp:val=&quot;0099740B&quot;/&gt;&lt;wsp:rsid wsp:val=&quot;009A5CF2&quot;/&gt;&lt;wsp:rsid wsp:val=&quot;009A7474&quot;/&gt;&lt;wsp:rsid wsp:val=&quot;009A77CB&quot;/&gt;&lt;wsp:rsid wsp:val=&quot;009B3F79&quot;/&gt;&lt;wsp:rsid wsp:val=&quot;009C0F63&quot;/&gt;&lt;wsp:rsid wsp:val=&quot;009C4DBB&quot;/&gt;&lt;wsp:rsid wsp:val=&quot;009D2975&quot;/&gt;&lt;wsp:rsid wsp:val=&quot;009D65E8&quot;/&gt;&lt;wsp:rsid wsp:val=&quot;009E292A&quot;/&gt;&lt;wsp:rsid wsp:val=&quot;009E44EA&quot;/&gt;&lt;wsp:rsid wsp:val=&quot;009E4EE4&quot;/&gt;&lt;wsp:rsid wsp:val=&quot;009E57E4&quot;/&gt;&lt;wsp:rsid wsp:val=&quot;009F19AE&quot;/&gt;&lt;wsp:rsid wsp:val=&quot;009F1E1D&quot;/&gt;&lt;wsp:rsid wsp:val=&quot;009F265F&quot;/&gt;&lt;wsp:rsid wsp:val=&quot;009F4C1A&quot;/&gt;&lt;wsp:rsid wsp:val=&quot;009F75E7&quot;/&gt;&lt;wsp:rsid wsp:val=&quot;00A02C14&quot;/&gt;&lt;wsp:rsid wsp:val=&quot;00A0360D&quot;/&gt;&lt;wsp:rsid wsp:val=&quot;00A03D52&quot;/&gt;&lt;wsp:rsid wsp:val=&quot;00A1333D&quot;/&gt;&lt;wsp:rsid wsp:val=&quot;00A13CBD&quot;/&gt;&lt;wsp:rsid wsp:val=&quot;00A13DCF&quot;/&gt;&lt;wsp:rsid wsp:val=&quot;00A14EE6&quot;/&gt;&lt;wsp:rsid wsp:val=&quot;00A16570&quot;/&gt;&lt;wsp:rsid wsp:val=&quot;00A1775A&quot;/&gt;&lt;wsp:rsid wsp:val=&quot;00A17CA1&quot;/&gt;&lt;wsp:rsid wsp:val=&quot;00A22398&quot;/&gt;&lt;wsp:rsid wsp:val=&quot;00A223CF&quot;/&gt;&lt;wsp:rsid wsp:val=&quot;00A23E72&quot;/&gt;&lt;wsp:rsid wsp:val=&quot;00A254FB&quot;/&gt;&lt;wsp:rsid wsp:val=&quot;00A276F0&quot;/&gt;&lt;wsp:rsid wsp:val=&quot;00A33AC6&quot;/&gt;&lt;wsp:rsid wsp:val=&quot;00A35BF6&quot;/&gt;&lt;wsp:rsid wsp:val=&quot;00A37ACD&quot;/&gt;&lt;wsp:rsid wsp:val=&quot;00A47CAA&quot;/&gt;&lt;wsp:rsid wsp:val=&quot;00A512F5&quot;/&gt;&lt;wsp:rsid wsp:val=&quot;00A52C5C&quot;/&gt;&lt;wsp:rsid wsp:val=&quot;00A53982&quot;/&gt;&lt;wsp:rsid wsp:val=&quot;00A559EF&quot;/&gt;&lt;wsp:rsid wsp:val=&quot;00A56241&quot;/&gt;&lt;wsp:rsid wsp:val=&quot;00A617CE&quot;/&gt;&lt;wsp:rsid wsp:val=&quot;00A6353F&quot;/&gt;&lt;wsp:rsid wsp:val=&quot;00A63932&quot;/&gt;&lt;wsp:rsid wsp:val=&quot;00A63F7F&quot;/&gt;&lt;wsp:rsid wsp:val=&quot;00A65BE0&quot;/&gt;&lt;wsp:rsid wsp:val=&quot;00A70E9A&quot;/&gt;&lt;wsp:rsid wsp:val=&quot;00A71F47&quot;/&gt;&lt;wsp:rsid wsp:val=&quot;00A73CF2&quot;/&gt;&lt;wsp:rsid wsp:val=&quot;00A74EC8&quot;/&gt;&lt;wsp:rsid wsp:val=&quot;00A7746E&quot;/&gt;&lt;wsp:rsid wsp:val=&quot;00A80394&quot;/&gt;&lt;wsp:rsid wsp:val=&quot;00A80CCB&quot;/&gt;&lt;wsp:rsid wsp:val=&quot;00A86A95&quot;/&gt;&lt;wsp:rsid wsp:val=&quot;00A873CA&quot;/&gt;&lt;wsp:rsid wsp:val=&quot;00A879E6&quot;/&gt;&lt;wsp:rsid wsp:val=&quot;00A9124F&quot;/&gt;&lt;wsp:rsid wsp:val=&quot;00AA02A0&quot;/&gt;&lt;wsp:rsid wsp:val=&quot;00AA7E50&quot;/&gt;&lt;wsp:rsid wsp:val=&quot;00AB0CBD&quot;/&gt;&lt;wsp:rsid wsp:val=&quot;00AB0FA9&quot;/&gt;&lt;wsp:rsid wsp:val=&quot;00AB135D&quot;/&gt;&lt;wsp:rsid wsp:val=&quot;00AB26F8&quot;/&gt;&lt;wsp:rsid wsp:val=&quot;00AB460B&quot;/&gt;&lt;wsp:rsid wsp:val=&quot;00AB7A79&quot;/&gt;&lt;wsp:rsid wsp:val=&quot;00AC1C25&quot;/&gt;&lt;wsp:rsid wsp:val=&quot;00AC2221&quot;/&gt;&lt;wsp:rsid wsp:val=&quot;00AC3549&quot;/&gt;&lt;wsp:rsid wsp:val=&quot;00AC7EB5&quot;/&gt;&lt;wsp:rsid wsp:val=&quot;00AD429A&quot;/&gt;&lt;wsp:rsid wsp:val=&quot;00AD48E1&quot;/&gt;&lt;wsp:rsid wsp:val=&quot;00AD640A&quot;/&gt;&lt;wsp:rsid wsp:val=&quot;00AE5863&quot;/&gt;&lt;wsp:rsid wsp:val=&quot;00AE61CF&quot;/&gt;&lt;wsp:rsid wsp:val=&quot;00AF79F5&quot;/&gt;&lt;wsp:rsid wsp:val=&quot;00B045DF&quot;/&gt;&lt;wsp:rsid wsp:val=&quot;00B0535F&quot;/&gt;&lt;wsp:rsid wsp:val=&quot;00B05E26&quot;/&gt;&lt;wsp:rsid wsp:val=&quot;00B065CD&quot;/&gt;&lt;wsp:rsid wsp:val=&quot;00B07B88&quot;/&gt;&lt;wsp:rsid wsp:val=&quot;00B12A5D&quot;/&gt;&lt;wsp:rsid wsp:val=&quot;00B146B2&quot;/&gt;&lt;wsp:rsid wsp:val=&quot;00B14BE8&quot;/&gt;&lt;wsp:rsid wsp:val=&quot;00B15EDE&quot;/&gt;&lt;wsp:rsid wsp:val=&quot;00B16CAF&quot;/&gt;&lt;wsp:rsid wsp:val=&quot;00B254AB&quot;/&gt;&lt;wsp:rsid wsp:val=&quot;00B26FE9&quot;/&gt;&lt;wsp:rsid wsp:val=&quot;00B3274D&quot;/&gt;&lt;wsp:rsid wsp:val=&quot;00B34F90&quot;/&gt;&lt;wsp:rsid wsp:val=&quot;00B352DE&quot;/&gt;&lt;wsp:rsid wsp:val=&quot;00B371F0&quot;/&gt;&lt;wsp:rsid wsp:val=&quot;00B43C0C&quot;/&gt;&lt;wsp:rsid wsp:val=&quot;00B4728A&quot;/&gt;&lt;wsp:rsid wsp:val=&quot;00B5137F&quot;/&gt;&lt;wsp:rsid wsp:val=&quot;00B54D4C&quot;/&gt;&lt;wsp:rsid wsp:val=&quot;00B54E29&quot;/&gt;&lt;wsp:rsid wsp:val=&quot;00B57306&quot;/&gt;&lt;wsp:rsid wsp:val=&quot;00B61591&quot;/&gt;&lt;wsp:rsid wsp:val=&quot;00B62F4A&quot;/&gt;&lt;wsp:rsid wsp:val=&quot;00B65DA6&quot;/&gt;&lt;wsp:rsid wsp:val=&quot;00B6786B&quot;/&gt;&lt;wsp:rsid wsp:val=&quot;00B701EB&quot;/&gt;&lt;wsp:rsid wsp:val=&quot;00B76C4D&quot;/&gt;&lt;wsp:rsid wsp:val=&quot;00B810F7&quot;/&gt;&lt;wsp:rsid wsp:val=&quot;00B81516&quot;/&gt;&lt;wsp:rsid wsp:val=&quot;00B84FC2&quot;/&gt;&lt;wsp:rsid wsp:val=&quot;00B943A3&quot;/&gt;&lt;wsp:rsid wsp:val=&quot;00BA0A2F&quot;/&gt;&lt;wsp:rsid wsp:val=&quot;00BA5BBF&quot;/&gt;&lt;wsp:rsid wsp:val=&quot;00BA77CD&quot;/&gt;&lt;wsp:rsid wsp:val=&quot;00BB195C&quot;/&gt;&lt;wsp:rsid wsp:val=&quot;00BB2EFD&quot;/&gt;&lt;wsp:rsid wsp:val=&quot;00BC086A&quot;/&gt;&lt;wsp:rsid wsp:val=&quot;00BC5FDB&quot;/&gt;&lt;wsp:rsid wsp:val=&quot;00BC6706&quot;/&gt;&lt;wsp:rsid wsp:val=&quot;00BD1D29&quot;/&gt;&lt;wsp:rsid wsp:val=&quot;00BD27CD&quot;/&gt;&lt;wsp:rsid wsp:val=&quot;00BD31AB&quot;/&gt;&lt;wsp:rsid wsp:val=&quot;00BD60CA&quot;/&gt;&lt;wsp:rsid wsp:val=&quot;00BE0CAB&quot;/&gt;&lt;wsp:rsid wsp:val=&quot;00BE4898&quot;/&gt;&lt;wsp:rsid wsp:val=&quot;00BE6B03&quot;/&gt;&lt;wsp:rsid wsp:val=&quot;00BF09CB&quot;/&gt;&lt;wsp:rsid wsp:val=&quot;00BF0D7A&quot;/&gt;&lt;wsp:rsid wsp:val=&quot;00BF35F8&quot;/&gt;&lt;wsp:rsid wsp:val=&quot;00BF4A0B&quot;/&gt;&lt;wsp:rsid wsp:val=&quot;00BF7E19&quot;/&gt;&lt;wsp:rsid wsp:val=&quot;00C045FD&quot;/&gt;&lt;wsp:rsid wsp:val=&quot;00C13B04&quot;/&gt;&lt;wsp:rsid wsp:val=&quot;00C14752&quot;/&gt;&lt;wsp:rsid wsp:val=&quot;00C217D3&quot;/&gt;&lt;wsp:rsid wsp:val=&quot;00C2699E&quot;/&gt;&lt;wsp:rsid wsp:val=&quot;00C26AD8&quot;/&gt;&lt;wsp:rsid wsp:val=&quot;00C30FA8&quot;/&gt;&lt;wsp:rsid wsp:val=&quot;00C31AA7&quot;/&gt;&lt;wsp:rsid wsp:val=&quot;00C32C23&quot;/&gt;&lt;wsp:rsid wsp:val=&quot;00C35437&quot;/&gt;&lt;wsp:rsid wsp:val=&quot;00C356AD&quot;/&gt;&lt;wsp:rsid wsp:val=&quot;00C35F0E&quot;/&gt;&lt;wsp:rsid wsp:val=&quot;00C3772E&quot;/&gt;&lt;wsp:rsid wsp:val=&quot;00C408D4&quot;/&gt;&lt;wsp:rsid wsp:val=&quot;00C443C0&quot;/&gt;&lt;wsp:rsid wsp:val=&quot;00C44F92&quot;/&gt;&lt;wsp:rsid wsp:val=&quot;00C45134&quot;/&gt;&lt;wsp:rsid wsp:val=&quot;00C4540D&quot;/&gt;&lt;wsp:rsid wsp:val=&quot;00C45D31&quot;/&gt;&lt;wsp:rsid wsp:val=&quot;00C46716&quot;/&gt;&lt;wsp:rsid wsp:val=&quot;00C46D9D&quot;/&gt;&lt;wsp:rsid wsp:val=&quot;00C47D65&quot;/&gt;&lt;wsp:rsid wsp:val=&quot;00C511D7&quot;/&gt;&lt;wsp:rsid wsp:val=&quot;00C5146A&quot;/&gt;&lt;wsp:rsid wsp:val=&quot;00C55522&quot;/&gt;&lt;wsp:rsid wsp:val=&quot;00C5575B&quot;/&gt;&lt;wsp:rsid wsp:val=&quot;00C618D8&quot;/&gt;&lt;wsp:rsid wsp:val=&quot;00C625DD&quot;/&gt;&lt;wsp:rsid wsp:val=&quot;00C65DA6&quot;/&gt;&lt;wsp:rsid wsp:val=&quot;00C6689F&quot;/&gt;&lt;wsp:rsid wsp:val=&quot;00C701B8&quot;/&gt;&lt;wsp:rsid wsp:val=&quot;00C73E6F&quot;/&gt;&lt;wsp:rsid wsp:val=&quot;00C75CFD&quot;/&gt;&lt;wsp:rsid wsp:val=&quot;00C77795&quot;/&gt;&lt;wsp:rsid wsp:val=&quot;00C82BEE&quot;/&gt;&lt;wsp:rsid wsp:val=&quot;00C83376&quot;/&gt;&lt;wsp:rsid wsp:val=&quot;00C83DA1&quot;/&gt;&lt;wsp:rsid wsp:val=&quot;00C84C40&quot;/&gt;&lt;wsp:rsid wsp:val=&quot;00C8539D&quot;/&gt;&lt;wsp:rsid wsp:val=&quot;00C8542C&quot;/&gt;&lt;wsp:rsid wsp:val=&quot;00C85713&quot;/&gt;&lt;wsp:rsid wsp:val=&quot;00C86C10&quot;/&gt;&lt;wsp:rsid wsp:val=&quot;00C86ECE&quot;/&gt;&lt;wsp:rsid wsp:val=&quot;00C872BE&quot;/&gt;&lt;wsp:rsid wsp:val=&quot;00C904A6&quot;/&gt;&lt;wsp:rsid wsp:val=&quot;00C908E5&quot;/&gt;&lt;wsp:rsid wsp:val=&quot;00C91789&quot;/&gt;&lt;wsp:rsid wsp:val=&quot;00C971E0&quot;/&gt;&lt;wsp:rsid wsp:val=&quot;00CA1797&quot;/&gt;&lt;wsp:rsid wsp:val=&quot;00CA5411&quot;/&gt;&lt;wsp:rsid wsp:val=&quot;00CB1DB3&quot;/&gt;&lt;wsp:rsid wsp:val=&quot;00CB2B88&quot;/&gt;&lt;wsp:rsid wsp:val=&quot;00CB67EE&quot;/&gt;&lt;wsp:rsid wsp:val=&quot;00CC2ADF&quot;/&gt;&lt;wsp:rsid wsp:val=&quot;00CD238A&quot;/&gt;&lt;wsp:rsid wsp:val=&quot;00CD4133&quot;/&gt;&lt;wsp:rsid wsp:val=&quot;00CD45F5&quot;/&gt;&lt;wsp:rsid wsp:val=&quot;00CD6849&quot;/&gt;&lt;wsp:rsid wsp:val=&quot;00CD738C&quot;/&gt;&lt;wsp:rsid wsp:val=&quot;00CE1417&quot;/&gt;&lt;wsp:rsid wsp:val=&quot;00CE272C&quot;/&gt;&lt;wsp:rsid wsp:val=&quot;00CE3E2A&quot;/&gt;&lt;wsp:rsid wsp:val=&quot;00CE56A9&quot;/&gt;&lt;wsp:rsid wsp:val=&quot;00CE67FB&quot;/&gt;&lt;wsp:rsid wsp:val=&quot;00CE6F3C&quot;/&gt;&lt;wsp:rsid wsp:val=&quot;00CE74E0&quot;/&gt;&lt;wsp:rsid wsp:val=&quot;00CE7CFD&quot;/&gt;&lt;wsp:rsid wsp:val=&quot;00CF1BD3&quot;/&gt;&lt;wsp:rsid wsp:val=&quot;00CF1CD9&quot;/&gt;&lt;wsp:rsid wsp:val=&quot;00CF1E19&quot;/&gt;&lt;wsp:rsid wsp:val=&quot;00D079DE&quot;/&gt;&lt;wsp:rsid wsp:val=&quot;00D11124&quot;/&gt;&lt;wsp:rsid wsp:val=&quot;00D1295B&quot;/&gt;&lt;wsp:rsid wsp:val=&quot;00D13877&quot;/&gt;&lt;wsp:rsid wsp:val=&quot;00D17894&quot;/&gt;&lt;wsp:rsid wsp:val=&quot;00D17BFD&quot;/&gt;&lt;wsp:rsid wsp:val=&quot;00D17D5C&quot;/&gt;&lt;wsp:rsid wsp:val=&quot;00D20B19&quot;/&gt;&lt;wsp:rsid wsp:val=&quot;00D232E8&quot;/&gt;&lt;wsp:rsid wsp:val=&quot;00D26F86&quot;/&gt;&lt;wsp:rsid wsp:val=&quot;00D30E2A&quot;/&gt;&lt;wsp:rsid wsp:val=&quot;00D36DF1&quot;/&gt;&lt;wsp:rsid wsp:val=&quot;00D379BA&quot;/&gt;&lt;wsp:rsid wsp:val=&quot;00D42A04&quot;/&gt;&lt;wsp:rsid wsp:val=&quot;00D46D8B&quot;/&gt;&lt;wsp:rsid wsp:val=&quot;00D4758F&quot;/&gt;&lt;wsp:rsid wsp:val=&quot;00D47A65&quot;/&gt;&lt;wsp:rsid wsp:val=&quot;00D510A9&quot;/&gt;&lt;wsp:rsid wsp:val=&quot;00D526AE&quot;/&gt;&lt;wsp:rsid wsp:val=&quot;00D52C1F&quot;/&gt;&lt;wsp:rsid wsp:val=&quot;00D56608&quot;/&gt;&lt;wsp:rsid wsp:val=&quot;00D60B17&quot;/&gt;&lt;wsp:rsid wsp:val=&quot;00D64D05&quot;/&gt;&lt;wsp:rsid wsp:val=&quot;00D64ED5&quot;/&gt;&lt;wsp:rsid wsp:val=&quot;00D656C4&quot;/&gt;&lt;wsp:rsid wsp:val=&quot;00D71F06&quot;/&gt;&lt;wsp:rsid wsp:val=&quot;00D72573&quot;/&gt;&lt;wsp:rsid wsp:val=&quot;00D74430&quot;/&gt;&lt;wsp:rsid wsp:val=&quot;00D7659A&quot;/&gt;&lt;wsp:rsid wsp:val=&quot;00D83B19&quot;/&gt;&lt;wsp:rsid wsp:val=&quot;00D84388&quot;/&gt;&lt;wsp:rsid wsp:val=&quot;00D85340&quot;/&gt;&lt;wsp:rsid wsp:val=&quot;00D9155B&quot;/&gt;&lt;wsp:rsid wsp:val=&quot;00D9510C&quot;/&gt;&lt;wsp:rsid wsp:val=&quot;00DA0AE1&quot;/&gt;&lt;wsp:rsid wsp:val=&quot;00DA2A16&quot;/&gt;&lt;wsp:rsid wsp:val=&quot;00DA2D3E&quot;/&gt;&lt;wsp:rsid wsp:val=&quot;00DA5B37&quot;/&gt;&lt;wsp:rsid wsp:val=&quot;00DA7DF0&quot;/&gt;&lt;wsp:rsid wsp:val=&quot;00DB2938&quot;/&gt;&lt;wsp:rsid wsp:val=&quot;00DB5806&quot;/&gt;&lt;wsp:rsid wsp:val=&quot;00DC0544&quot;/&gt;&lt;wsp:rsid wsp:val=&quot;00DC090C&quot;/&gt;&lt;wsp:rsid wsp:val=&quot;00DC4354&quot;/&gt;&lt;wsp:rsid wsp:val=&quot;00DC4AAA&quot;/&gt;&lt;wsp:rsid wsp:val=&quot;00DC4BD9&quot;/&gt;&lt;wsp:rsid wsp:val=&quot;00DC6F60&quot;/&gt;&lt;wsp:rsid wsp:val=&quot;00DD0290&quot;/&gt;&lt;wsp:rsid wsp:val=&quot;00DD5B03&quot;/&gt;&lt;wsp:rsid wsp:val=&quot;00DE1718&quot;/&gt;&lt;wsp:rsid wsp:val=&quot;00DE76C4&quot;/&gt;&lt;wsp:rsid wsp:val=&quot;00DF1102&quot;/&gt;&lt;wsp:rsid wsp:val=&quot;00DF5814&quot;/&gt;&lt;wsp:rsid wsp:val=&quot;00DF6077&quot;/&gt;&lt;wsp:rsid wsp:val=&quot;00DF7323&quot;/&gt;&lt;wsp:rsid wsp:val=&quot;00E02DEC&quot;/&gt;&lt;wsp:rsid wsp:val=&quot;00E03010&quot;/&gt;&lt;wsp:rsid wsp:val=&quot;00E0393D&quot;/&gt;&lt;wsp:rsid wsp:val=&quot;00E05053&quot;/&gt;&lt;wsp:rsid wsp:val=&quot;00E1069C&quot;/&gt;&lt;wsp:rsid wsp:val=&quot;00E10816&quot;/&gt;&lt;wsp:rsid wsp:val=&quot;00E12B1C&quot;/&gt;&lt;wsp:rsid wsp:val=&quot;00E1484E&quot;/&gt;&lt;wsp:rsid wsp:val=&quot;00E148DA&quot;/&gt;&lt;wsp:rsid wsp:val=&quot;00E14C9C&quot;/&gt;&lt;wsp:rsid wsp:val=&quot;00E22C14&quot;/&gt;&lt;wsp:rsid wsp:val=&quot;00E24714&quot;/&gt;&lt;wsp:rsid wsp:val=&quot;00E25018&quot;/&gt;&lt;wsp:rsid wsp:val=&quot;00E30589&quot;/&gt;&lt;wsp:rsid wsp:val=&quot;00E32E00&quot;/&gt;&lt;wsp:rsid wsp:val=&quot;00E32F1A&quot;/&gt;&lt;wsp:rsid wsp:val=&quot;00E33C83&quot;/&gt;&lt;wsp:rsid wsp:val=&quot;00E34989&quot;/&gt;&lt;wsp:rsid wsp:val=&quot;00E37178&quot;/&gt;&lt;wsp:rsid wsp:val=&quot;00E402F7&quot;/&gt;&lt;wsp:rsid wsp:val=&quot;00E405F4&quot;/&gt;&lt;wsp:rsid wsp:val=&quot;00E4522E&quot;/&gt;&lt;wsp:rsid wsp:val=&quot;00E45C0C&quot;/&gt;&lt;wsp:rsid wsp:val=&quot;00E64FD3&quot;/&gt;&lt;wsp:rsid wsp:val=&quot;00E65DEF&quot;/&gt;&lt;wsp:rsid wsp:val=&quot;00E65FF0&quot;/&gt;&lt;wsp:rsid wsp:val=&quot;00E705E5&quot;/&gt;&lt;wsp:rsid wsp:val=&quot;00E7256E&quot;/&gt;&lt;wsp:rsid wsp:val=&quot;00E726CE&quot;/&gt;&lt;wsp:rsid wsp:val=&quot;00E73BB9&quot;/&gt;&lt;wsp:rsid wsp:val=&quot;00E76062&quot;/&gt;&lt;wsp:rsid wsp:val=&quot;00E80924&quot;/&gt;&lt;wsp:rsid wsp:val=&quot;00E82066&quot;/&gt;&lt;wsp:rsid wsp:val=&quot;00E82240&quot;/&gt;&lt;wsp:rsid wsp:val=&quot;00E85206&quot;/&gt;&lt;wsp:rsid wsp:val=&quot;00E86C40&quot;/&gt;&lt;wsp:rsid wsp:val=&quot;00E90EE9&quot;/&gt;&lt;wsp:rsid wsp:val=&quot;00E91E56&quot;/&gt;&lt;wsp:rsid wsp:val=&quot;00E93F6E&quot;/&gt;&lt;wsp:rsid wsp:val=&quot;00E95C1B&quot;/&gt;&lt;wsp:rsid wsp:val=&quot;00EA10EB&quot;/&gt;&lt;wsp:rsid wsp:val=&quot;00EA1DE6&quot;/&gt;&lt;wsp:rsid wsp:val=&quot;00EA3639&quot;/&gt;&lt;wsp:rsid wsp:val=&quot;00EA4859&quot;/&gt;&lt;wsp:rsid wsp:val=&quot;00EA6D62&quot;/&gt;&lt;wsp:rsid wsp:val=&quot;00EA7EA6&quot;/&gt;&lt;wsp:rsid wsp:val=&quot;00EC08ED&quot;/&gt;&lt;wsp:rsid wsp:val=&quot;00EC2E62&quot;/&gt;&lt;wsp:rsid wsp:val=&quot;00EC4FDF&quot;/&gt;&lt;wsp:rsid wsp:val=&quot;00ED7E0B&quot;/&gt;&lt;wsp:rsid wsp:val=&quot;00EE000E&quot;/&gt;&lt;wsp:rsid wsp:val=&quot;00EE11C1&quot;/&gt;&lt;wsp:rsid wsp:val=&quot;00EE218F&quot;/&gt;&lt;wsp:rsid wsp:val=&quot;00EE3AB9&quot;/&gt;&lt;wsp:rsid wsp:val=&quot;00EF38F8&quot;/&gt;&lt;wsp:rsid wsp:val=&quot;00EF3A4B&quot;/&gt;&lt;wsp:rsid wsp:val=&quot;00EF64AC&quot;/&gt;&lt;wsp:rsid wsp:val=&quot;00F03512&quot;/&gt;&lt;wsp:rsid wsp:val=&quot;00F03537&quot;/&gt;&lt;wsp:rsid wsp:val=&quot;00F037C7&quot;/&gt;&lt;wsp:rsid wsp:val=&quot;00F04403&quot;/&gt;&lt;wsp:rsid wsp:val=&quot;00F06C34&quot;/&gt;&lt;wsp:rsid wsp:val=&quot;00F07C32&quot;/&gt;&lt;wsp:rsid wsp:val=&quot;00F167C5&quot;/&gt;&lt;wsp:rsid wsp:val=&quot;00F20239&quot;/&gt;&lt;wsp:rsid wsp:val=&quot;00F21259&quot;/&gt;&lt;wsp:rsid wsp:val=&quot;00F22BE6&quot;/&gt;&lt;wsp:rsid wsp:val=&quot;00F240A0&quot;/&gt;&lt;wsp:rsid wsp:val=&quot;00F25130&quot;/&gt;&lt;wsp:rsid wsp:val=&quot;00F251A4&quot;/&gt;&lt;wsp:rsid wsp:val=&quot;00F25F17&quot;/&gt;&lt;wsp:rsid wsp:val=&quot;00F27DFB&quot;/&gt;&lt;wsp:rsid wsp:val=&quot;00F27EAE&quot;/&gt;&lt;wsp:rsid wsp:val=&quot;00F34D77&quot;/&gt;&lt;wsp:rsid wsp:val=&quot;00F4625F&quot;/&gt;&lt;wsp:rsid wsp:val=&quot;00F54137&quot;/&gt;&lt;wsp:rsid wsp:val=&quot;00F60740&quot;/&gt;&lt;wsp:rsid wsp:val=&quot;00F60EDD&quot;/&gt;&lt;wsp:rsid wsp:val=&quot;00F65B80&quot;/&gt;&lt;wsp:rsid wsp:val=&quot;00F73856&quot;/&gt;&lt;wsp:rsid wsp:val=&quot;00F73B3E&quot;/&gt;&lt;wsp:rsid wsp:val=&quot;00F74A49&quot;/&gt;&lt;wsp:rsid wsp:val=&quot;00F74DDC&quot;/&gt;&lt;wsp:rsid wsp:val=&quot;00F7565F&quot;/&gt;&lt;wsp:rsid wsp:val=&quot;00F76230&quot;/&gt;&lt;wsp:rsid wsp:val=&quot;00F822C5&quot;/&gt;&lt;wsp:rsid wsp:val=&quot;00F84477&quot;/&gt;&lt;wsp:rsid wsp:val=&quot;00F866C2&quot;/&gt;&lt;wsp:rsid wsp:val=&quot;00F90B80&quot;/&gt;&lt;wsp:rsid wsp:val=&quot;00F9359C&quot;/&gt;&lt;wsp:rsid wsp:val=&quot;00F94151&quot;/&gt;&lt;wsp:rsid wsp:val=&quot;00FA319A&quot;/&gt;&lt;wsp:rsid wsp:val=&quot;00FA6FE9&quot;/&gt;&lt;wsp:rsid wsp:val=&quot;00FA751D&quot;/&gt;&lt;wsp:rsid wsp:val=&quot;00FA7F6E&quot;/&gt;&lt;wsp:rsid wsp:val=&quot;00FB01F9&quot;/&gt;&lt;wsp:rsid wsp:val=&quot;00FB104E&quot;/&gt;&lt;wsp:rsid wsp:val=&quot;00FB15D7&quot;/&gt;&lt;wsp:rsid wsp:val=&quot;00FB1C0C&quot;/&gt;&lt;wsp:rsid wsp:val=&quot;00FB412A&quot;/&gt;&lt;wsp:rsid wsp:val=&quot;00FB6D07&quot;/&gt;&lt;wsp:rsid wsp:val=&quot;00FB7E6F&quot;/&gt;&lt;wsp:rsid wsp:val=&quot;00FC02BD&quot;/&gt;&lt;wsp:rsid wsp:val=&quot;00FC1B57&quot;/&gt;&lt;wsp:rsid wsp:val=&quot;00FC3362&quot;/&gt;&lt;wsp:rsid wsp:val=&quot;00FC33CB&quot;/&gt;&lt;wsp:rsid wsp:val=&quot;00FC50F6&quot;/&gt;&lt;wsp:rsid wsp:val=&quot;00FC6D57&quot;/&gt;&lt;wsp:rsid wsp:val=&quot;00FD067A&quot;/&gt;&lt;wsp:rsid wsp:val=&quot;00FD1313&quot;/&gt;&lt;wsp:rsid wsp:val=&quot;00FD223E&quot;/&gt;&lt;wsp:rsid wsp:val=&quot;00FD4764&quot;/&gt;&lt;wsp:rsid wsp:val=&quot;00FD60BB&quot;/&gt;&lt;wsp:rsid wsp:val=&quot;00FE305A&quot;/&gt;&lt;wsp:rsid wsp:val=&quot;00FE30C8&quot;/&gt;&lt;wsp:rsid wsp:val=&quot;00FE64B5&quot;/&gt;&lt;wsp:rsid wsp:val=&quot;00FF4EF6&quot;/&gt;&lt;wsp:rsid wsp:val=&quot;00FF5605&quot;/&gt;&lt;/wsp:rsids&gt;&lt;/w:docPr&gt;&lt;w:body&gt;&lt;wx:sect&gt;&lt;w:p wsp:rsidR=&quot;00000000&quot; wsp:rsidRDefault=&quot;008E4F01&quot; wsp:rsidP=&quot;008E4F01&quot;&gt;&lt;aml:annotation aml:id=&quot;0&quot; w:type=&quot;Word.Insertion&quot; aml:author=&quot;׳×׳׳׳™׳“ 3&quot; aml:createdate=&quot;2014-05-05T10:22:00Z&quot;&gt;&lt;aml:content&gt;&lt;m:oMathPara&gt;&lt;m:oMath&gt;&lt;m:r&gt;&lt;m:rPr&gt;&lt;m:sty m:val=&quot;p&quot;/&gt;&lt;/m:rPr&gt;&lt;w:rPr&gt;&lt;w:rFonts w:ascii=&quot;Cambria Math&quot; w:h-ansi=&quot;Cambria Math&quot; w:cs=&quot;Arial&quot;/&gt;&lt;wx:font wx:val=&quot;Cambria Math&quot;/&gt;&lt;w:color w:val=&quot;auto&quot;/&gt;&lt;w:sz w:val=&quot;22&quot;/&gt;&lt;w:sz-cs w:val=&quot;22&quot;/&gt;&lt;w:lang w:fareast=&quot;EN-US&quot;/&gt;&lt;/w:rPr&gt;&lt;m:t&gt; &lt;/m:t&gt;&lt;/m:r&gt;&lt;m:f&gt;&lt;m:fPr&gt;&lt;m:ctrlPr&gt;&lt;w:rPr&gt;&lt;w:rFonts w:ascii=&quot;Cambria Math&quot; w:h-ansi=&quot;Cambria Math&quot; w:cs=&quot;Arial&quot;/&gt;&lt;wx:font wx:val=&quot;Cambria Math&quot;/&gt;&lt;w:color w:val=&quot;auto&quot;/&gt;&lt;w:sz w:val=&quot;22&quot;/&gt;&lt;w:sz-cs w:val=&quot;22&quot;/&gt;&lt;w:lang w:fareast=&quot;EN-US&quot;/&gt;&lt;/w:rPr&gt;&lt;/m:ctrlPr&gt;&lt;/m:fPr&gt;&lt;m:num&gt;&lt;m:r&gt;&lt;m:rPr&gt;&lt;m:sty m:val=&quot;p&quot;/&gt;&lt;/m:rPr&gt;&lt;w:rPr&gt;&lt;w:rFonts w:ascii=&quot;Cambria Math&quot; w:h-ansi=&quot;Cambria Math&quot; w:cs=&quot;Arial&quot;/&gt;&lt;wx:font wx:val=&quot;Arial&quot;/&gt;&lt;w:color w:val=&quot;auto&quot;/&gt;&lt;w:sz w:val=&quot;22&quot;/&gt;&lt;w:sz-cs w:val=&quot;22&quot;/&gt;&lt;w:rtl/&gt;&lt;w:lang w:fareast=&quot;EN-US&quot;/&gt;&lt;/w:rPr&gt;&lt;m:t&gt;105&lt;/m:t&gt;&lt;/m:r&gt;&lt;m:ctrlPr&gt;&lt;w:rPr&gt;&lt;w:rFonts w:ascii=&quot;Cambria Math&quot; w:h-ansi=&quot;Cambria Math&quot; w:cs=&quot;Arial&quot;/&gt;&lt;wx:font wx:val=&quot;Arial&quot;/&gt;&lt;w:color w:val=&quot;auto&quot;/&gt;&lt;w:sz w:val=&quot;22&quot;/&gt;&lt;w:sz-cs w:val=&quot;22&quot;/&gt;&lt;w:rtl/&gt;&lt;w:lang w:fareast=&quot;EN-US&quot;/&gt;&lt;/w:rPr&gt;&lt;/m:ctrlPr&gt;&lt;/m:num&gt;&lt;m:den&gt;&lt;m:r&gt;&lt;m:rPr&gt;&lt;m:sty m:val=&quot;p&quot;/&gt;&lt;/m:rPr&gt;&lt;w:rPr&gt;&lt;w:rFonts w:ascii=&quot;Cambria Math&quot; w:h-ansi=&quot;Cambria Math&quot; w:cs=&quot;Arial&quot;/&gt;&lt;wx:font wx:val=&quot;Arial&quot;/&gt;&lt;w:color w:val=&quot;auto&quot;/&gt;&lt;w:sz w:val=&quot;22&quot;/&gt;&lt;w:sz-cs w:val=&quot;22&quot;/&gt;&lt;w:rtl/&gt;&lt;w:lang w:fareast=&quot;EN-US&quot;/&gt;&lt;/w:rPr&gt;&lt;m:t&gt;103&lt;/m:t&gt;&lt;/m:r&gt;&lt;m:ctrlPr&gt;&lt;w:rPr&gt;&lt;w:rFonts w:ascii=&quot;Cambria Math&quot; w:h-ansi=&quot;Cambria Math&quot; w:cs=&quot;Arial&quot;/&gt;&lt;wx:font wx:val=&quot;Cambria Math&quot;/&gt;&lt;w:i/&gt;&lt;w:color w:val=&quot;auto&quot;/&gt;&lt;w:sz w:val=&quot;22&quot;/&gt;&lt;w:sz-cs w:val=&quot;22&quot;/&gt;&lt;w:lang w:fareast=&quot;EN-US&quot;/&gt;&lt;/w:rPr&gt;&lt;/m:ctrlPr&gt;&lt;/m:den&gt;&lt;/m:f&gt;&lt;m:r&gt;&lt;m:rPr&gt;&lt;m:sty m:val=&quot;p&quot;/&gt;&lt;/m:rPr&gt;&lt;w:rPr&gt;&lt;w:rFonts w:ascii=&quot;Cambria Math&quot; w:h-ansi=&quot;Cambria Math&quot; w:cs=&quot;Arial&quot;/&gt;&lt;wx:font wx:val=&quot;Arial&quot;/&gt;&lt;w:color w:val=&quot;auto&quot;/&gt;&lt;w:sz w:val=&quot;22&quot;/&gt;&lt;w:sz-cs w:val=&quot;22&quot;/&gt;&lt;w:rtl/&gt;&lt;w:lang w:fareast=&quot;EN-US&quot;/&gt;&lt;/w:rPr&gt;&lt;m:t&gt;=1.&lt;/m:t&gt;&lt;/m:r&gt;&lt;m:r&gt;&lt;m:rPr&gt;&lt;m:sty m:val=&quot;p&quot;/&gt;&lt;/m:rPr&gt;&lt;w:rPr&gt;&lt;w:rFonts w:ascii=&quot;Cambria Math&quot; w:h-ansi=&quot;Cambria Math&quot; w:cs=&quot;Arial&quot;/&gt;&lt;wx:font wx:val=&quot;Arial&quot;/&gt;&lt;w:color w:val=&quot;auto&quot;/&gt;&lt;w:sz w:val=&quot;22&quot;/&gt;&lt;w:sz-cs w:val=&quot;22&quot;/&gt;&lt;w:rtl/&gt;&lt;w:lang w:fareast=&quot;EN-US&quot;/&gt;&lt;/w:rPr&gt;&lt;m:t&gt;0&lt;/m:t&gt;&lt;/m:r&gt;&lt;m:r&gt;&lt;m:rPr&gt;&lt;m:sty m:val=&quot;p&quot;/&gt;&lt;/m:rPr&gt;&lt;w:rPr&gt;&lt;w:rFonts w:ascii=&quot;Cambria Math&quot; w:h-ansi=&quot;Cambria Math&quot; w:cs=&quot;Arial&quot;/&gt;&lt;wx:font wx:val=&quot;Arial&quot;/&gt;&lt;w:color w:val=&quot;auto&quot;/&gt;&lt;w:sz w:val=&quot;22&quot;/&gt;&lt;w:sz-cs w:val=&quot;22&quot;/&gt;&lt;w:rtl/&gt;&lt;w:lang w:fareast=&quot;EN-US&quot;/&gt;&lt;/w:rPr&gt;&lt;m:t&gt;194&lt;/m:t&gt;&lt;/m:r&gt;&lt;/m:oMath&gt;&lt;/m:oMathPara&gt;&lt;/aml:content&gt;&lt;/aml:annotation&gt;&lt;/w:p&gt;&lt;w:sectPr wsp:rsidR=&quot;00000000&quot;&gt;&lt;w:pgSz w:w=&quot;12240&quot; w:h=&quot;15840&quot;/&gt;&lt;w:pgMar w:top=&quot;1440&quot; w:right=&quot;1800&quot; w:bottom=&quot;1440&quot; w:left=&quot;1800&quot; w:header=&quot;720&quot; w:footer=&quot;720&quot; w:gutter=&quot;0&quot;/&gt;&lt;w:cols w:space=&quot;720&quot;/&gt;&lt;/w:sectPr&gt;&lt;/wx:sect&gt;&lt;/w:body&gt;&lt;/w:wordDocument">
            <v:imagedata r:id="rId18" o:title="" chromakey="white"/>
          </v:shape>
        </w:pict>
      </w:r>
      <w:r w:rsidRPr="00C443C0">
        <w:rPr>
          <w:rFonts w:ascii="Arial" w:hAnsi="Arial" w:cs="Arial" w:hint="cs"/>
          <w:color w:val="auto"/>
          <w:sz w:val="22"/>
          <w:szCs w:val="22"/>
          <w:rtl/>
          <w:lang w:eastAsia="en-US"/>
        </w:rPr>
        <w:t xml:space="preserve"> , כלומר עלייה של </w:t>
      </w:r>
      <w:r w:rsidRPr="00C443C0">
        <w:rPr>
          <w:rFonts w:ascii="Arial" w:hAnsi="Arial" w:cs="Arial"/>
          <w:color w:val="auto"/>
          <w:sz w:val="22"/>
          <w:szCs w:val="22"/>
          <w:rtl/>
          <w:lang w:eastAsia="en-US"/>
        </w:rPr>
        <w:t>1.94%.</w:t>
      </w:r>
    </w:p>
    <w:p w14:paraId="20557296" w14:textId="77777777" w:rsidR="003550AF" w:rsidRPr="00C443C0" w:rsidRDefault="003550AF" w:rsidP="00C31AC3">
      <w:pPr>
        <w:numPr>
          <w:ilvl w:val="0"/>
          <w:numId w:val="55"/>
        </w:numPr>
        <w:overflowPunct/>
        <w:autoSpaceDE/>
        <w:autoSpaceDN/>
        <w:adjustRightInd/>
        <w:spacing w:before="0" w:after="0" w:line="360" w:lineRule="auto"/>
        <w:jc w:val="left"/>
        <w:textAlignment w:val="auto"/>
        <w:rPr>
          <w:rFonts w:ascii="Arial" w:hAnsi="Arial" w:cs="Arial"/>
          <w:color w:val="auto"/>
          <w:sz w:val="22"/>
          <w:szCs w:val="22"/>
          <w:lang w:eastAsia="en-US"/>
        </w:rPr>
      </w:pPr>
      <w:r w:rsidRPr="00C443C0">
        <w:rPr>
          <w:rFonts w:ascii="Arial" w:hAnsi="Arial" w:cs="Arial" w:hint="cs"/>
          <w:color w:val="auto"/>
          <w:sz w:val="22"/>
          <w:szCs w:val="22"/>
          <w:rtl/>
          <w:lang w:eastAsia="en-US"/>
        </w:rPr>
        <w:t xml:space="preserve">כלומר, </w:t>
      </w:r>
      <w:r w:rsidRPr="00C443C0">
        <w:rPr>
          <w:rFonts w:ascii="Arial" w:hAnsi="Arial" w:cs="Arial"/>
          <w:color w:val="auto"/>
          <w:sz w:val="22"/>
          <w:szCs w:val="22"/>
          <w:rtl/>
          <w:lang w:eastAsia="en-US"/>
        </w:rPr>
        <w:t>מוצר שעלה 178 ₪ מחירו יעלה ל- 181.</w:t>
      </w:r>
      <w:r w:rsidRPr="00C443C0">
        <w:rPr>
          <w:rFonts w:ascii="Arial" w:hAnsi="Arial" w:cs="Arial" w:hint="cs"/>
          <w:color w:val="auto"/>
          <w:sz w:val="22"/>
          <w:szCs w:val="22"/>
          <w:rtl/>
          <w:lang w:eastAsia="en-US"/>
        </w:rPr>
        <w:t>45</w:t>
      </w:r>
      <w:r w:rsidRPr="00C443C0">
        <w:rPr>
          <w:rFonts w:ascii="Arial" w:hAnsi="Arial" w:cs="Arial"/>
          <w:color w:val="auto"/>
          <w:sz w:val="22"/>
          <w:szCs w:val="22"/>
          <w:rtl/>
          <w:lang w:eastAsia="en-US"/>
        </w:rPr>
        <w:t xml:space="preserve"> ₪</w:t>
      </w:r>
      <w:r w:rsidRPr="00C443C0">
        <w:rPr>
          <w:rFonts w:ascii="Arial" w:hAnsi="Arial" w:cs="Arial" w:hint="cs"/>
          <w:color w:val="auto"/>
          <w:sz w:val="22"/>
          <w:szCs w:val="22"/>
          <w:rtl/>
          <w:lang w:eastAsia="en-US"/>
        </w:rPr>
        <w:t xml:space="preserve"> (הכפלנו ב- 1.0194)</w:t>
      </w:r>
      <w:r w:rsidRPr="00C443C0">
        <w:rPr>
          <w:rFonts w:ascii="Arial" w:hAnsi="Arial" w:cs="Arial"/>
          <w:color w:val="auto"/>
          <w:sz w:val="22"/>
          <w:szCs w:val="22"/>
          <w:rtl/>
          <w:lang w:eastAsia="en-US"/>
        </w:rPr>
        <w:t>.</w:t>
      </w:r>
    </w:p>
    <w:p w14:paraId="0919B1BF" w14:textId="77777777" w:rsidR="003550AF" w:rsidRPr="00C443C0" w:rsidRDefault="003550AF" w:rsidP="00C31AC3">
      <w:pPr>
        <w:numPr>
          <w:ilvl w:val="0"/>
          <w:numId w:val="55"/>
        </w:numPr>
        <w:overflowPunct/>
        <w:autoSpaceDE/>
        <w:autoSpaceDN/>
        <w:adjustRightInd/>
        <w:spacing w:before="0" w:after="0" w:line="360" w:lineRule="auto"/>
        <w:jc w:val="left"/>
        <w:textAlignment w:val="auto"/>
        <w:rPr>
          <w:rFonts w:ascii="Arial" w:hAnsi="Arial" w:cs="Arial"/>
          <w:color w:val="auto"/>
          <w:sz w:val="22"/>
          <w:szCs w:val="22"/>
          <w:rtl/>
          <w:lang w:eastAsia="en-US"/>
        </w:rPr>
      </w:pPr>
      <w:r w:rsidRPr="00C443C0">
        <w:rPr>
          <w:rFonts w:ascii="Arial" w:hAnsi="Arial" w:cs="Arial"/>
          <w:color w:val="auto"/>
          <w:sz w:val="22"/>
          <w:szCs w:val="22"/>
          <w:rtl/>
          <w:lang w:eastAsia="en-US"/>
        </w:rPr>
        <w:t xml:space="preserve">לאחר העדכון הראשון יתבצע עדכון מדי רבעון, קרי העדכון השני יתבצע ביום </w:t>
      </w:r>
      <w:r w:rsidRPr="00C443C0">
        <w:rPr>
          <w:rFonts w:ascii="Arial" w:hAnsi="Arial" w:cs="Arial" w:hint="cs"/>
          <w:color w:val="auto"/>
          <w:sz w:val="22"/>
          <w:szCs w:val="22"/>
          <w:rtl/>
          <w:lang w:eastAsia="en-US"/>
        </w:rPr>
        <w:t>15</w:t>
      </w:r>
      <w:r w:rsidRPr="00C443C0">
        <w:rPr>
          <w:rFonts w:ascii="Arial" w:hAnsi="Arial" w:cs="Arial"/>
          <w:color w:val="auto"/>
          <w:sz w:val="22"/>
          <w:szCs w:val="22"/>
          <w:rtl/>
          <w:lang w:eastAsia="en-US"/>
        </w:rPr>
        <w:t xml:space="preserve">.7.2011 וכך הלאה מדי כל רבעון. </w:t>
      </w:r>
      <w:bookmarkStart w:id="56" w:name="_נספח_ג_–"/>
      <w:bookmarkEnd w:id="56"/>
    </w:p>
    <w:bookmarkEnd w:id="52"/>
    <w:p w14:paraId="39C4AA47" w14:textId="77777777" w:rsidR="003550AF" w:rsidRPr="00867B63" w:rsidRDefault="003550AF" w:rsidP="001606B1">
      <w:pPr>
        <w:pStyle w:val="11"/>
        <w:numPr>
          <w:ilvl w:val="0"/>
          <w:numId w:val="1"/>
        </w:numPr>
        <w:spacing w:before="0" w:after="0"/>
        <w:rPr>
          <w:b/>
          <w:bCs/>
          <w:noProof w:val="0"/>
          <w:rtl/>
        </w:rPr>
      </w:pPr>
      <w:r w:rsidRPr="00867B63">
        <w:rPr>
          <w:b/>
          <w:bCs/>
          <w:noProof w:val="0"/>
          <w:rtl/>
        </w:rPr>
        <w:t>אופן</w:t>
      </w:r>
      <w:r>
        <w:rPr>
          <w:b/>
          <w:bCs/>
          <w:noProof w:val="0"/>
          <w:rtl/>
        </w:rPr>
        <w:t xml:space="preserve"> </w:t>
      </w:r>
      <w:r w:rsidRPr="00867B63">
        <w:rPr>
          <w:b/>
          <w:bCs/>
          <w:noProof w:val="0"/>
          <w:rtl/>
        </w:rPr>
        <w:t>התשלום</w:t>
      </w:r>
    </w:p>
    <w:p w14:paraId="48C540FB" w14:textId="77777777" w:rsidR="003550AF" w:rsidRPr="000F6D94" w:rsidRDefault="003550AF" w:rsidP="001606B1">
      <w:pPr>
        <w:pStyle w:val="20"/>
        <w:tabs>
          <w:tab w:val="clear" w:pos="1997"/>
          <w:tab w:val="num" w:pos="1249"/>
        </w:tabs>
        <w:spacing w:before="0" w:after="0"/>
        <w:ind w:left="1249" w:hanging="709"/>
      </w:pPr>
      <w:r w:rsidRPr="000F6D94">
        <w:rPr>
          <w:noProof w:val="0"/>
          <w:rtl/>
        </w:rPr>
        <w:t xml:space="preserve">לצורך תשלום התמורה יעביר הספק לנציג הרשות, </w:t>
      </w:r>
      <w:r w:rsidRPr="000D4E68">
        <w:rPr>
          <w:rFonts w:hint="cs"/>
          <w:b/>
          <w:bCs/>
          <w:noProof w:val="0"/>
          <w:rtl/>
        </w:rPr>
        <w:t>דוח ביצוע</w:t>
      </w:r>
      <w:r>
        <w:rPr>
          <w:rFonts w:hint="cs"/>
          <w:noProof w:val="0"/>
          <w:rtl/>
        </w:rPr>
        <w:t xml:space="preserve"> בתדירות חודשית עבור </w:t>
      </w:r>
      <w:r w:rsidRPr="00144128">
        <w:rPr>
          <w:rFonts w:hint="cs"/>
          <w:rtl/>
        </w:rPr>
        <w:t xml:space="preserve"> ביצוע </w:t>
      </w:r>
      <w:r>
        <w:rPr>
          <w:rFonts w:hint="cs"/>
          <w:rtl/>
        </w:rPr>
        <w:t>השירותים במהלך החודש החולף.</w:t>
      </w:r>
      <w:r w:rsidR="00FA39AA">
        <w:rPr>
          <w:rFonts w:hint="cs"/>
          <w:rtl/>
        </w:rPr>
        <w:t xml:space="preserve"> בצירוף תעודות משלוח חתומות ע"י מקבלי השירות</w:t>
      </w:r>
    </w:p>
    <w:p w14:paraId="525AB932" w14:textId="77777777" w:rsidR="003550AF" w:rsidRPr="000F6D94" w:rsidRDefault="003550AF" w:rsidP="001606B1">
      <w:pPr>
        <w:pStyle w:val="20"/>
        <w:tabs>
          <w:tab w:val="clear" w:pos="1997"/>
          <w:tab w:val="num" w:pos="1249"/>
        </w:tabs>
        <w:spacing w:before="0" w:after="0"/>
        <w:ind w:left="1249" w:hanging="709"/>
        <w:rPr>
          <w:noProof w:val="0"/>
          <w:rtl/>
        </w:rPr>
      </w:pPr>
      <w:r w:rsidRPr="000F6D94">
        <w:rPr>
          <w:noProof w:val="0"/>
          <w:rtl/>
        </w:rPr>
        <w:t xml:space="preserve">נציג הרשות יבדוק את </w:t>
      </w:r>
      <w:r w:rsidRPr="000F6D94">
        <w:rPr>
          <w:rFonts w:hint="cs"/>
          <w:noProof w:val="0"/>
          <w:rtl/>
        </w:rPr>
        <w:t xml:space="preserve">דוח הביצוע </w:t>
      </w:r>
      <w:r w:rsidRPr="000F6D94">
        <w:rPr>
          <w:noProof w:val="0"/>
          <w:rtl/>
        </w:rPr>
        <w:t xml:space="preserve">שיוגש על ידי הספק, ויהיה רשאי לאשר או שלא לאשר </w:t>
      </w:r>
      <w:r w:rsidRPr="000F6D94">
        <w:rPr>
          <w:rFonts w:hint="cs"/>
          <w:noProof w:val="0"/>
          <w:rtl/>
        </w:rPr>
        <w:t xml:space="preserve">את דוח הביצוע </w:t>
      </w:r>
      <w:r w:rsidRPr="000F6D94">
        <w:rPr>
          <w:noProof w:val="0"/>
          <w:rtl/>
        </w:rPr>
        <w:t xml:space="preserve">במלואו או בחלקו. לא אישר נציג הרשות את </w:t>
      </w:r>
      <w:r w:rsidRPr="000F6D94">
        <w:rPr>
          <w:rFonts w:hint="cs"/>
          <w:noProof w:val="0"/>
          <w:rtl/>
        </w:rPr>
        <w:t>דוח הביצוע</w:t>
      </w:r>
      <w:r w:rsidRPr="000F6D94">
        <w:rPr>
          <w:noProof w:val="0"/>
          <w:rtl/>
        </w:rPr>
        <w:t xml:space="preserve"> או חלקו, יחזירו לספק לצורך תיקונו.</w:t>
      </w:r>
    </w:p>
    <w:p w14:paraId="7D7F8F19" w14:textId="77777777" w:rsidR="003550AF" w:rsidRPr="000F6D94" w:rsidRDefault="003550AF" w:rsidP="001606B1">
      <w:pPr>
        <w:pStyle w:val="20"/>
        <w:tabs>
          <w:tab w:val="clear" w:pos="1997"/>
          <w:tab w:val="num" w:pos="1249"/>
        </w:tabs>
        <w:spacing w:before="0" w:after="0"/>
        <w:ind w:left="1249" w:hanging="709"/>
        <w:rPr>
          <w:noProof w:val="0"/>
        </w:rPr>
      </w:pPr>
      <w:r w:rsidRPr="000F6D94">
        <w:rPr>
          <w:rFonts w:hint="cs"/>
          <w:noProof w:val="0"/>
          <w:rtl/>
        </w:rPr>
        <w:t xml:space="preserve">הספק רשאי להמציא </w:t>
      </w:r>
      <w:r w:rsidRPr="000D4E68">
        <w:rPr>
          <w:rFonts w:hint="cs"/>
          <w:b/>
          <w:bCs/>
          <w:noProof w:val="0"/>
          <w:rtl/>
        </w:rPr>
        <w:t>חשבונית</w:t>
      </w:r>
      <w:r w:rsidRPr="000F6D94">
        <w:rPr>
          <w:rFonts w:hint="cs"/>
          <w:noProof w:val="0"/>
          <w:rtl/>
        </w:rPr>
        <w:t xml:space="preserve"> לרשות רק על בסיס דוח ביצוע המאושר על ידי נציג הרשות.</w:t>
      </w:r>
    </w:p>
    <w:p w14:paraId="21A1AD6B" w14:textId="77777777" w:rsidR="003550AF" w:rsidRDefault="003550AF" w:rsidP="001606B1">
      <w:pPr>
        <w:pStyle w:val="20"/>
        <w:tabs>
          <w:tab w:val="clear" w:pos="1997"/>
          <w:tab w:val="num" w:pos="1249"/>
        </w:tabs>
        <w:spacing w:before="0" w:after="0"/>
        <w:ind w:left="1249" w:hanging="709"/>
        <w:rPr>
          <w:noProof w:val="0"/>
        </w:rPr>
      </w:pPr>
      <w:r>
        <w:rPr>
          <w:noProof w:val="0"/>
          <w:rtl/>
        </w:rPr>
        <w:t xml:space="preserve">מהחשבון שאושר רשאית הרשות להפחית </w:t>
      </w:r>
      <w:r w:rsidRPr="005237CA">
        <w:rPr>
          <w:noProof w:val="0"/>
          <w:rtl/>
        </w:rPr>
        <w:t>כל</w:t>
      </w:r>
      <w:r>
        <w:rPr>
          <w:noProof w:val="0"/>
          <w:rtl/>
        </w:rPr>
        <w:t xml:space="preserve"> </w:t>
      </w:r>
      <w:r w:rsidRPr="005237CA">
        <w:rPr>
          <w:noProof w:val="0"/>
          <w:rtl/>
        </w:rPr>
        <w:t>סכום</w:t>
      </w:r>
      <w:r>
        <w:rPr>
          <w:noProof w:val="0"/>
          <w:rtl/>
        </w:rPr>
        <w:t xml:space="preserve"> </w:t>
      </w:r>
      <w:r w:rsidRPr="005237CA">
        <w:rPr>
          <w:noProof w:val="0"/>
          <w:rtl/>
        </w:rPr>
        <w:t>המגיע</w:t>
      </w:r>
      <w:r>
        <w:rPr>
          <w:noProof w:val="0"/>
          <w:rtl/>
        </w:rPr>
        <w:t xml:space="preserve"> לרשות </w:t>
      </w:r>
      <w:r w:rsidRPr="005237CA">
        <w:rPr>
          <w:noProof w:val="0"/>
          <w:rtl/>
        </w:rPr>
        <w:t>מה</w:t>
      </w:r>
      <w:r>
        <w:rPr>
          <w:noProof w:val="0"/>
          <w:rtl/>
        </w:rPr>
        <w:t xml:space="preserve">ספק </w:t>
      </w:r>
      <w:r w:rsidRPr="005237CA">
        <w:rPr>
          <w:noProof w:val="0"/>
          <w:rtl/>
        </w:rPr>
        <w:t>על</w:t>
      </w:r>
      <w:r>
        <w:rPr>
          <w:noProof w:val="0"/>
          <w:rtl/>
        </w:rPr>
        <w:t xml:space="preserve"> </w:t>
      </w:r>
      <w:r w:rsidRPr="005237CA">
        <w:rPr>
          <w:noProof w:val="0"/>
          <w:rtl/>
        </w:rPr>
        <w:t>פי</w:t>
      </w:r>
      <w:r>
        <w:rPr>
          <w:noProof w:val="0"/>
          <w:rtl/>
        </w:rPr>
        <w:t xml:space="preserve"> </w:t>
      </w:r>
      <w:r w:rsidRPr="005237CA">
        <w:rPr>
          <w:noProof w:val="0"/>
          <w:rtl/>
        </w:rPr>
        <w:t>החוזה</w:t>
      </w:r>
      <w:r>
        <w:rPr>
          <w:noProof w:val="0"/>
          <w:rtl/>
        </w:rPr>
        <w:t xml:space="preserve"> </w:t>
      </w:r>
      <w:r w:rsidRPr="005237CA">
        <w:rPr>
          <w:noProof w:val="0"/>
          <w:rtl/>
        </w:rPr>
        <w:t>או</w:t>
      </w:r>
      <w:r>
        <w:rPr>
          <w:noProof w:val="0"/>
          <w:rtl/>
        </w:rPr>
        <w:t xml:space="preserve"> </w:t>
      </w:r>
      <w:r w:rsidRPr="005237CA">
        <w:rPr>
          <w:noProof w:val="0"/>
          <w:rtl/>
        </w:rPr>
        <w:t>על</w:t>
      </w:r>
      <w:r>
        <w:rPr>
          <w:noProof w:val="0"/>
          <w:rtl/>
        </w:rPr>
        <w:t xml:space="preserve"> </w:t>
      </w:r>
      <w:r w:rsidRPr="005237CA">
        <w:rPr>
          <w:noProof w:val="0"/>
          <w:rtl/>
        </w:rPr>
        <w:t>פי</w:t>
      </w:r>
      <w:r>
        <w:rPr>
          <w:noProof w:val="0"/>
          <w:rtl/>
        </w:rPr>
        <w:t xml:space="preserve"> </w:t>
      </w:r>
      <w:r w:rsidRPr="005237CA">
        <w:rPr>
          <w:noProof w:val="0"/>
          <w:rtl/>
        </w:rPr>
        <w:t>דין</w:t>
      </w:r>
      <w:r w:rsidRPr="00BF33D5">
        <w:rPr>
          <w:noProof w:val="0"/>
          <w:rtl/>
        </w:rPr>
        <w:t>.</w:t>
      </w:r>
    </w:p>
    <w:p w14:paraId="528694BF" w14:textId="77777777" w:rsidR="003550AF" w:rsidRPr="00E94746" w:rsidRDefault="00F0006A" w:rsidP="00F0006A">
      <w:pPr>
        <w:pStyle w:val="20"/>
        <w:tabs>
          <w:tab w:val="clear" w:pos="1997"/>
          <w:tab w:val="num" w:pos="1249"/>
        </w:tabs>
        <w:spacing w:before="0" w:after="0"/>
        <w:ind w:left="1249" w:hanging="709"/>
        <w:rPr>
          <w:noProof w:val="0"/>
          <w:rtl/>
        </w:rPr>
      </w:pPr>
      <w:r>
        <w:rPr>
          <w:rtl/>
        </w:rPr>
        <w:t xml:space="preserve">לאחר אישור החשבון, תשולם </w:t>
      </w:r>
      <w:r w:rsidRPr="003B4ACA">
        <w:rPr>
          <w:rtl/>
        </w:rPr>
        <w:t xml:space="preserve">התמורה לספק בהתאם </w:t>
      </w:r>
      <w:r>
        <w:rPr>
          <w:rtl/>
        </w:rPr>
        <w:t xml:space="preserve">למועד הגשת </w:t>
      </w:r>
      <w:r>
        <w:rPr>
          <w:rFonts w:hint="cs"/>
          <w:rtl/>
        </w:rPr>
        <w:t>חשבונית המס</w:t>
      </w:r>
      <w:r>
        <w:rPr>
          <w:rtl/>
        </w:rPr>
        <w:t xml:space="preserve"> ע"י הספק, לפי מועדי התשלום הממשלתיים </w:t>
      </w:r>
      <w:bookmarkStart w:id="57" w:name="_Ref483313735"/>
      <w:bookmarkStart w:id="58" w:name="_Ref488746728"/>
      <w:r w:rsidRPr="004C70DE">
        <w:rPr>
          <w:rtl/>
        </w:rPr>
        <w:t>ל</w:t>
      </w:r>
      <w:r w:rsidRPr="004C70DE">
        <w:rPr>
          <w:rFonts w:hint="cs"/>
          <w:rtl/>
        </w:rPr>
        <w:t xml:space="preserve">כלל </w:t>
      </w:r>
      <w:r w:rsidRPr="004C70DE">
        <w:rPr>
          <w:rtl/>
        </w:rPr>
        <w:t>ספקי הממשלה</w:t>
      </w:r>
      <w:bookmarkEnd w:id="57"/>
      <w:r>
        <w:rPr>
          <w:rFonts w:hint="cs"/>
          <w:rtl/>
        </w:rPr>
        <w:t xml:space="preserve"> (</w:t>
      </w:r>
      <w:r w:rsidRPr="004C70DE">
        <w:rPr>
          <w:rtl/>
        </w:rPr>
        <w:t>לא יאוחר מ- 45 ימים מהמועד שבו הומצא</w:t>
      </w:r>
      <w:r>
        <w:rPr>
          <w:rFonts w:hint="cs"/>
          <w:rtl/>
        </w:rPr>
        <w:t>ה</w:t>
      </w:r>
      <w:r w:rsidRPr="004C70DE">
        <w:rPr>
          <w:rtl/>
        </w:rPr>
        <w:t xml:space="preserve"> </w:t>
      </w:r>
      <w:r w:rsidRPr="004C70DE">
        <w:rPr>
          <w:rFonts w:hint="cs"/>
          <w:rtl/>
        </w:rPr>
        <w:t>החשבו</w:t>
      </w:r>
      <w:r>
        <w:rPr>
          <w:rFonts w:hint="cs"/>
          <w:rtl/>
        </w:rPr>
        <w:t>נית</w:t>
      </w:r>
      <w:r w:rsidRPr="004C70DE">
        <w:rPr>
          <w:rFonts w:hint="cs"/>
          <w:rtl/>
        </w:rPr>
        <w:t xml:space="preserve"> </w:t>
      </w:r>
      <w:r w:rsidRPr="004C70DE">
        <w:rPr>
          <w:rtl/>
        </w:rPr>
        <w:t>ל</w:t>
      </w:r>
      <w:bookmarkEnd w:id="58"/>
      <w:r>
        <w:rPr>
          <w:rFonts w:hint="cs"/>
          <w:rtl/>
        </w:rPr>
        <w:t xml:space="preserve">רשות), </w:t>
      </w:r>
      <w:r w:rsidRPr="003B4ACA">
        <w:rPr>
          <w:rtl/>
        </w:rPr>
        <w:t>ובהתאם להנחיות החשב הכללי לרכישת טובין ושירותים כפי שיהיו בתוקף מעת לעת, ובכפוף לחוק התקציב ותקנותיו.</w:t>
      </w:r>
    </w:p>
    <w:p w14:paraId="10054A0B" w14:textId="77777777" w:rsidR="003550AF" w:rsidRPr="00E94746" w:rsidRDefault="003550AF" w:rsidP="001606B1">
      <w:pPr>
        <w:pStyle w:val="20"/>
        <w:tabs>
          <w:tab w:val="clear" w:pos="1997"/>
          <w:tab w:val="num" w:pos="1249"/>
        </w:tabs>
        <w:spacing w:before="0" w:after="0"/>
        <w:ind w:left="1249" w:hanging="709"/>
        <w:rPr>
          <w:noProof w:val="0"/>
          <w:rtl/>
        </w:rPr>
      </w:pPr>
      <w:r w:rsidRPr="00E94746">
        <w:rPr>
          <w:noProof w:val="0"/>
          <w:rtl/>
        </w:rPr>
        <w:t>ל</w:t>
      </w:r>
      <w:r>
        <w:rPr>
          <w:noProof w:val="0"/>
          <w:rtl/>
        </w:rPr>
        <w:t>ספק לא תהיינה כל דרישה וטענה</w:t>
      </w:r>
      <w:r w:rsidRPr="00E94746">
        <w:rPr>
          <w:noProof w:val="0"/>
          <w:rtl/>
        </w:rPr>
        <w:t xml:space="preserve"> למשרד בגלל עיכובים בתשלום</w:t>
      </w:r>
      <w:r>
        <w:rPr>
          <w:noProof w:val="0"/>
          <w:rtl/>
        </w:rPr>
        <w:t xml:space="preserve"> </w:t>
      </w:r>
      <w:r w:rsidRPr="00E94746">
        <w:rPr>
          <w:noProof w:val="0"/>
          <w:rtl/>
        </w:rPr>
        <w:t xml:space="preserve">התמורה כולה או חלק הימנה, אשר נבעו מחוסר פרטים בדרישת התשלום או משדרישת התשלום או הדו"ח לא אושרו. </w:t>
      </w:r>
    </w:p>
    <w:p w14:paraId="35F635A1" w14:textId="77777777" w:rsidR="003550AF" w:rsidRPr="00E94746" w:rsidRDefault="003550AF" w:rsidP="001606B1">
      <w:pPr>
        <w:pStyle w:val="20"/>
        <w:tabs>
          <w:tab w:val="num" w:pos="1249"/>
        </w:tabs>
        <w:spacing w:before="0" w:after="0"/>
        <w:ind w:left="1249" w:hanging="709"/>
        <w:rPr>
          <w:noProof w:val="0"/>
          <w:rtl/>
        </w:rPr>
      </w:pPr>
      <w:r>
        <w:rPr>
          <w:noProof w:val="0"/>
          <w:rtl/>
        </w:rPr>
        <w:t>הספק</w:t>
      </w:r>
      <w:r w:rsidRPr="00E94746">
        <w:rPr>
          <w:noProof w:val="0"/>
          <w:rtl/>
        </w:rPr>
        <w:t xml:space="preserve"> מתחייב להחזיר ל</w:t>
      </w:r>
      <w:r>
        <w:rPr>
          <w:noProof w:val="0"/>
          <w:rtl/>
        </w:rPr>
        <w:t>רשות</w:t>
      </w:r>
      <w:r w:rsidRPr="00E94746">
        <w:rPr>
          <w:noProof w:val="0"/>
          <w:rtl/>
        </w:rPr>
        <w:t xml:space="preserve"> מיד כל סכום עודף שקיבל מה</w:t>
      </w:r>
      <w:r>
        <w:rPr>
          <w:noProof w:val="0"/>
          <w:rtl/>
        </w:rPr>
        <w:t>רשות</w:t>
      </w:r>
      <w:r w:rsidRPr="00E94746">
        <w:rPr>
          <w:noProof w:val="0"/>
          <w:rtl/>
        </w:rPr>
        <w:t xml:space="preserve">. </w:t>
      </w:r>
    </w:p>
    <w:p w14:paraId="41742CB7" w14:textId="77777777" w:rsidR="003550AF" w:rsidRDefault="003550AF" w:rsidP="001606B1">
      <w:pPr>
        <w:pStyle w:val="20"/>
        <w:tabs>
          <w:tab w:val="num" w:pos="1249"/>
        </w:tabs>
        <w:spacing w:before="0" w:after="0"/>
        <w:ind w:left="1249" w:hanging="709"/>
      </w:pPr>
      <w:r w:rsidRPr="00E94746">
        <w:rPr>
          <w:noProof w:val="0"/>
          <w:rtl/>
        </w:rPr>
        <w:t xml:space="preserve">למען הסר ספק מוסכם בין הצדדים כי </w:t>
      </w:r>
      <w:r>
        <w:rPr>
          <w:noProof w:val="0"/>
          <w:rtl/>
        </w:rPr>
        <w:t>הרשות</w:t>
      </w:r>
      <w:r w:rsidRPr="00E94746">
        <w:rPr>
          <w:noProof w:val="0"/>
          <w:rtl/>
        </w:rPr>
        <w:t xml:space="preserve"> לא </w:t>
      </w:r>
      <w:r>
        <w:rPr>
          <w:noProof w:val="0"/>
          <w:rtl/>
        </w:rPr>
        <w:t>ת</w:t>
      </w:r>
      <w:r w:rsidRPr="00E94746">
        <w:rPr>
          <w:noProof w:val="0"/>
          <w:rtl/>
        </w:rPr>
        <w:t>הא אחראי</w:t>
      </w:r>
      <w:r>
        <w:rPr>
          <w:noProof w:val="0"/>
          <w:rtl/>
        </w:rPr>
        <w:t>ת</w:t>
      </w:r>
      <w:r w:rsidRPr="00E94746">
        <w:rPr>
          <w:noProof w:val="0"/>
          <w:rtl/>
        </w:rPr>
        <w:t xml:space="preserve"> לכיסוי גרעון כלשהו שייגרם ל</w:t>
      </w:r>
      <w:r>
        <w:rPr>
          <w:noProof w:val="0"/>
          <w:rtl/>
        </w:rPr>
        <w:t xml:space="preserve">ספק </w:t>
      </w:r>
      <w:r w:rsidRPr="00E94746">
        <w:rPr>
          <w:noProof w:val="0"/>
          <w:rtl/>
        </w:rPr>
        <w:t xml:space="preserve">עקב מתן השירותים. </w:t>
      </w:r>
    </w:p>
    <w:p w14:paraId="20E45069" w14:textId="77777777" w:rsidR="003550AF" w:rsidRDefault="003550AF" w:rsidP="001606B1">
      <w:pPr>
        <w:pStyle w:val="20"/>
        <w:tabs>
          <w:tab w:val="num" w:pos="1249"/>
        </w:tabs>
        <w:spacing w:before="0" w:after="0"/>
        <w:ind w:left="1249" w:hanging="709"/>
        <w:rPr>
          <w:noProof w:val="0"/>
        </w:rPr>
      </w:pPr>
      <w:r>
        <w:rPr>
          <w:noProof w:val="0"/>
          <w:rtl/>
        </w:rPr>
        <w:t>הרשות ת</w:t>
      </w:r>
      <w:r w:rsidRPr="005237CA">
        <w:rPr>
          <w:noProof w:val="0"/>
          <w:rtl/>
        </w:rPr>
        <w:t>נכה</w:t>
      </w:r>
      <w:r>
        <w:rPr>
          <w:noProof w:val="0"/>
          <w:rtl/>
        </w:rPr>
        <w:t xml:space="preserve"> </w:t>
      </w:r>
      <w:r w:rsidRPr="005237CA">
        <w:rPr>
          <w:noProof w:val="0"/>
          <w:rtl/>
        </w:rPr>
        <w:t>במקור</w:t>
      </w:r>
      <w:r>
        <w:rPr>
          <w:noProof w:val="0"/>
          <w:rtl/>
        </w:rPr>
        <w:t xml:space="preserve"> </w:t>
      </w:r>
      <w:r w:rsidRPr="005237CA">
        <w:rPr>
          <w:noProof w:val="0"/>
          <w:rtl/>
        </w:rPr>
        <w:t>מכל</w:t>
      </w:r>
      <w:r>
        <w:rPr>
          <w:noProof w:val="0"/>
          <w:rtl/>
        </w:rPr>
        <w:t xml:space="preserve"> </w:t>
      </w:r>
      <w:r w:rsidRPr="005237CA">
        <w:rPr>
          <w:noProof w:val="0"/>
          <w:rtl/>
        </w:rPr>
        <w:t>תשלום</w:t>
      </w:r>
      <w:r>
        <w:rPr>
          <w:noProof w:val="0"/>
          <w:rtl/>
        </w:rPr>
        <w:t xml:space="preserve"> </w:t>
      </w:r>
      <w:r w:rsidRPr="005237CA">
        <w:rPr>
          <w:noProof w:val="0"/>
          <w:rtl/>
        </w:rPr>
        <w:t>שישולם</w:t>
      </w:r>
      <w:r>
        <w:rPr>
          <w:noProof w:val="0"/>
          <w:rtl/>
        </w:rPr>
        <w:t xml:space="preserve"> </w:t>
      </w:r>
      <w:r w:rsidRPr="005237CA">
        <w:rPr>
          <w:noProof w:val="0"/>
          <w:rtl/>
        </w:rPr>
        <w:t>ל</w:t>
      </w:r>
      <w:r>
        <w:rPr>
          <w:noProof w:val="0"/>
          <w:rtl/>
        </w:rPr>
        <w:t xml:space="preserve">ספק </w:t>
      </w:r>
      <w:r w:rsidRPr="005237CA">
        <w:rPr>
          <w:noProof w:val="0"/>
          <w:rtl/>
        </w:rPr>
        <w:t>את</w:t>
      </w:r>
      <w:r>
        <w:rPr>
          <w:noProof w:val="0"/>
          <w:rtl/>
        </w:rPr>
        <w:t xml:space="preserve"> </w:t>
      </w:r>
      <w:r w:rsidRPr="005237CA">
        <w:rPr>
          <w:noProof w:val="0"/>
          <w:rtl/>
        </w:rPr>
        <w:t>כל</w:t>
      </w:r>
      <w:r>
        <w:rPr>
          <w:noProof w:val="0"/>
          <w:rtl/>
        </w:rPr>
        <w:t xml:space="preserve"> </w:t>
      </w:r>
      <w:r w:rsidRPr="005237CA">
        <w:rPr>
          <w:noProof w:val="0"/>
          <w:rtl/>
        </w:rPr>
        <w:t>המיסים, ההיטלים, האגרות</w:t>
      </w:r>
      <w:r>
        <w:rPr>
          <w:noProof w:val="0"/>
          <w:rtl/>
        </w:rPr>
        <w:t xml:space="preserve"> </w:t>
      </w:r>
      <w:r w:rsidRPr="005237CA">
        <w:rPr>
          <w:noProof w:val="0"/>
          <w:rtl/>
        </w:rPr>
        <w:t>ותשלומים</w:t>
      </w:r>
      <w:r>
        <w:rPr>
          <w:noProof w:val="0"/>
          <w:rtl/>
        </w:rPr>
        <w:t xml:space="preserve"> </w:t>
      </w:r>
      <w:r w:rsidRPr="005237CA">
        <w:rPr>
          <w:noProof w:val="0"/>
          <w:rtl/>
        </w:rPr>
        <w:t>אחרים</w:t>
      </w:r>
      <w:r>
        <w:rPr>
          <w:noProof w:val="0"/>
          <w:rtl/>
        </w:rPr>
        <w:t xml:space="preserve"> </w:t>
      </w:r>
      <w:r w:rsidRPr="005237CA">
        <w:rPr>
          <w:noProof w:val="0"/>
          <w:rtl/>
        </w:rPr>
        <w:t>שחלה</w:t>
      </w:r>
      <w:r>
        <w:rPr>
          <w:noProof w:val="0"/>
          <w:rtl/>
        </w:rPr>
        <w:t xml:space="preserve"> </w:t>
      </w:r>
      <w:r w:rsidRPr="005237CA">
        <w:rPr>
          <w:noProof w:val="0"/>
          <w:rtl/>
        </w:rPr>
        <w:t>עליהם</w:t>
      </w:r>
      <w:r>
        <w:rPr>
          <w:noProof w:val="0"/>
          <w:rtl/>
        </w:rPr>
        <w:t xml:space="preserve"> </w:t>
      </w:r>
      <w:r w:rsidRPr="005237CA">
        <w:rPr>
          <w:noProof w:val="0"/>
          <w:rtl/>
        </w:rPr>
        <w:t>חובת</w:t>
      </w:r>
      <w:r>
        <w:rPr>
          <w:noProof w:val="0"/>
          <w:rtl/>
        </w:rPr>
        <w:t xml:space="preserve"> </w:t>
      </w:r>
      <w:r w:rsidRPr="005237CA">
        <w:rPr>
          <w:noProof w:val="0"/>
          <w:rtl/>
        </w:rPr>
        <w:t>ניכוי</w:t>
      </w:r>
      <w:r>
        <w:rPr>
          <w:noProof w:val="0"/>
          <w:rtl/>
        </w:rPr>
        <w:t xml:space="preserve"> </w:t>
      </w:r>
      <w:r w:rsidRPr="005237CA">
        <w:rPr>
          <w:noProof w:val="0"/>
          <w:rtl/>
        </w:rPr>
        <w:t>מס</w:t>
      </w:r>
      <w:r>
        <w:rPr>
          <w:noProof w:val="0"/>
          <w:rtl/>
        </w:rPr>
        <w:t xml:space="preserve"> </w:t>
      </w:r>
      <w:r w:rsidRPr="005237CA">
        <w:rPr>
          <w:noProof w:val="0"/>
          <w:rtl/>
        </w:rPr>
        <w:t>במקור</w:t>
      </w:r>
      <w:r>
        <w:rPr>
          <w:noProof w:val="0"/>
          <w:rtl/>
        </w:rPr>
        <w:t xml:space="preserve"> </w:t>
      </w:r>
      <w:r w:rsidRPr="005237CA">
        <w:rPr>
          <w:noProof w:val="0"/>
          <w:rtl/>
        </w:rPr>
        <w:t>על</w:t>
      </w:r>
      <w:r>
        <w:rPr>
          <w:noProof w:val="0"/>
          <w:rtl/>
        </w:rPr>
        <w:t xml:space="preserve"> </w:t>
      </w:r>
      <w:r w:rsidRPr="005237CA">
        <w:rPr>
          <w:noProof w:val="0"/>
          <w:rtl/>
        </w:rPr>
        <w:t>פי</w:t>
      </w:r>
      <w:r>
        <w:rPr>
          <w:noProof w:val="0"/>
          <w:rtl/>
        </w:rPr>
        <w:t xml:space="preserve"> </w:t>
      </w:r>
      <w:r w:rsidRPr="005237CA">
        <w:rPr>
          <w:noProof w:val="0"/>
          <w:rtl/>
        </w:rPr>
        <w:t>דין. לא</w:t>
      </w:r>
      <w:r>
        <w:rPr>
          <w:noProof w:val="0"/>
          <w:rtl/>
        </w:rPr>
        <w:t xml:space="preserve"> </w:t>
      </w:r>
      <w:r w:rsidRPr="005237CA">
        <w:rPr>
          <w:noProof w:val="0"/>
          <w:rtl/>
        </w:rPr>
        <w:t>המציא</w:t>
      </w:r>
      <w:r>
        <w:rPr>
          <w:noProof w:val="0"/>
          <w:rtl/>
        </w:rPr>
        <w:t xml:space="preserve"> </w:t>
      </w:r>
      <w:r w:rsidRPr="005237CA">
        <w:rPr>
          <w:noProof w:val="0"/>
          <w:rtl/>
        </w:rPr>
        <w:t>ה</w:t>
      </w:r>
      <w:r>
        <w:rPr>
          <w:noProof w:val="0"/>
          <w:rtl/>
        </w:rPr>
        <w:t xml:space="preserve">ספק </w:t>
      </w:r>
      <w:r w:rsidRPr="005237CA">
        <w:rPr>
          <w:noProof w:val="0"/>
          <w:rtl/>
        </w:rPr>
        <w:t>א</w:t>
      </w:r>
      <w:r>
        <w:rPr>
          <w:noProof w:val="0"/>
          <w:rtl/>
        </w:rPr>
        <w:t xml:space="preserve">ישור בדבר גובה ניכוי מס במקור, תנכה הרשות </w:t>
      </w:r>
      <w:r w:rsidRPr="005237CA">
        <w:rPr>
          <w:noProof w:val="0"/>
          <w:rtl/>
        </w:rPr>
        <w:t>מהתשלומים</w:t>
      </w:r>
      <w:r>
        <w:rPr>
          <w:noProof w:val="0"/>
          <w:rtl/>
        </w:rPr>
        <w:t xml:space="preserve"> </w:t>
      </w:r>
      <w:r w:rsidRPr="005237CA">
        <w:rPr>
          <w:noProof w:val="0"/>
          <w:rtl/>
        </w:rPr>
        <w:t>ל</w:t>
      </w:r>
      <w:r>
        <w:rPr>
          <w:noProof w:val="0"/>
          <w:rtl/>
        </w:rPr>
        <w:t xml:space="preserve">ספק </w:t>
      </w:r>
      <w:r w:rsidRPr="005237CA">
        <w:rPr>
          <w:noProof w:val="0"/>
          <w:rtl/>
        </w:rPr>
        <w:t>את</w:t>
      </w:r>
      <w:r>
        <w:rPr>
          <w:noProof w:val="0"/>
          <w:rtl/>
        </w:rPr>
        <w:t xml:space="preserve"> </w:t>
      </w:r>
      <w:r w:rsidRPr="005237CA">
        <w:rPr>
          <w:noProof w:val="0"/>
          <w:rtl/>
        </w:rPr>
        <w:t>הסכום</w:t>
      </w:r>
      <w:r>
        <w:rPr>
          <w:noProof w:val="0"/>
          <w:rtl/>
        </w:rPr>
        <w:t xml:space="preserve"> </w:t>
      </w:r>
      <w:r w:rsidRPr="005237CA">
        <w:rPr>
          <w:noProof w:val="0"/>
          <w:rtl/>
        </w:rPr>
        <w:t>ה</w:t>
      </w:r>
      <w:r>
        <w:rPr>
          <w:noProof w:val="0"/>
          <w:rtl/>
        </w:rPr>
        <w:t xml:space="preserve">מירבי </w:t>
      </w:r>
      <w:r w:rsidRPr="005237CA">
        <w:rPr>
          <w:noProof w:val="0"/>
          <w:rtl/>
        </w:rPr>
        <w:t>על</w:t>
      </w:r>
      <w:r>
        <w:rPr>
          <w:noProof w:val="0"/>
          <w:rtl/>
        </w:rPr>
        <w:t xml:space="preserve"> </w:t>
      </w:r>
      <w:r w:rsidRPr="005237CA">
        <w:rPr>
          <w:noProof w:val="0"/>
          <w:rtl/>
        </w:rPr>
        <w:t>פי</w:t>
      </w:r>
      <w:r>
        <w:rPr>
          <w:noProof w:val="0"/>
          <w:rtl/>
        </w:rPr>
        <w:t xml:space="preserve"> כל </w:t>
      </w:r>
      <w:r w:rsidRPr="005237CA">
        <w:rPr>
          <w:noProof w:val="0"/>
          <w:rtl/>
        </w:rPr>
        <w:t>דין.</w:t>
      </w:r>
    </w:p>
    <w:p w14:paraId="71ED7D25" w14:textId="77777777" w:rsidR="00454DDD" w:rsidRDefault="003550AF" w:rsidP="001606B1">
      <w:pPr>
        <w:pStyle w:val="20"/>
        <w:tabs>
          <w:tab w:val="num" w:pos="1249"/>
        </w:tabs>
        <w:spacing w:before="0" w:after="0"/>
        <w:ind w:left="1249" w:hanging="709"/>
      </w:pPr>
      <w:r>
        <w:rPr>
          <w:noProof w:val="0"/>
          <w:rtl/>
        </w:rPr>
        <w:t xml:space="preserve">על אף האמור לעיל, מובהר כי </w:t>
      </w:r>
      <w:r w:rsidRPr="000631C9">
        <w:rPr>
          <w:noProof w:val="0"/>
          <w:rtl/>
        </w:rPr>
        <w:t xml:space="preserve">התשלומים </w:t>
      </w:r>
      <w:r>
        <w:rPr>
          <w:noProof w:val="0"/>
          <w:rtl/>
        </w:rPr>
        <w:t xml:space="preserve">על פי חוזה זה </w:t>
      </w:r>
      <w:r w:rsidRPr="000631C9">
        <w:rPr>
          <w:noProof w:val="0"/>
          <w:rtl/>
        </w:rPr>
        <w:t>יבוצעו כמקובל במשרדי הממשלה ובהתאם להנחיות החשב הכללי לרכישת טובין ושירותים כפי שיהיו בתוקף מעת לעת, ובכפוף לחוק התקציב ותקנותיו.</w:t>
      </w:r>
    </w:p>
    <w:p w14:paraId="3EE6ECB4" w14:textId="77777777" w:rsidR="003550AF" w:rsidRPr="0003628A" w:rsidRDefault="003550AF" w:rsidP="00DB21B2">
      <w:pPr>
        <w:pStyle w:val="11"/>
        <w:numPr>
          <w:ilvl w:val="0"/>
          <w:numId w:val="1"/>
        </w:numPr>
        <w:spacing w:before="0" w:after="0"/>
        <w:rPr>
          <w:b/>
          <w:bCs/>
        </w:rPr>
      </w:pPr>
      <w:bookmarkStart w:id="59" w:name="_Ref269630931"/>
      <w:r w:rsidRPr="0003628A">
        <w:rPr>
          <w:b/>
          <w:bCs/>
          <w:noProof w:val="0"/>
          <w:rtl/>
        </w:rPr>
        <w:t>העדר</w:t>
      </w:r>
      <w:r>
        <w:rPr>
          <w:b/>
          <w:bCs/>
          <w:noProof w:val="0"/>
          <w:rtl/>
        </w:rPr>
        <w:t xml:space="preserve"> </w:t>
      </w:r>
      <w:r w:rsidRPr="0003628A">
        <w:rPr>
          <w:b/>
          <w:bCs/>
          <w:noProof w:val="0"/>
          <w:rtl/>
        </w:rPr>
        <w:t>יחסי</w:t>
      </w:r>
      <w:r>
        <w:rPr>
          <w:b/>
          <w:bCs/>
          <w:noProof w:val="0"/>
          <w:rtl/>
        </w:rPr>
        <w:t xml:space="preserve"> </w:t>
      </w:r>
      <w:r w:rsidRPr="0003628A">
        <w:rPr>
          <w:b/>
          <w:bCs/>
          <w:noProof w:val="0"/>
          <w:rtl/>
        </w:rPr>
        <w:t>עבודה</w:t>
      </w:r>
      <w:bookmarkEnd w:id="59"/>
    </w:p>
    <w:p w14:paraId="3C137D66" w14:textId="77777777" w:rsidR="003550AF" w:rsidRPr="005237CA" w:rsidRDefault="003550AF" w:rsidP="00DB21B2">
      <w:pPr>
        <w:pStyle w:val="20"/>
        <w:tabs>
          <w:tab w:val="num" w:pos="1249"/>
        </w:tabs>
        <w:spacing w:before="0" w:after="0"/>
        <w:ind w:left="1249" w:hanging="709"/>
        <w:rPr>
          <w:noProof w:val="0"/>
        </w:rPr>
      </w:pPr>
      <w:r w:rsidRPr="005237CA">
        <w:rPr>
          <w:noProof w:val="0"/>
          <w:rtl/>
        </w:rPr>
        <w:t>מוסכם</w:t>
      </w:r>
      <w:r>
        <w:rPr>
          <w:noProof w:val="0"/>
          <w:rtl/>
        </w:rPr>
        <w:t xml:space="preserve"> </w:t>
      </w:r>
      <w:r w:rsidRPr="005237CA">
        <w:rPr>
          <w:noProof w:val="0"/>
          <w:rtl/>
        </w:rPr>
        <w:t>ומוצהר</w:t>
      </w:r>
      <w:r>
        <w:rPr>
          <w:noProof w:val="0"/>
          <w:rtl/>
        </w:rPr>
        <w:t xml:space="preserve"> </w:t>
      </w:r>
      <w:r w:rsidRPr="005237CA">
        <w:rPr>
          <w:noProof w:val="0"/>
          <w:rtl/>
        </w:rPr>
        <w:t>כי</w:t>
      </w:r>
      <w:r>
        <w:rPr>
          <w:noProof w:val="0"/>
          <w:rtl/>
        </w:rPr>
        <w:t xml:space="preserve"> </w:t>
      </w:r>
      <w:r w:rsidRPr="005237CA">
        <w:rPr>
          <w:noProof w:val="0"/>
          <w:rtl/>
        </w:rPr>
        <w:t>ה</w:t>
      </w:r>
      <w:r>
        <w:rPr>
          <w:noProof w:val="0"/>
          <w:rtl/>
        </w:rPr>
        <w:t xml:space="preserve">ספק </w:t>
      </w:r>
      <w:r w:rsidRPr="005237CA">
        <w:rPr>
          <w:noProof w:val="0"/>
          <w:rtl/>
        </w:rPr>
        <w:t>הוא</w:t>
      </w:r>
      <w:r>
        <w:rPr>
          <w:noProof w:val="0"/>
          <w:rtl/>
        </w:rPr>
        <w:t xml:space="preserve"> </w:t>
      </w:r>
      <w:r w:rsidRPr="005237CA">
        <w:rPr>
          <w:noProof w:val="0"/>
          <w:rtl/>
        </w:rPr>
        <w:t>קבלן</w:t>
      </w:r>
      <w:r>
        <w:rPr>
          <w:noProof w:val="0"/>
          <w:rtl/>
        </w:rPr>
        <w:t xml:space="preserve"> </w:t>
      </w:r>
      <w:r w:rsidRPr="005237CA">
        <w:rPr>
          <w:noProof w:val="0"/>
          <w:rtl/>
        </w:rPr>
        <w:t>עצמאי, ואין</w:t>
      </w:r>
      <w:r>
        <w:rPr>
          <w:noProof w:val="0"/>
          <w:rtl/>
        </w:rPr>
        <w:t xml:space="preserve"> </w:t>
      </w:r>
      <w:r w:rsidRPr="005237CA">
        <w:rPr>
          <w:noProof w:val="0"/>
          <w:rtl/>
        </w:rPr>
        <w:t>ולא</w:t>
      </w:r>
      <w:r>
        <w:rPr>
          <w:noProof w:val="0"/>
          <w:rtl/>
        </w:rPr>
        <w:t xml:space="preserve"> </w:t>
      </w:r>
      <w:r w:rsidRPr="005237CA">
        <w:rPr>
          <w:noProof w:val="0"/>
          <w:rtl/>
        </w:rPr>
        <w:t>יהיו</w:t>
      </w:r>
      <w:r>
        <w:rPr>
          <w:noProof w:val="0"/>
          <w:rtl/>
        </w:rPr>
        <w:t xml:space="preserve"> </w:t>
      </w:r>
      <w:r w:rsidRPr="005237CA">
        <w:rPr>
          <w:noProof w:val="0"/>
          <w:rtl/>
        </w:rPr>
        <w:t>בין</w:t>
      </w:r>
      <w:r>
        <w:rPr>
          <w:noProof w:val="0"/>
          <w:rtl/>
        </w:rPr>
        <w:t xml:space="preserve"> </w:t>
      </w:r>
      <w:r w:rsidRPr="005237CA">
        <w:rPr>
          <w:noProof w:val="0"/>
          <w:rtl/>
        </w:rPr>
        <w:t>ה</w:t>
      </w:r>
      <w:r>
        <w:rPr>
          <w:noProof w:val="0"/>
          <w:rtl/>
        </w:rPr>
        <w:t>ספק</w:t>
      </w:r>
      <w:r w:rsidRPr="005237CA">
        <w:rPr>
          <w:noProof w:val="0"/>
          <w:rtl/>
        </w:rPr>
        <w:t xml:space="preserve">, עובדיו, </w:t>
      </w:r>
      <w:proofErr w:type="spellStart"/>
      <w:r w:rsidRPr="005237CA">
        <w:rPr>
          <w:noProof w:val="0"/>
          <w:rtl/>
        </w:rPr>
        <w:t>שלוחיו</w:t>
      </w:r>
      <w:proofErr w:type="spellEnd"/>
      <w:r>
        <w:rPr>
          <w:noProof w:val="0"/>
          <w:rtl/>
        </w:rPr>
        <w:t xml:space="preserve"> </w:t>
      </w:r>
      <w:r w:rsidRPr="005237CA">
        <w:rPr>
          <w:noProof w:val="0"/>
          <w:rtl/>
        </w:rPr>
        <w:t>וכל</w:t>
      </w:r>
      <w:r>
        <w:rPr>
          <w:noProof w:val="0"/>
          <w:rtl/>
        </w:rPr>
        <w:t xml:space="preserve"> </w:t>
      </w:r>
      <w:r w:rsidRPr="005237CA">
        <w:rPr>
          <w:noProof w:val="0"/>
          <w:rtl/>
        </w:rPr>
        <w:t>הבא</w:t>
      </w:r>
      <w:r>
        <w:rPr>
          <w:noProof w:val="0"/>
          <w:rtl/>
        </w:rPr>
        <w:t xml:space="preserve"> </w:t>
      </w:r>
      <w:r w:rsidRPr="005237CA">
        <w:rPr>
          <w:noProof w:val="0"/>
          <w:rtl/>
        </w:rPr>
        <w:t>מטעמו, לבין</w:t>
      </w:r>
      <w:r>
        <w:rPr>
          <w:noProof w:val="0"/>
          <w:rtl/>
        </w:rPr>
        <w:t xml:space="preserve"> הרשות או מי מטעמה</w:t>
      </w:r>
      <w:r w:rsidRPr="005237CA">
        <w:rPr>
          <w:noProof w:val="0"/>
          <w:rtl/>
        </w:rPr>
        <w:t>, יחסי</w:t>
      </w:r>
      <w:r>
        <w:rPr>
          <w:noProof w:val="0"/>
          <w:rtl/>
        </w:rPr>
        <w:t xml:space="preserve"> </w:t>
      </w:r>
      <w:r w:rsidRPr="005237CA">
        <w:rPr>
          <w:noProof w:val="0"/>
          <w:rtl/>
        </w:rPr>
        <w:t>עובד</w:t>
      </w:r>
      <w:r>
        <w:rPr>
          <w:noProof w:val="0"/>
          <w:rtl/>
        </w:rPr>
        <w:t xml:space="preserve"> </w:t>
      </w:r>
      <w:r w:rsidRPr="005237CA">
        <w:rPr>
          <w:noProof w:val="0"/>
          <w:rtl/>
        </w:rPr>
        <w:t>ומעביד.</w:t>
      </w:r>
    </w:p>
    <w:p w14:paraId="52BE7AE2" w14:textId="77777777" w:rsidR="003550AF" w:rsidRPr="005237CA" w:rsidRDefault="003550AF" w:rsidP="00DB21B2">
      <w:pPr>
        <w:pStyle w:val="20"/>
        <w:tabs>
          <w:tab w:val="num" w:pos="1249"/>
        </w:tabs>
        <w:spacing w:before="0" w:after="0"/>
        <w:ind w:left="1249" w:hanging="709"/>
        <w:rPr>
          <w:noProof w:val="0"/>
          <w:rtl/>
        </w:rPr>
      </w:pPr>
      <w:bookmarkStart w:id="60" w:name="_Ref272150962"/>
      <w:r w:rsidRPr="005237CA">
        <w:rPr>
          <w:noProof w:val="0"/>
          <w:rtl/>
        </w:rPr>
        <w:t>היה</w:t>
      </w:r>
      <w:r>
        <w:rPr>
          <w:noProof w:val="0"/>
          <w:rtl/>
        </w:rPr>
        <w:t xml:space="preserve"> </w:t>
      </w:r>
      <w:r w:rsidRPr="005237CA">
        <w:rPr>
          <w:noProof w:val="0"/>
          <w:rtl/>
        </w:rPr>
        <w:t>ועל</w:t>
      </w:r>
      <w:r>
        <w:rPr>
          <w:noProof w:val="0"/>
          <w:rtl/>
        </w:rPr>
        <w:t xml:space="preserve"> </w:t>
      </w:r>
      <w:r w:rsidRPr="005237CA">
        <w:rPr>
          <w:noProof w:val="0"/>
          <w:rtl/>
        </w:rPr>
        <w:t>אף</w:t>
      </w:r>
      <w:r>
        <w:rPr>
          <w:noProof w:val="0"/>
          <w:rtl/>
        </w:rPr>
        <w:t xml:space="preserve"> </w:t>
      </w:r>
      <w:r w:rsidRPr="005237CA">
        <w:rPr>
          <w:noProof w:val="0"/>
          <w:rtl/>
        </w:rPr>
        <w:t>האמור</w:t>
      </w:r>
      <w:r>
        <w:rPr>
          <w:noProof w:val="0"/>
          <w:rtl/>
        </w:rPr>
        <w:t xml:space="preserve"> </w:t>
      </w:r>
      <w:r w:rsidRPr="005237CA">
        <w:rPr>
          <w:noProof w:val="0"/>
          <w:rtl/>
        </w:rPr>
        <w:t>לעיל, ייקבעו</w:t>
      </w:r>
      <w:r>
        <w:rPr>
          <w:noProof w:val="0"/>
          <w:rtl/>
        </w:rPr>
        <w:t xml:space="preserve"> </w:t>
      </w:r>
      <w:r w:rsidRPr="005237CA">
        <w:rPr>
          <w:noProof w:val="0"/>
          <w:rtl/>
        </w:rPr>
        <w:t>על</w:t>
      </w:r>
      <w:r>
        <w:rPr>
          <w:noProof w:val="0"/>
          <w:rtl/>
        </w:rPr>
        <w:t xml:space="preserve"> </w:t>
      </w:r>
      <w:r w:rsidRPr="005237CA">
        <w:rPr>
          <w:noProof w:val="0"/>
          <w:rtl/>
        </w:rPr>
        <w:t>יד</w:t>
      </w:r>
      <w:r>
        <w:rPr>
          <w:noProof w:val="0"/>
          <w:rtl/>
        </w:rPr>
        <w:t xml:space="preserve">י </w:t>
      </w:r>
      <w:r w:rsidRPr="005237CA">
        <w:rPr>
          <w:noProof w:val="0"/>
          <w:rtl/>
        </w:rPr>
        <w:t>בית</w:t>
      </w:r>
      <w:r>
        <w:rPr>
          <w:noProof w:val="0"/>
          <w:rtl/>
        </w:rPr>
        <w:t xml:space="preserve"> </w:t>
      </w:r>
      <w:r w:rsidRPr="005237CA">
        <w:rPr>
          <w:noProof w:val="0"/>
          <w:rtl/>
        </w:rPr>
        <w:t>משפט</w:t>
      </w:r>
      <w:r>
        <w:rPr>
          <w:noProof w:val="0"/>
          <w:rtl/>
        </w:rPr>
        <w:t xml:space="preserve"> </w:t>
      </w:r>
      <w:r w:rsidRPr="005237CA">
        <w:rPr>
          <w:noProof w:val="0"/>
          <w:rtl/>
        </w:rPr>
        <w:t>או</w:t>
      </w:r>
      <w:r>
        <w:rPr>
          <w:noProof w:val="0"/>
          <w:rtl/>
        </w:rPr>
        <w:t xml:space="preserve"> </w:t>
      </w:r>
      <w:r w:rsidRPr="005237CA">
        <w:rPr>
          <w:noProof w:val="0"/>
          <w:rtl/>
        </w:rPr>
        <w:t>בית</w:t>
      </w:r>
      <w:r>
        <w:rPr>
          <w:noProof w:val="0"/>
          <w:rtl/>
        </w:rPr>
        <w:t xml:space="preserve"> </w:t>
      </w:r>
      <w:r w:rsidRPr="005237CA">
        <w:rPr>
          <w:noProof w:val="0"/>
          <w:rtl/>
        </w:rPr>
        <w:t>דין</w:t>
      </w:r>
      <w:r>
        <w:rPr>
          <w:noProof w:val="0"/>
          <w:rtl/>
        </w:rPr>
        <w:t xml:space="preserve"> </w:t>
      </w:r>
      <w:r w:rsidRPr="005237CA">
        <w:rPr>
          <w:noProof w:val="0"/>
          <w:rtl/>
        </w:rPr>
        <w:t>או</w:t>
      </w:r>
      <w:r>
        <w:rPr>
          <w:noProof w:val="0"/>
          <w:rtl/>
        </w:rPr>
        <w:t xml:space="preserve"> </w:t>
      </w:r>
      <w:r w:rsidRPr="005237CA">
        <w:rPr>
          <w:noProof w:val="0"/>
          <w:rtl/>
        </w:rPr>
        <w:t>ייטענו</w:t>
      </w:r>
      <w:r>
        <w:rPr>
          <w:noProof w:val="0"/>
          <w:rtl/>
        </w:rPr>
        <w:t xml:space="preserve"> </w:t>
      </w:r>
      <w:r w:rsidRPr="005237CA">
        <w:rPr>
          <w:noProof w:val="0"/>
          <w:rtl/>
        </w:rPr>
        <w:t>יחסי</w:t>
      </w:r>
      <w:r>
        <w:rPr>
          <w:noProof w:val="0"/>
          <w:rtl/>
        </w:rPr>
        <w:t xml:space="preserve"> </w:t>
      </w:r>
      <w:r w:rsidRPr="005237CA">
        <w:rPr>
          <w:noProof w:val="0"/>
          <w:rtl/>
        </w:rPr>
        <w:t>עובד</w:t>
      </w:r>
      <w:r>
        <w:rPr>
          <w:noProof w:val="0"/>
          <w:rtl/>
        </w:rPr>
        <w:t xml:space="preserve"> ומעביד כ</w:t>
      </w:r>
      <w:r w:rsidRPr="005237CA">
        <w:rPr>
          <w:noProof w:val="0"/>
          <w:rtl/>
        </w:rPr>
        <w:t>אמור,</w:t>
      </w:r>
      <w:r>
        <w:rPr>
          <w:noProof w:val="0"/>
          <w:rtl/>
        </w:rPr>
        <w:t xml:space="preserve"> </w:t>
      </w:r>
      <w:r w:rsidRPr="005237CA">
        <w:rPr>
          <w:noProof w:val="0"/>
          <w:rtl/>
        </w:rPr>
        <w:t xml:space="preserve"> וכתוצאה</w:t>
      </w:r>
      <w:r>
        <w:rPr>
          <w:noProof w:val="0"/>
          <w:rtl/>
        </w:rPr>
        <w:t xml:space="preserve"> </w:t>
      </w:r>
      <w:r w:rsidRPr="005237CA">
        <w:rPr>
          <w:noProof w:val="0"/>
          <w:rtl/>
        </w:rPr>
        <w:t>מכך</w:t>
      </w:r>
      <w:r>
        <w:rPr>
          <w:noProof w:val="0"/>
          <w:rtl/>
        </w:rPr>
        <w:t xml:space="preserve"> </w:t>
      </w:r>
      <w:r w:rsidRPr="005237CA">
        <w:rPr>
          <w:noProof w:val="0"/>
          <w:rtl/>
        </w:rPr>
        <w:t>ייגרמו</w:t>
      </w:r>
      <w:r>
        <w:rPr>
          <w:noProof w:val="0"/>
          <w:rtl/>
        </w:rPr>
        <w:t xml:space="preserve"> לרשות או למי מטעמה </w:t>
      </w:r>
      <w:r w:rsidRPr="005237CA">
        <w:rPr>
          <w:noProof w:val="0"/>
          <w:rtl/>
        </w:rPr>
        <w:t>הוצאות</w:t>
      </w:r>
      <w:r>
        <w:rPr>
          <w:noProof w:val="0"/>
          <w:rtl/>
        </w:rPr>
        <w:t xml:space="preserve"> </w:t>
      </w:r>
      <w:r w:rsidRPr="005237CA">
        <w:rPr>
          <w:noProof w:val="0"/>
          <w:rtl/>
        </w:rPr>
        <w:t>כספיות</w:t>
      </w:r>
      <w:r>
        <w:rPr>
          <w:noProof w:val="0"/>
          <w:rtl/>
        </w:rPr>
        <w:t xml:space="preserve"> </w:t>
      </w:r>
      <w:r w:rsidRPr="005237CA">
        <w:rPr>
          <w:noProof w:val="0"/>
          <w:rtl/>
        </w:rPr>
        <w:t>או</w:t>
      </w:r>
      <w:r>
        <w:rPr>
          <w:noProof w:val="0"/>
          <w:rtl/>
        </w:rPr>
        <w:t xml:space="preserve"> </w:t>
      </w:r>
      <w:r w:rsidRPr="005237CA">
        <w:rPr>
          <w:noProof w:val="0"/>
          <w:rtl/>
        </w:rPr>
        <w:t>נזקים</w:t>
      </w:r>
      <w:r>
        <w:rPr>
          <w:noProof w:val="0"/>
          <w:rtl/>
        </w:rPr>
        <w:t xml:space="preserve"> </w:t>
      </w:r>
      <w:r w:rsidRPr="005237CA">
        <w:rPr>
          <w:noProof w:val="0"/>
          <w:rtl/>
        </w:rPr>
        <w:t>אחרים, ה</w:t>
      </w:r>
      <w:r>
        <w:rPr>
          <w:noProof w:val="0"/>
          <w:rtl/>
        </w:rPr>
        <w:t xml:space="preserve">ספק </w:t>
      </w:r>
      <w:r w:rsidRPr="005237CA">
        <w:rPr>
          <w:noProof w:val="0"/>
          <w:rtl/>
        </w:rPr>
        <w:t>ישפה</w:t>
      </w:r>
      <w:r>
        <w:rPr>
          <w:noProof w:val="0"/>
          <w:rtl/>
        </w:rPr>
        <w:t xml:space="preserve"> </w:t>
      </w:r>
      <w:r w:rsidRPr="005237CA">
        <w:rPr>
          <w:noProof w:val="0"/>
          <w:rtl/>
        </w:rPr>
        <w:t>את</w:t>
      </w:r>
      <w:r>
        <w:rPr>
          <w:noProof w:val="0"/>
          <w:rtl/>
        </w:rPr>
        <w:t xml:space="preserve"> הרשות או את מי מטעמה</w:t>
      </w:r>
      <w:r w:rsidRPr="005237CA">
        <w:rPr>
          <w:noProof w:val="0"/>
          <w:rtl/>
        </w:rPr>
        <w:t>, מיד</w:t>
      </w:r>
      <w:r>
        <w:rPr>
          <w:noProof w:val="0"/>
          <w:rtl/>
        </w:rPr>
        <w:t xml:space="preserve"> </w:t>
      </w:r>
      <w:r w:rsidRPr="005237CA">
        <w:rPr>
          <w:noProof w:val="0"/>
          <w:rtl/>
        </w:rPr>
        <w:t>עם</w:t>
      </w:r>
      <w:r>
        <w:rPr>
          <w:noProof w:val="0"/>
          <w:rtl/>
        </w:rPr>
        <w:t xml:space="preserve"> </w:t>
      </w:r>
      <w:r w:rsidRPr="005237CA">
        <w:rPr>
          <w:noProof w:val="0"/>
          <w:rtl/>
        </w:rPr>
        <w:t>דרישת</w:t>
      </w:r>
      <w:r>
        <w:rPr>
          <w:noProof w:val="0"/>
          <w:rtl/>
        </w:rPr>
        <w:t xml:space="preserve"> הרשות</w:t>
      </w:r>
      <w:r w:rsidRPr="005237CA">
        <w:rPr>
          <w:noProof w:val="0"/>
          <w:rtl/>
        </w:rPr>
        <w:t>, בגין</w:t>
      </w:r>
      <w:r>
        <w:rPr>
          <w:noProof w:val="0"/>
          <w:rtl/>
        </w:rPr>
        <w:t xml:space="preserve"> </w:t>
      </w:r>
      <w:r w:rsidRPr="005237CA">
        <w:rPr>
          <w:noProof w:val="0"/>
          <w:rtl/>
        </w:rPr>
        <w:t>כל</w:t>
      </w:r>
      <w:r>
        <w:rPr>
          <w:noProof w:val="0"/>
          <w:rtl/>
        </w:rPr>
        <w:t xml:space="preserve"> </w:t>
      </w:r>
      <w:r w:rsidRPr="005237CA">
        <w:rPr>
          <w:noProof w:val="0"/>
          <w:rtl/>
        </w:rPr>
        <w:t>הוצאה</w:t>
      </w:r>
      <w:r>
        <w:rPr>
          <w:noProof w:val="0"/>
          <w:rtl/>
        </w:rPr>
        <w:t xml:space="preserve"> </w:t>
      </w:r>
      <w:r w:rsidRPr="005237CA">
        <w:rPr>
          <w:noProof w:val="0"/>
          <w:rtl/>
        </w:rPr>
        <w:t>ונזק</w:t>
      </w:r>
      <w:r>
        <w:rPr>
          <w:noProof w:val="0"/>
          <w:rtl/>
        </w:rPr>
        <w:t xml:space="preserve"> </w:t>
      </w:r>
      <w:r w:rsidRPr="005237CA">
        <w:rPr>
          <w:noProof w:val="0"/>
          <w:rtl/>
        </w:rPr>
        <w:t>כאמור, לרבות</w:t>
      </w:r>
      <w:r>
        <w:rPr>
          <w:noProof w:val="0"/>
          <w:rtl/>
        </w:rPr>
        <w:t xml:space="preserve"> </w:t>
      </w:r>
      <w:r w:rsidRPr="005237CA">
        <w:rPr>
          <w:noProof w:val="0"/>
          <w:rtl/>
        </w:rPr>
        <w:t>הוצאות</w:t>
      </w:r>
      <w:r>
        <w:rPr>
          <w:noProof w:val="0"/>
          <w:rtl/>
        </w:rPr>
        <w:t xml:space="preserve"> </w:t>
      </w:r>
      <w:r w:rsidRPr="005237CA">
        <w:rPr>
          <w:noProof w:val="0"/>
          <w:rtl/>
        </w:rPr>
        <w:t>משפטיות</w:t>
      </w:r>
      <w:r>
        <w:rPr>
          <w:noProof w:val="0"/>
          <w:rtl/>
        </w:rPr>
        <w:t xml:space="preserve"> </w:t>
      </w:r>
      <w:r w:rsidRPr="005237CA">
        <w:rPr>
          <w:noProof w:val="0"/>
          <w:rtl/>
        </w:rPr>
        <w:t>ושכ"ט</w:t>
      </w:r>
      <w:r>
        <w:rPr>
          <w:noProof w:val="0"/>
          <w:rtl/>
        </w:rPr>
        <w:t xml:space="preserve"> </w:t>
      </w:r>
      <w:r w:rsidRPr="005237CA">
        <w:rPr>
          <w:noProof w:val="0"/>
          <w:rtl/>
        </w:rPr>
        <w:t>עו"ד.</w:t>
      </w:r>
      <w:bookmarkEnd w:id="60"/>
    </w:p>
    <w:p w14:paraId="707D1F38" w14:textId="77777777" w:rsidR="003550AF" w:rsidRDefault="003550AF" w:rsidP="00DB21B2">
      <w:pPr>
        <w:pStyle w:val="20"/>
        <w:tabs>
          <w:tab w:val="num" w:pos="1249"/>
        </w:tabs>
        <w:spacing w:before="0" w:after="0"/>
        <w:ind w:left="1249" w:hanging="709"/>
      </w:pPr>
      <w:bookmarkStart w:id="61" w:name="_Ref270436132"/>
      <w:r w:rsidRPr="005237CA">
        <w:rPr>
          <w:noProof w:val="0"/>
          <w:rtl/>
        </w:rPr>
        <w:t>ה</w:t>
      </w:r>
      <w:r>
        <w:rPr>
          <w:noProof w:val="0"/>
          <w:rtl/>
        </w:rPr>
        <w:t xml:space="preserve">ספק </w:t>
      </w:r>
      <w:r w:rsidRPr="005237CA">
        <w:rPr>
          <w:noProof w:val="0"/>
          <w:rtl/>
        </w:rPr>
        <w:t>מצהיר</w:t>
      </w:r>
      <w:r>
        <w:rPr>
          <w:noProof w:val="0"/>
          <w:rtl/>
        </w:rPr>
        <w:t xml:space="preserve"> </w:t>
      </w:r>
      <w:r w:rsidRPr="005237CA">
        <w:rPr>
          <w:noProof w:val="0"/>
          <w:rtl/>
        </w:rPr>
        <w:t>בזאת</w:t>
      </w:r>
      <w:r>
        <w:rPr>
          <w:noProof w:val="0"/>
          <w:rtl/>
        </w:rPr>
        <w:t xml:space="preserve"> </w:t>
      </w:r>
      <w:r w:rsidRPr="005237CA">
        <w:rPr>
          <w:noProof w:val="0"/>
          <w:rtl/>
        </w:rPr>
        <w:t>כי</w:t>
      </w:r>
      <w:r>
        <w:rPr>
          <w:noProof w:val="0"/>
          <w:rtl/>
        </w:rPr>
        <w:t xml:space="preserve"> </w:t>
      </w:r>
      <w:r w:rsidRPr="005237CA">
        <w:rPr>
          <w:noProof w:val="0"/>
          <w:rtl/>
        </w:rPr>
        <w:t>הוא</w:t>
      </w:r>
      <w:r>
        <w:rPr>
          <w:noProof w:val="0"/>
          <w:rtl/>
        </w:rPr>
        <w:t xml:space="preserve"> </w:t>
      </w:r>
      <w:r w:rsidRPr="005237CA">
        <w:rPr>
          <w:noProof w:val="0"/>
          <w:rtl/>
        </w:rPr>
        <w:t>האחראי</w:t>
      </w:r>
      <w:r>
        <w:rPr>
          <w:noProof w:val="0"/>
          <w:rtl/>
        </w:rPr>
        <w:t xml:space="preserve"> </w:t>
      </w:r>
      <w:r w:rsidRPr="005237CA">
        <w:rPr>
          <w:noProof w:val="0"/>
          <w:rtl/>
        </w:rPr>
        <w:t>הבלעדי</w:t>
      </w:r>
      <w:r>
        <w:rPr>
          <w:noProof w:val="0"/>
          <w:rtl/>
        </w:rPr>
        <w:t xml:space="preserve"> </w:t>
      </w:r>
      <w:r w:rsidRPr="005237CA">
        <w:rPr>
          <w:noProof w:val="0"/>
          <w:rtl/>
        </w:rPr>
        <w:t>על</w:t>
      </w:r>
      <w:r>
        <w:rPr>
          <w:noProof w:val="0"/>
          <w:rtl/>
        </w:rPr>
        <w:t xml:space="preserve"> </w:t>
      </w:r>
      <w:r w:rsidRPr="005237CA">
        <w:rPr>
          <w:noProof w:val="0"/>
          <w:rtl/>
        </w:rPr>
        <w:t>עובדיו, וכי</w:t>
      </w:r>
      <w:r>
        <w:rPr>
          <w:noProof w:val="0"/>
          <w:rtl/>
        </w:rPr>
        <w:t xml:space="preserve"> </w:t>
      </w:r>
      <w:r w:rsidRPr="005237CA">
        <w:rPr>
          <w:noProof w:val="0"/>
          <w:rtl/>
        </w:rPr>
        <w:t>הוא</w:t>
      </w:r>
      <w:r>
        <w:rPr>
          <w:noProof w:val="0"/>
          <w:rtl/>
        </w:rPr>
        <w:t xml:space="preserve"> </w:t>
      </w:r>
      <w:r w:rsidRPr="005237CA">
        <w:rPr>
          <w:noProof w:val="0"/>
          <w:rtl/>
        </w:rPr>
        <w:t>היחיד</w:t>
      </w:r>
      <w:r>
        <w:rPr>
          <w:noProof w:val="0"/>
          <w:rtl/>
        </w:rPr>
        <w:t xml:space="preserve"> </w:t>
      </w:r>
      <w:r w:rsidRPr="005237CA">
        <w:rPr>
          <w:noProof w:val="0"/>
          <w:rtl/>
        </w:rPr>
        <w:t>הנושא</w:t>
      </w:r>
      <w:r>
        <w:rPr>
          <w:noProof w:val="0"/>
          <w:rtl/>
        </w:rPr>
        <w:t xml:space="preserve"> </w:t>
      </w:r>
      <w:r w:rsidRPr="005237CA">
        <w:rPr>
          <w:noProof w:val="0"/>
          <w:rtl/>
        </w:rPr>
        <w:t>בכל</w:t>
      </w:r>
      <w:r>
        <w:rPr>
          <w:noProof w:val="0"/>
          <w:rtl/>
        </w:rPr>
        <w:t xml:space="preserve"> </w:t>
      </w:r>
      <w:r w:rsidRPr="005237CA">
        <w:rPr>
          <w:noProof w:val="0"/>
          <w:rtl/>
        </w:rPr>
        <w:t>אחריות, חבות</w:t>
      </w:r>
      <w:r>
        <w:rPr>
          <w:noProof w:val="0"/>
          <w:rtl/>
        </w:rPr>
        <w:t xml:space="preserve"> </w:t>
      </w:r>
      <w:r w:rsidRPr="005237CA">
        <w:rPr>
          <w:noProof w:val="0"/>
          <w:rtl/>
        </w:rPr>
        <w:t>או</w:t>
      </w:r>
      <w:r>
        <w:rPr>
          <w:noProof w:val="0"/>
          <w:rtl/>
        </w:rPr>
        <w:t xml:space="preserve"> </w:t>
      </w:r>
      <w:r w:rsidRPr="005237CA">
        <w:rPr>
          <w:noProof w:val="0"/>
          <w:rtl/>
        </w:rPr>
        <w:t>חוב</w:t>
      </w:r>
      <w:r>
        <w:rPr>
          <w:noProof w:val="0"/>
          <w:rtl/>
        </w:rPr>
        <w:t xml:space="preserve"> </w:t>
      </w:r>
      <w:r w:rsidRPr="005237CA">
        <w:rPr>
          <w:noProof w:val="0"/>
          <w:rtl/>
        </w:rPr>
        <w:t>שמעביד</w:t>
      </w:r>
      <w:r>
        <w:rPr>
          <w:noProof w:val="0"/>
          <w:rtl/>
        </w:rPr>
        <w:t xml:space="preserve"> </w:t>
      </w:r>
      <w:r w:rsidRPr="005237CA">
        <w:rPr>
          <w:noProof w:val="0"/>
          <w:rtl/>
        </w:rPr>
        <w:t>עשוי</w:t>
      </w:r>
      <w:r>
        <w:rPr>
          <w:noProof w:val="0"/>
          <w:rtl/>
        </w:rPr>
        <w:t xml:space="preserve"> </w:t>
      </w:r>
      <w:r w:rsidRPr="005237CA">
        <w:rPr>
          <w:noProof w:val="0"/>
          <w:rtl/>
        </w:rPr>
        <w:t>לחוב</w:t>
      </w:r>
      <w:r>
        <w:rPr>
          <w:noProof w:val="0"/>
          <w:rtl/>
        </w:rPr>
        <w:t xml:space="preserve"> </w:t>
      </w:r>
      <w:r w:rsidRPr="005237CA">
        <w:rPr>
          <w:noProof w:val="0"/>
          <w:rtl/>
        </w:rPr>
        <w:t>בהם</w:t>
      </w:r>
      <w:r>
        <w:rPr>
          <w:noProof w:val="0"/>
          <w:rtl/>
        </w:rPr>
        <w:t xml:space="preserve"> </w:t>
      </w:r>
      <w:r w:rsidRPr="005237CA">
        <w:rPr>
          <w:noProof w:val="0"/>
          <w:rtl/>
        </w:rPr>
        <w:t>כלפי</w:t>
      </w:r>
      <w:r>
        <w:rPr>
          <w:noProof w:val="0"/>
          <w:rtl/>
        </w:rPr>
        <w:t xml:space="preserve"> </w:t>
      </w:r>
      <w:r w:rsidRPr="005237CA">
        <w:rPr>
          <w:noProof w:val="0"/>
          <w:rtl/>
        </w:rPr>
        <w:t>עובדיו, לרבות</w:t>
      </w:r>
      <w:r>
        <w:rPr>
          <w:noProof w:val="0"/>
          <w:rtl/>
        </w:rPr>
        <w:t xml:space="preserve"> </w:t>
      </w:r>
      <w:r w:rsidRPr="005237CA">
        <w:rPr>
          <w:noProof w:val="0"/>
          <w:rtl/>
        </w:rPr>
        <w:t>בתשלומי</w:t>
      </w:r>
      <w:r>
        <w:rPr>
          <w:noProof w:val="0"/>
          <w:rtl/>
        </w:rPr>
        <w:t xml:space="preserve"> </w:t>
      </w:r>
      <w:r w:rsidRPr="005237CA">
        <w:rPr>
          <w:noProof w:val="0"/>
          <w:rtl/>
        </w:rPr>
        <w:t>שכר</w:t>
      </w:r>
      <w:r>
        <w:rPr>
          <w:noProof w:val="0"/>
          <w:rtl/>
        </w:rPr>
        <w:t xml:space="preserve"> </w:t>
      </w:r>
      <w:r w:rsidRPr="005237CA">
        <w:rPr>
          <w:noProof w:val="0"/>
          <w:rtl/>
        </w:rPr>
        <w:t>וזכויות</w:t>
      </w:r>
      <w:r>
        <w:rPr>
          <w:noProof w:val="0"/>
          <w:rtl/>
        </w:rPr>
        <w:t xml:space="preserve"> </w:t>
      </w:r>
      <w:r w:rsidRPr="005237CA">
        <w:rPr>
          <w:noProof w:val="0"/>
          <w:rtl/>
        </w:rPr>
        <w:t>סוציאליות</w:t>
      </w:r>
      <w:r>
        <w:rPr>
          <w:noProof w:val="0"/>
          <w:rtl/>
        </w:rPr>
        <w:t xml:space="preserve"> </w:t>
      </w:r>
      <w:r w:rsidRPr="005237CA">
        <w:rPr>
          <w:noProof w:val="0"/>
          <w:rtl/>
        </w:rPr>
        <w:t>מכל</w:t>
      </w:r>
      <w:r>
        <w:rPr>
          <w:noProof w:val="0"/>
          <w:rtl/>
        </w:rPr>
        <w:t xml:space="preserve"> </w:t>
      </w:r>
      <w:r w:rsidRPr="005237CA">
        <w:rPr>
          <w:noProof w:val="0"/>
          <w:rtl/>
        </w:rPr>
        <w:t>מין</w:t>
      </w:r>
      <w:r>
        <w:rPr>
          <w:noProof w:val="0"/>
          <w:rtl/>
        </w:rPr>
        <w:t xml:space="preserve"> </w:t>
      </w:r>
      <w:r w:rsidRPr="005237CA">
        <w:rPr>
          <w:noProof w:val="0"/>
          <w:rtl/>
        </w:rPr>
        <w:t>וסוג.</w:t>
      </w:r>
      <w:bookmarkEnd w:id="61"/>
    </w:p>
    <w:p w14:paraId="0B238F7F" w14:textId="77777777" w:rsidR="003550AF" w:rsidRPr="0003628A" w:rsidRDefault="003550AF" w:rsidP="00DB21B2">
      <w:pPr>
        <w:pStyle w:val="11"/>
        <w:numPr>
          <w:ilvl w:val="0"/>
          <w:numId w:val="1"/>
        </w:numPr>
        <w:spacing w:before="0" w:after="0"/>
        <w:rPr>
          <w:b/>
          <w:bCs/>
        </w:rPr>
      </w:pPr>
      <w:r w:rsidRPr="0003628A">
        <w:rPr>
          <w:b/>
          <w:bCs/>
          <w:noProof w:val="0"/>
          <w:rtl/>
        </w:rPr>
        <w:t>אחריות, פיצוי</w:t>
      </w:r>
      <w:r>
        <w:rPr>
          <w:b/>
          <w:bCs/>
          <w:noProof w:val="0"/>
          <w:rtl/>
        </w:rPr>
        <w:t xml:space="preserve"> </w:t>
      </w:r>
      <w:r w:rsidRPr="0003628A">
        <w:rPr>
          <w:b/>
          <w:bCs/>
          <w:noProof w:val="0"/>
          <w:rtl/>
        </w:rPr>
        <w:t>ושיפוי</w:t>
      </w:r>
    </w:p>
    <w:p w14:paraId="6E44C131" w14:textId="77777777" w:rsidR="003550AF" w:rsidRPr="005237CA" w:rsidRDefault="003550AF" w:rsidP="00DB21B2">
      <w:pPr>
        <w:pStyle w:val="20"/>
        <w:tabs>
          <w:tab w:val="num" w:pos="1249"/>
        </w:tabs>
        <w:spacing w:before="0" w:after="0"/>
        <w:ind w:left="1249" w:hanging="709"/>
        <w:rPr>
          <w:noProof w:val="0"/>
        </w:rPr>
      </w:pPr>
      <w:bookmarkStart w:id="62" w:name="_Ref338927673"/>
      <w:bookmarkStart w:id="63" w:name="_Ref339450398"/>
      <w:bookmarkStart w:id="64" w:name="_Ref269630996"/>
      <w:r w:rsidRPr="005237CA">
        <w:rPr>
          <w:noProof w:val="0"/>
          <w:rtl/>
        </w:rPr>
        <w:t>ה</w:t>
      </w:r>
      <w:r>
        <w:rPr>
          <w:noProof w:val="0"/>
          <w:rtl/>
        </w:rPr>
        <w:t xml:space="preserve">ספק </w:t>
      </w:r>
      <w:r w:rsidRPr="005237CA">
        <w:rPr>
          <w:noProof w:val="0"/>
          <w:rtl/>
        </w:rPr>
        <w:t>יהיה</w:t>
      </w:r>
      <w:r>
        <w:rPr>
          <w:noProof w:val="0"/>
          <w:rtl/>
        </w:rPr>
        <w:t xml:space="preserve"> </w:t>
      </w:r>
      <w:r w:rsidRPr="005237CA">
        <w:rPr>
          <w:noProof w:val="0"/>
          <w:rtl/>
        </w:rPr>
        <w:t>אחראי</w:t>
      </w:r>
      <w:r>
        <w:rPr>
          <w:noProof w:val="0"/>
          <w:rtl/>
        </w:rPr>
        <w:t xml:space="preserve"> </w:t>
      </w:r>
      <w:r w:rsidRPr="005237CA">
        <w:rPr>
          <w:noProof w:val="0"/>
          <w:rtl/>
        </w:rPr>
        <w:t>לכל</w:t>
      </w:r>
      <w:r>
        <w:rPr>
          <w:noProof w:val="0"/>
          <w:rtl/>
        </w:rPr>
        <w:t xml:space="preserve"> </w:t>
      </w:r>
      <w:r w:rsidRPr="005237CA">
        <w:rPr>
          <w:noProof w:val="0"/>
          <w:rtl/>
        </w:rPr>
        <w:t>פגיעה, אובדן, נזק, הוצאה</w:t>
      </w:r>
      <w:r>
        <w:rPr>
          <w:noProof w:val="0"/>
          <w:rtl/>
        </w:rPr>
        <w:t xml:space="preserve"> </w:t>
      </w:r>
      <w:r w:rsidRPr="005237CA">
        <w:rPr>
          <w:noProof w:val="0"/>
          <w:rtl/>
        </w:rPr>
        <w:t>או</w:t>
      </w:r>
      <w:r>
        <w:rPr>
          <w:noProof w:val="0"/>
          <w:rtl/>
        </w:rPr>
        <w:t xml:space="preserve"> </w:t>
      </w:r>
      <w:r w:rsidRPr="005237CA">
        <w:rPr>
          <w:noProof w:val="0"/>
          <w:rtl/>
        </w:rPr>
        <w:t>הפסד, שנגרמו</w:t>
      </w:r>
      <w:r>
        <w:rPr>
          <w:noProof w:val="0"/>
          <w:rtl/>
        </w:rPr>
        <w:t xml:space="preserve"> </w:t>
      </w:r>
      <w:r w:rsidRPr="005237CA">
        <w:rPr>
          <w:noProof w:val="0"/>
          <w:rtl/>
        </w:rPr>
        <w:t>לכל</w:t>
      </w:r>
      <w:r>
        <w:rPr>
          <w:noProof w:val="0"/>
          <w:rtl/>
        </w:rPr>
        <w:t xml:space="preserve"> </w:t>
      </w:r>
      <w:r w:rsidRPr="005237CA">
        <w:rPr>
          <w:noProof w:val="0"/>
          <w:rtl/>
        </w:rPr>
        <w:t>אדם, לרכוש</w:t>
      </w:r>
      <w:r>
        <w:rPr>
          <w:noProof w:val="0"/>
          <w:rtl/>
        </w:rPr>
        <w:t xml:space="preserve"> </w:t>
      </w:r>
      <w:r w:rsidRPr="005237CA">
        <w:rPr>
          <w:noProof w:val="0"/>
          <w:rtl/>
        </w:rPr>
        <w:t>או</w:t>
      </w:r>
      <w:r>
        <w:rPr>
          <w:noProof w:val="0"/>
          <w:rtl/>
        </w:rPr>
        <w:t xml:space="preserve"> </w:t>
      </w:r>
      <w:r w:rsidRPr="005237CA">
        <w:rPr>
          <w:noProof w:val="0"/>
          <w:rtl/>
        </w:rPr>
        <w:t xml:space="preserve">לגוף, </w:t>
      </w:r>
      <w:r>
        <w:rPr>
          <w:noProof w:val="0"/>
          <w:rtl/>
        </w:rPr>
        <w:t xml:space="preserve">באופן ישיר </w:t>
      </w:r>
      <w:r w:rsidRPr="005237CA">
        <w:rPr>
          <w:noProof w:val="0"/>
          <w:rtl/>
        </w:rPr>
        <w:t>או</w:t>
      </w:r>
      <w:r>
        <w:rPr>
          <w:noProof w:val="0"/>
          <w:rtl/>
        </w:rPr>
        <w:t xml:space="preserve"> </w:t>
      </w:r>
      <w:r w:rsidRPr="005237CA">
        <w:rPr>
          <w:noProof w:val="0"/>
          <w:rtl/>
        </w:rPr>
        <w:t>עקיף, עקב</w:t>
      </w:r>
      <w:r>
        <w:rPr>
          <w:noProof w:val="0"/>
          <w:rtl/>
        </w:rPr>
        <w:t xml:space="preserve"> </w:t>
      </w:r>
      <w:r w:rsidRPr="005237CA">
        <w:rPr>
          <w:noProof w:val="0"/>
          <w:rtl/>
        </w:rPr>
        <w:t>מעשה</w:t>
      </w:r>
      <w:r>
        <w:rPr>
          <w:noProof w:val="0"/>
          <w:rtl/>
        </w:rPr>
        <w:t xml:space="preserve"> </w:t>
      </w:r>
      <w:r w:rsidRPr="005237CA">
        <w:rPr>
          <w:noProof w:val="0"/>
          <w:rtl/>
        </w:rPr>
        <w:t>או</w:t>
      </w:r>
      <w:r>
        <w:rPr>
          <w:noProof w:val="0"/>
          <w:rtl/>
        </w:rPr>
        <w:t xml:space="preserve"> </w:t>
      </w:r>
      <w:r w:rsidRPr="005237CA">
        <w:rPr>
          <w:noProof w:val="0"/>
          <w:rtl/>
        </w:rPr>
        <w:t>מחדל</w:t>
      </w:r>
      <w:r>
        <w:rPr>
          <w:noProof w:val="0"/>
          <w:rtl/>
        </w:rPr>
        <w:t xml:space="preserve"> </w:t>
      </w:r>
      <w:r w:rsidRPr="005237CA">
        <w:rPr>
          <w:noProof w:val="0"/>
          <w:rtl/>
        </w:rPr>
        <w:t>של</w:t>
      </w:r>
      <w:r>
        <w:rPr>
          <w:noProof w:val="0"/>
          <w:rtl/>
        </w:rPr>
        <w:t xml:space="preserve"> </w:t>
      </w:r>
      <w:r w:rsidRPr="005237CA">
        <w:rPr>
          <w:noProof w:val="0"/>
          <w:rtl/>
        </w:rPr>
        <w:t>ה</w:t>
      </w:r>
      <w:r>
        <w:rPr>
          <w:noProof w:val="0"/>
          <w:rtl/>
        </w:rPr>
        <w:t xml:space="preserve">ספק </w:t>
      </w:r>
      <w:r w:rsidRPr="005237CA">
        <w:rPr>
          <w:noProof w:val="0"/>
          <w:rtl/>
        </w:rPr>
        <w:t>או</w:t>
      </w:r>
      <w:r>
        <w:rPr>
          <w:noProof w:val="0"/>
          <w:rtl/>
        </w:rPr>
        <w:t xml:space="preserve"> </w:t>
      </w:r>
      <w:r w:rsidRPr="005237CA">
        <w:rPr>
          <w:noProof w:val="0"/>
          <w:rtl/>
        </w:rPr>
        <w:t>של</w:t>
      </w:r>
      <w:r>
        <w:rPr>
          <w:noProof w:val="0"/>
          <w:rtl/>
        </w:rPr>
        <w:t xml:space="preserve"> </w:t>
      </w:r>
      <w:r w:rsidRPr="005237CA">
        <w:rPr>
          <w:noProof w:val="0"/>
          <w:rtl/>
        </w:rPr>
        <w:t>מי</w:t>
      </w:r>
      <w:r>
        <w:rPr>
          <w:noProof w:val="0"/>
          <w:rtl/>
        </w:rPr>
        <w:t xml:space="preserve"> </w:t>
      </w:r>
      <w:r w:rsidRPr="005237CA">
        <w:rPr>
          <w:noProof w:val="0"/>
          <w:rtl/>
        </w:rPr>
        <w:t xml:space="preserve">מטעמו, לרבות, עובדיו, </w:t>
      </w:r>
      <w:proofErr w:type="spellStart"/>
      <w:r w:rsidRPr="005237CA">
        <w:rPr>
          <w:noProof w:val="0"/>
          <w:rtl/>
        </w:rPr>
        <w:t>שלוחיו</w:t>
      </w:r>
      <w:proofErr w:type="spellEnd"/>
      <w:r w:rsidRPr="005237CA">
        <w:rPr>
          <w:noProof w:val="0"/>
          <w:rtl/>
        </w:rPr>
        <w:t>, מועסקיו</w:t>
      </w:r>
      <w:r>
        <w:rPr>
          <w:noProof w:val="0"/>
          <w:rtl/>
        </w:rPr>
        <w:t xml:space="preserve"> </w:t>
      </w:r>
      <w:r w:rsidRPr="005237CA">
        <w:rPr>
          <w:noProof w:val="0"/>
          <w:rtl/>
        </w:rPr>
        <w:t>או</w:t>
      </w:r>
      <w:r>
        <w:rPr>
          <w:noProof w:val="0"/>
          <w:rtl/>
        </w:rPr>
        <w:t xml:space="preserve"> </w:t>
      </w:r>
      <w:r w:rsidRPr="005237CA">
        <w:rPr>
          <w:noProof w:val="0"/>
          <w:rtl/>
        </w:rPr>
        <w:t>מי</w:t>
      </w:r>
      <w:r>
        <w:rPr>
          <w:noProof w:val="0"/>
          <w:rtl/>
        </w:rPr>
        <w:t xml:space="preserve"> </w:t>
      </w:r>
      <w:r w:rsidRPr="005237CA">
        <w:rPr>
          <w:noProof w:val="0"/>
          <w:rtl/>
        </w:rPr>
        <w:t>מטעמו,</w:t>
      </w:r>
      <w:r>
        <w:rPr>
          <w:noProof w:val="0"/>
          <w:rtl/>
        </w:rPr>
        <w:t xml:space="preserve"> </w:t>
      </w:r>
      <w:r w:rsidRPr="005237CA">
        <w:rPr>
          <w:noProof w:val="0"/>
          <w:rtl/>
        </w:rPr>
        <w:t xml:space="preserve"> במסגרת</w:t>
      </w:r>
      <w:r>
        <w:rPr>
          <w:noProof w:val="0"/>
          <w:rtl/>
        </w:rPr>
        <w:t xml:space="preserve"> </w:t>
      </w:r>
      <w:r w:rsidRPr="005237CA">
        <w:rPr>
          <w:noProof w:val="0"/>
          <w:rtl/>
        </w:rPr>
        <w:t>פעולתם</w:t>
      </w:r>
      <w:r>
        <w:rPr>
          <w:noProof w:val="0"/>
          <w:rtl/>
        </w:rPr>
        <w:t xml:space="preserve"> </w:t>
      </w:r>
      <w:r w:rsidRPr="005237CA">
        <w:rPr>
          <w:noProof w:val="0"/>
          <w:rtl/>
        </w:rPr>
        <w:t>על</w:t>
      </w:r>
      <w:r>
        <w:rPr>
          <w:noProof w:val="0"/>
          <w:rtl/>
        </w:rPr>
        <w:t xml:space="preserve"> </w:t>
      </w:r>
      <w:r w:rsidRPr="005237CA">
        <w:rPr>
          <w:noProof w:val="0"/>
          <w:rtl/>
        </w:rPr>
        <w:t>פי</w:t>
      </w:r>
      <w:r>
        <w:rPr>
          <w:noProof w:val="0"/>
          <w:rtl/>
        </w:rPr>
        <w:t xml:space="preserve"> </w:t>
      </w:r>
      <w:r w:rsidRPr="005237CA">
        <w:rPr>
          <w:noProof w:val="0"/>
          <w:rtl/>
        </w:rPr>
        <w:t>חוזה</w:t>
      </w:r>
      <w:r>
        <w:rPr>
          <w:noProof w:val="0"/>
          <w:rtl/>
        </w:rPr>
        <w:t xml:space="preserve"> </w:t>
      </w:r>
      <w:r w:rsidRPr="005237CA">
        <w:rPr>
          <w:noProof w:val="0"/>
          <w:rtl/>
        </w:rPr>
        <w:t>זה</w:t>
      </w:r>
      <w:r>
        <w:rPr>
          <w:noProof w:val="0"/>
          <w:rtl/>
        </w:rPr>
        <w:t xml:space="preserve"> </w:t>
      </w:r>
      <w:r w:rsidRPr="005237CA">
        <w:rPr>
          <w:noProof w:val="0"/>
          <w:rtl/>
        </w:rPr>
        <w:t>או</w:t>
      </w:r>
      <w:r>
        <w:rPr>
          <w:noProof w:val="0"/>
          <w:rtl/>
        </w:rPr>
        <w:t xml:space="preserve"> </w:t>
      </w:r>
      <w:r w:rsidRPr="005237CA">
        <w:rPr>
          <w:noProof w:val="0"/>
          <w:rtl/>
        </w:rPr>
        <w:t>כתוצאה</w:t>
      </w:r>
      <w:r>
        <w:rPr>
          <w:noProof w:val="0"/>
          <w:rtl/>
        </w:rPr>
        <w:t xml:space="preserve"> </w:t>
      </w:r>
      <w:r w:rsidRPr="005237CA">
        <w:rPr>
          <w:noProof w:val="0"/>
          <w:rtl/>
        </w:rPr>
        <w:t>מהפרת</w:t>
      </w:r>
      <w:r>
        <w:rPr>
          <w:noProof w:val="0"/>
          <w:rtl/>
        </w:rPr>
        <w:t xml:space="preserve"> </w:t>
      </w:r>
      <w:r w:rsidRPr="005237CA">
        <w:rPr>
          <w:noProof w:val="0"/>
          <w:rtl/>
        </w:rPr>
        <w:t>התחייבויות</w:t>
      </w:r>
      <w:r>
        <w:rPr>
          <w:noProof w:val="0"/>
          <w:rtl/>
        </w:rPr>
        <w:t xml:space="preserve"> </w:t>
      </w:r>
      <w:r w:rsidRPr="005237CA">
        <w:rPr>
          <w:noProof w:val="0"/>
          <w:rtl/>
        </w:rPr>
        <w:t>ה</w:t>
      </w:r>
      <w:r>
        <w:rPr>
          <w:noProof w:val="0"/>
          <w:rtl/>
        </w:rPr>
        <w:t>ספק ע</w:t>
      </w:r>
      <w:r w:rsidRPr="005237CA">
        <w:rPr>
          <w:noProof w:val="0"/>
          <w:rtl/>
        </w:rPr>
        <w:t>ל</w:t>
      </w:r>
      <w:r>
        <w:rPr>
          <w:noProof w:val="0"/>
          <w:rtl/>
        </w:rPr>
        <w:t xml:space="preserve"> </w:t>
      </w:r>
      <w:r w:rsidRPr="005237CA">
        <w:rPr>
          <w:noProof w:val="0"/>
          <w:rtl/>
        </w:rPr>
        <w:t>פי</w:t>
      </w:r>
      <w:r>
        <w:rPr>
          <w:noProof w:val="0"/>
          <w:rtl/>
        </w:rPr>
        <w:t xml:space="preserve"> </w:t>
      </w:r>
      <w:r w:rsidRPr="005237CA">
        <w:rPr>
          <w:noProof w:val="0"/>
          <w:rtl/>
        </w:rPr>
        <w:t>החוזה</w:t>
      </w:r>
      <w:r>
        <w:rPr>
          <w:noProof w:val="0"/>
          <w:rtl/>
        </w:rPr>
        <w:t xml:space="preserve"> </w:t>
      </w:r>
      <w:r w:rsidRPr="005237CA">
        <w:rPr>
          <w:noProof w:val="0"/>
          <w:rtl/>
        </w:rPr>
        <w:t>או</w:t>
      </w:r>
      <w:r>
        <w:rPr>
          <w:noProof w:val="0"/>
          <w:rtl/>
        </w:rPr>
        <w:t xml:space="preserve"> </w:t>
      </w:r>
      <w:r w:rsidRPr="005237CA">
        <w:rPr>
          <w:noProof w:val="0"/>
          <w:rtl/>
        </w:rPr>
        <w:t>על</w:t>
      </w:r>
      <w:r>
        <w:rPr>
          <w:noProof w:val="0"/>
          <w:rtl/>
        </w:rPr>
        <w:t xml:space="preserve"> </w:t>
      </w:r>
      <w:r w:rsidRPr="005237CA">
        <w:rPr>
          <w:noProof w:val="0"/>
          <w:rtl/>
        </w:rPr>
        <w:t>פי</w:t>
      </w:r>
      <w:r>
        <w:rPr>
          <w:noProof w:val="0"/>
          <w:rtl/>
        </w:rPr>
        <w:t xml:space="preserve"> </w:t>
      </w:r>
      <w:r w:rsidRPr="005237CA">
        <w:rPr>
          <w:noProof w:val="0"/>
          <w:rtl/>
        </w:rPr>
        <w:t>דין.</w:t>
      </w:r>
    </w:p>
    <w:p w14:paraId="5EB46EA2" w14:textId="77777777" w:rsidR="003550AF" w:rsidRPr="005237CA" w:rsidRDefault="003550AF" w:rsidP="00241BAE">
      <w:pPr>
        <w:pStyle w:val="20"/>
        <w:tabs>
          <w:tab w:val="num" w:pos="1249"/>
        </w:tabs>
        <w:spacing w:before="0" w:after="0"/>
        <w:ind w:left="1249" w:hanging="709"/>
        <w:rPr>
          <w:noProof w:val="0"/>
        </w:rPr>
      </w:pPr>
      <w:bookmarkStart w:id="65" w:name="_Ref272150932"/>
      <w:r w:rsidRPr="005237CA">
        <w:rPr>
          <w:noProof w:val="0"/>
          <w:rtl/>
        </w:rPr>
        <w:t>ה</w:t>
      </w:r>
      <w:r>
        <w:rPr>
          <w:noProof w:val="0"/>
          <w:rtl/>
        </w:rPr>
        <w:t xml:space="preserve">ספק </w:t>
      </w:r>
      <w:r w:rsidRPr="005237CA">
        <w:rPr>
          <w:noProof w:val="0"/>
          <w:rtl/>
        </w:rPr>
        <w:t>יפצה</w:t>
      </w:r>
      <w:r>
        <w:rPr>
          <w:noProof w:val="0"/>
          <w:rtl/>
        </w:rPr>
        <w:t xml:space="preserve"> </w:t>
      </w:r>
      <w:r w:rsidRPr="005237CA">
        <w:rPr>
          <w:noProof w:val="0"/>
          <w:rtl/>
        </w:rPr>
        <w:t>את</w:t>
      </w:r>
      <w:r>
        <w:rPr>
          <w:noProof w:val="0"/>
          <w:rtl/>
        </w:rPr>
        <w:t xml:space="preserve"> הרשות או מי מטעמה</w:t>
      </w:r>
      <w:r w:rsidRPr="005237CA">
        <w:rPr>
          <w:noProof w:val="0"/>
          <w:rtl/>
        </w:rPr>
        <w:t xml:space="preserve">, </w:t>
      </w:r>
      <w:r>
        <w:rPr>
          <w:noProof w:val="0"/>
          <w:rtl/>
        </w:rPr>
        <w:t xml:space="preserve">מיד עם דרישה </w:t>
      </w:r>
      <w:r w:rsidRPr="005237CA">
        <w:rPr>
          <w:noProof w:val="0"/>
          <w:rtl/>
        </w:rPr>
        <w:t>ראשונה, על</w:t>
      </w:r>
      <w:r>
        <w:rPr>
          <w:noProof w:val="0"/>
          <w:rtl/>
        </w:rPr>
        <w:t xml:space="preserve"> </w:t>
      </w:r>
      <w:r w:rsidRPr="005237CA">
        <w:rPr>
          <w:noProof w:val="0"/>
          <w:rtl/>
        </w:rPr>
        <w:t>כל</w:t>
      </w:r>
      <w:r>
        <w:rPr>
          <w:noProof w:val="0"/>
          <w:rtl/>
        </w:rPr>
        <w:t xml:space="preserve"> </w:t>
      </w:r>
      <w:r w:rsidRPr="005237CA">
        <w:rPr>
          <w:noProof w:val="0"/>
          <w:rtl/>
        </w:rPr>
        <w:t>פגיעה, אובדן, נזק, הוצאה</w:t>
      </w:r>
      <w:r>
        <w:rPr>
          <w:noProof w:val="0"/>
          <w:rtl/>
        </w:rPr>
        <w:t xml:space="preserve"> </w:t>
      </w:r>
      <w:r w:rsidRPr="005237CA">
        <w:rPr>
          <w:noProof w:val="0"/>
          <w:rtl/>
        </w:rPr>
        <w:t>או</w:t>
      </w:r>
      <w:r>
        <w:rPr>
          <w:noProof w:val="0"/>
          <w:rtl/>
        </w:rPr>
        <w:t xml:space="preserve"> </w:t>
      </w:r>
      <w:r w:rsidRPr="005237CA">
        <w:rPr>
          <w:noProof w:val="0"/>
          <w:rtl/>
        </w:rPr>
        <w:t>הפסד</w:t>
      </w:r>
      <w:r>
        <w:rPr>
          <w:noProof w:val="0"/>
          <w:rtl/>
        </w:rPr>
        <w:t xml:space="preserve"> </w:t>
      </w:r>
      <w:r w:rsidRPr="005237CA">
        <w:rPr>
          <w:noProof w:val="0"/>
          <w:rtl/>
        </w:rPr>
        <w:t>שה</w:t>
      </w:r>
      <w:r>
        <w:rPr>
          <w:noProof w:val="0"/>
          <w:rtl/>
        </w:rPr>
        <w:t xml:space="preserve">ספק </w:t>
      </w:r>
      <w:r w:rsidRPr="005237CA">
        <w:rPr>
          <w:noProof w:val="0"/>
          <w:rtl/>
        </w:rPr>
        <w:t>אחראי</w:t>
      </w:r>
      <w:r>
        <w:rPr>
          <w:noProof w:val="0"/>
          <w:rtl/>
        </w:rPr>
        <w:t xml:space="preserve"> </w:t>
      </w:r>
      <w:r w:rsidRPr="005237CA">
        <w:rPr>
          <w:noProof w:val="0"/>
          <w:rtl/>
        </w:rPr>
        <w:t>להם</w:t>
      </w:r>
      <w:r>
        <w:rPr>
          <w:noProof w:val="0"/>
          <w:rtl/>
        </w:rPr>
        <w:t xml:space="preserve"> </w:t>
      </w:r>
      <w:r w:rsidRPr="005237CA">
        <w:rPr>
          <w:noProof w:val="0"/>
          <w:rtl/>
        </w:rPr>
        <w:t>כאמור, וכן</w:t>
      </w:r>
      <w:r>
        <w:rPr>
          <w:noProof w:val="0"/>
          <w:rtl/>
        </w:rPr>
        <w:t xml:space="preserve"> </w:t>
      </w:r>
      <w:r w:rsidRPr="005237CA">
        <w:rPr>
          <w:noProof w:val="0"/>
          <w:rtl/>
        </w:rPr>
        <w:t>ישפה</w:t>
      </w:r>
      <w:r>
        <w:rPr>
          <w:noProof w:val="0"/>
          <w:rtl/>
        </w:rPr>
        <w:t xml:space="preserve"> </w:t>
      </w:r>
      <w:r w:rsidRPr="005237CA">
        <w:rPr>
          <w:noProof w:val="0"/>
          <w:rtl/>
        </w:rPr>
        <w:t>את</w:t>
      </w:r>
      <w:r>
        <w:rPr>
          <w:noProof w:val="0"/>
          <w:rtl/>
        </w:rPr>
        <w:t xml:space="preserve"> הרשות או מי מטעמה</w:t>
      </w:r>
      <w:r w:rsidRPr="005237CA">
        <w:rPr>
          <w:noProof w:val="0"/>
          <w:rtl/>
        </w:rPr>
        <w:t>, מיד</w:t>
      </w:r>
      <w:r>
        <w:rPr>
          <w:noProof w:val="0"/>
          <w:rtl/>
        </w:rPr>
        <w:t xml:space="preserve"> </w:t>
      </w:r>
      <w:r w:rsidRPr="005237CA">
        <w:rPr>
          <w:noProof w:val="0"/>
          <w:rtl/>
        </w:rPr>
        <w:t>עם</w:t>
      </w:r>
      <w:r>
        <w:rPr>
          <w:noProof w:val="0"/>
          <w:rtl/>
        </w:rPr>
        <w:t xml:space="preserve"> </w:t>
      </w:r>
      <w:r w:rsidRPr="005237CA">
        <w:rPr>
          <w:noProof w:val="0"/>
          <w:rtl/>
        </w:rPr>
        <w:t>דרישה</w:t>
      </w:r>
      <w:r>
        <w:rPr>
          <w:noProof w:val="0"/>
          <w:rtl/>
        </w:rPr>
        <w:t xml:space="preserve"> </w:t>
      </w:r>
      <w:r w:rsidRPr="005237CA">
        <w:rPr>
          <w:noProof w:val="0"/>
          <w:rtl/>
        </w:rPr>
        <w:t>ראשונה, בגין</w:t>
      </w:r>
      <w:r>
        <w:rPr>
          <w:noProof w:val="0"/>
          <w:rtl/>
        </w:rPr>
        <w:t xml:space="preserve"> </w:t>
      </w:r>
      <w:r w:rsidRPr="005237CA">
        <w:rPr>
          <w:noProof w:val="0"/>
          <w:rtl/>
        </w:rPr>
        <w:t>כל</w:t>
      </w:r>
      <w:r>
        <w:rPr>
          <w:noProof w:val="0"/>
          <w:rtl/>
        </w:rPr>
        <w:t xml:space="preserve"> </w:t>
      </w:r>
      <w:r w:rsidRPr="005237CA">
        <w:rPr>
          <w:noProof w:val="0"/>
          <w:rtl/>
        </w:rPr>
        <w:t>סכום</w:t>
      </w:r>
      <w:r>
        <w:rPr>
          <w:noProof w:val="0"/>
          <w:rtl/>
        </w:rPr>
        <w:t xml:space="preserve"> </w:t>
      </w:r>
      <w:r w:rsidRPr="005237CA">
        <w:rPr>
          <w:noProof w:val="0"/>
          <w:rtl/>
        </w:rPr>
        <w:t>ששילמו</w:t>
      </w:r>
      <w:r>
        <w:rPr>
          <w:noProof w:val="0"/>
          <w:rtl/>
        </w:rPr>
        <w:t xml:space="preserve"> </w:t>
      </w:r>
      <w:r w:rsidRPr="005237CA">
        <w:rPr>
          <w:noProof w:val="0"/>
          <w:rtl/>
        </w:rPr>
        <w:t>או</w:t>
      </w:r>
      <w:r>
        <w:rPr>
          <w:noProof w:val="0"/>
          <w:rtl/>
        </w:rPr>
        <w:t xml:space="preserve"> </w:t>
      </w:r>
      <w:r w:rsidRPr="005237CA">
        <w:rPr>
          <w:noProof w:val="0"/>
          <w:rtl/>
        </w:rPr>
        <w:t>שנדרשו</w:t>
      </w:r>
      <w:r>
        <w:rPr>
          <w:noProof w:val="0"/>
          <w:rtl/>
        </w:rPr>
        <w:t xml:space="preserve"> </w:t>
      </w:r>
      <w:r w:rsidRPr="005237CA">
        <w:rPr>
          <w:noProof w:val="0"/>
          <w:rtl/>
        </w:rPr>
        <w:t>או</w:t>
      </w:r>
      <w:r>
        <w:rPr>
          <w:noProof w:val="0"/>
          <w:rtl/>
        </w:rPr>
        <w:t xml:space="preserve"> </w:t>
      </w:r>
      <w:r w:rsidRPr="005237CA">
        <w:rPr>
          <w:noProof w:val="0"/>
          <w:rtl/>
        </w:rPr>
        <w:t>חויבו</w:t>
      </w:r>
      <w:r>
        <w:rPr>
          <w:noProof w:val="0"/>
          <w:rtl/>
        </w:rPr>
        <w:t xml:space="preserve"> </w:t>
      </w:r>
      <w:r w:rsidRPr="005237CA">
        <w:rPr>
          <w:noProof w:val="0"/>
          <w:rtl/>
        </w:rPr>
        <w:t>לשלם, בעקבות</w:t>
      </w:r>
      <w:r>
        <w:rPr>
          <w:noProof w:val="0"/>
          <w:rtl/>
        </w:rPr>
        <w:t xml:space="preserve"> </w:t>
      </w:r>
      <w:r w:rsidRPr="005237CA">
        <w:rPr>
          <w:noProof w:val="0"/>
          <w:rtl/>
        </w:rPr>
        <w:t>דרישה</w:t>
      </w:r>
      <w:r>
        <w:rPr>
          <w:noProof w:val="0"/>
          <w:rtl/>
        </w:rPr>
        <w:t xml:space="preserve"> </w:t>
      </w:r>
      <w:r w:rsidRPr="005237CA">
        <w:rPr>
          <w:noProof w:val="0"/>
          <w:rtl/>
        </w:rPr>
        <w:t>או</w:t>
      </w:r>
      <w:r>
        <w:rPr>
          <w:noProof w:val="0"/>
          <w:rtl/>
        </w:rPr>
        <w:t xml:space="preserve"> </w:t>
      </w:r>
      <w:r w:rsidRPr="005237CA">
        <w:rPr>
          <w:noProof w:val="0"/>
          <w:rtl/>
        </w:rPr>
        <w:t>תביעה</w:t>
      </w:r>
      <w:r>
        <w:rPr>
          <w:noProof w:val="0"/>
          <w:rtl/>
        </w:rPr>
        <w:t xml:space="preserve"> </w:t>
      </w:r>
      <w:r w:rsidRPr="005237CA">
        <w:rPr>
          <w:noProof w:val="0"/>
          <w:rtl/>
        </w:rPr>
        <w:t>שהוגשה</w:t>
      </w:r>
      <w:r>
        <w:rPr>
          <w:noProof w:val="0"/>
          <w:rtl/>
        </w:rPr>
        <w:t xml:space="preserve"> </w:t>
      </w:r>
      <w:r w:rsidRPr="005237CA">
        <w:rPr>
          <w:noProof w:val="0"/>
          <w:rtl/>
        </w:rPr>
        <w:t>נגדם</w:t>
      </w:r>
      <w:r>
        <w:rPr>
          <w:noProof w:val="0"/>
          <w:rtl/>
        </w:rPr>
        <w:t xml:space="preserve"> </w:t>
      </w:r>
      <w:r w:rsidRPr="005237CA">
        <w:rPr>
          <w:noProof w:val="0"/>
          <w:rtl/>
        </w:rPr>
        <w:t>ואשר</w:t>
      </w:r>
      <w:r>
        <w:rPr>
          <w:noProof w:val="0"/>
          <w:rtl/>
        </w:rPr>
        <w:t xml:space="preserve"> </w:t>
      </w:r>
      <w:r w:rsidRPr="005237CA">
        <w:rPr>
          <w:noProof w:val="0"/>
          <w:rtl/>
        </w:rPr>
        <w:t>האחריות</w:t>
      </w:r>
      <w:r>
        <w:rPr>
          <w:noProof w:val="0"/>
          <w:rtl/>
        </w:rPr>
        <w:t xml:space="preserve"> </w:t>
      </w:r>
      <w:r w:rsidRPr="005237CA">
        <w:rPr>
          <w:noProof w:val="0"/>
          <w:rtl/>
        </w:rPr>
        <w:t>בגינה</w:t>
      </w:r>
      <w:r>
        <w:rPr>
          <w:noProof w:val="0"/>
          <w:rtl/>
        </w:rPr>
        <w:t xml:space="preserve"> </w:t>
      </w:r>
      <w:r w:rsidRPr="005237CA">
        <w:rPr>
          <w:noProof w:val="0"/>
          <w:rtl/>
        </w:rPr>
        <w:t>מוטלת</w:t>
      </w:r>
      <w:r>
        <w:rPr>
          <w:noProof w:val="0"/>
          <w:rtl/>
        </w:rPr>
        <w:t xml:space="preserve"> </w:t>
      </w:r>
      <w:r w:rsidRPr="005237CA">
        <w:rPr>
          <w:noProof w:val="0"/>
          <w:rtl/>
        </w:rPr>
        <w:t>על</w:t>
      </w:r>
      <w:r>
        <w:rPr>
          <w:noProof w:val="0"/>
          <w:rtl/>
        </w:rPr>
        <w:t xml:space="preserve"> </w:t>
      </w:r>
      <w:r w:rsidRPr="005237CA">
        <w:rPr>
          <w:noProof w:val="0"/>
          <w:rtl/>
        </w:rPr>
        <w:t>ה</w:t>
      </w:r>
      <w:r>
        <w:rPr>
          <w:noProof w:val="0"/>
          <w:rtl/>
        </w:rPr>
        <w:t xml:space="preserve">ספק </w:t>
      </w:r>
      <w:r w:rsidRPr="005237CA">
        <w:rPr>
          <w:noProof w:val="0"/>
          <w:rtl/>
        </w:rPr>
        <w:t>כאמור, לרבות</w:t>
      </w:r>
      <w:r>
        <w:rPr>
          <w:noProof w:val="0"/>
          <w:rtl/>
        </w:rPr>
        <w:t xml:space="preserve"> </w:t>
      </w:r>
      <w:r w:rsidRPr="005237CA">
        <w:rPr>
          <w:noProof w:val="0"/>
          <w:rtl/>
        </w:rPr>
        <w:t>הוצאות</w:t>
      </w:r>
      <w:r>
        <w:rPr>
          <w:noProof w:val="0"/>
          <w:rtl/>
        </w:rPr>
        <w:t xml:space="preserve"> </w:t>
      </w:r>
      <w:r w:rsidRPr="005237CA">
        <w:rPr>
          <w:noProof w:val="0"/>
          <w:rtl/>
        </w:rPr>
        <w:t>משפטיות</w:t>
      </w:r>
      <w:r>
        <w:rPr>
          <w:noProof w:val="0"/>
          <w:rtl/>
        </w:rPr>
        <w:t xml:space="preserve"> </w:t>
      </w:r>
      <w:r w:rsidRPr="005237CA">
        <w:rPr>
          <w:noProof w:val="0"/>
          <w:rtl/>
        </w:rPr>
        <w:t>ושכ"ט</w:t>
      </w:r>
      <w:r>
        <w:rPr>
          <w:noProof w:val="0"/>
          <w:rtl/>
        </w:rPr>
        <w:t xml:space="preserve"> </w:t>
      </w:r>
      <w:r w:rsidRPr="005237CA">
        <w:rPr>
          <w:noProof w:val="0"/>
          <w:rtl/>
        </w:rPr>
        <w:t>עו"ד.</w:t>
      </w:r>
      <w:bookmarkEnd w:id="65"/>
    </w:p>
    <w:p w14:paraId="4B05242D" w14:textId="77777777" w:rsidR="003550AF" w:rsidRDefault="003550AF" w:rsidP="00241BAE">
      <w:pPr>
        <w:pStyle w:val="20"/>
        <w:tabs>
          <w:tab w:val="num" w:pos="1249"/>
        </w:tabs>
        <w:spacing w:before="0" w:after="0"/>
        <w:ind w:left="1249" w:hanging="709"/>
        <w:rPr>
          <w:noProof w:val="0"/>
        </w:rPr>
      </w:pPr>
      <w:r w:rsidRPr="005237CA">
        <w:rPr>
          <w:noProof w:val="0"/>
          <w:rtl/>
        </w:rPr>
        <w:t>אין</w:t>
      </w:r>
      <w:r>
        <w:rPr>
          <w:noProof w:val="0"/>
          <w:rtl/>
        </w:rPr>
        <w:t xml:space="preserve"> </w:t>
      </w:r>
      <w:r w:rsidRPr="005237CA">
        <w:rPr>
          <w:noProof w:val="0"/>
          <w:rtl/>
        </w:rPr>
        <w:t>באמור</w:t>
      </w:r>
      <w:r>
        <w:rPr>
          <w:noProof w:val="0"/>
          <w:rtl/>
        </w:rPr>
        <w:t xml:space="preserve"> </w:t>
      </w:r>
      <w:r w:rsidRPr="005237CA">
        <w:rPr>
          <w:noProof w:val="0"/>
          <w:rtl/>
        </w:rPr>
        <w:t>בסעיף</w:t>
      </w:r>
      <w:r>
        <w:rPr>
          <w:noProof w:val="0"/>
          <w:rtl/>
        </w:rPr>
        <w:t xml:space="preserve"> </w:t>
      </w:r>
      <w:r w:rsidRPr="005237CA">
        <w:rPr>
          <w:noProof w:val="0"/>
          <w:rtl/>
        </w:rPr>
        <w:t>זה</w:t>
      </w:r>
      <w:r>
        <w:rPr>
          <w:noProof w:val="0"/>
          <w:rtl/>
        </w:rPr>
        <w:t xml:space="preserve"> </w:t>
      </w:r>
      <w:r w:rsidRPr="005237CA">
        <w:rPr>
          <w:noProof w:val="0"/>
          <w:rtl/>
        </w:rPr>
        <w:t>לעיל</w:t>
      </w:r>
      <w:r>
        <w:rPr>
          <w:noProof w:val="0"/>
          <w:rtl/>
        </w:rPr>
        <w:t xml:space="preserve"> </w:t>
      </w:r>
      <w:r w:rsidRPr="005237CA">
        <w:rPr>
          <w:noProof w:val="0"/>
          <w:rtl/>
        </w:rPr>
        <w:t>כדי</w:t>
      </w:r>
      <w:r>
        <w:rPr>
          <w:noProof w:val="0"/>
          <w:rtl/>
        </w:rPr>
        <w:t xml:space="preserve"> </w:t>
      </w:r>
      <w:r w:rsidRPr="005237CA">
        <w:rPr>
          <w:noProof w:val="0"/>
          <w:rtl/>
        </w:rPr>
        <w:t>לגרו</w:t>
      </w:r>
      <w:r>
        <w:rPr>
          <w:noProof w:val="0"/>
          <w:rtl/>
        </w:rPr>
        <w:t xml:space="preserve">ע </w:t>
      </w:r>
      <w:r w:rsidRPr="005237CA">
        <w:rPr>
          <w:noProof w:val="0"/>
          <w:rtl/>
        </w:rPr>
        <w:t>מאחריות</w:t>
      </w:r>
      <w:r>
        <w:rPr>
          <w:noProof w:val="0"/>
          <w:rtl/>
        </w:rPr>
        <w:t xml:space="preserve"> </w:t>
      </w:r>
      <w:r w:rsidRPr="005237CA">
        <w:rPr>
          <w:noProof w:val="0"/>
          <w:rtl/>
        </w:rPr>
        <w:t>ה</w:t>
      </w:r>
      <w:r>
        <w:rPr>
          <w:noProof w:val="0"/>
          <w:rtl/>
        </w:rPr>
        <w:t xml:space="preserve">ספק </w:t>
      </w:r>
      <w:r w:rsidRPr="005237CA">
        <w:rPr>
          <w:noProof w:val="0"/>
          <w:rtl/>
        </w:rPr>
        <w:t>על</w:t>
      </w:r>
      <w:r>
        <w:rPr>
          <w:noProof w:val="0"/>
          <w:rtl/>
        </w:rPr>
        <w:t xml:space="preserve"> </w:t>
      </w:r>
      <w:r w:rsidRPr="005237CA">
        <w:rPr>
          <w:noProof w:val="0"/>
          <w:rtl/>
        </w:rPr>
        <w:t>פי</w:t>
      </w:r>
      <w:r>
        <w:rPr>
          <w:noProof w:val="0"/>
          <w:rtl/>
        </w:rPr>
        <w:t xml:space="preserve"> </w:t>
      </w:r>
      <w:r w:rsidRPr="005237CA">
        <w:rPr>
          <w:noProof w:val="0"/>
          <w:rtl/>
        </w:rPr>
        <w:t>החוזה</w:t>
      </w:r>
      <w:r>
        <w:rPr>
          <w:noProof w:val="0"/>
          <w:rtl/>
        </w:rPr>
        <w:t xml:space="preserve"> </w:t>
      </w:r>
      <w:r w:rsidRPr="005237CA">
        <w:rPr>
          <w:noProof w:val="0"/>
          <w:rtl/>
        </w:rPr>
        <w:t>ועל</w:t>
      </w:r>
      <w:r>
        <w:rPr>
          <w:noProof w:val="0"/>
          <w:rtl/>
        </w:rPr>
        <w:t xml:space="preserve"> </w:t>
      </w:r>
      <w:r w:rsidRPr="005237CA">
        <w:rPr>
          <w:noProof w:val="0"/>
          <w:rtl/>
        </w:rPr>
        <w:t>פי</w:t>
      </w:r>
      <w:r>
        <w:rPr>
          <w:noProof w:val="0"/>
          <w:rtl/>
        </w:rPr>
        <w:t xml:space="preserve"> </w:t>
      </w:r>
      <w:r w:rsidRPr="005237CA">
        <w:rPr>
          <w:noProof w:val="0"/>
          <w:rtl/>
        </w:rPr>
        <w:t>דין.</w:t>
      </w:r>
    </w:p>
    <w:bookmarkEnd w:id="62"/>
    <w:p w14:paraId="73FAF7D5" w14:textId="77777777" w:rsidR="00C85AD2" w:rsidRDefault="00C85AD2" w:rsidP="00C85AD2">
      <w:pPr>
        <w:pStyle w:val="11"/>
        <w:keepNext/>
        <w:keepLines/>
        <w:numPr>
          <w:ilvl w:val="0"/>
          <w:numId w:val="118"/>
        </w:numPr>
        <w:spacing w:before="0" w:after="0"/>
        <w:rPr>
          <w:rFonts w:ascii="David" w:hAnsi="David"/>
          <w:b/>
          <w:bCs/>
        </w:rPr>
      </w:pPr>
      <w:r>
        <w:rPr>
          <w:rFonts w:ascii="David" w:hAnsi="David" w:hint="cs"/>
          <w:b/>
          <w:bCs/>
          <w:rtl/>
        </w:rPr>
        <w:t xml:space="preserve">פורטל ספקים </w:t>
      </w:r>
    </w:p>
    <w:p w14:paraId="7E02AF0B" w14:textId="58345769" w:rsidR="00C85AD2" w:rsidRPr="000F0C61" w:rsidRDefault="00C85AD2" w:rsidP="00C85AD2">
      <w:pPr>
        <w:pStyle w:val="20"/>
        <w:keepNext/>
        <w:keepLines/>
        <w:numPr>
          <w:ilvl w:val="1"/>
          <w:numId w:val="118"/>
        </w:numPr>
        <w:spacing w:before="0" w:after="0"/>
        <w:ind w:left="1249" w:hanging="709"/>
        <w:rPr>
          <w:rFonts w:ascii="David" w:hAnsi="David"/>
          <w:b/>
          <w:bCs/>
        </w:rPr>
      </w:pPr>
      <w:r w:rsidRPr="000F0C61">
        <w:rPr>
          <w:rFonts w:ascii="David" w:hAnsi="David" w:hint="cs"/>
          <w:rtl/>
        </w:rPr>
        <w:t xml:space="preserve">הספק יידרש, בכפוף לשיקול דעתו של המזמין, להגיש דיווחים וחשבונות הנדרשים. לצורך תשלום עבור עבודתו, במסגרת פורטל הספקים הממשלתי ו/או במסגרת פורטל הספקים הייעודי של המזמין, בשים לב להוראות התכ"ם והנחיות החשב הכללי הרלוונטיות ויחתום על חוזה שימוש בפורטל הספקים, כמפורט </w:t>
      </w:r>
      <w:r w:rsidRPr="00661A8B">
        <w:rPr>
          <w:rFonts w:ascii="David" w:hAnsi="David" w:hint="cs"/>
          <w:b/>
          <w:bCs/>
          <w:rtl/>
        </w:rPr>
        <w:t>בנספח</w:t>
      </w:r>
      <w:r>
        <w:rPr>
          <w:rFonts w:ascii="David" w:hAnsi="David" w:hint="cs"/>
          <w:b/>
          <w:bCs/>
          <w:rtl/>
        </w:rPr>
        <w:t xml:space="preserve"> 4</w:t>
      </w:r>
      <w:r w:rsidRPr="00661A8B">
        <w:rPr>
          <w:rFonts w:ascii="David" w:hAnsi="David" w:hint="cs"/>
          <w:b/>
          <w:bCs/>
          <w:rtl/>
        </w:rPr>
        <w:t xml:space="preserve"> לחוזה</w:t>
      </w:r>
      <w:r w:rsidRPr="000F0C61">
        <w:rPr>
          <w:rFonts w:ascii="David" w:hAnsi="David" w:hint="cs"/>
          <w:rtl/>
        </w:rPr>
        <w:t>, לחילופין ימציא אישור כספק העושה שימוש בפורטל הספקים. יודגש, הזוכה יישא בכלל העלויות הכרוכות בהתחברות לפורטל הספקים</w:t>
      </w:r>
      <w:r>
        <w:rPr>
          <w:rFonts w:ascii="David" w:hAnsi="David" w:hint="cs"/>
          <w:rtl/>
        </w:rPr>
        <w:t>.</w:t>
      </w:r>
    </w:p>
    <w:p w14:paraId="1F49BEB2" w14:textId="49F76E0D" w:rsidR="003550AF" w:rsidRPr="003C4D83" w:rsidRDefault="003550AF" w:rsidP="00DB21B2">
      <w:pPr>
        <w:pStyle w:val="11"/>
        <w:numPr>
          <w:ilvl w:val="0"/>
          <w:numId w:val="1"/>
        </w:numPr>
        <w:spacing w:before="0" w:after="0"/>
        <w:rPr>
          <w:b/>
          <w:bCs/>
          <w:noProof w:val="0"/>
          <w:rtl/>
        </w:rPr>
      </w:pPr>
      <w:r w:rsidRPr="003C4D83">
        <w:rPr>
          <w:b/>
          <w:bCs/>
          <w:noProof w:val="0"/>
          <w:rtl/>
        </w:rPr>
        <w:t>ערבות</w:t>
      </w:r>
      <w:r>
        <w:rPr>
          <w:b/>
          <w:bCs/>
          <w:noProof w:val="0"/>
          <w:rtl/>
        </w:rPr>
        <w:t xml:space="preserve"> </w:t>
      </w:r>
      <w:r w:rsidRPr="003C4D83">
        <w:rPr>
          <w:b/>
          <w:bCs/>
          <w:noProof w:val="0"/>
          <w:rtl/>
        </w:rPr>
        <w:t>ביצוע</w:t>
      </w:r>
      <w:bookmarkEnd w:id="63"/>
    </w:p>
    <w:p w14:paraId="6B257F2A" w14:textId="77777777" w:rsidR="003550AF" w:rsidRDefault="003550AF" w:rsidP="00DB21B2">
      <w:pPr>
        <w:pStyle w:val="20"/>
        <w:tabs>
          <w:tab w:val="clear" w:pos="1997"/>
          <w:tab w:val="num" w:pos="1249"/>
        </w:tabs>
        <w:spacing w:before="0" w:after="0"/>
        <w:ind w:left="1249" w:hanging="709"/>
        <w:rPr>
          <w:noProof w:val="0"/>
        </w:rPr>
      </w:pPr>
      <w:bookmarkStart w:id="66" w:name="_Ref202170540"/>
      <w:bookmarkStart w:id="67" w:name="_Ref224387430"/>
      <w:r w:rsidRPr="004754CA">
        <w:rPr>
          <w:noProof w:val="0"/>
          <w:rtl/>
        </w:rPr>
        <w:t>להבטחת</w:t>
      </w:r>
      <w:r>
        <w:rPr>
          <w:noProof w:val="0"/>
          <w:rtl/>
        </w:rPr>
        <w:t xml:space="preserve"> </w:t>
      </w:r>
      <w:r w:rsidRPr="004754CA">
        <w:rPr>
          <w:noProof w:val="0"/>
          <w:rtl/>
        </w:rPr>
        <w:t>קיום</w:t>
      </w:r>
      <w:r>
        <w:rPr>
          <w:noProof w:val="0"/>
          <w:rtl/>
        </w:rPr>
        <w:t xml:space="preserve"> </w:t>
      </w:r>
      <w:r w:rsidRPr="004754CA">
        <w:rPr>
          <w:noProof w:val="0"/>
          <w:rtl/>
        </w:rPr>
        <w:t>התחייבויותיו</w:t>
      </w:r>
      <w:r>
        <w:rPr>
          <w:noProof w:val="0"/>
          <w:rtl/>
        </w:rPr>
        <w:t xml:space="preserve"> </w:t>
      </w:r>
      <w:r w:rsidRPr="004754CA">
        <w:rPr>
          <w:noProof w:val="0"/>
          <w:rtl/>
        </w:rPr>
        <w:t>לפי</w:t>
      </w:r>
      <w:r>
        <w:rPr>
          <w:noProof w:val="0"/>
          <w:rtl/>
        </w:rPr>
        <w:t xml:space="preserve"> </w:t>
      </w:r>
      <w:r w:rsidRPr="004754CA">
        <w:rPr>
          <w:noProof w:val="0"/>
          <w:rtl/>
        </w:rPr>
        <w:t>חוזה</w:t>
      </w:r>
      <w:r>
        <w:rPr>
          <w:noProof w:val="0"/>
          <w:rtl/>
        </w:rPr>
        <w:t xml:space="preserve"> </w:t>
      </w:r>
      <w:r w:rsidRPr="004754CA">
        <w:rPr>
          <w:noProof w:val="0"/>
          <w:rtl/>
        </w:rPr>
        <w:t>זה, ימסור</w:t>
      </w:r>
      <w:r>
        <w:rPr>
          <w:noProof w:val="0"/>
          <w:rtl/>
        </w:rPr>
        <w:t xml:space="preserve"> </w:t>
      </w:r>
      <w:r w:rsidRPr="004754CA">
        <w:rPr>
          <w:noProof w:val="0"/>
          <w:rtl/>
        </w:rPr>
        <w:t>הספק</w:t>
      </w:r>
      <w:r>
        <w:rPr>
          <w:noProof w:val="0"/>
          <w:rtl/>
        </w:rPr>
        <w:t xml:space="preserve"> </w:t>
      </w:r>
      <w:r w:rsidRPr="004754CA">
        <w:rPr>
          <w:noProof w:val="0"/>
          <w:rtl/>
        </w:rPr>
        <w:t>לרשות, במעמד</w:t>
      </w:r>
      <w:r>
        <w:rPr>
          <w:noProof w:val="0"/>
          <w:rtl/>
        </w:rPr>
        <w:t xml:space="preserve"> </w:t>
      </w:r>
      <w:r w:rsidRPr="004754CA">
        <w:rPr>
          <w:noProof w:val="0"/>
          <w:rtl/>
        </w:rPr>
        <w:t>חתימת</w:t>
      </w:r>
      <w:r>
        <w:rPr>
          <w:noProof w:val="0"/>
          <w:rtl/>
        </w:rPr>
        <w:t xml:space="preserve"> </w:t>
      </w:r>
      <w:r w:rsidRPr="004754CA">
        <w:rPr>
          <w:noProof w:val="0"/>
          <w:rtl/>
        </w:rPr>
        <w:t>החוזה</w:t>
      </w:r>
      <w:r>
        <w:rPr>
          <w:noProof w:val="0"/>
          <w:rtl/>
        </w:rPr>
        <w:t xml:space="preserve"> </w:t>
      </w:r>
      <w:r w:rsidRPr="004754CA">
        <w:rPr>
          <w:noProof w:val="0"/>
          <w:rtl/>
        </w:rPr>
        <w:t>וכתנאי</w:t>
      </w:r>
      <w:r>
        <w:rPr>
          <w:noProof w:val="0"/>
          <w:rtl/>
        </w:rPr>
        <w:t xml:space="preserve"> </w:t>
      </w:r>
      <w:r w:rsidRPr="004754CA">
        <w:rPr>
          <w:noProof w:val="0"/>
          <w:rtl/>
        </w:rPr>
        <w:t>לתוקפו, ערבות</w:t>
      </w:r>
      <w:r>
        <w:rPr>
          <w:noProof w:val="0"/>
          <w:rtl/>
        </w:rPr>
        <w:t xml:space="preserve"> </w:t>
      </w:r>
      <w:r w:rsidRPr="004754CA">
        <w:rPr>
          <w:noProof w:val="0"/>
          <w:rtl/>
        </w:rPr>
        <w:t>אוטונומית</w:t>
      </w:r>
      <w:r>
        <w:rPr>
          <w:noProof w:val="0"/>
          <w:rtl/>
        </w:rPr>
        <w:t xml:space="preserve"> </w:t>
      </w:r>
      <w:r w:rsidRPr="004754CA">
        <w:rPr>
          <w:noProof w:val="0"/>
          <w:rtl/>
        </w:rPr>
        <w:t>בלתי</w:t>
      </w:r>
      <w:r>
        <w:rPr>
          <w:noProof w:val="0"/>
          <w:rtl/>
        </w:rPr>
        <w:t xml:space="preserve"> </w:t>
      </w:r>
      <w:r w:rsidRPr="004754CA">
        <w:rPr>
          <w:noProof w:val="0"/>
          <w:rtl/>
        </w:rPr>
        <w:t>מותנית, בתנאים</w:t>
      </w:r>
      <w:r>
        <w:rPr>
          <w:noProof w:val="0"/>
          <w:rtl/>
        </w:rPr>
        <w:t xml:space="preserve"> </w:t>
      </w:r>
      <w:r w:rsidRPr="004754CA">
        <w:rPr>
          <w:noProof w:val="0"/>
          <w:rtl/>
        </w:rPr>
        <w:t>ובנוסח</w:t>
      </w:r>
      <w:r>
        <w:rPr>
          <w:noProof w:val="0"/>
          <w:rtl/>
        </w:rPr>
        <w:t xml:space="preserve"> המצורף </w:t>
      </w:r>
      <w:r w:rsidRPr="005D5265">
        <w:rPr>
          <w:noProof w:val="0"/>
          <w:rtl/>
        </w:rPr>
        <w:t xml:space="preserve">כנספח </w:t>
      </w:r>
      <w:r>
        <w:rPr>
          <w:noProof w:val="0"/>
          <w:rtl/>
        </w:rPr>
        <w:t xml:space="preserve">3 </w:t>
      </w:r>
      <w:r w:rsidRPr="004754CA">
        <w:rPr>
          <w:noProof w:val="0"/>
          <w:rtl/>
        </w:rPr>
        <w:t xml:space="preserve">לחוזה, </w:t>
      </w:r>
      <w:r>
        <w:rPr>
          <w:rFonts w:hint="cs"/>
          <w:noProof w:val="0"/>
          <w:rtl/>
        </w:rPr>
        <w:t>בהיקף של 5% מסכום ההתקשרות כולל מע"מ</w:t>
      </w:r>
      <w:r w:rsidRPr="004754CA">
        <w:rPr>
          <w:noProof w:val="0"/>
          <w:rtl/>
        </w:rPr>
        <w:t>, כשהיא</w:t>
      </w:r>
      <w:r>
        <w:rPr>
          <w:noProof w:val="0"/>
          <w:rtl/>
        </w:rPr>
        <w:t xml:space="preserve"> </w:t>
      </w:r>
      <w:r w:rsidRPr="004754CA">
        <w:rPr>
          <w:noProof w:val="0"/>
          <w:rtl/>
        </w:rPr>
        <w:t>חתומה</w:t>
      </w:r>
      <w:r>
        <w:rPr>
          <w:noProof w:val="0"/>
          <w:rtl/>
        </w:rPr>
        <w:t xml:space="preserve"> </w:t>
      </w:r>
      <w:r w:rsidRPr="004754CA">
        <w:rPr>
          <w:noProof w:val="0"/>
          <w:rtl/>
        </w:rPr>
        <w:t>על</w:t>
      </w:r>
      <w:r>
        <w:rPr>
          <w:noProof w:val="0"/>
          <w:rtl/>
        </w:rPr>
        <w:t xml:space="preserve"> </w:t>
      </w:r>
      <w:r w:rsidRPr="004754CA">
        <w:rPr>
          <w:noProof w:val="0"/>
          <w:rtl/>
        </w:rPr>
        <w:t>ידי</w:t>
      </w:r>
      <w:r>
        <w:rPr>
          <w:noProof w:val="0"/>
          <w:rtl/>
        </w:rPr>
        <w:t xml:space="preserve"> </w:t>
      </w:r>
      <w:r w:rsidRPr="004754CA">
        <w:rPr>
          <w:noProof w:val="0"/>
          <w:rtl/>
        </w:rPr>
        <w:t>הבנק</w:t>
      </w:r>
      <w:r>
        <w:rPr>
          <w:noProof w:val="0"/>
          <w:rtl/>
        </w:rPr>
        <w:t xml:space="preserve"> </w:t>
      </w:r>
      <w:r w:rsidRPr="004754CA">
        <w:rPr>
          <w:noProof w:val="0"/>
          <w:rtl/>
        </w:rPr>
        <w:t>או</w:t>
      </w:r>
      <w:r>
        <w:rPr>
          <w:noProof w:val="0"/>
          <w:rtl/>
        </w:rPr>
        <w:t xml:space="preserve"> </w:t>
      </w:r>
      <w:r w:rsidRPr="004754CA">
        <w:rPr>
          <w:noProof w:val="0"/>
          <w:rtl/>
        </w:rPr>
        <w:t>חברת</w:t>
      </w:r>
      <w:r>
        <w:rPr>
          <w:noProof w:val="0"/>
          <w:rtl/>
        </w:rPr>
        <w:t xml:space="preserve"> </w:t>
      </w:r>
      <w:r w:rsidRPr="004754CA">
        <w:rPr>
          <w:noProof w:val="0"/>
          <w:rtl/>
        </w:rPr>
        <w:t>ביטוח</w:t>
      </w:r>
      <w:r>
        <w:rPr>
          <w:noProof w:val="0"/>
          <w:rtl/>
        </w:rPr>
        <w:t xml:space="preserve"> </w:t>
      </w:r>
      <w:r w:rsidRPr="004754CA">
        <w:rPr>
          <w:noProof w:val="0"/>
          <w:rtl/>
        </w:rPr>
        <w:t>מורשית</w:t>
      </w:r>
      <w:r>
        <w:rPr>
          <w:noProof w:val="0"/>
          <w:rtl/>
        </w:rPr>
        <w:t xml:space="preserve"> </w:t>
      </w:r>
      <w:r w:rsidRPr="004754CA">
        <w:rPr>
          <w:noProof w:val="0"/>
          <w:rtl/>
        </w:rPr>
        <w:t>כדין, מוציאי</w:t>
      </w:r>
      <w:r>
        <w:rPr>
          <w:noProof w:val="0"/>
          <w:rtl/>
        </w:rPr>
        <w:t xml:space="preserve"> </w:t>
      </w:r>
      <w:r w:rsidRPr="004754CA">
        <w:rPr>
          <w:noProof w:val="0"/>
          <w:rtl/>
        </w:rPr>
        <w:t>הערבות (להלן: "</w:t>
      </w:r>
      <w:r w:rsidRPr="00454DDD">
        <w:rPr>
          <w:b/>
          <w:bCs/>
          <w:noProof w:val="0"/>
          <w:rtl/>
        </w:rPr>
        <w:t>ערבות הביצוע</w:t>
      </w:r>
      <w:r w:rsidRPr="004754CA">
        <w:rPr>
          <w:noProof w:val="0"/>
          <w:rtl/>
        </w:rPr>
        <w:t>").</w:t>
      </w:r>
      <w:bookmarkEnd w:id="66"/>
      <w:bookmarkEnd w:id="67"/>
      <w:r>
        <w:rPr>
          <w:noProof w:val="0"/>
          <w:rtl/>
        </w:rPr>
        <w:t xml:space="preserve"> </w:t>
      </w:r>
      <w:r w:rsidRPr="004754CA">
        <w:rPr>
          <w:noProof w:val="0"/>
          <w:rtl/>
        </w:rPr>
        <w:t>שם</w:t>
      </w:r>
      <w:r>
        <w:rPr>
          <w:noProof w:val="0"/>
          <w:rtl/>
        </w:rPr>
        <w:t xml:space="preserve"> </w:t>
      </w:r>
      <w:r w:rsidRPr="004754CA">
        <w:rPr>
          <w:noProof w:val="0"/>
          <w:rtl/>
        </w:rPr>
        <w:t>המבקש</w:t>
      </w:r>
      <w:r>
        <w:rPr>
          <w:noProof w:val="0"/>
          <w:rtl/>
        </w:rPr>
        <w:t xml:space="preserve"> </w:t>
      </w:r>
      <w:r w:rsidRPr="004754CA">
        <w:rPr>
          <w:noProof w:val="0"/>
          <w:rtl/>
        </w:rPr>
        <w:t>בערבות</w:t>
      </w:r>
      <w:r>
        <w:rPr>
          <w:noProof w:val="0"/>
          <w:rtl/>
        </w:rPr>
        <w:t xml:space="preserve"> </w:t>
      </w:r>
      <w:r w:rsidRPr="004754CA">
        <w:rPr>
          <w:noProof w:val="0"/>
          <w:rtl/>
        </w:rPr>
        <w:t>הביצוע</w:t>
      </w:r>
      <w:r>
        <w:rPr>
          <w:noProof w:val="0"/>
          <w:rtl/>
        </w:rPr>
        <w:t xml:space="preserve"> </w:t>
      </w:r>
      <w:r w:rsidRPr="004754CA">
        <w:rPr>
          <w:noProof w:val="0"/>
          <w:rtl/>
        </w:rPr>
        <w:t>יהיה</w:t>
      </w:r>
      <w:r>
        <w:rPr>
          <w:noProof w:val="0"/>
          <w:rtl/>
        </w:rPr>
        <w:t xml:space="preserve"> </w:t>
      </w:r>
      <w:r w:rsidRPr="004754CA">
        <w:rPr>
          <w:noProof w:val="0"/>
          <w:rtl/>
        </w:rPr>
        <w:t>שם</w:t>
      </w:r>
      <w:r>
        <w:rPr>
          <w:noProof w:val="0"/>
          <w:rtl/>
        </w:rPr>
        <w:t xml:space="preserve"> </w:t>
      </w:r>
      <w:r w:rsidRPr="004754CA">
        <w:rPr>
          <w:noProof w:val="0"/>
          <w:rtl/>
        </w:rPr>
        <w:t>הספק</w:t>
      </w:r>
      <w:r>
        <w:rPr>
          <w:noProof w:val="0"/>
          <w:rtl/>
        </w:rPr>
        <w:t>.</w:t>
      </w:r>
    </w:p>
    <w:p w14:paraId="188C598F" w14:textId="77777777" w:rsidR="003550AF" w:rsidRDefault="003550AF" w:rsidP="00DB21B2">
      <w:pPr>
        <w:pStyle w:val="20"/>
        <w:tabs>
          <w:tab w:val="clear" w:pos="1997"/>
          <w:tab w:val="num" w:pos="1249"/>
        </w:tabs>
        <w:spacing w:before="0" w:after="0"/>
        <w:ind w:left="1249" w:hanging="709"/>
      </w:pPr>
      <w:r>
        <w:rPr>
          <w:noProof w:val="0"/>
          <w:rtl/>
        </w:rPr>
        <w:t>ערבות הביצוע תעמוד בתוקף החל ממועד חתימת החוזה על ידי הרשות לתקופה של 15 (חמ</w:t>
      </w:r>
      <w:r>
        <w:rPr>
          <w:rFonts w:hint="cs"/>
          <w:noProof w:val="0"/>
          <w:rtl/>
        </w:rPr>
        <w:t>י</w:t>
      </w:r>
      <w:r>
        <w:rPr>
          <w:noProof w:val="0"/>
          <w:rtl/>
        </w:rPr>
        <w:t>ש</w:t>
      </w:r>
      <w:r>
        <w:rPr>
          <w:rFonts w:hint="cs"/>
          <w:noProof w:val="0"/>
          <w:rtl/>
        </w:rPr>
        <w:t>ה</w:t>
      </w:r>
      <w:r>
        <w:rPr>
          <w:noProof w:val="0"/>
          <w:rtl/>
        </w:rPr>
        <w:t xml:space="preserve"> עשר) חודשים. הספק יאריך את תוקפה של ערבות הביצוע, במידת הצורך, ובכל מקרה שבו הרשות הודיעה על מימוש</w:t>
      </w:r>
      <w:r>
        <w:rPr>
          <w:rFonts w:hint="cs"/>
          <w:noProof w:val="0"/>
          <w:rtl/>
        </w:rPr>
        <w:t xml:space="preserve"> ה</w:t>
      </w:r>
      <w:r>
        <w:rPr>
          <w:noProof w:val="0"/>
          <w:rtl/>
        </w:rPr>
        <w:t xml:space="preserve">אופציה העומדת לה להארכת החוזה, בשלושה חודשים מעבר לתקופת ההארכה. </w:t>
      </w:r>
      <w:r w:rsidRPr="00EF25E1">
        <w:rPr>
          <w:noProof w:val="0"/>
          <w:rtl/>
        </w:rPr>
        <w:t>אי-הארכת ערבות הביצוע לגבי התקופה הנוספת תהווה הפרה יסודית של החוזה היוצרת עילה לחילוט הערבות.</w:t>
      </w:r>
    </w:p>
    <w:p w14:paraId="5B547A9F" w14:textId="77777777" w:rsidR="003550AF" w:rsidRDefault="003550AF" w:rsidP="00DB21B2">
      <w:pPr>
        <w:pStyle w:val="20"/>
        <w:tabs>
          <w:tab w:val="clear" w:pos="1997"/>
          <w:tab w:val="num" w:pos="1249"/>
        </w:tabs>
        <w:spacing w:before="0" w:after="0"/>
        <w:ind w:left="1249" w:hanging="709"/>
      </w:pPr>
      <w:r w:rsidRPr="00EF25E1">
        <w:rPr>
          <w:noProof w:val="0"/>
          <w:rtl/>
        </w:rPr>
        <w:t xml:space="preserve">הערבות תהיה </w:t>
      </w:r>
      <w:r w:rsidRPr="005D5265">
        <w:rPr>
          <w:b/>
          <w:bCs/>
          <w:noProof w:val="0"/>
          <w:rtl/>
        </w:rPr>
        <w:t>בנוסח הקבוע</w:t>
      </w:r>
      <w:r w:rsidRPr="00EF25E1">
        <w:rPr>
          <w:noProof w:val="0"/>
          <w:rtl/>
        </w:rPr>
        <w:t xml:space="preserve"> ב</w:t>
      </w:r>
      <w:r>
        <w:rPr>
          <w:b/>
          <w:bCs/>
          <w:noProof w:val="0"/>
          <w:rtl/>
        </w:rPr>
        <w:t xml:space="preserve">נספח </w:t>
      </w:r>
      <w:r>
        <w:rPr>
          <w:rFonts w:hint="cs"/>
          <w:b/>
          <w:bCs/>
          <w:noProof w:val="0"/>
          <w:rtl/>
        </w:rPr>
        <w:t>1</w:t>
      </w:r>
      <w:r>
        <w:rPr>
          <w:b/>
          <w:bCs/>
          <w:noProof w:val="0"/>
          <w:rtl/>
        </w:rPr>
        <w:t xml:space="preserve"> </w:t>
      </w:r>
      <w:r w:rsidRPr="00EF25E1">
        <w:rPr>
          <w:noProof w:val="0"/>
          <w:rtl/>
        </w:rPr>
        <w:t>לחוזה.</w:t>
      </w:r>
    </w:p>
    <w:p w14:paraId="52F0FE07" w14:textId="77777777" w:rsidR="003550AF" w:rsidRDefault="003550AF" w:rsidP="00DB21B2">
      <w:pPr>
        <w:pStyle w:val="20"/>
        <w:tabs>
          <w:tab w:val="clear" w:pos="1997"/>
          <w:tab w:val="num" w:pos="1249"/>
        </w:tabs>
        <w:spacing w:before="0" w:after="0"/>
        <w:ind w:left="1249" w:hanging="709"/>
      </w:pPr>
      <w:r>
        <w:rPr>
          <w:noProof w:val="0"/>
          <w:rtl/>
        </w:rPr>
        <w:t>ע</w:t>
      </w:r>
      <w:r w:rsidRPr="00EF25E1">
        <w:rPr>
          <w:noProof w:val="0"/>
          <w:rtl/>
        </w:rPr>
        <w:t>רבות הביצוע תימסר לידי הרשות בטרם החתימה על החוזה ומסירתה מהווה תנאי מוקדם לכניסת החוזה לתוקף.</w:t>
      </w:r>
    </w:p>
    <w:p w14:paraId="024E2B56" w14:textId="77777777" w:rsidR="003550AF" w:rsidRDefault="003550AF" w:rsidP="00DB21B2">
      <w:pPr>
        <w:pStyle w:val="20"/>
        <w:tabs>
          <w:tab w:val="clear" w:pos="1997"/>
          <w:tab w:val="num" w:pos="1249"/>
        </w:tabs>
        <w:spacing w:before="0" w:after="0"/>
        <w:ind w:left="1249" w:hanging="709"/>
      </w:pPr>
      <w:bookmarkStart w:id="68" w:name="_Ref99131861"/>
      <w:bookmarkStart w:id="69" w:name="_Ref201895213"/>
      <w:r>
        <w:rPr>
          <w:noProof w:val="0"/>
          <w:rtl/>
        </w:rPr>
        <w:t>הרשות תהיה רשאית, לפי שיקול דעתה הבלעדי, לחלט את סכום הערבות, כולו או חלקו, אם הספק יפר תנאי מתנאי החוזה, וכן בכל מקרה בו רשאית הרשות על פי החוזה לגבות תשלום, פיצוי או שיפוי מהספק, ולאחר שנתנה לספק הודעה מראש של 7 (שבעה) ימים</w:t>
      </w:r>
      <w:bookmarkEnd w:id="68"/>
      <w:r>
        <w:rPr>
          <w:noProof w:val="0"/>
          <w:rtl/>
        </w:rPr>
        <w:t>.</w:t>
      </w:r>
      <w:bookmarkEnd w:id="69"/>
    </w:p>
    <w:p w14:paraId="0BE13F16" w14:textId="77777777" w:rsidR="003550AF" w:rsidRDefault="003550AF" w:rsidP="00DB21B2">
      <w:pPr>
        <w:pStyle w:val="20"/>
        <w:tabs>
          <w:tab w:val="clear" w:pos="1997"/>
          <w:tab w:val="num" w:pos="1249"/>
        </w:tabs>
        <w:spacing w:before="0" w:after="0"/>
        <w:ind w:left="1249" w:hanging="709"/>
      </w:pPr>
      <w:r>
        <w:rPr>
          <w:noProof w:val="0"/>
          <w:rtl/>
        </w:rPr>
        <w:t>חילטה הרשות את ערבות הביצוע, כולה או חלקה, ימציא הספק לרשות ערבות חדשה לתקופה, בסכום ובתנאים זהים לערבות המקורית, תוך 7 (שבעה) ימים מיום חילוטה של הערבות.</w:t>
      </w:r>
    </w:p>
    <w:p w14:paraId="5B3DF55A" w14:textId="77777777" w:rsidR="003550AF" w:rsidRDefault="003550AF" w:rsidP="00DB21B2">
      <w:pPr>
        <w:pStyle w:val="20"/>
        <w:tabs>
          <w:tab w:val="clear" w:pos="1997"/>
          <w:tab w:val="num" w:pos="1249"/>
        </w:tabs>
        <w:spacing w:before="0" w:after="0"/>
        <w:ind w:left="1249" w:hanging="709"/>
      </w:pPr>
      <w:bookmarkStart w:id="70" w:name="_Ref204659005"/>
      <w:r>
        <w:rPr>
          <w:noProof w:val="0"/>
          <w:rtl/>
        </w:rPr>
        <w:t>במתן ערבות הביצוע או בחילוטה אין כדי לגרוע מהתחייבויותיו של הספק או מזכויותיה של הרשות או מסעדים אחרים הנתונים לה, על פי החוזה ועל פי דין.</w:t>
      </w:r>
      <w:bookmarkEnd w:id="70"/>
    </w:p>
    <w:p w14:paraId="72FA5DAB" w14:textId="77777777" w:rsidR="003550AF" w:rsidRDefault="003550AF" w:rsidP="00DB21B2">
      <w:pPr>
        <w:pStyle w:val="20"/>
        <w:tabs>
          <w:tab w:val="clear" w:pos="1997"/>
          <w:tab w:val="num" w:pos="1249"/>
        </w:tabs>
        <w:spacing w:before="0" w:after="0"/>
        <w:ind w:left="1249" w:hanging="709"/>
      </w:pPr>
      <w:r>
        <w:rPr>
          <w:noProof w:val="0"/>
          <w:rtl/>
        </w:rPr>
        <w:t>כל ההוצאות הכרוכות בערבות הביצוע, לרבות הוצאתה, הארכת תוקפה, גבייתה או חידושה, יחולו על הספק.</w:t>
      </w:r>
    </w:p>
    <w:p w14:paraId="09E84DD4" w14:textId="77777777" w:rsidR="003550AF" w:rsidRPr="00F04403" w:rsidRDefault="003550AF" w:rsidP="00DB21B2">
      <w:pPr>
        <w:pStyle w:val="11"/>
        <w:numPr>
          <w:ilvl w:val="0"/>
          <w:numId w:val="1"/>
        </w:numPr>
        <w:spacing w:before="0" w:after="0"/>
        <w:rPr>
          <w:b/>
          <w:bCs/>
          <w:noProof w:val="0"/>
          <w:rtl/>
        </w:rPr>
      </w:pPr>
      <w:bookmarkStart w:id="71" w:name="_Ref270436062"/>
      <w:bookmarkEnd w:id="64"/>
      <w:r w:rsidRPr="00F04403">
        <w:rPr>
          <w:b/>
          <w:bCs/>
          <w:noProof w:val="0"/>
          <w:rtl/>
        </w:rPr>
        <w:t>ביטוח</w:t>
      </w:r>
    </w:p>
    <w:p w14:paraId="2FFE764A" w14:textId="77777777" w:rsidR="00C31AC3" w:rsidRPr="00121E3A" w:rsidRDefault="00C31AC3" w:rsidP="00454DDD">
      <w:pPr>
        <w:pStyle w:val="20"/>
        <w:numPr>
          <w:ilvl w:val="0"/>
          <w:numId w:val="0"/>
        </w:numPr>
        <w:spacing w:before="0" w:after="0"/>
        <w:ind w:left="540"/>
        <w:rPr>
          <w:rtl/>
        </w:rPr>
      </w:pPr>
      <w:r w:rsidRPr="00454DDD">
        <w:rPr>
          <w:rFonts w:hint="eastAsia"/>
          <w:noProof w:val="0"/>
          <w:rtl/>
        </w:rPr>
        <w:t>הספק</w:t>
      </w:r>
      <w:r w:rsidRPr="00454DDD">
        <w:rPr>
          <w:noProof w:val="0"/>
          <w:rtl/>
        </w:rPr>
        <w:t xml:space="preserve"> </w:t>
      </w:r>
      <w:r w:rsidRPr="00121E3A">
        <w:rPr>
          <w:rFonts w:hint="cs"/>
          <w:noProof w:val="0"/>
          <w:rtl/>
        </w:rPr>
        <w:t xml:space="preserve">מתחייב לבצע ולקיים את הביטוחים המפורטים בזה לטובתו ולטובת מדינת ישראל </w:t>
      </w:r>
      <w:r>
        <w:rPr>
          <w:noProof w:val="0"/>
          <w:rtl/>
        </w:rPr>
        <w:t>–</w:t>
      </w:r>
      <w:r w:rsidRPr="00121E3A">
        <w:rPr>
          <w:rFonts w:hint="cs"/>
          <w:noProof w:val="0"/>
          <w:rtl/>
        </w:rPr>
        <w:t xml:space="preserve"> </w:t>
      </w:r>
      <w:r>
        <w:rPr>
          <w:rFonts w:hint="cs"/>
          <w:noProof w:val="0"/>
          <w:rtl/>
        </w:rPr>
        <w:t>רשות האוכלוסין</w:t>
      </w:r>
      <w:r w:rsidRPr="00121E3A">
        <w:rPr>
          <w:rFonts w:hint="cs"/>
          <w:noProof w:val="0"/>
          <w:rtl/>
        </w:rPr>
        <w:t>,  ולהציגם ל</w:t>
      </w:r>
      <w:r>
        <w:rPr>
          <w:rFonts w:hint="cs"/>
          <w:noProof w:val="0"/>
          <w:rtl/>
        </w:rPr>
        <w:t>רשות האוכלוסין</w:t>
      </w:r>
      <w:r w:rsidRPr="00121E3A">
        <w:rPr>
          <w:rFonts w:hint="cs"/>
          <w:noProof w:val="0"/>
          <w:rtl/>
        </w:rPr>
        <w:t>, כאשר הם כוללים  את הכיסויים והתנאים הנדרשים כאשר גבולות</w:t>
      </w:r>
      <w:r w:rsidR="00454DDD">
        <w:rPr>
          <w:rFonts w:hint="cs"/>
          <w:noProof w:val="0"/>
          <w:rtl/>
        </w:rPr>
        <w:t xml:space="preserve"> האחריות לא יפחתו מהמצוין להלן:</w:t>
      </w:r>
    </w:p>
    <w:p w14:paraId="500CB82B" w14:textId="77777777" w:rsidR="00C31AC3" w:rsidRPr="00454DDD" w:rsidRDefault="00C31AC3" w:rsidP="00454DDD">
      <w:pPr>
        <w:pStyle w:val="20"/>
        <w:tabs>
          <w:tab w:val="clear" w:pos="1997"/>
          <w:tab w:val="num" w:pos="1249"/>
        </w:tabs>
        <w:spacing w:before="0" w:after="0"/>
        <w:ind w:left="1249" w:hanging="709"/>
        <w:rPr>
          <w:b/>
          <w:bCs/>
          <w:rtl/>
        </w:rPr>
      </w:pPr>
      <w:r w:rsidRPr="00454DDD">
        <w:rPr>
          <w:rFonts w:hint="eastAsia"/>
          <w:b/>
          <w:bCs/>
          <w:noProof w:val="0"/>
          <w:rtl/>
        </w:rPr>
        <w:t>ביטוח</w:t>
      </w:r>
      <w:r w:rsidRPr="00454DDD">
        <w:rPr>
          <w:b/>
          <w:bCs/>
          <w:noProof w:val="0"/>
          <w:rtl/>
        </w:rPr>
        <w:t xml:space="preserve"> </w:t>
      </w:r>
      <w:r w:rsidRPr="00454DDD">
        <w:rPr>
          <w:rFonts w:hint="eastAsia"/>
          <w:b/>
          <w:bCs/>
          <w:noProof w:val="0"/>
          <w:rtl/>
        </w:rPr>
        <w:t>חבות</w:t>
      </w:r>
      <w:r w:rsidRPr="00454DDD">
        <w:rPr>
          <w:b/>
          <w:bCs/>
          <w:noProof w:val="0"/>
          <w:rtl/>
        </w:rPr>
        <w:t xml:space="preserve"> </w:t>
      </w:r>
      <w:r w:rsidRPr="00454DDD">
        <w:rPr>
          <w:rFonts w:hint="eastAsia"/>
          <w:b/>
          <w:bCs/>
          <w:noProof w:val="0"/>
          <w:rtl/>
        </w:rPr>
        <w:t>מעבידים</w:t>
      </w:r>
    </w:p>
    <w:p w14:paraId="130227CF" w14:textId="77777777" w:rsidR="00C31AC3" w:rsidRPr="00121E3A" w:rsidRDefault="00C31AC3" w:rsidP="00454DDD">
      <w:pPr>
        <w:pStyle w:val="32"/>
        <w:numPr>
          <w:ilvl w:val="2"/>
          <w:numId w:val="48"/>
        </w:numPr>
        <w:tabs>
          <w:tab w:val="clear" w:pos="1956"/>
          <w:tab w:val="num" w:pos="1391"/>
        </w:tabs>
        <w:spacing w:before="0" w:after="0"/>
        <w:ind w:left="1391" w:hanging="709"/>
        <w:rPr>
          <w:rtl/>
        </w:rPr>
      </w:pPr>
      <w:r w:rsidRPr="00121E3A">
        <w:rPr>
          <w:rFonts w:hint="cs"/>
          <w:rtl/>
        </w:rPr>
        <w:t>הספק יבטח את אחריותו כלפי עובדיו בביטוח חבות המעבידים בכל תחומי  מדינת ישראל והשטחים המוחזקים;</w:t>
      </w:r>
    </w:p>
    <w:p w14:paraId="54BDF00A" w14:textId="77777777" w:rsidR="00C31AC3" w:rsidRPr="00121E3A" w:rsidRDefault="00C31AC3" w:rsidP="00454DDD">
      <w:pPr>
        <w:pStyle w:val="32"/>
        <w:numPr>
          <w:ilvl w:val="2"/>
          <w:numId w:val="48"/>
        </w:numPr>
        <w:tabs>
          <w:tab w:val="clear" w:pos="1956"/>
          <w:tab w:val="num" w:pos="1391"/>
        </w:tabs>
        <w:spacing w:before="0" w:after="0"/>
        <w:ind w:left="1391" w:hanging="709"/>
        <w:rPr>
          <w:rtl/>
        </w:rPr>
      </w:pPr>
      <w:r w:rsidRPr="00121E3A">
        <w:rPr>
          <w:rFonts w:hint="cs"/>
          <w:rtl/>
        </w:rPr>
        <w:t>גבולות האחריות לא יפחתו מסך - 5,000,000 דולר ארה"ב לעובד, למקרה ולשנת ביטוח.</w:t>
      </w:r>
    </w:p>
    <w:p w14:paraId="15AE802F" w14:textId="77777777" w:rsidR="00C31AC3" w:rsidRPr="00121E3A" w:rsidRDefault="00C31AC3" w:rsidP="00454DDD">
      <w:pPr>
        <w:pStyle w:val="32"/>
        <w:numPr>
          <w:ilvl w:val="2"/>
          <w:numId w:val="48"/>
        </w:numPr>
        <w:tabs>
          <w:tab w:val="clear" w:pos="1956"/>
          <w:tab w:val="num" w:pos="1391"/>
        </w:tabs>
        <w:spacing w:before="0" w:after="0"/>
        <w:ind w:left="1391" w:hanging="709"/>
        <w:rPr>
          <w:rtl/>
        </w:rPr>
      </w:pPr>
      <w:r w:rsidRPr="00121E3A">
        <w:rPr>
          <w:rFonts w:hint="cs"/>
          <w:rtl/>
        </w:rPr>
        <w:t xml:space="preserve">הביטוח על פי הפוליסה יורחב לשפות  את מדינת ישראל </w:t>
      </w:r>
      <w:r w:rsidRPr="00121E3A">
        <w:rPr>
          <w:rtl/>
        </w:rPr>
        <w:t>–</w:t>
      </w:r>
      <w:r w:rsidRPr="00121E3A">
        <w:rPr>
          <w:rFonts w:hint="cs"/>
          <w:rtl/>
        </w:rPr>
        <w:t xml:space="preserve"> </w:t>
      </w:r>
      <w:r>
        <w:rPr>
          <w:rFonts w:hint="cs"/>
          <w:noProof w:val="0"/>
          <w:rtl/>
        </w:rPr>
        <w:t>רשות האוכלוסין</w:t>
      </w:r>
      <w:r w:rsidRPr="00121E3A">
        <w:rPr>
          <w:rFonts w:hint="cs"/>
          <w:rtl/>
        </w:rPr>
        <w:t xml:space="preserve"> היה ונטען לעניין קרות תאונת עבודה/מחלת מקצוע </w:t>
      </w:r>
      <w:r>
        <w:rPr>
          <w:rFonts w:hint="cs"/>
          <w:rtl/>
        </w:rPr>
        <w:t xml:space="preserve">כלשהי </w:t>
      </w:r>
      <w:r w:rsidRPr="00121E3A">
        <w:rPr>
          <w:rFonts w:hint="cs"/>
          <w:rtl/>
        </w:rPr>
        <w:t xml:space="preserve">כי הם נושאים בחבות  מעביד </w:t>
      </w:r>
      <w:r>
        <w:rPr>
          <w:rFonts w:hint="cs"/>
          <w:rtl/>
        </w:rPr>
        <w:t xml:space="preserve">כלשהם </w:t>
      </w:r>
      <w:r w:rsidRPr="00121E3A">
        <w:rPr>
          <w:rFonts w:hint="cs"/>
          <w:rtl/>
        </w:rPr>
        <w:t xml:space="preserve">כלפי מי מעובדי הספק. </w:t>
      </w:r>
    </w:p>
    <w:p w14:paraId="627848AA" w14:textId="77777777" w:rsidR="00C31AC3" w:rsidRPr="00454DDD" w:rsidRDefault="00C31AC3" w:rsidP="00454DDD">
      <w:pPr>
        <w:pStyle w:val="20"/>
        <w:tabs>
          <w:tab w:val="clear" w:pos="1997"/>
          <w:tab w:val="num" w:pos="1249"/>
        </w:tabs>
        <w:spacing w:before="0" w:after="0"/>
        <w:ind w:left="1249" w:hanging="709"/>
        <w:rPr>
          <w:b/>
          <w:bCs/>
          <w:rtl/>
        </w:rPr>
      </w:pPr>
      <w:r w:rsidRPr="00454DDD">
        <w:rPr>
          <w:rFonts w:hint="eastAsia"/>
          <w:b/>
          <w:bCs/>
          <w:noProof w:val="0"/>
          <w:rtl/>
        </w:rPr>
        <w:t>ביטוח</w:t>
      </w:r>
      <w:r w:rsidRPr="00454DDD">
        <w:rPr>
          <w:b/>
          <w:bCs/>
          <w:noProof w:val="0"/>
          <w:rtl/>
        </w:rPr>
        <w:t xml:space="preserve">  </w:t>
      </w:r>
      <w:r w:rsidRPr="00454DDD">
        <w:rPr>
          <w:rFonts w:hint="eastAsia"/>
          <w:b/>
          <w:bCs/>
          <w:noProof w:val="0"/>
          <w:rtl/>
        </w:rPr>
        <w:t>אחריות</w:t>
      </w:r>
      <w:r w:rsidRPr="00454DDD">
        <w:rPr>
          <w:b/>
          <w:bCs/>
          <w:noProof w:val="0"/>
          <w:rtl/>
        </w:rPr>
        <w:t xml:space="preserve"> </w:t>
      </w:r>
      <w:r w:rsidRPr="00454DDD">
        <w:rPr>
          <w:rFonts w:hint="eastAsia"/>
          <w:b/>
          <w:bCs/>
          <w:noProof w:val="0"/>
          <w:rtl/>
        </w:rPr>
        <w:t>כלפי</w:t>
      </w:r>
      <w:r w:rsidRPr="00454DDD">
        <w:rPr>
          <w:b/>
          <w:bCs/>
          <w:noProof w:val="0"/>
          <w:rtl/>
        </w:rPr>
        <w:t xml:space="preserve"> </w:t>
      </w:r>
      <w:r w:rsidRPr="00454DDD">
        <w:rPr>
          <w:rFonts w:hint="eastAsia"/>
          <w:b/>
          <w:bCs/>
          <w:noProof w:val="0"/>
          <w:rtl/>
        </w:rPr>
        <w:t>צד</w:t>
      </w:r>
      <w:r w:rsidRPr="00454DDD">
        <w:rPr>
          <w:b/>
          <w:bCs/>
          <w:noProof w:val="0"/>
          <w:rtl/>
        </w:rPr>
        <w:t xml:space="preserve"> </w:t>
      </w:r>
      <w:r w:rsidRPr="00454DDD">
        <w:rPr>
          <w:rFonts w:hint="eastAsia"/>
          <w:b/>
          <w:bCs/>
          <w:noProof w:val="0"/>
          <w:rtl/>
        </w:rPr>
        <w:t>שלישי</w:t>
      </w:r>
    </w:p>
    <w:p w14:paraId="3B888770" w14:textId="77777777" w:rsidR="00C31AC3" w:rsidRDefault="00C31AC3" w:rsidP="00454DDD">
      <w:pPr>
        <w:pStyle w:val="32"/>
        <w:numPr>
          <w:ilvl w:val="2"/>
          <w:numId w:val="48"/>
        </w:numPr>
        <w:tabs>
          <w:tab w:val="clear" w:pos="1956"/>
          <w:tab w:val="num" w:pos="1391"/>
        </w:tabs>
        <w:spacing w:before="0" w:after="0"/>
        <w:ind w:left="1391" w:hanging="709"/>
        <w:rPr>
          <w:rtl/>
        </w:rPr>
      </w:pPr>
      <w:r w:rsidRPr="00121E3A">
        <w:rPr>
          <w:rFonts w:hint="cs"/>
          <w:rtl/>
        </w:rPr>
        <w:t>הספק יבטח את אחריותו החוקית על פי דיני מדינת ישראל בביטוח אחריות כלפי צד שלישי גוף ורכוש בגין פעילותו בכל תחומי מדינת ישראל והשטחים המוחזקים;</w:t>
      </w:r>
    </w:p>
    <w:p w14:paraId="7FC099D1" w14:textId="77777777" w:rsidR="00C31AC3" w:rsidRDefault="00C31AC3" w:rsidP="00454DDD">
      <w:pPr>
        <w:pStyle w:val="32"/>
        <w:numPr>
          <w:ilvl w:val="2"/>
          <w:numId w:val="48"/>
        </w:numPr>
        <w:tabs>
          <w:tab w:val="clear" w:pos="1956"/>
          <w:tab w:val="num" w:pos="1391"/>
        </w:tabs>
        <w:spacing w:before="0" w:after="0"/>
        <w:ind w:left="1391" w:hanging="709"/>
        <w:rPr>
          <w:rtl/>
        </w:rPr>
      </w:pPr>
      <w:r w:rsidRPr="00121E3A">
        <w:rPr>
          <w:rFonts w:hint="cs"/>
          <w:rtl/>
        </w:rPr>
        <w:t>גבול האחריות למקרה ולשנה לא יפחת מ 250,000 דולר ארה"ב</w:t>
      </w:r>
      <w:r>
        <w:rPr>
          <w:rFonts w:hint="cs"/>
          <w:rtl/>
        </w:rPr>
        <w:t>.</w:t>
      </w:r>
    </w:p>
    <w:p w14:paraId="1AD9E7BB" w14:textId="77777777" w:rsidR="00C31AC3" w:rsidRDefault="00C31AC3" w:rsidP="00454DDD">
      <w:pPr>
        <w:pStyle w:val="32"/>
        <w:numPr>
          <w:ilvl w:val="2"/>
          <w:numId w:val="48"/>
        </w:numPr>
        <w:tabs>
          <w:tab w:val="clear" w:pos="1956"/>
          <w:tab w:val="num" w:pos="1391"/>
        </w:tabs>
        <w:spacing w:before="0" w:after="0"/>
        <w:ind w:left="1391" w:hanging="709"/>
        <w:rPr>
          <w:rtl/>
        </w:rPr>
      </w:pPr>
      <w:r w:rsidRPr="00121E3A">
        <w:rPr>
          <w:rFonts w:hint="cs"/>
          <w:rtl/>
        </w:rPr>
        <w:t xml:space="preserve">בפוליסה ייכלל סעיף אחריות צולבת - </w:t>
      </w:r>
      <w:r w:rsidRPr="00121E3A">
        <w:rPr>
          <w:rFonts w:hint="cs"/>
        </w:rPr>
        <w:t>C</w:t>
      </w:r>
      <w:r w:rsidRPr="00121E3A">
        <w:t>ross  Liability</w:t>
      </w:r>
      <w:r w:rsidRPr="00121E3A">
        <w:rPr>
          <w:rFonts w:hint="cs"/>
          <w:rtl/>
        </w:rPr>
        <w:t xml:space="preserve"> .</w:t>
      </w:r>
    </w:p>
    <w:p w14:paraId="349BADB4" w14:textId="77777777" w:rsidR="00C31AC3" w:rsidRDefault="00C31AC3" w:rsidP="00454DDD">
      <w:pPr>
        <w:pStyle w:val="32"/>
        <w:numPr>
          <w:ilvl w:val="2"/>
          <w:numId w:val="48"/>
        </w:numPr>
        <w:tabs>
          <w:tab w:val="clear" w:pos="1956"/>
          <w:tab w:val="num" w:pos="1391"/>
        </w:tabs>
        <w:spacing w:before="0" w:after="0"/>
        <w:ind w:left="1391" w:hanging="709"/>
        <w:rPr>
          <w:rtl/>
        </w:rPr>
      </w:pPr>
      <w:r w:rsidRPr="00121E3A">
        <w:rPr>
          <w:rFonts w:hint="cs"/>
          <w:rtl/>
        </w:rPr>
        <w:t>רכוש מדינת ישראל ייחשב רכוש צד שלישי.</w:t>
      </w:r>
    </w:p>
    <w:p w14:paraId="536391C7" w14:textId="77777777" w:rsidR="00C31AC3" w:rsidRPr="00121E3A" w:rsidRDefault="00C31AC3" w:rsidP="00454DDD">
      <w:pPr>
        <w:pStyle w:val="32"/>
        <w:numPr>
          <w:ilvl w:val="2"/>
          <w:numId w:val="48"/>
        </w:numPr>
        <w:tabs>
          <w:tab w:val="clear" w:pos="1956"/>
          <w:tab w:val="num" w:pos="1391"/>
        </w:tabs>
        <w:spacing w:before="0" w:after="0"/>
        <w:ind w:left="1391" w:hanging="709"/>
        <w:rPr>
          <w:rtl/>
        </w:rPr>
      </w:pPr>
      <w:r w:rsidRPr="00121E3A">
        <w:rPr>
          <w:rFonts w:hint="cs"/>
          <w:rtl/>
        </w:rPr>
        <w:t xml:space="preserve">הביטוח  על פי הפוליסה יורחב לשפות את מדינת ישראל </w:t>
      </w:r>
      <w:r w:rsidRPr="00121E3A">
        <w:rPr>
          <w:rtl/>
        </w:rPr>
        <w:t>–</w:t>
      </w:r>
      <w:r w:rsidRPr="00121E3A">
        <w:rPr>
          <w:rFonts w:hint="cs"/>
          <w:rtl/>
        </w:rPr>
        <w:t xml:space="preserve"> </w:t>
      </w:r>
      <w:r>
        <w:rPr>
          <w:rFonts w:hint="cs"/>
          <w:noProof w:val="0"/>
          <w:rtl/>
        </w:rPr>
        <w:t>רשות האוכלוסין</w:t>
      </w:r>
      <w:r w:rsidRPr="00121E3A">
        <w:rPr>
          <w:rFonts w:hint="cs"/>
          <w:rtl/>
        </w:rPr>
        <w:t xml:space="preserve"> ככל  שייחשבו</w:t>
      </w:r>
      <w:r>
        <w:rPr>
          <w:rFonts w:hint="cs"/>
          <w:rtl/>
        </w:rPr>
        <w:t xml:space="preserve"> </w:t>
      </w:r>
      <w:r w:rsidRPr="00121E3A">
        <w:rPr>
          <w:rFonts w:hint="cs"/>
          <w:rtl/>
        </w:rPr>
        <w:t>אחראים למעשי ו/או מחדלי הספק והפועלים מטעמו.</w:t>
      </w:r>
    </w:p>
    <w:p w14:paraId="2DDC72C2" w14:textId="77777777" w:rsidR="00C31AC3" w:rsidRPr="00454DDD" w:rsidRDefault="00C31AC3" w:rsidP="00454DDD">
      <w:pPr>
        <w:pStyle w:val="20"/>
        <w:tabs>
          <w:tab w:val="clear" w:pos="1997"/>
          <w:tab w:val="num" w:pos="1249"/>
        </w:tabs>
        <w:spacing w:before="0" w:after="0"/>
        <w:ind w:left="1249" w:hanging="709"/>
        <w:rPr>
          <w:b/>
          <w:bCs/>
          <w:rtl/>
        </w:rPr>
      </w:pPr>
      <w:r w:rsidRPr="00454DDD">
        <w:rPr>
          <w:rFonts w:hint="eastAsia"/>
          <w:b/>
          <w:bCs/>
          <w:noProof w:val="0"/>
          <w:rtl/>
        </w:rPr>
        <w:t>ביטוח</w:t>
      </w:r>
      <w:r w:rsidRPr="00454DDD">
        <w:rPr>
          <w:b/>
          <w:bCs/>
          <w:noProof w:val="0"/>
          <w:rtl/>
        </w:rPr>
        <w:t xml:space="preserve">  </w:t>
      </w:r>
      <w:r w:rsidRPr="00454DDD">
        <w:rPr>
          <w:rFonts w:hint="eastAsia"/>
          <w:b/>
          <w:bCs/>
          <w:noProof w:val="0"/>
          <w:rtl/>
        </w:rPr>
        <w:t>אחריות</w:t>
      </w:r>
      <w:r w:rsidRPr="00454DDD">
        <w:rPr>
          <w:b/>
          <w:bCs/>
          <w:noProof w:val="0"/>
          <w:rtl/>
        </w:rPr>
        <w:t xml:space="preserve"> </w:t>
      </w:r>
      <w:r w:rsidRPr="00454DDD">
        <w:rPr>
          <w:rFonts w:hint="eastAsia"/>
          <w:b/>
          <w:bCs/>
          <w:noProof w:val="0"/>
          <w:rtl/>
        </w:rPr>
        <w:t>מקצועית</w:t>
      </w:r>
    </w:p>
    <w:p w14:paraId="7D2B52CA" w14:textId="77777777" w:rsidR="00C31AC3" w:rsidRDefault="00C31AC3" w:rsidP="00454DDD">
      <w:pPr>
        <w:pStyle w:val="32"/>
        <w:numPr>
          <w:ilvl w:val="2"/>
          <w:numId w:val="48"/>
        </w:numPr>
        <w:tabs>
          <w:tab w:val="clear" w:pos="1956"/>
          <w:tab w:val="num" w:pos="1391"/>
        </w:tabs>
        <w:spacing w:before="0" w:after="0"/>
        <w:ind w:left="1391" w:hanging="709"/>
      </w:pPr>
      <w:r w:rsidRPr="00121E3A">
        <w:rPr>
          <w:rFonts w:hint="cs"/>
          <w:rtl/>
        </w:rPr>
        <w:t xml:space="preserve">הספק יבטח את אחריותו המקצועית בביטוח אחריות מקצועית בכל הקשור  לאספקת שירותי איסוף והעברת דואר, מסמכים וחבילות והעברתם בין יחידות  </w:t>
      </w:r>
      <w:r>
        <w:rPr>
          <w:rFonts w:hint="cs"/>
          <w:noProof w:val="0"/>
          <w:rtl/>
        </w:rPr>
        <w:t>רשות האוכלוסין</w:t>
      </w:r>
      <w:r>
        <w:rPr>
          <w:rFonts w:hint="cs"/>
          <w:rtl/>
        </w:rPr>
        <w:t xml:space="preserve">, בהתאם למכרז/חוזה עם מדינת ישראל - </w:t>
      </w:r>
      <w:r w:rsidRPr="003F348A">
        <w:rPr>
          <w:rFonts w:hint="cs"/>
          <w:rtl/>
        </w:rPr>
        <w:t xml:space="preserve"> </w:t>
      </w:r>
      <w:r>
        <w:rPr>
          <w:rFonts w:hint="cs"/>
          <w:noProof w:val="0"/>
          <w:rtl/>
        </w:rPr>
        <w:t>רשות האוכלוסין</w:t>
      </w:r>
      <w:r>
        <w:rPr>
          <w:rFonts w:hint="cs"/>
          <w:rtl/>
        </w:rPr>
        <w:t>.</w:t>
      </w:r>
      <w:r w:rsidRPr="00121E3A">
        <w:rPr>
          <w:rFonts w:hint="cs"/>
          <w:rtl/>
        </w:rPr>
        <w:t xml:space="preserve"> </w:t>
      </w:r>
    </w:p>
    <w:p w14:paraId="0214192E" w14:textId="77777777" w:rsidR="00C31AC3" w:rsidRPr="00121E3A" w:rsidRDefault="00C31AC3" w:rsidP="00454DDD">
      <w:pPr>
        <w:pStyle w:val="32"/>
        <w:numPr>
          <w:ilvl w:val="2"/>
          <w:numId w:val="48"/>
        </w:numPr>
        <w:tabs>
          <w:tab w:val="clear" w:pos="1956"/>
          <w:tab w:val="num" w:pos="1391"/>
        </w:tabs>
        <w:spacing w:before="0" w:after="0"/>
        <w:ind w:left="1391" w:hanging="709"/>
        <w:rPr>
          <w:rtl/>
        </w:rPr>
      </w:pPr>
      <w:r w:rsidRPr="00121E3A">
        <w:rPr>
          <w:rFonts w:hint="cs"/>
          <w:rtl/>
        </w:rPr>
        <w:t xml:space="preserve">גבול האחריות למקרה ולשנה לא יפחת מ  100,000 דולר ארה"ב. </w:t>
      </w:r>
    </w:p>
    <w:p w14:paraId="5816AEAF" w14:textId="77777777" w:rsidR="00C31AC3" w:rsidRPr="00121E3A" w:rsidRDefault="00C31AC3" w:rsidP="00454DDD">
      <w:pPr>
        <w:pStyle w:val="32"/>
        <w:numPr>
          <w:ilvl w:val="2"/>
          <w:numId w:val="48"/>
        </w:numPr>
        <w:tabs>
          <w:tab w:val="clear" w:pos="1956"/>
          <w:tab w:val="num" w:pos="1391"/>
        </w:tabs>
        <w:spacing w:before="0" w:after="0"/>
        <w:ind w:left="1391" w:hanging="709"/>
        <w:rPr>
          <w:rtl/>
        </w:rPr>
      </w:pPr>
      <w:r w:rsidRPr="00121E3A">
        <w:rPr>
          <w:rFonts w:hint="cs"/>
          <w:rtl/>
        </w:rPr>
        <w:t>הכיסוי על פי הפוליסה יורחב לכלול את ההרחבות הבאות:-</w:t>
      </w:r>
    </w:p>
    <w:p w14:paraId="79385986" w14:textId="77777777" w:rsidR="00C31AC3" w:rsidRPr="00121E3A" w:rsidRDefault="00C31AC3" w:rsidP="00454DDD">
      <w:pPr>
        <w:pStyle w:val="40"/>
        <w:numPr>
          <w:ilvl w:val="3"/>
          <w:numId w:val="48"/>
        </w:numPr>
        <w:tabs>
          <w:tab w:val="clear" w:pos="3402"/>
          <w:tab w:val="num" w:pos="2241"/>
        </w:tabs>
        <w:spacing w:before="0" w:after="0"/>
        <w:ind w:hanging="2153"/>
        <w:rPr>
          <w:rtl/>
        </w:rPr>
      </w:pPr>
      <w:r w:rsidRPr="00121E3A">
        <w:rPr>
          <w:rFonts w:hint="cs"/>
          <w:rtl/>
        </w:rPr>
        <w:t>מרמה ואי יושר של עובדים;</w:t>
      </w:r>
    </w:p>
    <w:p w14:paraId="01CF5462" w14:textId="77777777" w:rsidR="00C31AC3" w:rsidRPr="00121E3A" w:rsidRDefault="00C31AC3" w:rsidP="00454DDD">
      <w:pPr>
        <w:pStyle w:val="40"/>
        <w:numPr>
          <w:ilvl w:val="3"/>
          <w:numId w:val="48"/>
        </w:numPr>
        <w:tabs>
          <w:tab w:val="clear" w:pos="3402"/>
          <w:tab w:val="num" w:pos="2241"/>
        </w:tabs>
        <w:spacing w:before="0" w:after="0"/>
        <w:ind w:hanging="2153"/>
        <w:rPr>
          <w:rtl/>
        </w:rPr>
      </w:pPr>
      <w:r w:rsidRPr="00121E3A">
        <w:rPr>
          <w:rFonts w:hint="cs"/>
          <w:rtl/>
        </w:rPr>
        <w:t xml:space="preserve">אובדן מסמכים, לרבות אובדן השימוש </w:t>
      </w:r>
      <w:r>
        <w:rPr>
          <w:rFonts w:hint="cs"/>
          <w:rtl/>
        </w:rPr>
        <w:t xml:space="preserve">ו/או העיכוב </w:t>
      </w:r>
      <w:r w:rsidRPr="00121E3A">
        <w:rPr>
          <w:rFonts w:hint="cs"/>
          <w:rtl/>
        </w:rPr>
        <w:t>עקב מקרה ביטוח;</w:t>
      </w:r>
    </w:p>
    <w:p w14:paraId="09E4D9E5" w14:textId="77777777" w:rsidR="00C31AC3" w:rsidRPr="00121E3A" w:rsidRDefault="00C31AC3" w:rsidP="00454DDD">
      <w:pPr>
        <w:pStyle w:val="40"/>
        <w:numPr>
          <w:ilvl w:val="3"/>
          <w:numId w:val="48"/>
        </w:numPr>
        <w:tabs>
          <w:tab w:val="clear" w:pos="3402"/>
          <w:tab w:val="num" w:pos="2241"/>
        </w:tabs>
        <w:spacing w:before="0" w:after="0"/>
        <w:ind w:hanging="2153"/>
        <w:rPr>
          <w:rtl/>
        </w:rPr>
      </w:pPr>
      <w:r w:rsidRPr="00121E3A">
        <w:rPr>
          <w:rFonts w:hint="cs"/>
          <w:rtl/>
        </w:rPr>
        <w:t>אחריות צולבת, אולם הכיסוי לא יחול על תביעות הספק כנגד המדינה.</w:t>
      </w:r>
    </w:p>
    <w:p w14:paraId="2B87D2B4" w14:textId="77777777" w:rsidR="00C31AC3" w:rsidRDefault="00C31AC3" w:rsidP="00454DDD">
      <w:pPr>
        <w:pStyle w:val="40"/>
        <w:numPr>
          <w:ilvl w:val="3"/>
          <w:numId w:val="48"/>
        </w:numPr>
        <w:tabs>
          <w:tab w:val="clear" w:pos="3402"/>
          <w:tab w:val="num" w:pos="2241"/>
        </w:tabs>
        <w:spacing w:before="0" w:after="0"/>
        <w:ind w:hanging="2153"/>
      </w:pPr>
      <w:r w:rsidRPr="00121E3A">
        <w:rPr>
          <w:rFonts w:hint="cs"/>
          <w:rtl/>
        </w:rPr>
        <w:t>הארכת תקופת הגילוי לפחות ל  6 חודשים;</w:t>
      </w:r>
    </w:p>
    <w:p w14:paraId="14AB09D1" w14:textId="77777777" w:rsidR="00C31AC3" w:rsidRPr="00121E3A" w:rsidRDefault="00C31AC3" w:rsidP="00454DDD">
      <w:pPr>
        <w:pStyle w:val="32"/>
        <w:numPr>
          <w:ilvl w:val="2"/>
          <w:numId w:val="48"/>
        </w:numPr>
        <w:tabs>
          <w:tab w:val="clear" w:pos="1956"/>
          <w:tab w:val="num" w:pos="1391"/>
        </w:tabs>
        <w:spacing w:before="0" w:after="0"/>
        <w:ind w:left="1391" w:hanging="709"/>
        <w:rPr>
          <w:rtl/>
        </w:rPr>
      </w:pPr>
      <w:r w:rsidRPr="00121E3A">
        <w:rPr>
          <w:rFonts w:hint="cs"/>
          <w:rtl/>
        </w:rPr>
        <w:t xml:space="preserve">הביטוח יורחב לשפות את מדינת ישראל </w:t>
      </w:r>
      <w:r w:rsidRPr="00121E3A">
        <w:rPr>
          <w:rtl/>
        </w:rPr>
        <w:t>–</w:t>
      </w:r>
      <w:r w:rsidRPr="00121E3A">
        <w:rPr>
          <w:rFonts w:hint="cs"/>
          <w:rtl/>
        </w:rPr>
        <w:t xml:space="preserve"> </w:t>
      </w:r>
      <w:r>
        <w:rPr>
          <w:rFonts w:hint="cs"/>
          <w:noProof w:val="0"/>
          <w:rtl/>
        </w:rPr>
        <w:t>רשות האוכלוסין</w:t>
      </w:r>
      <w:r w:rsidRPr="00121E3A">
        <w:rPr>
          <w:rFonts w:hint="cs"/>
          <w:rtl/>
        </w:rPr>
        <w:t xml:space="preserve"> ככל שיחשבו אחראים למעשי ו/או </w:t>
      </w:r>
      <w:r>
        <w:rPr>
          <w:rFonts w:hint="cs"/>
          <w:rtl/>
        </w:rPr>
        <w:t xml:space="preserve"> </w:t>
      </w:r>
      <w:r w:rsidRPr="00121E3A">
        <w:rPr>
          <w:rFonts w:hint="cs"/>
          <w:rtl/>
        </w:rPr>
        <w:t>מחדלי הספק וכל הפועלים מטעמו.</w:t>
      </w:r>
    </w:p>
    <w:p w14:paraId="00A457A1" w14:textId="77777777" w:rsidR="00C31AC3" w:rsidRPr="00454DDD" w:rsidRDefault="00C31AC3" w:rsidP="00454DDD">
      <w:pPr>
        <w:pStyle w:val="20"/>
        <w:tabs>
          <w:tab w:val="clear" w:pos="1997"/>
          <w:tab w:val="num" w:pos="1249"/>
        </w:tabs>
        <w:spacing w:before="0" w:after="0"/>
        <w:ind w:left="1249" w:hanging="709"/>
        <w:rPr>
          <w:b/>
          <w:bCs/>
          <w:rtl/>
        </w:rPr>
      </w:pPr>
      <w:r w:rsidRPr="00454DDD">
        <w:rPr>
          <w:rFonts w:hint="eastAsia"/>
          <w:b/>
          <w:bCs/>
          <w:noProof w:val="0"/>
          <w:rtl/>
        </w:rPr>
        <w:t>כללי</w:t>
      </w:r>
    </w:p>
    <w:p w14:paraId="3BC27C44" w14:textId="77777777" w:rsidR="00C31AC3" w:rsidRPr="00121E3A" w:rsidRDefault="00C31AC3" w:rsidP="00454DDD">
      <w:pPr>
        <w:spacing w:before="0" w:after="0" w:line="360" w:lineRule="auto"/>
        <w:ind w:left="529" w:firstLine="720"/>
        <w:rPr>
          <w:rtl/>
        </w:rPr>
      </w:pPr>
      <w:r w:rsidRPr="00121E3A">
        <w:rPr>
          <w:rFonts w:hint="cs"/>
          <w:rtl/>
        </w:rPr>
        <w:t>בכל פוליסות הביטוח הנדרשות יכללו התנאים הבאים:</w:t>
      </w:r>
    </w:p>
    <w:p w14:paraId="2F260473" w14:textId="77777777" w:rsidR="00C31AC3" w:rsidRDefault="00C31AC3" w:rsidP="00454DDD">
      <w:pPr>
        <w:pStyle w:val="32"/>
        <w:numPr>
          <w:ilvl w:val="2"/>
          <w:numId w:val="48"/>
        </w:numPr>
        <w:tabs>
          <w:tab w:val="clear" w:pos="1956"/>
          <w:tab w:val="num" w:pos="1391"/>
        </w:tabs>
        <w:spacing w:before="0" w:after="0"/>
        <w:ind w:left="1391" w:hanging="709"/>
        <w:rPr>
          <w:rtl/>
        </w:rPr>
      </w:pPr>
      <w:r w:rsidRPr="00121E3A">
        <w:rPr>
          <w:rFonts w:hint="cs"/>
          <w:rtl/>
        </w:rPr>
        <w:t xml:space="preserve">לשם המבוטח יתווספו כמבוטחים  נוספים :  </w:t>
      </w:r>
      <w:r w:rsidRPr="00CE667C">
        <w:rPr>
          <w:rFonts w:hint="cs"/>
          <w:rtl/>
        </w:rPr>
        <w:t xml:space="preserve">מדינת ישראל </w:t>
      </w:r>
      <w:r w:rsidRPr="00CE667C">
        <w:rPr>
          <w:rtl/>
        </w:rPr>
        <w:t>–</w:t>
      </w:r>
      <w:r w:rsidRPr="00CE667C">
        <w:rPr>
          <w:rFonts w:hint="cs"/>
          <w:rtl/>
        </w:rPr>
        <w:t xml:space="preserve"> </w:t>
      </w:r>
      <w:r>
        <w:rPr>
          <w:rFonts w:hint="cs"/>
          <w:noProof w:val="0"/>
          <w:rtl/>
        </w:rPr>
        <w:t>רשות האוכלוסין</w:t>
      </w:r>
      <w:r>
        <w:rPr>
          <w:rFonts w:hint="cs"/>
          <w:rtl/>
        </w:rPr>
        <w:t xml:space="preserve"> </w:t>
      </w:r>
      <w:r w:rsidRPr="00121E3A">
        <w:rPr>
          <w:rFonts w:hint="cs"/>
          <w:rtl/>
        </w:rPr>
        <w:t>בכפוף להרחבי השיפוי כמפורט לעיל</w:t>
      </w:r>
      <w:r>
        <w:rPr>
          <w:rFonts w:hint="cs"/>
          <w:rtl/>
        </w:rPr>
        <w:t>.</w:t>
      </w:r>
    </w:p>
    <w:p w14:paraId="60857EE6" w14:textId="77777777" w:rsidR="00C31AC3" w:rsidRDefault="00C31AC3" w:rsidP="00454DDD">
      <w:pPr>
        <w:pStyle w:val="32"/>
        <w:numPr>
          <w:ilvl w:val="2"/>
          <w:numId w:val="48"/>
        </w:numPr>
        <w:tabs>
          <w:tab w:val="clear" w:pos="1956"/>
          <w:tab w:val="num" w:pos="1391"/>
        </w:tabs>
        <w:spacing w:before="0" w:after="0"/>
        <w:ind w:left="1391" w:hanging="709"/>
        <w:rPr>
          <w:rtl/>
        </w:rPr>
      </w:pPr>
      <w:r w:rsidRPr="00121E3A">
        <w:rPr>
          <w:rFonts w:hint="cs"/>
          <w:rtl/>
        </w:rPr>
        <w:t xml:space="preserve">בכל מקרה של צמצום או ביטול הביטוח  ע"י אחד הצדדים לא יהיה להם כל תוקף אלא אם ניתנה על כך הודעה מוקדמת של 60 יום לפחות במכתב רשום לחשב </w:t>
      </w:r>
      <w:r>
        <w:rPr>
          <w:rFonts w:hint="cs"/>
          <w:noProof w:val="0"/>
          <w:rtl/>
        </w:rPr>
        <w:t>רשות האוכלוסין.</w:t>
      </w:r>
      <w:r w:rsidRPr="00121E3A">
        <w:rPr>
          <w:rFonts w:hint="cs"/>
          <w:rtl/>
        </w:rPr>
        <w:t xml:space="preserve"> </w:t>
      </w:r>
    </w:p>
    <w:p w14:paraId="7C62368F" w14:textId="77777777" w:rsidR="00C31AC3" w:rsidRDefault="00C31AC3" w:rsidP="00454DDD">
      <w:pPr>
        <w:pStyle w:val="32"/>
        <w:numPr>
          <w:ilvl w:val="2"/>
          <w:numId w:val="48"/>
        </w:numPr>
        <w:tabs>
          <w:tab w:val="clear" w:pos="1956"/>
          <w:tab w:val="num" w:pos="1391"/>
        </w:tabs>
        <w:spacing w:before="0" w:after="0"/>
        <w:ind w:left="1391" w:hanging="709"/>
        <w:rPr>
          <w:rtl/>
        </w:rPr>
      </w:pPr>
      <w:r w:rsidRPr="00121E3A">
        <w:rPr>
          <w:rFonts w:hint="cs"/>
          <w:rtl/>
        </w:rPr>
        <w:t xml:space="preserve">המבטח מוותר על כל זכות שיבוב/תחלוף, תביעה, חזרה או השתתפות כלפי מדינת ישראל, </w:t>
      </w:r>
      <w:r>
        <w:rPr>
          <w:rFonts w:hint="cs"/>
          <w:noProof w:val="0"/>
          <w:rtl/>
        </w:rPr>
        <w:t>רשות האוכלוסין</w:t>
      </w:r>
      <w:r w:rsidRPr="00121E3A">
        <w:rPr>
          <w:rFonts w:hint="cs"/>
          <w:rtl/>
        </w:rPr>
        <w:t xml:space="preserve"> ועובדיהם, ובלבד שהוויתור לא יחול לטובת  אדם   שגרם  לנזק מתוך כוונת זדון.</w:t>
      </w:r>
    </w:p>
    <w:p w14:paraId="5ED41990" w14:textId="77777777" w:rsidR="00C31AC3" w:rsidRDefault="00C31AC3" w:rsidP="00454DDD">
      <w:pPr>
        <w:pStyle w:val="32"/>
        <w:numPr>
          <w:ilvl w:val="2"/>
          <w:numId w:val="48"/>
        </w:numPr>
        <w:tabs>
          <w:tab w:val="clear" w:pos="1956"/>
          <w:tab w:val="num" w:pos="1391"/>
        </w:tabs>
        <w:spacing w:before="0" w:after="0"/>
        <w:ind w:left="1391" w:hanging="709"/>
        <w:rPr>
          <w:rtl/>
        </w:rPr>
      </w:pPr>
      <w:r w:rsidRPr="00121E3A">
        <w:rPr>
          <w:rFonts w:hint="cs"/>
          <w:rtl/>
        </w:rPr>
        <w:t>הספק  יהיה אחראי בלעדית כלפי המבטח לתשלום דמי הביטוח עבור כל הפוליסות למילוי כל החובות</w:t>
      </w:r>
      <w:r>
        <w:rPr>
          <w:rFonts w:hint="cs"/>
          <w:rtl/>
        </w:rPr>
        <w:t xml:space="preserve"> </w:t>
      </w:r>
      <w:r w:rsidRPr="00121E3A">
        <w:rPr>
          <w:rFonts w:hint="cs"/>
          <w:rtl/>
        </w:rPr>
        <w:t>המוטלות על המבוטח על פי תנאי הפוליסות.</w:t>
      </w:r>
    </w:p>
    <w:p w14:paraId="09E58ED8" w14:textId="77777777" w:rsidR="00C31AC3" w:rsidRDefault="00C31AC3" w:rsidP="00454DDD">
      <w:pPr>
        <w:pStyle w:val="32"/>
        <w:numPr>
          <w:ilvl w:val="2"/>
          <w:numId w:val="48"/>
        </w:numPr>
        <w:tabs>
          <w:tab w:val="clear" w:pos="1956"/>
          <w:tab w:val="num" w:pos="1391"/>
        </w:tabs>
        <w:spacing w:before="0" w:after="0"/>
        <w:ind w:left="1391" w:hanging="709"/>
      </w:pPr>
      <w:r w:rsidRPr="00121E3A">
        <w:rPr>
          <w:rFonts w:hint="cs"/>
          <w:rtl/>
        </w:rPr>
        <w:t xml:space="preserve">ההשתתפויות העצמיות הנקובות בכל פוליסה ופוליסה תחולנה בלעדית על הספק. </w:t>
      </w:r>
    </w:p>
    <w:p w14:paraId="46A5ACAA" w14:textId="77777777" w:rsidR="00C31AC3" w:rsidRDefault="00C31AC3" w:rsidP="00454DDD">
      <w:pPr>
        <w:pStyle w:val="32"/>
        <w:numPr>
          <w:ilvl w:val="2"/>
          <w:numId w:val="48"/>
        </w:numPr>
        <w:tabs>
          <w:tab w:val="clear" w:pos="1956"/>
          <w:tab w:val="num" w:pos="1391"/>
        </w:tabs>
        <w:spacing w:before="0" w:after="0"/>
        <w:ind w:left="1391" w:hanging="709"/>
        <w:rPr>
          <w:rtl/>
        </w:rPr>
      </w:pPr>
      <w:r w:rsidRPr="00121E3A">
        <w:rPr>
          <w:rFonts w:hint="cs"/>
          <w:rtl/>
        </w:rPr>
        <w:t>כל סעיף בפוליסות הביטוח המפקיע או מצמצם בדרך כל שהיא את אחריות המבטח, כאשר קיים</w:t>
      </w:r>
      <w:r>
        <w:rPr>
          <w:rFonts w:hint="cs"/>
          <w:rtl/>
        </w:rPr>
        <w:t xml:space="preserve"> </w:t>
      </w:r>
      <w:r w:rsidRPr="00121E3A">
        <w:rPr>
          <w:rFonts w:hint="cs"/>
          <w:rtl/>
        </w:rPr>
        <w:t>ביטוח אחר לא יופעל כלפי מדינת ישראל, והביטוח הינו בחזקת ביטוח ראשוני המזכה במלוא הזכויות</w:t>
      </w:r>
      <w:r>
        <w:rPr>
          <w:rFonts w:hint="cs"/>
          <w:rtl/>
        </w:rPr>
        <w:t xml:space="preserve"> </w:t>
      </w:r>
      <w:r w:rsidRPr="00121E3A">
        <w:rPr>
          <w:rFonts w:hint="cs"/>
          <w:rtl/>
        </w:rPr>
        <w:t>על פי הביטוח.</w:t>
      </w:r>
    </w:p>
    <w:p w14:paraId="5CDDD870" w14:textId="77777777" w:rsidR="00C31AC3" w:rsidRDefault="00C31AC3" w:rsidP="00454DDD">
      <w:pPr>
        <w:pStyle w:val="32"/>
        <w:numPr>
          <w:ilvl w:val="2"/>
          <w:numId w:val="48"/>
        </w:numPr>
        <w:tabs>
          <w:tab w:val="clear" w:pos="1956"/>
          <w:tab w:val="num" w:pos="1391"/>
        </w:tabs>
        <w:spacing w:before="0" w:after="0"/>
        <w:ind w:left="1391" w:hanging="709"/>
      </w:pPr>
      <w:r w:rsidRPr="00121E3A">
        <w:rPr>
          <w:rFonts w:hint="cs"/>
          <w:rtl/>
        </w:rPr>
        <w:t>חריג כוונה ו/או רשלנות רבתי מבוטל ככל שקיים בכל הפוליסות</w:t>
      </w:r>
      <w:r>
        <w:rPr>
          <w:rFonts w:hint="cs"/>
          <w:rtl/>
        </w:rPr>
        <w:t xml:space="preserve"> הנדרשות</w:t>
      </w:r>
      <w:r w:rsidRPr="00121E3A">
        <w:rPr>
          <w:rFonts w:hint="cs"/>
          <w:rtl/>
        </w:rPr>
        <w:t>.</w:t>
      </w:r>
    </w:p>
    <w:p w14:paraId="45C522FE" w14:textId="77777777" w:rsidR="00C31AC3" w:rsidRDefault="00C31AC3" w:rsidP="00454DDD">
      <w:pPr>
        <w:pStyle w:val="20"/>
        <w:tabs>
          <w:tab w:val="clear" w:pos="1997"/>
          <w:tab w:val="num" w:pos="1249"/>
        </w:tabs>
        <w:spacing w:before="0" w:after="0"/>
        <w:ind w:left="1249" w:hanging="709"/>
        <w:rPr>
          <w:rtl/>
        </w:rPr>
      </w:pPr>
      <w:r w:rsidRPr="00121E3A">
        <w:rPr>
          <w:rFonts w:hint="cs"/>
          <w:noProof w:val="0"/>
          <w:rtl/>
        </w:rPr>
        <w:t xml:space="preserve">העתקי פוליסות הביטוח, מאושרות ע"י המבטח או אישור בחתימת המבטח על </w:t>
      </w:r>
      <w:r>
        <w:rPr>
          <w:rFonts w:hint="cs"/>
          <w:noProof w:val="0"/>
          <w:rtl/>
        </w:rPr>
        <w:t>קיום</w:t>
      </w:r>
      <w:r w:rsidRPr="00121E3A">
        <w:rPr>
          <w:rFonts w:hint="cs"/>
          <w:noProof w:val="0"/>
          <w:rtl/>
        </w:rPr>
        <w:t xml:space="preserve"> הביטוחים </w:t>
      </w:r>
      <w:r>
        <w:rPr>
          <w:rFonts w:hint="cs"/>
          <w:noProof w:val="0"/>
          <w:rtl/>
        </w:rPr>
        <w:t xml:space="preserve">כאמור </w:t>
      </w:r>
      <w:r w:rsidRPr="00121E3A">
        <w:rPr>
          <w:rFonts w:hint="cs"/>
          <w:noProof w:val="0"/>
          <w:rtl/>
        </w:rPr>
        <w:t>יומצאו על ידי הספק ל</w:t>
      </w:r>
      <w:r>
        <w:rPr>
          <w:rFonts w:hint="cs"/>
          <w:noProof w:val="0"/>
          <w:rtl/>
        </w:rPr>
        <w:t>רשות האוכלוסין</w:t>
      </w:r>
      <w:r w:rsidRPr="00121E3A">
        <w:rPr>
          <w:rFonts w:hint="cs"/>
          <w:noProof w:val="0"/>
          <w:rtl/>
        </w:rPr>
        <w:t xml:space="preserve"> עד למועד חתימת החוזה</w:t>
      </w:r>
      <w:r>
        <w:rPr>
          <w:rFonts w:hint="cs"/>
          <w:noProof w:val="0"/>
          <w:rtl/>
        </w:rPr>
        <w:t xml:space="preserve">. </w:t>
      </w:r>
    </w:p>
    <w:p w14:paraId="36DC501A" w14:textId="77777777" w:rsidR="00C31AC3" w:rsidRDefault="00C31AC3" w:rsidP="00454DDD">
      <w:pPr>
        <w:pStyle w:val="20"/>
        <w:tabs>
          <w:tab w:val="clear" w:pos="1997"/>
          <w:tab w:val="num" w:pos="1249"/>
        </w:tabs>
        <w:spacing w:before="0" w:after="0"/>
        <w:ind w:left="1249" w:hanging="709"/>
        <w:rPr>
          <w:rtl/>
        </w:rPr>
      </w:pPr>
      <w:r w:rsidRPr="00121E3A">
        <w:rPr>
          <w:rFonts w:hint="cs"/>
          <w:noProof w:val="0"/>
          <w:rtl/>
        </w:rPr>
        <w:t xml:space="preserve">הספק </w:t>
      </w:r>
      <w:r w:rsidRPr="00121E3A">
        <w:rPr>
          <w:noProof w:val="0"/>
          <w:rtl/>
        </w:rPr>
        <w:t xml:space="preserve">מתחייב בכל תקופת ההתקשרות החוזית עם מדינת ישראל – </w:t>
      </w:r>
      <w:r>
        <w:rPr>
          <w:rFonts w:hint="cs"/>
          <w:noProof w:val="0"/>
          <w:rtl/>
        </w:rPr>
        <w:t xml:space="preserve">רשות האוכלוסין </w:t>
      </w:r>
      <w:r w:rsidRPr="00121E3A">
        <w:rPr>
          <w:noProof w:val="0"/>
          <w:rtl/>
        </w:rPr>
        <w:t xml:space="preserve">וכל עוד אחריותו קיימת, להחזיק בתוקף את פוליסות הביטוח. </w:t>
      </w:r>
      <w:r w:rsidRPr="00121E3A">
        <w:rPr>
          <w:rFonts w:hint="cs"/>
          <w:noProof w:val="0"/>
          <w:rtl/>
        </w:rPr>
        <w:t xml:space="preserve">הספק </w:t>
      </w:r>
      <w:r w:rsidRPr="00121E3A">
        <w:rPr>
          <w:noProof w:val="0"/>
          <w:rtl/>
        </w:rPr>
        <w:t xml:space="preserve">מתחייב כי פוליסות הביטוח תחודשנה על ידו מידי שנה בשנה, כל עוד החוזה עם מדינת ישראל  -  </w:t>
      </w:r>
      <w:r>
        <w:rPr>
          <w:rFonts w:hint="cs"/>
          <w:noProof w:val="0"/>
          <w:rtl/>
        </w:rPr>
        <w:t xml:space="preserve">רשות האוכלוסין </w:t>
      </w:r>
      <w:r w:rsidRPr="00121E3A">
        <w:rPr>
          <w:noProof w:val="0"/>
          <w:rtl/>
        </w:rPr>
        <w:t>בתוקף</w:t>
      </w:r>
      <w:r>
        <w:rPr>
          <w:rFonts w:hint="cs"/>
          <w:noProof w:val="0"/>
          <w:rtl/>
        </w:rPr>
        <w:t>.</w:t>
      </w:r>
      <w:r w:rsidRPr="00121E3A">
        <w:rPr>
          <w:noProof w:val="0"/>
          <w:rtl/>
        </w:rPr>
        <w:t xml:space="preserve"> </w:t>
      </w:r>
      <w:r w:rsidRPr="00121E3A">
        <w:rPr>
          <w:rFonts w:hint="cs"/>
          <w:noProof w:val="0"/>
          <w:rtl/>
        </w:rPr>
        <w:t>הספק</w:t>
      </w:r>
      <w:r w:rsidRPr="00121E3A">
        <w:rPr>
          <w:noProof w:val="0"/>
          <w:rtl/>
        </w:rPr>
        <w:t xml:space="preserve"> מתחייב להציג את העתקי פוליסות הביטוח המחודשות מאושרות וחתומות על ידי המבטח או אישור בחתימת מבטחו על חידושן ל</w:t>
      </w:r>
      <w:r>
        <w:rPr>
          <w:rFonts w:hint="cs"/>
          <w:noProof w:val="0"/>
          <w:rtl/>
        </w:rPr>
        <w:t xml:space="preserve">רשות האוכלוסין </w:t>
      </w:r>
      <w:r w:rsidRPr="00121E3A">
        <w:rPr>
          <w:noProof w:val="0"/>
          <w:rtl/>
        </w:rPr>
        <w:t>לכל המאוחר שבועיים לפני תום תקופת הביטוח.</w:t>
      </w:r>
      <w:r w:rsidRPr="00121E3A">
        <w:rPr>
          <w:rFonts w:hint="cs"/>
          <w:noProof w:val="0"/>
          <w:rtl/>
        </w:rPr>
        <w:t xml:space="preserve"> </w:t>
      </w:r>
    </w:p>
    <w:p w14:paraId="3CF9C984" w14:textId="77777777" w:rsidR="00C31AC3" w:rsidRPr="00121E3A" w:rsidRDefault="00C31AC3" w:rsidP="00454DDD">
      <w:pPr>
        <w:pStyle w:val="20"/>
        <w:tabs>
          <w:tab w:val="clear" w:pos="1997"/>
          <w:tab w:val="num" w:pos="1249"/>
        </w:tabs>
        <w:spacing w:before="0" w:after="0"/>
        <w:ind w:left="1249" w:hanging="709"/>
        <w:rPr>
          <w:rtl/>
        </w:rPr>
      </w:pPr>
      <w:r w:rsidRPr="00121E3A">
        <w:rPr>
          <w:rFonts w:hint="cs"/>
          <w:noProof w:val="0"/>
          <w:rtl/>
        </w:rPr>
        <w:t>אין בכל האמור בסעיפי הביטוח כדי לפטור את הספק מכל חובה החלה עליו על פי כל דין ועל פי החוזה</w:t>
      </w:r>
      <w:r>
        <w:rPr>
          <w:rFonts w:hint="cs"/>
          <w:noProof w:val="0"/>
          <w:rtl/>
        </w:rPr>
        <w:t xml:space="preserve"> </w:t>
      </w:r>
      <w:r w:rsidRPr="00121E3A">
        <w:rPr>
          <w:rFonts w:hint="cs"/>
          <w:noProof w:val="0"/>
          <w:rtl/>
        </w:rPr>
        <w:t xml:space="preserve">ואין לפרש את האמור כוויתור של מדינת ישראל </w:t>
      </w:r>
      <w:r w:rsidRPr="00121E3A">
        <w:rPr>
          <w:noProof w:val="0"/>
          <w:rtl/>
        </w:rPr>
        <w:t>–</w:t>
      </w:r>
      <w:r w:rsidRPr="00121E3A">
        <w:rPr>
          <w:rFonts w:hint="cs"/>
          <w:noProof w:val="0"/>
          <w:rtl/>
        </w:rPr>
        <w:t xml:space="preserve"> </w:t>
      </w:r>
      <w:r>
        <w:rPr>
          <w:rFonts w:hint="cs"/>
          <w:noProof w:val="0"/>
          <w:rtl/>
        </w:rPr>
        <w:t>רשות האוכלוסין</w:t>
      </w:r>
      <w:r w:rsidRPr="00121E3A">
        <w:rPr>
          <w:rFonts w:hint="cs"/>
          <w:noProof w:val="0"/>
          <w:rtl/>
        </w:rPr>
        <w:t xml:space="preserve">   על כל סעד או זכות המוקנים</w:t>
      </w:r>
      <w:r>
        <w:rPr>
          <w:rFonts w:hint="cs"/>
          <w:noProof w:val="0"/>
          <w:rtl/>
        </w:rPr>
        <w:t xml:space="preserve"> </w:t>
      </w:r>
      <w:r w:rsidRPr="00121E3A">
        <w:rPr>
          <w:rFonts w:hint="cs"/>
          <w:noProof w:val="0"/>
          <w:rtl/>
        </w:rPr>
        <w:t>להם על פי הדין ועל פי  חוזה זה.</w:t>
      </w:r>
    </w:p>
    <w:p w14:paraId="55B49F26" w14:textId="77777777" w:rsidR="003550AF" w:rsidRPr="003C4D83" w:rsidRDefault="003550AF" w:rsidP="00DB21B2">
      <w:pPr>
        <w:pStyle w:val="11"/>
        <w:numPr>
          <w:ilvl w:val="0"/>
          <w:numId w:val="1"/>
        </w:numPr>
        <w:spacing w:before="0" w:after="0"/>
        <w:rPr>
          <w:b/>
          <w:bCs/>
        </w:rPr>
      </w:pPr>
      <w:r w:rsidRPr="003C4D83">
        <w:rPr>
          <w:b/>
          <w:bCs/>
          <w:noProof w:val="0"/>
          <w:rtl/>
        </w:rPr>
        <w:t>שמירה</w:t>
      </w:r>
      <w:r>
        <w:rPr>
          <w:b/>
          <w:bCs/>
          <w:noProof w:val="0"/>
          <w:rtl/>
        </w:rPr>
        <w:t xml:space="preserve"> </w:t>
      </w:r>
      <w:r w:rsidRPr="003C4D83">
        <w:rPr>
          <w:b/>
          <w:bCs/>
          <w:noProof w:val="0"/>
          <w:rtl/>
        </w:rPr>
        <w:t>על</w:t>
      </w:r>
      <w:r>
        <w:rPr>
          <w:b/>
          <w:bCs/>
          <w:noProof w:val="0"/>
          <w:rtl/>
        </w:rPr>
        <w:t xml:space="preserve"> </w:t>
      </w:r>
      <w:r w:rsidRPr="003C4D83">
        <w:rPr>
          <w:b/>
          <w:bCs/>
          <w:noProof w:val="0"/>
          <w:rtl/>
        </w:rPr>
        <w:t>סודיות</w:t>
      </w:r>
      <w:bookmarkEnd w:id="71"/>
    </w:p>
    <w:p w14:paraId="0D4A589D" w14:textId="77777777" w:rsidR="003550AF" w:rsidRDefault="003550AF" w:rsidP="00DB21B2">
      <w:pPr>
        <w:pStyle w:val="20"/>
        <w:tabs>
          <w:tab w:val="clear" w:pos="1997"/>
          <w:tab w:val="num" w:pos="1249"/>
        </w:tabs>
        <w:spacing w:before="0" w:after="0"/>
        <w:ind w:left="1249" w:hanging="709"/>
        <w:rPr>
          <w:noProof w:val="0"/>
        </w:rPr>
      </w:pPr>
      <w:bookmarkStart w:id="72" w:name="_Ref269629601"/>
      <w:bookmarkStart w:id="73" w:name="_Ref269629789"/>
      <w:bookmarkStart w:id="74" w:name="_Ref272151042"/>
      <w:r w:rsidRPr="00B66571">
        <w:rPr>
          <w:noProof w:val="0"/>
          <w:rtl/>
        </w:rPr>
        <w:t>ה</w:t>
      </w:r>
      <w:r>
        <w:rPr>
          <w:noProof w:val="0"/>
          <w:rtl/>
        </w:rPr>
        <w:t>ספק מ</w:t>
      </w:r>
      <w:r w:rsidRPr="00B66571">
        <w:rPr>
          <w:noProof w:val="0"/>
          <w:rtl/>
        </w:rPr>
        <w:t>תחייב</w:t>
      </w:r>
      <w:r>
        <w:rPr>
          <w:noProof w:val="0"/>
          <w:rtl/>
        </w:rPr>
        <w:t xml:space="preserve"> </w:t>
      </w:r>
      <w:r w:rsidRPr="00B66571">
        <w:rPr>
          <w:noProof w:val="0"/>
          <w:rtl/>
        </w:rPr>
        <w:t>לשמור</w:t>
      </w:r>
      <w:r>
        <w:rPr>
          <w:noProof w:val="0"/>
          <w:rtl/>
        </w:rPr>
        <w:t xml:space="preserve"> </w:t>
      </w:r>
      <w:r w:rsidRPr="00B66571">
        <w:rPr>
          <w:noProof w:val="0"/>
          <w:rtl/>
        </w:rPr>
        <w:t>בסודיות</w:t>
      </w:r>
      <w:r>
        <w:rPr>
          <w:noProof w:val="0"/>
          <w:rtl/>
        </w:rPr>
        <w:t xml:space="preserve"> </w:t>
      </w:r>
      <w:r w:rsidRPr="00B66571">
        <w:rPr>
          <w:noProof w:val="0"/>
          <w:rtl/>
        </w:rPr>
        <w:t>מלאה</w:t>
      </w:r>
      <w:r>
        <w:rPr>
          <w:noProof w:val="0"/>
          <w:rtl/>
        </w:rPr>
        <w:t xml:space="preserve"> </w:t>
      </w:r>
      <w:r w:rsidRPr="00B66571">
        <w:rPr>
          <w:noProof w:val="0"/>
          <w:rtl/>
        </w:rPr>
        <w:t>כל</w:t>
      </w:r>
      <w:r>
        <w:rPr>
          <w:noProof w:val="0"/>
          <w:rtl/>
        </w:rPr>
        <w:t xml:space="preserve"> </w:t>
      </w:r>
      <w:r w:rsidRPr="00B66571">
        <w:rPr>
          <w:noProof w:val="0"/>
          <w:rtl/>
        </w:rPr>
        <w:t>מידע</w:t>
      </w:r>
      <w:r>
        <w:rPr>
          <w:noProof w:val="0"/>
          <w:rtl/>
        </w:rPr>
        <w:t xml:space="preserve"> </w:t>
      </w:r>
      <w:r w:rsidRPr="00B66571">
        <w:rPr>
          <w:noProof w:val="0"/>
          <w:rtl/>
        </w:rPr>
        <w:t>שיגיע</w:t>
      </w:r>
      <w:r>
        <w:rPr>
          <w:noProof w:val="0"/>
          <w:rtl/>
        </w:rPr>
        <w:t xml:space="preserve"> </w:t>
      </w:r>
      <w:r w:rsidRPr="00B66571">
        <w:rPr>
          <w:noProof w:val="0"/>
          <w:rtl/>
        </w:rPr>
        <w:t>לידיו</w:t>
      </w:r>
      <w:r>
        <w:rPr>
          <w:noProof w:val="0"/>
          <w:rtl/>
        </w:rPr>
        <w:t xml:space="preserve"> </w:t>
      </w:r>
      <w:r w:rsidRPr="00B66571">
        <w:rPr>
          <w:noProof w:val="0"/>
          <w:rtl/>
        </w:rPr>
        <w:t>או</w:t>
      </w:r>
      <w:r>
        <w:rPr>
          <w:noProof w:val="0"/>
          <w:rtl/>
        </w:rPr>
        <w:t xml:space="preserve"> </w:t>
      </w:r>
      <w:r w:rsidRPr="00B66571">
        <w:rPr>
          <w:noProof w:val="0"/>
          <w:rtl/>
        </w:rPr>
        <w:t>לידי</w:t>
      </w:r>
      <w:r>
        <w:rPr>
          <w:noProof w:val="0"/>
          <w:rtl/>
        </w:rPr>
        <w:t xml:space="preserve"> </w:t>
      </w:r>
      <w:r w:rsidRPr="00B66571">
        <w:rPr>
          <w:noProof w:val="0"/>
          <w:rtl/>
        </w:rPr>
        <w:t>עובדיו</w:t>
      </w:r>
      <w:r>
        <w:rPr>
          <w:noProof w:val="0"/>
          <w:rtl/>
        </w:rPr>
        <w:t xml:space="preserve"> </w:t>
      </w:r>
      <w:r w:rsidRPr="00B66571">
        <w:rPr>
          <w:noProof w:val="0"/>
          <w:rtl/>
        </w:rPr>
        <w:t>או</w:t>
      </w:r>
      <w:r>
        <w:rPr>
          <w:noProof w:val="0"/>
          <w:rtl/>
        </w:rPr>
        <w:t xml:space="preserve"> </w:t>
      </w:r>
      <w:r w:rsidRPr="00B66571">
        <w:rPr>
          <w:noProof w:val="0"/>
          <w:rtl/>
        </w:rPr>
        <w:t>מי</w:t>
      </w:r>
      <w:r>
        <w:rPr>
          <w:noProof w:val="0"/>
          <w:rtl/>
        </w:rPr>
        <w:t xml:space="preserve"> </w:t>
      </w:r>
      <w:r w:rsidRPr="00B66571">
        <w:rPr>
          <w:noProof w:val="0"/>
          <w:rtl/>
        </w:rPr>
        <w:t>מטעמו</w:t>
      </w:r>
      <w:r>
        <w:rPr>
          <w:noProof w:val="0"/>
          <w:rtl/>
        </w:rPr>
        <w:t xml:space="preserve"> </w:t>
      </w:r>
      <w:r w:rsidRPr="005237CA">
        <w:rPr>
          <w:noProof w:val="0"/>
          <w:rtl/>
        </w:rPr>
        <w:t>בקשר</w:t>
      </w:r>
      <w:r>
        <w:rPr>
          <w:noProof w:val="0"/>
          <w:rtl/>
        </w:rPr>
        <w:t xml:space="preserve"> </w:t>
      </w:r>
      <w:r w:rsidRPr="005237CA">
        <w:rPr>
          <w:noProof w:val="0"/>
          <w:rtl/>
        </w:rPr>
        <w:t>לביצוע</w:t>
      </w:r>
      <w:r>
        <w:rPr>
          <w:noProof w:val="0"/>
          <w:rtl/>
        </w:rPr>
        <w:t xml:space="preserve"> </w:t>
      </w:r>
      <w:r w:rsidRPr="005237CA">
        <w:rPr>
          <w:noProof w:val="0"/>
          <w:rtl/>
        </w:rPr>
        <w:t>חוזה</w:t>
      </w:r>
      <w:r>
        <w:rPr>
          <w:noProof w:val="0"/>
          <w:rtl/>
        </w:rPr>
        <w:t xml:space="preserve"> </w:t>
      </w:r>
      <w:r w:rsidRPr="005237CA">
        <w:rPr>
          <w:noProof w:val="0"/>
          <w:rtl/>
        </w:rPr>
        <w:t>זה, לא</w:t>
      </w:r>
      <w:r>
        <w:rPr>
          <w:noProof w:val="0"/>
          <w:rtl/>
        </w:rPr>
        <w:t xml:space="preserve"> </w:t>
      </w:r>
      <w:r w:rsidRPr="005237CA">
        <w:rPr>
          <w:noProof w:val="0"/>
          <w:rtl/>
        </w:rPr>
        <w:t>לעשות</w:t>
      </w:r>
      <w:r>
        <w:rPr>
          <w:noProof w:val="0"/>
          <w:rtl/>
        </w:rPr>
        <w:t xml:space="preserve"> </w:t>
      </w:r>
      <w:r w:rsidRPr="005237CA">
        <w:rPr>
          <w:noProof w:val="0"/>
          <w:rtl/>
        </w:rPr>
        <w:t>בו</w:t>
      </w:r>
      <w:r>
        <w:rPr>
          <w:noProof w:val="0"/>
          <w:rtl/>
        </w:rPr>
        <w:t xml:space="preserve"> </w:t>
      </w:r>
      <w:r w:rsidRPr="005237CA">
        <w:rPr>
          <w:noProof w:val="0"/>
          <w:rtl/>
        </w:rPr>
        <w:t>שימוש, בין</w:t>
      </w:r>
      <w:r>
        <w:rPr>
          <w:noProof w:val="0"/>
          <w:rtl/>
        </w:rPr>
        <w:t xml:space="preserve"> </w:t>
      </w:r>
      <w:r w:rsidRPr="005237CA">
        <w:rPr>
          <w:noProof w:val="0"/>
          <w:rtl/>
        </w:rPr>
        <w:t>במישרין</w:t>
      </w:r>
      <w:r>
        <w:rPr>
          <w:noProof w:val="0"/>
          <w:rtl/>
        </w:rPr>
        <w:t xml:space="preserve"> </w:t>
      </w:r>
      <w:r w:rsidRPr="005237CA">
        <w:rPr>
          <w:noProof w:val="0"/>
          <w:rtl/>
        </w:rPr>
        <w:t>ובין</w:t>
      </w:r>
      <w:r>
        <w:rPr>
          <w:noProof w:val="0"/>
          <w:rtl/>
        </w:rPr>
        <w:t xml:space="preserve"> </w:t>
      </w:r>
      <w:r w:rsidRPr="005237CA">
        <w:rPr>
          <w:noProof w:val="0"/>
          <w:rtl/>
        </w:rPr>
        <w:t>בעקיפין, בין</w:t>
      </w:r>
      <w:r>
        <w:rPr>
          <w:noProof w:val="0"/>
          <w:rtl/>
        </w:rPr>
        <w:t xml:space="preserve"> </w:t>
      </w:r>
      <w:r w:rsidRPr="005237CA">
        <w:rPr>
          <w:noProof w:val="0"/>
          <w:rtl/>
        </w:rPr>
        <w:t>על</w:t>
      </w:r>
      <w:r>
        <w:rPr>
          <w:noProof w:val="0"/>
          <w:rtl/>
        </w:rPr>
        <w:t xml:space="preserve"> </w:t>
      </w:r>
      <w:r w:rsidRPr="005237CA">
        <w:rPr>
          <w:noProof w:val="0"/>
          <w:rtl/>
        </w:rPr>
        <w:t>ידי</w:t>
      </w:r>
      <w:r>
        <w:rPr>
          <w:noProof w:val="0"/>
          <w:rtl/>
        </w:rPr>
        <w:t>ו ו</w:t>
      </w:r>
      <w:r w:rsidRPr="005237CA">
        <w:rPr>
          <w:noProof w:val="0"/>
          <w:rtl/>
        </w:rPr>
        <w:t>בין</w:t>
      </w:r>
      <w:r>
        <w:rPr>
          <w:noProof w:val="0"/>
          <w:rtl/>
        </w:rPr>
        <w:t xml:space="preserve"> </w:t>
      </w:r>
      <w:r w:rsidRPr="005237CA">
        <w:rPr>
          <w:noProof w:val="0"/>
          <w:rtl/>
        </w:rPr>
        <w:t>באמצעות</w:t>
      </w:r>
      <w:r>
        <w:rPr>
          <w:noProof w:val="0"/>
          <w:rtl/>
        </w:rPr>
        <w:t xml:space="preserve"> </w:t>
      </w:r>
      <w:r w:rsidRPr="005237CA">
        <w:rPr>
          <w:noProof w:val="0"/>
          <w:rtl/>
        </w:rPr>
        <w:t>גורם</w:t>
      </w:r>
      <w:r>
        <w:rPr>
          <w:noProof w:val="0"/>
          <w:rtl/>
        </w:rPr>
        <w:t xml:space="preserve"> </w:t>
      </w:r>
      <w:r w:rsidRPr="005237CA">
        <w:rPr>
          <w:noProof w:val="0"/>
          <w:rtl/>
        </w:rPr>
        <w:t>אחר, אלא</w:t>
      </w:r>
      <w:r>
        <w:rPr>
          <w:noProof w:val="0"/>
          <w:rtl/>
        </w:rPr>
        <w:t xml:space="preserve"> </w:t>
      </w:r>
      <w:r w:rsidRPr="005237CA">
        <w:rPr>
          <w:noProof w:val="0"/>
          <w:rtl/>
        </w:rPr>
        <w:t>לצורך</w:t>
      </w:r>
      <w:r>
        <w:rPr>
          <w:noProof w:val="0"/>
          <w:rtl/>
        </w:rPr>
        <w:t xml:space="preserve"> </w:t>
      </w:r>
      <w:r w:rsidRPr="005237CA">
        <w:rPr>
          <w:noProof w:val="0"/>
          <w:rtl/>
        </w:rPr>
        <w:t>ביצוע</w:t>
      </w:r>
      <w:r>
        <w:rPr>
          <w:noProof w:val="0"/>
          <w:rtl/>
        </w:rPr>
        <w:t xml:space="preserve"> </w:t>
      </w:r>
      <w:r w:rsidRPr="005237CA">
        <w:rPr>
          <w:noProof w:val="0"/>
          <w:rtl/>
        </w:rPr>
        <w:t>התחייבויותיו</w:t>
      </w:r>
      <w:r>
        <w:rPr>
          <w:noProof w:val="0"/>
          <w:rtl/>
        </w:rPr>
        <w:t xml:space="preserve"> </w:t>
      </w:r>
      <w:r w:rsidRPr="005237CA">
        <w:rPr>
          <w:noProof w:val="0"/>
          <w:rtl/>
        </w:rPr>
        <w:t>על</w:t>
      </w:r>
      <w:r>
        <w:rPr>
          <w:noProof w:val="0"/>
          <w:rtl/>
        </w:rPr>
        <w:t xml:space="preserve"> </w:t>
      </w:r>
      <w:r w:rsidRPr="005237CA">
        <w:rPr>
          <w:noProof w:val="0"/>
          <w:rtl/>
        </w:rPr>
        <w:t>פי</w:t>
      </w:r>
      <w:r>
        <w:rPr>
          <w:noProof w:val="0"/>
          <w:rtl/>
        </w:rPr>
        <w:t xml:space="preserve"> </w:t>
      </w:r>
      <w:r w:rsidRPr="005237CA">
        <w:rPr>
          <w:noProof w:val="0"/>
          <w:rtl/>
        </w:rPr>
        <w:t>חוזה</w:t>
      </w:r>
      <w:r>
        <w:rPr>
          <w:noProof w:val="0"/>
          <w:rtl/>
        </w:rPr>
        <w:t xml:space="preserve"> </w:t>
      </w:r>
      <w:r w:rsidRPr="005237CA">
        <w:rPr>
          <w:noProof w:val="0"/>
          <w:rtl/>
        </w:rPr>
        <w:t>זה, ולנקוט</w:t>
      </w:r>
      <w:r>
        <w:rPr>
          <w:noProof w:val="0"/>
          <w:rtl/>
        </w:rPr>
        <w:t xml:space="preserve"> </w:t>
      </w:r>
      <w:r w:rsidRPr="005237CA">
        <w:rPr>
          <w:noProof w:val="0"/>
          <w:rtl/>
        </w:rPr>
        <w:t>את</w:t>
      </w:r>
      <w:r>
        <w:rPr>
          <w:noProof w:val="0"/>
          <w:rtl/>
        </w:rPr>
        <w:t xml:space="preserve"> </w:t>
      </w:r>
      <w:r w:rsidRPr="005237CA">
        <w:rPr>
          <w:noProof w:val="0"/>
          <w:rtl/>
        </w:rPr>
        <w:t>האמצעים</w:t>
      </w:r>
      <w:r>
        <w:rPr>
          <w:noProof w:val="0"/>
          <w:rtl/>
        </w:rPr>
        <w:t xml:space="preserve"> </w:t>
      </w:r>
      <w:r w:rsidRPr="005237CA">
        <w:rPr>
          <w:noProof w:val="0"/>
          <w:rtl/>
        </w:rPr>
        <w:t>הדרושים</w:t>
      </w:r>
      <w:r>
        <w:rPr>
          <w:noProof w:val="0"/>
          <w:rtl/>
        </w:rPr>
        <w:t xml:space="preserve"> </w:t>
      </w:r>
      <w:r w:rsidRPr="005237CA">
        <w:rPr>
          <w:noProof w:val="0"/>
          <w:rtl/>
        </w:rPr>
        <w:t>כדי</w:t>
      </w:r>
      <w:r>
        <w:rPr>
          <w:noProof w:val="0"/>
          <w:rtl/>
        </w:rPr>
        <w:t xml:space="preserve"> </w:t>
      </w:r>
      <w:r w:rsidRPr="005237CA">
        <w:rPr>
          <w:noProof w:val="0"/>
          <w:rtl/>
        </w:rPr>
        <w:t>למנוע</w:t>
      </w:r>
      <w:r>
        <w:rPr>
          <w:noProof w:val="0"/>
          <w:rtl/>
        </w:rPr>
        <w:t xml:space="preserve"> </w:t>
      </w:r>
      <w:r w:rsidRPr="005237CA">
        <w:rPr>
          <w:noProof w:val="0"/>
          <w:rtl/>
        </w:rPr>
        <w:t>הגעת</w:t>
      </w:r>
      <w:r>
        <w:rPr>
          <w:noProof w:val="0"/>
          <w:rtl/>
        </w:rPr>
        <w:t xml:space="preserve"> </w:t>
      </w:r>
      <w:r w:rsidRPr="005237CA">
        <w:rPr>
          <w:noProof w:val="0"/>
          <w:rtl/>
        </w:rPr>
        <w:t>מידע</w:t>
      </w:r>
      <w:r>
        <w:rPr>
          <w:noProof w:val="0"/>
          <w:rtl/>
        </w:rPr>
        <w:t xml:space="preserve"> </w:t>
      </w:r>
      <w:r w:rsidRPr="005237CA">
        <w:rPr>
          <w:noProof w:val="0"/>
          <w:rtl/>
        </w:rPr>
        <w:t>כאמור</w:t>
      </w:r>
      <w:r>
        <w:rPr>
          <w:noProof w:val="0"/>
          <w:rtl/>
        </w:rPr>
        <w:t xml:space="preserve"> </w:t>
      </w:r>
      <w:r w:rsidRPr="005237CA">
        <w:rPr>
          <w:noProof w:val="0"/>
          <w:rtl/>
        </w:rPr>
        <w:t>לידי</w:t>
      </w:r>
      <w:r>
        <w:rPr>
          <w:noProof w:val="0"/>
          <w:rtl/>
        </w:rPr>
        <w:t xml:space="preserve"> </w:t>
      </w:r>
      <w:r w:rsidRPr="005237CA">
        <w:rPr>
          <w:noProof w:val="0"/>
          <w:rtl/>
        </w:rPr>
        <w:t>צד</w:t>
      </w:r>
      <w:r>
        <w:rPr>
          <w:noProof w:val="0"/>
          <w:rtl/>
        </w:rPr>
        <w:t xml:space="preserve"> </w:t>
      </w:r>
      <w:r w:rsidRPr="005237CA">
        <w:rPr>
          <w:noProof w:val="0"/>
          <w:rtl/>
        </w:rPr>
        <w:t>שלישי. ה</w:t>
      </w:r>
      <w:r>
        <w:rPr>
          <w:noProof w:val="0"/>
          <w:rtl/>
        </w:rPr>
        <w:t xml:space="preserve">ספק </w:t>
      </w:r>
      <w:r w:rsidRPr="005237CA">
        <w:rPr>
          <w:noProof w:val="0"/>
          <w:rtl/>
        </w:rPr>
        <w:t>מתחייב</w:t>
      </w:r>
      <w:r>
        <w:rPr>
          <w:noProof w:val="0"/>
          <w:rtl/>
        </w:rPr>
        <w:t xml:space="preserve"> </w:t>
      </w:r>
      <w:r w:rsidRPr="005237CA">
        <w:rPr>
          <w:noProof w:val="0"/>
          <w:rtl/>
        </w:rPr>
        <w:t>להביא</w:t>
      </w:r>
      <w:r>
        <w:rPr>
          <w:noProof w:val="0"/>
          <w:rtl/>
        </w:rPr>
        <w:t xml:space="preserve"> </w:t>
      </w:r>
      <w:r w:rsidRPr="005237CA">
        <w:rPr>
          <w:noProof w:val="0"/>
          <w:rtl/>
        </w:rPr>
        <w:t>סעיף</w:t>
      </w:r>
      <w:r>
        <w:rPr>
          <w:noProof w:val="0"/>
          <w:rtl/>
        </w:rPr>
        <w:t xml:space="preserve"> זה </w:t>
      </w:r>
      <w:r w:rsidRPr="005237CA">
        <w:rPr>
          <w:noProof w:val="0"/>
          <w:rtl/>
        </w:rPr>
        <w:t>לידיעת</w:t>
      </w:r>
      <w:r>
        <w:rPr>
          <w:noProof w:val="0"/>
          <w:rtl/>
        </w:rPr>
        <w:t xml:space="preserve"> </w:t>
      </w:r>
      <w:r w:rsidRPr="005237CA">
        <w:rPr>
          <w:noProof w:val="0"/>
          <w:rtl/>
        </w:rPr>
        <w:t>עובדיו</w:t>
      </w:r>
      <w:r>
        <w:rPr>
          <w:noProof w:val="0"/>
          <w:rtl/>
        </w:rPr>
        <w:t xml:space="preserve"> </w:t>
      </w:r>
      <w:r w:rsidRPr="005237CA">
        <w:rPr>
          <w:noProof w:val="0"/>
          <w:rtl/>
        </w:rPr>
        <w:t>הרלוונטיים</w:t>
      </w:r>
      <w:r>
        <w:rPr>
          <w:noProof w:val="0"/>
          <w:rtl/>
        </w:rPr>
        <w:t xml:space="preserve"> ומי מטעמו המועסק באספקת השירותים </w:t>
      </w:r>
      <w:r w:rsidRPr="005237CA">
        <w:rPr>
          <w:noProof w:val="0"/>
          <w:rtl/>
        </w:rPr>
        <w:t>ולדאוג</w:t>
      </w:r>
      <w:r>
        <w:rPr>
          <w:noProof w:val="0"/>
          <w:rtl/>
        </w:rPr>
        <w:t xml:space="preserve"> </w:t>
      </w:r>
      <w:r w:rsidRPr="005237CA">
        <w:rPr>
          <w:noProof w:val="0"/>
          <w:rtl/>
        </w:rPr>
        <w:t>לביצועו</w:t>
      </w:r>
      <w:r>
        <w:rPr>
          <w:noProof w:val="0"/>
          <w:rtl/>
        </w:rPr>
        <w:t xml:space="preserve"> </w:t>
      </w:r>
      <w:r w:rsidRPr="005237CA">
        <w:rPr>
          <w:noProof w:val="0"/>
          <w:rtl/>
        </w:rPr>
        <w:t>על</w:t>
      </w:r>
      <w:r>
        <w:rPr>
          <w:noProof w:val="0"/>
          <w:rtl/>
        </w:rPr>
        <w:t xml:space="preserve"> יד</w:t>
      </w:r>
      <w:r w:rsidRPr="005237CA">
        <w:rPr>
          <w:noProof w:val="0"/>
          <w:rtl/>
        </w:rPr>
        <w:t>ם.</w:t>
      </w:r>
      <w:bookmarkEnd w:id="72"/>
      <w:r>
        <w:rPr>
          <w:noProof w:val="0"/>
          <w:rtl/>
        </w:rPr>
        <w:t xml:space="preserve"> לפי דרישת הרשות, יחתים הספק את עובדיו המועסקים באספקת השירותים על הצהרת סודיות בנוסח האמור בסעיף זה.</w:t>
      </w:r>
    </w:p>
    <w:p w14:paraId="78363069" w14:textId="77777777" w:rsidR="003550AF" w:rsidRPr="005237CA" w:rsidRDefault="003550AF" w:rsidP="00DB21B2">
      <w:pPr>
        <w:pStyle w:val="20"/>
        <w:tabs>
          <w:tab w:val="clear" w:pos="1997"/>
          <w:tab w:val="num" w:pos="1249"/>
        </w:tabs>
        <w:spacing w:before="0" w:after="0"/>
        <w:ind w:left="1249" w:hanging="709"/>
        <w:rPr>
          <w:noProof w:val="0"/>
        </w:rPr>
      </w:pPr>
      <w:r w:rsidRPr="005237CA">
        <w:rPr>
          <w:noProof w:val="0"/>
          <w:rtl/>
        </w:rPr>
        <w:t>בסעיף</w:t>
      </w:r>
      <w:r>
        <w:rPr>
          <w:noProof w:val="0"/>
          <w:rtl/>
        </w:rPr>
        <w:t xml:space="preserve"> </w:t>
      </w:r>
      <w:r w:rsidRPr="005237CA">
        <w:rPr>
          <w:noProof w:val="0"/>
          <w:rtl/>
        </w:rPr>
        <w:t>זה, "</w:t>
      </w:r>
      <w:r w:rsidRPr="0055345B">
        <w:rPr>
          <w:noProof w:val="0"/>
          <w:rtl/>
        </w:rPr>
        <w:t>מידע</w:t>
      </w:r>
      <w:r w:rsidRPr="005237CA">
        <w:rPr>
          <w:noProof w:val="0"/>
          <w:rtl/>
        </w:rPr>
        <w:t>", לרבות</w:t>
      </w:r>
      <w:r>
        <w:rPr>
          <w:noProof w:val="0"/>
          <w:rtl/>
        </w:rPr>
        <w:t xml:space="preserve"> </w:t>
      </w:r>
      <w:r w:rsidRPr="005237CA">
        <w:rPr>
          <w:noProof w:val="0"/>
          <w:rtl/>
        </w:rPr>
        <w:t>מידע</w:t>
      </w:r>
      <w:r>
        <w:rPr>
          <w:noProof w:val="0"/>
          <w:rtl/>
        </w:rPr>
        <w:t xml:space="preserve"> </w:t>
      </w:r>
      <w:r w:rsidRPr="005237CA">
        <w:rPr>
          <w:noProof w:val="0"/>
          <w:rtl/>
        </w:rPr>
        <w:t>בעל-פה, בכתב</w:t>
      </w:r>
      <w:r>
        <w:rPr>
          <w:noProof w:val="0"/>
          <w:rtl/>
        </w:rPr>
        <w:t xml:space="preserve"> </w:t>
      </w:r>
      <w:r w:rsidRPr="005237CA">
        <w:rPr>
          <w:noProof w:val="0"/>
          <w:rtl/>
        </w:rPr>
        <w:t>או</w:t>
      </w:r>
      <w:r>
        <w:rPr>
          <w:noProof w:val="0"/>
          <w:rtl/>
        </w:rPr>
        <w:t xml:space="preserve"> </w:t>
      </w:r>
      <w:r w:rsidRPr="005237CA">
        <w:rPr>
          <w:noProof w:val="0"/>
          <w:rtl/>
        </w:rPr>
        <w:t>בכל</w:t>
      </w:r>
      <w:r>
        <w:rPr>
          <w:noProof w:val="0"/>
          <w:rtl/>
        </w:rPr>
        <w:t xml:space="preserve"> </w:t>
      </w:r>
      <w:r w:rsidRPr="005237CA">
        <w:rPr>
          <w:noProof w:val="0"/>
          <w:rtl/>
        </w:rPr>
        <w:t>צורה</w:t>
      </w:r>
      <w:r>
        <w:rPr>
          <w:noProof w:val="0"/>
          <w:rtl/>
        </w:rPr>
        <w:t xml:space="preserve"> </w:t>
      </w:r>
      <w:r w:rsidRPr="005237CA">
        <w:rPr>
          <w:noProof w:val="0"/>
          <w:rtl/>
        </w:rPr>
        <w:t>אחרת</w:t>
      </w:r>
      <w:r>
        <w:rPr>
          <w:noProof w:val="0"/>
          <w:rtl/>
        </w:rPr>
        <w:t xml:space="preserve"> </w:t>
      </w:r>
      <w:r w:rsidRPr="005237CA">
        <w:rPr>
          <w:noProof w:val="0"/>
          <w:rtl/>
        </w:rPr>
        <w:t>של</w:t>
      </w:r>
      <w:r>
        <w:rPr>
          <w:noProof w:val="0"/>
          <w:rtl/>
        </w:rPr>
        <w:t xml:space="preserve"> </w:t>
      </w:r>
      <w:r w:rsidRPr="005237CA">
        <w:rPr>
          <w:noProof w:val="0"/>
          <w:rtl/>
        </w:rPr>
        <w:t>טביעה, בין</w:t>
      </w:r>
      <w:r>
        <w:rPr>
          <w:noProof w:val="0"/>
          <w:rtl/>
        </w:rPr>
        <w:t xml:space="preserve"> </w:t>
      </w:r>
      <w:r w:rsidRPr="005237CA">
        <w:rPr>
          <w:noProof w:val="0"/>
          <w:rtl/>
        </w:rPr>
        <w:t>שהוא</w:t>
      </w:r>
      <w:r>
        <w:rPr>
          <w:noProof w:val="0"/>
          <w:rtl/>
        </w:rPr>
        <w:t xml:space="preserve"> </w:t>
      </w:r>
      <w:r w:rsidRPr="005237CA">
        <w:rPr>
          <w:noProof w:val="0"/>
          <w:rtl/>
        </w:rPr>
        <w:t>נחשב</w:t>
      </w:r>
      <w:r>
        <w:rPr>
          <w:noProof w:val="0"/>
          <w:rtl/>
        </w:rPr>
        <w:t xml:space="preserve"> </w:t>
      </w:r>
      <w:r w:rsidRPr="005237CA">
        <w:rPr>
          <w:noProof w:val="0"/>
          <w:rtl/>
        </w:rPr>
        <w:t>לסוד</w:t>
      </w:r>
      <w:r>
        <w:rPr>
          <w:noProof w:val="0"/>
          <w:rtl/>
        </w:rPr>
        <w:t xml:space="preserve"> </w:t>
      </w:r>
      <w:r w:rsidRPr="005237CA">
        <w:rPr>
          <w:noProof w:val="0"/>
          <w:rtl/>
        </w:rPr>
        <w:t>מסחרי</w:t>
      </w:r>
      <w:r>
        <w:rPr>
          <w:noProof w:val="0"/>
          <w:rtl/>
        </w:rPr>
        <w:t xml:space="preserve"> </w:t>
      </w:r>
      <w:r w:rsidRPr="005237CA">
        <w:rPr>
          <w:noProof w:val="0"/>
          <w:rtl/>
        </w:rPr>
        <w:t>על</w:t>
      </w:r>
      <w:r>
        <w:rPr>
          <w:noProof w:val="0"/>
          <w:rtl/>
        </w:rPr>
        <w:t xml:space="preserve"> </w:t>
      </w:r>
      <w:r w:rsidRPr="005237CA">
        <w:rPr>
          <w:noProof w:val="0"/>
          <w:rtl/>
        </w:rPr>
        <w:t>פי</w:t>
      </w:r>
      <w:r>
        <w:rPr>
          <w:noProof w:val="0"/>
          <w:rtl/>
        </w:rPr>
        <w:t xml:space="preserve"> </w:t>
      </w:r>
      <w:r w:rsidRPr="005237CA">
        <w:rPr>
          <w:noProof w:val="0"/>
          <w:rtl/>
        </w:rPr>
        <w:t>דין</w:t>
      </w:r>
      <w:r>
        <w:rPr>
          <w:noProof w:val="0"/>
          <w:rtl/>
        </w:rPr>
        <w:t xml:space="preserve"> </w:t>
      </w:r>
      <w:r w:rsidRPr="005237CA">
        <w:rPr>
          <w:noProof w:val="0"/>
          <w:rtl/>
        </w:rPr>
        <w:t>ובין</w:t>
      </w:r>
      <w:r>
        <w:rPr>
          <w:noProof w:val="0"/>
          <w:rtl/>
        </w:rPr>
        <w:t xml:space="preserve"> </w:t>
      </w:r>
      <w:r w:rsidRPr="005237CA">
        <w:rPr>
          <w:noProof w:val="0"/>
          <w:rtl/>
        </w:rPr>
        <w:t>שלא, הקשור</w:t>
      </w:r>
      <w:r>
        <w:rPr>
          <w:noProof w:val="0"/>
          <w:rtl/>
        </w:rPr>
        <w:t xml:space="preserve"> </w:t>
      </w:r>
      <w:r w:rsidRPr="005237CA">
        <w:rPr>
          <w:noProof w:val="0"/>
          <w:rtl/>
        </w:rPr>
        <w:t>בחוזה</w:t>
      </w:r>
      <w:r>
        <w:rPr>
          <w:noProof w:val="0"/>
          <w:rtl/>
        </w:rPr>
        <w:t xml:space="preserve"> </w:t>
      </w:r>
      <w:r w:rsidRPr="005237CA">
        <w:rPr>
          <w:noProof w:val="0"/>
          <w:rtl/>
        </w:rPr>
        <w:t>זה</w:t>
      </w:r>
      <w:r>
        <w:rPr>
          <w:noProof w:val="0"/>
          <w:rtl/>
        </w:rPr>
        <w:t xml:space="preserve"> </w:t>
      </w:r>
      <w:r w:rsidRPr="005237CA">
        <w:rPr>
          <w:noProof w:val="0"/>
          <w:rtl/>
        </w:rPr>
        <w:t>או</w:t>
      </w:r>
      <w:r>
        <w:rPr>
          <w:noProof w:val="0"/>
          <w:rtl/>
        </w:rPr>
        <w:t xml:space="preserve"> </w:t>
      </w:r>
      <w:r w:rsidRPr="005237CA">
        <w:rPr>
          <w:noProof w:val="0"/>
          <w:rtl/>
        </w:rPr>
        <w:t>הקשור</w:t>
      </w:r>
      <w:r>
        <w:rPr>
          <w:noProof w:val="0"/>
          <w:rtl/>
        </w:rPr>
        <w:t xml:space="preserve"> ברשות, בפעילותה, עובדיה, או מי מטעמה</w:t>
      </w:r>
      <w:r w:rsidRPr="005237CA">
        <w:rPr>
          <w:noProof w:val="0"/>
          <w:rtl/>
        </w:rPr>
        <w:t>,</w:t>
      </w:r>
      <w:r>
        <w:rPr>
          <w:rFonts w:hint="cs"/>
          <w:noProof w:val="0"/>
          <w:rtl/>
        </w:rPr>
        <w:t xml:space="preserve"> </w:t>
      </w:r>
      <w:r>
        <w:rPr>
          <w:noProof w:val="0"/>
          <w:rtl/>
        </w:rPr>
        <w:t xml:space="preserve">ובתכני המלל שבעל פה ושבכתב, בגינם ניתנים שירותי </w:t>
      </w:r>
      <w:r>
        <w:rPr>
          <w:rFonts w:hint="cs"/>
          <w:noProof w:val="0"/>
          <w:rtl/>
        </w:rPr>
        <w:t xml:space="preserve">העברת ומיון דואר, חבילות ומסמכים שונים </w:t>
      </w:r>
      <w:r>
        <w:rPr>
          <w:noProof w:val="0"/>
          <w:rtl/>
        </w:rPr>
        <w:t>על ידי הספק,</w:t>
      </w:r>
      <w:r>
        <w:rPr>
          <w:rFonts w:hint="cs"/>
          <w:noProof w:val="0"/>
          <w:rtl/>
        </w:rPr>
        <w:t xml:space="preserve"> </w:t>
      </w:r>
      <w:r w:rsidRPr="005237CA">
        <w:rPr>
          <w:noProof w:val="0"/>
          <w:rtl/>
        </w:rPr>
        <w:t>אשר</w:t>
      </w:r>
      <w:r>
        <w:rPr>
          <w:noProof w:val="0"/>
          <w:rtl/>
        </w:rPr>
        <w:t xml:space="preserve"> </w:t>
      </w:r>
      <w:r w:rsidRPr="005237CA">
        <w:rPr>
          <w:noProof w:val="0"/>
          <w:rtl/>
        </w:rPr>
        <w:t>נמסר</w:t>
      </w:r>
      <w:r>
        <w:rPr>
          <w:noProof w:val="0"/>
          <w:rtl/>
        </w:rPr>
        <w:t xml:space="preserve"> </w:t>
      </w:r>
      <w:r w:rsidRPr="005237CA">
        <w:rPr>
          <w:noProof w:val="0"/>
          <w:rtl/>
        </w:rPr>
        <w:t>ל</w:t>
      </w:r>
      <w:r>
        <w:rPr>
          <w:noProof w:val="0"/>
          <w:rtl/>
        </w:rPr>
        <w:t xml:space="preserve">ספק </w:t>
      </w:r>
      <w:r w:rsidRPr="005237CA">
        <w:rPr>
          <w:noProof w:val="0"/>
          <w:rtl/>
        </w:rPr>
        <w:t>על</w:t>
      </w:r>
      <w:r>
        <w:rPr>
          <w:noProof w:val="0"/>
          <w:rtl/>
        </w:rPr>
        <w:t xml:space="preserve"> </w:t>
      </w:r>
      <w:r w:rsidRPr="005237CA">
        <w:rPr>
          <w:noProof w:val="0"/>
          <w:rtl/>
        </w:rPr>
        <w:t>ידי</w:t>
      </w:r>
      <w:r>
        <w:rPr>
          <w:noProof w:val="0"/>
          <w:rtl/>
        </w:rPr>
        <w:t xml:space="preserve"> הרשות </w:t>
      </w:r>
      <w:r w:rsidRPr="005237CA">
        <w:rPr>
          <w:noProof w:val="0"/>
          <w:rtl/>
        </w:rPr>
        <w:t>או</w:t>
      </w:r>
      <w:r>
        <w:rPr>
          <w:noProof w:val="0"/>
          <w:rtl/>
        </w:rPr>
        <w:t xml:space="preserve"> </w:t>
      </w:r>
      <w:r w:rsidRPr="005237CA">
        <w:rPr>
          <w:noProof w:val="0"/>
          <w:rtl/>
        </w:rPr>
        <w:t>הגיע</w:t>
      </w:r>
      <w:r>
        <w:rPr>
          <w:noProof w:val="0"/>
          <w:rtl/>
        </w:rPr>
        <w:t xml:space="preserve"> </w:t>
      </w:r>
      <w:r w:rsidRPr="005237CA">
        <w:rPr>
          <w:noProof w:val="0"/>
          <w:rtl/>
        </w:rPr>
        <w:t>ל</w:t>
      </w:r>
      <w:r>
        <w:rPr>
          <w:noProof w:val="0"/>
          <w:rtl/>
        </w:rPr>
        <w:t xml:space="preserve">ספק </w:t>
      </w:r>
      <w:r w:rsidRPr="005237CA">
        <w:rPr>
          <w:noProof w:val="0"/>
          <w:rtl/>
        </w:rPr>
        <w:t>במסגרת</w:t>
      </w:r>
      <w:r>
        <w:rPr>
          <w:noProof w:val="0"/>
          <w:rtl/>
        </w:rPr>
        <w:t xml:space="preserve"> ביצוע </w:t>
      </w:r>
      <w:r w:rsidRPr="005237CA">
        <w:rPr>
          <w:noProof w:val="0"/>
          <w:rtl/>
        </w:rPr>
        <w:t>חוזה</w:t>
      </w:r>
      <w:r>
        <w:rPr>
          <w:noProof w:val="0"/>
          <w:rtl/>
        </w:rPr>
        <w:t xml:space="preserve"> </w:t>
      </w:r>
      <w:r w:rsidRPr="005237CA">
        <w:rPr>
          <w:noProof w:val="0"/>
          <w:rtl/>
        </w:rPr>
        <w:t>זה.</w:t>
      </w:r>
    </w:p>
    <w:p w14:paraId="51EC20E2" w14:textId="77777777" w:rsidR="003550AF" w:rsidRDefault="003550AF" w:rsidP="00DB21B2">
      <w:pPr>
        <w:pStyle w:val="20"/>
        <w:tabs>
          <w:tab w:val="clear" w:pos="1997"/>
          <w:tab w:val="num" w:pos="1249"/>
        </w:tabs>
        <w:spacing w:before="0" w:after="0"/>
        <w:ind w:left="1249" w:hanging="709"/>
        <w:rPr>
          <w:noProof w:val="0"/>
        </w:rPr>
      </w:pPr>
      <w:r w:rsidRPr="005237CA">
        <w:rPr>
          <w:noProof w:val="0"/>
          <w:rtl/>
        </w:rPr>
        <w:t>התחייבות</w:t>
      </w:r>
      <w:r>
        <w:rPr>
          <w:noProof w:val="0"/>
          <w:rtl/>
        </w:rPr>
        <w:t xml:space="preserve"> </w:t>
      </w:r>
      <w:r w:rsidRPr="005237CA">
        <w:rPr>
          <w:noProof w:val="0"/>
          <w:rtl/>
        </w:rPr>
        <w:t>ה</w:t>
      </w:r>
      <w:r>
        <w:rPr>
          <w:noProof w:val="0"/>
          <w:rtl/>
        </w:rPr>
        <w:t xml:space="preserve">ספק </w:t>
      </w:r>
      <w:r w:rsidRPr="005237CA">
        <w:rPr>
          <w:noProof w:val="0"/>
          <w:rtl/>
        </w:rPr>
        <w:t>לשמירת</w:t>
      </w:r>
      <w:r>
        <w:rPr>
          <w:noProof w:val="0"/>
          <w:rtl/>
        </w:rPr>
        <w:t xml:space="preserve"> </w:t>
      </w:r>
      <w:r w:rsidRPr="005237CA">
        <w:rPr>
          <w:noProof w:val="0"/>
          <w:rtl/>
        </w:rPr>
        <w:t>סודיות</w:t>
      </w:r>
      <w:r>
        <w:rPr>
          <w:noProof w:val="0"/>
          <w:rtl/>
        </w:rPr>
        <w:t xml:space="preserve"> </w:t>
      </w:r>
      <w:r w:rsidRPr="005237CA">
        <w:rPr>
          <w:noProof w:val="0"/>
          <w:rtl/>
        </w:rPr>
        <w:t>כאמור</w:t>
      </w:r>
      <w:r>
        <w:rPr>
          <w:noProof w:val="0"/>
          <w:rtl/>
        </w:rPr>
        <w:t xml:space="preserve"> </w:t>
      </w:r>
      <w:r w:rsidRPr="005237CA">
        <w:rPr>
          <w:noProof w:val="0"/>
          <w:rtl/>
        </w:rPr>
        <w:t>אינה</w:t>
      </w:r>
      <w:r>
        <w:rPr>
          <w:noProof w:val="0"/>
          <w:rtl/>
        </w:rPr>
        <w:t xml:space="preserve"> </w:t>
      </w:r>
      <w:r w:rsidRPr="005237CA">
        <w:rPr>
          <w:noProof w:val="0"/>
          <w:rtl/>
        </w:rPr>
        <w:t>מוגבלת</w:t>
      </w:r>
      <w:r>
        <w:rPr>
          <w:noProof w:val="0"/>
          <w:rtl/>
        </w:rPr>
        <w:t xml:space="preserve"> </w:t>
      </w:r>
      <w:r w:rsidRPr="005237CA">
        <w:rPr>
          <w:noProof w:val="0"/>
          <w:rtl/>
        </w:rPr>
        <w:t>בזמן.</w:t>
      </w:r>
    </w:p>
    <w:p w14:paraId="6AB657F0" w14:textId="77777777" w:rsidR="003550AF" w:rsidRPr="00F04403" w:rsidRDefault="003550AF" w:rsidP="00DB21B2">
      <w:pPr>
        <w:pStyle w:val="20"/>
        <w:tabs>
          <w:tab w:val="clear" w:pos="1997"/>
          <w:tab w:val="num" w:pos="1249"/>
        </w:tabs>
        <w:spacing w:before="0" w:after="0"/>
        <w:ind w:left="1249" w:hanging="709"/>
        <w:rPr>
          <w:noProof w:val="0"/>
        </w:rPr>
      </w:pPr>
      <w:r w:rsidRPr="00F04403">
        <w:rPr>
          <w:rFonts w:hint="cs"/>
          <w:noProof w:val="0"/>
          <w:rtl/>
        </w:rPr>
        <w:t xml:space="preserve">הספק יחתום על הצהרה לשמירת סודיות </w:t>
      </w:r>
      <w:r w:rsidRPr="00F04403">
        <w:rPr>
          <w:rFonts w:hint="cs"/>
          <w:b/>
          <w:bCs/>
          <w:noProof w:val="0"/>
          <w:rtl/>
        </w:rPr>
        <w:t xml:space="preserve">בהתאם לנוסח המחייב בנספח </w:t>
      </w:r>
      <w:r w:rsidRPr="00F04403">
        <w:rPr>
          <w:b/>
          <w:bCs/>
          <w:noProof w:val="0"/>
          <w:rtl/>
        </w:rPr>
        <w:t>2</w:t>
      </w:r>
      <w:r w:rsidRPr="00F04403">
        <w:rPr>
          <w:rFonts w:hint="cs"/>
          <w:b/>
          <w:bCs/>
          <w:noProof w:val="0"/>
          <w:rtl/>
        </w:rPr>
        <w:t xml:space="preserve"> לחוזה</w:t>
      </w:r>
      <w:r w:rsidRPr="00F04403">
        <w:rPr>
          <w:rFonts w:hint="cs"/>
          <w:noProof w:val="0"/>
          <w:rtl/>
        </w:rPr>
        <w:t>.</w:t>
      </w:r>
    </w:p>
    <w:p w14:paraId="70588A38" w14:textId="77777777" w:rsidR="003550AF" w:rsidRPr="003C4D83" w:rsidRDefault="003550AF" w:rsidP="00DB21B2">
      <w:pPr>
        <w:pStyle w:val="11"/>
        <w:numPr>
          <w:ilvl w:val="0"/>
          <w:numId w:val="1"/>
        </w:numPr>
        <w:spacing w:before="0" w:after="0"/>
        <w:rPr>
          <w:b/>
          <w:bCs/>
        </w:rPr>
      </w:pPr>
      <w:r w:rsidRPr="003C4D83">
        <w:rPr>
          <w:b/>
          <w:bCs/>
          <w:noProof w:val="0"/>
          <w:rtl/>
        </w:rPr>
        <w:t>ניגוד</w:t>
      </w:r>
      <w:r>
        <w:rPr>
          <w:b/>
          <w:bCs/>
          <w:noProof w:val="0"/>
          <w:rtl/>
        </w:rPr>
        <w:t xml:space="preserve"> </w:t>
      </w:r>
      <w:r w:rsidRPr="003C4D83">
        <w:rPr>
          <w:b/>
          <w:bCs/>
          <w:noProof w:val="0"/>
          <w:rtl/>
        </w:rPr>
        <w:t>עניינים</w:t>
      </w:r>
      <w:bookmarkEnd w:id="73"/>
    </w:p>
    <w:p w14:paraId="0FBB861A" w14:textId="77777777" w:rsidR="003550AF" w:rsidRPr="005237CA" w:rsidRDefault="003550AF" w:rsidP="00DB21B2">
      <w:pPr>
        <w:pStyle w:val="20"/>
        <w:tabs>
          <w:tab w:val="clear" w:pos="1997"/>
          <w:tab w:val="num" w:pos="1249"/>
        </w:tabs>
        <w:spacing w:before="0" w:after="0"/>
        <w:ind w:left="1249" w:hanging="709"/>
        <w:rPr>
          <w:noProof w:val="0"/>
        </w:rPr>
      </w:pPr>
      <w:r w:rsidRPr="005237CA">
        <w:rPr>
          <w:noProof w:val="0"/>
          <w:rtl/>
        </w:rPr>
        <w:t>ה</w:t>
      </w:r>
      <w:r>
        <w:rPr>
          <w:noProof w:val="0"/>
          <w:rtl/>
        </w:rPr>
        <w:t xml:space="preserve">ספק </w:t>
      </w:r>
      <w:r w:rsidRPr="005237CA">
        <w:rPr>
          <w:noProof w:val="0"/>
          <w:rtl/>
        </w:rPr>
        <w:t>לא</w:t>
      </w:r>
      <w:r>
        <w:rPr>
          <w:noProof w:val="0"/>
          <w:rtl/>
        </w:rPr>
        <w:t xml:space="preserve"> </w:t>
      </w:r>
      <w:r w:rsidRPr="005237CA">
        <w:rPr>
          <w:noProof w:val="0"/>
          <w:rtl/>
        </w:rPr>
        <w:t>יעמיד</w:t>
      </w:r>
      <w:r>
        <w:rPr>
          <w:noProof w:val="0"/>
          <w:rtl/>
        </w:rPr>
        <w:t xml:space="preserve"> </w:t>
      </w:r>
      <w:r w:rsidRPr="005237CA">
        <w:rPr>
          <w:noProof w:val="0"/>
          <w:rtl/>
        </w:rPr>
        <w:t>את</w:t>
      </w:r>
      <w:r>
        <w:rPr>
          <w:noProof w:val="0"/>
          <w:rtl/>
        </w:rPr>
        <w:t xml:space="preserve"> </w:t>
      </w:r>
      <w:r w:rsidRPr="005237CA">
        <w:rPr>
          <w:noProof w:val="0"/>
          <w:rtl/>
        </w:rPr>
        <w:t>עצמו</w:t>
      </w:r>
      <w:r>
        <w:rPr>
          <w:noProof w:val="0"/>
          <w:rtl/>
        </w:rPr>
        <w:t xml:space="preserve"> </w:t>
      </w:r>
      <w:r w:rsidRPr="005237CA">
        <w:rPr>
          <w:noProof w:val="0"/>
          <w:rtl/>
        </w:rPr>
        <w:t>במצב</w:t>
      </w:r>
      <w:r>
        <w:rPr>
          <w:noProof w:val="0"/>
          <w:rtl/>
        </w:rPr>
        <w:t xml:space="preserve"> </w:t>
      </w:r>
      <w:r w:rsidRPr="005237CA">
        <w:rPr>
          <w:noProof w:val="0"/>
          <w:rtl/>
        </w:rPr>
        <w:t>של</w:t>
      </w:r>
      <w:r>
        <w:rPr>
          <w:noProof w:val="0"/>
          <w:rtl/>
        </w:rPr>
        <w:t xml:space="preserve"> </w:t>
      </w:r>
      <w:r w:rsidRPr="005237CA">
        <w:rPr>
          <w:noProof w:val="0"/>
          <w:rtl/>
        </w:rPr>
        <w:t>ניגוד</w:t>
      </w:r>
      <w:r>
        <w:rPr>
          <w:noProof w:val="0"/>
          <w:rtl/>
        </w:rPr>
        <w:t xml:space="preserve"> </w:t>
      </w:r>
      <w:r w:rsidRPr="005237CA">
        <w:rPr>
          <w:noProof w:val="0"/>
          <w:rtl/>
        </w:rPr>
        <w:t>עניינים</w:t>
      </w:r>
      <w:r>
        <w:rPr>
          <w:noProof w:val="0"/>
          <w:rtl/>
        </w:rPr>
        <w:t xml:space="preserve"> </w:t>
      </w:r>
      <w:r w:rsidRPr="005237CA">
        <w:rPr>
          <w:noProof w:val="0"/>
          <w:rtl/>
        </w:rPr>
        <w:t>שיש</w:t>
      </w:r>
      <w:r>
        <w:rPr>
          <w:noProof w:val="0"/>
          <w:rtl/>
        </w:rPr>
        <w:t xml:space="preserve"> </w:t>
      </w:r>
      <w:r w:rsidRPr="005237CA">
        <w:rPr>
          <w:noProof w:val="0"/>
          <w:rtl/>
        </w:rPr>
        <w:t>בו</w:t>
      </w:r>
      <w:r>
        <w:rPr>
          <w:noProof w:val="0"/>
          <w:rtl/>
        </w:rPr>
        <w:t xml:space="preserve"> </w:t>
      </w:r>
      <w:r w:rsidRPr="005237CA">
        <w:rPr>
          <w:noProof w:val="0"/>
          <w:rtl/>
        </w:rPr>
        <w:t>כדי</w:t>
      </w:r>
      <w:r>
        <w:rPr>
          <w:noProof w:val="0"/>
          <w:rtl/>
        </w:rPr>
        <w:t xml:space="preserve"> </w:t>
      </w:r>
      <w:r w:rsidRPr="005237CA">
        <w:rPr>
          <w:noProof w:val="0"/>
          <w:rtl/>
        </w:rPr>
        <w:t>להפריע</w:t>
      </w:r>
      <w:r>
        <w:rPr>
          <w:noProof w:val="0"/>
          <w:rtl/>
        </w:rPr>
        <w:t xml:space="preserve"> </w:t>
      </w:r>
      <w:r w:rsidRPr="005237CA">
        <w:rPr>
          <w:noProof w:val="0"/>
          <w:rtl/>
        </w:rPr>
        <w:t>ל</w:t>
      </w:r>
      <w:r>
        <w:rPr>
          <w:noProof w:val="0"/>
          <w:rtl/>
        </w:rPr>
        <w:t xml:space="preserve">ספק </w:t>
      </w:r>
      <w:r w:rsidRPr="005237CA">
        <w:rPr>
          <w:noProof w:val="0"/>
          <w:rtl/>
        </w:rPr>
        <w:t>לקיים</w:t>
      </w:r>
      <w:r>
        <w:rPr>
          <w:noProof w:val="0"/>
          <w:rtl/>
        </w:rPr>
        <w:t xml:space="preserve"> </w:t>
      </w:r>
      <w:r w:rsidRPr="005237CA">
        <w:rPr>
          <w:noProof w:val="0"/>
          <w:rtl/>
        </w:rPr>
        <w:t>איזו</w:t>
      </w:r>
      <w:r>
        <w:rPr>
          <w:noProof w:val="0"/>
          <w:rtl/>
        </w:rPr>
        <w:t xml:space="preserve"> </w:t>
      </w:r>
      <w:r w:rsidRPr="005237CA">
        <w:rPr>
          <w:noProof w:val="0"/>
          <w:rtl/>
        </w:rPr>
        <w:t>מהתחייבויותיו</w:t>
      </w:r>
      <w:r>
        <w:rPr>
          <w:noProof w:val="0"/>
          <w:rtl/>
        </w:rPr>
        <w:t xml:space="preserve"> </w:t>
      </w:r>
      <w:r w:rsidRPr="005237CA">
        <w:rPr>
          <w:noProof w:val="0"/>
          <w:rtl/>
        </w:rPr>
        <w:t>על</w:t>
      </w:r>
      <w:r>
        <w:rPr>
          <w:noProof w:val="0"/>
          <w:rtl/>
        </w:rPr>
        <w:t xml:space="preserve"> </w:t>
      </w:r>
      <w:r w:rsidRPr="005237CA">
        <w:rPr>
          <w:noProof w:val="0"/>
          <w:rtl/>
        </w:rPr>
        <w:t>פי</w:t>
      </w:r>
      <w:r>
        <w:rPr>
          <w:noProof w:val="0"/>
          <w:rtl/>
        </w:rPr>
        <w:t xml:space="preserve"> </w:t>
      </w:r>
      <w:r w:rsidRPr="005237CA">
        <w:rPr>
          <w:noProof w:val="0"/>
          <w:rtl/>
        </w:rPr>
        <w:t>החוזה</w:t>
      </w:r>
      <w:r>
        <w:rPr>
          <w:noProof w:val="0"/>
          <w:rtl/>
        </w:rPr>
        <w:t xml:space="preserve"> </w:t>
      </w:r>
      <w:r w:rsidRPr="005237CA">
        <w:rPr>
          <w:noProof w:val="0"/>
          <w:rtl/>
        </w:rPr>
        <w:t>או</w:t>
      </w:r>
      <w:r>
        <w:rPr>
          <w:noProof w:val="0"/>
          <w:rtl/>
        </w:rPr>
        <w:t xml:space="preserve"> </w:t>
      </w:r>
      <w:r w:rsidRPr="005237CA">
        <w:rPr>
          <w:noProof w:val="0"/>
          <w:rtl/>
        </w:rPr>
        <w:t>על</w:t>
      </w:r>
      <w:r>
        <w:rPr>
          <w:noProof w:val="0"/>
          <w:rtl/>
        </w:rPr>
        <w:t xml:space="preserve"> </w:t>
      </w:r>
      <w:r w:rsidRPr="005237CA">
        <w:rPr>
          <w:noProof w:val="0"/>
          <w:rtl/>
        </w:rPr>
        <w:t>פי</w:t>
      </w:r>
      <w:r>
        <w:rPr>
          <w:noProof w:val="0"/>
          <w:rtl/>
        </w:rPr>
        <w:t xml:space="preserve"> </w:t>
      </w:r>
      <w:r w:rsidRPr="005237CA">
        <w:rPr>
          <w:noProof w:val="0"/>
          <w:rtl/>
        </w:rPr>
        <w:t xml:space="preserve">דין. </w:t>
      </w:r>
    </w:p>
    <w:p w14:paraId="28143B62" w14:textId="77777777" w:rsidR="003550AF" w:rsidRDefault="003550AF" w:rsidP="00DB21B2">
      <w:pPr>
        <w:pStyle w:val="20"/>
        <w:tabs>
          <w:tab w:val="clear" w:pos="1997"/>
          <w:tab w:val="num" w:pos="1249"/>
        </w:tabs>
        <w:spacing w:before="0" w:after="0"/>
        <w:ind w:left="1249" w:hanging="709"/>
        <w:rPr>
          <w:noProof w:val="0"/>
        </w:rPr>
      </w:pPr>
      <w:r w:rsidRPr="005237CA">
        <w:rPr>
          <w:noProof w:val="0"/>
          <w:rtl/>
        </w:rPr>
        <w:t>ה</w:t>
      </w:r>
      <w:r>
        <w:rPr>
          <w:noProof w:val="0"/>
          <w:rtl/>
        </w:rPr>
        <w:t xml:space="preserve">ספק </w:t>
      </w:r>
      <w:r w:rsidRPr="005237CA">
        <w:rPr>
          <w:noProof w:val="0"/>
          <w:rtl/>
        </w:rPr>
        <w:t>יודיע</w:t>
      </w:r>
      <w:r>
        <w:rPr>
          <w:noProof w:val="0"/>
          <w:rtl/>
        </w:rPr>
        <w:t xml:space="preserve"> לרשות </w:t>
      </w:r>
      <w:r w:rsidRPr="005237CA">
        <w:rPr>
          <w:noProof w:val="0"/>
          <w:rtl/>
        </w:rPr>
        <w:t>ללא</w:t>
      </w:r>
      <w:r>
        <w:rPr>
          <w:noProof w:val="0"/>
          <w:rtl/>
        </w:rPr>
        <w:t xml:space="preserve"> </w:t>
      </w:r>
      <w:r w:rsidRPr="005237CA">
        <w:rPr>
          <w:noProof w:val="0"/>
          <w:rtl/>
        </w:rPr>
        <w:t>דיחוי</w:t>
      </w:r>
      <w:r>
        <w:rPr>
          <w:noProof w:val="0"/>
          <w:rtl/>
        </w:rPr>
        <w:t xml:space="preserve"> </w:t>
      </w:r>
      <w:r w:rsidRPr="005237CA">
        <w:rPr>
          <w:noProof w:val="0"/>
          <w:rtl/>
        </w:rPr>
        <w:t>על</w:t>
      </w:r>
      <w:r>
        <w:rPr>
          <w:noProof w:val="0"/>
          <w:rtl/>
        </w:rPr>
        <w:t xml:space="preserve"> </w:t>
      </w:r>
      <w:r w:rsidRPr="005237CA">
        <w:rPr>
          <w:noProof w:val="0"/>
          <w:rtl/>
        </w:rPr>
        <w:t>כל</w:t>
      </w:r>
      <w:r>
        <w:rPr>
          <w:noProof w:val="0"/>
          <w:rtl/>
        </w:rPr>
        <w:t xml:space="preserve"> </w:t>
      </w:r>
      <w:r w:rsidRPr="005237CA">
        <w:rPr>
          <w:noProof w:val="0"/>
          <w:rtl/>
        </w:rPr>
        <w:t>עניין</w:t>
      </w:r>
      <w:r>
        <w:rPr>
          <w:noProof w:val="0"/>
          <w:rtl/>
        </w:rPr>
        <w:t xml:space="preserve"> </w:t>
      </w:r>
      <w:r w:rsidRPr="005237CA">
        <w:rPr>
          <w:noProof w:val="0"/>
          <w:rtl/>
        </w:rPr>
        <w:t>העלול</w:t>
      </w:r>
      <w:r>
        <w:rPr>
          <w:noProof w:val="0"/>
          <w:rtl/>
        </w:rPr>
        <w:t xml:space="preserve"> </w:t>
      </w:r>
      <w:r w:rsidRPr="005237CA">
        <w:rPr>
          <w:noProof w:val="0"/>
          <w:rtl/>
        </w:rPr>
        <w:t>להעמיד</w:t>
      </w:r>
      <w:r>
        <w:rPr>
          <w:noProof w:val="0"/>
          <w:rtl/>
        </w:rPr>
        <w:t xml:space="preserve"> </w:t>
      </w:r>
      <w:r w:rsidRPr="005237CA">
        <w:rPr>
          <w:noProof w:val="0"/>
          <w:rtl/>
        </w:rPr>
        <w:t>אותו, בעל</w:t>
      </w:r>
      <w:r>
        <w:rPr>
          <w:noProof w:val="0"/>
          <w:rtl/>
        </w:rPr>
        <w:t xml:space="preserve"> </w:t>
      </w:r>
      <w:r w:rsidRPr="005237CA">
        <w:rPr>
          <w:noProof w:val="0"/>
          <w:rtl/>
        </w:rPr>
        <w:t>שליטה</w:t>
      </w:r>
      <w:r>
        <w:rPr>
          <w:noProof w:val="0"/>
          <w:rtl/>
        </w:rPr>
        <w:t xml:space="preserve"> </w:t>
      </w:r>
      <w:r w:rsidRPr="005237CA">
        <w:rPr>
          <w:noProof w:val="0"/>
          <w:rtl/>
        </w:rPr>
        <w:t xml:space="preserve">בו, </w:t>
      </w:r>
      <w:proofErr w:type="spellStart"/>
      <w:r w:rsidRPr="005237CA">
        <w:rPr>
          <w:noProof w:val="0"/>
          <w:rtl/>
        </w:rPr>
        <w:t>מורשי</w:t>
      </w:r>
      <w:proofErr w:type="spellEnd"/>
      <w:r>
        <w:rPr>
          <w:noProof w:val="0"/>
          <w:rtl/>
        </w:rPr>
        <w:t xml:space="preserve"> </w:t>
      </w:r>
      <w:r w:rsidRPr="005237CA">
        <w:rPr>
          <w:noProof w:val="0"/>
          <w:rtl/>
        </w:rPr>
        <w:t>חתימה</w:t>
      </w:r>
      <w:r>
        <w:rPr>
          <w:noProof w:val="0"/>
          <w:rtl/>
        </w:rPr>
        <w:t xml:space="preserve"> </w:t>
      </w:r>
      <w:r w:rsidRPr="005237CA">
        <w:rPr>
          <w:noProof w:val="0"/>
          <w:rtl/>
        </w:rPr>
        <w:t>בו, מי</w:t>
      </w:r>
      <w:r>
        <w:rPr>
          <w:noProof w:val="0"/>
          <w:rtl/>
        </w:rPr>
        <w:t xml:space="preserve"> </w:t>
      </w:r>
      <w:r w:rsidRPr="005237CA">
        <w:rPr>
          <w:noProof w:val="0"/>
          <w:rtl/>
        </w:rPr>
        <w:t>מעובדיו, או</w:t>
      </w:r>
      <w:r>
        <w:rPr>
          <w:noProof w:val="0"/>
          <w:rtl/>
        </w:rPr>
        <w:t xml:space="preserve"> </w:t>
      </w:r>
      <w:r w:rsidRPr="005237CA">
        <w:rPr>
          <w:noProof w:val="0"/>
          <w:rtl/>
        </w:rPr>
        <w:t>מי</w:t>
      </w:r>
      <w:r>
        <w:rPr>
          <w:noProof w:val="0"/>
          <w:rtl/>
        </w:rPr>
        <w:t xml:space="preserve"> </w:t>
      </w:r>
      <w:r w:rsidRPr="005237CA">
        <w:rPr>
          <w:noProof w:val="0"/>
          <w:rtl/>
        </w:rPr>
        <w:t xml:space="preserve">מטעמו, </w:t>
      </w:r>
      <w:r>
        <w:rPr>
          <w:noProof w:val="0"/>
          <w:rtl/>
        </w:rPr>
        <w:t xml:space="preserve">במצב של ניגוד </w:t>
      </w:r>
      <w:r w:rsidRPr="005237CA">
        <w:rPr>
          <w:noProof w:val="0"/>
          <w:rtl/>
        </w:rPr>
        <w:t>עניינים</w:t>
      </w:r>
      <w:r>
        <w:rPr>
          <w:noProof w:val="0"/>
          <w:rtl/>
        </w:rPr>
        <w:t xml:space="preserve"> </w:t>
      </w:r>
      <w:r w:rsidRPr="005237CA">
        <w:rPr>
          <w:noProof w:val="0"/>
          <w:rtl/>
        </w:rPr>
        <w:t>כאמור.</w:t>
      </w:r>
    </w:p>
    <w:p w14:paraId="2B36F153" w14:textId="645B2E32" w:rsidR="002D0BBC" w:rsidRDefault="003550AF">
      <w:pPr>
        <w:pStyle w:val="20"/>
        <w:tabs>
          <w:tab w:val="clear" w:pos="1997"/>
          <w:tab w:val="num" w:pos="1249"/>
        </w:tabs>
        <w:spacing w:before="0" w:after="0"/>
        <w:ind w:left="1249" w:hanging="709"/>
        <w:rPr>
          <w:noProof w:val="0"/>
        </w:rPr>
      </w:pPr>
      <w:r>
        <w:rPr>
          <w:noProof w:val="0"/>
          <w:rtl/>
        </w:rPr>
        <w:t>למען הסר ספק ומבלי לגרוע מכלליות האמור, מובהר כי הספק או מי מטעמו לא יקבל תמורה או טובת הנאה מצד שלישי, בקשר לאספקת השירותים, בין במישרין ובין בעקיפין.</w:t>
      </w:r>
    </w:p>
    <w:p w14:paraId="19081905" w14:textId="77777777" w:rsidR="002D0BBC" w:rsidRDefault="002D0BBC">
      <w:pPr>
        <w:overflowPunct/>
        <w:autoSpaceDE/>
        <w:autoSpaceDN/>
        <w:bidi w:val="0"/>
        <w:adjustRightInd/>
        <w:spacing w:before="0" w:after="0"/>
        <w:jc w:val="left"/>
        <w:textAlignment w:val="auto"/>
        <w:rPr>
          <w:rFonts w:eastAsia="Calibri"/>
          <w:color w:val="auto"/>
          <w:sz w:val="24"/>
        </w:rPr>
      </w:pPr>
      <w:r>
        <w:br w:type="page"/>
      </w:r>
    </w:p>
    <w:p w14:paraId="75D4C501" w14:textId="77777777" w:rsidR="003550AF" w:rsidRPr="009B723B" w:rsidRDefault="003550AF" w:rsidP="00DB21B2">
      <w:pPr>
        <w:pStyle w:val="20"/>
        <w:numPr>
          <w:ilvl w:val="0"/>
          <w:numId w:val="1"/>
        </w:numPr>
        <w:spacing w:before="0" w:after="0"/>
        <w:rPr>
          <w:b/>
          <w:bCs/>
        </w:rPr>
      </w:pPr>
      <w:r w:rsidRPr="009B723B">
        <w:rPr>
          <w:b/>
          <w:bCs/>
          <w:noProof w:val="0"/>
          <w:rtl/>
        </w:rPr>
        <w:t>אמנת שירות ופיצויים מוסכמים -</w:t>
      </w:r>
      <w:r w:rsidRPr="009B723B">
        <w:rPr>
          <w:b/>
          <w:bCs/>
        </w:rPr>
        <w:t xml:space="preserve"> Service Level Agreement (SLA) </w:t>
      </w:r>
    </w:p>
    <w:p w14:paraId="7E96BEFB" w14:textId="77777777" w:rsidR="003550AF" w:rsidRPr="009B723B" w:rsidRDefault="003550AF" w:rsidP="00DB21B2">
      <w:pPr>
        <w:pStyle w:val="20"/>
        <w:tabs>
          <w:tab w:val="clear" w:pos="1997"/>
          <w:tab w:val="num" w:pos="1249"/>
        </w:tabs>
        <w:spacing w:before="0" w:after="0"/>
        <w:ind w:left="1249" w:hanging="709"/>
        <w:rPr>
          <w:b/>
          <w:bCs/>
          <w:color w:val="003366"/>
        </w:rPr>
      </w:pPr>
      <w:r w:rsidRPr="009B723B">
        <w:rPr>
          <w:b/>
          <w:bCs/>
          <w:noProof w:val="0"/>
          <w:rtl/>
        </w:rPr>
        <w:t xml:space="preserve">כללי  </w:t>
      </w:r>
    </w:p>
    <w:p w14:paraId="78299AB1" w14:textId="77777777" w:rsidR="003550AF" w:rsidRPr="00C326E4" w:rsidRDefault="003550AF" w:rsidP="00DB21B2">
      <w:pPr>
        <w:pStyle w:val="32"/>
        <w:numPr>
          <w:ilvl w:val="2"/>
          <w:numId w:val="48"/>
        </w:numPr>
        <w:tabs>
          <w:tab w:val="clear" w:pos="1956"/>
          <w:tab w:val="num" w:pos="1391"/>
        </w:tabs>
        <w:spacing w:before="0" w:after="0"/>
        <w:ind w:left="1391" w:hanging="709"/>
      </w:pPr>
      <w:r w:rsidRPr="00C326E4">
        <w:rPr>
          <w:rtl/>
        </w:rPr>
        <w:t>אמנת השירות היא כלי בידי הספק המאפשר ניהול נכון ויעיל של משאביו.</w:t>
      </w:r>
    </w:p>
    <w:p w14:paraId="6F206DB6" w14:textId="77777777" w:rsidR="003550AF" w:rsidRPr="00C326E4" w:rsidRDefault="003550AF" w:rsidP="00DB21B2">
      <w:pPr>
        <w:pStyle w:val="32"/>
        <w:numPr>
          <w:ilvl w:val="2"/>
          <w:numId w:val="48"/>
        </w:numPr>
        <w:tabs>
          <w:tab w:val="clear" w:pos="1956"/>
          <w:tab w:val="num" w:pos="1391"/>
        </w:tabs>
        <w:spacing w:before="0" w:after="0"/>
        <w:ind w:left="1391" w:hanging="709"/>
      </w:pPr>
      <w:r w:rsidRPr="00C326E4">
        <w:rPr>
          <w:rtl/>
        </w:rPr>
        <w:t>אמנת השירות היא כלי בידי ה</w:t>
      </w:r>
      <w:r>
        <w:rPr>
          <w:rtl/>
        </w:rPr>
        <w:t>רשות</w:t>
      </w:r>
      <w:r w:rsidRPr="00C326E4">
        <w:rPr>
          <w:rtl/>
        </w:rPr>
        <w:t>, להגדרת מדיניות וסדרי עדיפויות ל</w:t>
      </w:r>
      <w:r>
        <w:rPr>
          <w:rtl/>
        </w:rPr>
        <w:t>ה</w:t>
      </w:r>
      <w:r w:rsidRPr="00C326E4">
        <w:rPr>
          <w:rtl/>
        </w:rPr>
        <w:t xml:space="preserve">ספקה, </w:t>
      </w:r>
      <w:r>
        <w:rPr>
          <w:rtl/>
        </w:rPr>
        <w:t>אחזקה</w:t>
      </w:r>
      <w:r w:rsidRPr="00C326E4">
        <w:rPr>
          <w:rtl/>
        </w:rPr>
        <w:t xml:space="preserve"> שוטפת ולביצוע פיקוח על הספק בקיום הגדרות אלה.</w:t>
      </w:r>
    </w:p>
    <w:p w14:paraId="4A1DD13C" w14:textId="77777777" w:rsidR="003550AF" w:rsidRPr="00C326E4" w:rsidRDefault="003550AF" w:rsidP="00DB21B2">
      <w:pPr>
        <w:pStyle w:val="32"/>
        <w:numPr>
          <w:ilvl w:val="2"/>
          <w:numId w:val="48"/>
        </w:numPr>
        <w:tabs>
          <w:tab w:val="clear" w:pos="1956"/>
          <w:tab w:val="num" w:pos="1391"/>
        </w:tabs>
        <w:spacing w:before="0" w:after="0"/>
        <w:ind w:left="1391" w:hanging="709"/>
      </w:pPr>
      <w:r w:rsidRPr="00C326E4">
        <w:rPr>
          <w:rtl/>
        </w:rPr>
        <w:t>תקלות אשר נגרמות כתוצאה מגורם חיצוני אשר מחוץ לשליטתו של הספק לא</w:t>
      </w:r>
      <w:r>
        <w:rPr>
          <w:rtl/>
        </w:rPr>
        <w:t xml:space="preserve"> </w:t>
      </w:r>
      <w:r w:rsidRPr="00C326E4">
        <w:rPr>
          <w:rtl/>
        </w:rPr>
        <w:t>י</w:t>
      </w:r>
      <w:r>
        <w:rPr>
          <w:rtl/>
        </w:rPr>
        <w:t>י</w:t>
      </w:r>
      <w:r w:rsidRPr="00C326E4">
        <w:rPr>
          <w:rtl/>
        </w:rPr>
        <w:t xml:space="preserve">חשבו כאי עמידה ביעדי ה- </w:t>
      </w:r>
      <w:r w:rsidRPr="00C326E4">
        <w:t>SLA</w:t>
      </w:r>
      <w:r w:rsidRPr="00C326E4">
        <w:rPr>
          <w:rtl/>
        </w:rPr>
        <w:t>.</w:t>
      </w:r>
    </w:p>
    <w:p w14:paraId="74F0B6D9" w14:textId="77777777" w:rsidR="003550AF" w:rsidRPr="00C326E4" w:rsidRDefault="003550AF" w:rsidP="00DB21B2">
      <w:pPr>
        <w:pStyle w:val="32"/>
        <w:numPr>
          <w:ilvl w:val="2"/>
          <w:numId w:val="48"/>
        </w:numPr>
        <w:tabs>
          <w:tab w:val="clear" w:pos="1956"/>
          <w:tab w:val="num" w:pos="1391"/>
        </w:tabs>
        <w:spacing w:before="0" w:after="0"/>
        <w:ind w:left="1391" w:hanging="709"/>
      </w:pPr>
      <w:r>
        <w:rPr>
          <w:rtl/>
        </w:rPr>
        <w:t>פיצויים מוסכמים – במקרה ש</w:t>
      </w:r>
      <w:r w:rsidRPr="00C326E4">
        <w:rPr>
          <w:rtl/>
        </w:rPr>
        <w:t>הספק לא יעמוד בדרישות איכות הש</w:t>
      </w:r>
      <w:r>
        <w:rPr>
          <w:rtl/>
        </w:rPr>
        <w:t xml:space="preserve">ירות וברמות השירות המוגדרות </w:t>
      </w:r>
      <w:r w:rsidRPr="00C326E4">
        <w:rPr>
          <w:rtl/>
        </w:rPr>
        <w:t xml:space="preserve">בטבלה </w:t>
      </w:r>
      <w:r>
        <w:rPr>
          <w:rtl/>
        </w:rPr>
        <w:t xml:space="preserve">בסעיף </w:t>
      </w:r>
      <w:r>
        <w:rPr>
          <w:rFonts w:hint="cs"/>
          <w:rtl/>
        </w:rPr>
        <w:t>20</w:t>
      </w:r>
      <w:r>
        <w:rPr>
          <w:rtl/>
        </w:rPr>
        <w:t xml:space="preserve">.2, </w:t>
      </w:r>
      <w:r w:rsidRPr="00C326E4">
        <w:rPr>
          <w:rtl/>
        </w:rPr>
        <w:t>יופעלו כנגדו פיצויים מוסכמים כמופיע בטבלה שלהלן.</w:t>
      </w:r>
    </w:p>
    <w:p w14:paraId="51A38AAF" w14:textId="77777777" w:rsidR="00F0006A" w:rsidRPr="00F0006A" w:rsidRDefault="00F0006A" w:rsidP="00F0006A">
      <w:pPr>
        <w:pStyle w:val="32"/>
        <w:numPr>
          <w:ilvl w:val="2"/>
          <w:numId w:val="48"/>
        </w:numPr>
        <w:spacing w:before="0" w:after="0"/>
        <w:ind w:left="1391" w:hanging="709"/>
      </w:pPr>
      <w:bookmarkStart w:id="75" w:name="_Ref258421017"/>
      <w:r w:rsidRPr="00F0006A">
        <w:rPr>
          <w:rtl/>
        </w:rPr>
        <w:t xml:space="preserve">מימוש פיצויים מוסכמים ייעשה בדרך של קיזוז הסכומים המגיעים לספק מחשבונית המס לאחר חתימה ואישור של </w:t>
      </w:r>
      <w:r w:rsidRPr="00F0006A">
        <w:rPr>
          <w:rFonts w:hint="cs"/>
          <w:rtl/>
        </w:rPr>
        <w:t>ה</w:t>
      </w:r>
      <w:r w:rsidRPr="00F0006A">
        <w:rPr>
          <w:rtl/>
        </w:rPr>
        <w:t xml:space="preserve">גורם </w:t>
      </w:r>
      <w:r w:rsidRPr="00F0006A">
        <w:rPr>
          <w:rFonts w:hint="cs"/>
          <w:rtl/>
        </w:rPr>
        <w:t>המזמין ובהתאם לאישור יועמ"ש ועדת המכרזים וס. חשב הרשות</w:t>
      </w:r>
      <w:r w:rsidRPr="00F0006A">
        <w:rPr>
          <w:rtl/>
        </w:rPr>
        <w:t xml:space="preserve">. </w:t>
      </w:r>
      <w:r w:rsidRPr="00F0006A">
        <w:rPr>
          <w:rFonts w:hint="cs"/>
          <w:rtl/>
        </w:rPr>
        <w:t xml:space="preserve">הגורם המזמין </w:t>
      </w:r>
      <w:r w:rsidRPr="00F0006A">
        <w:rPr>
          <w:rtl/>
        </w:rPr>
        <w:t xml:space="preserve"> ישלח לספק את התחשיב החודשי של קיזוז הפיצויים המוסכמים כשהוא חתום בחתימתו</w:t>
      </w:r>
      <w:r w:rsidRPr="00F0006A">
        <w:rPr>
          <w:rFonts w:hint="cs"/>
          <w:rtl/>
        </w:rPr>
        <w:t xml:space="preserve">. </w:t>
      </w:r>
      <w:r w:rsidRPr="00F0006A">
        <w:rPr>
          <w:rtl/>
        </w:rPr>
        <w:t xml:space="preserve">הספק יפחית סכום זה מחשבונית המס המוגשת לתשלום לרשות. </w:t>
      </w:r>
    </w:p>
    <w:p w14:paraId="0A0C2C20" w14:textId="77777777" w:rsidR="003550AF" w:rsidRDefault="003550AF" w:rsidP="00DB21B2">
      <w:pPr>
        <w:pStyle w:val="20"/>
        <w:tabs>
          <w:tab w:val="clear" w:pos="1997"/>
          <w:tab w:val="num" w:pos="1249"/>
        </w:tabs>
        <w:spacing w:before="0" w:after="0"/>
        <w:ind w:left="1249" w:hanging="709"/>
        <w:rPr>
          <w:b/>
          <w:bCs/>
          <w:color w:val="003366"/>
        </w:rPr>
      </w:pPr>
      <w:r w:rsidRPr="009B723B">
        <w:rPr>
          <w:b/>
          <w:bCs/>
          <w:noProof w:val="0"/>
          <w:rtl/>
        </w:rPr>
        <w:t>טבלת אמנת השירות</w:t>
      </w:r>
    </w:p>
    <w:p w14:paraId="10058538" w14:textId="77777777" w:rsidR="006D3F10" w:rsidRDefault="006D3F10" w:rsidP="006D3F10">
      <w:pPr>
        <w:pStyle w:val="20"/>
        <w:numPr>
          <w:ilvl w:val="0"/>
          <w:numId w:val="0"/>
        </w:numPr>
        <w:spacing w:before="0" w:after="0"/>
        <w:ind w:left="1249"/>
        <w:rPr>
          <w:b/>
          <w:bCs/>
          <w:color w:val="003366"/>
        </w:rPr>
      </w:pPr>
    </w:p>
    <w:tbl>
      <w:tblPr>
        <w:tblW w:w="578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338"/>
        <w:gridCol w:w="3019"/>
        <w:gridCol w:w="425"/>
      </w:tblGrid>
      <w:tr w:rsidR="00FF2F6D" w:rsidRPr="00C31AC3" w14:paraId="4866D7D0" w14:textId="77777777" w:rsidTr="00FF2F6D">
        <w:trPr>
          <w:trHeight w:val="332"/>
          <w:tblHeader/>
          <w:jc w:val="center"/>
        </w:trPr>
        <w:tc>
          <w:tcPr>
            <w:tcW w:w="2338" w:type="dxa"/>
            <w:shd w:val="clear" w:color="auto" w:fill="D9D9D9"/>
          </w:tcPr>
          <w:p w14:paraId="3ED474A9" w14:textId="77777777" w:rsidR="00FF2F6D" w:rsidRPr="00DF709D" w:rsidRDefault="00FF2F6D" w:rsidP="00DF709D">
            <w:pPr>
              <w:spacing w:before="0" w:after="0" w:line="360" w:lineRule="auto"/>
              <w:jc w:val="center"/>
              <w:rPr>
                <w:rFonts w:ascii="David" w:hAnsi="David"/>
                <w:sz w:val="22"/>
                <w:szCs w:val="22"/>
              </w:rPr>
            </w:pPr>
            <w:r w:rsidRPr="00DF709D">
              <w:rPr>
                <w:rFonts w:ascii="David" w:hAnsi="David"/>
                <w:sz w:val="22"/>
                <w:szCs w:val="22"/>
                <w:rtl/>
              </w:rPr>
              <w:t xml:space="preserve">גובה הפיצוי המוסכם- חד פעמי </w:t>
            </w:r>
          </w:p>
        </w:tc>
        <w:tc>
          <w:tcPr>
            <w:tcW w:w="3019" w:type="dxa"/>
            <w:shd w:val="clear" w:color="auto" w:fill="D9D9D9"/>
          </w:tcPr>
          <w:p w14:paraId="778C3D86" w14:textId="77777777" w:rsidR="00FF2F6D" w:rsidRPr="00DF709D" w:rsidRDefault="00FF2F6D" w:rsidP="00DF709D">
            <w:pPr>
              <w:spacing w:before="0" w:after="0" w:line="360" w:lineRule="auto"/>
              <w:rPr>
                <w:rFonts w:ascii="David" w:hAnsi="David"/>
                <w:sz w:val="22"/>
                <w:szCs w:val="22"/>
              </w:rPr>
            </w:pPr>
            <w:r w:rsidRPr="00DF709D">
              <w:rPr>
                <w:rFonts w:ascii="David" w:hAnsi="David"/>
                <w:sz w:val="22"/>
                <w:szCs w:val="22"/>
                <w:rtl/>
              </w:rPr>
              <w:t>מרכיב השרות</w:t>
            </w:r>
          </w:p>
        </w:tc>
        <w:tc>
          <w:tcPr>
            <w:tcW w:w="425" w:type="dxa"/>
            <w:shd w:val="clear" w:color="auto" w:fill="D9D9D9"/>
          </w:tcPr>
          <w:p w14:paraId="5A213E7B" w14:textId="77777777" w:rsidR="00FF2F6D" w:rsidRPr="00DF709D" w:rsidRDefault="00FF2F6D" w:rsidP="00DF709D">
            <w:pPr>
              <w:spacing w:before="0" w:after="0" w:line="360" w:lineRule="auto"/>
              <w:ind w:right="-676"/>
              <w:rPr>
                <w:rFonts w:ascii="David" w:hAnsi="David"/>
                <w:b/>
                <w:bCs/>
                <w:sz w:val="22"/>
                <w:szCs w:val="22"/>
              </w:rPr>
            </w:pPr>
            <w:r w:rsidRPr="00DF709D">
              <w:rPr>
                <w:rFonts w:ascii="David" w:hAnsi="David"/>
                <w:b/>
                <w:bCs/>
                <w:sz w:val="22"/>
                <w:szCs w:val="22"/>
                <w:rtl/>
              </w:rPr>
              <w:t>#</w:t>
            </w:r>
          </w:p>
        </w:tc>
      </w:tr>
      <w:tr w:rsidR="00FF2F6D" w:rsidRPr="00C31AC3" w14:paraId="730325D9" w14:textId="77777777" w:rsidTr="00FF2F6D">
        <w:trPr>
          <w:trHeight w:val="476"/>
          <w:jc w:val="center"/>
        </w:trPr>
        <w:tc>
          <w:tcPr>
            <w:tcW w:w="2338" w:type="dxa"/>
          </w:tcPr>
          <w:p w14:paraId="2C722C51" w14:textId="77777777" w:rsidR="00FF2F6D" w:rsidRPr="00DF709D" w:rsidRDefault="00FF2F6D" w:rsidP="00FF2F6D">
            <w:pPr>
              <w:spacing w:before="0" w:after="0" w:line="360" w:lineRule="auto"/>
              <w:rPr>
                <w:rFonts w:ascii="David" w:hAnsi="David"/>
                <w:sz w:val="22"/>
                <w:szCs w:val="22"/>
              </w:rPr>
            </w:pPr>
            <w:r>
              <w:rPr>
                <w:rFonts w:ascii="David" w:hAnsi="David" w:hint="cs"/>
                <w:sz w:val="22"/>
                <w:szCs w:val="22"/>
                <w:rtl/>
              </w:rPr>
              <w:t>500</w:t>
            </w:r>
            <w:r w:rsidRPr="00DF709D">
              <w:rPr>
                <w:rFonts w:ascii="David" w:hAnsi="David"/>
                <w:sz w:val="22"/>
                <w:szCs w:val="22"/>
                <w:rtl/>
              </w:rPr>
              <w:t xml:space="preserve"> ₪ </w:t>
            </w:r>
            <w:r>
              <w:rPr>
                <w:rFonts w:ascii="David" w:hAnsi="David" w:hint="cs"/>
                <w:sz w:val="22"/>
                <w:szCs w:val="22"/>
                <w:rtl/>
              </w:rPr>
              <w:t>על כל היעדרות</w:t>
            </w:r>
          </w:p>
        </w:tc>
        <w:tc>
          <w:tcPr>
            <w:tcW w:w="3019" w:type="dxa"/>
          </w:tcPr>
          <w:p w14:paraId="331AEC87" w14:textId="77777777" w:rsidR="00FF2F6D" w:rsidRPr="00DF709D" w:rsidRDefault="00FF2F6D" w:rsidP="00FF2F6D">
            <w:pPr>
              <w:tabs>
                <w:tab w:val="left" w:pos="8490"/>
              </w:tabs>
              <w:spacing w:before="0" w:after="0" w:line="360" w:lineRule="auto"/>
              <w:rPr>
                <w:rFonts w:ascii="David" w:hAnsi="David"/>
                <w:sz w:val="22"/>
                <w:szCs w:val="22"/>
              </w:rPr>
            </w:pPr>
            <w:r>
              <w:rPr>
                <w:rFonts w:ascii="David" w:hAnsi="David" w:hint="cs"/>
                <w:sz w:val="22"/>
                <w:szCs w:val="22"/>
                <w:rtl/>
              </w:rPr>
              <w:t>אי הגעת</w:t>
            </w:r>
            <w:r w:rsidRPr="00DF709D">
              <w:rPr>
                <w:rFonts w:ascii="David" w:hAnsi="David"/>
                <w:sz w:val="22"/>
                <w:szCs w:val="22"/>
                <w:rtl/>
              </w:rPr>
              <w:t xml:space="preserve"> </w:t>
            </w:r>
            <w:r w:rsidRPr="00DF709D">
              <w:rPr>
                <w:rFonts w:ascii="David" w:hAnsi="David" w:hint="eastAsia"/>
                <w:sz w:val="22"/>
                <w:szCs w:val="22"/>
                <w:rtl/>
              </w:rPr>
              <w:t>שליח</w:t>
            </w:r>
            <w:r w:rsidRPr="00DF709D">
              <w:rPr>
                <w:rFonts w:ascii="David" w:hAnsi="David"/>
                <w:sz w:val="22"/>
                <w:szCs w:val="22"/>
                <w:rtl/>
              </w:rPr>
              <w:t xml:space="preserve"> </w:t>
            </w:r>
          </w:p>
        </w:tc>
        <w:tc>
          <w:tcPr>
            <w:tcW w:w="425" w:type="dxa"/>
            <w:vAlign w:val="center"/>
          </w:tcPr>
          <w:p w14:paraId="2AF0CD5D" w14:textId="77777777" w:rsidR="00FF2F6D" w:rsidRPr="00DF709D" w:rsidRDefault="00FF2F6D" w:rsidP="00DF709D">
            <w:pPr>
              <w:spacing w:before="0" w:after="0" w:line="360" w:lineRule="auto"/>
              <w:ind w:right="-676"/>
              <w:rPr>
                <w:rFonts w:ascii="David" w:hAnsi="David"/>
                <w:b/>
                <w:bCs/>
                <w:sz w:val="22"/>
                <w:szCs w:val="22"/>
              </w:rPr>
            </w:pPr>
            <w:r w:rsidRPr="00DF709D">
              <w:rPr>
                <w:rFonts w:ascii="David" w:hAnsi="David"/>
                <w:b/>
                <w:bCs/>
                <w:sz w:val="22"/>
                <w:szCs w:val="22"/>
                <w:rtl/>
              </w:rPr>
              <w:t>1</w:t>
            </w:r>
          </w:p>
        </w:tc>
      </w:tr>
      <w:tr w:rsidR="00FF2F6D" w:rsidRPr="00C31AC3" w14:paraId="12482735" w14:textId="77777777" w:rsidTr="00FF2F6D">
        <w:trPr>
          <w:trHeight w:val="515"/>
          <w:jc w:val="center"/>
        </w:trPr>
        <w:tc>
          <w:tcPr>
            <w:tcW w:w="2338" w:type="dxa"/>
          </w:tcPr>
          <w:p w14:paraId="5ACFF775" w14:textId="77777777" w:rsidR="00FF2F6D" w:rsidRPr="00DF709D" w:rsidRDefault="00FF2F6D" w:rsidP="00DF709D">
            <w:pPr>
              <w:spacing w:before="0" w:after="0" w:line="360" w:lineRule="auto"/>
              <w:rPr>
                <w:rFonts w:ascii="David" w:hAnsi="David"/>
                <w:sz w:val="22"/>
                <w:szCs w:val="22"/>
                <w:rtl/>
              </w:rPr>
            </w:pPr>
            <w:r>
              <w:rPr>
                <w:rFonts w:ascii="David" w:hAnsi="David" w:hint="cs"/>
                <w:sz w:val="22"/>
                <w:szCs w:val="22"/>
                <w:rtl/>
              </w:rPr>
              <w:t>200</w:t>
            </w:r>
            <w:r w:rsidRPr="00DF709D">
              <w:rPr>
                <w:rFonts w:ascii="David" w:hAnsi="David"/>
                <w:sz w:val="22"/>
                <w:szCs w:val="22"/>
                <w:rtl/>
              </w:rPr>
              <w:t xml:space="preserve"> ₪   על כל מקרה </w:t>
            </w:r>
          </w:p>
          <w:p w14:paraId="775526A2" w14:textId="77777777" w:rsidR="00FF2F6D" w:rsidRPr="00DF709D" w:rsidRDefault="00FF2F6D" w:rsidP="00DF709D">
            <w:pPr>
              <w:tabs>
                <w:tab w:val="left" w:pos="8490"/>
              </w:tabs>
              <w:spacing w:before="0" w:after="0" w:line="360" w:lineRule="auto"/>
              <w:rPr>
                <w:rFonts w:ascii="David" w:hAnsi="David"/>
                <w:sz w:val="22"/>
                <w:szCs w:val="22"/>
                <w:rtl/>
              </w:rPr>
            </w:pPr>
          </w:p>
        </w:tc>
        <w:tc>
          <w:tcPr>
            <w:tcW w:w="3019" w:type="dxa"/>
          </w:tcPr>
          <w:p w14:paraId="18B7FA9B" w14:textId="77777777" w:rsidR="00FF2F6D" w:rsidRPr="00DF709D" w:rsidRDefault="00FF2F6D" w:rsidP="00DF709D">
            <w:pPr>
              <w:tabs>
                <w:tab w:val="left" w:pos="8490"/>
              </w:tabs>
              <w:spacing w:before="0" w:after="0" w:line="360" w:lineRule="auto"/>
              <w:rPr>
                <w:rFonts w:ascii="David" w:hAnsi="David"/>
                <w:sz w:val="22"/>
                <w:szCs w:val="22"/>
                <w:rtl/>
              </w:rPr>
            </w:pPr>
            <w:r w:rsidRPr="00DF709D">
              <w:rPr>
                <w:rFonts w:ascii="David" w:hAnsi="David"/>
                <w:sz w:val="22"/>
                <w:szCs w:val="22"/>
                <w:rtl/>
              </w:rPr>
              <w:t xml:space="preserve">התנהגות בלתי הולמת של עובדי הספק מול נציגי הרשות </w:t>
            </w:r>
          </w:p>
        </w:tc>
        <w:tc>
          <w:tcPr>
            <w:tcW w:w="425" w:type="dxa"/>
            <w:vAlign w:val="center"/>
          </w:tcPr>
          <w:p w14:paraId="6515D98F" w14:textId="77777777" w:rsidR="00FF2F6D" w:rsidRPr="00DF709D" w:rsidRDefault="00FF2F6D" w:rsidP="00DF709D">
            <w:pPr>
              <w:spacing w:before="0" w:after="0" w:line="360" w:lineRule="auto"/>
              <w:ind w:right="-676"/>
              <w:rPr>
                <w:rFonts w:ascii="David" w:hAnsi="David"/>
                <w:b/>
                <w:bCs/>
                <w:sz w:val="22"/>
                <w:szCs w:val="22"/>
                <w:rtl/>
              </w:rPr>
            </w:pPr>
            <w:r>
              <w:rPr>
                <w:rFonts w:ascii="David" w:hAnsi="David" w:hint="cs"/>
                <w:b/>
                <w:bCs/>
                <w:sz w:val="22"/>
                <w:szCs w:val="22"/>
                <w:rtl/>
              </w:rPr>
              <w:t>2</w:t>
            </w:r>
          </w:p>
        </w:tc>
      </w:tr>
      <w:tr w:rsidR="00FF2F6D" w:rsidRPr="00C31AC3" w14:paraId="4D784D71" w14:textId="77777777" w:rsidTr="00FF2F6D">
        <w:trPr>
          <w:trHeight w:val="515"/>
          <w:jc w:val="center"/>
        </w:trPr>
        <w:tc>
          <w:tcPr>
            <w:tcW w:w="2338" w:type="dxa"/>
          </w:tcPr>
          <w:p w14:paraId="7514D113" w14:textId="77777777" w:rsidR="00FF2F6D" w:rsidRPr="00DF709D" w:rsidRDefault="00FF2F6D" w:rsidP="00DF709D">
            <w:pPr>
              <w:spacing w:before="0" w:after="0" w:line="360" w:lineRule="auto"/>
              <w:rPr>
                <w:rFonts w:ascii="David" w:hAnsi="David"/>
                <w:sz w:val="22"/>
                <w:szCs w:val="22"/>
                <w:rtl/>
              </w:rPr>
            </w:pPr>
            <w:r>
              <w:rPr>
                <w:rFonts w:ascii="David" w:hAnsi="David" w:hint="cs"/>
                <w:sz w:val="22"/>
                <w:szCs w:val="22"/>
                <w:rtl/>
              </w:rPr>
              <w:t>500</w:t>
            </w:r>
            <w:r w:rsidRPr="00DF709D">
              <w:rPr>
                <w:rFonts w:ascii="David" w:hAnsi="David"/>
                <w:sz w:val="22"/>
                <w:szCs w:val="22"/>
                <w:rtl/>
              </w:rPr>
              <w:t xml:space="preserve">  ₪ על כל מקרה</w:t>
            </w:r>
          </w:p>
          <w:p w14:paraId="3AA5C847" w14:textId="77777777" w:rsidR="00FF2F6D" w:rsidRPr="00DF709D" w:rsidRDefault="00FF2F6D" w:rsidP="00DF709D">
            <w:pPr>
              <w:spacing w:before="0" w:after="0" w:line="360" w:lineRule="auto"/>
              <w:rPr>
                <w:rFonts w:ascii="David" w:hAnsi="David"/>
                <w:sz w:val="22"/>
                <w:szCs w:val="22"/>
                <w:rtl/>
              </w:rPr>
            </w:pPr>
            <w:r w:rsidRPr="00DF709D">
              <w:rPr>
                <w:rFonts w:ascii="David" w:hAnsi="David"/>
                <w:sz w:val="22"/>
                <w:szCs w:val="22"/>
                <w:rtl/>
              </w:rPr>
              <w:t xml:space="preserve"> </w:t>
            </w:r>
          </w:p>
          <w:p w14:paraId="050127BC" w14:textId="77777777" w:rsidR="00FF2F6D" w:rsidRPr="00DF709D" w:rsidRDefault="00FF2F6D" w:rsidP="00DF709D">
            <w:pPr>
              <w:tabs>
                <w:tab w:val="left" w:pos="8490"/>
              </w:tabs>
              <w:spacing w:before="0" w:after="0" w:line="360" w:lineRule="auto"/>
              <w:rPr>
                <w:rFonts w:ascii="David" w:hAnsi="David"/>
                <w:sz w:val="22"/>
                <w:szCs w:val="22"/>
              </w:rPr>
            </w:pPr>
          </w:p>
        </w:tc>
        <w:tc>
          <w:tcPr>
            <w:tcW w:w="3019" w:type="dxa"/>
          </w:tcPr>
          <w:p w14:paraId="185E05E8" w14:textId="77777777" w:rsidR="00FF2F6D" w:rsidRPr="00DF709D" w:rsidRDefault="00FF2F6D" w:rsidP="00DF709D">
            <w:pPr>
              <w:keepLines/>
              <w:widowControl w:val="0"/>
              <w:overflowPunct/>
              <w:autoSpaceDE/>
              <w:autoSpaceDN/>
              <w:spacing w:before="0" w:after="0" w:line="360" w:lineRule="auto"/>
              <w:ind w:right="65"/>
              <w:rPr>
                <w:rFonts w:ascii="David" w:hAnsi="David"/>
                <w:sz w:val="22"/>
                <w:szCs w:val="22"/>
                <w:rtl/>
              </w:rPr>
            </w:pPr>
            <w:r w:rsidRPr="00DF709D">
              <w:rPr>
                <w:rFonts w:ascii="David" w:eastAsia="MS Mincho" w:hAnsi="David"/>
                <w:color w:val="auto"/>
                <w:sz w:val="22"/>
                <w:szCs w:val="22"/>
                <w:rtl/>
                <w:lang w:eastAsia="en-US"/>
              </w:rPr>
              <w:t>עובד מטעמו של הספק המגיע לביצוע השירותים המבוקשים ללא סיווג ביטחוני מתאים.</w:t>
            </w:r>
          </w:p>
        </w:tc>
        <w:tc>
          <w:tcPr>
            <w:tcW w:w="425" w:type="dxa"/>
            <w:vAlign w:val="center"/>
          </w:tcPr>
          <w:p w14:paraId="6A154801" w14:textId="77777777" w:rsidR="00FF2F6D" w:rsidRPr="00DF709D" w:rsidRDefault="00FF2F6D" w:rsidP="00DF709D">
            <w:pPr>
              <w:spacing w:before="0" w:after="0" w:line="360" w:lineRule="auto"/>
              <w:ind w:right="-676"/>
              <w:rPr>
                <w:rFonts w:ascii="David" w:hAnsi="David"/>
                <w:b/>
                <w:bCs/>
                <w:sz w:val="22"/>
                <w:szCs w:val="22"/>
                <w:rtl/>
              </w:rPr>
            </w:pPr>
            <w:r>
              <w:rPr>
                <w:rFonts w:ascii="David" w:hAnsi="David" w:hint="cs"/>
                <w:b/>
                <w:bCs/>
                <w:sz w:val="22"/>
                <w:szCs w:val="22"/>
                <w:rtl/>
              </w:rPr>
              <w:t>3</w:t>
            </w:r>
          </w:p>
        </w:tc>
      </w:tr>
      <w:bookmarkEnd w:id="75"/>
    </w:tbl>
    <w:p w14:paraId="1B3FC44A" w14:textId="77777777" w:rsidR="00DF709D" w:rsidRDefault="00DF709D" w:rsidP="00DF709D">
      <w:pPr>
        <w:pStyle w:val="11"/>
        <w:spacing w:before="0" w:after="0"/>
        <w:rPr>
          <w:b/>
          <w:bCs/>
        </w:rPr>
      </w:pPr>
    </w:p>
    <w:p w14:paraId="785A155C" w14:textId="77777777" w:rsidR="003550AF" w:rsidRPr="003C4D83" w:rsidRDefault="003550AF" w:rsidP="00DF709D">
      <w:pPr>
        <w:pStyle w:val="11"/>
        <w:numPr>
          <w:ilvl w:val="0"/>
          <w:numId w:val="1"/>
        </w:numPr>
        <w:spacing w:before="0" w:after="0"/>
        <w:rPr>
          <w:b/>
          <w:bCs/>
        </w:rPr>
      </w:pPr>
      <w:r w:rsidRPr="003C4D83">
        <w:rPr>
          <w:b/>
          <w:bCs/>
          <w:noProof w:val="0"/>
          <w:rtl/>
        </w:rPr>
        <w:t>קיזוז</w:t>
      </w:r>
      <w:r>
        <w:rPr>
          <w:b/>
          <w:bCs/>
          <w:noProof w:val="0"/>
          <w:rtl/>
        </w:rPr>
        <w:t xml:space="preserve"> </w:t>
      </w:r>
      <w:r w:rsidRPr="003C4D83">
        <w:rPr>
          <w:b/>
          <w:bCs/>
          <w:noProof w:val="0"/>
          <w:rtl/>
        </w:rPr>
        <w:t>ועיכבון</w:t>
      </w:r>
      <w:bookmarkEnd w:id="74"/>
    </w:p>
    <w:p w14:paraId="32F25964" w14:textId="77777777" w:rsidR="003550AF" w:rsidRDefault="003550AF" w:rsidP="00DF709D">
      <w:pPr>
        <w:pStyle w:val="20"/>
        <w:tabs>
          <w:tab w:val="clear" w:pos="1997"/>
          <w:tab w:val="num" w:pos="1249"/>
        </w:tabs>
        <w:spacing w:before="0" w:after="0"/>
        <w:ind w:left="1249" w:hanging="709"/>
        <w:rPr>
          <w:noProof w:val="0"/>
        </w:rPr>
      </w:pPr>
      <w:r>
        <w:rPr>
          <w:noProof w:val="0"/>
          <w:rtl/>
        </w:rPr>
        <w:t xml:space="preserve">הרשות תהיה </w:t>
      </w:r>
      <w:r w:rsidRPr="005237CA">
        <w:rPr>
          <w:noProof w:val="0"/>
          <w:rtl/>
        </w:rPr>
        <w:t>רשאי</w:t>
      </w:r>
      <w:r>
        <w:rPr>
          <w:noProof w:val="0"/>
          <w:rtl/>
        </w:rPr>
        <w:t xml:space="preserve">ת לקזז כל סכום המגיע לה </w:t>
      </w:r>
      <w:r w:rsidRPr="005237CA">
        <w:rPr>
          <w:noProof w:val="0"/>
          <w:rtl/>
        </w:rPr>
        <w:t>מה</w:t>
      </w:r>
      <w:r>
        <w:rPr>
          <w:noProof w:val="0"/>
          <w:rtl/>
        </w:rPr>
        <w:t>ספק</w:t>
      </w:r>
      <w:r w:rsidRPr="005237CA">
        <w:rPr>
          <w:noProof w:val="0"/>
          <w:rtl/>
        </w:rPr>
        <w:t>, מכל</w:t>
      </w:r>
      <w:r>
        <w:rPr>
          <w:noProof w:val="0"/>
          <w:rtl/>
        </w:rPr>
        <w:t xml:space="preserve"> </w:t>
      </w:r>
      <w:r w:rsidRPr="005237CA">
        <w:rPr>
          <w:noProof w:val="0"/>
          <w:rtl/>
        </w:rPr>
        <w:t>סכום</w:t>
      </w:r>
      <w:r>
        <w:rPr>
          <w:noProof w:val="0"/>
          <w:rtl/>
        </w:rPr>
        <w:t xml:space="preserve"> </w:t>
      </w:r>
      <w:r w:rsidRPr="005237CA">
        <w:rPr>
          <w:noProof w:val="0"/>
          <w:rtl/>
        </w:rPr>
        <w:t>שיגיע</w:t>
      </w:r>
      <w:r>
        <w:rPr>
          <w:noProof w:val="0"/>
          <w:rtl/>
        </w:rPr>
        <w:t xml:space="preserve"> </w:t>
      </w:r>
      <w:r w:rsidRPr="005237CA">
        <w:rPr>
          <w:noProof w:val="0"/>
          <w:rtl/>
        </w:rPr>
        <w:t>ל</w:t>
      </w:r>
      <w:r>
        <w:rPr>
          <w:noProof w:val="0"/>
          <w:rtl/>
        </w:rPr>
        <w:t>ספק מהרשות</w:t>
      </w:r>
      <w:r w:rsidRPr="005237CA">
        <w:rPr>
          <w:noProof w:val="0"/>
          <w:rtl/>
        </w:rPr>
        <w:t>, על</w:t>
      </w:r>
      <w:r>
        <w:rPr>
          <w:noProof w:val="0"/>
          <w:rtl/>
        </w:rPr>
        <w:t xml:space="preserve"> </w:t>
      </w:r>
      <w:r w:rsidRPr="005237CA">
        <w:rPr>
          <w:noProof w:val="0"/>
          <w:rtl/>
        </w:rPr>
        <w:t>פי</w:t>
      </w:r>
      <w:r>
        <w:rPr>
          <w:noProof w:val="0"/>
          <w:rtl/>
        </w:rPr>
        <w:t xml:space="preserve"> </w:t>
      </w:r>
      <w:r w:rsidRPr="005237CA">
        <w:rPr>
          <w:noProof w:val="0"/>
          <w:rtl/>
        </w:rPr>
        <w:t>החוזה, על</w:t>
      </w:r>
      <w:r>
        <w:rPr>
          <w:noProof w:val="0"/>
          <w:rtl/>
        </w:rPr>
        <w:t xml:space="preserve"> </w:t>
      </w:r>
      <w:r w:rsidRPr="005237CA">
        <w:rPr>
          <w:noProof w:val="0"/>
          <w:rtl/>
        </w:rPr>
        <w:t>פי</w:t>
      </w:r>
      <w:r>
        <w:rPr>
          <w:noProof w:val="0"/>
          <w:rtl/>
        </w:rPr>
        <w:t xml:space="preserve"> </w:t>
      </w:r>
      <w:r w:rsidRPr="005237CA">
        <w:rPr>
          <w:noProof w:val="0"/>
          <w:rtl/>
        </w:rPr>
        <w:t>חוזה</w:t>
      </w:r>
      <w:r>
        <w:rPr>
          <w:noProof w:val="0"/>
          <w:rtl/>
        </w:rPr>
        <w:t xml:space="preserve"> </w:t>
      </w:r>
      <w:r w:rsidRPr="005237CA">
        <w:rPr>
          <w:noProof w:val="0"/>
          <w:rtl/>
        </w:rPr>
        <w:t>אחר</w:t>
      </w:r>
      <w:r>
        <w:rPr>
          <w:noProof w:val="0"/>
          <w:rtl/>
        </w:rPr>
        <w:t xml:space="preserve"> </w:t>
      </w:r>
      <w:r w:rsidRPr="005237CA">
        <w:rPr>
          <w:noProof w:val="0"/>
          <w:rtl/>
        </w:rPr>
        <w:t>שנערך</w:t>
      </w:r>
      <w:r>
        <w:rPr>
          <w:noProof w:val="0"/>
          <w:rtl/>
        </w:rPr>
        <w:t xml:space="preserve"> </w:t>
      </w:r>
      <w:r w:rsidRPr="005237CA">
        <w:rPr>
          <w:noProof w:val="0"/>
          <w:rtl/>
        </w:rPr>
        <w:t>ביניהם</w:t>
      </w:r>
      <w:r>
        <w:rPr>
          <w:noProof w:val="0"/>
          <w:rtl/>
        </w:rPr>
        <w:t xml:space="preserve"> </w:t>
      </w:r>
      <w:r w:rsidRPr="005237CA">
        <w:rPr>
          <w:noProof w:val="0"/>
          <w:rtl/>
        </w:rPr>
        <w:t>או</w:t>
      </w:r>
      <w:r>
        <w:rPr>
          <w:noProof w:val="0"/>
          <w:rtl/>
        </w:rPr>
        <w:t xml:space="preserve"> </w:t>
      </w:r>
      <w:r w:rsidRPr="005237CA">
        <w:rPr>
          <w:noProof w:val="0"/>
          <w:rtl/>
        </w:rPr>
        <w:t>על</w:t>
      </w:r>
      <w:r>
        <w:rPr>
          <w:noProof w:val="0"/>
          <w:rtl/>
        </w:rPr>
        <w:t xml:space="preserve"> </w:t>
      </w:r>
      <w:r w:rsidRPr="005237CA">
        <w:rPr>
          <w:noProof w:val="0"/>
          <w:rtl/>
        </w:rPr>
        <w:t>פי</w:t>
      </w:r>
      <w:r>
        <w:rPr>
          <w:noProof w:val="0"/>
          <w:rtl/>
        </w:rPr>
        <w:t xml:space="preserve"> </w:t>
      </w:r>
      <w:r w:rsidRPr="005237CA">
        <w:rPr>
          <w:noProof w:val="0"/>
          <w:rtl/>
        </w:rPr>
        <w:t>דין.</w:t>
      </w:r>
    </w:p>
    <w:p w14:paraId="165C2B9F" w14:textId="77777777" w:rsidR="003550AF" w:rsidRPr="00152E45" w:rsidRDefault="003550AF" w:rsidP="00DF709D">
      <w:pPr>
        <w:pStyle w:val="20"/>
        <w:tabs>
          <w:tab w:val="clear" w:pos="1997"/>
          <w:tab w:val="num" w:pos="1249"/>
        </w:tabs>
        <w:spacing w:before="0" w:after="0"/>
        <w:ind w:left="1249" w:hanging="709"/>
        <w:rPr>
          <w:noProof w:val="0"/>
        </w:rPr>
      </w:pPr>
      <w:r>
        <w:rPr>
          <w:noProof w:val="0"/>
          <w:rtl/>
        </w:rPr>
        <w:t xml:space="preserve">הרשות תיתן לספק הודעה על סכומים שקיזזה כאמור, סמוך למועד הקיזוז, והספק יהיה רשאי להשיג בפני נציג הרשות על </w:t>
      </w:r>
      <w:r w:rsidRPr="00152E45">
        <w:rPr>
          <w:noProof w:val="0"/>
          <w:rtl/>
        </w:rPr>
        <w:t xml:space="preserve">קיזוז כאמור או על תשלומים שלא שולמו לו ומגיעים לו לטענתו. </w:t>
      </w:r>
      <w:r>
        <w:rPr>
          <w:noProof w:val="0"/>
          <w:rtl/>
        </w:rPr>
        <w:t xml:space="preserve">לא השיג הספק כאמור תוך </w:t>
      </w:r>
      <w:r w:rsidR="00DF709D">
        <w:rPr>
          <w:rFonts w:hint="cs"/>
          <w:noProof w:val="0"/>
          <w:rtl/>
        </w:rPr>
        <w:t>60</w:t>
      </w:r>
      <w:r>
        <w:rPr>
          <w:noProof w:val="0"/>
          <w:rtl/>
        </w:rPr>
        <w:t xml:space="preserve"> (</w:t>
      </w:r>
      <w:r w:rsidR="00DF709D">
        <w:rPr>
          <w:rFonts w:hint="cs"/>
          <w:noProof w:val="0"/>
          <w:rtl/>
        </w:rPr>
        <w:t>שישים</w:t>
      </w:r>
      <w:r>
        <w:rPr>
          <w:noProof w:val="0"/>
          <w:rtl/>
        </w:rPr>
        <w:t>) יום מיום קבלת התשלום או הודעת הקיזוז, משמע שהסכים לתשלום ולביצוע הקיזוז.</w:t>
      </w:r>
    </w:p>
    <w:p w14:paraId="69022184" w14:textId="77777777" w:rsidR="003550AF" w:rsidRPr="005237CA" w:rsidRDefault="003550AF" w:rsidP="00DB21B2">
      <w:pPr>
        <w:pStyle w:val="20"/>
        <w:tabs>
          <w:tab w:val="clear" w:pos="1997"/>
          <w:tab w:val="num" w:pos="1249"/>
        </w:tabs>
        <w:spacing w:before="0" w:after="0"/>
        <w:ind w:left="1249" w:hanging="709"/>
        <w:rPr>
          <w:noProof w:val="0"/>
          <w:rtl/>
        </w:rPr>
      </w:pPr>
      <w:r w:rsidRPr="005237CA">
        <w:rPr>
          <w:noProof w:val="0"/>
          <w:rtl/>
        </w:rPr>
        <w:t>ל</w:t>
      </w:r>
      <w:r>
        <w:rPr>
          <w:noProof w:val="0"/>
          <w:rtl/>
        </w:rPr>
        <w:t xml:space="preserve">ספק </w:t>
      </w:r>
      <w:r w:rsidRPr="005237CA">
        <w:rPr>
          <w:noProof w:val="0"/>
          <w:rtl/>
        </w:rPr>
        <w:t>לא</w:t>
      </w:r>
      <w:r>
        <w:rPr>
          <w:noProof w:val="0"/>
          <w:rtl/>
        </w:rPr>
        <w:t xml:space="preserve"> </w:t>
      </w:r>
      <w:r w:rsidRPr="005237CA">
        <w:rPr>
          <w:noProof w:val="0"/>
          <w:rtl/>
        </w:rPr>
        <w:t>עומדת</w:t>
      </w:r>
      <w:r>
        <w:rPr>
          <w:noProof w:val="0"/>
          <w:rtl/>
        </w:rPr>
        <w:t xml:space="preserve"> </w:t>
      </w:r>
      <w:r w:rsidRPr="005237CA">
        <w:rPr>
          <w:noProof w:val="0"/>
          <w:rtl/>
        </w:rPr>
        <w:t>זכות</w:t>
      </w:r>
      <w:r>
        <w:rPr>
          <w:noProof w:val="0"/>
          <w:rtl/>
        </w:rPr>
        <w:t xml:space="preserve"> </w:t>
      </w:r>
      <w:r w:rsidRPr="005237CA">
        <w:rPr>
          <w:noProof w:val="0"/>
          <w:rtl/>
        </w:rPr>
        <w:t>קיזוז</w:t>
      </w:r>
      <w:r>
        <w:rPr>
          <w:noProof w:val="0"/>
          <w:rtl/>
        </w:rPr>
        <w:t xml:space="preserve"> </w:t>
      </w:r>
      <w:r w:rsidRPr="005237CA">
        <w:rPr>
          <w:noProof w:val="0"/>
          <w:rtl/>
        </w:rPr>
        <w:t>או</w:t>
      </w:r>
      <w:r>
        <w:rPr>
          <w:noProof w:val="0"/>
          <w:rtl/>
        </w:rPr>
        <w:t xml:space="preserve"> </w:t>
      </w:r>
      <w:r w:rsidRPr="005237CA">
        <w:rPr>
          <w:noProof w:val="0"/>
          <w:rtl/>
        </w:rPr>
        <w:t>זכות</w:t>
      </w:r>
      <w:r>
        <w:rPr>
          <w:noProof w:val="0"/>
          <w:rtl/>
        </w:rPr>
        <w:t xml:space="preserve"> </w:t>
      </w:r>
      <w:r w:rsidRPr="005237CA">
        <w:rPr>
          <w:noProof w:val="0"/>
          <w:rtl/>
        </w:rPr>
        <w:t>עיכבו</w:t>
      </w:r>
      <w:r>
        <w:rPr>
          <w:noProof w:val="0"/>
          <w:rtl/>
        </w:rPr>
        <w:t>ן כלשהי.</w:t>
      </w:r>
    </w:p>
    <w:p w14:paraId="11CCABFC" w14:textId="77777777" w:rsidR="003550AF" w:rsidRPr="00C140D5" w:rsidRDefault="003550AF" w:rsidP="00DB21B2">
      <w:pPr>
        <w:pStyle w:val="11"/>
        <w:numPr>
          <w:ilvl w:val="0"/>
          <w:numId w:val="1"/>
        </w:numPr>
        <w:spacing w:before="0" w:after="0"/>
        <w:rPr>
          <w:b/>
          <w:bCs/>
        </w:rPr>
      </w:pPr>
      <w:r w:rsidRPr="00C140D5">
        <w:rPr>
          <w:b/>
          <w:bCs/>
          <w:noProof w:val="0"/>
          <w:rtl/>
        </w:rPr>
        <w:t>הפרות</w:t>
      </w:r>
    </w:p>
    <w:p w14:paraId="73EE8CA7" w14:textId="77777777" w:rsidR="003550AF" w:rsidRPr="005237CA" w:rsidRDefault="003550AF" w:rsidP="00DB21B2">
      <w:pPr>
        <w:pStyle w:val="20"/>
        <w:tabs>
          <w:tab w:val="clear" w:pos="1997"/>
          <w:tab w:val="num" w:pos="1107"/>
        </w:tabs>
        <w:spacing w:before="0" w:after="0"/>
        <w:ind w:left="1107" w:hanging="567"/>
      </w:pPr>
      <w:bookmarkStart w:id="76" w:name="_Ref99278941"/>
      <w:r w:rsidRPr="005237CA">
        <w:rPr>
          <w:noProof w:val="0"/>
          <w:rtl/>
        </w:rPr>
        <w:t>מוסכם</w:t>
      </w:r>
      <w:r>
        <w:rPr>
          <w:noProof w:val="0"/>
          <w:rtl/>
        </w:rPr>
        <w:t xml:space="preserve"> </w:t>
      </w:r>
      <w:r w:rsidRPr="005237CA">
        <w:rPr>
          <w:noProof w:val="0"/>
          <w:rtl/>
        </w:rPr>
        <w:t>על</w:t>
      </w:r>
      <w:r>
        <w:rPr>
          <w:noProof w:val="0"/>
          <w:rtl/>
        </w:rPr>
        <w:t xml:space="preserve"> </w:t>
      </w:r>
      <w:r w:rsidRPr="005237CA">
        <w:rPr>
          <w:noProof w:val="0"/>
          <w:rtl/>
        </w:rPr>
        <w:t>הצדדים</w:t>
      </w:r>
      <w:r>
        <w:rPr>
          <w:noProof w:val="0"/>
          <w:rtl/>
        </w:rPr>
        <w:t xml:space="preserve"> </w:t>
      </w:r>
      <w:r w:rsidRPr="005237CA">
        <w:rPr>
          <w:noProof w:val="0"/>
          <w:rtl/>
        </w:rPr>
        <w:t>כי</w:t>
      </w:r>
      <w:r>
        <w:rPr>
          <w:noProof w:val="0"/>
          <w:rtl/>
        </w:rPr>
        <w:t xml:space="preserve"> </w:t>
      </w:r>
      <w:r w:rsidRPr="005237CA">
        <w:rPr>
          <w:noProof w:val="0"/>
          <w:rtl/>
        </w:rPr>
        <w:t>כהפרה</w:t>
      </w:r>
      <w:r>
        <w:rPr>
          <w:noProof w:val="0"/>
          <w:rtl/>
        </w:rPr>
        <w:t xml:space="preserve"> </w:t>
      </w:r>
      <w:r w:rsidRPr="005237CA">
        <w:rPr>
          <w:noProof w:val="0"/>
          <w:rtl/>
        </w:rPr>
        <w:t>יסודית</w:t>
      </w:r>
      <w:r>
        <w:rPr>
          <w:noProof w:val="0"/>
          <w:rtl/>
        </w:rPr>
        <w:t xml:space="preserve"> </w:t>
      </w:r>
      <w:r w:rsidRPr="005237CA">
        <w:rPr>
          <w:noProof w:val="0"/>
          <w:rtl/>
        </w:rPr>
        <w:t>של</w:t>
      </w:r>
      <w:r>
        <w:rPr>
          <w:noProof w:val="0"/>
          <w:rtl/>
        </w:rPr>
        <w:t xml:space="preserve"> </w:t>
      </w:r>
      <w:r w:rsidRPr="005237CA">
        <w:rPr>
          <w:noProof w:val="0"/>
          <w:rtl/>
        </w:rPr>
        <w:t>חוזה</w:t>
      </w:r>
      <w:r>
        <w:rPr>
          <w:noProof w:val="0"/>
          <w:rtl/>
        </w:rPr>
        <w:t xml:space="preserve"> </w:t>
      </w:r>
      <w:r w:rsidRPr="005237CA">
        <w:rPr>
          <w:noProof w:val="0"/>
          <w:rtl/>
        </w:rPr>
        <w:t>זה, ייחשב</w:t>
      </w:r>
      <w:r>
        <w:rPr>
          <w:noProof w:val="0"/>
          <w:rtl/>
        </w:rPr>
        <w:t xml:space="preserve"> </w:t>
      </w:r>
      <w:r w:rsidRPr="005237CA">
        <w:rPr>
          <w:noProof w:val="0"/>
          <w:rtl/>
        </w:rPr>
        <w:t>כל</w:t>
      </w:r>
      <w:r>
        <w:rPr>
          <w:noProof w:val="0"/>
          <w:rtl/>
        </w:rPr>
        <w:t xml:space="preserve"> </w:t>
      </w:r>
      <w:r w:rsidRPr="005237CA">
        <w:rPr>
          <w:noProof w:val="0"/>
          <w:rtl/>
        </w:rPr>
        <w:t>אחד</w:t>
      </w:r>
      <w:r>
        <w:rPr>
          <w:noProof w:val="0"/>
          <w:rtl/>
        </w:rPr>
        <w:t xml:space="preserve"> </w:t>
      </w:r>
      <w:r w:rsidRPr="005237CA">
        <w:rPr>
          <w:noProof w:val="0"/>
          <w:rtl/>
        </w:rPr>
        <w:t>מאלה:</w:t>
      </w:r>
      <w:bookmarkEnd w:id="76"/>
    </w:p>
    <w:p w14:paraId="2196E605" w14:textId="77777777" w:rsidR="003550AF" w:rsidRPr="00235FDA" w:rsidRDefault="003550AF" w:rsidP="00DB21B2">
      <w:pPr>
        <w:pStyle w:val="32"/>
        <w:numPr>
          <w:ilvl w:val="2"/>
          <w:numId w:val="48"/>
        </w:numPr>
        <w:tabs>
          <w:tab w:val="clear" w:pos="1956"/>
          <w:tab w:val="num" w:pos="1391"/>
        </w:tabs>
        <w:spacing w:before="0" w:after="0"/>
        <w:ind w:left="1391" w:hanging="709"/>
      </w:pPr>
      <w:r w:rsidRPr="005237CA">
        <w:rPr>
          <w:rtl/>
        </w:rPr>
        <w:t xml:space="preserve">הפרה </w:t>
      </w:r>
      <w:r>
        <w:rPr>
          <w:rtl/>
        </w:rPr>
        <w:t xml:space="preserve">של הוראות </w:t>
      </w:r>
      <w:r w:rsidRPr="000A1856">
        <w:rPr>
          <w:rtl/>
        </w:rPr>
        <w:t>החוזה המפורטות להלן</w:t>
      </w:r>
      <w:r>
        <w:rPr>
          <w:rFonts w:hint="cs"/>
          <w:rtl/>
        </w:rPr>
        <w:t xml:space="preserve">: 5-9, 11, 14-20, 23-25. </w:t>
      </w:r>
    </w:p>
    <w:p w14:paraId="35031154" w14:textId="77777777" w:rsidR="003550AF" w:rsidRPr="005237CA" w:rsidRDefault="003550AF" w:rsidP="00DB21B2">
      <w:pPr>
        <w:pStyle w:val="32"/>
        <w:numPr>
          <w:ilvl w:val="2"/>
          <w:numId w:val="48"/>
        </w:numPr>
        <w:tabs>
          <w:tab w:val="clear" w:pos="1956"/>
          <w:tab w:val="num" w:pos="1391"/>
        </w:tabs>
        <w:spacing w:before="0" w:after="0"/>
        <w:ind w:left="1391" w:hanging="709"/>
      </w:pPr>
      <w:r w:rsidRPr="00B107C0">
        <w:rPr>
          <w:rtl/>
        </w:rPr>
        <w:t>אי קיום או הפרה צפויה של הוראה מהוראות החוזה, אף אם אינה אחת מההוראות המנויות לעיל, אשר לא תוקנו במועד שנקבע לכך בהודעה שמסר הצד הנפגע לצד המפר</w:t>
      </w:r>
      <w:r>
        <w:rPr>
          <w:rtl/>
        </w:rPr>
        <w:t>.</w:t>
      </w:r>
    </w:p>
    <w:p w14:paraId="51BC903E" w14:textId="77777777" w:rsidR="003550AF" w:rsidRDefault="003550AF" w:rsidP="00DB21B2">
      <w:pPr>
        <w:pStyle w:val="32"/>
        <w:numPr>
          <w:ilvl w:val="2"/>
          <w:numId w:val="48"/>
        </w:numPr>
        <w:tabs>
          <w:tab w:val="clear" w:pos="1956"/>
          <w:tab w:val="num" w:pos="1391"/>
        </w:tabs>
        <w:spacing w:before="0" w:after="0"/>
        <w:ind w:left="1391" w:hanging="709"/>
      </w:pPr>
      <w:r w:rsidRPr="005237CA">
        <w:rPr>
          <w:rtl/>
        </w:rPr>
        <w:t xml:space="preserve">קרות אחד מאלה: </w:t>
      </w:r>
      <w:r w:rsidRPr="00C140D5">
        <w:rPr>
          <w:rtl/>
        </w:rPr>
        <w:t xml:space="preserve">[1] </w:t>
      </w:r>
      <w:r w:rsidRPr="005237CA">
        <w:rPr>
          <w:rtl/>
        </w:rPr>
        <w:t>הוגשה בקשה לפירוק ה</w:t>
      </w:r>
      <w:r>
        <w:rPr>
          <w:rtl/>
        </w:rPr>
        <w:t>ספק</w:t>
      </w:r>
      <w:r w:rsidRPr="005237CA">
        <w:rPr>
          <w:rtl/>
        </w:rPr>
        <w:t xml:space="preserve">, לרבות פירוק מרצון, שלא הוסרה תוך 60 (שישים) ימים ממועד הגשתה; </w:t>
      </w:r>
      <w:r w:rsidRPr="00C140D5">
        <w:rPr>
          <w:rtl/>
        </w:rPr>
        <w:t xml:space="preserve">[2] </w:t>
      </w:r>
      <w:r w:rsidRPr="005237CA">
        <w:rPr>
          <w:rtl/>
        </w:rPr>
        <w:t>הוגשה בקשה למתן צו הקפאת הליכים כנגד ה</w:t>
      </w:r>
      <w:r>
        <w:rPr>
          <w:rtl/>
        </w:rPr>
        <w:t>ספק</w:t>
      </w:r>
      <w:r w:rsidRPr="005237CA">
        <w:rPr>
          <w:rtl/>
        </w:rPr>
        <w:t>, או בקשה למינוי כונס נכסים, כונס נכסים זמני, מפרק, מפרק זמני, מנהל מיוחד, או נאמן מטעם בית משפט ל</w:t>
      </w:r>
      <w:r>
        <w:rPr>
          <w:rtl/>
        </w:rPr>
        <w:t>ספק</w:t>
      </w:r>
      <w:r w:rsidRPr="005237CA">
        <w:rPr>
          <w:rtl/>
        </w:rPr>
        <w:t xml:space="preserve">, שלא הוסרה תוך 60 (שישים) ימים ממועד הגשתה; </w:t>
      </w:r>
      <w:r w:rsidRPr="00C140D5">
        <w:rPr>
          <w:rtl/>
        </w:rPr>
        <w:t xml:space="preserve">[3] </w:t>
      </w:r>
      <w:r w:rsidRPr="005237CA">
        <w:rPr>
          <w:rtl/>
        </w:rPr>
        <w:t>הוטל עיקול או בוצעה פעולת הוצאה לפועל אחרת, על רוב נכסי ה</w:t>
      </w:r>
      <w:r>
        <w:rPr>
          <w:rtl/>
        </w:rPr>
        <w:t>ספק</w:t>
      </w:r>
      <w:r w:rsidRPr="005237CA">
        <w:rPr>
          <w:rtl/>
        </w:rPr>
        <w:t xml:space="preserve"> או נכסים מהותיים שלו או נכסים הדרושים לצורך אספקת השירותים, והעיקול</w:t>
      </w:r>
      <w:r w:rsidRPr="005237CA">
        <w:rPr>
          <w:noProof w:val="0"/>
          <w:rtl/>
        </w:rPr>
        <w:t xml:space="preserve"> לא הוסר בתוך 60 (שישים) ימים ממועד מהטלתו.</w:t>
      </w:r>
    </w:p>
    <w:p w14:paraId="49F6745D" w14:textId="77777777" w:rsidR="003550AF" w:rsidRPr="00564FE5" w:rsidRDefault="003550AF" w:rsidP="00DB21B2">
      <w:pPr>
        <w:pStyle w:val="11"/>
        <w:numPr>
          <w:ilvl w:val="0"/>
          <w:numId w:val="1"/>
        </w:numPr>
        <w:spacing w:before="0" w:after="0"/>
        <w:rPr>
          <w:b/>
          <w:bCs/>
        </w:rPr>
      </w:pPr>
      <w:r w:rsidRPr="00564FE5">
        <w:rPr>
          <w:b/>
          <w:bCs/>
          <w:noProof w:val="0"/>
          <w:rtl/>
        </w:rPr>
        <w:t>ביטול</w:t>
      </w:r>
      <w:r>
        <w:rPr>
          <w:b/>
          <w:bCs/>
          <w:noProof w:val="0"/>
          <w:rtl/>
        </w:rPr>
        <w:t xml:space="preserve"> </w:t>
      </w:r>
      <w:r w:rsidRPr="00564FE5">
        <w:rPr>
          <w:b/>
          <w:bCs/>
          <w:noProof w:val="0"/>
          <w:rtl/>
        </w:rPr>
        <w:t>החוזה</w:t>
      </w:r>
    </w:p>
    <w:p w14:paraId="0EDAE576" w14:textId="77777777" w:rsidR="003550AF" w:rsidRPr="005237CA" w:rsidRDefault="003550AF" w:rsidP="006D3F10">
      <w:pPr>
        <w:pStyle w:val="20"/>
        <w:tabs>
          <w:tab w:val="clear" w:pos="1997"/>
          <w:tab w:val="num" w:pos="1249"/>
        </w:tabs>
        <w:spacing w:before="0" w:after="0"/>
        <w:ind w:left="1249" w:hanging="709"/>
        <w:rPr>
          <w:noProof w:val="0"/>
        </w:rPr>
      </w:pPr>
      <w:bookmarkStart w:id="77" w:name="_Ref339450653"/>
      <w:bookmarkStart w:id="78" w:name="_Ref269629550"/>
      <w:r w:rsidRPr="005237CA">
        <w:rPr>
          <w:noProof w:val="0"/>
          <w:rtl/>
        </w:rPr>
        <w:t>הפר</w:t>
      </w:r>
      <w:r>
        <w:rPr>
          <w:noProof w:val="0"/>
          <w:rtl/>
        </w:rPr>
        <w:t xml:space="preserve"> </w:t>
      </w:r>
      <w:r w:rsidRPr="005237CA">
        <w:rPr>
          <w:noProof w:val="0"/>
          <w:rtl/>
        </w:rPr>
        <w:t>ה</w:t>
      </w:r>
      <w:r>
        <w:rPr>
          <w:noProof w:val="0"/>
          <w:rtl/>
        </w:rPr>
        <w:t xml:space="preserve">ספק </w:t>
      </w:r>
      <w:r w:rsidRPr="005237CA">
        <w:rPr>
          <w:noProof w:val="0"/>
          <w:rtl/>
        </w:rPr>
        <w:t>חוזה</w:t>
      </w:r>
      <w:r>
        <w:rPr>
          <w:noProof w:val="0"/>
          <w:rtl/>
        </w:rPr>
        <w:t xml:space="preserve"> </w:t>
      </w:r>
      <w:r w:rsidRPr="005237CA">
        <w:rPr>
          <w:noProof w:val="0"/>
          <w:rtl/>
        </w:rPr>
        <w:t>זה</w:t>
      </w:r>
      <w:r>
        <w:rPr>
          <w:noProof w:val="0"/>
          <w:rtl/>
        </w:rPr>
        <w:t xml:space="preserve"> </w:t>
      </w:r>
      <w:r w:rsidRPr="005237CA">
        <w:rPr>
          <w:noProof w:val="0"/>
          <w:rtl/>
        </w:rPr>
        <w:t>הפרה</w:t>
      </w:r>
      <w:r>
        <w:rPr>
          <w:noProof w:val="0"/>
          <w:rtl/>
        </w:rPr>
        <w:t xml:space="preserve"> </w:t>
      </w:r>
      <w:r w:rsidRPr="005237CA">
        <w:rPr>
          <w:noProof w:val="0"/>
          <w:rtl/>
        </w:rPr>
        <w:t xml:space="preserve">יסודית, </w:t>
      </w:r>
      <w:r>
        <w:rPr>
          <w:noProof w:val="0"/>
          <w:rtl/>
        </w:rPr>
        <w:t xml:space="preserve">תהיה הרשות זכאית </w:t>
      </w:r>
      <w:r w:rsidRPr="005237CA">
        <w:rPr>
          <w:noProof w:val="0"/>
          <w:rtl/>
        </w:rPr>
        <w:t>לבטל</w:t>
      </w:r>
      <w:r>
        <w:rPr>
          <w:noProof w:val="0"/>
          <w:rtl/>
        </w:rPr>
        <w:t xml:space="preserve"> </w:t>
      </w:r>
      <w:r w:rsidRPr="005237CA">
        <w:rPr>
          <w:noProof w:val="0"/>
          <w:rtl/>
        </w:rPr>
        <w:t>את</w:t>
      </w:r>
      <w:r>
        <w:rPr>
          <w:noProof w:val="0"/>
          <w:rtl/>
        </w:rPr>
        <w:t xml:space="preserve"> </w:t>
      </w:r>
      <w:r w:rsidRPr="005237CA">
        <w:rPr>
          <w:noProof w:val="0"/>
          <w:rtl/>
        </w:rPr>
        <w:t>החוזה</w:t>
      </w:r>
      <w:r>
        <w:rPr>
          <w:noProof w:val="0"/>
          <w:rtl/>
        </w:rPr>
        <w:t xml:space="preserve"> </w:t>
      </w:r>
      <w:r w:rsidRPr="005237CA">
        <w:rPr>
          <w:noProof w:val="0"/>
          <w:rtl/>
        </w:rPr>
        <w:t>לאלתר</w:t>
      </w:r>
      <w:r>
        <w:rPr>
          <w:noProof w:val="0"/>
          <w:rtl/>
        </w:rPr>
        <w:t xml:space="preserve"> </w:t>
      </w:r>
      <w:r w:rsidRPr="005237CA">
        <w:rPr>
          <w:noProof w:val="0"/>
          <w:rtl/>
        </w:rPr>
        <w:t>בהודעה</w:t>
      </w:r>
      <w:r>
        <w:rPr>
          <w:noProof w:val="0"/>
          <w:rtl/>
        </w:rPr>
        <w:t xml:space="preserve"> </w:t>
      </w:r>
      <w:r w:rsidRPr="005237CA">
        <w:rPr>
          <w:noProof w:val="0"/>
          <w:rtl/>
        </w:rPr>
        <w:t>בכתב, בלי</w:t>
      </w:r>
      <w:r>
        <w:rPr>
          <w:noProof w:val="0"/>
          <w:rtl/>
        </w:rPr>
        <w:t xml:space="preserve"> </w:t>
      </w:r>
      <w:r w:rsidRPr="005237CA">
        <w:rPr>
          <w:noProof w:val="0"/>
          <w:rtl/>
        </w:rPr>
        <w:t>לגרוע</w:t>
      </w:r>
      <w:r>
        <w:rPr>
          <w:noProof w:val="0"/>
          <w:rtl/>
        </w:rPr>
        <w:t xml:space="preserve"> </w:t>
      </w:r>
      <w:r w:rsidRPr="005237CA">
        <w:rPr>
          <w:noProof w:val="0"/>
          <w:rtl/>
        </w:rPr>
        <w:t>מכל</w:t>
      </w:r>
      <w:r>
        <w:rPr>
          <w:noProof w:val="0"/>
          <w:rtl/>
        </w:rPr>
        <w:t xml:space="preserve"> </w:t>
      </w:r>
      <w:r w:rsidRPr="005237CA">
        <w:rPr>
          <w:noProof w:val="0"/>
          <w:rtl/>
        </w:rPr>
        <w:t>זכות</w:t>
      </w:r>
      <w:r>
        <w:rPr>
          <w:noProof w:val="0"/>
          <w:rtl/>
        </w:rPr>
        <w:t xml:space="preserve"> </w:t>
      </w:r>
      <w:r w:rsidRPr="005237CA">
        <w:rPr>
          <w:noProof w:val="0"/>
          <w:rtl/>
        </w:rPr>
        <w:t>או</w:t>
      </w:r>
      <w:r>
        <w:rPr>
          <w:noProof w:val="0"/>
          <w:rtl/>
        </w:rPr>
        <w:t xml:space="preserve"> </w:t>
      </w:r>
      <w:r w:rsidRPr="005237CA">
        <w:rPr>
          <w:noProof w:val="0"/>
          <w:rtl/>
        </w:rPr>
        <w:t>סעד</w:t>
      </w:r>
      <w:r>
        <w:rPr>
          <w:noProof w:val="0"/>
          <w:rtl/>
        </w:rPr>
        <w:t xml:space="preserve"> </w:t>
      </w:r>
      <w:r w:rsidRPr="005237CA">
        <w:rPr>
          <w:noProof w:val="0"/>
          <w:rtl/>
        </w:rPr>
        <w:t>הנתונים</w:t>
      </w:r>
      <w:r>
        <w:rPr>
          <w:noProof w:val="0"/>
          <w:rtl/>
        </w:rPr>
        <w:t xml:space="preserve"> לרשות </w:t>
      </w:r>
      <w:r w:rsidRPr="005237CA">
        <w:rPr>
          <w:noProof w:val="0"/>
          <w:rtl/>
        </w:rPr>
        <w:t>על</w:t>
      </w:r>
      <w:r>
        <w:rPr>
          <w:noProof w:val="0"/>
          <w:rtl/>
        </w:rPr>
        <w:t xml:space="preserve"> </w:t>
      </w:r>
      <w:r w:rsidRPr="005237CA">
        <w:rPr>
          <w:noProof w:val="0"/>
          <w:rtl/>
        </w:rPr>
        <w:t>פ</w:t>
      </w:r>
      <w:r>
        <w:rPr>
          <w:noProof w:val="0"/>
          <w:rtl/>
        </w:rPr>
        <w:t>י החוזה ועל פי דין.</w:t>
      </w:r>
    </w:p>
    <w:p w14:paraId="7EA192E4" w14:textId="77777777" w:rsidR="003550AF" w:rsidRPr="005237CA" w:rsidRDefault="003550AF" w:rsidP="006D3F10">
      <w:pPr>
        <w:pStyle w:val="20"/>
        <w:tabs>
          <w:tab w:val="clear" w:pos="1997"/>
          <w:tab w:val="num" w:pos="1249"/>
        </w:tabs>
        <w:spacing w:before="0" w:after="0"/>
        <w:ind w:left="1249" w:hanging="709"/>
        <w:rPr>
          <w:noProof w:val="0"/>
        </w:rPr>
      </w:pPr>
      <w:r w:rsidRPr="005237CA">
        <w:rPr>
          <w:noProof w:val="0"/>
          <w:rtl/>
        </w:rPr>
        <w:t>בוטל</w:t>
      </w:r>
      <w:r>
        <w:rPr>
          <w:noProof w:val="0"/>
          <w:rtl/>
        </w:rPr>
        <w:t xml:space="preserve"> </w:t>
      </w:r>
      <w:r w:rsidRPr="005237CA">
        <w:rPr>
          <w:noProof w:val="0"/>
          <w:rtl/>
        </w:rPr>
        <w:t>החוזה</w:t>
      </w:r>
      <w:r>
        <w:rPr>
          <w:noProof w:val="0"/>
          <w:rtl/>
        </w:rPr>
        <w:t xml:space="preserve"> </w:t>
      </w:r>
      <w:r w:rsidRPr="005237CA">
        <w:rPr>
          <w:noProof w:val="0"/>
          <w:rtl/>
        </w:rPr>
        <w:t>על</w:t>
      </w:r>
      <w:r>
        <w:rPr>
          <w:noProof w:val="0"/>
          <w:rtl/>
        </w:rPr>
        <w:t xml:space="preserve"> </w:t>
      </w:r>
      <w:r w:rsidRPr="005237CA">
        <w:rPr>
          <w:noProof w:val="0"/>
          <w:rtl/>
        </w:rPr>
        <w:t>ידי</w:t>
      </w:r>
      <w:r>
        <w:rPr>
          <w:noProof w:val="0"/>
          <w:rtl/>
        </w:rPr>
        <w:t xml:space="preserve"> הרשות </w:t>
      </w:r>
      <w:r w:rsidRPr="005237CA">
        <w:rPr>
          <w:noProof w:val="0"/>
          <w:rtl/>
        </w:rPr>
        <w:t>לפי</w:t>
      </w:r>
      <w:r>
        <w:rPr>
          <w:noProof w:val="0"/>
          <w:rtl/>
        </w:rPr>
        <w:t xml:space="preserve"> </w:t>
      </w:r>
      <w:r w:rsidRPr="005237CA">
        <w:rPr>
          <w:noProof w:val="0"/>
          <w:rtl/>
        </w:rPr>
        <w:t>סעיף</w:t>
      </w:r>
      <w:r>
        <w:rPr>
          <w:noProof w:val="0"/>
          <w:rtl/>
        </w:rPr>
        <w:t xml:space="preserve"> </w:t>
      </w:r>
      <w:r w:rsidRPr="005237CA">
        <w:rPr>
          <w:noProof w:val="0"/>
          <w:rtl/>
        </w:rPr>
        <w:t>זה</w:t>
      </w:r>
      <w:r>
        <w:rPr>
          <w:noProof w:val="0"/>
          <w:rtl/>
        </w:rPr>
        <w:t xml:space="preserve"> או לפי סעיף</w:t>
      </w:r>
      <w:r w:rsidR="006D3F10">
        <w:rPr>
          <w:rFonts w:hint="cs"/>
          <w:noProof w:val="0"/>
          <w:rtl/>
        </w:rPr>
        <w:t xml:space="preserve"> 5.3 </w:t>
      </w:r>
      <w:r>
        <w:rPr>
          <w:noProof w:val="0"/>
          <w:rtl/>
        </w:rPr>
        <w:t xml:space="preserve">תשלם הרשות </w:t>
      </w:r>
      <w:r w:rsidRPr="005237CA">
        <w:rPr>
          <w:noProof w:val="0"/>
          <w:rtl/>
        </w:rPr>
        <w:t>ל</w:t>
      </w:r>
      <w:r>
        <w:rPr>
          <w:noProof w:val="0"/>
          <w:rtl/>
        </w:rPr>
        <w:t xml:space="preserve">ספק את התמורה המגיעה לו בגין השירותים שסיפק </w:t>
      </w:r>
      <w:r w:rsidRPr="005237CA">
        <w:rPr>
          <w:noProof w:val="0"/>
          <w:rtl/>
        </w:rPr>
        <w:t>בפועל, בקיזוז</w:t>
      </w:r>
      <w:r>
        <w:rPr>
          <w:noProof w:val="0"/>
          <w:rtl/>
        </w:rPr>
        <w:t xml:space="preserve"> </w:t>
      </w:r>
      <w:r w:rsidRPr="005237CA">
        <w:rPr>
          <w:noProof w:val="0"/>
          <w:rtl/>
        </w:rPr>
        <w:t>וניכוי</w:t>
      </w:r>
      <w:r>
        <w:rPr>
          <w:noProof w:val="0"/>
          <w:rtl/>
        </w:rPr>
        <w:t xml:space="preserve"> </w:t>
      </w:r>
      <w:r w:rsidRPr="005237CA">
        <w:rPr>
          <w:noProof w:val="0"/>
          <w:rtl/>
        </w:rPr>
        <w:t>הסכומים</w:t>
      </w:r>
      <w:r>
        <w:rPr>
          <w:noProof w:val="0"/>
          <w:rtl/>
        </w:rPr>
        <w:t xml:space="preserve"> </w:t>
      </w:r>
      <w:r w:rsidRPr="005237CA">
        <w:rPr>
          <w:noProof w:val="0"/>
          <w:rtl/>
        </w:rPr>
        <w:t>המגיעים</w:t>
      </w:r>
      <w:r>
        <w:rPr>
          <w:noProof w:val="0"/>
          <w:rtl/>
        </w:rPr>
        <w:t xml:space="preserve"> לרשות </w:t>
      </w:r>
      <w:r w:rsidRPr="005237CA">
        <w:rPr>
          <w:noProof w:val="0"/>
          <w:rtl/>
        </w:rPr>
        <w:t>מן</w:t>
      </w:r>
      <w:r>
        <w:rPr>
          <w:noProof w:val="0"/>
          <w:rtl/>
        </w:rPr>
        <w:t xml:space="preserve"> </w:t>
      </w:r>
      <w:r w:rsidRPr="005237CA">
        <w:rPr>
          <w:noProof w:val="0"/>
          <w:rtl/>
        </w:rPr>
        <w:t>ה</w:t>
      </w:r>
      <w:r>
        <w:rPr>
          <w:noProof w:val="0"/>
          <w:rtl/>
        </w:rPr>
        <w:t>ספק</w:t>
      </w:r>
      <w:r w:rsidRPr="005237CA">
        <w:rPr>
          <w:noProof w:val="0"/>
          <w:rtl/>
        </w:rPr>
        <w:t>, לרבות</w:t>
      </w:r>
      <w:r>
        <w:rPr>
          <w:noProof w:val="0"/>
          <w:rtl/>
        </w:rPr>
        <w:t xml:space="preserve"> </w:t>
      </w:r>
      <w:r w:rsidRPr="005237CA">
        <w:rPr>
          <w:noProof w:val="0"/>
          <w:rtl/>
        </w:rPr>
        <w:t>פיצויים</w:t>
      </w:r>
      <w:r>
        <w:rPr>
          <w:noProof w:val="0"/>
          <w:rtl/>
        </w:rPr>
        <w:t xml:space="preserve"> </w:t>
      </w:r>
      <w:r w:rsidRPr="005237CA">
        <w:rPr>
          <w:noProof w:val="0"/>
          <w:rtl/>
        </w:rPr>
        <w:t>בגי</w:t>
      </w:r>
      <w:r>
        <w:rPr>
          <w:noProof w:val="0"/>
          <w:rtl/>
        </w:rPr>
        <w:t xml:space="preserve">ן </w:t>
      </w:r>
      <w:r w:rsidRPr="005237CA">
        <w:rPr>
          <w:noProof w:val="0"/>
          <w:rtl/>
        </w:rPr>
        <w:t>נזקים</w:t>
      </w:r>
      <w:r>
        <w:rPr>
          <w:noProof w:val="0"/>
          <w:rtl/>
        </w:rPr>
        <w:t xml:space="preserve"> </w:t>
      </w:r>
      <w:r w:rsidRPr="005237CA">
        <w:rPr>
          <w:noProof w:val="0"/>
          <w:rtl/>
        </w:rPr>
        <w:t>והפסדים</w:t>
      </w:r>
      <w:r>
        <w:rPr>
          <w:noProof w:val="0"/>
          <w:rtl/>
        </w:rPr>
        <w:t xml:space="preserve"> </w:t>
      </w:r>
      <w:r w:rsidRPr="005237CA">
        <w:rPr>
          <w:noProof w:val="0"/>
          <w:rtl/>
        </w:rPr>
        <w:t>שנגרמו</w:t>
      </w:r>
      <w:r>
        <w:rPr>
          <w:noProof w:val="0"/>
          <w:rtl/>
        </w:rPr>
        <w:t xml:space="preserve"> לרשות </w:t>
      </w:r>
      <w:r w:rsidRPr="005237CA">
        <w:rPr>
          <w:noProof w:val="0"/>
          <w:rtl/>
        </w:rPr>
        <w:t>עקב</w:t>
      </w:r>
      <w:r>
        <w:rPr>
          <w:noProof w:val="0"/>
          <w:rtl/>
        </w:rPr>
        <w:t xml:space="preserve"> </w:t>
      </w:r>
      <w:r w:rsidRPr="005237CA">
        <w:rPr>
          <w:noProof w:val="0"/>
          <w:rtl/>
        </w:rPr>
        <w:t>אחריותו</w:t>
      </w:r>
      <w:r>
        <w:rPr>
          <w:noProof w:val="0"/>
          <w:rtl/>
        </w:rPr>
        <w:t xml:space="preserve"> </w:t>
      </w:r>
      <w:r w:rsidRPr="005237CA">
        <w:rPr>
          <w:noProof w:val="0"/>
          <w:rtl/>
        </w:rPr>
        <w:t>של</w:t>
      </w:r>
      <w:r>
        <w:rPr>
          <w:noProof w:val="0"/>
          <w:rtl/>
        </w:rPr>
        <w:t xml:space="preserve"> </w:t>
      </w:r>
      <w:r w:rsidRPr="005237CA">
        <w:rPr>
          <w:noProof w:val="0"/>
          <w:rtl/>
        </w:rPr>
        <w:t>ה</w:t>
      </w:r>
      <w:r>
        <w:rPr>
          <w:noProof w:val="0"/>
          <w:rtl/>
        </w:rPr>
        <w:t xml:space="preserve">ספק </w:t>
      </w:r>
      <w:r w:rsidRPr="005237CA">
        <w:rPr>
          <w:noProof w:val="0"/>
          <w:rtl/>
        </w:rPr>
        <w:t>או</w:t>
      </w:r>
      <w:r>
        <w:rPr>
          <w:noProof w:val="0"/>
          <w:rtl/>
        </w:rPr>
        <w:t xml:space="preserve"> </w:t>
      </w:r>
      <w:r w:rsidRPr="005237CA">
        <w:rPr>
          <w:noProof w:val="0"/>
          <w:rtl/>
        </w:rPr>
        <w:t>כתוצאה</w:t>
      </w:r>
      <w:r>
        <w:rPr>
          <w:noProof w:val="0"/>
          <w:rtl/>
        </w:rPr>
        <w:t xml:space="preserve"> </w:t>
      </w:r>
      <w:r w:rsidRPr="005237CA">
        <w:rPr>
          <w:noProof w:val="0"/>
          <w:rtl/>
        </w:rPr>
        <w:t>מהפרתו</w:t>
      </w:r>
      <w:r>
        <w:rPr>
          <w:noProof w:val="0"/>
          <w:rtl/>
        </w:rPr>
        <w:t xml:space="preserve"> </w:t>
      </w:r>
      <w:r w:rsidRPr="005237CA">
        <w:rPr>
          <w:noProof w:val="0"/>
          <w:rtl/>
        </w:rPr>
        <w:t>את</w:t>
      </w:r>
      <w:r>
        <w:rPr>
          <w:noProof w:val="0"/>
          <w:rtl/>
        </w:rPr>
        <w:t xml:space="preserve"> </w:t>
      </w:r>
      <w:r w:rsidRPr="005237CA">
        <w:rPr>
          <w:noProof w:val="0"/>
          <w:rtl/>
        </w:rPr>
        <w:t>תנאי</w:t>
      </w:r>
      <w:r>
        <w:rPr>
          <w:noProof w:val="0"/>
          <w:rtl/>
        </w:rPr>
        <w:t xml:space="preserve"> </w:t>
      </w:r>
      <w:r w:rsidRPr="005237CA">
        <w:rPr>
          <w:noProof w:val="0"/>
          <w:rtl/>
        </w:rPr>
        <w:t>חוזה</w:t>
      </w:r>
      <w:r>
        <w:rPr>
          <w:noProof w:val="0"/>
          <w:rtl/>
        </w:rPr>
        <w:t xml:space="preserve"> </w:t>
      </w:r>
      <w:r w:rsidRPr="005237CA">
        <w:rPr>
          <w:noProof w:val="0"/>
          <w:rtl/>
        </w:rPr>
        <w:t>זה, וזאת</w:t>
      </w:r>
      <w:r>
        <w:rPr>
          <w:noProof w:val="0"/>
          <w:rtl/>
        </w:rPr>
        <w:t xml:space="preserve"> </w:t>
      </w:r>
      <w:r w:rsidRPr="005237CA">
        <w:rPr>
          <w:noProof w:val="0"/>
          <w:rtl/>
        </w:rPr>
        <w:t>מבלי</w:t>
      </w:r>
      <w:r>
        <w:rPr>
          <w:noProof w:val="0"/>
          <w:rtl/>
        </w:rPr>
        <w:t xml:space="preserve"> </w:t>
      </w:r>
      <w:r w:rsidRPr="005237CA">
        <w:rPr>
          <w:noProof w:val="0"/>
          <w:rtl/>
        </w:rPr>
        <w:t>לגרוע</w:t>
      </w:r>
      <w:r>
        <w:rPr>
          <w:noProof w:val="0"/>
          <w:rtl/>
        </w:rPr>
        <w:t xml:space="preserve"> </w:t>
      </w:r>
      <w:r w:rsidRPr="005237CA">
        <w:rPr>
          <w:noProof w:val="0"/>
          <w:rtl/>
        </w:rPr>
        <w:t>מכל</w:t>
      </w:r>
      <w:r>
        <w:rPr>
          <w:noProof w:val="0"/>
          <w:rtl/>
        </w:rPr>
        <w:t xml:space="preserve"> </w:t>
      </w:r>
      <w:r w:rsidRPr="005237CA">
        <w:rPr>
          <w:noProof w:val="0"/>
          <w:rtl/>
        </w:rPr>
        <w:t>סעד</w:t>
      </w:r>
      <w:r>
        <w:rPr>
          <w:noProof w:val="0"/>
          <w:rtl/>
        </w:rPr>
        <w:t xml:space="preserve"> </w:t>
      </w:r>
      <w:r w:rsidRPr="005237CA">
        <w:rPr>
          <w:noProof w:val="0"/>
          <w:rtl/>
        </w:rPr>
        <w:t>אחר</w:t>
      </w:r>
      <w:r>
        <w:rPr>
          <w:noProof w:val="0"/>
          <w:rtl/>
        </w:rPr>
        <w:t xml:space="preserve"> </w:t>
      </w:r>
      <w:r w:rsidRPr="005237CA">
        <w:rPr>
          <w:noProof w:val="0"/>
          <w:rtl/>
        </w:rPr>
        <w:t>לו</w:t>
      </w:r>
      <w:r>
        <w:rPr>
          <w:noProof w:val="0"/>
          <w:rtl/>
        </w:rPr>
        <w:t xml:space="preserve"> </w:t>
      </w:r>
      <w:r w:rsidRPr="005237CA">
        <w:rPr>
          <w:noProof w:val="0"/>
          <w:rtl/>
        </w:rPr>
        <w:t>זכאי</w:t>
      </w:r>
      <w:r>
        <w:rPr>
          <w:noProof w:val="0"/>
          <w:rtl/>
        </w:rPr>
        <w:t xml:space="preserve">ת הרשות </w:t>
      </w:r>
      <w:r w:rsidRPr="005237CA">
        <w:rPr>
          <w:noProof w:val="0"/>
          <w:rtl/>
        </w:rPr>
        <w:t>על</w:t>
      </w:r>
      <w:r>
        <w:rPr>
          <w:noProof w:val="0"/>
          <w:rtl/>
        </w:rPr>
        <w:t xml:space="preserve"> </w:t>
      </w:r>
      <w:r w:rsidRPr="005237CA">
        <w:rPr>
          <w:noProof w:val="0"/>
          <w:rtl/>
        </w:rPr>
        <w:t>פי</w:t>
      </w:r>
      <w:r>
        <w:rPr>
          <w:noProof w:val="0"/>
          <w:rtl/>
        </w:rPr>
        <w:t xml:space="preserve"> </w:t>
      </w:r>
      <w:r w:rsidRPr="005237CA">
        <w:rPr>
          <w:noProof w:val="0"/>
          <w:rtl/>
        </w:rPr>
        <w:t>החוזה</w:t>
      </w:r>
      <w:r>
        <w:rPr>
          <w:noProof w:val="0"/>
          <w:rtl/>
        </w:rPr>
        <w:t xml:space="preserve"> </w:t>
      </w:r>
      <w:r w:rsidRPr="005237CA">
        <w:rPr>
          <w:noProof w:val="0"/>
          <w:rtl/>
        </w:rPr>
        <w:t>או</w:t>
      </w:r>
      <w:r>
        <w:rPr>
          <w:noProof w:val="0"/>
          <w:rtl/>
        </w:rPr>
        <w:t xml:space="preserve"> </w:t>
      </w:r>
      <w:r w:rsidRPr="005237CA">
        <w:rPr>
          <w:noProof w:val="0"/>
          <w:rtl/>
        </w:rPr>
        <w:t>על</w:t>
      </w:r>
      <w:r>
        <w:rPr>
          <w:noProof w:val="0"/>
          <w:rtl/>
        </w:rPr>
        <w:t xml:space="preserve"> </w:t>
      </w:r>
      <w:r w:rsidRPr="005237CA">
        <w:rPr>
          <w:noProof w:val="0"/>
          <w:rtl/>
        </w:rPr>
        <w:t>פי</w:t>
      </w:r>
      <w:r>
        <w:rPr>
          <w:noProof w:val="0"/>
          <w:rtl/>
        </w:rPr>
        <w:t xml:space="preserve"> </w:t>
      </w:r>
      <w:r w:rsidRPr="005237CA">
        <w:rPr>
          <w:noProof w:val="0"/>
          <w:rtl/>
        </w:rPr>
        <w:t>דין.</w:t>
      </w:r>
    </w:p>
    <w:p w14:paraId="178D296B" w14:textId="77777777" w:rsidR="003550AF" w:rsidRDefault="003550AF" w:rsidP="006D3F10">
      <w:pPr>
        <w:pStyle w:val="20"/>
        <w:tabs>
          <w:tab w:val="clear" w:pos="1997"/>
          <w:tab w:val="num" w:pos="1249"/>
        </w:tabs>
        <w:spacing w:before="0" w:after="0"/>
        <w:ind w:left="1249" w:hanging="709"/>
        <w:rPr>
          <w:noProof w:val="0"/>
        </w:rPr>
      </w:pPr>
      <w:r w:rsidRPr="005237CA">
        <w:rPr>
          <w:noProof w:val="0"/>
          <w:rtl/>
        </w:rPr>
        <w:t>ה</w:t>
      </w:r>
      <w:r>
        <w:rPr>
          <w:noProof w:val="0"/>
          <w:rtl/>
        </w:rPr>
        <w:t xml:space="preserve">ספק </w:t>
      </w:r>
      <w:r w:rsidRPr="005237CA">
        <w:rPr>
          <w:noProof w:val="0"/>
          <w:rtl/>
        </w:rPr>
        <w:t>אינו</w:t>
      </w:r>
      <w:r>
        <w:rPr>
          <w:noProof w:val="0"/>
          <w:rtl/>
        </w:rPr>
        <w:t xml:space="preserve"> </w:t>
      </w:r>
      <w:r w:rsidRPr="005237CA">
        <w:rPr>
          <w:noProof w:val="0"/>
          <w:rtl/>
        </w:rPr>
        <w:t>רשאי</w:t>
      </w:r>
      <w:r>
        <w:rPr>
          <w:noProof w:val="0"/>
          <w:rtl/>
        </w:rPr>
        <w:t xml:space="preserve"> </w:t>
      </w:r>
      <w:r w:rsidRPr="005237CA">
        <w:rPr>
          <w:noProof w:val="0"/>
          <w:rtl/>
        </w:rPr>
        <w:t>בשום</w:t>
      </w:r>
      <w:r>
        <w:rPr>
          <w:noProof w:val="0"/>
          <w:rtl/>
        </w:rPr>
        <w:t xml:space="preserve"> </w:t>
      </w:r>
      <w:r w:rsidRPr="005237CA">
        <w:rPr>
          <w:noProof w:val="0"/>
          <w:rtl/>
        </w:rPr>
        <w:t>מקרה</w:t>
      </w:r>
      <w:r>
        <w:rPr>
          <w:noProof w:val="0"/>
          <w:rtl/>
        </w:rPr>
        <w:t xml:space="preserve"> </w:t>
      </w:r>
      <w:r w:rsidRPr="005237CA">
        <w:rPr>
          <w:noProof w:val="0"/>
          <w:rtl/>
        </w:rPr>
        <w:t>לבטל</w:t>
      </w:r>
      <w:r>
        <w:rPr>
          <w:noProof w:val="0"/>
          <w:rtl/>
        </w:rPr>
        <w:t xml:space="preserve"> </w:t>
      </w:r>
      <w:r w:rsidRPr="005237CA">
        <w:rPr>
          <w:noProof w:val="0"/>
          <w:rtl/>
        </w:rPr>
        <w:t>את</w:t>
      </w:r>
      <w:r>
        <w:rPr>
          <w:noProof w:val="0"/>
          <w:rtl/>
        </w:rPr>
        <w:t xml:space="preserve"> </w:t>
      </w:r>
      <w:r w:rsidRPr="005237CA">
        <w:rPr>
          <w:noProof w:val="0"/>
          <w:rtl/>
        </w:rPr>
        <w:t>החוזה</w:t>
      </w:r>
      <w:r>
        <w:rPr>
          <w:noProof w:val="0"/>
          <w:rtl/>
        </w:rPr>
        <w:t xml:space="preserve"> </w:t>
      </w:r>
      <w:r w:rsidRPr="005237CA">
        <w:rPr>
          <w:noProof w:val="0"/>
          <w:rtl/>
        </w:rPr>
        <w:t>או</w:t>
      </w:r>
      <w:r>
        <w:rPr>
          <w:noProof w:val="0"/>
          <w:rtl/>
        </w:rPr>
        <w:t xml:space="preserve"> </w:t>
      </w:r>
      <w:r w:rsidRPr="005237CA">
        <w:rPr>
          <w:noProof w:val="0"/>
          <w:rtl/>
        </w:rPr>
        <w:t>להפסיק</w:t>
      </w:r>
      <w:r>
        <w:rPr>
          <w:noProof w:val="0"/>
          <w:rtl/>
        </w:rPr>
        <w:t xml:space="preserve"> </w:t>
      </w:r>
      <w:r w:rsidRPr="005237CA">
        <w:rPr>
          <w:noProof w:val="0"/>
          <w:rtl/>
        </w:rPr>
        <w:t>את</w:t>
      </w:r>
      <w:r>
        <w:rPr>
          <w:noProof w:val="0"/>
          <w:rtl/>
        </w:rPr>
        <w:t xml:space="preserve"> </w:t>
      </w:r>
      <w:r w:rsidRPr="005237CA">
        <w:rPr>
          <w:noProof w:val="0"/>
          <w:rtl/>
        </w:rPr>
        <w:t>אספקת</w:t>
      </w:r>
      <w:r>
        <w:rPr>
          <w:noProof w:val="0"/>
          <w:rtl/>
        </w:rPr>
        <w:t xml:space="preserve"> השירותים </w:t>
      </w:r>
      <w:r w:rsidRPr="005237CA">
        <w:rPr>
          <w:noProof w:val="0"/>
          <w:rtl/>
        </w:rPr>
        <w:t>על</w:t>
      </w:r>
      <w:r>
        <w:rPr>
          <w:noProof w:val="0"/>
          <w:rtl/>
        </w:rPr>
        <w:t xml:space="preserve"> </w:t>
      </w:r>
      <w:r w:rsidRPr="005237CA">
        <w:rPr>
          <w:noProof w:val="0"/>
          <w:rtl/>
        </w:rPr>
        <w:t>פי</w:t>
      </w:r>
      <w:r>
        <w:rPr>
          <w:noProof w:val="0"/>
          <w:rtl/>
        </w:rPr>
        <w:t xml:space="preserve"> </w:t>
      </w:r>
      <w:r w:rsidRPr="005237CA">
        <w:rPr>
          <w:noProof w:val="0"/>
          <w:rtl/>
        </w:rPr>
        <w:t>החוזה, למעט</w:t>
      </w:r>
      <w:r>
        <w:rPr>
          <w:noProof w:val="0"/>
          <w:rtl/>
        </w:rPr>
        <w:t xml:space="preserve"> </w:t>
      </w:r>
      <w:r w:rsidRPr="005237CA">
        <w:rPr>
          <w:noProof w:val="0"/>
          <w:rtl/>
        </w:rPr>
        <w:t>במקרה</w:t>
      </w:r>
      <w:r>
        <w:rPr>
          <w:noProof w:val="0"/>
          <w:rtl/>
        </w:rPr>
        <w:t xml:space="preserve"> </w:t>
      </w:r>
      <w:r w:rsidRPr="005237CA">
        <w:rPr>
          <w:noProof w:val="0"/>
          <w:rtl/>
        </w:rPr>
        <w:t>של</w:t>
      </w:r>
      <w:r>
        <w:rPr>
          <w:noProof w:val="0"/>
          <w:rtl/>
        </w:rPr>
        <w:t xml:space="preserve"> </w:t>
      </w:r>
      <w:r w:rsidRPr="005237CA">
        <w:rPr>
          <w:noProof w:val="0"/>
          <w:rtl/>
        </w:rPr>
        <w:t>הפרה</w:t>
      </w:r>
      <w:r>
        <w:rPr>
          <w:noProof w:val="0"/>
          <w:rtl/>
        </w:rPr>
        <w:t xml:space="preserve"> </w:t>
      </w:r>
      <w:r w:rsidRPr="005237CA">
        <w:rPr>
          <w:noProof w:val="0"/>
          <w:rtl/>
        </w:rPr>
        <w:t>יסודית</w:t>
      </w:r>
      <w:r>
        <w:rPr>
          <w:noProof w:val="0"/>
          <w:rtl/>
        </w:rPr>
        <w:t xml:space="preserve"> </w:t>
      </w:r>
      <w:r w:rsidRPr="005237CA">
        <w:rPr>
          <w:noProof w:val="0"/>
          <w:rtl/>
        </w:rPr>
        <w:t>מצד</w:t>
      </w:r>
      <w:r>
        <w:rPr>
          <w:noProof w:val="0"/>
          <w:rtl/>
        </w:rPr>
        <w:t xml:space="preserve"> הרשות </w:t>
      </w:r>
      <w:r w:rsidRPr="005237CA">
        <w:rPr>
          <w:noProof w:val="0"/>
          <w:rtl/>
        </w:rPr>
        <w:t>ולאחר</w:t>
      </w:r>
      <w:r>
        <w:rPr>
          <w:noProof w:val="0"/>
          <w:rtl/>
        </w:rPr>
        <w:t xml:space="preserve"> </w:t>
      </w:r>
      <w:r w:rsidRPr="005237CA">
        <w:rPr>
          <w:noProof w:val="0"/>
          <w:rtl/>
        </w:rPr>
        <w:t>הודעה</w:t>
      </w:r>
      <w:r>
        <w:rPr>
          <w:noProof w:val="0"/>
          <w:rtl/>
        </w:rPr>
        <w:t xml:space="preserve"> </w:t>
      </w:r>
      <w:r w:rsidRPr="005237CA">
        <w:rPr>
          <w:noProof w:val="0"/>
          <w:rtl/>
        </w:rPr>
        <w:t>בכתב</w:t>
      </w:r>
      <w:r>
        <w:rPr>
          <w:noProof w:val="0"/>
          <w:rtl/>
        </w:rPr>
        <w:t xml:space="preserve"> 30</w:t>
      </w:r>
      <w:r w:rsidRPr="005237CA">
        <w:rPr>
          <w:noProof w:val="0"/>
          <w:rtl/>
        </w:rPr>
        <w:t xml:space="preserve"> (</w:t>
      </w:r>
      <w:r>
        <w:rPr>
          <w:noProof w:val="0"/>
          <w:rtl/>
        </w:rPr>
        <w:t>שלושים</w:t>
      </w:r>
      <w:r w:rsidRPr="005237CA">
        <w:rPr>
          <w:noProof w:val="0"/>
          <w:rtl/>
        </w:rPr>
        <w:t>) ימים</w:t>
      </w:r>
      <w:r>
        <w:rPr>
          <w:noProof w:val="0"/>
          <w:rtl/>
        </w:rPr>
        <w:t xml:space="preserve"> </w:t>
      </w:r>
      <w:r w:rsidRPr="005237CA">
        <w:rPr>
          <w:noProof w:val="0"/>
          <w:rtl/>
        </w:rPr>
        <w:t>מראש.</w:t>
      </w:r>
    </w:p>
    <w:p w14:paraId="1D7AB9A0" w14:textId="1E6257D5" w:rsidR="00241BAE" w:rsidRDefault="003550AF" w:rsidP="006D3F10">
      <w:pPr>
        <w:pStyle w:val="20"/>
        <w:tabs>
          <w:tab w:val="clear" w:pos="1997"/>
          <w:tab w:val="num" w:pos="1249"/>
        </w:tabs>
        <w:spacing w:before="0" w:after="0"/>
        <w:ind w:left="1249" w:hanging="709"/>
        <w:rPr>
          <w:noProof w:val="0"/>
        </w:rPr>
      </w:pPr>
      <w:r>
        <w:rPr>
          <w:noProof w:val="0"/>
          <w:rtl/>
        </w:rPr>
        <w:t>יובהר כי תנאי חוזה זה כפופים להחלטות הממשלה, הנחיות נציבות שירות המדינה והחלטות תקציביות או כלכליות של הרשות, כפי שיתקבלו מעת לעת. בשינוי תנאי החוזה על ידי הרשות, הנובע מהחלטות או הנחיות כאמור, לא יהיה משום הפרה של החוזה.</w:t>
      </w:r>
    </w:p>
    <w:p w14:paraId="3DD04612" w14:textId="77777777" w:rsidR="00241BAE" w:rsidRDefault="00241BAE">
      <w:pPr>
        <w:overflowPunct/>
        <w:autoSpaceDE/>
        <w:autoSpaceDN/>
        <w:bidi w:val="0"/>
        <w:adjustRightInd/>
        <w:spacing w:before="0" w:after="0"/>
        <w:jc w:val="left"/>
        <w:textAlignment w:val="auto"/>
        <w:rPr>
          <w:rFonts w:eastAsia="Calibri"/>
          <w:color w:val="auto"/>
          <w:sz w:val="24"/>
        </w:rPr>
      </w:pPr>
      <w:r>
        <w:br w:type="page"/>
      </w:r>
    </w:p>
    <w:p w14:paraId="082FFB1B" w14:textId="77777777" w:rsidR="003550AF" w:rsidRPr="008D435F" w:rsidRDefault="003550AF" w:rsidP="006D3F10">
      <w:pPr>
        <w:pStyle w:val="11"/>
        <w:numPr>
          <w:ilvl w:val="0"/>
          <w:numId w:val="1"/>
        </w:numPr>
        <w:spacing w:before="0" w:after="0"/>
        <w:rPr>
          <w:b/>
          <w:bCs/>
        </w:rPr>
      </w:pPr>
      <w:r>
        <w:rPr>
          <w:b/>
          <w:bCs/>
          <w:noProof w:val="0"/>
          <w:rtl/>
        </w:rPr>
        <w:t>זכויות יוצרים ובעלות בתוצרי השירותים</w:t>
      </w:r>
      <w:bookmarkEnd w:id="77"/>
    </w:p>
    <w:p w14:paraId="33C0F554" w14:textId="77777777" w:rsidR="003550AF" w:rsidRDefault="003550AF" w:rsidP="006D3F10">
      <w:pPr>
        <w:pStyle w:val="20"/>
        <w:tabs>
          <w:tab w:val="clear" w:pos="1997"/>
          <w:tab w:val="num" w:pos="1107"/>
        </w:tabs>
        <w:spacing w:before="0" w:after="0"/>
        <w:ind w:left="1107" w:hanging="567"/>
      </w:pPr>
      <w:r w:rsidRPr="00152E45">
        <w:rPr>
          <w:noProof w:val="0"/>
          <w:rtl/>
        </w:rPr>
        <w:t>עם סיום ההתקשרות</w:t>
      </w:r>
      <w:r>
        <w:rPr>
          <w:noProof w:val="0"/>
          <w:rtl/>
        </w:rPr>
        <w:t xml:space="preserve"> מכל סיבה שהיא, או על פי דרישה בכתב של נציג הרשות, יעביר הספק את תוצרי השירותים</w:t>
      </w:r>
      <w:r w:rsidRPr="00152E45">
        <w:rPr>
          <w:noProof w:val="0"/>
          <w:rtl/>
        </w:rPr>
        <w:t xml:space="preserve"> שברשותו </w:t>
      </w:r>
      <w:r>
        <w:rPr>
          <w:noProof w:val="0"/>
          <w:rtl/>
        </w:rPr>
        <w:t>לידי</w:t>
      </w:r>
      <w:r w:rsidRPr="00152E45">
        <w:rPr>
          <w:noProof w:val="0"/>
          <w:rtl/>
        </w:rPr>
        <w:t xml:space="preserve"> הרשות, ולא ישמור ברשותו עותק, גיבוי או חלקים </w:t>
      </w:r>
      <w:r>
        <w:rPr>
          <w:noProof w:val="0"/>
          <w:rtl/>
        </w:rPr>
        <w:t>מהם</w:t>
      </w:r>
      <w:r w:rsidRPr="00152E45">
        <w:rPr>
          <w:noProof w:val="0"/>
          <w:rtl/>
        </w:rPr>
        <w:t>.</w:t>
      </w:r>
    </w:p>
    <w:p w14:paraId="0C906C0A" w14:textId="77777777" w:rsidR="003550AF" w:rsidRPr="00564FE5" w:rsidRDefault="003550AF" w:rsidP="00DB21B2">
      <w:pPr>
        <w:pStyle w:val="11"/>
        <w:numPr>
          <w:ilvl w:val="0"/>
          <w:numId w:val="1"/>
        </w:numPr>
        <w:spacing w:before="0" w:after="0"/>
        <w:rPr>
          <w:b/>
          <w:bCs/>
        </w:rPr>
      </w:pPr>
      <w:bookmarkStart w:id="79" w:name="_Ref339450661"/>
      <w:r w:rsidRPr="00564FE5">
        <w:rPr>
          <w:b/>
          <w:bCs/>
          <w:noProof w:val="0"/>
          <w:rtl/>
        </w:rPr>
        <w:t>העברת</w:t>
      </w:r>
      <w:r>
        <w:rPr>
          <w:b/>
          <w:bCs/>
          <w:noProof w:val="0"/>
          <w:rtl/>
        </w:rPr>
        <w:t xml:space="preserve"> </w:t>
      </w:r>
      <w:r w:rsidRPr="00564FE5">
        <w:rPr>
          <w:b/>
          <w:bCs/>
          <w:noProof w:val="0"/>
          <w:rtl/>
        </w:rPr>
        <w:t>זכויות</w:t>
      </w:r>
      <w:bookmarkEnd w:id="78"/>
      <w:bookmarkEnd w:id="79"/>
    </w:p>
    <w:p w14:paraId="1B8D6AEA" w14:textId="77777777" w:rsidR="003550AF" w:rsidRDefault="003550AF" w:rsidP="00DB21B2">
      <w:pPr>
        <w:pStyle w:val="20"/>
        <w:tabs>
          <w:tab w:val="clear" w:pos="1997"/>
          <w:tab w:val="num" w:pos="1107"/>
        </w:tabs>
        <w:spacing w:before="0" w:after="0"/>
        <w:ind w:left="1107" w:hanging="567"/>
      </w:pPr>
      <w:bookmarkStart w:id="80" w:name="_Ref269629481"/>
      <w:r w:rsidRPr="005237CA">
        <w:rPr>
          <w:noProof w:val="0"/>
          <w:rtl/>
        </w:rPr>
        <w:t>ה</w:t>
      </w:r>
      <w:r>
        <w:rPr>
          <w:noProof w:val="0"/>
          <w:rtl/>
        </w:rPr>
        <w:t xml:space="preserve">ספק </w:t>
      </w:r>
      <w:r w:rsidRPr="005237CA">
        <w:rPr>
          <w:noProof w:val="0"/>
          <w:rtl/>
        </w:rPr>
        <w:t>לא</w:t>
      </w:r>
      <w:r>
        <w:rPr>
          <w:noProof w:val="0"/>
          <w:rtl/>
        </w:rPr>
        <w:t xml:space="preserve"> </w:t>
      </w:r>
      <w:r w:rsidRPr="005237CA">
        <w:rPr>
          <w:noProof w:val="0"/>
          <w:rtl/>
        </w:rPr>
        <w:t>ימחה</w:t>
      </w:r>
      <w:r>
        <w:rPr>
          <w:noProof w:val="0"/>
          <w:rtl/>
        </w:rPr>
        <w:t xml:space="preserve"> </w:t>
      </w:r>
      <w:r w:rsidRPr="005237CA">
        <w:rPr>
          <w:noProof w:val="0"/>
          <w:rtl/>
        </w:rPr>
        <w:t>את</w:t>
      </w:r>
      <w:r>
        <w:rPr>
          <w:noProof w:val="0"/>
          <w:rtl/>
        </w:rPr>
        <w:t xml:space="preserve"> זכויותיו </w:t>
      </w:r>
      <w:r w:rsidRPr="005237CA">
        <w:rPr>
          <w:noProof w:val="0"/>
          <w:rtl/>
        </w:rPr>
        <w:t>והתחייבויותיו</w:t>
      </w:r>
      <w:r>
        <w:rPr>
          <w:noProof w:val="0"/>
          <w:rtl/>
        </w:rPr>
        <w:t xml:space="preserve"> </w:t>
      </w:r>
      <w:r w:rsidRPr="005237CA">
        <w:rPr>
          <w:noProof w:val="0"/>
          <w:rtl/>
        </w:rPr>
        <w:t>על</w:t>
      </w:r>
      <w:r>
        <w:rPr>
          <w:noProof w:val="0"/>
          <w:rtl/>
        </w:rPr>
        <w:t xml:space="preserve"> </w:t>
      </w:r>
      <w:r w:rsidRPr="005237CA">
        <w:rPr>
          <w:noProof w:val="0"/>
          <w:rtl/>
        </w:rPr>
        <w:t>פי</w:t>
      </w:r>
      <w:r>
        <w:rPr>
          <w:noProof w:val="0"/>
          <w:rtl/>
        </w:rPr>
        <w:t xml:space="preserve"> </w:t>
      </w:r>
      <w:r w:rsidRPr="005237CA">
        <w:rPr>
          <w:noProof w:val="0"/>
          <w:rtl/>
        </w:rPr>
        <w:t>החוזה, כולן</w:t>
      </w:r>
      <w:r>
        <w:rPr>
          <w:noProof w:val="0"/>
          <w:rtl/>
        </w:rPr>
        <w:t xml:space="preserve"> </w:t>
      </w:r>
      <w:r w:rsidRPr="005237CA">
        <w:rPr>
          <w:noProof w:val="0"/>
          <w:rtl/>
        </w:rPr>
        <w:t>או</w:t>
      </w:r>
      <w:r>
        <w:rPr>
          <w:noProof w:val="0"/>
          <w:rtl/>
        </w:rPr>
        <w:t xml:space="preserve"> </w:t>
      </w:r>
      <w:r w:rsidRPr="005237CA">
        <w:rPr>
          <w:noProof w:val="0"/>
          <w:rtl/>
        </w:rPr>
        <w:t>חלקן, ולא</w:t>
      </w:r>
      <w:r>
        <w:rPr>
          <w:noProof w:val="0"/>
          <w:rtl/>
        </w:rPr>
        <w:t xml:space="preserve"> </w:t>
      </w:r>
      <w:r w:rsidRPr="005237CA">
        <w:rPr>
          <w:noProof w:val="0"/>
          <w:rtl/>
        </w:rPr>
        <w:t>ישעבד</w:t>
      </w:r>
      <w:r>
        <w:rPr>
          <w:noProof w:val="0"/>
          <w:rtl/>
        </w:rPr>
        <w:t xml:space="preserve"> </w:t>
      </w:r>
      <w:r w:rsidRPr="005237CA">
        <w:rPr>
          <w:noProof w:val="0"/>
          <w:rtl/>
        </w:rPr>
        <w:t>או</w:t>
      </w:r>
      <w:r>
        <w:rPr>
          <w:noProof w:val="0"/>
          <w:rtl/>
        </w:rPr>
        <w:t xml:space="preserve"> </w:t>
      </w:r>
      <w:r w:rsidRPr="005237CA">
        <w:rPr>
          <w:noProof w:val="0"/>
          <w:rtl/>
        </w:rPr>
        <w:t>ימשכן</w:t>
      </w:r>
      <w:r>
        <w:rPr>
          <w:noProof w:val="0"/>
          <w:rtl/>
        </w:rPr>
        <w:t xml:space="preserve"> </w:t>
      </w:r>
      <w:r w:rsidRPr="005237CA">
        <w:rPr>
          <w:noProof w:val="0"/>
          <w:rtl/>
        </w:rPr>
        <w:t>את</w:t>
      </w:r>
      <w:r>
        <w:rPr>
          <w:noProof w:val="0"/>
          <w:rtl/>
        </w:rPr>
        <w:t xml:space="preserve"> </w:t>
      </w:r>
      <w:r w:rsidRPr="005237CA">
        <w:rPr>
          <w:noProof w:val="0"/>
          <w:rtl/>
        </w:rPr>
        <w:t>הזכויות</w:t>
      </w:r>
      <w:r>
        <w:rPr>
          <w:noProof w:val="0"/>
          <w:rtl/>
        </w:rPr>
        <w:t xml:space="preserve"> </w:t>
      </w:r>
      <w:r w:rsidRPr="005237CA">
        <w:rPr>
          <w:noProof w:val="0"/>
          <w:rtl/>
        </w:rPr>
        <w:t>האמורות, אלא</w:t>
      </w:r>
      <w:r>
        <w:rPr>
          <w:noProof w:val="0"/>
          <w:rtl/>
        </w:rPr>
        <w:t xml:space="preserve"> </w:t>
      </w:r>
      <w:r w:rsidRPr="005237CA">
        <w:rPr>
          <w:noProof w:val="0"/>
          <w:rtl/>
        </w:rPr>
        <w:t>אם</w:t>
      </w:r>
      <w:r>
        <w:rPr>
          <w:noProof w:val="0"/>
          <w:rtl/>
        </w:rPr>
        <w:t xml:space="preserve"> </w:t>
      </w:r>
      <w:r w:rsidRPr="005237CA">
        <w:rPr>
          <w:noProof w:val="0"/>
          <w:rtl/>
        </w:rPr>
        <w:t>נתקבלה</w:t>
      </w:r>
      <w:r>
        <w:rPr>
          <w:noProof w:val="0"/>
          <w:rtl/>
        </w:rPr>
        <w:t xml:space="preserve"> </w:t>
      </w:r>
      <w:r w:rsidRPr="005237CA">
        <w:rPr>
          <w:noProof w:val="0"/>
          <w:rtl/>
        </w:rPr>
        <w:t>לכך</w:t>
      </w:r>
      <w:r>
        <w:rPr>
          <w:noProof w:val="0"/>
          <w:rtl/>
        </w:rPr>
        <w:t xml:space="preserve"> </w:t>
      </w:r>
      <w:r w:rsidRPr="005237CA">
        <w:rPr>
          <w:noProof w:val="0"/>
          <w:rtl/>
        </w:rPr>
        <w:t>הסכמת</w:t>
      </w:r>
      <w:r>
        <w:rPr>
          <w:noProof w:val="0"/>
          <w:rtl/>
        </w:rPr>
        <w:t xml:space="preserve"> הרשות </w:t>
      </w:r>
      <w:r w:rsidRPr="005237CA">
        <w:rPr>
          <w:noProof w:val="0"/>
          <w:rtl/>
        </w:rPr>
        <w:t>בכתב</w:t>
      </w:r>
      <w:r>
        <w:rPr>
          <w:noProof w:val="0"/>
          <w:rtl/>
        </w:rPr>
        <w:t xml:space="preserve"> </w:t>
      </w:r>
      <w:r w:rsidRPr="005237CA">
        <w:rPr>
          <w:noProof w:val="0"/>
          <w:rtl/>
        </w:rPr>
        <w:t>ומראש.</w:t>
      </w:r>
      <w:bookmarkEnd w:id="80"/>
    </w:p>
    <w:p w14:paraId="1B4B5E17" w14:textId="77777777" w:rsidR="003550AF" w:rsidRPr="00EE41C7" w:rsidRDefault="003550AF" w:rsidP="00DB21B2">
      <w:pPr>
        <w:pStyle w:val="11"/>
        <w:numPr>
          <w:ilvl w:val="0"/>
          <w:numId w:val="1"/>
        </w:numPr>
        <w:spacing w:before="0" w:after="0"/>
        <w:rPr>
          <w:b/>
          <w:bCs/>
        </w:rPr>
      </w:pPr>
      <w:r>
        <w:rPr>
          <w:rFonts w:hint="cs"/>
          <w:b/>
          <w:bCs/>
          <w:noProof w:val="0"/>
          <w:rtl/>
        </w:rPr>
        <w:t>כ</w:t>
      </w:r>
      <w:r w:rsidRPr="00EE41C7">
        <w:rPr>
          <w:b/>
          <w:bCs/>
          <w:noProof w:val="0"/>
          <w:rtl/>
        </w:rPr>
        <w:t>ללי</w:t>
      </w:r>
    </w:p>
    <w:p w14:paraId="35654BFB" w14:textId="77777777" w:rsidR="003550AF" w:rsidRPr="005237CA" w:rsidRDefault="003550AF" w:rsidP="00DB21B2">
      <w:pPr>
        <w:pStyle w:val="20"/>
        <w:tabs>
          <w:tab w:val="clear" w:pos="1997"/>
          <w:tab w:val="num" w:pos="1107"/>
        </w:tabs>
        <w:spacing w:before="0" w:after="0"/>
        <w:ind w:left="1107" w:hanging="567"/>
        <w:rPr>
          <w:noProof w:val="0"/>
        </w:rPr>
      </w:pPr>
      <w:r w:rsidRPr="005237CA">
        <w:rPr>
          <w:noProof w:val="0"/>
          <w:rtl/>
        </w:rPr>
        <w:t>לכל</w:t>
      </w:r>
      <w:r>
        <w:rPr>
          <w:noProof w:val="0"/>
          <w:rtl/>
        </w:rPr>
        <w:t xml:space="preserve"> </w:t>
      </w:r>
      <w:r w:rsidRPr="005237CA">
        <w:rPr>
          <w:noProof w:val="0"/>
          <w:rtl/>
        </w:rPr>
        <w:t>שינוי, תיקון</w:t>
      </w:r>
      <w:r>
        <w:rPr>
          <w:noProof w:val="0"/>
          <w:rtl/>
        </w:rPr>
        <w:t xml:space="preserve"> </w:t>
      </w:r>
      <w:r w:rsidRPr="005237CA">
        <w:rPr>
          <w:noProof w:val="0"/>
          <w:rtl/>
        </w:rPr>
        <w:t>או</w:t>
      </w:r>
      <w:r>
        <w:rPr>
          <w:noProof w:val="0"/>
          <w:rtl/>
        </w:rPr>
        <w:t xml:space="preserve"> </w:t>
      </w:r>
      <w:r w:rsidRPr="005237CA">
        <w:rPr>
          <w:noProof w:val="0"/>
          <w:rtl/>
        </w:rPr>
        <w:t>עדכון</w:t>
      </w:r>
      <w:r>
        <w:rPr>
          <w:noProof w:val="0"/>
          <w:rtl/>
        </w:rPr>
        <w:t xml:space="preserve"> </w:t>
      </w:r>
      <w:r w:rsidRPr="005237CA">
        <w:rPr>
          <w:noProof w:val="0"/>
          <w:rtl/>
        </w:rPr>
        <w:t>של</w:t>
      </w:r>
      <w:r>
        <w:rPr>
          <w:noProof w:val="0"/>
          <w:rtl/>
        </w:rPr>
        <w:t xml:space="preserve"> </w:t>
      </w:r>
      <w:r w:rsidRPr="005237CA">
        <w:rPr>
          <w:noProof w:val="0"/>
          <w:rtl/>
        </w:rPr>
        <w:t>החוזה, לא</w:t>
      </w:r>
      <w:r>
        <w:rPr>
          <w:noProof w:val="0"/>
          <w:rtl/>
        </w:rPr>
        <w:t xml:space="preserve"> </w:t>
      </w:r>
      <w:r w:rsidRPr="005237CA">
        <w:rPr>
          <w:noProof w:val="0"/>
          <w:rtl/>
        </w:rPr>
        <w:t>יהיה</w:t>
      </w:r>
      <w:r>
        <w:rPr>
          <w:noProof w:val="0"/>
          <w:rtl/>
        </w:rPr>
        <w:t xml:space="preserve"> </w:t>
      </w:r>
      <w:r w:rsidRPr="005237CA">
        <w:rPr>
          <w:noProof w:val="0"/>
          <w:rtl/>
        </w:rPr>
        <w:t>תוקף</w:t>
      </w:r>
      <w:r>
        <w:rPr>
          <w:noProof w:val="0"/>
          <w:rtl/>
        </w:rPr>
        <w:t xml:space="preserve"> </w:t>
      </w:r>
      <w:r w:rsidRPr="005237CA">
        <w:rPr>
          <w:noProof w:val="0"/>
          <w:rtl/>
        </w:rPr>
        <w:t>אלא</w:t>
      </w:r>
      <w:r>
        <w:rPr>
          <w:noProof w:val="0"/>
          <w:rtl/>
        </w:rPr>
        <w:t xml:space="preserve"> </w:t>
      </w:r>
      <w:r w:rsidRPr="005237CA">
        <w:rPr>
          <w:noProof w:val="0"/>
          <w:rtl/>
        </w:rPr>
        <w:t>אם</w:t>
      </w:r>
      <w:r>
        <w:rPr>
          <w:noProof w:val="0"/>
          <w:rtl/>
        </w:rPr>
        <w:t xml:space="preserve"> </w:t>
      </w:r>
      <w:r w:rsidRPr="005237CA">
        <w:rPr>
          <w:noProof w:val="0"/>
          <w:rtl/>
        </w:rPr>
        <w:t>נעשה</w:t>
      </w:r>
      <w:r>
        <w:rPr>
          <w:noProof w:val="0"/>
          <w:rtl/>
        </w:rPr>
        <w:t xml:space="preserve"> </w:t>
      </w:r>
      <w:r w:rsidRPr="005237CA">
        <w:rPr>
          <w:noProof w:val="0"/>
          <w:rtl/>
        </w:rPr>
        <w:t>בכתב</w:t>
      </w:r>
      <w:r>
        <w:rPr>
          <w:noProof w:val="0"/>
          <w:rtl/>
        </w:rPr>
        <w:t xml:space="preserve"> </w:t>
      </w:r>
      <w:r w:rsidRPr="005237CA">
        <w:rPr>
          <w:noProof w:val="0"/>
          <w:rtl/>
        </w:rPr>
        <w:t>ונחתם</w:t>
      </w:r>
      <w:r>
        <w:rPr>
          <w:noProof w:val="0"/>
          <w:rtl/>
        </w:rPr>
        <w:t xml:space="preserve"> </w:t>
      </w:r>
      <w:r w:rsidRPr="005237CA">
        <w:rPr>
          <w:noProof w:val="0"/>
          <w:rtl/>
        </w:rPr>
        <w:t>על</w:t>
      </w:r>
      <w:r>
        <w:rPr>
          <w:noProof w:val="0"/>
          <w:rtl/>
        </w:rPr>
        <w:t xml:space="preserve"> </w:t>
      </w:r>
      <w:r w:rsidRPr="005237CA">
        <w:rPr>
          <w:noProof w:val="0"/>
          <w:rtl/>
        </w:rPr>
        <w:t>ידי</w:t>
      </w:r>
      <w:r>
        <w:rPr>
          <w:noProof w:val="0"/>
          <w:rtl/>
        </w:rPr>
        <w:t xml:space="preserve"> </w:t>
      </w:r>
      <w:r w:rsidRPr="005237CA">
        <w:rPr>
          <w:noProof w:val="0"/>
          <w:rtl/>
        </w:rPr>
        <w:t>הצדדים.</w:t>
      </w:r>
    </w:p>
    <w:p w14:paraId="0A20BBCC" w14:textId="77777777" w:rsidR="003550AF" w:rsidRPr="005237CA" w:rsidRDefault="003550AF" w:rsidP="00DB21B2">
      <w:pPr>
        <w:pStyle w:val="20"/>
        <w:tabs>
          <w:tab w:val="clear" w:pos="1997"/>
          <w:tab w:val="num" w:pos="1107"/>
        </w:tabs>
        <w:spacing w:before="0" w:after="0"/>
        <w:ind w:left="1107" w:hanging="567"/>
        <w:rPr>
          <w:noProof w:val="0"/>
          <w:rtl/>
        </w:rPr>
      </w:pPr>
      <w:r w:rsidRPr="005237CA">
        <w:rPr>
          <w:noProof w:val="0"/>
          <w:rtl/>
        </w:rPr>
        <w:t>ויתור, ארכה</w:t>
      </w:r>
      <w:r>
        <w:rPr>
          <w:noProof w:val="0"/>
          <w:rtl/>
        </w:rPr>
        <w:t xml:space="preserve"> </w:t>
      </w:r>
      <w:r w:rsidRPr="005237CA">
        <w:rPr>
          <w:noProof w:val="0"/>
          <w:rtl/>
        </w:rPr>
        <w:t>או</w:t>
      </w:r>
      <w:r>
        <w:rPr>
          <w:noProof w:val="0"/>
          <w:rtl/>
        </w:rPr>
        <w:t xml:space="preserve"> </w:t>
      </w:r>
      <w:r w:rsidRPr="005237CA">
        <w:rPr>
          <w:noProof w:val="0"/>
          <w:rtl/>
        </w:rPr>
        <w:t>הקלה</w:t>
      </w:r>
      <w:r>
        <w:rPr>
          <w:noProof w:val="0"/>
          <w:rtl/>
        </w:rPr>
        <w:t xml:space="preserve"> </w:t>
      </w:r>
      <w:r w:rsidRPr="005237CA">
        <w:rPr>
          <w:noProof w:val="0"/>
          <w:rtl/>
        </w:rPr>
        <w:t>שניתנו</w:t>
      </w:r>
      <w:r>
        <w:rPr>
          <w:noProof w:val="0"/>
          <w:rtl/>
        </w:rPr>
        <w:t xml:space="preserve"> </w:t>
      </w:r>
      <w:r w:rsidRPr="005237CA">
        <w:rPr>
          <w:noProof w:val="0"/>
          <w:rtl/>
        </w:rPr>
        <w:t>ל</w:t>
      </w:r>
      <w:r>
        <w:rPr>
          <w:noProof w:val="0"/>
          <w:rtl/>
        </w:rPr>
        <w:t xml:space="preserve">ספק </w:t>
      </w:r>
      <w:r w:rsidRPr="005237CA">
        <w:rPr>
          <w:noProof w:val="0"/>
          <w:rtl/>
        </w:rPr>
        <w:t>על</w:t>
      </w:r>
      <w:r>
        <w:rPr>
          <w:noProof w:val="0"/>
          <w:rtl/>
        </w:rPr>
        <w:t xml:space="preserve"> </w:t>
      </w:r>
      <w:r w:rsidRPr="005237CA">
        <w:rPr>
          <w:noProof w:val="0"/>
          <w:rtl/>
        </w:rPr>
        <w:t>ידי</w:t>
      </w:r>
      <w:r>
        <w:rPr>
          <w:noProof w:val="0"/>
          <w:rtl/>
        </w:rPr>
        <w:t xml:space="preserve"> הרשות</w:t>
      </w:r>
      <w:r w:rsidRPr="005237CA">
        <w:rPr>
          <w:noProof w:val="0"/>
          <w:rtl/>
        </w:rPr>
        <w:t>, לא</w:t>
      </w:r>
      <w:r>
        <w:rPr>
          <w:noProof w:val="0"/>
          <w:rtl/>
        </w:rPr>
        <w:t xml:space="preserve"> </w:t>
      </w:r>
      <w:r w:rsidRPr="005237CA">
        <w:rPr>
          <w:noProof w:val="0"/>
          <w:rtl/>
        </w:rPr>
        <w:t>יהוו</w:t>
      </w:r>
      <w:r>
        <w:rPr>
          <w:noProof w:val="0"/>
          <w:rtl/>
        </w:rPr>
        <w:t xml:space="preserve"> </w:t>
      </w:r>
      <w:r w:rsidRPr="005237CA">
        <w:rPr>
          <w:noProof w:val="0"/>
          <w:rtl/>
        </w:rPr>
        <w:t>תקדים</w:t>
      </w:r>
      <w:r>
        <w:rPr>
          <w:noProof w:val="0"/>
          <w:rtl/>
        </w:rPr>
        <w:t xml:space="preserve"> </w:t>
      </w:r>
      <w:r w:rsidRPr="005237CA">
        <w:rPr>
          <w:noProof w:val="0"/>
          <w:rtl/>
        </w:rPr>
        <w:t>למקרה</w:t>
      </w:r>
      <w:r>
        <w:rPr>
          <w:noProof w:val="0"/>
          <w:rtl/>
        </w:rPr>
        <w:t xml:space="preserve"> </w:t>
      </w:r>
      <w:r w:rsidRPr="005237CA">
        <w:rPr>
          <w:noProof w:val="0"/>
          <w:rtl/>
        </w:rPr>
        <w:t>אחר</w:t>
      </w:r>
      <w:r>
        <w:rPr>
          <w:noProof w:val="0"/>
          <w:rtl/>
        </w:rPr>
        <w:t xml:space="preserve"> </w:t>
      </w:r>
      <w:r w:rsidRPr="005237CA">
        <w:rPr>
          <w:noProof w:val="0"/>
          <w:rtl/>
        </w:rPr>
        <w:t>ולא</w:t>
      </w:r>
      <w:r>
        <w:rPr>
          <w:noProof w:val="0"/>
          <w:rtl/>
        </w:rPr>
        <w:t xml:space="preserve"> </w:t>
      </w:r>
      <w:r w:rsidRPr="005237CA">
        <w:rPr>
          <w:noProof w:val="0"/>
          <w:rtl/>
        </w:rPr>
        <w:t>יהיה</w:t>
      </w:r>
      <w:r>
        <w:rPr>
          <w:noProof w:val="0"/>
          <w:rtl/>
        </w:rPr>
        <w:t xml:space="preserve"> </w:t>
      </w:r>
      <w:r w:rsidRPr="005237CA">
        <w:rPr>
          <w:noProof w:val="0"/>
          <w:rtl/>
        </w:rPr>
        <w:t>להם</w:t>
      </w:r>
      <w:r>
        <w:rPr>
          <w:noProof w:val="0"/>
          <w:rtl/>
        </w:rPr>
        <w:t xml:space="preserve"> </w:t>
      </w:r>
      <w:r w:rsidRPr="005237CA">
        <w:rPr>
          <w:noProof w:val="0"/>
          <w:rtl/>
        </w:rPr>
        <w:t>תוקף</w:t>
      </w:r>
      <w:r>
        <w:rPr>
          <w:noProof w:val="0"/>
          <w:rtl/>
        </w:rPr>
        <w:t xml:space="preserve"> </w:t>
      </w:r>
      <w:r w:rsidRPr="005237CA">
        <w:rPr>
          <w:noProof w:val="0"/>
          <w:rtl/>
        </w:rPr>
        <w:t>אלא</w:t>
      </w:r>
      <w:r>
        <w:rPr>
          <w:noProof w:val="0"/>
          <w:rtl/>
        </w:rPr>
        <w:t xml:space="preserve"> </w:t>
      </w:r>
      <w:r w:rsidRPr="005237CA">
        <w:rPr>
          <w:noProof w:val="0"/>
          <w:rtl/>
        </w:rPr>
        <w:t>אם</w:t>
      </w:r>
      <w:r>
        <w:rPr>
          <w:noProof w:val="0"/>
          <w:rtl/>
        </w:rPr>
        <w:t xml:space="preserve"> </w:t>
      </w:r>
      <w:r w:rsidRPr="005237CA">
        <w:rPr>
          <w:noProof w:val="0"/>
          <w:rtl/>
        </w:rPr>
        <w:t>כ</w:t>
      </w:r>
      <w:r>
        <w:rPr>
          <w:noProof w:val="0"/>
          <w:rtl/>
        </w:rPr>
        <w:t xml:space="preserve">ן </w:t>
      </w:r>
      <w:r w:rsidRPr="005237CA">
        <w:rPr>
          <w:noProof w:val="0"/>
          <w:rtl/>
        </w:rPr>
        <w:t>נעש</w:t>
      </w:r>
      <w:r>
        <w:rPr>
          <w:noProof w:val="0"/>
          <w:rtl/>
        </w:rPr>
        <w:t xml:space="preserve">ו </w:t>
      </w:r>
      <w:r w:rsidRPr="005237CA">
        <w:rPr>
          <w:noProof w:val="0"/>
          <w:rtl/>
        </w:rPr>
        <w:t>בכתב. עיכוב</w:t>
      </w:r>
      <w:r>
        <w:rPr>
          <w:noProof w:val="0"/>
          <w:rtl/>
        </w:rPr>
        <w:t xml:space="preserve"> </w:t>
      </w:r>
      <w:r w:rsidRPr="005237CA">
        <w:rPr>
          <w:noProof w:val="0"/>
          <w:rtl/>
        </w:rPr>
        <w:t>או</w:t>
      </w:r>
      <w:r>
        <w:rPr>
          <w:noProof w:val="0"/>
          <w:rtl/>
        </w:rPr>
        <w:t xml:space="preserve"> </w:t>
      </w:r>
      <w:r w:rsidRPr="005237CA">
        <w:rPr>
          <w:noProof w:val="0"/>
          <w:rtl/>
        </w:rPr>
        <w:t>השהיה</w:t>
      </w:r>
      <w:r>
        <w:rPr>
          <w:noProof w:val="0"/>
          <w:rtl/>
        </w:rPr>
        <w:t xml:space="preserve"> </w:t>
      </w:r>
      <w:r w:rsidRPr="005237CA">
        <w:rPr>
          <w:noProof w:val="0"/>
          <w:rtl/>
        </w:rPr>
        <w:t>במימוש</w:t>
      </w:r>
      <w:r>
        <w:rPr>
          <w:noProof w:val="0"/>
          <w:rtl/>
        </w:rPr>
        <w:t xml:space="preserve"> </w:t>
      </w:r>
      <w:r w:rsidRPr="005237CA">
        <w:rPr>
          <w:noProof w:val="0"/>
          <w:rtl/>
        </w:rPr>
        <w:t>או</w:t>
      </w:r>
      <w:r>
        <w:rPr>
          <w:noProof w:val="0"/>
          <w:rtl/>
        </w:rPr>
        <w:t xml:space="preserve"> </w:t>
      </w:r>
      <w:r w:rsidRPr="005237CA">
        <w:rPr>
          <w:noProof w:val="0"/>
          <w:rtl/>
        </w:rPr>
        <w:t>בהפעלת</w:t>
      </w:r>
      <w:r>
        <w:rPr>
          <w:noProof w:val="0"/>
          <w:rtl/>
        </w:rPr>
        <w:t xml:space="preserve"> </w:t>
      </w:r>
      <w:r w:rsidRPr="005237CA">
        <w:rPr>
          <w:noProof w:val="0"/>
          <w:rtl/>
        </w:rPr>
        <w:t>זכות</w:t>
      </w:r>
      <w:r>
        <w:rPr>
          <w:noProof w:val="0"/>
          <w:rtl/>
        </w:rPr>
        <w:t xml:space="preserve"> </w:t>
      </w:r>
      <w:r w:rsidRPr="005237CA">
        <w:rPr>
          <w:noProof w:val="0"/>
          <w:rtl/>
        </w:rPr>
        <w:t>מצד</w:t>
      </w:r>
      <w:r>
        <w:rPr>
          <w:noProof w:val="0"/>
          <w:rtl/>
        </w:rPr>
        <w:t xml:space="preserve"> הרשות, לא ייחשבו </w:t>
      </w:r>
      <w:proofErr w:type="spellStart"/>
      <w:r>
        <w:rPr>
          <w:noProof w:val="0"/>
          <w:rtl/>
        </w:rPr>
        <w:t>כויתור</w:t>
      </w:r>
      <w:proofErr w:type="spellEnd"/>
      <w:r>
        <w:rPr>
          <w:noProof w:val="0"/>
          <w:rtl/>
        </w:rPr>
        <w:t xml:space="preserve"> מצדה על זכויותיה והיא ת</w:t>
      </w:r>
      <w:r w:rsidRPr="005237CA">
        <w:rPr>
          <w:noProof w:val="0"/>
          <w:rtl/>
        </w:rPr>
        <w:t>היה</w:t>
      </w:r>
      <w:r>
        <w:rPr>
          <w:noProof w:val="0"/>
          <w:rtl/>
        </w:rPr>
        <w:t xml:space="preserve"> </w:t>
      </w:r>
      <w:r w:rsidRPr="005237CA">
        <w:rPr>
          <w:noProof w:val="0"/>
          <w:rtl/>
        </w:rPr>
        <w:t>רשאי</w:t>
      </w:r>
      <w:r>
        <w:rPr>
          <w:noProof w:val="0"/>
          <w:rtl/>
        </w:rPr>
        <w:t>ת לממשן בכל עת שת</w:t>
      </w:r>
      <w:r w:rsidRPr="005237CA">
        <w:rPr>
          <w:noProof w:val="0"/>
          <w:rtl/>
        </w:rPr>
        <w:t>מצא</w:t>
      </w:r>
      <w:r>
        <w:rPr>
          <w:noProof w:val="0"/>
          <w:rtl/>
        </w:rPr>
        <w:t xml:space="preserve"> </w:t>
      </w:r>
      <w:r w:rsidRPr="005237CA">
        <w:rPr>
          <w:noProof w:val="0"/>
          <w:rtl/>
        </w:rPr>
        <w:t>לנכון.</w:t>
      </w:r>
    </w:p>
    <w:p w14:paraId="24D12BE5" w14:textId="77777777" w:rsidR="003550AF" w:rsidRDefault="003550AF" w:rsidP="00DB21B2">
      <w:pPr>
        <w:pStyle w:val="20"/>
        <w:tabs>
          <w:tab w:val="clear" w:pos="1997"/>
          <w:tab w:val="num" w:pos="1107"/>
        </w:tabs>
        <w:spacing w:before="0" w:after="0"/>
        <w:ind w:left="1107" w:hanging="567"/>
        <w:rPr>
          <w:noProof w:val="0"/>
        </w:rPr>
      </w:pPr>
      <w:bookmarkStart w:id="81" w:name="_Ref66018909"/>
      <w:r w:rsidRPr="005237CA">
        <w:rPr>
          <w:noProof w:val="0"/>
          <w:rtl/>
        </w:rPr>
        <w:t>סמכות</w:t>
      </w:r>
      <w:r>
        <w:rPr>
          <w:noProof w:val="0"/>
          <w:rtl/>
        </w:rPr>
        <w:t xml:space="preserve"> </w:t>
      </w:r>
      <w:r w:rsidRPr="005237CA">
        <w:rPr>
          <w:noProof w:val="0"/>
          <w:rtl/>
        </w:rPr>
        <w:t>השיפוט</w:t>
      </w:r>
      <w:r>
        <w:rPr>
          <w:noProof w:val="0"/>
          <w:rtl/>
        </w:rPr>
        <w:t xml:space="preserve"> </w:t>
      </w:r>
      <w:r w:rsidRPr="005237CA">
        <w:rPr>
          <w:noProof w:val="0"/>
          <w:rtl/>
        </w:rPr>
        <w:t>הבלעדית</w:t>
      </w:r>
      <w:r>
        <w:rPr>
          <w:noProof w:val="0"/>
          <w:rtl/>
        </w:rPr>
        <w:t xml:space="preserve"> </w:t>
      </w:r>
      <w:r w:rsidRPr="005237CA">
        <w:rPr>
          <w:noProof w:val="0"/>
          <w:rtl/>
        </w:rPr>
        <w:t>לדון</w:t>
      </w:r>
      <w:r>
        <w:rPr>
          <w:noProof w:val="0"/>
          <w:rtl/>
        </w:rPr>
        <w:t xml:space="preserve"> </w:t>
      </w:r>
      <w:r w:rsidRPr="005237CA">
        <w:rPr>
          <w:noProof w:val="0"/>
          <w:rtl/>
        </w:rPr>
        <w:t>בתובענה</w:t>
      </w:r>
      <w:r>
        <w:rPr>
          <w:noProof w:val="0"/>
          <w:rtl/>
        </w:rPr>
        <w:t xml:space="preserve"> </w:t>
      </w:r>
      <w:r w:rsidRPr="005237CA">
        <w:rPr>
          <w:noProof w:val="0"/>
          <w:rtl/>
        </w:rPr>
        <w:t>שעילתה</w:t>
      </w:r>
      <w:r>
        <w:rPr>
          <w:noProof w:val="0"/>
          <w:rtl/>
        </w:rPr>
        <w:t xml:space="preserve"> </w:t>
      </w:r>
      <w:r w:rsidRPr="005237CA">
        <w:rPr>
          <w:noProof w:val="0"/>
          <w:rtl/>
        </w:rPr>
        <w:t>בחוזה</w:t>
      </w:r>
      <w:r>
        <w:rPr>
          <w:noProof w:val="0"/>
          <w:rtl/>
        </w:rPr>
        <w:t xml:space="preserve"> </w:t>
      </w:r>
      <w:r w:rsidRPr="005237CA">
        <w:rPr>
          <w:noProof w:val="0"/>
          <w:rtl/>
        </w:rPr>
        <w:t>זה</w:t>
      </w:r>
      <w:r>
        <w:rPr>
          <w:noProof w:val="0"/>
          <w:rtl/>
        </w:rPr>
        <w:t xml:space="preserve"> </w:t>
      </w:r>
      <w:r w:rsidRPr="005237CA">
        <w:rPr>
          <w:noProof w:val="0"/>
          <w:rtl/>
        </w:rPr>
        <w:t>נתונה</w:t>
      </w:r>
      <w:r>
        <w:rPr>
          <w:noProof w:val="0"/>
          <w:rtl/>
        </w:rPr>
        <w:t xml:space="preserve"> לבית המשפט המוסמך במחוז ירושלים.</w:t>
      </w:r>
    </w:p>
    <w:p w14:paraId="078DBF2B" w14:textId="77777777" w:rsidR="003550AF" w:rsidRDefault="003550AF" w:rsidP="006D3F10">
      <w:pPr>
        <w:pStyle w:val="20"/>
        <w:tabs>
          <w:tab w:val="clear" w:pos="1997"/>
          <w:tab w:val="num" w:pos="1107"/>
        </w:tabs>
        <w:spacing w:before="0" w:after="0"/>
        <w:ind w:left="1107" w:hanging="567"/>
        <w:rPr>
          <w:noProof w:val="0"/>
        </w:rPr>
      </w:pPr>
      <w:r w:rsidRPr="005237CA">
        <w:rPr>
          <w:noProof w:val="0"/>
          <w:rtl/>
        </w:rPr>
        <w:t>כתובות</w:t>
      </w:r>
      <w:r>
        <w:rPr>
          <w:noProof w:val="0"/>
          <w:rtl/>
        </w:rPr>
        <w:t xml:space="preserve"> </w:t>
      </w:r>
      <w:r w:rsidRPr="005237CA">
        <w:rPr>
          <w:noProof w:val="0"/>
          <w:rtl/>
        </w:rPr>
        <w:t>הצדדים</w:t>
      </w:r>
      <w:r>
        <w:rPr>
          <w:noProof w:val="0"/>
          <w:rtl/>
        </w:rPr>
        <w:t xml:space="preserve"> </w:t>
      </w:r>
      <w:r w:rsidRPr="005237CA">
        <w:rPr>
          <w:noProof w:val="0"/>
          <w:rtl/>
        </w:rPr>
        <w:t>לצורך</w:t>
      </w:r>
      <w:r>
        <w:rPr>
          <w:noProof w:val="0"/>
          <w:rtl/>
        </w:rPr>
        <w:t xml:space="preserve"> </w:t>
      </w:r>
      <w:r w:rsidRPr="005237CA">
        <w:rPr>
          <w:noProof w:val="0"/>
          <w:rtl/>
        </w:rPr>
        <w:t>חוזה</w:t>
      </w:r>
      <w:r>
        <w:rPr>
          <w:noProof w:val="0"/>
          <w:rtl/>
        </w:rPr>
        <w:t xml:space="preserve"> </w:t>
      </w:r>
      <w:r w:rsidRPr="005237CA">
        <w:rPr>
          <w:noProof w:val="0"/>
          <w:rtl/>
        </w:rPr>
        <w:t>זה</w:t>
      </w:r>
      <w:r>
        <w:rPr>
          <w:noProof w:val="0"/>
          <w:rtl/>
        </w:rPr>
        <w:t xml:space="preserve"> </w:t>
      </w:r>
      <w:r w:rsidRPr="005237CA">
        <w:rPr>
          <w:noProof w:val="0"/>
          <w:rtl/>
        </w:rPr>
        <w:t>הינן</w:t>
      </w:r>
      <w:r>
        <w:rPr>
          <w:noProof w:val="0"/>
          <w:rtl/>
        </w:rPr>
        <w:t xml:space="preserve"> </w:t>
      </w:r>
      <w:r w:rsidRPr="005237CA">
        <w:rPr>
          <w:noProof w:val="0"/>
          <w:rtl/>
        </w:rPr>
        <w:t>כמפורט</w:t>
      </w:r>
      <w:r>
        <w:rPr>
          <w:noProof w:val="0"/>
          <w:rtl/>
        </w:rPr>
        <w:t xml:space="preserve"> </w:t>
      </w:r>
      <w:r w:rsidRPr="005237CA">
        <w:rPr>
          <w:noProof w:val="0"/>
          <w:rtl/>
        </w:rPr>
        <w:t>בראש</w:t>
      </w:r>
      <w:r>
        <w:rPr>
          <w:noProof w:val="0"/>
          <w:rtl/>
        </w:rPr>
        <w:t xml:space="preserve"> </w:t>
      </w:r>
      <w:r w:rsidRPr="005237CA">
        <w:rPr>
          <w:noProof w:val="0"/>
          <w:rtl/>
        </w:rPr>
        <w:t>חוזה</w:t>
      </w:r>
      <w:r>
        <w:rPr>
          <w:noProof w:val="0"/>
          <w:rtl/>
        </w:rPr>
        <w:t xml:space="preserve"> </w:t>
      </w:r>
      <w:r w:rsidRPr="005237CA">
        <w:rPr>
          <w:noProof w:val="0"/>
          <w:rtl/>
        </w:rPr>
        <w:t>זה, בכפוף</w:t>
      </w:r>
      <w:r>
        <w:rPr>
          <w:noProof w:val="0"/>
          <w:rtl/>
        </w:rPr>
        <w:t xml:space="preserve"> </w:t>
      </w:r>
      <w:r w:rsidRPr="005237CA">
        <w:rPr>
          <w:noProof w:val="0"/>
          <w:rtl/>
        </w:rPr>
        <w:t>לכל</w:t>
      </w:r>
      <w:r>
        <w:rPr>
          <w:noProof w:val="0"/>
          <w:rtl/>
        </w:rPr>
        <w:t xml:space="preserve"> </w:t>
      </w:r>
      <w:r w:rsidRPr="005237CA">
        <w:rPr>
          <w:noProof w:val="0"/>
          <w:rtl/>
        </w:rPr>
        <w:t>שינוי</w:t>
      </w:r>
      <w:r>
        <w:rPr>
          <w:noProof w:val="0"/>
          <w:rtl/>
        </w:rPr>
        <w:t xml:space="preserve"> </w:t>
      </w:r>
      <w:r w:rsidRPr="005237CA">
        <w:rPr>
          <w:noProof w:val="0"/>
          <w:rtl/>
        </w:rPr>
        <w:t>בהן, שהודעה</w:t>
      </w:r>
      <w:r>
        <w:rPr>
          <w:noProof w:val="0"/>
          <w:rtl/>
        </w:rPr>
        <w:t xml:space="preserve"> </w:t>
      </w:r>
      <w:r w:rsidRPr="005237CA">
        <w:rPr>
          <w:noProof w:val="0"/>
          <w:rtl/>
        </w:rPr>
        <w:t>בכתב</w:t>
      </w:r>
      <w:r>
        <w:rPr>
          <w:noProof w:val="0"/>
          <w:rtl/>
        </w:rPr>
        <w:t xml:space="preserve"> </w:t>
      </w:r>
      <w:r w:rsidRPr="005237CA">
        <w:rPr>
          <w:noProof w:val="0"/>
          <w:rtl/>
        </w:rPr>
        <w:t>עליו</w:t>
      </w:r>
      <w:r>
        <w:rPr>
          <w:noProof w:val="0"/>
          <w:rtl/>
        </w:rPr>
        <w:t xml:space="preserve"> </w:t>
      </w:r>
      <w:r w:rsidRPr="005237CA">
        <w:rPr>
          <w:noProof w:val="0"/>
          <w:rtl/>
        </w:rPr>
        <w:t>נמסרה</w:t>
      </w:r>
      <w:r>
        <w:rPr>
          <w:noProof w:val="0"/>
          <w:rtl/>
        </w:rPr>
        <w:t xml:space="preserve"> </w:t>
      </w:r>
      <w:r w:rsidRPr="005237CA">
        <w:rPr>
          <w:noProof w:val="0"/>
          <w:rtl/>
        </w:rPr>
        <w:t>לצד</w:t>
      </w:r>
      <w:r>
        <w:rPr>
          <w:noProof w:val="0"/>
          <w:rtl/>
        </w:rPr>
        <w:t xml:space="preserve"> </w:t>
      </w:r>
      <w:r w:rsidRPr="005237CA">
        <w:rPr>
          <w:noProof w:val="0"/>
          <w:rtl/>
        </w:rPr>
        <w:t>האחר</w:t>
      </w:r>
      <w:r>
        <w:rPr>
          <w:noProof w:val="0"/>
          <w:rtl/>
        </w:rPr>
        <w:t xml:space="preserve"> </w:t>
      </w:r>
      <w:r w:rsidRPr="005237CA">
        <w:rPr>
          <w:noProof w:val="0"/>
          <w:rtl/>
        </w:rPr>
        <w:t>בדרך</w:t>
      </w:r>
      <w:r>
        <w:rPr>
          <w:noProof w:val="0"/>
          <w:rtl/>
        </w:rPr>
        <w:t xml:space="preserve"> </w:t>
      </w:r>
      <w:r w:rsidRPr="005237CA">
        <w:rPr>
          <w:noProof w:val="0"/>
          <w:rtl/>
        </w:rPr>
        <w:t>המפורטת</w:t>
      </w:r>
      <w:r>
        <w:rPr>
          <w:noProof w:val="0"/>
          <w:rtl/>
        </w:rPr>
        <w:t xml:space="preserve"> </w:t>
      </w:r>
      <w:r w:rsidRPr="005237CA">
        <w:rPr>
          <w:noProof w:val="0"/>
          <w:rtl/>
        </w:rPr>
        <w:t>בחוזה</w:t>
      </w:r>
      <w:r>
        <w:rPr>
          <w:noProof w:val="0"/>
          <w:rtl/>
        </w:rPr>
        <w:t xml:space="preserve"> </w:t>
      </w:r>
      <w:r w:rsidRPr="005237CA">
        <w:rPr>
          <w:noProof w:val="0"/>
          <w:rtl/>
        </w:rPr>
        <w:t>זה. כל</w:t>
      </w:r>
      <w:r>
        <w:rPr>
          <w:noProof w:val="0"/>
          <w:rtl/>
        </w:rPr>
        <w:t xml:space="preserve"> </w:t>
      </w:r>
      <w:r w:rsidRPr="005237CA">
        <w:rPr>
          <w:noProof w:val="0"/>
          <w:rtl/>
        </w:rPr>
        <w:t>הודעה</w:t>
      </w:r>
      <w:r>
        <w:rPr>
          <w:noProof w:val="0"/>
          <w:rtl/>
        </w:rPr>
        <w:t xml:space="preserve"> </w:t>
      </w:r>
      <w:r w:rsidRPr="005237CA">
        <w:rPr>
          <w:noProof w:val="0"/>
          <w:rtl/>
        </w:rPr>
        <w:t>שתשלח</w:t>
      </w:r>
      <w:r>
        <w:rPr>
          <w:noProof w:val="0"/>
          <w:rtl/>
        </w:rPr>
        <w:t xml:space="preserve"> </w:t>
      </w:r>
      <w:r w:rsidRPr="005237CA">
        <w:rPr>
          <w:noProof w:val="0"/>
          <w:rtl/>
        </w:rPr>
        <w:t>מצד</w:t>
      </w:r>
      <w:r>
        <w:rPr>
          <w:noProof w:val="0"/>
          <w:rtl/>
        </w:rPr>
        <w:t xml:space="preserve"> </w:t>
      </w:r>
      <w:r w:rsidRPr="005237CA">
        <w:rPr>
          <w:noProof w:val="0"/>
          <w:rtl/>
        </w:rPr>
        <w:t>אחד</w:t>
      </w:r>
      <w:r>
        <w:rPr>
          <w:noProof w:val="0"/>
          <w:rtl/>
        </w:rPr>
        <w:t xml:space="preserve"> </w:t>
      </w:r>
      <w:r w:rsidRPr="005237CA">
        <w:rPr>
          <w:noProof w:val="0"/>
          <w:rtl/>
        </w:rPr>
        <w:t>למשנהו</w:t>
      </w:r>
      <w:r>
        <w:rPr>
          <w:noProof w:val="0"/>
          <w:rtl/>
        </w:rPr>
        <w:t xml:space="preserve"> </w:t>
      </w:r>
      <w:r w:rsidRPr="005237CA">
        <w:rPr>
          <w:noProof w:val="0"/>
          <w:rtl/>
        </w:rPr>
        <w:t>לכתובתו</w:t>
      </w:r>
      <w:r>
        <w:rPr>
          <w:noProof w:val="0"/>
          <w:rtl/>
        </w:rPr>
        <w:t xml:space="preserve"> </w:t>
      </w:r>
      <w:r w:rsidRPr="005237CA">
        <w:rPr>
          <w:noProof w:val="0"/>
          <w:rtl/>
        </w:rPr>
        <w:t>האמורה</w:t>
      </w:r>
      <w:r>
        <w:rPr>
          <w:noProof w:val="0"/>
          <w:rtl/>
        </w:rPr>
        <w:t xml:space="preserve"> </w:t>
      </w:r>
      <w:r w:rsidRPr="005237CA">
        <w:rPr>
          <w:noProof w:val="0"/>
          <w:rtl/>
        </w:rPr>
        <w:t>יראוה</w:t>
      </w:r>
      <w:r>
        <w:rPr>
          <w:noProof w:val="0"/>
          <w:rtl/>
        </w:rPr>
        <w:t xml:space="preserve"> </w:t>
      </w:r>
      <w:r w:rsidRPr="005237CA">
        <w:rPr>
          <w:noProof w:val="0"/>
          <w:rtl/>
        </w:rPr>
        <w:t>כאילו</w:t>
      </w:r>
      <w:r>
        <w:rPr>
          <w:noProof w:val="0"/>
          <w:rtl/>
        </w:rPr>
        <w:t xml:space="preserve"> </w:t>
      </w:r>
      <w:r w:rsidRPr="005237CA">
        <w:rPr>
          <w:noProof w:val="0"/>
          <w:rtl/>
        </w:rPr>
        <w:t>הגיעה</w:t>
      </w:r>
      <w:r>
        <w:rPr>
          <w:noProof w:val="0"/>
          <w:rtl/>
        </w:rPr>
        <w:t xml:space="preserve"> </w:t>
      </w:r>
      <w:r w:rsidRPr="005237CA">
        <w:rPr>
          <w:noProof w:val="0"/>
          <w:rtl/>
        </w:rPr>
        <w:t>לתעודתה: אם</w:t>
      </w:r>
      <w:r>
        <w:rPr>
          <w:noProof w:val="0"/>
          <w:rtl/>
        </w:rPr>
        <w:t xml:space="preserve"> </w:t>
      </w:r>
      <w:r w:rsidRPr="005237CA">
        <w:rPr>
          <w:noProof w:val="0"/>
          <w:rtl/>
        </w:rPr>
        <w:t>נשלחה</w:t>
      </w:r>
      <w:r>
        <w:rPr>
          <w:noProof w:val="0"/>
          <w:rtl/>
        </w:rPr>
        <w:t xml:space="preserve"> </w:t>
      </w:r>
      <w:r w:rsidRPr="005237CA">
        <w:rPr>
          <w:noProof w:val="0"/>
          <w:rtl/>
        </w:rPr>
        <w:t>בדואר</w:t>
      </w:r>
      <w:r>
        <w:rPr>
          <w:noProof w:val="0"/>
          <w:rtl/>
        </w:rPr>
        <w:t xml:space="preserve"> </w:t>
      </w:r>
      <w:r w:rsidRPr="005237CA">
        <w:rPr>
          <w:noProof w:val="0"/>
          <w:rtl/>
        </w:rPr>
        <w:t>רשום - כעבור 72 (שבעים</w:t>
      </w:r>
      <w:r>
        <w:rPr>
          <w:noProof w:val="0"/>
          <w:rtl/>
        </w:rPr>
        <w:t xml:space="preserve"> </w:t>
      </w:r>
      <w:r w:rsidRPr="005237CA">
        <w:rPr>
          <w:noProof w:val="0"/>
          <w:rtl/>
        </w:rPr>
        <w:t>ושתיים) שעות</w:t>
      </w:r>
      <w:r>
        <w:rPr>
          <w:noProof w:val="0"/>
          <w:rtl/>
        </w:rPr>
        <w:t xml:space="preserve"> </w:t>
      </w:r>
      <w:r w:rsidRPr="005237CA">
        <w:rPr>
          <w:noProof w:val="0"/>
          <w:rtl/>
        </w:rPr>
        <w:t>מעת</w:t>
      </w:r>
      <w:r>
        <w:rPr>
          <w:noProof w:val="0"/>
          <w:rtl/>
        </w:rPr>
        <w:t xml:space="preserve"> </w:t>
      </w:r>
      <w:r w:rsidRPr="005237CA">
        <w:rPr>
          <w:noProof w:val="0"/>
          <w:rtl/>
        </w:rPr>
        <w:t>מסירתה</w:t>
      </w:r>
      <w:r>
        <w:rPr>
          <w:noProof w:val="0"/>
          <w:rtl/>
        </w:rPr>
        <w:t xml:space="preserve"> </w:t>
      </w:r>
      <w:r w:rsidRPr="005237CA">
        <w:rPr>
          <w:noProof w:val="0"/>
          <w:rtl/>
        </w:rPr>
        <w:t>במשרד</w:t>
      </w:r>
      <w:r>
        <w:rPr>
          <w:noProof w:val="0"/>
          <w:rtl/>
        </w:rPr>
        <w:t xml:space="preserve"> </w:t>
      </w:r>
      <w:r w:rsidRPr="005237CA">
        <w:rPr>
          <w:noProof w:val="0"/>
          <w:rtl/>
        </w:rPr>
        <w:t>דואר</w:t>
      </w:r>
      <w:r>
        <w:rPr>
          <w:noProof w:val="0"/>
          <w:rtl/>
        </w:rPr>
        <w:t xml:space="preserve"> </w:t>
      </w:r>
      <w:r w:rsidRPr="005237CA">
        <w:rPr>
          <w:noProof w:val="0"/>
          <w:rtl/>
        </w:rPr>
        <w:t>בישראל; אם</w:t>
      </w:r>
      <w:r>
        <w:rPr>
          <w:noProof w:val="0"/>
          <w:rtl/>
        </w:rPr>
        <w:t xml:space="preserve"> </w:t>
      </w:r>
      <w:r w:rsidRPr="005237CA">
        <w:rPr>
          <w:noProof w:val="0"/>
          <w:rtl/>
        </w:rPr>
        <w:t>נשלחה</w:t>
      </w:r>
      <w:r>
        <w:rPr>
          <w:noProof w:val="0"/>
          <w:rtl/>
        </w:rPr>
        <w:t xml:space="preserve"> </w:t>
      </w:r>
      <w:r w:rsidRPr="005237CA">
        <w:rPr>
          <w:noProof w:val="0"/>
          <w:rtl/>
        </w:rPr>
        <w:t xml:space="preserve">בפקסימיליה </w:t>
      </w:r>
      <w:r>
        <w:rPr>
          <w:noProof w:val="0"/>
          <w:rtl/>
        </w:rPr>
        <w:t>–</w:t>
      </w:r>
      <w:r w:rsidRPr="005237CA">
        <w:rPr>
          <w:noProof w:val="0"/>
          <w:rtl/>
        </w:rPr>
        <w:t xml:space="preserve"> ביום</w:t>
      </w:r>
      <w:r>
        <w:rPr>
          <w:noProof w:val="0"/>
          <w:rtl/>
        </w:rPr>
        <w:t xml:space="preserve"> </w:t>
      </w:r>
      <w:r w:rsidRPr="005237CA">
        <w:rPr>
          <w:noProof w:val="0"/>
          <w:rtl/>
        </w:rPr>
        <w:t>העסקים</w:t>
      </w:r>
      <w:r>
        <w:rPr>
          <w:noProof w:val="0"/>
          <w:rtl/>
        </w:rPr>
        <w:t xml:space="preserve"> </w:t>
      </w:r>
      <w:r w:rsidRPr="005237CA">
        <w:rPr>
          <w:noProof w:val="0"/>
          <w:rtl/>
        </w:rPr>
        <w:t>שלאחר</w:t>
      </w:r>
      <w:r>
        <w:rPr>
          <w:noProof w:val="0"/>
          <w:rtl/>
        </w:rPr>
        <w:t xml:space="preserve"> </w:t>
      </w:r>
      <w:r w:rsidRPr="005237CA">
        <w:rPr>
          <w:noProof w:val="0"/>
          <w:rtl/>
        </w:rPr>
        <w:t>יום</w:t>
      </w:r>
      <w:r>
        <w:rPr>
          <w:noProof w:val="0"/>
          <w:rtl/>
        </w:rPr>
        <w:t xml:space="preserve"> </w:t>
      </w:r>
      <w:r w:rsidRPr="005237CA">
        <w:rPr>
          <w:noProof w:val="0"/>
          <w:rtl/>
        </w:rPr>
        <w:t>משלוחה, באם</w:t>
      </w:r>
      <w:r>
        <w:rPr>
          <w:noProof w:val="0"/>
          <w:rtl/>
        </w:rPr>
        <w:t xml:space="preserve"> </w:t>
      </w:r>
      <w:r w:rsidRPr="005237CA">
        <w:rPr>
          <w:noProof w:val="0"/>
          <w:rtl/>
        </w:rPr>
        <w:t>קיים</w:t>
      </w:r>
      <w:r>
        <w:rPr>
          <w:noProof w:val="0"/>
          <w:rtl/>
        </w:rPr>
        <w:t xml:space="preserve"> </w:t>
      </w:r>
      <w:r w:rsidRPr="005237CA">
        <w:rPr>
          <w:noProof w:val="0"/>
          <w:rtl/>
        </w:rPr>
        <w:t>בידי</w:t>
      </w:r>
      <w:r>
        <w:rPr>
          <w:noProof w:val="0"/>
          <w:rtl/>
        </w:rPr>
        <w:t xml:space="preserve"> </w:t>
      </w:r>
      <w:r w:rsidRPr="005237CA">
        <w:rPr>
          <w:noProof w:val="0"/>
          <w:rtl/>
        </w:rPr>
        <w:t>השולח</w:t>
      </w:r>
      <w:r>
        <w:rPr>
          <w:noProof w:val="0"/>
          <w:rtl/>
        </w:rPr>
        <w:t xml:space="preserve"> </w:t>
      </w:r>
      <w:r w:rsidRPr="005237CA">
        <w:rPr>
          <w:noProof w:val="0"/>
          <w:rtl/>
        </w:rPr>
        <w:t>אישור</w:t>
      </w:r>
      <w:r>
        <w:rPr>
          <w:noProof w:val="0"/>
          <w:rtl/>
        </w:rPr>
        <w:t xml:space="preserve"> </w:t>
      </w:r>
      <w:r w:rsidRPr="005237CA">
        <w:rPr>
          <w:noProof w:val="0"/>
          <w:rtl/>
        </w:rPr>
        <w:t>על</w:t>
      </w:r>
      <w:r>
        <w:rPr>
          <w:noProof w:val="0"/>
          <w:rtl/>
        </w:rPr>
        <w:t xml:space="preserve"> </w:t>
      </w:r>
      <w:r w:rsidRPr="005237CA">
        <w:rPr>
          <w:noProof w:val="0"/>
          <w:rtl/>
        </w:rPr>
        <w:t>העברה</w:t>
      </w:r>
      <w:r>
        <w:rPr>
          <w:noProof w:val="0"/>
          <w:rtl/>
        </w:rPr>
        <w:t xml:space="preserve"> </w:t>
      </w:r>
      <w:r w:rsidRPr="005237CA">
        <w:rPr>
          <w:noProof w:val="0"/>
          <w:rtl/>
        </w:rPr>
        <w:t>תקינה</w:t>
      </w:r>
      <w:r>
        <w:rPr>
          <w:noProof w:val="0"/>
          <w:rtl/>
        </w:rPr>
        <w:t xml:space="preserve"> </w:t>
      </w:r>
      <w:r w:rsidRPr="005237CA">
        <w:rPr>
          <w:noProof w:val="0"/>
          <w:rtl/>
        </w:rPr>
        <w:t>של</w:t>
      </w:r>
      <w:r>
        <w:rPr>
          <w:noProof w:val="0"/>
          <w:rtl/>
        </w:rPr>
        <w:t xml:space="preserve"> </w:t>
      </w:r>
      <w:r w:rsidRPr="005237CA">
        <w:rPr>
          <w:noProof w:val="0"/>
          <w:rtl/>
        </w:rPr>
        <w:t>ההודעה</w:t>
      </w:r>
      <w:r>
        <w:rPr>
          <w:noProof w:val="0"/>
          <w:rtl/>
        </w:rPr>
        <w:t xml:space="preserve"> </w:t>
      </w:r>
      <w:r w:rsidRPr="005237CA">
        <w:rPr>
          <w:noProof w:val="0"/>
          <w:rtl/>
        </w:rPr>
        <w:t>במלואה; אם</w:t>
      </w:r>
      <w:r>
        <w:rPr>
          <w:noProof w:val="0"/>
          <w:rtl/>
        </w:rPr>
        <w:t xml:space="preserve"> </w:t>
      </w:r>
      <w:r w:rsidRPr="005237CA">
        <w:rPr>
          <w:noProof w:val="0"/>
          <w:rtl/>
        </w:rPr>
        <w:t>נמסרה</w:t>
      </w:r>
      <w:r>
        <w:rPr>
          <w:noProof w:val="0"/>
          <w:rtl/>
        </w:rPr>
        <w:t xml:space="preserve"> </w:t>
      </w:r>
      <w:r w:rsidRPr="005237CA">
        <w:rPr>
          <w:noProof w:val="0"/>
          <w:rtl/>
        </w:rPr>
        <w:t>בכתובתו</w:t>
      </w:r>
      <w:r>
        <w:rPr>
          <w:noProof w:val="0"/>
          <w:rtl/>
        </w:rPr>
        <w:t xml:space="preserve"> </w:t>
      </w:r>
      <w:r w:rsidRPr="005237CA">
        <w:rPr>
          <w:noProof w:val="0"/>
          <w:rtl/>
        </w:rPr>
        <w:t>של</w:t>
      </w:r>
      <w:r>
        <w:rPr>
          <w:noProof w:val="0"/>
          <w:rtl/>
        </w:rPr>
        <w:t xml:space="preserve"> </w:t>
      </w:r>
      <w:r w:rsidRPr="005237CA">
        <w:rPr>
          <w:noProof w:val="0"/>
          <w:rtl/>
        </w:rPr>
        <w:t>הצד</w:t>
      </w:r>
      <w:r>
        <w:rPr>
          <w:noProof w:val="0"/>
          <w:rtl/>
        </w:rPr>
        <w:t xml:space="preserve"> </w:t>
      </w:r>
      <w:r w:rsidRPr="005237CA">
        <w:rPr>
          <w:noProof w:val="0"/>
          <w:rtl/>
        </w:rPr>
        <w:t>הרלוונטי</w:t>
      </w:r>
      <w:r>
        <w:rPr>
          <w:noProof w:val="0"/>
          <w:rtl/>
        </w:rPr>
        <w:t xml:space="preserve"> </w:t>
      </w:r>
      <w:r w:rsidRPr="005237CA">
        <w:rPr>
          <w:noProof w:val="0"/>
          <w:rtl/>
        </w:rPr>
        <w:t xml:space="preserve">ביד </w:t>
      </w:r>
      <w:r>
        <w:rPr>
          <w:noProof w:val="0"/>
          <w:rtl/>
        </w:rPr>
        <w:t>–</w:t>
      </w:r>
      <w:r w:rsidRPr="005237CA">
        <w:rPr>
          <w:noProof w:val="0"/>
          <w:rtl/>
        </w:rPr>
        <w:t xml:space="preserve"> בעת</w:t>
      </w:r>
      <w:r>
        <w:rPr>
          <w:noProof w:val="0"/>
          <w:rtl/>
        </w:rPr>
        <w:t xml:space="preserve"> </w:t>
      </w:r>
      <w:r w:rsidRPr="005237CA">
        <w:rPr>
          <w:noProof w:val="0"/>
          <w:rtl/>
        </w:rPr>
        <w:t>מסירתה</w:t>
      </w:r>
      <w:r>
        <w:rPr>
          <w:noProof w:val="0"/>
          <w:rtl/>
        </w:rPr>
        <w:t xml:space="preserve"> </w:t>
      </w:r>
      <w:r w:rsidRPr="005237CA">
        <w:rPr>
          <w:noProof w:val="0"/>
          <w:rtl/>
        </w:rPr>
        <w:t>כאמור.</w:t>
      </w:r>
      <w:bookmarkEnd w:id="81"/>
    </w:p>
    <w:p w14:paraId="63EB9954" w14:textId="77777777" w:rsidR="003550AF" w:rsidRDefault="003550AF" w:rsidP="006D3F10">
      <w:pPr>
        <w:tabs>
          <w:tab w:val="left" w:pos="720"/>
        </w:tabs>
        <w:spacing w:before="0" w:after="0" w:line="360" w:lineRule="auto"/>
        <w:jc w:val="center"/>
        <w:rPr>
          <w:bCs/>
          <w:sz w:val="24"/>
          <w:rtl/>
        </w:rPr>
      </w:pPr>
      <w:r w:rsidRPr="003C5E96">
        <w:rPr>
          <w:bCs/>
          <w:sz w:val="24"/>
          <w:rtl/>
        </w:rPr>
        <w:t>לראיה באו הצדדים על החתום:</w:t>
      </w:r>
    </w:p>
    <w:p w14:paraId="60661B02" w14:textId="77777777" w:rsidR="003550AF" w:rsidRPr="005D5896" w:rsidRDefault="003550AF" w:rsidP="006D3F10">
      <w:pPr>
        <w:tabs>
          <w:tab w:val="left" w:pos="720"/>
        </w:tabs>
        <w:spacing w:before="0" w:after="0" w:line="360" w:lineRule="auto"/>
        <w:jc w:val="center"/>
        <w:rPr>
          <w:bCs/>
          <w:sz w:val="24"/>
          <w:rtl/>
        </w:rPr>
      </w:pPr>
    </w:p>
    <w:tbl>
      <w:tblPr>
        <w:bidiVisual/>
        <w:tblW w:w="4708" w:type="pct"/>
        <w:tblInd w:w="5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119"/>
        <w:gridCol w:w="2195"/>
        <w:gridCol w:w="3140"/>
      </w:tblGrid>
      <w:tr w:rsidR="003550AF" w:rsidRPr="00957001" w14:paraId="3C396CA2" w14:textId="77777777" w:rsidTr="006D3F10">
        <w:trPr>
          <w:trHeight w:val="317"/>
        </w:trPr>
        <w:tc>
          <w:tcPr>
            <w:tcW w:w="1844" w:type="pct"/>
            <w:shd w:val="clear" w:color="auto" w:fill="D9D9D9"/>
          </w:tcPr>
          <w:p w14:paraId="4827005B" w14:textId="77777777" w:rsidR="003550AF" w:rsidRPr="006D3F10" w:rsidRDefault="003550AF" w:rsidP="006D3F10">
            <w:pPr>
              <w:spacing w:before="0" w:after="0" w:line="360" w:lineRule="auto"/>
              <w:jc w:val="left"/>
              <w:rPr>
                <w:rFonts w:ascii="David" w:hAnsi="David"/>
                <w:bCs/>
                <w:sz w:val="24"/>
              </w:rPr>
            </w:pPr>
            <w:r w:rsidRPr="006D3F10">
              <w:rPr>
                <w:rFonts w:ascii="David" w:hAnsi="David"/>
                <w:bCs/>
                <w:sz w:val="24"/>
                <w:rtl/>
              </w:rPr>
              <w:t>מנכ"ל רשות האוכלוסין וההגירה</w:t>
            </w:r>
          </w:p>
        </w:tc>
        <w:tc>
          <w:tcPr>
            <w:tcW w:w="1298" w:type="pct"/>
            <w:shd w:val="clear" w:color="auto" w:fill="D9D9D9"/>
          </w:tcPr>
          <w:p w14:paraId="1B457ABA" w14:textId="77777777" w:rsidR="003550AF" w:rsidRPr="006D3F10" w:rsidRDefault="003550AF" w:rsidP="006D3F10">
            <w:pPr>
              <w:spacing w:before="0" w:after="0" w:line="360" w:lineRule="auto"/>
              <w:jc w:val="center"/>
              <w:rPr>
                <w:rFonts w:ascii="David" w:hAnsi="David"/>
                <w:bCs/>
                <w:sz w:val="24"/>
              </w:rPr>
            </w:pPr>
            <w:r w:rsidRPr="006D3F10">
              <w:rPr>
                <w:rFonts w:ascii="David" w:hAnsi="David"/>
                <w:bCs/>
                <w:sz w:val="24"/>
                <w:rtl/>
              </w:rPr>
              <w:t>חשב משרד הפנים</w:t>
            </w:r>
          </w:p>
        </w:tc>
        <w:tc>
          <w:tcPr>
            <w:tcW w:w="1857" w:type="pct"/>
            <w:shd w:val="clear" w:color="auto" w:fill="D9D9D9"/>
          </w:tcPr>
          <w:p w14:paraId="5381F8FA" w14:textId="77777777" w:rsidR="003550AF" w:rsidRPr="006D3F10" w:rsidRDefault="003550AF" w:rsidP="006D3F10">
            <w:pPr>
              <w:spacing w:before="0" w:after="0" w:line="360" w:lineRule="auto"/>
              <w:jc w:val="center"/>
              <w:rPr>
                <w:rFonts w:ascii="David" w:hAnsi="David"/>
                <w:bCs/>
                <w:sz w:val="24"/>
              </w:rPr>
            </w:pPr>
            <w:r w:rsidRPr="006D3F10">
              <w:rPr>
                <w:rFonts w:ascii="David" w:hAnsi="David"/>
                <w:bCs/>
                <w:sz w:val="24"/>
                <w:rtl/>
              </w:rPr>
              <w:t>הספק</w:t>
            </w:r>
          </w:p>
        </w:tc>
      </w:tr>
      <w:tr w:rsidR="003550AF" w:rsidRPr="00957001" w14:paraId="53DA47CD" w14:textId="77777777" w:rsidTr="006D3F10">
        <w:tc>
          <w:tcPr>
            <w:tcW w:w="1844" w:type="pct"/>
          </w:tcPr>
          <w:p w14:paraId="02094637" w14:textId="77777777" w:rsidR="003550AF" w:rsidRPr="006D3F10" w:rsidRDefault="003550AF" w:rsidP="006D3F10">
            <w:pPr>
              <w:spacing w:before="0" w:after="0" w:line="360" w:lineRule="auto"/>
              <w:jc w:val="center"/>
              <w:rPr>
                <w:rFonts w:ascii="David" w:hAnsi="David"/>
                <w:b/>
                <w:sz w:val="24"/>
                <w:rtl/>
              </w:rPr>
            </w:pPr>
          </w:p>
        </w:tc>
        <w:tc>
          <w:tcPr>
            <w:tcW w:w="1298" w:type="pct"/>
          </w:tcPr>
          <w:p w14:paraId="38D76AC5" w14:textId="77777777" w:rsidR="003550AF" w:rsidRPr="006D3F10" w:rsidRDefault="003550AF" w:rsidP="006D3F10">
            <w:pPr>
              <w:spacing w:before="0" w:after="0" w:line="360" w:lineRule="auto"/>
              <w:jc w:val="center"/>
              <w:rPr>
                <w:rFonts w:ascii="David" w:hAnsi="David"/>
                <w:b/>
                <w:sz w:val="24"/>
                <w:rtl/>
              </w:rPr>
            </w:pPr>
          </w:p>
        </w:tc>
        <w:tc>
          <w:tcPr>
            <w:tcW w:w="1857" w:type="pct"/>
          </w:tcPr>
          <w:p w14:paraId="3B27E9A7" w14:textId="77777777" w:rsidR="003550AF" w:rsidRDefault="003550AF">
            <w:pPr>
              <w:spacing w:before="0" w:after="0" w:line="360" w:lineRule="auto"/>
              <w:jc w:val="center"/>
              <w:rPr>
                <w:rFonts w:ascii="David" w:hAnsi="David"/>
                <w:b/>
                <w:sz w:val="24"/>
                <w:rtl/>
              </w:rPr>
            </w:pPr>
          </w:p>
          <w:p w14:paraId="053B6D3C" w14:textId="77777777" w:rsidR="00957001" w:rsidRPr="006D3F10" w:rsidRDefault="00957001" w:rsidP="006D3F10">
            <w:pPr>
              <w:spacing w:before="0" w:after="0" w:line="360" w:lineRule="auto"/>
              <w:jc w:val="center"/>
              <w:rPr>
                <w:rFonts w:ascii="David" w:hAnsi="David"/>
                <w:b/>
                <w:sz w:val="24"/>
                <w:rtl/>
              </w:rPr>
            </w:pPr>
          </w:p>
        </w:tc>
      </w:tr>
    </w:tbl>
    <w:p w14:paraId="7801555E" w14:textId="77777777" w:rsidR="003550AF" w:rsidRDefault="003550AF" w:rsidP="006D3F10">
      <w:pPr>
        <w:bidi w:val="0"/>
        <w:spacing w:before="0" w:after="0" w:line="360" w:lineRule="auto"/>
        <w:jc w:val="center"/>
        <w:rPr>
          <w:b/>
          <w:bCs/>
          <w:sz w:val="28"/>
          <w:szCs w:val="28"/>
          <w:u w:val="single"/>
          <w:rtl/>
        </w:rPr>
      </w:pPr>
    </w:p>
    <w:p w14:paraId="6634E571" w14:textId="77777777" w:rsidR="003550AF" w:rsidRPr="002D715C" w:rsidRDefault="003550AF" w:rsidP="003550AF">
      <w:pPr>
        <w:bidi w:val="0"/>
        <w:spacing w:after="200" w:line="276" w:lineRule="auto"/>
        <w:jc w:val="center"/>
        <w:rPr>
          <w:b/>
          <w:bCs/>
          <w:color w:val="auto"/>
          <w:sz w:val="32"/>
          <w:szCs w:val="32"/>
          <w:rtl/>
        </w:rPr>
      </w:pPr>
      <w:r>
        <w:rPr>
          <w:b/>
          <w:bCs/>
          <w:sz w:val="28"/>
          <w:szCs w:val="28"/>
          <w:u w:val="single"/>
        </w:rPr>
        <w:br w:type="page"/>
      </w:r>
      <w:r>
        <w:rPr>
          <w:rFonts w:hint="cs"/>
          <w:b/>
          <w:bCs/>
          <w:color w:val="auto"/>
          <w:sz w:val="32"/>
          <w:szCs w:val="32"/>
          <w:u w:val="single"/>
          <w:rtl/>
        </w:rPr>
        <w:t>נ</w:t>
      </w:r>
      <w:r w:rsidRPr="002D715C">
        <w:rPr>
          <w:rFonts w:hint="cs"/>
          <w:b/>
          <w:bCs/>
          <w:color w:val="auto"/>
          <w:sz w:val="32"/>
          <w:szCs w:val="32"/>
          <w:u w:val="single"/>
          <w:rtl/>
        </w:rPr>
        <w:t xml:space="preserve">ספח </w:t>
      </w:r>
      <w:r>
        <w:rPr>
          <w:rFonts w:hint="cs"/>
          <w:b/>
          <w:bCs/>
          <w:color w:val="auto"/>
          <w:sz w:val="32"/>
          <w:szCs w:val="32"/>
          <w:u w:val="single"/>
          <w:rtl/>
        </w:rPr>
        <w:t>1</w:t>
      </w:r>
      <w:r w:rsidRPr="002D715C">
        <w:rPr>
          <w:rFonts w:hint="cs"/>
          <w:b/>
          <w:bCs/>
          <w:color w:val="auto"/>
          <w:sz w:val="32"/>
          <w:szCs w:val="32"/>
          <w:u w:val="single"/>
          <w:rtl/>
        </w:rPr>
        <w:t xml:space="preserve"> </w:t>
      </w:r>
      <w:r>
        <w:rPr>
          <w:rFonts w:hint="cs"/>
          <w:b/>
          <w:bCs/>
          <w:color w:val="auto"/>
          <w:sz w:val="32"/>
          <w:szCs w:val="32"/>
          <w:u w:val="single"/>
          <w:rtl/>
        </w:rPr>
        <w:t>לחוזה</w:t>
      </w:r>
      <w:r w:rsidRPr="002D715C">
        <w:rPr>
          <w:rFonts w:hint="cs"/>
          <w:b/>
          <w:bCs/>
          <w:color w:val="auto"/>
          <w:sz w:val="32"/>
          <w:szCs w:val="32"/>
          <w:u w:val="single"/>
          <w:rtl/>
        </w:rPr>
        <w:t xml:space="preserve"> ההתקשרות</w:t>
      </w:r>
      <w:r w:rsidRPr="002D715C">
        <w:rPr>
          <w:rFonts w:hint="cs"/>
          <w:b/>
          <w:bCs/>
          <w:color w:val="auto"/>
          <w:sz w:val="32"/>
          <w:szCs w:val="32"/>
          <w:rtl/>
        </w:rPr>
        <w:t>:</w:t>
      </w:r>
    </w:p>
    <w:p w14:paraId="16530847" w14:textId="77777777" w:rsidR="003550AF" w:rsidRPr="002D715C" w:rsidRDefault="003550AF" w:rsidP="003550AF">
      <w:pPr>
        <w:widowControl w:val="0"/>
        <w:overflowPunct/>
        <w:autoSpaceDE/>
        <w:autoSpaceDN/>
        <w:spacing w:before="40" w:after="40"/>
        <w:ind w:right="284"/>
        <w:rPr>
          <w:b/>
          <w:bCs/>
          <w:color w:val="auto"/>
          <w:sz w:val="28"/>
          <w:szCs w:val="28"/>
          <w:rtl/>
        </w:rPr>
      </w:pPr>
      <w:r w:rsidRPr="002D715C">
        <w:rPr>
          <w:rFonts w:hint="cs"/>
          <w:b/>
          <w:bCs/>
          <w:color w:val="auto"/>
          <w:sz w:val="28"/>
          <w:szCs w:val="28"/>
          <w:rtl/>
        </w:rPr>
        <w:t xml:space="preserve">ערבות ביצוע </w:t>
      </w:r>
    </w:p>
    <w:p w14:paraId="0A7158AC" w14:textId="77777777" w:rsidR="003550AF" w:rsidRPr="002D715C" w:rsidRDefault="003550AF" w:rsidP="003550AF">
      <w:pPr>
        <w:widowControl w:val="0"/>
        <w:overflowPunct/>
        <w:autoSpaceDE/>
        <w:autoSpaceDN/>
        <w:spacing w:after="0"/>
        <w:rPr>
          <w:b/>
          <w:bCs/>
          <w:color w:val="auto"/>
          <w:sz w:val="32"/>
          <w:szCs w:val="32"/>
          <w:rtl/>
          <w:lang w:eastAsia="en-US"/>
        </w:rPr>
      </w:pPr>
    </w:p>
    <w:p w14:paraId="39637FE6" w14:textId="77777777" w:rsidR="003550AF" w:rsidRPr="00CE281D" w:rsidRDefault="003550AF" w:rsidP="003550AF">
      <w:pPr>
        <w:overflowPunct/>
        <w:autoSpaceDE/>
        <w:autoSpaceDN/>
        <w:adjustRightInd/>
        <w:spacing w:before="0" w:after="0" w:line="276" w:lineRule="auto"/>
        <w:textAlignment w:val="auto"/>
        <w:rPr>
          <w:rFonts w:ascii="Arial" w:hAnsi="Arial"/>
          <w:color w:val="auto"/>
          <w:sz w:val="22"/>
          <w:szCs w:val="22"/>
          <w:rtl/>
          <w:lang w:eastAsia="en-US"/>
        </w:rPr>
      </w:pPr>
    </w:p>
    <w:p w14:paraId="392E63FC" w14:textId="77777777" w:rsidR="003550AF" w:rsidRPr="00DB21B2" w:rsidRDefault="003550AF" w:rsidP="00AC6CCB">
      <w:pPr>
        <w:overflowPunct/>
        <w:autoSpaceDE/>
        <w:autoSpaceDN/>
        <w:adjustRightInd/>
        <w:spacing w:before="0" w:after="0" w:line="276" w:lineRule="auto"/>
        <w:textAlignment w:val="auto"/>
        <w:rPr>
          <w:rFonts w:ascii="Arial" w:hAnsi="Arial"/>
          <w:color w:val="auto"/>
          <w:sz w:val="24"/>
          <w:lang w:eastAsia="en-US"/>
        </w:rPr>
      </w:pPr>
      <w:r w:rsidRPr="00DB21B2">
        <w:rPr>
          <w:rFonts w:ascii="Arial" w:hAnsi="Arial"/>
          <w:color w:val="auto"/>
          <w:sz w:val="24"/>
          <w:rtl/>
          <w:lang w:eastAsia="en-US"/>
        </w:rPr>
        <w:t>שם הבנק/חברת הביטוח ________________</w:t>
      </w:r>
    </w:p>
    <w:p w14:paraId="43BE94B0" w14:textId="77777777" w:rsidR="003550AF" w:rsidRPr="00DB21B2" w:rsidRDefault="003550AF" w:rsidP="00AC6CCB">
      <w:pPr>
        <w:overflowPunct/>
        <w:autoSpaceDE/>
        <w:autoSpaceDN/>
        <w:adjustRightInd/>
        <w:spacing w:before="0" w:after="0" w:line="276" w:lineRule="auto"/>
        <w:textAlignment w:val="auto"/>
        <w:rPr>
          <w:rFonts w:ascii="Arial" w:hAnsi="Arial"/>
          <w:color w:val="auto"/>
          <w:sz w:val="24"/>
          <w:lang w:eastAsia="en-US"/>
        </w:rPr>
      </w:pPr>
      <w:r w:rsidRPr="00DB21B2">
        <w:rPr>
          <w:rFonts w:ascii="Arial" w:hAnsi="Arial"/>
          <w:color w:val="auto"/>
          <w:sz w:val="24"/>
          <w:rtl/>
          <w:lang w:eastAsia="en-US"/>
        </w:rPr>
        <w:t>מס' הטלפון ________________________</w:t>
      </w:r>
    </w:p>
    <w:p w14:paraId="015AEB20" w14:textId="77777777" w:rsidR="003550AF" w:rsidRPr="00DB21B2" w:rsidRDefault="003550AF" w:rsidP="00AC6CCB">
      <w:pPr>
        <w:overflowPunct/>
        <w:autoSpaceDE/>
        <w:autoSpaceDN/>
        <w:adjustRightInd/>
        <w:spacing w:before="0" w:after="0" w:line="276" w:lineRule="auto"/>
        <w:textAlignment w:val="auto"/>
        <w:rPr>
          <w:rFonts w:ascii="Arial" w:hAnsi="Arial"/>
          <w:color w:val="auto"/>
          <w:sz w:val="24"/>
          <w:lang w:eastAsia="en-US"/>
        </w:rPr>
      </w:pPr>
      <w:r w:rsidRPr="00DB21B2">
        <w:rPr>
          <w:rFonts w:ascii="Arial" w:hAnsi="Arial"/>
          <w:color w:val="auto"/>
          <w:sz w:val="24"/>
          <w:rtl/>
          <w:lang w:eastAsia="en-US"/>
        </w:rPr>
        <w:t>מס' הפקס: ________________________</w:t>
      </w:r>
    </w:p>
    <w:p w14:paraId="17FACD2B" w14:textId="77777777" w:rsidR="003550AF" w:rsidRPr="00DB21B2" w:rsidRDefault="003550AF" w:rsidP="00AC6CCB">
      <w:pPr>
        <w:overflowPunct/>
        <w:autoSpaceDE/>
        <w:autoSpaceDN/>
        <w:adjustRightInd/>
        <w:spacing w:before="0" w:after="0" w:line="276" w:lineRule="auto"/>
        <w:textAlignment w:val="auto"/>
        <w:rPr>
          <w:rFonts w:ascii="Arial" w:hAnsi="Arial"/>
          <w:color w:val="auto"/>
          <w:sz w:val="24"/>
          <w:lang w:eastAsia="en-US"/>
        </w:rPr>
      </w:pPr>
    </w:p>
    <w:p w14:paraId="0B9DBA59" w14:textId="77777777" w:rsidR="003550AF" w:rsidRPr="00DB21B2" w:rsidRDefault="003550AF" w:rsidP="00AC6CCB">
      <w:pPr>
        <w:overflowPunct/>
        <w:autoSpaceDE/>
        <w:autoSpaceDN/>
        <w:adjustRightInd/>
        <w:spacing w:before="0" w:after="0" w:line="276" w:lineRule="auto"/>
        <w:jc w:val="center"/>
        <w:textAlignment w:val="auto"/>
        <w:rPr>
          <w:rFonts w:ascii="Arial" w:hAnsi="Arial"/>
          <w:b/>
          <w:bCs/>
          <w:color w:val="auto"/>
          <w:sz w:val="24"/>
          <w:u w:val="single"/>
          <w:lang w:eastAsia="en-US"/>
        </w:rPr>
      </w:pPr>
      <w:r w:rsidRPr="00DB21B2">
        <w:rPr>
          <w:rFonts w:ascii="Arial" w:hAnsi="Arial"/>
          <w:b/>
          <w:bCs/>
          <w:color w:val="auto"/>
          <w:sz w:val="24"/>
          <w:u w:val="single"/>
          <w:rtl/>
          <w:lang w:eastAsia="en-US"/>
        </w:rPr>
        <w:t>כתב ערבות</w:t>
      </w:r>
    </w:p>
    <w:p w14:paraId="3D02B180" w14:textId="77777777" w:rsidR="003550AF" w:rsidRPr="00DB21B2" w:rsidRDefault="003550AF" w:rsidP="00DB21B2">
      <w:pPr>
        <w:overflowPunct/>
        <w:autoSpaceDE/>
        <w:autoSpaceDN/>
        <w:adjustRightInd/>
        <w:spacing w:before="0" w:after="0" w:line="360" w:lineRule="auto"/>
        <w:textAlignment w:val="auto"/>
        <w:rPr>
          <w:rFonts w:ascii="Arial" w:hAnsi="Arial"/>
          <w:color w:val="auto"/>
          <w:sz w:val="24"/>
          <w:lang w:eastAsia="en-US"/>
        </w:rPr>
      </w:pPr>
      <w:r w:rsidRPr="00DB21B2">
        <w:rPr>
          <w:rFonts w:ascii="Arial" w:hAnsi="Arial"/>
          <w:color w:val="auto"/>
          <w:sz w:val="24"/>
          <w:rtl/>
          <w:lang w:eastAsia="en-US"/>
        </w:rPr>
        <w:t xml:space="preserve">לכבוד </w:t>
      </w:r>
    </w:p>
    <w:p w14:paraId="2B60506F" w14:textId="77777777" w:rsidR="003550AF" w:rsidRPr="00DB21B2" w:rsidRDefault="003550AF" w:rsidP="00DB21B2">
      <w:pPr>
        <w:overflowPunct/>
        <w:autoSpaceDE/>
        <w:autoSpaceDN/>
        <w:adjustRightInd/>
        <w:spacing w:before="0" w:after="0" w:line="360" w:lineRule="auto"/>
        <w:textAlignment w:val="auto"/>
        <w:rPr>
          <w:rFonts w:ascii="Arial" w:hAnsi="Arial"/>
          <w:color w:val="auto"/>
          <w:sz w:val="24"/>
          <w:lang w:eastAsia="en-US"/>
        </w:rPr>
      </w:pPr>
      <w:r w:rsidRPr="00DB21B2">
        <w:rPr>
          <w:rFonts w:ascii="Arial" w:hAnsi="Arial"/>
          <w:color w:val="auto"/>
          <w:sz w:val="24"/>
          <w:rtl/>
          <w:lang w:eastAsia="en-US"/>
        </w:rPr>
        <w:t xml:space="preserve">ממשלת ישראל </w:t>
      </w:r>
    </w:p>
    <w:p w14:paraId="28FA74B6" w14:textId="77777777" w:rsidR="003550AF" w:rsidRPr="00DB21B2" w:rsidRDefault="003550AF" w:rsidP="00DB21B2">
      <w:pPr>
        <w:overflowPunct/>
        <w:autoSpaceDE/>
        <w:autoSpaceDN/>
        <w:adjustRightInd/>
        <w:spacing w:before="0" w:after="0" w:line="360" w:lineRule="auto"/>
        <w:textAlignment w:val="auto"/>
        <w:rPr>
          <w:rFonts w:ascii="Arial" w:hAnsi="Arial"/>
          <w:color w:val="auto"/>
          <w:sz w:val="24"/>
          <w:lang w:eastAsia="en-US"/>
        </w:rPr>
      </w:pPr>
      <w:r w:rsidRPr="00DB21B2">
        <w:rPr>
          <w:rFonts w:ascii="Arial" w:hAnsi="Arial"/>
          <w:color w:val="auto"/>
          <w:sz w:val="24"/>
          <w:rtl/>
          <w:lang w:eastAsia="en-US"/>
        </w:rPr>
        <w:t>באמצעות משרד ____________</w:t>
      </w:r>
    </w:p>
    <w:p w14:paraId="2B5C4169" w14:textId="77777777" w:rsidR="003550AF" w:rsidRPr="00DB21B2" w:rsidRDefault="003550AF" w:rsidP="00DB21B2">
      <w:pPr>
        <w:overflowPunct/>
        <w:autoSpaceDE/>
        <w:autoSpaceDN/>
        <w:adjustRightInd/>
        <w:spacing w:before="0" w:after="0" w:line="360" w:lineRule="auto"/>
        <w:jc w:val="center"/>
        <w:textAlignment w:val="auto"/>
        <w:rPr>
          <w:rFonts w:ascii="Arial" w:hAnsi="Arial"/>
          <w:color w:val="auto"/>
          <w:sz w:val="24"/>
          <w:lang w:eastAsia="en-US"/>
        </w:rPr>
      </w:pPr>
      <w:r w:rsidRPr="00DB21B2">
        <w:rPr>
          <w:rFonts w:ascii="Arial" w:hAnsi="Arial"/>
          <w:b/>
          <w:bCs/>
          <w:color w:val="auto"/>
          <w:sz w:val="24"/>
          <w:rtl/>
          <w:lang w:eastAsia="en-US"/>
        </w:rPr>
        <w:t>הנדון: ערבות מס'</w:t>
      </w:r>
      <w:r w:rsidRPr="00DB21B2">
        <w:rPr>
          <w:rFonts w:ascii="Arial" w:hAnsi="Arial"/>
          <w:color w:val="auto"/>
          <w:sz w:val="24"/>
          <w:rtl/>
          <w:lang w:eastAsia="en-US"/>
        </w:rPr>
        <w:t>____________</w:t>
      </w:r>
    </w:p>
    <w:p w14:paraId="0D462414" w14:textId="77777777" w:rsidR="003550AF" w:rsidRPr="00DB21B2" w:rsidRDefault="003550AF" w:rsidP="00DB21B2">
      <w:pPr>
        <w:overflowPunct/>
        <w:autoSpaceDE/>
        <w:autoSpaceDN/>
        <w:adjustRightInd/>
        <w:spacing w:before="0" w:after="0" w:line="360" w:lineRule="auto"/>
        <w:textAlignment w:val="auto"/>
        <w:rPr>
          <w:rFonts w:ascii="Arial" w:hAnsi="Arial"/>
          <w:color w:val="auto"/>
          <w:sz w:val="24"/>
          <w:lang w:eastAsia="en-US"/>
        </w:rPr>
      </w:pPr>
      <w:r w:rsidRPr="00DB21B2">
        <w:rPr>
          <w:rFonts w:ascii="Arial" w:hAnsi="Arial"/>
          <w:color w:val="auto"/>
          <w:sz w:val="24"/>
          <w:rtl/>
          <w:lang w:eastAsia="en-US"/>
        </w:rPr>
        <w:t>אנו ערבים בזה כלפיכם לסילוק כל סכום עד לסך _____</w:t>
      </w:r>
      <w:r w:rsidR="006D3F10">
        <w:rPr>
          <w:rFonts w:ascii="Arial" w:hAnsi="Arial"/>
          <w:color w:val="auto"/>
          <w:sz w:val="24"/>
          <w:rtl/>
          <w:lang w:eastAsia="en-US"/>
        </w:rPr>
        <w:t>_____________________________</w:t>
      </w:r>
    </w:p>
    <w:p w14:paraId="56E2B8F4" w14:textId="77777777" w:rsidR="003550AF" w:rsidRPr="00DB21B2" w:rsidRDefault="003550AF" w:rsidP="00DB21B2">
      <w:pPr>
        <w:overflowPunct/>
        <w:autoSpaceDE/>
        <w:autoSpaceDN/>
        <w:adjustRightInd/>
        <w:spacing w:before="0" w:after="0" w:line="360" w:lineRule="auto"/>
        <w:textAlignment w:val="auto"/>
        <w:rPr>
          <w:rFonts w:ascii="Arial" w:hAnsi="Arial"/>
          <w:color w:val="auto"/>
          <w:sz w:val="24"/>
          <w:lang w:eastAsia="en-US"/>
        </w:rPr>
      </w:pPr>
      <w:r w:rsidRPr="00DB21B2">
        <w:rPr>
          <w:rFonts w:ascii="Arial" w:hAnsi="Arial"/>
          <w:color w:val="auto"/>
          <w:sz w:val="24"/>
          <w:rtl/>
          <w:lang w:eastAsia="en-US"/>
        </w:rPr>
        <w:t>(במילים __________________________</w:t>
      </w:r>
      <w:r w:rsidR="006D3F10">
        <w:rPr>
          <w:rFonts w:ascii="Arial" w:hAnsi="Arial"/>
          <w:color w:val="auto"/>
          <w:sz w:val="24"/>
          <w:rtl/>
          <w:lang w:eastAsia="en-US"/>
        </w:rPr>
        <w:t>_______________________________</w:t>
      </w:r>
      <w:r w:rsidRPr="00DB21B2">
        <w:rPr>
          <w:rFonts w:ascii="Arial" w:hAnsi="Arial"/>
          <w:color w:val="auto"/>
          <w:sz w:val="24"/>
          <w:rtl/>
          <w:lang w:eastAsia="en-US"/>
        </w:rPr>
        <w:t>_______)</w:t>
      </w:r>
    </w:p>
    <w:p w14:paraId="52DE507E" w14:textId="77777777" w:rsidR="003550AF" w:rsidRPr="00DB21B2" w:rsidRDefault="003550AF" w:rsidP="00DB21B2">
      <w:pPr>
        <w:overflowPunct/>
        <w:autoSpaceDE/>
        <w:autoSpaceDN/>
        <w:adjustRightInd/>
        <w:spacing w:before="0" w:after="0" w:line="360" w:lineRule="auto"/>
        <w:textAlignment w:val="auto"/>
        <w:rPr>
          <w:rFonts w:ascii="Arial" w:hAnsi="Arial"/>
          <w:color w:val="auto"/>
          <w:sz w:val="24"/>
          <w:lang w:eastAsia="en-US"/>
        </w:rPr>
      </w:pPr>
      <w:r w:rsidRPr="00DB21B2">
        <w:rPr>
          <w:rFonts w:ascii="Arial" w:hAnsi="Arial"/>
          <w:color w:val="auto"/>
          <w:sz w:val="24"/>
          <w:rtl/>
          <w:lang w:eastAsia="en-US"/>
        </w:rPr>
        <w:t>שיוצמד למדד המחירים לצרכן ) _____________________________    מתאריך ________________________</w:t>
      </w:r>
    </w:p>
    <w:p w14:paraId="35C2C22C" w14:textId="77777777" w:rsidR="003550AF" w:rsidRPr="00DB21B2" w:rsidRDefault="003550AF" w:rsidP="00DB21B2">
      <w:pPr>
        <w:overflowPunct/>
        <w:autoSpaceDE/>
        <w:autoSpaceDN/>
        <w:adjustRightInd/>
        <w:spacing w:before="0" w:after="0" w:line="360" w:lineRule="auto"/>
        <w:textAlignment w:val="auto"/>
        <w:rPr>
          <w:rFonts w:ascii="Arial" w:hAnsi="Arial"/>
          <w:color w:val="auto"/>
          <w:sz w:val="24"/>
          <w:lang w:eastAsia="en-US"/>
        </w:rPr>
      </w:pPr>
      <w:r w:rsidRPr="00DB21B2">
        <w:rPr>
          <w:rFonts w:ascii="Arial" w:hAnsi="Arial"/>
          <w:color w:val="auto"/>
          <w:sz w:val="24"/>
          <w:rtl/>
          <w:lang w:eastAsia="en-US"/>
        </w:rPr>
        <w:t xml:space="preserve">  (תאריך תחילת תוקף הערבות)</w:t>
      </w:r>
    </w:p>
    <w:p w14:paraId="0B9FE801" w14:textId="77777777" w:rsidR="003550AF" w:rsidRPr="00DB21B2" w:rsidRDefault="003550AF" w:rsidP="00DB21B2">
      <w:pPr>
        <w:overflowPunct/>
        <w:autoSpaceDE/>
        <w:autoSpaceDN/>
        <w:adjustRightInd/>
        <w:spacing w:before="0" w:after="0" w:line="360" w:lineRule="auto"/>
        <w:textAlignment w:val="auto"/>
        <w:rPr>
          <w:rFonts w:ascii="Arial" w:hAnsi="Arial"/>
          <w:color w:val="auto"/>
          <w:sz w:val="24"/>
          <w:rtl/>
          <w:lang w:eastAsia="en-US"/>
        </w:rPr>
      </w:pPr>
    </w:p>
    <w:p w14:paraId="109435EC" w14:textId="77777777" w:rsidR="003550AF" w:rsidRPr="00DB21B2" w:rsidRDefault="003550AF" w:rsidP="00DB21B2">
      <w:pPr>
        <w:overflowPunct/>
        <w:autoSpaceDE/>
        <w:autoSpaceDN/>
        <w:adjustRightInd/>
        <w:spacing w:before="0" w:after="0" w:line="360" w:lineRule="auto"/>
        <w:textAlignment w:val="auto"/>
        <w:rPr>
          <w:rFonts w:ascii="Arial" w:hAnsi="Arial"/>
          <w:color w:val="auto"/>
          <w:sz w:val="24"/>
          <w:lang w:eastAsia="en-US"/>
        </w:rPr>
      </w:pPr>
      <w:r w:rsidRPr="00DB21B2">
        <w:rPr>
          <w:rFonts w:ascii="Arial" w:hAnsi="Arial"/>
          <w:color w:val="auto"/>
          <w:sz w:val="24"/>
          <w:rtl/>
          <w:lang w:eastAsia="en-US"/>
        </w:rPr>
        <w:t>אשר תדרשו מאת: ______</w:t>
      </w:r>
      <w:r w:rsidR="000907D2">
        <w:rPr>
          <w:rFonts w:ascii="Arial" w:hAnsi="Arial"/>
          <w:color w:val="auto"/>
          <w:sz w:val="24"/>
          <w:rtl/>
          <w:lang w:eastAsia="en-US"/>
        </w:rPr>
        <w:t>_____________________________</w:t>
      </w:r>
      <w:r w:rsidRPr="00DB21B2">
        <w:rPr>
          <w:rFonts w:ascii="Arial" w:hAnsi="Arial"/>
          <w:color w:val="auto"/>
          <w:sz w:val="24"/>
          <w:rtl/>
          <w:lang w:eastAsia="en-US"/>
        </w:rPr>
        <w:t>__</w:t>
      </w:r>
      <w:r w:rsidR="000907D2">
        <w:rPr>
          <w:rFonts w:ascii="Arial" w:hAnsi="Arial" w:hint="cs"/>
          <w:color w:val="auto"/>
          <w:sz w:val="24"/>
          <w:rtl/>
          <w:lang w:eastAsia="en-US"/>
        </w:rPr>
        <w:t xml:space="preserve"> </w:t>
      </w:r>
      <w:r w:rsidRPr="00DB21B2">
        <w:rPr>
          <w:rFonts w:ascii="Arial" w:hAnsi="Arial"/>
          <w:color w:val="auto"/>
          <w:sz w:val="24"/>
          <w:rtl/>
          <w:lang w:eastAsia="en-US"/>
        </w:rPr>
        <w:t>(להלן "החייב") בקשר</w:t>
      </w:r>
    </w:p>
    <w:p w14:paraId="20E5641F" w14:textId="77777777" w:rsidR="003550AF" w:rsidRPr="00DB21B2" w:rsidRDefault="003550AF" w:rsidP="00DB21B2">
      <w:pPr>
        <w:overflowPunct/>
        <w:autoSpaceDE/>
        <w:autoSpaceDN/>
        <w:adjustRightInd/>
        <w:spacing w:before="0" w:after="0" w:line="360" w:lineRule="auto"/>
        <w:textAlignment w:val="auto"/>
        <w:rPr>
          <w:rFonts w:ascii="Arial" w:hAnsi="Arial"/>
          <w:color w:val="auto"/>
          <w:sz w:val="24"/>
          <w:lang w:eastAsia="en-US"/>
        </w:rPr>
      </w:pPr>
      <w:r w:rsidRPr="00DB21B2">
        <w:rPr>
          <w:rFonts w:ascii="Arial" w:hAnsi="Arial"/>
          <w:color w:val="auto"/>
          <w:sz w:val="24"/>
          <w:rtl/>
          <w:lang w:eastAsia="en-US"/>
        </w:rPr>
        <w:t>עם הזמנה/חוזה _________________________________</w:t>
      </w:r>
    </w:p>
    <w:p w14:paraId="1B3EB462" w14:textId="77777777" w:rsidR="003550AF" w:rsidRPr="00DB21B2" w:rsidRDefault="003550AF" w:rsidP="00DB21B2">
      <w:pPr>
        <w:overflowPunct/>
        <w:autoSpaceDE/>
        <w:autoSpaceDN/>
        <w:adjustRightInd/>
        <w:spacing w:before="0" w:after="0" w:line="360" w:lineRule="auto"/>
        <w:textAlignment w:val="auto"/>
        <w:rPr>
          <w:rFonts w:ascii="Arial" w:hAnsi="Arial"/>
          <w:color w:val="auto"/>
          <w:sz w:val="24"/>
          <w:lang w:eastAsia="en-US"/>
        </w:rPr>
      </w:pPr>
      <w:r w:rsidRPr="00DB21B2">
        <w:rPr>
          <w:rFonts w:ascii="Arial" w:hAnsi="Arial"/>
          <w:color w:val="auto"/>
          <w:sz w:val="24"/>
          <w:rtl/>
          <w:lang w:eastAsia="en-US"/>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4F9AD324" w14:textId="77777777" w:rsidR="003550AF" w:rsidRPr="00DB21B2" w:rsidRDefault="003550AF" w:rsidP="00DB21B2">
      <w:pPr>
        <w:overflowPunct/>
        <w:autoSpaceDE/>
        <w:autoSpaceDN/>
        <w:adjustRightInd/>
        <w:spacing w:before="0" w:after="0" w:line="360" w:lineRule="auto"/>
        <w:textAlignment w:val="auto"/>
        <w:rPr>
          <w:rFonts w:ascii="Arial" w:hAnsi="Arial"/>
          <w:color w:val="auto"/>
          <w:sz w:val="24"/>
          <w:lang w:eastAsia="en-US"/>
        </w:rPr>
      </w:pPr>
      <w:r w:rsidRPr="00DB21B2">
        <w:rPr>
          <w:rFonts w:ascii="Arial" w:hAnsi="Arial"/>
          <w:color w:val="auto"/>
          <w:sz w:val="24"/>
          <w:rtl/>
          <w:lang w:eastAsia="en-US"/>
        </w:rPr>
        <w:t>ערבות זו תהיה בתוקף מתאריך ______________ עד תאריך  _______________</w:t>
      </w:r>
    </w:p>
    <w:p w14:paraId="01A2E71F" w14:textId="77777777" w:rsidR="003550AF" w:rsidRPr="00DB21B2" w:rsidRDefault="003550AF" w:rsidP="00DB21B2">
      <w:pPr>
        <w:overflowPunct/>
        <w:autoSpaceDE/>
        <w:autoSpaceDN/>
        <w:adjustRightInd/>
        <w:spacing w:before="0" w:after="0" w:line="360" w:lineRule="auto"/>
        <w:textAlignment w:val="auto"/>
        <w:rPr>
          <w:rFonts w:ascii="Arial" w:hAnsi="Arial"/>
          <w:color w:val="auto"/>
          <w:sz w:val="24"/>
          <w:lang w:eastAsia="en-US"/>
        </w:rPr>
      </w:pPr>
      <w:r w:rsidRPr="00DB21B2">
        <w:rPr>
          <w:rFonts w:ascii="Arial" w:hAnsi="Arial"/>
          <w:color w:val="auto"/>
          <w:sz w:val="24"/>
          <w:rtl/>
          <w:lang w:eastAsia="en-US"/>
        </w:rPr>
        <w:t>דרישה על פי ערבות זו יש להפנות לסניף הבנק/חב' הביטוח שכתובתו________________</w:t>
      </w:r>
    </w:p>
    <w:p w14:paraId="618937F9" w14:textId="77777777" w:rsidR="003550AF" w:rsidRPr="00DB21B2" w:rsidRDefault="003550AF" w:rsidP="00AC6CCB">
      <w:pPr>
        <w:overflowPunct/>
        <w:autoSpaceDE/>
        <w:autoSpaceDN/>
        <w:adjustRightInd/>
        <w:spacing w:before="0" w:after="0" w:line="276" w:lineRule="auto"/>
        <w:textAlignment w:val="auto"/>
        <w:rPr>
          <w:rFonts w:ascii="Arial" w:hAnsi="Arial"/>
          <w:color w:val="auto"/>
          <w:sz w:val="24"/>
          <w:lang w:eastAsia="en-US"/>
        </w:rPr>
      </w:pPr>
      <w:r w:rsidRPr="00DB21B2">
        <w:rPr>
          <w:rFonts w:ascii="Arial" w:hAnsi="Arial"/>
          <w:color w:val="auto"/>
          <w:sz w:val="24"/>
          <w:rtl/>
          <w:lang w:eastAsia="en-US"/>
        </w:rPr>
        <w:t xml:space="preserve">                                                                                        </w:t>
      </w:r>
      <w:r w:rsidR="000907D2">
        <w:rPr>
          <w:rFonts w:ascii="Arial" w:hAnsi="Arial"/>
          <w:color w:val="auto"/>
          <w:sz w:val="24"/>
          <w:rtl/>
          <w:lang w:eastAsia="en-US"/>
        </w:rPr>
        <w:t xml:space="preserve">             </w:t>
      </w:r>
      <w:r w:rsidRPr="00DB21B2">
        <w:rPr>
          <w:rFonts w:ascii="Arial" w:hAnsi="Arial"/>
          <w:color w:val="auto"/>
          <w:sz w:val="24"/>
          <w:rtl/>
          <w:lang w:eastAsia="en-US"/>
        </w:rPr>
        <w:t>שם הבנק/חב' הביטוח</w:t>
      </w:r>
    </w:p>
    <w:p w14:paraId="68352FA3" w14:textId="77777777" w:rsidR="003550AF" w:rsidRPr="00DB21B2" w:rsidRDefault="003550AF" w:rsidP="00AC6CCB">
      <w:pPr>
        <w:overflowPunct/>
        <w:autoSpaceDE/>
        <w:autoSpaceDN/>
        <w:adjustRightInd/>
        <w:spacing w:before="0" w:after="0" w:line="276" w:lineRule="auto"/>
        <w:textAlignment w:val="auto"/>
        <w:rPr>
          <w:rFonts w:ascii="Arial" w:hAnsi="Arial"/>
          <w:color w:val="auto"/>
          <w:sz w:val="24"/>
          <w:lang w:eastAsia="en-US"/>
        </w:rPr>
      </w:pPr>
    </w:p>
    <w:p w14:paraId="5B715FE6" w14:textId="77777777" w:rsidR="003550AF" w:rsidRPr="00DB21B2" w:rsidRDefault="003550AF" w:rsidP="00AC6CCB">
      <w:pPr>
        <w:overflowPunct/>
        <w:autoSpaceDE/>
        <w:autoSpaceDN/>
        <w:adjustRightInd/>
        <w:spacing w:before="0" w:after="0" w:line="276" w:lineRule="auto"/>
        <w:textAlignment w:val="auto"/>
        <w:rPr>
          <w:rFonts w:ascii="Arial" w:hAnsi="Arial"/>
          <w:color w:val="auto"/>
          <w:sz w:val="24"/>
          <w:rtl/>
          <w:lang w:eastAsia="en-US"/>
        </w:rPr>
      </w:pPr>
      <w:r w:rsidRPr="00DB21B2">
        <w:rPr>
          <w:rFonts w:ascii="Arial" w:hAnsi="Arial"/>
          <w:color w:val="auto"/>
          <w:sz w:val="24"/>
          <w:rtl/>
          <w:lang w:eastAsia="en-US"/>
        </w:rPr>
        <w:t>______________________________      __________________________________</w:t>
      </w:r>
    </w:p>
    <w:p w14:paraId="2778D2AC" w14:textId="77777777" w:rsidR="003550AF" w:rsidRPr="00DB21B2" w:rsidRDefault="003550AF" w:rsidP="000907D2">
      <w:pPr>
        <w:overflowPunct/>
        <w:autoSpaceDE/>
        <w:autoSpaceDN/>
        <w:adjustRightInd/>
        <w:spacing w:before="0" w:after="0" w:line="276" w:lineRule="auto"/>
        <w:textAlignment w:val="auto"/>
        <w:rPr>
          <w:rFonts w:ascii="Arial" w:hAnsi="Arial"/>
          <w:color w:val="auto"/>
          <w:sz w:val="24"/>
          <w:lang w:eastAsia="en-US"/>
        </w:rPr>
      </w:pPr>
      <w:r w:rsidRPr="00DB21B2">
        <w:rPr>
          <w:rFonts w:ascii="Arial" w:hAnsi="Arial"/>
          <w:color w:val="auto"/>
          <w:sz w:val="24"/>
          <w:rtl/>
          <w:lang w:eastAsia="en-US"/>
        </w:rPr>
        <w:t xml:space="preserve">                  מס' הבנק ומס' הסניף                     כתובת סניף הבנק/חברת הביטוח </w:t>
      </w:r>
    </w:p>
    <w:p w14:paraId="6136DB56" w14:textId="77777777" w:rsidR="003550AF" w:rsidRPr="00DB21B2" w:rsidRDefault="003550AF" w:rsidP="00AC6CCB">
      <w:pPr>
        <w:overflowPunct/>
        <w:autoSpaceDE/>
        <w:autoSpaceDN/>
        <w:adjustRightInd/>
        <w:spacing w:before="0" w:after="0" w:line="276" w:lineRule="auto"/>
        <w:textAlignment w:val="auto"/>
        <w:rPr>
          <w:rFonts w:ascii="Arial" w:hAnsi="Arial"/>
          <w:color w:val="auto"/>
          <w:sz w:val="24"/>
          <w:lang w:eastAsia="en-US"/>
        </w:rPr>
      </w:pPr>
    </w:p>
    <w:p w14:paraId="10895DB1" w14:textId="77777777" w:rsidR="003550AF" w:rsidRDefault="003550AF" w:rsidP="00AC6CCB">
      <w:pPr>
        <w:overflowPunct/>
        <w:autoSpaceDE/>
        <w:autoSpaceDN/>
        <w:adjustRightInd/>
        <w:spacing w:before="0" w:after="0" w:line="276" w:lineRule="auto"/>
        <w:textAlignment w:val="auto"/>
        <w:rPr>
          <w:rFonts w:ascii="Arial" w:hAnsi="Arial"/>
          <w:color w:val="auto"/>
          <w:sz w:val="24"/>
          <w:rtl/>
          <w:lang w:eastAsia="en-US"/>
        </w:rPr>
      </w:pPr>
      <w:r w:rsidRPr="00DB21B2">
        <w:rPr>
          <w:rFonts w:ascii="Arial" w:hAnsi="Arial"/>
          <w:color w:val="auto"/>
          <w:sz w:val="24"/>
          <w:rtl/>
          <w:lang w:eastAsia="en-US"/>
        </w:rPr>
        <w:t>ערבות זו אינה ניתנת להעברה</w:t>
      </w:r>
    </w:p>
    <w:p w14:paraId="00DC14EA" w14:textId="77777777" w:rsidR="000907D2" w:rsidRDefault="000907D2" w:rsidP="00AC6CCB">
      <w:pPr>
        <w:overflowPunct/>
        <w:autoSpaceDE/>
        <w:autoSpaceDN/>
        <w:adjustRightInd/>
        <w:spacing w:before="0" w:after="0" w:line="276" w:lineRule="auto"/>
        <w:textAlignment w:val="auto"/>
        <w:rPr>
          <w:rFonts w:ascii="Arial" w:hAnsi="Arial"/>
          <w:color w:val="auto"/>
          <w:sz w:val="24"/>
          <w:rtl/>
          <w:lang w:eastAsia="en-US"/>
        </w:rPr>
      </w:pPr>
    </w:p>
    <w:p w14:paraId="161AFEAC" w14:textId="77777777" w:rsidR="000907D2" w:rsidRPr="00DB21B2" w:rsidRDefault="000907D2" w:rsidP="00AC6CCB">
      <w:pPr>
        <w:overflowPunct/>
        <w:autoSpaceDE/>
        <w:autoSpaceDN/>
        <w:adjustRightInd/>
        <w:spacing w:before="0" w:after="0" w:line="276" w:lineRule="auto"/>
        <w:textAlignment w:val="auto"/>
        <w:rPr>
          <w:rFonts w:ascii="Arial" w:hAnsi="Arial"/>
          <w:color w:val="auto"/>
          <w:sz w:val="24"/>
          <w:rtl/>
          <w:lang w:eastAsia="en-US"/>
        </w:rPr>
      </w:pPr>
    </w:p>
    <w:p w14:paraId="24A8BFAA" w14:textId="77777777" w:rsidR="003550AF" w:rsidRPr="00DB21B2" w:rsidRDefault="003550AF" w:rsidP="00AC6CCB">
      <w:pPr>
        <w:overflowPunct/>
        <w:autoSpaceDE/>
        <w:autoSpaceDN/>
        <w:adjustRightInd/>
        <w:spacing w:before="0" w:after="0" w:line="276" w:lineRule="auto"/>
        <w:textAlignment w:val="auto"/>
        <w:rPr>
          <w:rFonts w:ascii="Arial" w:hAnsi="Arial"/>
          <w:color w:val="auto"/>
          <w:sz w:val="24"/>
          <w:lang w:eastAsia="en-US"/>
        </w:rPr>
      </w:pPr>
      <w:r w:rsidRPr="00DB21B2">
        <w:rPr>
          <w:rFonts w:ascii="Arial" w:hAnsi="Arial"/>
          <w:color w:val="auto"/>
          <w:sz w:val="24"/>
          <w:rtl/>
          <w:lang w:eastAsia="en-US"/>
        </w:rPr>
        <w:t xml:space="preserve">________________                       ________________                       ________________                  </w:t>
      </w:r>
    </w:p>
    <w:p w14:paraId="78CD9E0E" w14:textId="77777777" w:rsidR="003550AF" w:rsidRPr="00DB21B2" w:rsidRDefault="003550AF" w:rsidP="000907D2">
      <w:pPr>
        <w:overflowPunct/>
        <w:autoSpaceDE/>
        <w:autoSpaceDN/>
        <w:adjustRightInd/>
        <w:spacing w:before="0" w:after="0" w:line="276" w:lineRule="auto"/>
        <w:textAlignment w:val="auto"/>
        <w:rPr>
          <w:rFonts w:ascii="Arial" w:hAnsi="Arial"/>
          <w:color w:val="auto"/>
          <w:sz w:val="24"/>
          <w:lang w:eastAsia="en-US"/>
        </w:rPr>
      </w:pPr>
      <w:r w:rsidRPr="00DB21B2">
        <w:rPr>
          <w:rFonts w:ascii="Arial" w:hAnsi="Arial"/>
          <w:color w:val="auto"/>
          <w:sz w:val="24"/>
          <w:rtl/>
          <w:lang w:eastAsia="en-US"/>
        </w:rPr>
        <w:t xml:space="preserve">          תאריך                                            שם מלא                                   </w:t>
      </w:r>
      <w:r w:rsidR="000907D2">
        <w:rPr>
          <w:rFonts w:ascii="Arial" w:hAnsi="Arial" w:hint="cs"/>
          <w:color w:val="auto"/>
          <w:sz w:val="24"/>
          <w:rtl/>
          <w:lang w:eastAsia="en-US"/>
        </w:rPr>
        <w:t xml:space="preserve">    </w:t>
      </w:r>
      <w:r w:rsidRPr="00DB21B2">
        <w:rPr>
          <w:rFonts w:ascii="Arial" w:hAnsi="Arial"/>
          <w:color w:val="auto"/>
          <w:sz w:val="24"/>
          <w:rtl/>
          <w:lang w:eastAsia="en-US"/>
        </w:rPr>
        <w:t xml:space="preserve">חתימה וחותמת </w:t>
      </w:r>
    </w:p>
    <w:p w14:paraId="0335779D" w14:textId="77777777" w:rsidR="003550AF" w:rsidRPr="002D715C" w:rsidRDefault="003550AF" w:rsidP="003550AF">
      <w:pPr>
        <w:widowControl w:val="0"/>
        <w:overflowPunct/>
        <w:autoSpaceDE/>
        <w:autoSpaceDN/>
        <w:spacing w:before="40" w:after="40" w:line="360" w:lineRule="auto"/>
        <w:ind w:right="284"/>
        <w:rPr>
          <w:rFonts w:cs="Narkisim"/>
          <w:b/>
          <w:bCs/>
          <w:color w:val="auto"/>
          <w:sz w:val="32"/>
          <w:szCs w:val="32"/>
          <w:u w:val="single"/>
          <w:rtl/>
        </w:rPr>
      </w:pPr>
    </w:p>
    <w:p w14:paraId="353A68ED" w14:textId="77777777" w:rsidR="003550AF" w:rsidRDefault="003550AF" w:rsidP="000907D2">
      <w:pPr>
        <w:widowControl w:val="0"/>
        <w:overflowPunct/>
        <w:autoSpaceDE/>
        <w:autoSpaceDN/>
        <w:spacing w:before="40" w:after="40" w:line="360" w:lineRule="auto"/>
        <w:ind w:right="284"/>
        <w:jc w:val="center"/>
        <w:rPr>
          <w:b/>
          <w:bCs/>
          <w:color w:val="auto"/>
          <w:sz w:val="32"/>
          <w:szCs w:val="32"/>
          <w:rtl/>
        </w:rPr>
      </w:pPr>
      <w:r w:rsidRPr="00B766CE">
        <w:rPr>
          <w:rFonts w:hint="cs"/>
          <w:b/>
          <w:bCs/>
          <w:color w:val="auto"/>
          <w:sz w:val="32"/>
          <w:szCs w:val="32"/>
          <w:u w:val="single"/>
          <w:rtl/>
        </w:rPr>
        <w:t xml:space="preserve">נספח 2 </w:t>
      </w:r>
      <w:r w:rsidR="000907D2">
        <w:rPr>
          <w:rFonts w:hint="cs"/>
          <w:b/>
          <w:bCs/>
          <w:color w:val="auto"/>
          <w:sz w:val="32"/>
          <w:szCs w:val="32"/>
          <w:u w:val="single"/>
          <w:rtl/>
        </w:rPr>
        <w:t>לחוזה</w:t>
      </w:r>
      <w:r w:rsidRPr="00B766CE">
        <w:rPr>
          <w:rFonts w:hint="cs"/>
          <w:b/>
          <w:bCs/>
          <w:color w:val="auto"/>
          <w:sz w:val="32"/>
          <w:szCs w:val="32"/>
          <w:u w:val="single"/>
          <w:rtl/>
        </w:rPr>
        <w:t xml:space="preserve"> ההתקשרות</w:t>
      </w:r>
      <w:r w:rsidRPr="00B766CE">
        <w:rPr>
          <w:rFonts w:hint="cs"/>
          <w:b/>
          <w:bCs/>
          <w:color w:val="auto"/>
          <w:sz w:val="32"/>
          <w:szCs w:val="32"/>
          <w:rtl/>
        </w:rPr>
        <w:t xml:space="preserve">: </w:t>
      </w:r>
    </w:p>
    <w:p w14:paraId="1CD809FE" w14:textId="77777777" w:rsidR="003550AF" w:rsidRPr="00B766CE" w:rsidRDefault="003550AF" w:rsidP="003550AF">
      <w:pPr>
        <w:widowControl w:val="0"/>
        <w:overflowPunct/>
        <w:autoSpaceDE/>
        <w:autoSpaceDN/>
        <w:spacing w:before="40" w:after="40" w:line="360" w:lineRule="auto"/>
        <w:ind w:right="284"/>
        <w:rPr>
          <w:b/>
          <w:bCs/>
          <w:color w:val="auto"/>
          <w:sz w:val="32"/>
          <w:szCs w:val="32"/>
          <w:rtl/>
        </w:rPr>
      </w:pPr>
      <w:r w:rsidRPr="00B766CE">
        <w:rPr>
          <w:rFonts w:hint="cs"/>
          <w:b/>
          <w:bCs/>
          <w:color w:val="auto"/>
          <w:sz w:val="32"/>
          <w:szCs w:val="32"/>
          <w:rtl/>
        </w:rPr>
        <w:t>אישור על עריכת ביטוחים</w:t>
      </w:r>
    </w:p>
    <w:p w14:paraId="2704211A" w14:textId="77777777" w:rsidR="003550AF" w:rsidRPr="00B766CE" w:rsidRDefault="003550AF" w:rsidP="003550AF">
      <w:pPr>
        <w:widowControl w:val="0"/>
        <w:overflowPunct/>
        <w:autoSpaceDE/>
        <w:autoSpaceDN/>
        <w:spacing w:before="0" w:after="0" w:line="360" w:lineRule="auto"/>
        <w:contextualSpacing/>
        <w:rPr>
          <w:b/>
          <w:bCs/>
          <w:color w:val="auto"/>
          <w:spacing w:val="20"/>
          <w:sz w:val="24"/>
          <w:rtl/>
          <w:lang w:eastAsia="en-US"/>
        </w:rPr>
      </w:pPr>
      <w:r w:rsidRPr="00B766CE">
        <w:rPr>
          <w:rFonts w:hint="cs"/>
          <w:color w:val="auto"/>
          <w:sz w:val="24"/>
          <w:rtl/>
          <w:lang w:eastAsia="en-US"/>
        </w:rPr>
        <w:t xml:space="preserve">לכבוד </w:t>
      </w:r>
      <w:r w:rsidRPr="00B766CE">
        <w:rPr>
          <w:rFonts w:hint="cs"/>
          <w:b/>
          <w:bCs/>
          <w:color w:val="auto"/>
          <w:spacing w:val="20"/>
          <w:sz w:val="24"/>
          <w:rtl/>
          <w:lang w:eastAsia="en-US"/>
        </w:rPr>
        <w:t>:</w:t>
      </w:r>
    </w:p>
    <w:p w14:paraId="6476B564" w14:textId="77777777" w:rsidR="003550AF" w:rsidRPr="00B766CE" w:rsidRDefault="003550AF" w:rsidP="003550AF">
      <w:pPr>
        <w:overflowPunct/>
        <w:autoSpaceDE/>
        <w:autoSpaceDN/>
        <w:adjustRightInd/>
        <w:spacing w:before="0" w:after="0"/>
        <w:textAlignment w:val="auto"/>
        <w:rPr>
          <w:b/>
          <w:bCs/>
          <w:color w:val="auto"/>
          <w:sz w:val="24"/>
          <w:u w:val="single"/>
          <w:rtl/>
          <w:lang w:eastAsia="en-US"/>
        </w:rPr>
      </w:pPr>
      <w:r w:rsidRPr="00B766CE">
        <w:rPr>
          <w:rFonts w:hint="cs"/>
          <w:b/>
          <w:bCs/>
          <w:color w:val="auto"/>
          <w:sz w:val="24"/>
          <w:u w:val="single"/>
          <w:rtl/>
          <w:lang w:eastAsia="en-US"/>
        </w:rPr>
        <w:t xml:space="preserve">מדינת ישראל </w:t>
      </w:r>
      <w:r w:rsidRPr="00B766CE">
        <w:rPr>
          <w:b/>
          <w:bCs/>
          <w:color w:val="auto"/>
          <w:sz w:val="24"/>
          <w:u w:val="single"/>
          <w:rtl/>
          <w:lang w:eastAsia="en-US"/>
        </w:rPr>
        <w:t>–</w:t>
      </w:r>
      <w:r w:rsidRPr="00B766CE">
        <w:rPr>
          <w:rFonts w:hint="cs"/>
          <w:b/>
          <w:bCs/>
          <w:color w:val="auto"/>
          <w:sz w:val="24"/>
          <w:u w:val="single"/>
          <w:rtl/>
          <w:lang w:eastAsia="en-US"/>
        </w:rPr>
        <w:t xml:space="preserve"> רשות האוכלוסין וההגירה</w:t>
      </w:r>
    </w:p>
    <w:p w14:paraId="39199A17" w14:textId="77777777" w:rsidR="003550AF" w:rsidRPr="00B766CE" w:rsidRDefault="003550AF" w:rsidP="003550AF">
      <w:pPr>
        <w:overflowPunct/>
        <w:autoSpaceDE/>
        <w:autoSpaceDN/>
        <w:adjustRightInd/>
        <w:spacing w:before="0" w:after="0"/>
        <w:textAlignment w:val="auto"/>
        <w:rPr>
          <w:color w:val="auto"/>
          <w:sz w:val="24"/>
          <w:rtl/>
          <w:lang w:eastAsia="en-US"/>
        </w:rPr>
      </w:pPr>
    </w:p>
    <w:p w14:paraId="26393940" w14:textId="77777777" w:rsidR="003550AF" w:rsidRPr="005109E9" w:rsidRDefault="003550AF" w:rsidP="003550AF">
      <w:pPr>
        <w:overflowPunct/>
        <w:autoSpaceDE/>
        <w:autoSpaceDN/>
        <w:adjustRightInd/>
        <w:spacing w:before="0" w:after="0"/>
        <w:jc w:val="center"/>
        <w:textAlignment w:val="auto"/>
        <w:rPr>
          <w:color w:val="auto"/>
          <w:sz w:val="24"/>
          <w:rtl/>
          <w:lang w:eastAsia="en-US"/>
        </w:rPr>
      </w:pPr>
      <w:r w:rsidRPr="00B766CE">
        <w:rPr>
          <w:rFonts w:hint="cs"/>
          <w:color w:val="auto"/>
          <w:sz w:val="24"/>
          <w:rtl/>
          <w:lang w:eastAsia="en-US"/>
        </w:rPr>
        <w:t xml:space="preserve">הנדון:  </w:t>
      </w:r>
      <w:r w:rsidRPr="00B766CE">
        <w:rPr>
          <w:rFonts w:hint="cs"/>
          <w:b/>
          <w:bCs/>
          <w:color w:val="auto"/>
          <w:sz w:val="24"/>
          <w:u w:val="single"/>
          <w:rtl/>
          <w:lang w:eastAsia="en-US"/>
        </w:rPr>
        <w:t>אישור עריכת ביטוח</w:t>
      </w:r>
    </w:p>
    <w:p w14:paraId="7C561E5E" w14:textId="77777777" w:rsidR="003550AF" w:rsidRPr="00DC4354" w:rsidRDefault="003550AF" w:rsidP="000907D2">
      <w:pPr>
        <w:pStyle w:val="af7"/>
        <w:tabs>
          <w:tab w:val="clear" w:pos="717"/>
        </w:tabs>
        <w:spacing w:before="0" w:after="0"/>
        <w:ind w:left="360"/>
        <w:jc w:val="center"/>
        <w:rPr>
          <w:rFonts w:ascii="Arial" w:hAnsi="Arial" w:cs="Arial"/>
          <w:sz w:val="20"/>
          <w:szCs w:val="20"/>
        </w:rPr>
      </w:pPr>
    </w:p>
    <w:p w14:paraId="0ED7FF5A" w14:textId="77777777" w:rsidR="00AC6CCB" w:rsidRPr="00121E3A" w:rsidRDefault="00AC6CCB" w:rsidP="000907D2">
      <w:pPr>
        <w:spacing w:before="0" w:after="0" w:line="360" w:lineRule="auto"/>
        <w:rPr>
          <w:rtl/>
        </w:rPr>
      </w:pPr>
      <w:r w:rsidRPr="00121E3A">
        <w:rPr>
          <w:rFonts w:hint="cs"/>
          <w:rtl/>
        </w:rPr>
        <w:t xml:space="preserve">הננו מאשרים בזה כי ערכנו למבוטחנו _____________________________(להלן "הספק") לתקופת הביטוח  מיום _______________ עד יום ________________ בקשר לאספקת שירותי איסוף והעברת  דואר, מסמכים וחבילות והעברתם בין יחידות  </w:t>
      </w:r>
      <w:r>
        <w:rPr>
          <w:rFonts w:hint="cs"/>
          <w:rtl/>
        </w:rPr>
        <w:t xml:space="preserve">רשות האוכלוסין וההגירה, בהתאם למכרז/חוזה עם מדינת ישראל - רשות האוכלוסין וההגירה, </w:t>
      </w:r>
      <w:r w:rsidRPr="00121E3A">
        <w:rPr>
          <w:rFonts w:hint="cs"/>
          <w:rtl/>
        </w:rPr>
        <w:t xml:space="preserve"> את הביטוחים המפורטים להלן:</w:t>
      </w:r>
    </w:p>
    <w:p w14:paraId="0F6BD546" w14:textId="77777777" w:rsidR="00AC6CCB" w:rsidRPr="00121E3A" w:rsidRDefault="00AC6CCB" w:rsidP="000907D2">
      <w:pPr>
        <w:spacing w:before="0" w:after="0" w:line="360" w:lineRule="auto"/>
        <w:ind w:left="3"/>
        <w:rPr>
          <w:rtl/>
        </w:rPr>
      </w:pPr>
    </w:p>
    <w:p w14:paraId="36E18D09" w14:textId="77777777" w:rsidR="00AC6CCB" w:rsidRPr="001E5476" w:rsidRDefault="00AC6CCB" w:rsidP="000907D2">
      <w:pPr>
        <w:numPr>
          <w:ilvl w:val="0"/>
          <w:numId w:val="78"/>
        </w:numPr>
        <w:spacing w:before="0" w:after="0" w:line="360" w:lineRule="auto"/>
        <w:rPr>
          <w:b/>
          <w:bCs/>
          <w:rtl/>
        </w:rPr>
      </w:pPr>
      <w:r w:rsidRPr="001E5476">
        <w:rPr>
          <w:rFonts w:hint="cs"/>
          <w:b/>
          <w:bCs/>
          <w:u w:val="single"/>
          <w:rtl/>
        </w:rPr>
        <w:t>ביטוח חבות המעבידים</w:t>
      </w:r>
      <w:r w:rsidRPr="001E5476">
        <w:rPr>
          <w:rFonts w:hint="cs"/>
          <w:b/>
          <w:bCs/>
          <w:rtl/>
        </w:rPr>
        <w:t>: מספר פוליסה____________</w:t>
      </w:r>
    </w:p>
    <w:p w14:paraId="05EC6B5D" w14:textId="77777777" w:rsidR="00AC6CCB" w:rsidRPr="00AC6CCB" w:rsidRDefault="00AC6CCB" w:rsidP="000907D2">
      <w:pPr>
        <w:numPr>
          <w:ilvl w:val="1"/>
          <w:numId w:val="78"/>
        </w:numPr>
        <w:spacing w:before="0" w:after="0" w:line="360" w:lineRule="auto"/>
        <w:rPr>
          <w:rtl/>
        </w:rPr>
      </w:pPr>
      <w:r w:rsidRPr="00AC6CCB">
        <w:rPr>
          <w:rFonts w:hint="cs"/>
          <w:rtl/>
        </w:rPr>
        <w:t xml:space="preserve">אחריותו כלפי עובדיו בכל תחומי מדינת ישראל  והשטחים המוחזקים. </w:t>
      </w:r>
    </w:p>
    <w:p w14:paraId="59DF8123" w14:textId="77777777" w:rsidR="00AC6CCB" w:rsidRPr="00AC6CCB" w:rsidRDefault="00AC6CCB" w:rsidP="000907D2">
      <w:pPr>
        <w:numPr>
          <w:ilvl w:val="1"/>
          <w:numId w:val="78"/>
        </w:numPr>
        <w:spacing w:before="0" w:after="0" w:line="360" w:lineRule="auto"/>
      </w:pPr>
      <w:r w:rsidRPr="00AC6CCB">
        <w:rPr>
          <w:rFonts w:hint="cs"/>
          <w:rtl/>
        </w:rPr>
        <w:t>גבולות האחריות לא יפחתו מסך  סך 5,000,000 דולר לעובד, למקרה ולתקופת הביטוח (שנה).</w:t>
      </w:r>
    </w:p>
    <w:p w14:paraId="6E69F7F3" w14:textId="77777777" w:rsidR="00AC6CCB" w:rsidRPr="00AC6CCB" w:rsidRDefault="00AC6CCB" w:rsidP="000907D2">
      <w:pPr>
        <w:numPr>
          <w:ilvl w:val="1"/>
          <w:numId w:val="78"/>
        </w:numPr>
        <w:spacing w:before="0" w:after="0" w:line="360" w:lineRule="auto"/>
        <w:rPr>
          <w:rtl/>
        </w:rPr>
      </w:pPr>
      <w:r w:rsidRPr="00AC6CCB">
        <w:rPr>
          <w:rFonts w:hint="cs"/>
          <w:rtl/>
        </w:rPr>
        <w:t xml:space="preserve">הביטוח מורחב לשפות את מדינת  ישראל </w:t>
      </w:r>
      <w:r w:rsidRPr="00AC6CCB">
        <w:rPr>
          <w:rtl/>
        </w:rPr>
        <w:t>–</w:t>
      </w:r>
      <w:r w:rsidRPr="00AC6CCB">
        <w:rPr>
          <w:rFonts w:hint="cs"/>
          <w:rtl/>
        </w:rPr>
        <w:t xml:space="preserve">  </w:t>
      </w:r>
      <w:r>
        <w:rPr>
          <w:rFonts w:hint="cs"/>
          <w:rtl/>
        </w:rPr>
        <w:t>רשות האוכלוסין וההגירה</w:t>
      </w:r>
      <w:r w:rsidRPr="00AC6CCB">
        <w:rPr>
          <w:rFonts w:hint="cs"/>
          <w:rtl/>
        </w:rPr>
        <w:t xml:space="preserve"> היה ונטען לעניין קרות  תאונת עבודה/מחלת מקצוע כלשהי  כי הם נושאים בחבות מעביד  כלשהם כלפי מי מעובדי הספק.</w:t>
      </w:r>
    </w:p>
    <w:p w14:paraId="725A161E" w14:textId="77777777" w:rsidR="00AC6CCB" w:rsidRPr="000907D2" w:rsidRDefault="00AC6CCB" w:rsidP="000907D2">
      <w:pPr>
        <w:numPr>
          <w:ilvl w:val="0"/>
          <w:numId w:val="78"/>
        </w:numPr>
        <w:spacing w:before="0" w:after="0" w:line="360" w:lineRule="auto"/>
        <w:rPr>
          <w:b/>
          <w:bCs/>
          <w:u w:val="single"/>
          <w:rtl/>
        </w:rPr>
      </w:pPr>
      <w:r w:rsidRPr="001E5476">
        <w:rPr>
          <w:rFonts w:hint="cs"/>
          <w:b/>
          <w:bCs/>
          <w:u w:val="single"/>
          <w:rtl/>
        </w:rPr>
        <w:t>ביטוח אחריות כלפי צד שלישי</w:t>
      </w:r>
      <w:r w:rsidRPr="000907D2">
        <w:rPr>
          <w:b/>
          <w:bCs/>
          <w:u w:val="single"/>
          <w:rtl/>
        </w:rPr>
        <w:t xml:space="preserve">: </w:t>
      </w:r>
      <w:r w:rsidRPr="000907D2">
        <w:rPr>
          <w:rFonts w:hint="eastAsia"/>
          <w:b/>
          <w:bCs/>
          <w:u w:val="single"/>
          <w:rtl/>
        </w:rPr>
        <w:t>מספר</w:t>
      </w:r>
      <w:r w:rsidRPr="000907D2">
        <w:rPr>
          <w:b/>
          <w:bCs/>
          <w:u w:val="single"/>
          <w:rtl/>
        </w:rPr>
        <w:t xml:space="preserve"> </w:t>
      </w:r>
      <w:r w:rsidRPr="000907D2">
        <w:rPr>
          <w:rFonts w:hint="eastAsia"/>
          <w:b/>
          <w:bCs/>
          <w:u w:val="single"/>
          <w:rtl/>
        </w:rPr>
        <w:t>פוליסה</w:t>
      </w:r>
      <w:r w:rsidRPr="000907D2">
        <w:rPr>
          <w:b/>
          <w:bCs/>
          <w:u w:val="single"/>
          <w:rtl/>
        </w:rPr>
        <w:t xml:space="preserve"> _____________</w:t>
      </w:r>
    </w:p>
    <w:p w14:paraId="050F6C05" w14:textId="77777777" w:rsidR="00AC6CCB" w:rsidRDefault="00AC6CCB" w:rsidP="000907D2">
      <w:pPr>
        <w:numPr>
          <w:ilvl w:val="1"/>
          <w:numId w:val="78"/>
        </w:numPr>
        <w:spacing w:before="0" w:after="0" w:line="360" w:lineRule="auto"/>
      </w:pPr>
      <w:r w:rsidRPr="00CE667C">
        <w:rPr>
          <w:rFonts w:hint="cs"/>
          <w:rtl/>
        </w:rPr>
        <w:t xml:space="preserve">  </w:t>
      </w:r>
      <w:r w:rsidRPr="00121E3A">
        <w:rPr>
          <w:rFonts w:hint="cs"/>
          <w:rtl/>
        </w:rPr>
        <w:t xml:space="preserve">אחריותו החוקית בביטוח אחריות כלפי צד שלישי על פי דיני מדינת ישראל, בגין נזקי גוף ורכוש בכל תחומי מדינת ישראל והשטחים המוחזקים. </w:t>
      </w:r>
    </w:p>
    <w:p w14:paraId="3BAFBDAE" w14:textId="77777777" w:rsidR="00AC6CCB" w:rsidRDefault="00AC6CCB" w:rsidP="000907D2">
      <w:pPr>
        <w:numPr>
          <w:ilvl w:val="1"/>
          <w:numId w:val="78"/>
        </w:numPr>
        <w:spacing w:before="0" w:after="0" w:line="360" w:lineRule="auto"/>
      </w:pPr>
      <w:r w:rsidRPr="00121E3A">
        <w:rPr>
          <w:rFonts w:hint="cs"/>
          <w:rtl/>
        </w:rPr>
        <w:t xml:space="preserve">גבולות האחריות שלא יפחתו מסך   250,000 דולר ארה"ב,  למקרה ולתקופת הביטוח,  (שנה). </w:t>
      </w:r>
    </w:p>
    <w:p w14:paraId="600C8916" w14:textId="77777777" w:rsidR="00AC6CCB" w:rsidRDefault="00AC6CCB" w:rsidP="000907D2">
      <w:pPr>
        <w:numPr>
          <w:ilvl w:val="1"/>
          <w:numId w:val="78"/>
        </w:numPr>
        <w:spacing w:before="0" w:after="0" w:line="360" w:lineRule="auto"/>
      </w:pPr>
      <w:r w:rsidRPr="00121E3A">
        <w:rPr>
          <w:rFonts w:hint="cs"/>
          <w:rtl/>
        </w:rPr>
        <w:t>בפוליסה ייכלל סעיף אחריות צולבת (</w:t>
      </w:r>
      <w:r w:rsidRPr="00121E3A">
        <w:rPr>
          <w:rFonts w:hint="cs"/>
        </w:rPr>
        <w:t>CROSS LIABILITY</w:t>
      </w:r>
      <w:r w:rsidRPr="00121E3A">
        <w:rPr>
          <w:rFonts w:hint="cs"/>
          <w:rtl/>
        </w:rPr>
        <w:t>).</w:t>
      </w:r>
    </w:p>
    <w:p w14:paraId="5BF3F8C4" w14:textId="77777777" w:rsidR="00AC6CCB" w:rsidRDefault="00AC6CCB" w:rsidP="000907D2">
      <w:pPr>
        <w:numPr>
          <w:ilvl w:val="1"/>
          <w:numId w:val="78"/>
        </w:numPr>
        <w:spacing w:before="0" w:after="0" w:line="360" w:lineRule="auto"/>
      </w:pPr>
      <w:r w:rsidRPr="00121E3A">
        <w:rPr>
          <w:rFonts w:hint="cs"/>
          <w:rtl/>
        </w:rPr>
        <w:t>רכוש מדינת ישראל ייחשב רכוש צד שלישי.</w:t>
      </w:r>
    </w:p>
    <w:p w14:paraId="399B66FF" w14:textId="77777777" w:rsidR="00AC6CCB" w:rsidRPr="00121E3A" w:rsidRDefault="00AC6CCB" w:rsidP="000907D2">
      <w:pPr>
        <w:numPr>
          <w:ilvl w:val="1"/>
          <w:numId w:val="78"/>
        </w:numPr>
        <w:spacing w:before="0" w:after="0" w:line="360" w:lineRule="auto"/>
        <w:rPr>
          <w:rtl/>
        </w:rPr>
      </w:pPr>
      <w:r w:rsidRPr="00121E3A">
        <w:rPr>
          <w:rFonts w:hint="cs"/>
          <w:rtl/>
        </w:rPr>
        <w:t xml:space="preserve">הביטוח מורחב לשפות את מדינת ישראל </w:t>
      </w:r>
      <w:r w:rsidRPr="00121E3A">
        <w:rPr>
          <w:rtl/>
        </w:rPr>
        <w:t>–</w:t>
      </w:r>
      <w:r w:rsidRPr="00121E3A">
        <w:rPr>
          <w:rFonts w:hint="cs"/>
          <w:rtl/>
        </w:rPr>
        <w:t xml:space="preserve">  </w:t>
      </w:r>
      <w:r>
        <w:rPr>
          <w:rFonts w:hint="cs"/>
          <w:rtl/>
        </w:rPr>
        <w:t>רשות האוכלוסין וההגירה</w:t>
      </w:r>
      <w:r w:rsidRPr="00AC6CCB">
        <w:rPr>
          <w:rFonts w:hint="cs"/>
          <w:rtl/>
        </w:rPr>
        <w:t xml:space="preserve"> </w:t>
      </w:r>
      <w:r w:rsidRPr="00121E3A">
        <w:rPr>
          <w:rFonts w:hint="cs"/>
          <w:rtl/>
        </w:rPr>
        <w:t xml:space="preserve">ככל שייחשבו אחראים למעשי  ו/או מחדלי הספק וכל הפועלים מטעמו.  </w:t>
      </w:r>
    </w:p>
    <w:p w14:paraId="19CB1EC7" w14:textId="77777777" w:rsidR="00AC6CCB" w:rsidRPr="000907D2" w:rsidRDefault="00AC6CCB" w:rsidP="000907D2">
      <w:pPr>
        <w:numPr>
          <w:ilvl w:val="0"/>
          <w:numId w:val="78"/>
        </w:numPr>
        <w:spacing w:before="0" w:after="0" w:line="360" w:lineRule="auto"/>
        <w:rPr>
          <w:b/>
          <w:bCs/>
          <w:u w:val="single"/>
          <w:rtl/>
        </w:rPr>
      </w:pPr>
      <w:r w:rsidRPr="001E5476">
        <w:rPr>
          <w:rFonts w:hint="cs"/>
          <w:b/>
          <w:bCs/>
          <w:u w:val="single"/>
          <w:rtl/>
        </w:rPr>
        <w:t>ביטוח אחריות מקצועית</w:t>
      </w:r>
      <w:r w:rsidRPr="000907D2">
        <w:rPr>
          <w:b/>
          <w:bCs/>
          <w:u w:val="single"/>
          <w:rtl/>
        </w:rPr>
        <w:t xml:space="preserve">: </w:t>
      </w:r>
      <w:r w:rsidRPr="000907D2">
        <w:rPr>
          <w:rFonts w:hint="eastAsia"/>
          <w:b/>
          <w:bCs/>
          <w:u w:val="single"/>
          <w:rtl/>
        </w:rPr>
        <w:t>מספר</w:t>
      </w:r>
      <w:r w:rsidRPr="000907D2">
        <w:rPr>
          <w:b/>
          <w:bCs/>
          <w:u w:val="single"/>
          <w:rtl/>
        </w:rPr>
        <w:t xml:space="preserve"> </w:t>
      </w:r>
      <w:r w:rsidRPr="000907D2">
        <w:rPr>
          <w:rFonts w:hint="eastAsia"/>
          <w:b/>
          <w:bCs/>
          <w:u w:val="single"/>
          <w:rtl/>
        </w:rPr>
        <w:t>פוליסה</w:t>
      </w:r>
      <w:r w:rsidRPr="000907D2">
        <w:rPr>
          <w:b/>
          <w:bCs/>
          <w:u w:val="single"/>
          <w:rtl/>
        </w:rPr>
        <w:t xml:space="preserve"> ___________</w:t>
      </w:r>
    </w:p>
    <w:p w14:paraId="20687F7A" w14:textId="77777777" w:rsidR="00AC6CCB" w:rsidRDefault="00AC6CCB" w:rsidP="000907D2">
      <w:pPr>
        <w:numPr>
          <w:ilvl w:val="1"/>
          <w:numId w:val="78"/>
        </w:numPr>
        <w:spacing w:before="0" w:after="0" w:line="360" w:lineRule="auto"/>
      </w:pPr>
      <w:r w:rsidRPr="00121E3A">
        <w:rPr>
          <w:rFonts w:hint="cs"/>
          <w:rtl/>
        </w:rPr>
        <w:t>הפוליסה מכסה כל נזק מהפרת חובה מקצועית של הספק ואשר אירע כתוצאה ממעשה רשלנות</w:t>
      </w:r>
      <w:r>
        <w:rPr>
          <w:rFonts w:hint="cs"/>
          <w:rtl/>
        </w:rPr>
        <w:t xml:space="preserve"> </w:t>
      </w:r>
      <w:r w:rsidRPr="00121E3A">
        <w:rPr>
          <w:rFonts w:hint="cs"/>
          <w:rtl/>
        </w:rPr>
        <w:t xml:space="preserve">לרבות מחדל, טעות או השמטה, מצג בלתי נכון, הצהרה רשלנית שנעשו בתום לב בקשר לאספקת שירותי איסוף והעברת דואר, מסמכים וחבילות והעברתם בין יחידות </w:t>
      </w:r>
      <w:r>
        <w:rPr>
          <w:rFonts w:hint="cs"/>
          <w:rtl/>
        </w:rPr>
        <w:t>רשות האוכלוסין וההגירה,</w:t>
      </w:r>
      <w:r w:rsidRPr="003F348A">
        <w:rPr>
          <w:rFonts w:hint="cs"/>
          <w:rtl/>
        </w:rPr>
        <w:t xml:space="preserve"> </w:t>
      </w:r>
      <w:r>
        <w:rPr>
          <w:rFonts w:hint="cs"/>
          <w:rtl/>
        </w:rPr>
        <w:t xml:space="preserve">בהתאם למכרז/חוזה עם מדינת ישראל - </w:t>
      </w:r>
      <w:r w:rsidRPr="003F348A">
        <w:rPr>
          <w:rFonts w:hint="cs"/>
          <w:rtl/>
        </w:rPr>
        <w:t xml:space="preserve"> </w:t>
      </w:r>
      <w:r>
        <w:rPr>
          <w:rFonts w:hint="cs"/>
          <w:rtl/>
        </w:rPr>
        <w:t>רשות האוכלוסין וההגירה.</w:t>
      </w:r>
      <w:r w:rsidRPr="00121E3A">
        <w:rPr>
          <w:rFonts w:hint="cs"/>
          <w:rtl/>
        </w:rPr>
        <w:t xml:space="preserve"> </w:t>
      </w:r>
    </w:p>
    <w:p w14:paraId="63EF3439" w14:textId="77777777" w:rsidR="00AC6CCB" w:rsidRPr="00121E3A" w:rsidRDefault="00AC6CCB" w:rsidP="000907D2">
      <w:pPr>
        <w:numPr>
          <w:ilvl w:val="1"/>
          <w:numId w:val="78"/>
        </w:numPr>
        <w:spacing w:before="0" w:after="0" w:line="360" w:lineRule="auto"/>
        <w:rPr>
          <w:rtl/>
        </w:rPr>
      </w:pPr>
      <w:r w:rsidRPr="00121E3A">
        <w:rPr>
          <w:rFonts w:hint="cs"/>
          <w:rtl/>
        </w:rPr>
        <w:t>גבול האחריות למקרה ולתקופ</w:t>
      </w:r>
      <w:r>
        <w:rPr>
          <w:rFonts w:hint="cs"/>
          <w:rtl/>
        </w:rPr>
        <w:t>ת הביטוח</w:t>
      </w:r>
      <w:r w:rsidRPr="00121E3A">
        <w:rPr>
          <w:rFonts w:hint="cs"/>
          <w:rtl/>
        </w:rPr>
        <w:t xml:space="preserve"> (שנה) לא יפחת מ 100,000 דולר ארה"ב;    </w:t>
      </w:r>
    </w:p>
    <w:p w14:paraId="6AB364CB" w14:textId="77777777" w:rsidR="00AC6CCB" w:rsidRPr="00121E3A" w:rsidRDefault="00AC6CCB" w:rsidP="000907D2">
      <w:pPr>
        <w:numPr>
          <w:ilvl w:val="1"/>
          <w:numId w:val="78"/>
        </w:numPr>
        <w:spacing w:before="0" w:after="0" w:line="360" w:lineRule="auto"/>
        <w:rPr>
          <w:rtl/>
        </w:rPr>
      </w:pPr>
      <w:r w:rsidRPr="00121E3A">
        <w:rPr>
          <w:rFonts w:hint="cs"/>
          <w:rtl/>
        </w:rPr>
        <w:t>הכיסוי על פי הפוליסה יורחב לכלול את ההרחבות הבאות:</w:t>
      </w:r>
    </w:p>
    <w:p w14:paraId="7F2EA3C6" w14:textId="77777777" w:rsidR="00AC6CCB" w:rsidRPr="00121E3A" w:rsidRDefault="00AC6CCB" w:rsidP="000907D2">
      <w:pPr>
        <w:numPr>
          <w:ilvl w:val="2"/>
          <w:numId w:val="78"/>
        </w:numPr>
        <w:spacing w:before="0" w:after="0" w:line="360" w:lineRule="auto"/>
        <w:rPr>
          <w:rtl/>
        </w:rPr>
      </w:pPr>
      <w:r w:rsidRPr="00121E3A">
        <w:rPr>
          <w:rFonts w:hint="cs"/>
          <w:rtl/>
        </w:rPr>
        <w:t>מרמה ואי יושר של עובדים;</w:t>
      </w:r>
    </w:p>
    <w:p w14:paraId="3B4DCF94" w14:textId="77777777" w:rsidR="00AC6CCB" w:rsidRPr="00121E3A" w:rsidRDefault="00AC6CCB" w:rsidP="000907D2">
      <w:pPr>
        <w:numPr>
          <w:ilvl w:val="2"/>
          <w:numId w:val="78"/>
        </w:numPr>
        <w:spacing w:before="0" w:after="0" w:line="360" w:lineRule="auto"/>
        <w:rPr>
          <w:rtl/>
        </w:rPr>
      </w:pPr>
      <w:r w:rsidRPr="00121E3A">
        <w:rPr>
          <w:rFonts w:hint="cs"/>
          <w:rtl/>
        </w:rPr>
        <w:t xml:space="preserve">אובדן מסמכים, לרבות אובדן השימוש </w:t>
      </w:r>
      <w:r>
        <w:rPr>
          <w:rFonts w:hint="cs"/>
          <w:rtl/>
        </w:rPr>
        <w:t xml:space="preserve">ו/או העיכוב </w:t>
      </w:r>
      <w:r w:rsidRPr="00121E3A">
        <w:rPr>
          <w:rFonts w:hint="cs"/>
          <w:rtl/>
        </w:rPr>
        <w:t>עקב מקרה ביטוח;</w:t>
      </w:r>
    </w:p>
    <w:p w14:paraId="332122EE" w14:textId="77777777" w:rsidR="00AC6CCB" w:rsidRPr="00121E3A" w:rsidRDefault="00AC6CCB" w:rsidP="000907D2">
      <w:pPr>
        <w:numPr>
          <w:ilvl w:val="2"/>
          <w:numId w:val="78"/>
        </w:numPr>
        <w:spacing w:before="0" w:after="0" w:line="360" w:lineRule="auto"/>
        <w:rPr>
          <w:rtl/>
        </w:rPr>
      </w:pPr>
      <w:r w:rsidRPr="00121E3A">
        <w:rPr>
          <w:rFonts w:hint="cs"/>
          <w:rtl/>
        </w:rPr>
        <w:t>אחריות צולבת, אולם הכיסוי לא יחול על תביעות הספק כנגד המדינה.</w:t>
      </w:r>
    </w:p>
    <w:p w14:paraId="1945C6DA" w14:textId="77777777" w:rsidR="00AC6CCB" w:rsidRPr="00121E3A" w:rsidRDefault="00AC6CCB" w:rsidP="000907D2">
      <w:pPr>
        <w:numPr>
          <w:ilvl w:val="2"/>
          <w:numId w:val="78"/>
        </w:numPr>
        <w:spacing w:before="0" w:after="0" w:line="360" w:lineRule="auto"/>
        <w:rPr>
          <w:rtl/>
        </w:rPr>
      </w:pPr>
      <w:r w:rsidRPr="00121E3A">
        <w:rPr>
          <w:rFonts w:hint="cs"/>
          <w:rtl/>
        </w:rPr>
        <w:t>הארכת תקופת הגילוי לפחות ל  6 חודשים;</w:t>
      </w:r>
    </w:p>
    <w:p w14:paraId="24EA4A20" w14:textId="77777777" w:rsidR="00AC6CCB" w:rsidRPr="00121E3A" w:rsidRDefault="00AC6CCB" w:rsidP="000907D2">
      <w:pPr>
        <w:numPr>
          <w:ilvl w:val="1"/>
          <w:numId w:val="78"/>
        </w:numPr>
        <w:spacing w:before="0" w:after="0" w:line="360" w:lineRule="auto"/>
        <w:rPr>
          <w:rtl/>
        </w:rPr>
      </w:pPr>
      <w:r w:rsidRPr="00121E3A">
        <w:rPr>
          <w:rFonts w:hint="cs"/>
          <w:rtl/>
        </w:rPr>
        <w:t xml:space="preserve">הביטוח מורחב לשפות את מדינת ישראל </w:t>
      </w:r>
      <w:r w:rsidRPr="00121E3A">
        <w:rPr>
          <w:rtl/>
        </w:rPr>
        <w:t>–</w:t>
      </w:r>
      <w:r w:rsidRPr="00121E3A">
        <w:rPr>
          <w:rFonts w:hint="cs"/>
          <w:rtl/>
        </w:rPr>
        <w:t xml:space="preserve">  </w:t>
      </w:r>
      <w:r>
        <w:rPr>
          <w:rFonts w:hint="cs"/>
          <w:rtl/>
        </w:rPr>
        <w:t>רשות האוכלוסין וההגירה</w:t>
      </w:r>
      <w:r w:rsidRPr="00121E3A">
        <w:rPr>
          <w:rFonts w:hint="cs"/>
          <w:rtl/>
        </w:rPr>
        <w:t xml:space="preserve">  ככל שייחשבו אחראים למעשי  ו/או מחדלי הספק וכל הפועלים מטעמו. </w:t>
      </w:r>
    </w:p>
    <w:p w14:paraId="4B2A788E" w14:textId="77777777" w:rsidR="00AC6CCB" w:rsidRPr="000907D2" w:rsidRDefault="00AC6CCB" w:rsidP="000907D2">
      <w:pPr>
        <w:numPr>
          <w:ilvl w:val="0"/>
          <w:numId w:val="78"/>
        </w:numPr>
        <w:spacing w:before="0" w:after="0" w:line="360" w:lineRule="auto"/>
        <w:rPr>
          <w:b/>
          <w:bCs/>
          <w:u w:val="single"/>
          <w:rtl/>
        </w:rPr>
      </w:pPr>
      <w:r w:rsidRPr="000907D2">
        <w:rPr>
          <w:rFonts w:hint="eastAsia"/>
          <w:b/>
          <w:bCs/>
          <w:u w:val="single"/>
          <w:rtl/>
        </w:rPr>
        <w:t>כללי</w:t>
      </w:r>
    </w:p>
    <w:p w14:paraId="375FABA4" w14:textId="77777777" w:rsidR="00AC6CCB" w:rsidRPr="00121E3A" w:rsidRDefault="00AC6CCB" w:rsidP="000907D2">
      <w:pPr>
        <w:spacing w:before="0" w:after="0" w:line="360" w:lineRule="auto"/>
        <w:ind w:firstLine="360"/>
        <w:rPr>
          <w:rtl/>
        </w:rPr>
      </w:pPr>
      <w:r w:rsidRPr="00121E3A">
        <w:rPr>
          <w:rFonts w:hint="cs"/>
          <w:rtl/>
        </w:rPr>
        <w:t xml:space="preserve">בפוליסות הביטוח  </w:t>
      </w:r>
      <w:r>
        <w:rPr>
          <w:rFonts w:hint="cs"/>
          <w:rtl/>
        </w:rPr>
        <w:t xml:space="preserve">הנ"ל </w:t>
      </w:r>
      <w:r w:rsidRPr="00121E3A">
        <w:rPr>
          <w:rFonts w:hint="cs"/>
          <w:rtl/>
        </w:rPr>
        <w:t xml:space="preserve">נכללו התנאים הבאים: </w:t>
      </w:r>
    </w:p>
    <w:p w14:paraId="6C487410" w14:textId="458985EE" w:rsidR="00AC6CCB" w:rsidRDefault="00AC6CCB" w:rsidP="000907D2">
      <w:pPr>
        <w:numPr>
          <w:ilvl w:val="1"/>
          <w:numId w:val="78"/>
        </w:numPr>
        <w:spacing w:before="0" w:after="0" w:line="360" w:lineRule="auto"/>
      </w:pPr>
      <w:r w:rsidRPr="00121E3A">
        <w:rPr>
          <w:rFonts w:hint="cs"/>
          <w:rtl/>
        </w:rPr>
        <w:t xml:space="preserve">לשם המבוטח </w:t>
      </w:r>
      <w:r>
        <w:rPr>
          <w:rFonts w:hint="cs"/>
          <w:rtl/>
        </w:rPr>
        <w:t>ה</w:t>
      </w:r>
      <w:r w:rsidR="00241BAE">
        <w:rPr>
          <w:rFonts w:hint="cs"/>
          <w:rtl/>
        </w:rPr>
        <w:t xml:space="preserve">תווספו כמבוטחים נוספים: </w:t>
      </w:r>
      <w:r w:rsidRPr="00CE667C">
        <w:rPr>
          <w:rFonts w:hint="cs"/>
          <w:rtl/>
        </w:rPr>
        <w:t xml:space="preserve">מדינת ישראל </w:t>
      </w:r>
      <w:r w:rsidRPr="00CE667C">
        <w:rPr>
          <w:rtl/>
        </w:rPr>
        <w:t>–</w:t>
      </w:r>
      <w:r w:rsidRPr="00CE667C">
        <w:rPr>
          <w:rFonts w:hint="cs"/>
          <w:rtl/>
        </w:rPr>
        <w:t xml:space="preserve">  </w:t>
      </w:r>
      <w:r>
        <w:rPr>
          <w:rFonts w:hint="cs"/>
          <w:rtl/>
        </w:rPr>
        <w:t>רשות האוכלוסין וההגירה</w:t>
      </w:r>
      <w:r w:rsidRPr="00CE667C">
        <w:rPr>
          <w:rFonts w:hint="cs"/>
          <w:rtl/>
        </w:rPr>
        <w:t xml:space="preserve">, </w:t>
      </w:r>
      <w:r w:rsidRPr="00121E3A">
        <w:rPr>
          <w:rFonts w:hint="cs"/>
          <w:rtl/>
        </w:rPr>
        <w:t xml:space="preserve">בכפוף </w:t>
      </w:r>
      <w:proofErr w:type="spellStart"/>
      <w:r w:rsidRPr="00121E3A">
        <w:rPr>
          <w:rFonts w:hint="cs"/>
          <w:rtl/>
        </w:rPr>
        <w:t>להרחבי</w:t>
      </w:r>
      <w:proofErr w:type="spellEnd"/>
      <w:r w:rsidRPr="00121E3A">
        <w:rPr>
          <w:rFonts w:hint="cs"/>
          <w:rtl/>
        </w:rPr>
        <w:t xml:space="preserve"> השיפוי כמפורט לעיל.</w:t>
      </w:r>
    </w:p>
    <w:p w14:paraId="32998093" w14:textId="795A9BD5" w:rsidR="00AC6CCB" w:rsidRDefault="00AC6CCB" w:rsidP="000907D2">
      <w:pPr>
        <w:numPr>
          <w:ilvl w:val="1"/>
          <w:numId w:val="78"/>
        </w:numPr>
        <w:spacing w:before="0" w:after="0" w:line="360" w:lineRule="auto"/>
      </w:pPr>
      <w:r w:rsidRPr="00121E3A">
        <w:rPr>
          <w:rFonts w:hint="cs"/>
          <w:rtl/>
        </w:rPr>
        <w:t>בכל מקרה של צמצום או ביטול הביטוח  ע"י אחד הצדדים לא יהיה להם כל תוקף אלא אם נית</w:t>
      </w:r>
      <w:r w:rsidR="00241BAE">
        <w:rPr>
          <w:rFonts w:hint="cs"/>
          <w:rtl/>
        </w:rPr>
        <w:t>נה על ידינו הודעה מוקדמת של 60</w:t>
      </w:r>
      <w:r w:rsidRPr="00121E3A">
        <w:rPr>
          <w:rFonts w:hint="cs"/>
          <w:rtl/>
        </w:rPr>
        <w:t xml:space="preserve"> יום לפחות במכתב רשום לחשב </w:t>
      </w:r>
      <w:r>
        <w:rPr>
          <w:rFonts w:hint="cs"/>
          <w:rtl/>
        </w:rPr>
        <w:t xml:space="preserve">רשות האוכלוסין וההגירה. </w:t>
      </w:r>
    </w:p>
    <w:p w14:paraId="45E65D7F" w14:textId="77777777" w:rsidR="00AC6CCB" w:rsidRDefault="00AC6CCB" w:rsidP="000907D2">
      <w:pPr>
        <w:numPr>
          <w:ilvl w:val="1"/>
          <w:numId w:val="78"/>
        </w:numPr>
        <w:spacing w:before="0" w:after="0" w:line="360" w:lineRule="auto"/>
      </w:pPr>
      <w:r w:rsidRPr="00121E3A">
        <w:rPr>
          <w:rFonts w:hint="cs"/>
          <w:rtl/>
        </w:rPr>
        <w:t xml:space="preserve">אנו מוותרים  על כל זכות שיבוב, תביעה, השתתפות  או חזרה, כלפי מדינת ישראל </w:t>
      </w:r>
      <w:r w:rsidRPr="00121E3A">
        <w:rPr>
          <w:rtl/>
        </w:rPr>
        <w:t>–</w:t>
      </w:r>
      <w:r w:rsidRPr="00121E3A">
        <w:rPr>
          <w:rFonts w:hint="cs"/>
          <w:rtl/>
        </w:rPr>
        <w:t xml:space="preserve"> </w:t>
      </w:r>
      <w:r>
        <w:rPr>
          <w:rFonts w:hint="cs"/>
          <w:rtl/>
        </w:rPr>
        <w:t>רשות האוכלוסין וההגירה</w:t>
      </w:r>
      <w:r w:rsidRPr="00121E3A">
        <w:rPr>
          <w:rFonts w:hint="cs"/>
          <w:rtl/>
        </w:rPr>
        <w:t xml:space="preserve"> ועובדיהם,  ובלבד  שהוויתור לא יחול לטובת אדם שגרם לנזק מתוך כוונת זדון.</w:t>
      </w:r>
    </w:p>
    <w:p w14:paraId="319D9FAA" w14:textId="77777777" w:rsidR="00AC6CCB" w:rsidRDefault="00AC6CCB" w:rsidP="000907D2">
      <w:pPr>
        <w:numPr>
          <w:ilvl w:val="1"/>
          <w:numId w:val="78"/>
        </w:numPr>
        <w:spacing w:before="0" w:after="0" w:line="360" w:lineRule="auto"/>
      </w:pPr>
      <w:r w:rsidRPr="00121E3A">
        <w:rPr>
          <w:rFonts w:hint="cs"/>
          <w:rtl/>
        </w:rPr>
        <w:t>הספק  אחראי בלעדית כלפינו לתשלום דמי  הביטוח עבור כל הפוליסות ולמילוי כל החובות המוטלות</w:t>
      </w:r>
      <w:r>
        <w:rPr>
          <w:rFonts w:hint="cs"/>
          <w:rtl/>
        </w:rPr>
        <w:t xml:space="preserve"> </w:t>
      </w:r>
      <w:r w:rsidRPr="00121E3A">
        <w:rPr>
          <w:rFonts w:hint="cs"/>
          <w:rtl/>
        </w:rPr>
        <w:t>על המבוטח על פי תנאי הפוליסות.</w:t>
      </w:r>
    </w:p>
    <w:p w14:paraId="0702FE06" w14:textId="77777777" w:rsidR="00AC6CCB" w:rsidRDefault="00AC6CCB" w:rsidP="000907D2">
      <w:pPr>
        <w:numPr>
          <w:ilvl w:val="1"/>
          <w:numId w:val="78"/>
        </w:numPr>
        <w:spacing w:before="0" w:after="0" w:line="360" w:lineRule="auto"/>
      </w:pPr>
      <w:r w:rsidRPr="00121E3A">
        <w:rPr>
          <w:rFonts w:hint="cs"/>
          <w:rtl/>
        </w:rPr>
        <w:t>ההשתתפויות העצמיות הנקובות בכל פוליסה ופוליסה תחולנה בלעדית על הספק.</w:t>
      </w:r>
    </w:p>
    <w:p w14:paraId="18D7E7AD" w14:textId="77777777" w:rsidR="00AC6CCB" w:rsidRDefault="00AC6CCB" w:rsidP="000907D2">
      <w:pPr>
        <w:numPr>
          <w:ilvl w:val="1"/>
          <w:numId w:val="78"/>
        </w:numPr>
        <w:spacing w:before="0" w:after="0" w:line="360" w:lineRule="auto"/>
      </w:pPr>
      <w:r w:rsidRPr="00121E3A">
        <w:rPr>
          <w:rFonts w:hint="cs"/>
          <w:rtl/>
        </w:rPr>
        <w:t>כל סעיף בפוליסות הביטוח המפקיע או מצמצם בדרך כל שהיא את אחריות המבטח, כאשר קיים</w:t>
      </w:r>
      <w:r>
        <w:rPr>
          <w:rFonts w:hint="cs"/>
          <w:rtl/>
        </w:rPr>
        <w:t xml:space="preserve"> </w:t>
      </w:r>
      <w:r w:rsidRPr="00121E3A">
        <w:rPr>
          <w:rFonts w:hint="cs"/>
          <w:rtl/>
        </w:rPr>
        <w:t>ביטוח אחר לא יופעל כלפי מדינת ישראל, והביטוח הינו  בחזקת  ביטוח ראשוני המזכה במלוא הזכויות על פי הביטוח.</w:t>
      </w:r>
    </w:p>
    <w:p w14:paraId="2DDF93DE" w14:textId="77777777" w:rsidR="00AC6CCB" w:rsidRPr="00121E3A" w:rsidRDefault="00AC6CCB" w:rsidP="000907D2">
      <w:pPr>
        <w:numPr>
          <w:ilvl w:val="1"/>
          <w:numId w:val="78"/>
        </w:numPr>
        <w:spacing w:before="0" w:after="0" w:line="360" w:lineRule="auto"/>
        <w:rPr>
          <w:rtl/>
        </w:rPr>
      </w:pPr>
      <w:r w:rsidRPr="00121E3A">
        <w:rPr>
          <w:rFonts w:hint="cs"/>
          <w:rtl/>
        </w:rPr>
        <w:t>חריג כוונה ו/או רשלנות רבתי מבוטל ככל שקיים בכל הפוליסות</w:t>
      </w:r>
      <w:r>
        <w:rPr>
          <w:rFonts w:hint="cs"/>
          <w:rtl/>
        </w:rPr>
        <w:t xml:space="preserve"> המבוטחות</w:t>
      </w:r>
      <w:r w:rsidRPr="00121E3A">
        <w:rPr>
          <w:rFonts w:hint="cs"/>
          <w:rtl/>
        </w:rPr>
        <w:t>.</w:t>
      </w:r>
    </w:p>
    <w:p w14:paraId="75387214" w14:textId="77777777" w:rsidR="003550AF" w:rsidRDefault="003550AF" w:rsidP="000907D2">
      <w:pPr>
        <w:spacing w:before="0" w:after="0" w:line="360" w:lineRule="auto"/>
        <w:rPr>
          <w:rtl/>
        </w:rPr>
      </w:pPr>
    </w:p>
    <w:p w14:paraId="117D5F95" w14:textId="77777777" w:rsidR="003550AF" w:rsidRDefault="003550AF" w:rsidP="000907D2">
      <w:pPr>
        <w:spacing w:before="0" w:after="0" w:line="360" w:lineRule="auto"/>
        <w:rPr>
          <w:b/>
          <w:bCs/>
          <w:rtl/>
        </w:rPr>
      </w:pPr>
      <w:r w:rsidRPr="003A707E">
        <w:rPr>
          <w:rFonts w:hint="cs"/>
          <w:b/>
          <w:bCs/>
          <w:rtl/>
        </w:rPr>
        <w:t xml:space="preserve">בכפוף לתנאי וסייגי הפוליסות עד כמה שלא שונו </w:t>
      </w:r>
      <w:r>
        <w:rPr>
          <w:rFonts w:hint="cs"/>
          <w:b/>
          <w:bCs/>
          <w:rtl/>
        </w:rPr>
        <w:t xml:space="preserve">במפורש </w:t>
      </w:r>
      <w:r w:rsidRPr="003A707E">
        <w:rPr>
          <w:rFonts w:hint="cs"/>
          <w:b/>
          <w:bCs/>
          <w:rtl/>
        </w:rPr>
        <w:t>על פי האמור באישור זה.</w:t>
      </w:r>
    </w:p>
    <w:p w14:paraId="11C8836A" w14:textId="77777777" w:rsidR="003550AF" w:rsidRDefault="003550AF" w:rsidP="000907D2">
      <w:pPr>
        <w:spacing w:before="0" w:after="0" w:line="360" w:lineRule="auto"/>
        <w:rPr>
          <w:rtl/>
        </w:rPr>
      </w:pPr>
    </w:p>
    <w:p w14:paraId="54663A65" w14:textId="77777777" w:rsidR="003550AF" w:rsidRDefault="003550AF" w:rsidP="000907D2">
      <w:pPr>
        <w:spacing w:before="0" w:after="0" w:line="360" w:lineRule="auto"/>
        <w:rPr>
          <w:rtl/>
        </w:rPr>
      </w:pPr>
      <w:r>
        <w:rPr>
          <w:rFonts w:hint="cs"/>
          <w:rtl/>
        </w:rPr>
        <w:t xml:space="preserve">                                                                                       בכבוד רב,</w:t>
      </w:r>
    </w:p>
    <w:p w14:paraId="70DB1A11" w14:textId="77777777" w:rsidR="003550AF" w:rsidRDefault="003550AF" w:rsidP="000907D2">
      <w:pPr>
        <w:spacing w:before="0" w:after="0" w:line="360" w:lineRule="auto"/>
        <w:rPr>
          <w:rtl/>
        </w:rPr>
      </w:pPr>
      <w:r>
        <w:rPr>
          <w:rFonts w:hint="cs"/>
          <w:rtl/>
        </w:rPr>
        <w:t xml:space="preserve">                                                      </w:t>
      </w:r>
    </w:p>
    <w:p w14:paraId="2083F52A" w14:textId="77777777" w:rsidR="003550AF" w:rsidRDefault="003550AF" w:rsidP="000907D2">
      <w:pPr>
        <w:spacing w:before="0" w:after="0" w:line="360" w:lineRule="auto"/>
        <w:rPr>
          <w:rtl/>
        </w:rPr>
      </w:pPr>
    </w:p>
    <w:p w14:paraId="016110D2" w14:textId="77777777" w:rsidR="003550AF" w:rsidRDefault="003550AF" w:rsidP="000907D2">
      <w:pPr>
        <w:spacing w:before="0" w:after="0" w:line="360" w:lineRule="auto"/>
        <w:rPr>
          <w:rtl/>
        </w:rPr>
      </w:pPr>
      <w:r>
        <w:rPr>
          <w:rFonts w:hint="cs"/>
          <w:rtl/>
        </w:rPr>
        <w:t xml:space="preserve">                                                                    ___________________________</w:t>
      </w:r>
    </w:p>
    <w:p w14:paraId="03CF037D" w14:textId="77777777" w:rsidR="003550AF" w:rsidRPr="00D41548" w:rsidRDefault="003550AF" w:rsidP="000907D2">
      <w:pPr>
        <w:spacing w:before="0" w:after="0" w:line="360" w:lineRule="auto"/>
        <w:rPr>
          <w:rtl/>
        </w:rPr>
      </w:pPr>
      <w:r>
        <w:rPr>
          <w:rFonts w:hint="cs"/>
          <w:rtl/>
        </w:rPr>
        <w:t>תאריך______________                        חתימת מורשה המבטח  וחותמת המבט</w:t>
      </w:r>
    </w:p>
    <w:p w14:paraId="37C5728E" w14:textId="77777777" w:rsidR="003550AF" w:rsidRDefault="003550AF" w:rsidP="000907D2">
      <w:pPr>
        <w:spacing w:before="0" w:after="0" w:line="360" w:lineRule="auto"/>
        <w:rPr>
          <w:b/>
          <w:bCs/>
          <w:sz w:val="28"/>
          <w:szCs w:val="28"/>
          <w:highlight w:val="yellow"/>
          <w:u w:val="single"/>
          <w:rtl/>
        </w:rPr>
      </w:pPr>
    </w:p>
    <w:p w14:paraId="2CC89400" w14:textId="77777777" w:rsidR="003550AF" w:rsidRPr="00F04403" w:rsidRDefault="00AC6CCB" w:rsidP="003550AF">
      <w:pPr>
        <w:spacing w:before="0" w:after="0"/>
        <w:jc w:val="center"/>
        <w:rPr>
          <w:b/>
          <w:bCs/>
          <w:color w:val="auto"/>
          <w:spacing w:val="20"/>
          <w:sz w:val="24"/>
          <w:u w:val="single"/>
          <w:rtl/>
          <w:lang w:eastAsia="en-US"/>
        </w:rPr>
      </w:pPr>
      <w:r>
        <w:rPr>
          <w:b/>
          <w:bCs/>
          <w:color w:val="auto"/>
          <w:spacing w:val="20"/>
          <w:sz w:val="32"/>
          <w:szCs w:val="32"/>
          <w:u w:val="single"/>
          <w:rtl/>
          <w:lang w:eastAsia="en-US"/>
        </w:rPr>
        <w:br w:type="page"/>
      </w:r>
      <w:r w:rsidR="003550AF" w:rsidRPr="00F04403">
        <w:rPr>
          <w:rFonts w:hint="cs"/>
          <w:b/>
          <w:bCs/>
          <w:color w:val="auto"/>
          <w:spacing w:val="20"/>
          <w:sz w:val="32"/>
          <w:szCs w:val="32"/>
          <w:u w:val="single"/>
          <w:rtl/>
          <w:lang w:eastAsia="en-US"/>
        </w:rPr>
        <w:t>נספח 3 לחוזה ההתקשרות</w:t>
      </w:r>
      <w:r w:rsidR="003550AF" w:rsidRPr="00F04403">
        <w:rPr>
          <w:rFonts w:hint="cs"/>
          <w:b/>
          <w:bCs/>
          <w:color w:val="auto"/>
          <w:spacing w:val="20"/>
          <w:sz w:val="24"/>
          <w:u w:val="single"/>
          <w:rtl/>
          <w:lang w:eastAsia="en-US"/>
        </w:rPr>
        <w:t>:</w:t>
      </w:r>
    </w:p>
    <w:p w14:paraId="25E2997F" w14:textId="77777777" w:rsidR="003550AF" w:rsidRDefault="003550AF" w:rsidP="003550AF">
      <w:pPr>
        <w:overflowPunct/>
        <w:autoSpaceDE/>
        <w:autoSpaceDN/>
        <w:adjustRightInd/>
        <w:spacing w:before="0" w:after="0"/>
        <w:jc w:val="left"/>
        <w:textAlignment w:val="auto"/>
        <w:rPr>
          <w:b/>
          <w:bCs/>
          <w:color w:val="auto"/>
          <w:spacing w:val="20"/>
          <w:sz w:val="28"/>
          <w:szCs w:val="28"/>
          <w:rtl/>
          <w:lang w:eastAsia="en-US"/>
        </w:rPr>
      </w:pPr>
    </w:p>
    <w:p w14:paraId="01275A48" w14:textId="77777777" w:rsidR="003550AF" w:rsidRPr="005109E9" w:rsidRDefault="003550AF" w:rsidP="003550AF">
      <w:pPr>
        <w:overflowPunct/>
        <w:autoSpaceDE/>
        <w:autoSpaceDN/>
        <w:adjustRightInd/>
        <w:spacing w:before="0" w:after="0"/>
        <w:jc w:val="left"/>
        <w:textAlignment w:val="auto"/>
        <w:rPr>
          <w:b/>
          <w:bCs/>
          <w:color w:val="auto"/>
          <w:spacing w:val="20"/>
          <w:sz w:val="28"/>
          <w:szCs w:val="28"/>
          <w:rtl/>
          <w:lang w:eastAsia="en-US"/>
        </w:rPr>
      </w:pPr>
      <w:r w:rsidRPr="00F04403">
        <w:rPr>
          <w:rFonts w:hint="cs"/>
          <w:b/>
          <w:bCs/>
          <w:color w:val="auto"/>
          <w:spacing w:val="20"/>
          <w:sz w:val="28"/>
          <w:szCs w:val="28"/>
          <w:rtl/>
          <w:lang w:eastAsia="en-US"/>
        </w:rPr>
        <w:t>הצהרה על שמירת סודיות</w:t>
      </w:r>
    </w:p>
    <w:p w14:paraId="5DBF3806" w14:textId="77777777" w:rsidR="003550AF" w:rsidRPr="005109E9" w:rsidRDefault="003550AF" w:rsidP="003550AF">
      <w:pPr>
        <w:tabs>
          <w:tab w:val="left" w:pos="454"/>
        </w:tabs>
        <w:overflowPunct/>
        <w:autoSpaceDE/>
        <w:autoSpaceDN/>
        <w:adjustRightInd/>
        <w:spacing w:before="0" w:after="0" w:line="360" w:lineRule="auto"/>
        <w:jc w:val="center"/>
        <w:textAlignment w:val="auto"/>
        <w:rPr>
          <w:color w:val="auto"/>
          <w:sz w:val="24"/>
          <w:rtl/>
          <w:lang w:eastAsia="en-US"/>
        </w:rPr>
      </w:pPr>
    </w:p>
    <w:p w14:paraId="0BD51D0B" w14:textId="77777777" w:rsidR="003550AF" w:rsidRPr="00CE281D" w:rsidRDefault="003550AF" w:rsidP="003550AF">
      <w:pPr>
        <w:overflowPunct/>
        <w:autoSpaceDE/>
        <w:autoSpaceDN/>
        <w:adjustRightInd/>
        <w:spacing w:before="0" w:after="0"/>
        <w:jc w:val="center"/>
        <w:textAlignment w:val="auto"/>
        <w:rPr>
          <w:rFonts w:ascii="Arial" w:hAnsi="Arial"/>
          <w:color w:val="auto"/>
          <w:sz w:val="24"/>
          <w:rtl/>
          <w:lang w:eastAsia="en-US"/>
        </w:rPr>
      </w:pPr>
      <w:r w:rsidRPr="00CE281D">
        <w:rPr>
          <w:rFonts w:ascii="Arial" w:hAnsi="Arial"/>
          <w:color w:val="auto"/>
          <w:sz w:val="24"/>
          <w:rtl/>
          <w:lang w:eastAsia="en-US"/>
        </w:rPr>
        <w:t>שנערכה ונחתמה ב______ ביום ____ בחודש _____ שנת_______</w:t>
      </w:r>
    </w:p>
    <w:p w14:paraId="09C7EC4B" w14:textId="77777777" w:rsidR="003550AF" w:rsidRPr="00CE281D" w:rsidRDefault="003550AF" w:rsidP="003550AF">
      <w:pPr>
        <w:overflowPunct/>
        <w:autoSpaceDE/>
        <w:autoSpaceDN/>
        <w:adjustRightInd/>
        <w:spacing w:before="0" w:after="0"/>
        <w:textAlignment w:val="auto"/>
        <w:rPr>
          <w:rFonts w:ascii="Arial" w:hAnsi="Arial"/>
          <w:color w:val="auto"/>
          <w:sz w:val="24"/>
          <w:rtl/>
          <w:lang w:eastAsia="en-US"/>
        </w:rPr>
      </w:pPr>
    </w:p>
    <w:p w14:paraId="55C09CB0" w14:textId="77777777" w:rsidR="003550AF" w:rsidRPr="00CE281D" w:rsidRDefault="003550AF" w:rsidP="003550AF">
      <w:pPr>
        <w:overflowPunct/>
        <w:autoSpaceDE/>
        <w:autoSpaceDN/>
        <w:adjustRightInd/>
        <w:spacing w:before="0" w:after="0" w:line="360" w:lineRule="auto"/>
        <w:textAlignment w:val="auto"/>
        <w:rPr>
          <w:rFonts w:ascii="Arial" w:hAnsi="Arial"/>
          <w:color w:val="auto"/>
          <w:sz w:val="24"/>
          <w:rtl/>
          <w:lang w:eastAsia="en-US"/>
        </w:rPr>
      </w:pPr>
      <w:r w:rsidRPr="00CE281D">
        <w:rPr>
          <w:rFonts w:ascii="Arial" w:hAnsi="Arial"/>
          <w:color w:val="auto"/>
          <w:sz w:val="24"/>
          <w:rtl/>
          <w:lang w:eastAsia="en-US"/>
        </w:rPr>
        <w:t>על ידי _______________________</w:t>
      </w:r>
    </w:p>
    <w:p w14:paraId="5947E28E" w14:textId="77777777" w:rsidR="003550AF" w:rsidRPr="00CE281D" w:rsidRDefault="003550AF" w:rsidP="003550AF">
      <w:pPr>
        <w:overflowPunct/>
        <w:autoSpaceDE/>
        <w:autoSpaceDN/>
        <w:adjustRightInd/>
        <w:spacing w:before="0" w:after="0" w:line="360" w:lineRule="auto"/>
        <w:textAlignment w:val="auto"/>
        <w:rPr>
          <w:rFonts w:ascii="Arial" w:hAnsi="Arial"/>
          <w:color w:val="auto"/>
          <w:sz w:val="24"/>
          <w:rtl/>
          <w:lang w:eastAsia="en-US"/>
        </w:rPr>
      </w:pPr>
      <w:r w:rsidRPr="00CE281D">
        <w:rPr>
          <w:rFonts w:ascii="Arial" w:hAnsi="Arial"/>
          <w:color w:val="auto"/>
          <w:sz w:val="24"/>
          <w:rtl/>
          <w:lang w:eastAsia="en-US"/>
        </w:rPr>
        <w:t>ת.ז. _________________________</w:t>
      </w:r>
    </w:p>
    <w:p w14:paraId="35CB3A87" w14:textId="77777777" w:rsidR="003550AF" w:rsidRPr="00CE281D" w:rsidRDefault="003550AF" w:rsidP="003550AF">
      <w:pPr>
        <w:overflowPunct/>
        <w:autoSpaceDE/>
        <w:autoSpaceDN/>
        <w:adjustRightInd/>
        <w:spacing w:before="0" w:after="0" w:line="360" w:lineRule="auto"/>
        <w:textAlignment w:val="auto"/>
        <w:rPr>
          <w:rFonts w:ascii="Arial" w:hAnsi="Arial"/>
          <w:color w:val="auto"/>
          <w:sz w:val="24"/>
          <w:rtl/>
          <w:lang w:eastAsia="en-US"/>
        </w:rPr>
      </w:pPr>
      <w:r w:rsidRPr="00CE281D">
        <w:rPr>
          <w:rFonts w:ascii="Arial" w:hAnsi="Arial"/>
          <w:color w:val="auto"/>
          <w:sz w:val="24"/>
          <w:rtl/>
          <w:lang w:eastAsia="en-US"/>
        </w:rPr>
        <w:t>מכתובת ______________________</w:t>
      </w:r>
    </w:p>
    <w:p w14:paraId="509117D2" w14:textId="77777777" w:rsidR="003550AF" w:rsidRPr="00CE281D" w:rsidRDefault="003550AF" w:rsidP="003550AF">
      <w:pPr>
        <w:overflowPunct/>
        <w:autoSpaceDE/>
        <w:autoSpaceDN/>
        <w:adjustRightInd/>
        <w:spacing w:before="0" w:after="0"/>
        <w:textAlignment w:val="auto"/>
        <w:rPr>
          <w:rFonts w:ascii="Arial" w:hAnsi="Arial"/>
          <w:color w:val="auto"/>
          <w:sz w:val="24"/>
          <w:rtl/>
          <w:lang w:eastAsia="en-US"/>
        </w:rPr>
      </w:pPr>
    </w:p>
    <w:p w14:paraId="694BB7C4" w14:textId="77777777" w:rsidR="003550AF" w:rsidRPr="00CE281D" w:rsidRDefault="003550AF" w:rsidP="003550AF">
      <w:pPr>
        <w:overflowPunct/>
        <w:autoSpaceDE/>
        <w:autoSpaceDN/>
        <w:adjustRightInd/>
        <w:spacing w:before="0" w:after="0" w:line="360" w:lineRule="auto"/>
        <w:textAlignment w:val="auto"/>
        <w:rPr>
          <w:rFonts w:ascii="Arial" w:hAnsi="Arial"/>
          <w:color w:val="auto"/>
          <w:sz w:val="24"/>
          <w:rtl/>
          <w:lang w:eastAsia="en-US"/>
        </w:rPr>
      </w:pPr>
      <w:r w:rsidRPr="00CE281D">
        <w:rPr>
          <w:rFonts w:ascii="Arial" w:hAnsi="Arial"/>
          <w:b/>
          <w:bCs/>
          <w:color w:val="auto"/>
          <w:sz w:val="24"/>
          <w:rtl/>
          <w:lang w:eastAsia="en-US"/>
        </w:rPr>
        <w:t>הואיל</w:t>
      </w:r>
      <w:r w:rsidRPr="00CE281D">
        <w:rPr>
          <w:rFonts w:ascii="Arial" w:hAnsi="Arial"/>
          <w:color w:val="auto"/>
          <w:sz w:val="24"/>
          <w:rtl/>
          <w:lang w:eastAsia="en-US"/>
        </w:rPr>
        <w:tab/>
        <w:t>וממשלת ישראל בשם מדינת ישראל מקבלת את השירותים</w:t>
      </w:r>
      <w:r w:rsidRPr="00CE281D">
        <w:rPr>
          <w:rFonts w:ascii="Arial" w:hAnsi="Arial"/>
          <w:color w:val="auto"/>
          <w:sz w:val="24"/>
          <w:lang w:eastAsia="en-US"/>
        </w:rPr>
        <w:t>/</w:t>
      </w:r>
      <w:r w:rsidRPr="00CE281D">
        <w:rPr>
          <w:rFonts w:ascii="Arial" w:hAnsi="Arial"/>
          <w:color w:val="auto"/>
          <w:sz w:val="24"/>
          <w:rtl/>
          <w:lang w:eastAsia="en-US"/>
        </w:rPr>
        <w:t>הטובין כהגדרתם להלן;</w:t>
      </w:r>
    </w:p>
    <w:p w14:paraId="18D5CA4C" w14:textId="77777777" w:rsidR="003550AF" w:rsidRPr="00CE281D" w:rsidRDefault="003550AF" w:rsidP="003550AF">
      <w:pPr>
        <w:overflowPunct/>
        <w:autoSpaceDE/>
        <w:autoSpaceDN/>
        <w:adjustRightInd/>
        <w:spacing w:before="0" w:after="0" w:line="360" w:lineRule="auto"/>
        <w:textAlignment w:val="auto"/>
        <w:rPr>
          <w:rFonts w:ascii="Arial" w:hAnsi="Arial"/>
          <w:color w:val="auto"/>
          <w:sz w:val="24"/>
          <w:rtl/>
          <w:lang w:eastAsia="en-US"/>
        </w:rPr>
      </w:pPr>
      <w:r w:rsidRPr="00CE281D">
        <w:rPr>
          <w:rFonts w:ascii="Arial" w:hAnsi="Arial"/>
          <w:b/>
          <w:bCs/>
          <w:color w:val="auto"/>
          <w:sz w:val="24"/>
          <w:rtl/>
          <w:lang w:eastAsia="en-US"/>
        </w:rPr>
        <w:t>והואיל</w:t>
      </w:r>
      <w:r w:rsidRPr="00CE281D">
        <w:rPr>
          <w:rFonts w:ascii="Arial" w:hAnsi="Arial"/>
          <w:color w:val="auto"/>
          <w:sz w:val="24"/>
          <w:rtl/>
          <w:lang w:eastAsia="en-US"/>
        </w:rPr>
        <w:t xml:space="preserve"> והנני מועסק בקשר למתן השירותים</w:t>
      </w:r>
      <w:r w:rsidRPr="00CE281D">
        <w:rPr>
          <w:rFonts w:ascii="Arial" w:hAnsi="Arial"/>
          <w:color w:val="auto"/>
          <w:sz w:val="24"/>
          <w:lang w:eastAsia="en-US"/>
        </w:rPr>
        <w:t>/</w:t>
      </w:r>
      <w:r w:rsidRPr="00CE281D">
        <w:rPr>
          <w:rFonts w:ascii="Arial" w:hAnsi="Arial"/>
          <w:color w:val="auto"/>
          <w:sz w:val="24"/>
          <w:rtl/>
          <w:lang w:eastAsia="en-US"/>
        </w:rPr>
        <w:t>הספקת הטובין;</w:t>
      </w:r>
    </w:p>
    <w:p w14:paraId="5CBE9542" w14:textId="77777777" w:rsidR="003550AF" w:rsidRPr="00CE281D" w:rsidRDefault="003550AF" w:rsidP="003550AF">
      <w:pPr>
        <w:overflowPunct/>
        <w:autoSpaceDE/>
        <w:autoSpaceDN/>
        <w:adjustRightInd/>
        <w:spacing w:before="0" w:after="0" w:line="360" w:lineRule="auto"/>
        <w:textAlignment w:val="auto"/>
        <w:rPr>
          <w:rFonts w:ascii="Arial" w:hAnsi="Arial"/>
          <w:color w:val="auto"/>
          <w:sz w:val="24"/>
          <w:rtl/>
          <w:lang w:eastAsia="en-US"/>
        </w:rPr>
      </w:pPr>
      <w:r w:rsidRPr="00CE281D">
        <w:rPr>
          <w:rFonts w:ascii="Arial" w:hAnsi="Arial"/>
          <w:b/>
          <w:bCs/>
          <w:color w:val="auto"/>
          <w:sz w:val="24"/>
          <w:rtl/>
          <w:lang w:eastAsia="en-US"/>
        </w:rPr>
        <w:t>והואיל</w:t>
      </w:r>
      <w:r w:rsidRPr="00CE281D">
        <w:rPr>
          <w:rFonts w:ascii="Arial" w:hAnsi="Arial"/>
          <w:color w:val="auto"/>
          <w:sz w:val="24"/>
          <w:rtl/>
          <w:lang w:eastAsia="en-US"/>
        </w:rPr>
        <w:t xml:space="preserve"> והנני עשוי להיחשף לסודות מקצועיים עליהם מעוניינת מדינת ישראל להגן;</w:t>
      </w:r>
    </w:p>
    <w:p w14:paraId="1670E20A" w14:textId="77777777" w:rsidR="003550AF" w:rsidRPr="00CE281D" w:rsidRDefault="003550AF" w:rsidP="003550AF">
      <w:pPr>
        <w:overflowPunct/>
        <w:autoSpaceDE/>
        <w:autoSpaceDN/>
        <w:adjustRightInd/>
        <w:spacing w:before="0" w:after="0" w:line="360" w:lineRule="auto"/>
        <w:textAlignment w:val="auto"/>
        <w:rPr>
          <w:rFonts w:ascii="Arial" w:hAnsi="Arial"/>
          <w:color w:val="auto"/>
          <w:sz w:val="24"/>
          <w:rtl/>
          <w:lang w:eastAsia="en-US"/>
        </w:rPr>
      </w:pPr>
      <w:r w:rsidRPr="00CE281D">
        <w:rPr>
          <w:rFonts w:ascii="Arial" w:hAnsi="Arial"/>
          <w:color w:val="auto"/>
          <w:sz w:val="24"/>
          <w:rtl/>
          <w:lang w:eastAsia="en-US"/>
        </w:rPr>
        <w:t>לפיכך הנני מתחייב כלפי מדינת ישראל כדלקמן:</w:t>
      </w:r>
    </w:p>
    <w:p w14:paraId="039C640A" w14:textId="77777777" w:rsidR="003550AF" w:rsidRPr="00CE281D" w:rsidRDefault="003550AF" w:rsidP="003550AF">
      <w:pPr>
        <w:overflowPunct/>
        <w:autoSpaceDE/>
        <w:autoSpaceDN/>
        <w:adjustRightInd/>
        <w:spacing w:before="0" w:after="0" w:line="360" w:lineRule="auto"/>
        <w:textAlignment w:val="auto"/>
        <w:rPr>
          <w:rFonts w:ascii="Arial" w:hAnsi="Arial"/>
          <w:color w:val="auto"/>
          <w:sz w:val="24"/>
          <w:rtl/>
          <w:lang w:eastAsia="en-US"/>
        </w:rPr>
      </w:pPr>
    </w:p>
    <w:p w14:paraId="21B69546" w14:textId="77777777" w:rsidR="003550AF" w:rsidRPr="00CE281D" w:rsidRDefault="003550AF" w:rsidP="003550AF">
      <w:pPr>
        <w:overflowPunct/>
        <w:autoSpaceDE/>
        <w:autoSpaceDN/>
        <w:adjustRightInd/>
        <w:spacing w:before="0" w:after="0" w:line="360" w:lineRule="auto"/>
        <w:textAlignment w:val="auto"/>
        <w:rPr>
          <w:rFonts w:ascii="Arial" w:hAnsi="Arial"/>
          <w:color w:val="auto"/>
          <w:sz w:val="24"/>
          <w:rtl/>
          <w:lang w:eastAsia="en-US"/>
        </w:rPr>
      </w:pPr>
      <w:r w:rsidRPr="00CE281D">
        <w:rPr>
          <w:rFonts w:ascii="Arial" w:hAnsi="Arial"/>
          <w:color w:val="auto"/>
          <w:sz w:val="24"/>
          <w:rtl/>
          <w:lang w:eastAsia="en-US"/>
        </w:rPr>
        <w:t>1.</w:t>
      </w:r>
      <w:r w:rsidRPr="00CE281D">
        <w:rPr>
          <w:rFonts w:ascii="Arial" w:hAnsi="Arial"/>
          <w:color w:val="auto"/>
          <w:sz w:val="24"/>
          <w:rtl/>
          <w:lang w:eastAsia="en-US"/>
        </w:rPr>
        <w:tab/>
      </w:r>
      <w:r w:rsidRPr="00CE281D">
        <w:rPr>
          <w:rFonts w:ascii="Arial" w:hAnsi="Arial"/>
          <w:color w:val="auto"/>
          <w:sz w:val="24"/>
          <w:u w:val="single"/>
          <w:rtl/>
          <w:lang w:eastAsia="en-US"/>
        </w:rPr>
        <w:t>הגדרות</w:t>
      </w:r>
    </w:p>
    <w:p w14:paraId="74895666" w14:textId="77777777" w:rsidR="003550AF" w:rsidRPr="00CE281D" w:rsidRDefault="003550AF" w:rsidP="003550AF">
      <w:pPr>
        <w:overflowPunct/>
        <w:autoSpaceDE/>
        <w:autoSpaceDN/>
        <w:adjustRightInd/>
        <w:spacing w:before="0" w:after="0" w:line="360" w:lineRule="auto"/>
        <w:textAlignment w:val="auto"/>
        <w:rPr>
          <w:rFonts w:ascii="Arial" w:hAnsi="Arial"/>
          <w:color w:val="auto"/>
          <w:sz w:val="24"/>
          <w:rtl/>
          <w:lang w:eastAsia="en-US"/>
        </w:rPr>
      </w:pPr>
      <w:r w:rsidRPr="00CE281D">
        <w:rPr>
          <w:rFonts w:ascii="Arial" w:hAnsi="Arial"/>
          <w:color w:val="auto"/>
          <w:sz w:val="24"/>
          <w:rtl/>
          <w:lang w:eastAsia="en-US"/>
        </w:rPr>
        <w:t>בהתחייבות זו תהיה למונחים הבאים המשמעות המופיעה לצידם:</w:t>
      </w:r>
    </w:p>
    <w:p w14:paraId="53C47B31" w14:textId="77777777" w:rsidR="003550AF" w:rsidRPr="00CE281D" w:rsidRDefault="003550AF" w:rsidP="003550AF">
      <w:pPr>
        <w:overflowPunct/>
        <w:autoSpaceDE/>
        <w:autoSpaceDN/>
        <w:adjustRightInd/>
        <w:spacing w:before="0" w:after="0" w:line="360" w:lineRule="auto"/>
        <w:textAlignment w:val="auto"/>
        <w:rPr>
          <w:rFonts w:ascii="Arial" w:hAnsi="Arial"/>
          <w:color w:val="auto"/>
          <w:sz w:val="24"/>
          <w:lang w:eastAsia="en-US"/>
        </w:rPr>
      </w:pPr>
      <w:r w:rsidRPr="00CE281D">
        <w:rPr>
          <w:rFonts w:ascii="Arial" w:hAnsi="Arial"/>
          <w:b/>
          <w:bCs/>
          <w:color w:val="auto"/>
          <w:sz w:val="24"/>
          <w:rtl/>
          <w:lang w:eastAsia="en-US"/>
        </w:rPr>
        <w:t>"השירותים</w:t>
      </w:r>
      <w:r w:rsidRPr="00CE281D">
        <w:rPr>
          <w:rFonts w:ascii="Arial" w:hAnsi="Arial"/>
          <w:b/>
          <w:bCs/>
          <w:color w:val="auto"/>
          <w:sz w:val="24"/>
          <w:lang w:eastAsia="en-US"/>
        </w:rPr>
        <w:t>/</w:t>
      </w:r>
      <w:r w:rsidRPr="00CE281D">
        <w:rPr>
          <w:rFonts w:ascii="Arial" w:hAnsi="Arial"/>
          <w:b/>
          <w:bCs/>
          <w:color w:val="auto"/>
          <w:sz w:val="24"/>
          <w:rtl/>
          <w:lang w:eastAsia="en-US"/>
        </w:rPr>
        <w:t>הטובין"</w:t>
      </w:r>
      <w:r w:rsidRPr="00CE281D">
        <w:rPr>
          <w:rFonts w:ascii="Arial" w:hAnsi="Arial"/>
          <w:color w:val="auto"/>
          <w:sz w:val="24"/>
          <w:rtl/>
          <w:lang w:eastAsia="en-US"/>
        </w:rPr>
        <w:t xml:space="preserve"> – </w:t>
      </w:r>
      <w:r w:rsidRPr="00CE281D">
        <w:rPr>
          <w:rFonts w:ascii="Arial" w:hAnsi="Arial" w:hint="cs"/>
          <w:color w:val="auto"/>
          <w:sz w:val="24"/>
          <w:rtl/>
          <w:lang w:eastAsia="en-US"/>
        </w:rPr>
        <w:t xml:space="preserve">בהתאם למפורט </w:t>
      </w:r>
      <w:r>
        <w:rPr>
          <w:rFonts w:ascii="Arial" w:hAnsi="Arial" w:hint="cs"/>
          <w:color w:val="auto"/>
          <w:sz w:val="24"/>
          <w:rtl/>
          <w:lang w:eastAsia="en-US"/>
        </w:rPr>
        <w:t>ב</w:t>
      </w:r>
      <w:r w:rsidRPr="00CE281D">
        <w:rPr>
          <w:rFonts w:ascii="Arial" w:hAnsi="Arial" w:hint="cs"/>
          <w:color w:val="auto"/>
          <w:sz w:val="24"/>
          <w:rtl/>
          <w:lang w:eastAsia="en-US"/>
        </w:rPr>
        <w:t>מסמכי המכרז.</w:t>
      </w:r>
    </w:p>
    <w:p w14:paraId="33B6F59F" w14:textId="77777777" w:rsidR="003550AF" w:rsidRPr="00CE281D" w:rsidRDefault="003550AF" w:rsidP="003550AF">
      <w:pPr>
        <w:overflowPunct/>
        <w:autoSpaceDE/>
        <w:autoSpaceDN/>
        <w:adjustRightInd/>
        <w:spacing w:before="0" w:after="0" w:line="360" w:lineRule="auto"/>
        <w:textAlignment w:val="auto"/>
        <w:rPr>
          <w:rFonts w:ascii="Arial" w:hAnsi="Arial"/>
          <w:color w:val="auto"/>
          <w:sz w:val="24"/>
          <w:rtl/>
          <w:lang w:eastAsia="en-US"/>
        </w:rPr>
      </w:pPr>
      <w:r w:rsidRPr="00CE281D">
        <w:rPr>
          <w:rFonts w:ascii="Arial" w:hAnsi="Arial"/>
          <w:b/>
          <w:bCs/>
          <w:color w:val="auto"/>
          <w:sz w:val="24"/>
          <w:rtl/>
          <w:lang w:eastAsia="en-US"/>
        </w:rPr>
        <w:t>"עובד"</w:t>
      </w:r>
      <w:r w:rsidRPr="00CE281D">
        <w:rPr>
          <w:rFonts w:ascii="Arial" w:hAnsi="Arial"/>
          <w:color w:val="auto"/>
          <w:sz w:val="24"/>
          <w:rtl/>
          <w:lang w:eastAsia="en-US"/>
        </w:rPr>
        <w:t xml:space="preserve"> -</w:t>
      </w:r>
      <w:r w:rsidRPr="00CE281D">
        <w:rPr>
          <w:rFonts w:ascii="Arial" w:hAnsi="Arial"/>
          <w:color w:val="auto"/>
          <w:sz w:val="24"/>
          <w:rtl/>
          <w:lang w:eastAsia="en-US"/>
        </w:rPr>
        <w:tab/>
        <w:t>כל אחד מעובדי הקבלן אשר באמצעותו יינתנו השירותים למזמין.</w:t>
      </w:r>
    </w:p>
    <w:p w14:paraId="0CF9A10B" w14:textId="77777777" w:rsidR="003550AF" w:rsidRPr="00CE281D" w:rsidRDefault="003550AF" w:rsidP="003550AF">
      <w:pPr>
        <w:overflowPunct/>
        <w:autoSpaceDE/>
        <w:autoSpaceDN/>
        <w:adjustRightInd/>
        <w:spacing w:before="0" w:after="0" w:line="360" w:lineRule="auto"/>
        <w:textAlignment w:val="auto"/>
        <w:rPr>
          <w:rFonts w:ascii="Arial" w:hAnsi="Arial"/>
          <w:color w:val="auto"/>
          <w:sz w:val="24"/>
          <w:rtl/>
          <w:lang w:eastAsia="en-US"/>
        </w:rPr>
      </w:pPr>
      <w:r w:rsidRPr="00CE281D">
        <w:rPr>
          <w:rFonts w:ascii="Arial" w:hAnsi="Arial"/>
          <w:b/>
          <w:bCs/>
          <w:color w:val="auto"/>
          <w:sz w:val="24"/>
          <w:rtl/>
          <w:lang w:eastAsia="en-US"/>
        </w:rPr>
        <w:t>"מידע"</w:t>
      </w:r>
      <w:r w:rsidRPr="00CE281D">
        <w:rPr>
          <w:rFonts w:ascii="Arial" w:hAnsi="Arial"/>
          <w:color w:val="auto"/>
          <w:sz w:val="24"/>
          <w:rtl/>
          <w:lang w:eastAsia="en-US"/>
        </w:rPr>
        <w:t xml:space="preserve"> -</w:t>
      </w:r>
      <w:r w:rsidRPr="00CE281D">
        <w:rPr>
          <w:rFonts w:ascii="Arial" w:hAnsi="Arial"/>
          <w:color w:val="auto"/>
          <w:sz w:val="24"/>
          <w:rtl/>
          <w:lang w:eastAsia="en-US"/>
        </w:rPr>
        <w:tab/>
        <w:t>כל מידע (</w:t>
      </w:r>
      <w:r w:rsidRPr="00CE281D">
        <w:rPr>
          <w:rFonts w:ascii="Arial" w:hAnsi="Arial"/>
          <w:color w:val="auto"/>
          <w:sz w:val="24"/>
          <w:lang w:eastAsia="en-US"/>
        </w:rPr>
        <w:t>Information</w:t>
      </w:r>
      <w:r w:rsidRPr="00CE281D">
        <w:rPr>
          <w:rFonts w:ascii="Arial" w:hAnsi="Arial"/>
          <w:color w:val="auto"/>
          <w:sz w:val="24"/>
          <w:rtl/>
          <w:lang w:eastAsia="en-US"/>
        </w:rPr>
        <w:t>), ידע (</w:t>
      </w:r>
      <w:r w:rsidRPr="00CE281D">
        <w:rPr>
          <w:rFonts w:ascii="Arial" w:hAnsi="Arial"/>
          <w:color w:val="auto"/>
          <w:sz w:val="24"/>
          <w:lang w:eastAsia="en-US"/>
        </w:rPr>
        <w:t>Know-How</w:t>
      </w:r>
      <w:r w:rsidRPr="00CE281D">
        <w:rPr>
          <w:rFonts w:ascii="Arial" w:hAnsi="Arial"/>
          <w:color w:val="auto"/>
          <w:sz w:val="24"/>
          <w:rtl/>
          <w:lang w:eastAsia="en-US"/>
        </w:rPr>
        <w:t>), ידיעה, מסמך, תכתובת, תוכנית, נתון, מודל, חוות דעת, מסקנה וכל דבר אחר כיוצ"ב הקשור ו/או הנוגע למתן השירותים</w:t>
      </w:r>
      <w:r w:rsidRPr="00CE281D">
        <w:rPr>
          <w:rFonts w:ascii="Arial" w:hAnsi="Arial"/>
          <w:color w:val="auto"/>
          <w:sz w:val="24"/>
          <w:lang w:eastAsia="en-US"/>
        </w:rPr>
        <w:t>/</w:t>
      </w:r>
      <w:r w:rsidRPr="00CE281D">
        <w:rPr>
          <w:rFonts w:ascii="Arial" w:hAnsi="Arial"/>
          <w:color w:val="auto"/>
          <w:sz w:val="24"/>
          <w:rtl/>
          <w:lang w:eastAsia="en-US"/>
        </w:rPr>
        <w:t>הספקת הטובין בין בכתב ובין בע"פ ו/או בכל צורה או דרך של שימור ידיעות בצורה חשמלית ו/או אלקטרונית ו/או אופטית ו/או מגנטית ו/או אחרת.</w:t>
      </w:r>
    </w:p>
    <w:p w14:paraId="5FA3D306" w14:textId="77777777" w:rsidR="003550AF" w:rsidRPr="00CE281D" w:rsidRDefault="003550AF" w:rsidP="003550AF">
      <w:pPr>
        <w:overflowPunct/>
        <w:autoSpaceDE/>
        <w:autoSpaceDN/>
        <w:adjustRightInd/>
        <w:spacing w:before="0" w:after="0" w:line="360" w:lineRule="auto"/>
        <w:textAlignment w:val="auto"/>
        <w:rPr>
          <w:rFonts w:ascii="Arial" w:hAnsi="Arial"/>
          <w:color w:val="auto"/>
          <w:sz w:val="24"/>
          <w:rtl/>
          <w:lang w:eastAsia="en-US"/>
        </w:rPr>
      </w:pPr>
      <w:r w:rsidRPr="00CE281D">
        <w:rPr>
          <w:rFonts w:ascii="Arial" w:hAnsi="Arial"/>
          <w:b/>
          <w:bCs/>
          <w:color w:val="auto"/>
          <w:sz w:val="24"/>
          <w:rtl/>
          <w:lang w:eastAsia="en-US"/>
        </w:rPr>
        <w:t>"סודות מקצועיים"</w:t>
      </w:r>
      <w:r w:rsidRPr="00CE281D">
        <w:rPr>
          <w:rFonts w:ascii="Arial" w:hAnsi="Arial"/>
          <w:color w:val="auto"/>
          <w:sz w:val="24"/>
          <w:rtl/>
          <w:lang w:eastAsia="en-US"/>
        </w:rPr>
        <w:t xml:space="preserve"> - כל מידע אשר יגיע לידי הקבלן או העובד בקשר למתן השירותים</w:t>
      </w:r>
      <w:r w:rsidRPr="00CE281D">
        <w:rPr>
          <w:rFonts w:ascii="Arial" w:hAnsi="Arial"/>
          <w:color w:val="auto"/>
          <w:sz w:val="24"/>
          <w:lang w:eastAsia="en-US"/>
        </w:rPr>
        <w:t>/</w:t>
      </w:r>
      <w:r w:rsidRPr="00CE281D">
        <w:rPr>
          <w:rFonts w:ascii="Arial" w:hAnsi="Arial"/>
          <w:color w:val="auto"/>
          <w:sz w:val="24"/>
          <w:rtl/>
          <w:lang w:eastAsia="en-US"/>
        </w:rPr>
        <w:t>הספקת הטובין, בין אם נתקבל במהלך מתן השירותים</w:t>
      </w:r>
      <w:r w:rsidRPr="00CE281D">
        <w:rPr>
          <w:rFonts w:ascii="Arial" w:hAnsi="Arial"/>
          <w:color w:val="auto"/>
          <w:sz w:val="24"/>
          <w:lang w:eastAsia="en-US"/>
        </w:rPr>
        <w:t>/</w:t>
      </w:r>
      <w:r w:rsidRPr="00CE281D">
        <w:rPr>
          <w:rFonts w:ascii="Arial" w:hAnsi="Arial"/>
          <w:color w:val="auto"/>
          <w:sz w:val="24"/>
          <w:rtl/>
          <w:lang w:eastAsia="en-US"/>
        </w:rPr>
        <w:t xml:space="preserve">הספקת הטובין או לאחר מכן, לרבות ומבלי לפגוע בכלליות האמור לעיל: מידע אשר </w:t>
      </w:r>
      <w:proofErr w:type="spellStart"/>
      <w:r w:rsidRPr="00CE281D">
        <w:rPr>
          <w:rFonts w:ascii="Arial" w:hAnsi="Arial"/>
          <w:color w:val="auto"/>
          <w:sz w:val="24"/>
          <w:rtl/>
          <w:lang w:eastAsia="en-US"/>
        </w:rPr>
        <w:t>ימסר</w:t>
      </w:r>
      <w:proofErr w:type="spellEnd"/>
      <w:r w:rsidRPr="00CE281D">
        <w:rPr>
          <w:rFonts w:ascii="Arial" w:hAnsi="Arial"/>
          <w:color w:val="auto"/>
          <w:sz w:val="24"/>
          <w:rtl/>
          <w:lang w:eastAsia="en-US"/>
        </w:rPr>
        <w:t xml:space="preserve"> ע"י המזמין ו/או כל גורם אחר ו/או מי מטעמו. </w:t>
      </w:r>
    </w:p>
    <w:p w14:paraId="2AE37794" w14:textId="77777777" w:rsidR="003550AF" w:rsidRPr="00CE281D" w:rsidRDefault="003550AF" w:rsidP="003550AF">
      <w:pPr>
        <w:overflowPunct/>
        <w:autoSpaceDE/>
        <w:autoSpaceDN/>
        <w:adjustRightInd/>
        <w:spacing w:before="0" w:after="0" w:line="360" w:lineRule="auto"/>
        <w:textAlignment w:val="auto"/>
        <w:rPr>
          <w:rFonts w:ascii="Arial" w:hAnsi="Arial"/>
          <w:color w:val="auto"/>
          <w:sz w:val="24"/>
          <w:rtl/>
          <w:lang w:eastAsia="en-US"/>
        </w:rPr>
      </w:pPr>
    </w:p>
    <w:p w14:paraId="736F3FE8" w14:textId="77777777" w:rsidR="003550AF" w:rsidRPr="00CE281D" w:rsidRDefault="003550AF" w:rsidP="003550AF">
      <w:pPr>
        <w:overflowPunct/>
        <w:autoSpaceDE/>
        <w:autoSpaceDN/>
        <w:adjustRightInd/>
        <w:spacing w:before="0" w:after="0" w:line="360" w:lineRule="auto"/>
        <w:textAlignment w:val="auto"/>
        <w:rPr>
          <w:rFonts w:ascii="Arial" w:hAnsi="Arial"/>
          <w:color w:val="auto"/>
          <w:sz w:val="24"/>
          <w:rtl/>
          <w:lang w:eastAsia="en-US"/>
        </w:rPr>
      </w:pPr>
      <w:r w:rsidRPr="00CE281D">
        <w:rPr>
          <w:rFonts w:ascii="Arial" w:hAnsi="Arial"/>
          <w:color w:val="auto"/>
          <w:sz w:val="24"/>
          <w:rtl/>
          <w:lang w:eastAsia="en-US"/>
        </w:rPr>
        <w:t>2.</w:t>
      </w:r>
      <w:r w:rsidRPr="00CE281D">
        <w:rPr>
          <w:rFonts w:ascii="Arial" w:hAnsi="Arial"/>
          <w:color w:val="auto"/>
          <w:sz w:val="24"/>
          <w:rtl/>
          <w:lang w:eastAsia="en-US"/>
        </w:rPr>
        <w:tab/>
      </w:r>
      <w:r w:rsidRPr="00CE281D">
        <w:rPr>
          <w:rFonts w:ascii="Arial" w:hAnsi="Arial"/>
          <w:color w:val="auto"/>
          <w:sz w:val="24"/>
          <w:u w:val="single"/>
          <w:rtl/>
          <w:lang w:eastAsia="en-US"/>
        </w:rPr>
        <w:t>שמירת סודיות</w:t>
      </w:r>
    </w:p>
    <w:p w14:paraId="0DF38AA4" w14:textId="77777777" w:rsidR="003550AF" w:rsidRPr="00CE281D" w:rsidRDefault="003550AF" w:rsidP="003550AF">
      <w:pPr>
        <w:overflowPunct/>
        <w:autoSpaceDE/>
        <w:autoSpaceDN/>
        <w:adjustRightInd/>
        <w:spacing w:before="0" w:after="0" w:line="360" w:lineRule="auto"/>
        <w:textAlignment w:val="auto"/>
        <w:rPr>
          <w:rFonts w:ascii="Arial" w:hAnsi="Arial"/>
          <w:color w:val="auto"/>
          <w:sz w:val="24"/>
          <w:rtl/>
          <w:lang w:eastAsia="en-US"/>
        </w:rPr>
      </w:pPr>
      <w:r w:rsidRPr="00CE281D">
        <w:rPr>
          <w:rFonts w:ascii="Arial" w:hAnsi="Arial"/>
          <w:color w:val="auto"/>
          <w:sz w:val="24"/>
          <w:rtl/>
          <w:lang w:eastAsia="en-US"/>
        </w:rPr>
        <w:t>הנני מתחייב לשמור את המידע ו/או הסודות המקצועיים בסודיות מוחלטת ולעשות בהם שימוש אך ורק לצורך מתן השירותים</w:t>
      </w:r>
      <w:r w:rsidRPr="00CE281D">
        <w:rPr>
          <w:rFonts w:ascii="Arial" w:hAnsi="Arial"/>
          <w:color w:val="auto"/>
          <w:sz w:val="24"/>
          <w:lang w:eastAsia="en-US"/>
        </w:rPr>
        <w:t>/</w:t>
      </w:r>
      <w:r w:rsidRPr="00CE281D">
        <w:rPr>
          <w:rFonts w:ascii="Arial" w:hAnsi="Arial"/>
          <w:color w:val="auto"/>
          <w:sz w:val="24"/>
          <w:rtl/>
          <w:lang w:eastAsia="en-US"/>
        </w:rPr>
        <w:t>אספקת הטובין נושאי מכרז זה. למען הסר ספק, ומבלי לפגוע בכלליות האמור, הנני מתחייב לא לפרסם, להעביר, להודיע, למסור או להביא לידיעת כל אדם את המידע ו/או הסודות המקצועיים.</w:t>
      </w:r>
    </w:p>
    <w:p w14:paraId="531A63A8" w14:textId="77777777" w:rsidR="003550AF" w:rsidRPr="00CE281D" w:rsidRDefault="003550AF" w:rsidP="003550AF">
      <w:pPr>
        <w:overflowPunct/>
        <w:autoSpaceDE/>
        <w:autoSpaceDN/>
        <w:adjustRightInd/>
        <w:spacing w:before="0" w:after="0" w:line="360" w:lineRule="auto"/>
        <w:textAlignment w:val="auto"/>
        <w:rPr>
          <w:rFonts w:ascii="Arial" w:hAnsi="Arial"/>
          <w:color w:val="auto"/>
          <w:sz w:val="24"/>
          <w:rtl/>
          <w:lang w:eastAsia="en-US"/>
        </w:rPr>
      </w:pPr>
    </w:p>
    <w:p w14:paraId="366E1912" w14:textId="77777777" w:rsidR="003550AF" w:rsidRPr="00CE281D" w:rsidRDefault="003550AF" w:rsidP="003550AF">
      <w:pPr>
        <w:overflowPunct/>
        <w:autoSpaceDE/>
        <w:autoSpaceDN/>
        <w:adjustRightInd/>
        <w:spacing w:before="0" w:after="0" w:line="360" w:lineRule="auto"/>
        <w:textAlignment w:val="auto"/>
        <w:rPr>
          <w:rFonts w:ascii="Arial" w:hAnsi="Arial"/>
          <w:color w:val="auto"/>
          <w:sz w:val="24"/>
          <w:rtl/>
          <w:lang w:eastAsia="en-US"/>
        </w:rPr>
      </w:pPr>
      <w:r w:rsidRPr="00CE281D">
        <w:rPr>
          <w:rFonts w:ascii="Arial" w:hAnsi="Arial"/>
          <w:color w:val="auto"/>
          <w:sz w:val="24"/>
          <w:rtl/>
          <w:lang w:eastAsia="en-US"/>
        </w:rPr>
        <w:t>הנני מצהיר כי ידוע לי שאי מילוי התחייבויותיי מהוות עבירה לפי פרק ז' (ביטחון המדינה, יחסי חוץ וסודות רשמיים) לחוק העונשין, תשל"ז - 1977.</w:t>
      </w:r>
    </w:p>
    <w:p w14:paraId="38C496BD" w14:textId="77777777" w:rsidR="003550AF" w:rsidRPr="00CE281D" w:rsidRDefault="003550AF" w:rsidP="003550AF">
      <w:pPr>
        <w:overflowPunct/>
        <w:autoSpaceDE/>
        <w:autoSpaceDN/>
        <w:adjustRightInd/>
        <w:spacing w:before="0" w:after="0" w:line="360" w:lineRule="auto"/>
        <w:textAlignment w:val="auto"/>
        <w:rPr>
          <w:rFonts w:ascii="Arial" w:hAnsi="Arial"/>
          <w:color w:val="auto"/>
          <w:sz w:val="24"/>
          <w:rtl/>
          <w:lang w:eastAsia="en-US"/>
        </w:rPr>
      </w:pPr>
      <w:r w:rsidRPr="00CE281D">
        <w:rPr>
          <w:rFonts w:ascii="Arial" w:hAnsi="Arial"/>
          <w:color w:val="auto"/>
          <w:sz w:val="24"/>
          <w:rtl/>
          <w:lang w:eastAsia="en-US"/>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14:paraId="68D7AA46" w14:textId="77777777" w:rsidR="003550AF" w:rsidRPr="00CE281D" w:rsidRDefault="003550AF" w:rsidP="003550AF">
      <w:pPr>
        <w:overflowPunct/>
        <w:autoSpaceDE/>
        <w:autoSpaceDN/>
        <w:adjustRightInd/>
        <w:spacing w:before="0" w:after="0" w:line="360" w:lineRule="auto"/>
        <w:textAlignment w:val="auto"/>
        <w:rPr>
          <w:rFonts w:ascii="Arial" w:hAnsi="Arial"/>
          <w:color w:val="auto"/>
          <w:sz w:val="24"/>
          <w:rtl/>
          <w:lang w:eastAsia="en-US"/>
        </w:rPr>
      </w:pPr>
    </w:p>
    <w:p w14:paraId="34AC2290" w14:textId="276F83AC" w:rsidR="003550AF" w:rsidRDefault="003550AF" w:rsidP="00C85AD2">
      <w:pPr>
        <w:tabs>
          <w:tab w:val="left" w:pos="7142"/>
        </w:tabs>
        <w:overflowPunct/>
        <w:autoSpaceDE/>
        <w:autoSpaceDN/>
        <w:adjustRightInd/>
        <w:spacing w:before="0" w:after="0" w:line="360" w:lineRule="auto"/>
        <w:textAlignment w:val="auto"/>
        <w:rPr>
          <w:rFonts w:ascii="Arial" w:hAnsi="Arial"/>
          <w:color w:val="auto"/>
          <w:sz w:val="24"/>
          <w:rtl/>
          <w:lang w:eastAsia="en-US"/>
        </w:rPr>
      </w:pPr>
      <w:r w:rsidRPr="00CE281D">
        <w:rPr>
          <w:rFonts w:ascii="Arial" w:hAnsi="Arial"/>
          <w:color w:val="auto"/>
          <w:sz w:val="24"/>
          <w:rtl/>
          <w:lang w:eastAsia="en-US"/>
        </w:rPr>
        <w:t>ולראיה באתי על החתום: ________________________________</w:t>
      </w:r>
      <w:r w:rsidR="00C85AD2">
        <w:rPr>
          <w:rFonts w:ascii="Arial" w:hAnsi="Arial"/>
          <w:color w:val="auto"/>
          <w:sz w:val="24"/>
          <w:rtl/>
          <w:lang w:eastAsia="en-US"/>
        </w:rPr>
        <w:tab/>
      </w:r>
    </w:p>
    <w:p w14:paraId="7C1B2304" w14:textId="381B3FDF" w:rsidR="00C85AD2" w:rsidRDefault="00C85AD2" w:rsidP="00C85AD2">
      <w:pPr>
        <w:tabs>
          <w:tab w:val="left" w:pos="7142"/>
        </w:tabs>
        <w:overflowPunct/>
        <w:autoSpaceDE/>
        <w:autoSpaceDN/>
        <w:adjustRightInd/>
        <w:spacing w:before="0" w:after="0" w:line="360" w:lineRule="auto"/>
        <w:textAlignment w:val="auto"/>
        <w:rPr>
          <w:rFonts w:ascii="Arial" w:hAnsi="Arial"/>
          <w:color w:val="auto"/>
          <w:sz w:val="24"/>
          <w:rtl/>
          <w:lang w:eastAsia="en-US"/>
        </w:rPr>
      </w:pPr>
    </w:p>
    <w:p w14:paraId="4D6C1B5C" w14:textId="77777777" w:rsidR="00C85AD2" w:rsidRPr="00241BAE" w:rsidRDefault="00C85AD2">
      <w:pPr>
        <w:overflowPunct/>
        <w:autoSpaceDE/>
        <w:autoSpaceDN/>
        <w:bidi w:val="0"/>
        <w:adjustRightInd/>
        <w:spacing w:before="0" w:after="0"/>
        <w:jc w:val="left"/>
        <w:textAlignment w:val="auto"/>
        <w:rPr>
          <w:b/>
          <w:bCs/>
          <w:color w:val="auto"/>
          <w:spacing w:val="20"/>
          <w:sz w:val="28"/>
          <w:szCs w:val="28"/>
          <w:rtl/>
          <w:lang w:eastAsia="en-US"/>
        </w:rPr>
      </w:pPr>
      <w:r w:rsidRPr="00241BAE">
        <w:rPr>
          <w:b/>
          <w:bCs/>
          <w:color w:val="auto"/>
          <w:spacing w:val="20"/>
          <w:sz w:val="28"/>
          <w:szCs w:val="28"/>
          <w:rtl/>
          <w:lang w:eastAsia="en-US"/>
        </w:rPr>
        <w:br w:type="page"/>
      </w:r>
    </w:p>
    <w:p w14:paraId="05912125" w14:textId="372D59E6" w:rsidR="00C85AD2" w:rsidRPr="00661A8B" w:rsidRDefault="00C85AD2" w:rsidP="00C85AD2">
      <w:pPr>
        <w:tabs>
          <w:tab w:val="left" w:pos="1080"/>
        </w:tabs>
        <w:overflowPunct/>
        <w:autoSpaceDE/>
        <w:autoSpaceDN/>
        <w:adjustRightInd/>
        <w:spacing w:before="0" w:after="0" w:line="360" w:lineRule="auto"/>
        <w:ind w:left="1636"/>
        <w:jc w:val="left"/>
        <w:textAlignment w:val="auto"/>
        <w:rPr>
          <w:bCs/>
          <w:sz w:val="28"/>
          <w:szCs w:val="28"/>
          <w:u w:val="single"/>
          <w:rtl/>
        </w:rPr>
      </w:pPr>
      <w:r w:rsidRPr="00D62227">
        <w:rPr>
          <w:rFonts w:hint="cs"/>
          <w:b/>
          <w:bCs/>
          <w:color w:val="auto"/>
          <w:spacing w:val="20"/>
          <w:sz w:val="28"/>
          <w:szCs w:val="28"/>
          <w:u w:val="single"/>
          <w:rtl/>
          <w:lang w:eastAsia="en-US"/>
        </w:rPr>
        <w:t xml:space="preserve">נספח </w:t>
      </w:r>
      <w:r>
        <w:rPr>
          <w:rFonts w:hint="cs"/>
          <w:b/>
          <w:bCs/>
          <w:color w:val="auto"/>
          <w:spacing w:val="20"/>
          <w:sz w:val="28"/>
          <w:szCs w:val="28"/>
          <w:u w:val="single"/>
          <w:rtl/>
          <w:lang w:eastAsia="en-US"/>
        </w:rPr>
        <w:t>4</w:t>
      </w:r>
      <w:r w:rsidRPr="00D62227">
        <w:rPr>
          <w:rFonts w:hint="cs"/>
          <w:b/>
          <w:bCs/>
          <w:color w:val="auto"/>
          <w:spacing w:val="20"/>
          <w:sz w:val="28"/>
          <w:szCs w:val="28"/>
          <w:u w:val="single"/>
          <w:rtl/>
          <w:lang w:eastAsia="en-US"/>
        </w:rPr>
        <w:t xml:space="preserve"> לחוזה </w:t>
      </w:r>
      <w:r w:rsidRPr="00D62227">
        <w:rPr>
          <w:b/>
          <w:bCs/>
          <w:color w:val="auto"/>
          <w:spacing w:val="20"/>
          <w:sz w:val="28"/>
          <w:szCs w:val="28"/>
          <w:u w:val="single"/>
          <w:rtl/>
          <w:lang w:eastAsia="en-US"/>
        </w:rPr>
        <w:t>–</w:t>
      </w:r>
      <w:r>
        <w:rPr>
          <w:rFonts w:hint="cs"/>
          <w:bCs/>
          <w:sz w:val="28"/>
          <w:szCs w:val="28"/>
          <w:u w:val="single"/>
          <w:rtl/>
        </w:rPr>
        <w:t xml:space="preserve"> </w:t>
      </w:r>
      <w:r w:rsidRPr="00661A8B">
        <w:rPr>
          <w:rFonts w:hint="cs"/>
          <w:bCs/>
          <w:sz w:val="28"/>
          <w:szCs w:val="28"/>
          <w:u w:val="single"/>
          <w:rtl/>
        </w:rPr>
        <w:t>חוזה בעניין פורטל הספקים</w:t>
      </w:r>
    </w:p>
    <w:p w14:paraId="2BB14B5B" w14:textId="77777777" w:rsidR="00C85AD2" w:rsidRPr="00661A8B" w:rsidRDefault="00C85AD2" w:rsidP="00C85AD2">
      <w:pPr>
        <w:rPr>
          <w:rFonts w:ascii="David" w:hAnsi="David"/>
          <w:sz w:val="24"/>
          <w:rtl/>
        </w:rPr>
      </w:pPr>
      <w:r w:rsidRPr="00661A8B">
        <w:rPr>
          <w:rFonts w:ascii="David" w:hAnsi="David"/>
          <w:sz w:val="24"/>
          <w:rtl/>
        </w:rPr>
        <w:t>שנערך ונחתם ביום ____________  לחודש ______________  בשנת _____________</w:t>
      </w:r>
    </w:p>
    <w:p w14:paraId="4BA49D67" w14:textId="77777777" w:rsidR="00C85AD2" w:rsidRPr="00661A8B" w:rsidRDefault="00C85AD2" w:rsidP="00C85AD2">
      <w:pPr>
        <w:rPr>
          <w:rFonts w:ascii="David" w:hAnsi="David"/>
          <w:sz w:val="24"/>
          <w:rtl/>
        </w:rPr>
      </w:pPr>
    </w:p>
    <w:p w14:paraId="05374CDE" w14:textId="77777777" w:rsidR="00C85AD2" w:rsidRPr="00661A8B" w:rsidRDefault="00C85AD2" w:rsidP="00C85AD2">
      <w:pPr>
        <w:rPr>
          <w:rFonts w:ascii="David" w:hAnsi="David"/>
          <w:sz w:val="24"/>
          <w:rtl/>
        </w:rPr>
      </w:pPr>
      <w:r w:rsidRPr="00661A8B">
        <w:rPr>
          <w:rFonts w:ascii="David" w:hAnsi="David"/>
          <w:b/>
          <w:bCs/>
          <w:sz w:val="24"/>
          <w:rtl/>
        </w:rPr>
        <w:t>ב י ן</w:t>
      </w:r>
      <w:r w:rsidRPr="00661A8B">
        <w:rPr>
          <w:rFonts w:ascii="David" w:hAnsi="David"/>
          <w:sz w:val="24"/>
          <w:rtl/>
        </w:rPr>
        <w:t xml:space="preserve"> :</w:t>
      </w:r>
      <w:r w:rsidRPr="00661A8B">
        <w:rPr>
          <w:rFonts w:ascii="David" w:hAnsi="David"/>
          <w:sz w:val="24"/>
          <w:rtl/>
        </w:rPr>
        <w:tab/>
        <w:t xml:space="preserve">ממשלת ישראל בשם מדינת ישראל המיוצגת ע"י החשב הכללי </w:t>
      </w:r>
    </w:p>
    <w:p w14:paraId="358C88F6" w14:textId="77777777" w:rsidR="00C85AD2" w:rsidRPr="00661A8B" w:rsidRDefault="00C85AD2" w:rsidP="00C85AD2">
      <w:pPr>
        <w:jc w:val="center"/>
        <w:rPr>
          <w:rFonts w:ascii="David" w:hAnsi="David"/>
          <w:b/>
          <w:bCs/>
          <w:sz w:val="24"/>
          <w:rtl/>
        </w:rPr>
      </w:pPr>
      <w:r w:rsidRPr="00661A8B">
        <w:rPr>
          <w:rFonts w:ascii="David" w:hAnsi="David"/>
          <w:sz w:val="24"/>
          <w:rtl/>
        </w:rPr>
        <w:br/>
      </w:r>
      <w:r w:rsidRPr="00661A8B">
        <w:rPr>
          <w:rFonts w:ascii="David" w:hAnsi="David"/>
          <w:b/>
          <w:bCs/>
          <w:sz w:val="24"/>
          <w:rtl/>
        </w:rPr>
        <w:t>(להלן - הממשלה)</w:t>
      </w:r>
    </w:p>
    <w:p w14:paraId="6B6F1490" w14:textId="77777777" w:rsidR="00C85AD2" w:rsidRPr="00661A8B" w:rsidRDefault="00C85AD2" w:rsidP="00C85AD2">
      <w:pPr>
        <w:jc w:val="right"/>
        <w:rPr>
          <w:rFonts w:ascii="David" w:hAnsi="David"/>
          <w:b/>
          <w:bCs/>
          <w:sz w:val="24"/>
          <w:u w:val="single"/>
          <w:rtl/>
        </w:rPr>
      </w:pPr>
      <w:r w:rsidRPr="00661A8B">
        <w:rPr>
          <w:rFonts w:ascii="David" w:hAnsi="David"/>
          <w:b/>
          <w:bCs/>
          <w:sz w:val="24"/>
          <w:u w:val="single"/>
          <w:rtl/>
        </w:rPr>
        <w:t xml:space="preserve">מ צ ד   א ח ד </w:t>
      </w:r>
    </w:p>
    <w:p w14:paraId="1F74D84B" w14:textId="77777777" w:rsidR="00C85AD2" w:rsidRPr="00661A8B" w:rsidRDefault="00C85AD2" w:rsidP="00C85AD2">
      <w:pPr>
        <w:rPr>
          <w:rFonts w:ascii="David" w:hAnsi="David"/>
          <w:sz w:val="24"/>
          <w:rtl/>
        </w:rPr>
      </w:pPr>
      <w:r w:rsidRPr="00661A8B">
        <w:rPr>
          <w:rFonts w:ascii="David" w:hAnsi="David"/>
          <w:sz w:val="24"/>
          <w:rtl/>
        </w:rPr>
        <w:t xml:space="preserve"> </w:t>
      </w:r>
    </w:p>
    <w:p w14:paraId="609A7203" w14:textId="77777777" w:rsidR="00C85AD2" w:rsidRPr="00661A8B" w:rsidRDefault="00C85AD2" w:rsidP="00C85AD2">
      <w:pPr>
        <w:rPr>
          <w:rFonts w:ascii="David" w:hAnsi="David"/>
          <w:sz w:val="24"/>
          <w:rtl/>
        </w:rPr>
      </w:pPr>
      <w:r w:rsidRPr="00661A8B">
        <w:rPr>
          <w:rFonts w:ascii="David" w:hAnsi="David"/>
          <w:b/>
          <w:bCs/>
          <w:sz w:val="24"/>
          <w:rtl/>
        </w:rPr>
        <w:t>ל ב י ן</w:t>
      </w:r>
      <w:r w:rsidRPr="00661A8B">
        <w:rPr>
          <w:rFonts w:ascii="David" w:hAnsi="David"/>
          <w:sz w:val="24"/>
          <w:rtl/>
        </w:rPr>
        <w:t xml:space="preserve"> :</w:t>
      </w:r>
      <w:r w:rsidRPr="00661A8B">
        <w:rPr>
          <w:rFonts w:ascii="David" w:hAnsi="David"/>
          <w:sz w:val="24"/>
          <w:rtl/>
        </w:rPr>
        <w:tab/>
        <w:t>_____________________________  ח.פ. ______________</w:t>
      </w:r>
    </w:p>
    <w:p w14:paraId="2014C2D8" w14:textId="77777777" w:rsidR="00C85AD2" w:rsidRPr="00661A8B" w:rsidRDefault="00C85AD2" w:rsidP="00C85AD2">
      <w:pPr>
        <w:rPr>
          <w:rFonts w:ascii="David" w:hAnsi="David"/>
          <w:sz w:val="24"/>
          <w:rtl/>
        </w:rPr>
      </w:pPr>
    </w:p>
    <w:p w14:paraId="5783A592" w14:textId="77777777" w:rsidR="00C85AD2" w:rsidRPr="00661A8B" w:rsidRDefault="00C85AD2" w:rsidP="00C85AD2">
      <w:pPr>
        <w:rPr>
          <w:rFonts w:ascii="David" w:hAnsi="David"/>
          <w:sz w:val="24"/>
          <w:rtl/>
        </w:rPr>
      </w:pPr>
      <w:r w:rsidRPr="00661A8B">
        <w:rPr>
          <w:rFonts w:ascii="David" w:hAnsi="David"/>
          <w:sz w:val="24"/>
          <w:rtl/>
        </w:rPr>
        <w:t>באמצעות מורשה/</w:t>
      </w:r>
      <w:proofErr w:type="spellStart"/>
      <w:r w:rsidRPr="00661A8B">
        <w:rPr>
          <w:rFonts w:ascii="David" w:hAnsi="David"/>
          <w:sz w:val="24"/>
          <w:rtl/>
        </w:rPr>
        <w:t>מורשי</w:t>
      </w:r>
      <w:proofErr w:type="spellEnd"/>
      <w:r w:rsidRPr="00661A8B">
        <w:rPr>
          <w:rFonts w:ascii="David" w:hAnsi="David"/>
          <w:sz w:val="24"/>
          <w:rtl/>
        </w:rPr>
        <w:t xml:space="preserve"> חתימה מטעמו/ה _____________________________________ </w:t>
      </w:r>
    </w:p>
    <w:p w14:paraId="7073A85B" w14:textId="77777777" w:rsidR="00C85AD2" w:rsidRPr="00661A8B" w:rsidRDefault="00C85AD2" w:rsidP="00C85AD2">
      <w:pPr>
        <w:rPr>
          <w:rFonts w:ascii="David" w:hAnsi="David"/>
          <w:sz w:val="24"/>
          <w:rtl/>
        </w:rPr>
      </w:pPr>
    </w:p>
    <w:p w14:paraId="200E8E7E" w14:textId="77777777" w:rsidR="00C85AD2" w:rsidRPr="00661A8B" w:rsidRDefault="00C85AD2" w:rsidP="00C85AD2">
      <w:pPr>
        <w:jc w:val="center"/>
        <w:rPr>
          <w:rFonts w:ascii="David" w:hAnsi="David"/>
          <w:b/>
          <w:bCs/>
          <w:sz w:val="24"/>
          <w:rtl/>
        </w:rPr>
      </w:pPr>
      <w:r w:rsidRPr="00661A8B">
        <w:rPr>
          <w:rFonts w:ascii="David" w:hAnsi="David"/>
          <w:b/>
          <w:bCs/>
          <w:sz w:val="24"/>
          <w:rtl/>
        </w:rPr>
        <w:t>(להלן - המשתמש)</w:t>
      </w:r>
    </w:p>
    <w:p w14:paraId="697D2CBF" w14:textId="77777777" w:rsidR="00C85AD2" w:rsidRPr="00661A8B" w:rsidRDefault="00C85AD2" w:rsidP="00C85AD2">
      <w:pPr>
        <w:rPr>
          <w:rFonts w:ascii="David" w:hAnsi="David"/>
          <w:sz w:val="24"/>
          <w:rtl/>
        </w:rPr>
      </w:pPr>
      <w:r w:rsidRPr="00661A8B">
        <w:rPr>
          <w:rFonts w:ascii="David" w:hAnsi="David"/>
          <w:sz w:val="24"/>
          <w:rtl/>
        </w:rPr>
        <w:t xml:space="preserve"> </w:t>
      </w:r>
    </w:p>
    <w:p w14:paraId="022A8557" w14:textId="77777777" w:rsidR="00C85AD2" w:rsidRPr="00661A8B" w:rsidRDefault="00C85AD2" w:rsidP="00C85AD2">
      <w:pPr>
        <w:jc w:val="right"/>
        <w:rPr>
          <w:rFonts w:ascii="David" w:hAnsi="David"/>
          <w:b/>
          <w:bCs/>
          <w:sz w:val="24"/>
          <w:u w:val="single"/>
          <w:rtl/>
        </w:rPr>
      </w:pPr>
      <w:r w:rsidRPr="00661A8B">
        <w:rPr>
          <w:rFonts w:ascii="David" w:hAnsi="David"/>
          <w:b/>
          <w:bCs/>
          <w:sz w:val="24"/>
          <w:u w:val="single"/>
          <w:rtl/>
        </w:rPr>
        <w:t>מ צ ד   ש נ י</w:t>
      </w:r>
    </w:p>
    <w:p w14:paraId="344A07F0" w14:textId="77777777" w:rsidR="00C85AD2" w:rsidRPr="00661A8B" w:rsidRDefault="00C85AD2" w:rsidP="00C85AD2">
      <w:pPr>
        <w:rPr>
          <w:rFonts w:ascii="David" w:hAnsi="David"/>
          <w:sz w:val="24"/>
          <w:rtl/>
        </w:rPr>
      </w:pPr>
      <w:r w:rsidRPr="00661A8B">
        <w:rPr>
          <w:rFonts w:ascii="David" w:hAnsi="David"/>
          <w:b/>
          <w:bCs/>
          <w:sz w:val="24"/>
          <w:rtl/>
        </w:rPr>
        <w:t>ה ו א י ל :</w:t>
      </w:r>
      <w:r w:rsidRPr="00661A8B">
        <w:rPr>
          <w:rFonts w:ascii="David" w:hAnsi="David" w:hint="cs"/>
          <w:b/>
          <w:bCs/>
          <w:sz w:val="24"/>
          <w:rtl/>
        </w:rPr>
        <w:t xml:space="preserve">    </w:t>
      </w:r>
      <w:r w:rsidRPr="00661A8B">
        <w:rPr>
          <w:rFonts w:ascii="David" w:hAnsi="David"/>
          <w:sz w:val="24"/>
          <w:rtl/>
        </w:rPr>
        <w:t xml:space="preserve">והממשלה פיתחה ומפעילה "פורטל ספקים ממשלתי" המהווה מערכת ממוחשבת להעברת </w:t>
      </w:r>
    </w:p>
    <w:p w14:paraId="171F57E9" w14:textId="77777777" w:rsidR="00C85AD2" w:rsidRPr="00661A8B" w:rsidRDefault="00C85AD2" w:rsidP="00C85AD2">
      <w:pPr>
        <w:rPr>
          <w:rFonts w:ascii="David" w:hAnsi="David"/>
          <w:b/>
          <w:bCs/>
          <w:sz w:val="24"/>
          <w:rtl/>
        </w:rPr>
      </w:pPr>
      <w:r w:rsidRPr="00661A8B">
        <w:rPr>
          <w:rFonts w:ascii="David" w:hAnsi="David" w:hint="cs"/>
          <w:sz w:val="24"/>
          <w:rtl/>
        </w:rPr>
        <w:t xml:space="preserve">                   </w:t>
      </w:r>
      <w:r w:rsidRPr="00661A8B">
        <w:rPr>
          <w:rFonts w:ascii="David" w:hAnsi="David"/>
          <w:sz w:val="24"/>
          <w:rtl/>
        </w:rPr>
        <w:t>הזמנות רכש מהממשלה לספקים וקבלת דיווחי ביצוע וחשבוניות מהספקים לממשלה,</w:t>
      </w:r>
    </w:p>
    <w:p w14:paraId="287C4855" w14:textId="77777777" w:rsidR="00C85AD2" w:rsidRPr="00661A8B" w:rsidRDefault="00C85AD2" w:rsidP="00C85AD2">
      <w:pPr>
        <w:rPr>
          <w:rFonts w:ascii="David" w:hAnsi="David"/>
          <w:sz w:val="24"/>
          <w:rtl/>
        </w:rPr>
      </w:pPr>
    </w:p>
    <w:p w14:paraId="42EFB1AE" w14:textId="77777777" w:rsidR="00C85AD2" w:rsidRPr="00661A8B" w:rsidRDefault="00C85AD2" w:rsidP="00C85AD2">
      <w:pPr>
        <w:rPr>
          <w:rFonts w:ascii="David" w:hAnsi="David"/>
          <w:sz w:val="24"/>
          <w:rtl/>
        </w:rPr>
      </w:pPr>
      <w:r w:rsidRPr="00661A8B">
        <w:rPr>
          <w:rFonts w:ascii="David" w:hAnsi="David"/>
          <w:b/>
          <w:bCs/>
          <w:sz w:val="24"/>
          <w:rtl/>
        </w:rPr>
        <w:t>ו ה ו א י ל :</w:t>
      </w:r>
      <w:r w:rsidRPr="00661A8B">
        <w:rPr>
          <w:rFonts w:ascii="David" w:hAnsi="David" w:hint="cs"/>
          <w:b/>
          <w:bCs/>
          <w:sz w:val="24"/>
          <w:rtl/>
        </w:rPr>
        <w:t xml:space="preserve">  </w:t>
      </w:r>
      <w:r w:rsidRPr="00661A8B">
        <w:rPr>
          <w:rFonts w:ascii="David" w:hAnsi="David"/>
          <w:sz w:val="24"/>
          <w:rtl/>
        </w:rPr>
        <w:t xml:space="preserve">והממשלה מוכנה לספק למשתמש שירותים שונים במסגרת פורטל הספקים הממשלתי כפי </w:t>
      </w:r>
    </w:p>
    <w:p w14:paraId="00804106" w14:textId="77777777" w:rsidR="00C85AD2" w:rsidRPr="00661A8B" w:rsidRDefault="00C85AD2" w:rsidP="00C85AD2">
      <w:pPr>
        <w:rPr>
          <w:rFonts w:ascii="David" w:hAnsi="David"/>
          <w:b/>
          <w:bCs/>
          <w:sz w:val="24"/>
          <w:rtl/>
        </w:rPr>
      </w:pPr>
      <w:r w:rsidRPr="00661A8B">
        <w:rPr>
          <w:rFonts w:ascii="David" w:hAnsi="David" w:hint="cs"/>
          <w:sz w:val="24"/>
          <w:rtl/>
        </w:rPr>
        <w:t xml:space="preserve">                   </w:t>
      </w:r>
      <w:r w:rsidRPr="00661A8B">
        <w:rPr>
          <w:rFonts w:ascii="David" w:hAnsi="David"/>
          <w:sz w:val="24"/>
          <w:rtl/>
        </w:rPr>
        <w:t>שיוגדרו ע"י משרד האוצר מפעם לפעם,</w:t>
      </w:r>
    </w:p>
    <w:p w14:paraId="534B2A5E" w14:textId="77777777" w:rsidR="00C85AD2" w:rsidRPr="00661A8B" w:rsidRDefault="00C85AD2" w:rsidP="00C85AD2">
      <w:pPr>
        <w:rPr>
          <w:rFonts w:ascii="David" w:hAnsi="David"/>
          <w:sz w:val="24"/>
          <w:rtl/>
        </w:rPr>
      </w:pPr>
    </w:p>
    <w:p w14:paraId="05A531EB" w14:textId="77777777" w:rsidR="00C85AD2" w:rsidRPr="00661A8B" w:rsidRDefault="00C85AD2" w:rsidP="00C85AD2">
      <w:pPr>
        <w:rPr>
          <w:rFonts w:ascii="David" w:hAnsi="David"/>
          <w:b/>
          <w:bCs/>
          <w:sz w:val="24"/>
          <w:rtl/>
        </w:rPr>
      </w:pPr>
      <w:r w:rsidRPr="00661A8B">
        <w:rPr>
          <w:rFonts w:ascii="David" w:hAnsi="David"/>
          <w:b/>
          <w:bCs/>
          <w:sz w:val="24"/>
          <w:rtl/>
        </w:rPr>
        <w:t>ו ה ו א י ל :</w:t>
      </w:r>
      <w:r w:rsidRPr="00661A8B">
        <w:rPr>
          <w:rFonts w:ascii="David" w:hAnsi="David" w:hint="cs"/>
          <w:b/>
          <w:bCs/>
          <w:sz w:val="24"/>
          <w:rtl/>
        </w:rPr>
        <w:t xml:space="preserve">  </w:t>
      </w:r>
      <w:r w:rsidRPr="00661A8B">
        <w:rPr>
          <w:rFonts w:ascii="David" w:hAnsi="David"/>
          <w:sz w:val="24"/>
          <w:rtl/>
        </w:rPr>
        <w:t>והמשתמש מעונין בקבלת שירותים אלה או חלקם בתנאים המפורטים להלן,</w:t>
      </w:r>
    </w:p>
    <w:p w14:paraId="2D78B42D" w14:textId="77777777" w:rsidR="00C85AD2" w:rsidRPr="00661A8B" w:rsidRDefault="00C85AD2" w:rsidP="00C85AD2">
      <w:pPr>
        <w:rPr>
          <w:rFonts w:ascii="David" w:hAnsi="David"/>
          <w:sz w:val="24"/>
          <w:rtl/>
        </w:rPr>
      </w:pPr>
    </w:p>
    <w:p w14:paraId="0AA4F7D8" w14:textId="77777777" w:rsidR="00C85AD2" w:rsidRPr="004D41D0" w:rsidRDefault="00C85AD2" w:rsidP="00C85AD2">
      <w:pPr>
        <w:jc w:val="center"/>
        <w:rPr>
          <w:rFonts w:ascii="David" w:hAnsi="David"/>
          <w:b/>
          <w:bCs/>
          <w:sz w:val="24"/>
          <w:rtl/>
        </w:rPr>
      </w:pPr>
      <w:r w:rsidRPr="00661A8B">
        <w:rPr>
          <w:rFonts w:ascii="David" w:hAnsi="David"/>
          <w:b/>
          <w:bCs/>
          <w:sz w:val="24"/>
          <w:rtl/>
        </w:rPr>
        <w:t>לכן הוסכם בין הצדדים כדלקמן:</w:t>
      </w:r>
    </w:p>
    <w:p w14:paraId="75C4D69B" w14:textId="77777777" w:rsidR="00C85AD2" w:rsidRPr="00C85AD2" w:rsidRDefault="00C85AD2" w:rsidP="00241BAE">
      <w:pPr>
        <w:spacing w:line="360" w:lineRule="auto"/>
        <w:rPr>
          <w:rFonts w:ascii="David" w:hAnsi="David"/>
          <w:sz w:val="24"/>
          <w:rtl/>
        </w:rPr>
      </w:pPr>
    </w:p>
    <w:p w14:paraId="1B6A00E8" w14:textId="77777777" w:rsidR="00C85AD2" w:rsidRPr="00C85AD2" w:rsidRDefault="00C85AD2" w:rsidP="00241BAE">
      <w:pPr>
        <w:numPr>
          <w:ilvl w:val="0"/>
          <w:numId w:val="120"/>
        </w:numPr>
        <w:overflowPunct/>
        <w:autoSpaceDE/>
        <w:autoSpaceDN/>
        <w:adjustRightInd/>
        <w:spacing w:before="0" w:after="0" w:line="360" w:lineRule="auto"/>
        <w:textAlignment w:val="auto"/>
        <w:rPr>
          <w:rFonts w:ascii="David" w:hAnsi="David"/>
          <w:sz w:val="24"/>
        </w:rPr>
      </w:pPr>
      <w:r w:rsidRPr="00C85AD2">
        <w:rPr>
          <w:rFonts w:ascii="David" w:hAnsi="David"/>
          <w:b/>
          <w:bCs/>
          <w:sz w:val="24"/>
          <w:rtl/>
        </w:rPr>
        <w:t>מבוא ונספחים</w:t>
      </w:r>
    </w:p>
    <w:p w14:paraId="4CB17CDA" w14:textId="77777777" w:rsidR="00C85AD2" w:rsidRPr="00C85AD2" w:rsidRDefault="00C85AD2" w:rsidP="00241BAE">
      <w:pPr>
        <w:overflowPunct/>
        <w:autoSpaceDE/>
        <w:autoSpaceDN/>
        <w:adjustRightInd/>
        <w:spacing w:line="360" w:lineRule="auto"/>
        <w:ind w:left="708" w:right="708"/>
        <w:textAlignment w:val="auto"/>
        <w:rPr>
          <w:rFonts w:ascii="David" w:hAnsi="David"/>
          <w:sz w:val="24"/>
          <w:rtl/>
        </w:rPr>
      </w:pPr>
      <w:r w:rsidRPr="00C85AD2">
        <w:rPr>
          <w:rFonts w:ascii="David" w:hAnsi="David"/>
          <w:sz w:val="24"/>
          <w:rtl/>
        </w:rPr>
        <w:t>המבוא לחוזה זה ונספחיו מהווים חלק בלתי נפרד ממנו.</w:t>
      </w:r>
    </w:p>
    <w:p w14:paraId="500F965B" w14:textId="77777777" w:rsidR="00C85AD2" w:rsidRPr="00C85AD2" w:rsidRDefault="00C85AD2" w:rsidP="00241BAE">
      <w:pPr>
        <w:overflowPunct/>
        <w:autoSpaceDE/>
        <w:autoSpaceDN/>
        <w:adjustRightInd/>
        <w:spacing w:line="360" w:lineRule="auto"/>
        <w:ind w:left="708" w:right="708"/>
        <w:textAlignment w:val="auto"/>
        <w:rPr>
          <w:rFonts w:ascii="David" w:hAnsi="David"/>
          <w:sz w:val="24"/>
        </w:rPr>
      </w:pPr>
    </w:p>
    <w:p w14:paraId="0107EEC3" w14:textId="77777777" w:rsidR="00C85AD2" w:rsidRPr="00C85AD2" w:rsidRDefault="00C85AD2" w:rsidP="00241BAE">
      <w:pPr>
        <w:numPr>
          <w:ilvl w:val="0"/>
          <w:numId w:val="120"/>
        </w:numPr>
        <w:overflowPunct/>
        <w:autoSpaceDE/>
        <w:autoSpaceDN/>
        <w:adjustRightInd/>
        <w:spacing w:before="0" w:after="0" w:line="360" w:lineRule="auto"/>
        <w:textAlignment w:val="auto"/>
        <w:rPr>
          <w:rFonts w:ascii="David" w:hAnsi="David"/>
          <w:sz w:val="24"/>
        </w:rPr>
      </w:pPr>
      <w:r w:rsidRPr="00C85AD2">
        <w:rPr>
          <w:rFonts w:ascii="David" w:hAnsi="David"/>
          <w:b/>
          <w:bCs/>
          <w:sz w:val="24"/>
          <w:rtl/>
        </w:rPr>
        <w:t>פרשנות</w:t>
      </w:r>
      <w:r w:rsidRPr="00C85AD2">
        <w:rPr>
          <w:rFonts w:ascii="David" w:hAnsi="David"/>
          <w:b/>
          <w:bCs/>
          <w:sz w:val="24"/>
          <w:rtl/>
        </w:rPr>
        <w:br/>
      </w:r>
      <w:r w:rsidRPr="00C85AD2">
        <w:rPr>
          <w:rFonts w:ascii="David" w:hAnsi="David"/>
          <w:sz w:val="24"/>
          <w:rtl/>
        </w:rPr>
        <w:br/>
        <w:t>למונחים שלהלן תהא בחוזה זה ובנספחיו המשמעות הכתובה בצידם, זולת אם משתמעת מן ההקשר משמעות אחרת.</w:t>
      </w:r>
    </w:p>
    <w:p w14:paraId="285F702E" w14:textId="77777777" w:rsidR="00C85AD2" w:rsidRPr="00C85AD2" w:rsidRDefault="00C85AD2" w:rsidP="00241BAE">
      <w:pPr>
        <w:numPr>
          <w:ilvl w:val="1"/>
          <w:numId w:val="120"/>
        </w:numPr>
        <w:overflowPunct/>
        <w:autoSpaceDE/>
        <w:autoSpaceDN/>
        <w:adjustRightInd/>
        <w:spacing w:before="0" w:after="0" w:line="360" w:lineRule="auto"/>
        <w:ind w:right="0"/>
        <w:textAlignment w:val="auto"/>
        <w:rPr>
          <w:rFonts w:ascii="David" w:hAnsi="David"/>
          <w:sz w:val="24"/>
        </w:rPr>
      </w:pPr>
      <w:r w:rsidRPr="00C85AD2">
        <w:rPr>
          <w:rFonts w:ascii="David" w:hAnsi="David"/>
          <w:b/>
          <w:bCs/>
          <w:sz w:val="24"/>
          <w:rtl/>
        </w:rPr>
        <w:t>"פורטל ספקים ממשלתי"</w:t>
      </w:r>
      <w:r w:rsidRPr="00C85AD2">
        <w:rPr>
          <w:rFonts w:ascii="David" w:hAnsi="David"/>
          <w:sz w:val="24"/>
          <w:rtl/>
        </w:rPr>
        <w:t xml:space="preserve"> – מערכת ממוחשבת להעברת הזמנות רכש מהממשלה לספקים וקבלת דיווחי ביצוע וחשבוניות מהספקים לממשלה.</w:t>
      </w:r>
    </w:p>
    <w:p w14:paraId="705F572C" w14:textId="77777777" w:rsidR="00C85AD2" w:rsidRPr="00C85AD2" w:rsidRDefault="00C85AD2" w:rsidP="00241BAE">
      <w:pPr>
        <w:numPr>
          <w:ilvl w:val="1"/>
          <w:numId w:val="120"/>
        </w:numPr>
        <w:overflowPunct/>
        <w:autoSpaceDE/>
        <w:autoSpaceDN/>
        <w:adjustRightInd/>
        <w:spacing w:before="0" w:after="0" w:line="360" w:lineRule="auto"/>
        <w:ind w:right="0"/>
        <w:textAlignment w:val="auto"/>
        <w:rPr>
          <w:rFonts w:ascii="David" w:hAnsi="David"/>
          <w:sz w:val="24"/>
        </w:rPr>
      </w:pPr>
      <w:r w:rsidRPr="00C85AD2">
        <w:rPr>
          <w:rFonts w:ascii="David" w:hAnsi="David"/>
          <w:b/>
          <w:bCs/>
          <w:sz w:val="24"/>
          <w:rtl/>
        </w:rPr>
        <w:t>"משתמש"</w:t>
      </w:r>
      <w:r w:rsidRPr="00C85AD2">
        <w:rPr>
          <w:rFonts w:ascii="David" w:hAnsi="David"/>
          <w:sz w:val="24"/>
          <w:rtl/>
        </w:rPr>
        <w:t xml:space="preserve"> – ספק (תאגיד או יחיד) שנרשם לשימוש בפורטל הספקים הממשלתי.</w:t>
      </w:r>
    </w:p>
    <w:p w14:paraId="14A01CC0" w14:textId="77777777" w:rsidR="00C85AD2" w:rsidRPr="00C85AD2" w:rsidRDefault="00C85AD2" w:rsidP="00241BAE">
      <w:pPr>
        <w:numPr>
          <w:ilvl w:val="1"/>
          <w:numId w:val="120"/>
        </w:numPr>
        <w:overflowPunct/>
        <w:autoSpaceDE/>
        <w:autoSpaceDN/>
        <w:adjustRightInd/>
        <w:spacing w:before="0" w:after="0" w:line="360" w:lineRule="auto"/>
        <w:ind w:right="0"/>
        <w:textAlignment w:val="auto"/>
        <w:rPr>
          <w:rFonts w:ascii="David" w:hAnsi="David"/>
          <w:sz w:val="24"/>
        </w:rPr>
      </w:pPr>
      <w:r w:rsidRPr="00C85AD2">
        <w:rPr>
          <w:rFonts w:ascii="David" w:hAnsi="David"/>
          <w:b/>
          <w:bCs/>
          <w:sz w:val="24"/>
          <w:rtl/>
        </w:rPr>
        <w:t>"נציג משתמש"</w:t>
      </w:r>
      <w:r w:rsidRPr="00C85AD2">
        <w:rPr>
          <w:rFonts w:ascii="David" w:hAnsi="David"/>
          <w:sz w:val="24"/>
          <w:rtl/>
        </w:rPr>
        <w:t xml:space="preserve"> – כל אדם הפועל מטעם המשתמש בפורטל הספקים הממשלתי.</w:t>
      </w:r>
    </w:p>
    <w:p w14:paraId="5D7BA0E1" w14:textId="77777777" w:rsidR="00C85AD2" w:rsidRPr="00C85AD2" w:rsidRDefault="00C85AD2" w:rsidP="00241BAE">
      <w:pPr>
        <w:numPr>
          <w:ilvl w:val="1"/>
          <w:numId w:val="120"/>
        </w:numPr>
        <w:overflowPunct/>
        <w:autoSpaceDE/>
        <w:autoSpaceDN/>
        <w:adjustRightInd/>
        <w:spacing w:before="0" w:after="0" w:line="360" w:lineRule="auto"/>
        <w:ind w:right="0"/>
        <w:textAlignment w:val="auto"/>
        <w:rPr>
          <w:rFonts w:ascii="David" w:hAnsi="David"/>
          <w:sz w:val="24"/>
        </w:rPr>
      </w:pPr>
      <w:r w:rsidRPr="00C85AD2">
        <w:rPr>
          <w:rFonts w:ascii="David" w:hAnsi="David"/>
          <w:b/>
          <w:bCs/>
          <w:sz w:val="24"/>
          <w:rtl/>
        </w:rPr>
        <w:t>"תשתית מרכזית"</w:t>
      </w:r>
      <w:r w:rsidRPr="00C85AD2">
        <w:rPr>
          <w:rFonts w:ascii="David" w:hAnsi="David"/>
          <w:sz w:val="24"/>
          <w:rtl/>
        </w:rPr>
        <w:t xml:space="preserve"> – כלל רכיבי התוכנה, החומרה והתקשורת המרכזיים המשמשים להפעלת פורטל הספקים הממשלתי בצד הממשלה, עד וכולל אתר האינטרנט של הפורטל בסביבת תהיל"ה.</w:t>
      </w:r>
    </w:p>
    <w:p w14:paraId="6AD7BB3E" w14:textId="77777777" w:rsidR="00C85AD2" w:rsidRPr="00C85AD2" w:rsidRDefault="00C85AD2" w:rsidP="00241BAE">
      <w:pPr>
        <w:numPr>
          <w:ilvl w:val="1"/>
          <w:numId w:val="120"/>
        </w:numPr>
        <w:overflowPunct/>
        <w:autoSpaceDE/>
        <w:autoSpaceDN/>
        <w:adjustRightInd/>
        <w:spacing w:before="0" w:after="0" w:line="360" w:lineRule="auto"/>
        <w:ind w:right="0"/>
        <w:textAlignment w:val="auto"/>
        <w:rPr>
          <w:rFonts w:ascii="David" w:hAnsi="David"/>
          <w:sz w:val="24"/>
          <w:rtl/>
        </w:rPr>
      </w:pPr>
      <w:r w:rsidRPr="00C85AD2">
        <w:rPr>
          <w:rFonts w:ascii="David" w:hAnsi="David"/>
          <w:b/>
          <w:bCs/>
          <w:sz w:val="24"/>
          <w:rtl/>
        </w:rPr>
        <w:t>"תשתית מקומית"</w:t>
      </w:r>
      <w:r w:rsidRPr="00C85AD2">
        <w:rPr>
          <w:rFonts w:ascii="David" w:hAnsi="David"/>
          <w:sz w:val="24"/>
          <w:rtl/>
        </w:rPr>
        <w:t xml:space="preserve"> – כלל רכיבי התוכנה, החומרה והתקשורת המשמשים את המשתמש לגישה לפורטל הספקים הממשלתי והעבודה בו, עד אתר האינטרנט של פורטל הספקים הממשלתי בסביבת תהיל"ה (לא כולל). מבלי לגרוע מכלליות האמור לעיל, יובהר שהתקנת תוכנת כרטיס חכם ותוכנת החתימה האלקטרונית בעמדות העבודה של נציגי המשתמש נכללים בהגדרת התשתית המקומית.</w:t>
      </w:r>
    </w:p>
    <w:p w14:paraId="71371BC0" w14:textId="77777777" w:rsidR="00C85AD2" w:rsidRPr="00C85AD2" w:rsidRDefault="00C85AD2" w:rsidP="00241BAE">
      <w:pPr>
        <w:numPr>
          <w:ilvl w:val="1"/>
          <w:numId w:val="120"/>
        </w:numPr>
        <w:overflowPunct/>
        <w:autoSpaceDE/>
        <w:autoSpaceDN/>
        <w:adjustRightInd/>
        <w:spacing w:before="0" w:after="0" w:line="360" w:lineRule="auto"/>
        <w:ind w:right="0"/>
        <w:textAlignment w:val="auto"/>
        <w:rPr>
          <w:rFonts w:ascii="David" w:hAnsi="David"/>
          <w:sz w:val="24"/>
          <w:rtl/>
        </w:rPr>
      </w:pPr>
      <w:r w:rsidRPr="00C85AD2">
        <w:rPr>
          <w:rFonts w:ascii="David" w:hAnsi="David"/>
          <w:b/>
          <w:bCs/>
          <w:sz w:val="24"/>
          <w:rtl/>
        </w:rPr>
        <w:t>"מידע מותר"</w:t>
      </w:r>
      <w:r w:rsidRPr="00C85AD2">
        <w:rPr>
          <w:rFonts w:ascii="David" w:hAnsi="David"/>
          <w:sz w:val="24"/>
          <w:rtl/>
        </w:rPr>
        <w:t xml:space="preserve"> - כל מידע המצוי בפורטל הספקים הממשלתי שהמשתמש מורשה לקבלו לצרכים הפנימיים שלו.</w:t>
      </w:r>
    </w:p>
    <w:p w14:paraId="6A309A0C" w14:textId="77777777" w:rsidR="00C85AD2" w:rsidRPr="00C85AD2" w:rsidRDefault="00C85AD2" w:rsidP="00241BAE">
      <w:pPr>
        <w:numPr>
          <w:ilvl w:val="1"/>
          <w:numId w:val="120"/>
        </w:numPr>
        <w:overflowPunct/>
        <w:autoSpaceDE/>
        <w:autoSpaceDN/>
        <w:adjustRightInd/>
        <w:spacing w:before="0" w:after="0" w:line="360" w:lineRule="auto"/>
        <w:ind w:right="0"/>
        <w:textAlignment w:val="auto"/>
        <w:rPr>
          <w:rFonts w:ascii="David" w:hAnsi="David"/>
          <w:sz w:val="24"/>
        </w:rPr>
      </w:pPr>
      <w:r w:rsidRPr="00C85AD2">
        <w:rPr>
          <w:rFonts w:ascii="David" w:hAnsi="David"/>
          <w:b/>
          <w:bCs/>
          <w:sz w:val="24"/>
          <w:rtl/>
        </w:rPr>
        <w:t>"מידע אסור"</w:t>
      </w:r>
      <w:r w:rsidRPr="00C85AD2">
        <w:rPr>
          <w:rFonts w:ascii="David" w:hAnsi="David"/>
          <w:sz w:val="24"/>
          <w:rtl/>
        </w:rPr>
        <w:t xml:space="preserve"> - מידע, ידיעות או נתונים מכל סוג שהוא ומכל צורה שהיא, המצויים בפורטל הספקים הממשלתי, למעט מידע מותר.</w:t>
      </w:r>
    </w:p>
    <w:p w14:paraId="65929D97" w14:textId="77777777" w:rsidR="00C85AD2" w:rsidRPr="00C85AD2" w:rsidRDefault="00C85AD2" w:rsidP="00241BAE">
      <w:pPr>
        <w:numPr>
          <w:ilvl w:val="1"/>
          <w:numId w:val="120"/>
        </w:numPr>
        <w:overflowPunct/>
        <w:autoSpaceDE/>
        <w:autoSpaceDN/>
        <w:adjustRightInd/>
        <w:spacing w:before="0" w:after="0" w:line="360" w:lineRule="auto"/>
        <w:ind w:right="0"/>
        <w:textAlignment w:val="auto"/>
        <w:rPr>
          <w:rFonts w:ascii="David" w:hAnsi="David"/>
          <w:sz w:val="24"/>
          <w:rtl/>
        </w:rPr>
      </w:pPr>
      <w:r w:rsidRPr="00C85AD2">
        <w:rPr>
          <w:rFonts w:ascii="David" w:hAnsi="David"/>
          <w:b/>
          <w:bCs/>
          <w:sz w:val="24"/>
          <w:rtl/>
        </w:rPr>
        <w:t>"גורם מאשר"</w:t>
      </w:r>
      <w:r w:rsidRPr="00C85AD2">
        <w:rPr>
          <w:rFonts w:ascii="David" w:hAnsi="David"/>
          <w:sz w:val="24"/>
          <w:rtl/>
        </w:rPr>
        <w:t xml:space="preserve"> – כהגדרתו בחוק חתימה אלקטרונית, התשס"א-2001.</w:t>
      </w:r>
    </w:p>
    <w:p w14:paraId="44B4A4E3" w14:textId="77777777" w:rsidR="00C85AD2" w:rsidRPr="00C85AD2" w:rsidRDefault="00C85AD2" w:rsidP="00241BAE">
      <w:pPr>
        <w:numPr>
          <w:ilvl w:val="1"/>
          <w:numId w:val="120"/>
        </w:numPr>
        <w:overflowPunct/>
        <w:autoSpaceDE/>
        <w:autoSpaceDN/>
        <w:adjustRightInd/>
        <w:spacing w:before="0" w:after="0" w:line="360" w:lineRule="auto"/>
        <w:ind w:right="0"/>
        <w:textAlignment w:val="auto"/>
        <w:rPr>
          <w:rFonts w:ascii="David" w:hAnsi="David"/>
          <w:sz w:val="24"/>
          <w:rtl/>
        </w:rPr>
      </w:pPr>
      <w:r w:rsidRPr="00C85AD2">
        <w:rPr>
          <w:rFonts w:ascii="David" w:hAnsi="David"/>
          <w:b/>
          <w:bCs/>
          <w:sz w:val="24"/>
          <w:rtl/>
        </w:rPr>
        <w:t>"חתימה אלקטרונית מאושרת"</w:t>
      </w:r>
      <w:r w:rsidRPr="00C85AD2">
        <w:rPr>
          <w:rFonts w:ascii="David" w:hAnsi="David"/>
          <w:sz w:val="24"/>
          <w:rtl/>
        </w:rPr>
        <w:t xml:space="preserve"> - כהגדרתה בחוק חתימה אלקטרונית, התשס"א-2001.</w:t>
      </w:r>
    </w:p>
    <w:p w14:paraId="61267C0B" w14:textId="77777777" w:rsidR="00C85AD2" w:rsidRPr="00C85AD2" w:rsidRDefault="00C85AD2" w:rsidP="00241BAE">
      <w:pPr>
        <w:numPr>
          <w:ilvl w:val="1"/>
          <w:numId w:val="120"/>
        </w:numPr>
        <w:overflowPunct/>
        <w:autoSpaceDE/>
        <w:autoSpaceDN/>
        <w:adjustRightInd/>
        <w:spacing w:before="0" w:after="0" w:line="360" w:lineRule="auto"/>
        <w:ind w:right="0"/>
        <w:textAlignment w:val="auto"/>
        <w:rPr>
          <w:rFonts w:ascii="David" w:hAnsi="David"/>
          <w:sz w:val="24"/>
          <w:rtl/>
        </w:rPr>
      </w:pPr>
      <w:r w:rsidRPr="00C85AD2">
        <w:rPr>
          <w:rFonts w:ascii="David" w:hAnsi="David"/>
          <w:b/>
          <w:bCs/>
          <w:sz w:val="24"/>
          <w:rtl/>
        </w:rPr>
        <w:t>"המשרדים"</w:t>
      </w:r>
      <w:r w:rsidRPr="00C85AD2">
        <w:rPr>
          <w:rFonts w:ascii="David" w:hAnsi="David"/>
          <w:sz w:val="24"/>
          <w:rtl/>
        </w:rPr>
        <w:t xml:space="preserve"> – משרדי הממשלה.</w:t>
      </w:r>
    </w:p>
    <w:p w14:paraId="1C719B33" w14:textId="77777777" w:rsidR="00C85AD2" w:rsidRPr="00C85AD2" w:rsidRDefault="00C85AD2" w:rsidP="00241BAE">
      <w:pPr>
        <w:numPr>
          <w:ilvl w:val="1"/>
          <w:numId w:val="120"/>
        </w:numPr>
        <w:overflowPunct/>
        <w:autoSpaceDE/>
        <w:autoSpaceDN/>
        <w:adjustRightInd/>
        <w:spacing w:before="0" w:after="0" w:line="360" w:lineRule="auto"/>
        <w:ind w:right="0"/>
        <w:textAlignment w:val="auto"/>
        <w:rPr>
          <w:rFonts w:ascii="David" w:hAnsi="David"/>
          <w:sz w:val="24"/>
        </w:rPr>
      </w:pPr>
      <w:r w:rsidRPr="00C85AD2">
        <w:rPr>
          <w:rFonts w:ascii="David" w:hAnsi="David"/>
          <w:b/>
          <w:bCs/>
          <w:sz w:val="24"/>
          <w:rtl/>
        </w:rPr>
        <w:t>"חברה מנהלת"</w:t>
      </w:r>
      <w:r w:rsidRPr="00C85AD2">
        <w:rPr>
          <w:rFonts w:ascii="David" w:hAnsi="David"/>
          <w:sz w:val="24"/>
          <w:rtl/>
        </w:rPr>
        <w:t xml:space="preserve"> – גוף הפועל מטעמה של הממשלה האחראי לקשר עם הספקים העושים שימוש בפורטל, כפי שיפורט בחוזה זה.</w:t>
      </w:r>
    </w:p>
    <w:p w14:paraId="4D5BA7E7" w14:textId="77777777" w:rsidR="00C85AD2" w:rsidRPr="00C85AD2" w:rsidRDefault="00C85AD2" w:rsidP="00241BAE">
      <w:pPr>
        <w:overflowPunct/>
        <w:autoSpaceDE/>
        <w:autoSpaceDN/>
        <w:adjustRightInd/>
        <w:spacing w:before="0" w:after="0" w:line="360" w:lineRule="auto"/>
        <w:ind w:left="1416" w:right="708"/>
        <w:textAlignment w:val="auto"/>
        <w:rPr>
          <w:rFonts w:ascii="David" w:hAnsi="David"/>
          <w:sz w:val="24"/>
        </w:rPr>
      </w:pPr>
    </w:p>
    <w:p w14:paraId="5045217C" w14:textId="77777777" w:rsidR="00C85AD2" w:rsidRPr="00C85AD2" w:rsidRDefault="00C85AD2" w:rsidP="00241BAE">
      <w:pPr>
        <w:numPr>
          <w:ilvl w:val="0"/>
          <w:numId w:val="120"/>
        </w:numPr>
        <w:tabs>
          <w:tab w:val="num" w:pos="970"/>
        </w:tabs>
        <w:overflowPunct/>
        <w:autoSpaceDE/>
        <w:autoSpaceDN/>
        <w:adjustRightInd/>
        <w:spacing w:before="0" w:after="0" w:line="360" w:lineRule="auto"/>
        <w:textAlignment w:val="auto"/>
        <w:rPr>
          <w:rFonts w:ascii="David" w:hAnsi="David"/>
          <w:b/>
          <w:sz w:val="24"/>
        </w:rPr>
      </w:pPr>
      <w:r w:rsidRPr="00C85AD2">
        <w:rPr>
          <w:rFonts w:ascii="David" w:hAnsi="David"/>
          <w:b/>
          <w:bCs/>
          <w:sz w:val="24"/>
          <w:rtl/>
        </w:rPr>
        <w:t>פונקציונליות פורטל הספקים</w:t>
      </w:r>
    </w:p>
    <w:p w14:paraId="0722605A" w14:textId="77777777" w:rsidR="00C85AD2" w:rsidRPr="00C85AD2" w:rsidRDefault="00C85AD2" w:rsidP="00241BAE">
      <w:pPr>
        <w:numPr>
          <w:ilvl w:val="1"/>
          <w:numId w:val="120"/>
        </w:numPr>
        <w:tabs>
          <w:tab w:val="num" w:pos="970"/>
        </w:tabs>
        <w:overflowPunct/>
        <w:autoSpaceDE/>
        <w:autoSpaceDN/>
        <w:adjustRightInd/>
        <w:spacing w:before="0" w:after="0" w:line="360" w:lineRule="auto"/>
        <w:ind w:right="0"/>
        <w:textAlignment w:val="auto"/>
        <w:rPr>
          <w:rFonts w:ascii="David" w:hAnsi="David"/>
          <w:sz w:val="24"/>
        </w:rPr>
      </w:pPr>
      <w:r w:rsidRPr="00C85AD2">
        <w:rPr>
          <w:rFonts w:ascii="David" w:hAnsi="David"/>
          <w:sz w:val="24"/>
          <w:rtl/>
        </w:rPr>
        <w:t>באמצעות פורטל הספקים הממשלתי ניתן יהיה לבצע את הפעולות להלן:</w:t>
      </w:r>
    </w:p>
    <w:p w14:paraId="4CD7090D" w14:textId="77777777" w:rsidR="00C85AD2" w:rsidRPr="00C85AD2" w:rsidRDefault="00C85AD2" w:rsidP="00241BAE">
      <w:pPr>
        <w:numPr>
          <w:ilvl w:val="2"/>
          <w:numId w:val="120"/>
        </w:numPr>
        <w:overflowPunct/>
        <w:autoSpaceDE/>
        <w:autoSpaceDN/>
        <w:adjustRightInd/>
        <w:spacing w:before="0" w:after="0" w:line="360" w:lineRule="auto"/>
        <w:ind w:right="0"/>
        <w:textAlignment w:val="auto"/>
        <w:rPr>
          <w:rFonts w:ascii="David" w:hAnsi="David"/>
          <w:sz w:val="24"/>
        </w:rPr>
      </w:pPr>
      <w:r w:rsidRPr="00C85AD2">
        <w:rPr>
          <w:rFonts w:ascii="David" w:hAnsi="David"/>
          <w:sz w:val="24"/>
          <w:rtl/>
        </w:rPr>
        <w:t>לצפות בהזמנות הרכש הנשלחות ע"י משרדי הממשלה העושים שימוש בפורטל לספק ולהדפיס אותן אם המשרד צירף להזמנה את פלט ההזמנה להדפסה.</w:t>
      </w:r>
    </w:p>
    <w:p w14:paraId="708325F1" w14:textId="77777777" w:rsidR="00C85AD2" w:rsidRPr="00C85AD2" w:rsidRDefault="00C85AD2" w:rsidP="00241BAE">
      <w:pPr>
        <w:numPr>
          <w:ilvl w:val="2"/>
          <w:numId w:val="120"/>
        </w:numPr>
        <w:overflowPunct/>
        <w:autoSpaceDE/>
        <w:autoSpaceDN/>
        <w:adjustRightInd/>
        <w:spacing w:before="0" w:after="0" w:line="360" w:lineRule="auto"/>
        <w:ind w:right="0"/>
        <w:textAlignment w:val="auto"/>
        <w:rPr>
          <w:rFonts w:ascii="David" w:hAnsi="David"/>
          <w:sz w:val="24"/>
        </w:rPr>
      </w:pPr>
      <w:r w:rsidRPr="00C85AD2">
        <w:rPr>
          <w:rFonts w:ascii="David" w:hAnsi="David"/>
          <w:sz w:val="24"/>
          <w:rtl/>
        </w:rPr>
        <w:t>להגיש דיווחי ביצוע.</w:t>
      </w:r>
    </w:p>
    <w:p w14:paraId="72536FCE" w14:textId="77777777" w:rsidR="00C85AD2" w:rsidRPr="00C85AD2" w:rsidRDefault="00C85AD2" w:rsidP="00241BAE">
      <w:pPr>
        <w:numPr>
          <w:ilvl w:val="2"/>
          <w:numId w:val="120"/>
        </w:numPr>
        <w:overflowPunct/>
        <w:autoSpaceDE/>
        <w:autoSpaceDN/>
        <w:adjustRightInd/>
        <w:spacing w:before="0" w:after="0" w:line="360" w:lineRule="auto"/>
        <w:ind w:right="0"/>
        <w:textAlignment w:val="auto"/>
        <w:rPr>
          <w:rFonts w:ascii="David" w:hAnsi="David"/>
          <w:sz w:val="24"/>
        </w:rPr>
      </w:pPr>
      <w:r w:rsidRPr="00C85AD2">
        <w:rPr>
          <w:rFonts w:ascii="David" w:hAnsi="David"/>
          <w:sz w:val="24"/>
          <w:rtl/>
        </w:rPr>
        <w:t>להגיש חשבוניות חתומות אלקטרונית אשר יהוו חשבונית מקור וזאת במקום הגשת חשבוניות פיסיות.</w:t>
      </w:r>
    </w:p>
    <w:p w14:paraId="05F5295A" w14:textId="77777777" w:rsidR="00C85AD2" w:rsidRPr="00C85AD2" w:rsidRDefault="00C85AD2" w:rsidP="00241BAE">
      <w:pPr>
        <w:numPr>
          <w:ilvl w:val="2"/>
          <w:numId w:val="120"/>
        </w:numPr>
        <w:overflowPunct/>
        <w:autoSpaceDE/>
        <w:autoSpaceDN/>
        <w:adjustRightInd/>
        <w:spacing w:before="0" w:after="0" w:line="360" w:lineRule="auto"/>
        <w:ind w:right="0"/>
        <w:textAlignment w:val="auto"/>
        <w:rPr>
          <w:rFonts w:ascii="David" w:hAnsi="David"/>
          <w:sz w:val="24"/>
        </w:rPr>
      </w:pPr>
      <w:r w:rsidRPr="00C85AD2">
        <w:rPr>
          <w:rFonts w:ascii="David" w:hAnsi="David"/>
          <w:sz w:val="24"/>
          <w:rtl/>
        </w:rPr>
        <w:t>לצפות בסטטוס אישור המסמכים שהוגשו ותקינותם ע"י משרדי הממשלה.</w:t>
      </w:r>
    </w:p>
    <w:p w14:paraId="7485CFC1" w14:textId="77777777" w:rsidR="002D0BBC" w:rsidRDefault="002D0BBC">
      <w:pPr>
        <w:overflowPunct/>
        <w:autoSpaceDE/>
        <w:autoSpaceDN/>
        <w:bidi w:val="0"/>
        <w:adjustRightInd/>
        <w:spacing w:before="0" w:after="0"/>
        <w:jc w:val="left"/>
        <w:textAlignment w:val="auto"/>
        <w:rPr>
          <w:rFonts w:ascii="David" w:hAnsi="David"/>
          <w:sz w:val="24"/>
        </w:rPr>
      </w:pPr>
      <w:r>
        <w:rPr>
          <w:rFonts w:ascii="David" w:hAnsi="David"/>
          <w:sz w:val="24"/>
        </w:rPr>
        <w:br w:type="page"/>
      </w:r>
    </w:p>
    <w:p w14:paraId="18DB1D48" w14:textId="19EB576E" w:rsidR="00C85AD2" w:rsidRPr="00C85AD2" w:rsidRDefault="00C85AD2" w:rsidP="00241BAE">
      <w:pPr>
        <w:numPr>
          <w:ilvl w:val="0"/>
          <w:numId w:val="120"/>
        </w:numPr>
        <w:tabs>
          <w:tab w:val="num" w:pos="970"/>
        </w:tabs>
        <w:overflowPunct/>
        <w:autoSpaceDE/>
        <w:autoSpaceDN/>
        <w:adjustRightInd/>
        <w:spacing w:before="0" w:after="0" w:line="360" w:lineRule="auto"/>
        <w:ind w:right="0"/>
        <w:textAlignment w:val="auto"/>
        <w:rPr>
          <w:rFonts w:ascii="David" w:hAnsi="David"/>
          <w:b/>
          <w:sz w:val="24"/>
        </w:rPr>
      </w:pPr>
      <w:r w:rsidRPr="00C85AD2">
        <w:rPr>
          <w:rFonts w:ascii="David" w:hAnsi="David"/>
          <w:b/>
          <w:bCs/>
          <w:sz w:val="24"/>
          <w:rtl/>
        </w:rPr>
        <w:t>עמידה בהנחיות רשות המיסים</w:t>
      </w:r>
    </w:p>
    <w:p w14:paraId="28FF182B" w14:textId="77777777" w:rsidR="00C85AD2" w:rsidRPr="00C85AD2" w:rsidRDefault="00C85AD2" w:rsidP="00241BAE">
      <w:pPr>
        <w:numPr>
          <w:ilvl w:val="1"/>
          <w:numId w:val="120"/>
        </w:numPr>
        <w:overflowPunct/>
        <w:autoSpaceDE/>
        <w:autoSpaceDN/>
        <w:adjustRightInd/>
        <w:spacing w:before="0" w:after="0" w:line="360" w:lineRule="auto"/>
        <w:ind w:right="0"/>
        <w:textAlignment w:val="auto"/>
        <w:rPr>
          <w:rFonts w:ascii="David" w:hAnsi="David"/>
          <w:sz w:val="24"/>
        </w:rPr>
      </w:pPr>
      <w:r w:rsidRPr="00C85AD2">
        <w:rPr>
          <w:rFonts w:ascii="David" w:hAnsi="David"/>
          <w:sz w:val="24"/>
          <w:rtl/>
        </w:rPr>
        <w:t>השימוש בפורטל הספקים הממשלתי בכלל והגשת חשבוניות חתומות אלקטרונית בפרט הינם כפופים להנחיות רשות המיסים בכלל ובפרט הוראות מס הכנסה (ניהול פנקסי חשבונות), התשל"ג-1973. מבלי לפגוע בכלליות האמור לעיל, ספק אשר יעשה שימוש בפורטל הספקים הממשלתי יידרש לעמוד גם בתנאי סעיף 18ב להוראות – "כללים למשלוח מסמכים ממוחשבים".</w:t>
      </w:r>
    </w:p>
    <w:p w14:paraId="5D4EE842" w14:textId="77777777" w:rsidR="00C85AD2" w:rsidRPr="00C85AD2" w:rsidRDefault="00C85AD2" w:rsidP="00241BAE">
      <w:pPr>
        <w:numPr>
          <w:ilvl w:val="1"/>
          <w:numId w:val="120"/>
        </w:numPr>
        <w:overflowPunct/>
        <w:autoSpaceDE/>
        <w:autoSpaceDN/>
        <w:adjustRightInd/>
        <w:spacing w:before="0" w:after="0" w:line="360" w:lineRule="auto"/>
        <w:ind w:right="0"/>
        <w:textAlignment w:val="auto"/>
        <w:rPr>
          <w:rFonts w:ascii="David" w:hAnsi="David"/>
          <w:sz w:val="24"/>
        </w:rPr>
      </w:pPr>
      <w:r w:rsidRPr="00C85AD2">
        <w:rPr>
          <w:rFonts w:ascii="David" w:hAnsi="David"/>
          <w:sz w:val="24"/>
          <w:rtl/>
        </w:rPr>
        <w:t>פורטל הספקים הממשלתי וכללי השימוש בו יתעדכנו מעת לעת בהתאם להנחיות והוראות רשות המיסים ועל המשתמש יהיה להתאים את עבודתו להנחיות והוראות כאמור.</w:t>
      </w:r>
    </w:p>
    <w:p w14:paraId="3731267C" w14:textId="77777777" w:rsidR="00C85AD2" w:rsidRPr="00C85AD2" w:rsidRDefault="00C85AD2" w:rsidP="00241BAE">
      <w:pPr>
        <w:numPr>
          <w:ilvl w:val="1"/>
          <w:numId w:val="120"/>
        </w:numPr>
        <w:overflowPunct/>
        <w:autoSpaceDE/>
        <w:autoSpaceDN/>
        <w:adjustRightInd/>
        <w:spacing w:before="0" w:after="0" w:line="360" w:lineRule="auto"/>
        <w:ind w:right="0"/>
        <w:textAlignment w:val="auto"/>
        <w:rPr>
          <w:rFonts w:ascii="David" w:hAnsi="David"/>
          <w:sz w:val="24"/>
        </w:rPr>
      </w:pPr>
      <w:r w:rsidRPr="00C85AD2">
        <w:rPr>
          <w:rFonts w:ascii="David" w:hAnsi="David"/>
          <w:sz w:val="24"/>
          <w:rtl/>
        </w:rPr>
        <w:t>חתימת ממשלת ישראל על חוזה זה מהווה את הסכמתה לפי סעיף 18ב להוראות לניהול ספרים, לקבל מאת הספק מסמכים ממוחשבים. הסכמה זו תחול על כל משרדי הממשלה שיפעילו את פורטל הספקים הממשלתי.</w:t>
      </w:r>
    </w:p>
    <w:p w14:paraId="739E3C35" w14:textId="77777777" w:rsidR="00C85AD2" w:rsidRPr="00C85AD2" w:rsidRDefault="00C85AD2" w:rsidP="00241BAE">
      <w:pPr>
        <w:overflowPunct/>
        <w:autoSpaceDE/>
        <w:autoSpaceDN/>
        <w:adjustRightInd/>
        <w:spacing w:line="360" w:lineRule="auto"/>
        <w:ind w:left="1416"/>
        <w:textAlignment w:val="auto"/>
        <w:rPr>
          <w:rFonts w:ascii="David" w:hAnsi="David"/>
          <w:sz w:val="24"/>
        </w:rPr>
      </w:pPr>
    </w:p>
    <w:p w14:paraId="1878C34E" w14:textId="77777777" w:rsidR="00C85AD2" w:rsidRPr="00C85AD2" w:rsidRDefault="00C85AD2" w:rsidP="00241BAE">
      <w:pPr>
        <w:numPr>
          <w:ilvl w:val="0"/>
          <w:numId w:val="120"/>
        </w:numPr>
        <w:tabs>
          <w:tab w:val="num" w:pos="970"/>
        </w:tabs>
        <w:overflowPunct/>
        <w:autoSpaceDE/>
        <w:autoSpaceDN/>
        <w:adjustRightInd/>
        <w:spacing w:before="0" w:after="0" w:line="360" w:lineRule="auto"/>
        <w:ind w:right="0"/>
        <w:textAlignment w:val="auto"/>
        <w:rPr>
          <w:rFonts w:ascii="David" w:hAnsi="David"/>
          <w:b/>
          <w:sz w:val="24"/>
        </w:rPr>
      </w:pPr>
      <w:r w:rsidRPr="00C85AD2">
        <w:rPr>
          <w:rFonts w:ascii="David" w:hAnsi="David"/>
          <w:b/>
          <w:bCs/>
          <w:sz w:val="24"/>
          <w:rtl/>
        </w:rPr>
        <w:t>הגבלת אחריות</w:t>
      </w:r>
    </w:p>
    <w:p w14:paraId="6BE93929" w14:textId="77777777" w:rsidR="00C85AD2" w:rsidRPr="00C85AD2" w:rsidRDefault="00C85AD2" w:rsidP="00241BAE">
      <w:pPr>
        <w:numPr>
          <w:ilvl w:val="1"/>
          <w:numId w:val="120"/>
        </w:numPr>
        <w:overflowPunct/>
        <w:autoSpaceDE/>
        <w:autoSpaceDN/>
        <w:adjustRightInd/>
        <w:spacing w:before="0" w:after="0" w:line="360" w:lineRule="auto"/>
        <w:ind w:right="0"/>
        <w:textAlignment w:val="auto"/>
        <w:rPr>
          <w:rFonts w:ascii="David" w:hAnsi="David"/>
          <w:sz w:val="24"/>
        </w:rPr>
      </w:pPr>
      <w:r w:rsidRPr="00C85AD2">
        <w:rPr>
          <w:rFonts w:ascii="David" w:hAnsi="David"/>
          <w:sz w:val="24"/>
          <w:rtl/>
        </w:rPr>
        <w:t>הממשלה תעשה כל מאמץ סביר להבטיח זמינות ותקינות פעולת פורטל הספקים הממשלתי ואולם ייתכן שהפורטל לא יהיה זמין מעת לעת בשל תקלות או לצורך תחזוקה. כמו כן ייתכנו תקלות שיחייבו הגשת דיווחי ביצוע ו/או חשבוניות מחדש או יפגעו בקצב העבודה. במקרים אלה לא תהיה למשתמש כל תביעה, דרישה או טענה כלפי הממשלה ו/או מי מטעמה או כלפי המשרדים ו/או מי מטעמם ובלבד שננקטו על ידי הממשלה, או מי מטעמה, מאמצים סבירים למניעת הישנות התקלות והטיפול בהן.</w:t>
      </w:r>
    </w:p>
    <w:p w14:paraId="6D42D214" w14:textId="77777777" w:rsidR="00C85AD2" w:rsidRPr="00C85AD2" w:rsidRDefault="00C85AD2" w:rsidP="00241BAE">
      <w:pPr>
        <w:numPr>
          <w:ilvl w:val="1"/>
          <w:numId w:val="120"/>
        </w:numPr>
        <w:overflowPunct/>
        <w:autoSpaceDE/>
        <w:autoSpaceDN/>
        <w:adjustRightInd/>
        <w:spacing w:before="0" w:after="0" w:line="360" w:lineRule="auto"/>
        <w:ind w:right="0"/>
        <w:textAlignment w:val="auto"/>
        <w:rPr>
          <w:rFonts w:ascii="David" w:hAnsi="David"/>
          <w:sz w:val="24"/>
        </w:rPr>
      </w:pPr>
      <w:r w:rsidRPr="00C85AD2">
        <w:rPr>
          <w:rFonts w:ascii="David" w:hAnsi="David"/>
          <w:sz w:val="24"/>
          <w:rtl/>
        </w:rPr>
        <w:t>הממשלה תפעיל בפורטל הספקים הממשלתי אמצעי אבטחת מידע נאותים ואולם ייתכנו פגיעות באבטחת מידע ובמקרים אלה לא תהיה למשתמש כל תביעה, דרישה או טענה כלפי הממשלה ו/או מי מטעמה או כלפי המשרדים ו/או מי מטעמם ובלבד שננקטו על ידי הממשלה, או מי מטעמה, מאמצים סבירים למניעת הישנות הפגיעות והטיפול בהן.</w:t>
      </w:r>
    </w:p>
    <w:p w14:paraId="37823098" w14:textId="77777777" w:rsidR="00C85AD2" w:rsidRPr="00C85AD2" w:rsidRDefault="00C85AD2" w:rsidP="00241BAE">
      <w:pPr>
        <w:numPr>
          <w:ilvl w:val="1"/>
          <w:numId w:val="120"/>
        </w:numPr>
        <w:overflowPunct/>
        <w:autoSpaceDE/>
        <w:autoSpaceDN/>
        <w:adjustRightInd/>
        <w:spacing w:before="0" w:after="0" w:line="360" w:lineRule="auto"/>
        <w:ind w:right="0"/>
        <w:textAlignment w:val="auto"/>
        <w:rPr>
          <w:rFonts w:ascii="David" w:hAnsi="David"/>
          <w:sz w:val="24"/>
          <w:rtl/>
        </w:rPr>
      </w:pPr>
      <w:r w:rsidRPr="00C85AD2">
        <w:rPr>
          <w:rFonts w:ascii="David" w:hAnsi="David"/>
          <w:sz w:val="24"/>
          <w:rtl/>
        </w:rPr>
        <w:t>מבלי לגרוע מכלליות האמור לעיל, הוראות סעיף זה יחולו גם במקרה של פגיעות באבטחת מידע שהביאו לחשיפת פרטי המשתמשים ו/או נציגיהם ו/או פרטי הזמנות ו/או דיווחי ביצוע ו/או חשבוניות.</w:t>
      </w:r>
    </w:p>
    <w:p w14:paraId="188EFD48" w14:textId="77777777" w:rsidR="00C85AD2" w:rsidRPr="00C85AD2" w:rsidRDefault="00C85AD2" w:rsidP="00241BAE">
      <w:pPr>
        <w:numPr>
          <w:ilvl w:val="1"/>
          <w:numId w:val="120"/>
        </w:numPr>
        <w:overflowPunct/>
        <w:autoSpaceDE/>
        <w:autoSpaceDN/>
        <w:adjustRightInd/>
        <w:spacing w:before="0" w:after="0" w:line="360" w:lineRule="auto"/>
        <w:ind w:right="0"/>
        <w:textAlignment w:val="auto"/>
        <w:rPr>
          <w:rFonts w:ascii="David" w:hAnsi="David"/>
          <w:sz w:val="24"/>
        </w:rPr>
      </w:pPr>
      <w:r w:rsidRPr="00C85AD2">
        <w:rPr>
          <w:rFonts w:ascii="David" w:hAnsi="David"/>
          <w:sz w:val="24"/>
          <w:rtl/>
        </w:rPr>
        <w:t>המשתמש מוותר בזאת על כל דרישה, תביעה או טענה כלפי הממשלה, המשרדים או מי מטעמם על כל נזק ישיר או עקיף או הפסד כלשהו הנובעים משימושו בפורטל הספקים הממשלתי ו/או מאי-נכונות המידע בפורטל הספקים הממשלתי.</w:t>
      </w:r>
    </w:p>
    <w:p w14:paraId="40976043" w14:textId="77777777" w:rsidR="00C85AD2" w:rsidRPr="00C85AD2" w:rsidRDefault="00C85AD2" w:rsidP="00241BAE">
      <w:pPr>
        <w:numPr>
          <w:ilvl w:val="1"/>
          <w:numId w:val="120"/>
        </w:numPr>
        <w:overflowPunct/>
        <w:autoSpaceDE/>
        <w:autoSpaceDN/>
        <w:adjustRightInd/>
        <w:spacing w:before="0" w:after="0" w:line="360" w:lineRule="auto"/>
        <w:ind w:right="0"/>
        <w:textAlignment w:val="auto"/>
        <w:rPr>
          <w:rFonts w:ascii="David" w:hAnsi="David"/>
          <w:sz w:val="24"/>
        </w:rPr>
      </w:pPr>
      <w:r w:rsidRPr="00C85AD2">
        <w:rPr>
          <w:rFonts w:ascii="David" w:hAnsi="David"/>
          <w:sz w:val="24"/>
          <w:rtl/>
        </w:rPr>
        <w:t>המשתמש וכל נציגיו פוטרים את הממשלה, המשרדים וכל מי שבא מטעמם מאחריות כלשהי לכל נזק, עקיף או ישיר,  שייגרם לו או לכל צד שלישי כאמור בסעיף (3) לעיל.</w:t>
      </w:r>
    </w:p>
    <w:p w14:paraId="0A54D185" w14:textId="77777777" w:rsidR="00C85AD2" w:rsidRPr="00C85AD2" w:rsidRDefault="00C85AD2" w:rsidP="00241BAE">
      <w:pPr>
        <w:overflowPunct/>
        <w:autoSpaceDE/>
        <w:autoSpaceDN/>
        <w:adjustRightInd/>
        <w:spacing w:line="360" w:lineRule="auto"/>
        <w:ind w:left="1416"/>
        <w:textAlignment w:val="auto"/>
        <w:rPr>
          <w:rFonts w:ascii="David" w:hAnsi="David"/>
          <w:sz w:val="24"/>
          <w:rtl/>
        </w:rPr>
      </w:pPr>
    </w:p>
    <w:p w14:paraId="72F6935C" w14:textId="77777777" w:rsidR="00C85AD2" w:rsidRPr="00C85AD2" w:rsidRDefault="00C85AD2" w:rsidP="00241BAE">
      <w:pPr>
        <w:numPr>
          <w:ilvl w:val="0"/>
          <w:numId w:val="120"/>
        </w:numPr>
        <w:tabs>
          <w:tab w:val="num" w:pos="970"/>
        </w:tabs>
        <w:overflowPunct/>
        <w:autoSpaceDE/>
        <w:autoSpaceDN/>
        <w:adjustRightInd/>
        <w:spacing w:before="0" w:after="0" w:line="360" w:lineRule="auto"/>
        <w:ind w:right="0"/>
        <w:textAlignment w:val="auto"/>
        <w:rPr>
          <w:rFonts w:ascii="David" w:hAnsi="David"/>
          <w:b/>
          <w:sz w:val="24"/>
        </w:rPr>
      </w:pPr>
      <w:r w:rsidRPr="00C85AD2">
        <w:rPr>
          <w:rFonts w:ascii="David" w:hAnsi="David"/>
          <w:b/>
          <w:bCs/>
          <w:sz w:val="24"/>
          <w:rtl/>
        </w:rPr>
        <w:t>תשתית מקומית</w:t>
      </w:r>
    </w:p>
    <w:p w14:paraId="78802B87" w14:textId="77777777" w:rsidR="00C85AD2" w:rsidRPr="00C85AD2" w:rsidRDefault="00C85AD2" w:rsidP="00241BAE">
      <w:pPr>
        <w:numPr>
          <w:ilvl w:val="1"/>
          <w:numId w:val="120"/>
        </w:numPr>
        <w:overflowPunct/>
        <w:autoSpaceDE/>
        <w:autoSpaceDN/>
        <w:adjustRightInd/>
        <w:spacing w:before="0" w:after="0" w:line="360" w:lineRule="auto"/>
        <w:ind w:right="0"/>
        <w:textAlignment w:val="auto"/>
        <w:rPr>
          <w:rFonts w:ascii="David" w:hAnsi="David"/>
          <w:sz w:val="24"/>
        </w:rPr>
      </w:pPr>
      <w:r w:rsidRPr="00C85AD2">
        <w:rPr>
          <w:rFonts w:ascii="David" w:hAnsi="David"/>
          <w:sz w:val="24"/>
          <w:rtl/>
        </w:rPr>
        <w:t>לצורך הפעלת פורטל הספקים הממשלתי, יקים המשתמש תשתית מקומית העומדת לפחות בדרישות המתוארות בנספח א' לחוזה זה המהווה חלק בלתי נפרד ממנו.</w:t>
      </w:r>
    </w:p>
    <w:p w14:paraId="6812C4AA" w14:textId="77777777" w:rsidR="00C85AD2" w:rsidRPr="00C85AD2" w:rsidRDefault="00C85AD2" w:rsidP="00241BAE">
      <w:pPr>
        <w:numPr>
          <w:ilvl w:val="1"/>
          <w:numId w:val="120"/>
        </w:numPr>
        <w:overflowPunct/>
        <w:autoSpaceDE/>
        <w:autoSpaceDN/>
        <w:adjustRightInd/>
        <w:spacing w:before="0" w:after="0" w:line="360" w:lineRule="auto"/>
        <w:ind w:right="0"/>
        <w:textAlignment w:val="auto"/>
        <w:rPr>
          <w:rFonts w:ascii="David" w:hAnsi="David"/>
          <w:sz w:val="24"/>
        </w:rPr>
      </w:pPr>
      <w:r w:rsidRPr="00C85AD2">
        <w:rPr>
          <w:rFonts w:ascii="David" w:hAnsi="David"/>
          <w:sz w:val="24"/>
          <w:rtl/>
        </w:rPr>
        <w:t>הקמת התשתית המקומית והפעלתה יהיו באחריות בלעדית של המשתמש או מי מטעמו ועל חשבונו של המשתמש. לממשלה לא תהיה אחריות כלשהי על התשתית המקומית.</w:t>
      </w:r>
    </w:p>
    <w:p w14:paraId="330F99E1" w14:textId="77777777" w:rsidR="00C85AD2" w:rsidRPr="00C85AD2" w:rsidRDefault="00C85AD2" w:rsidP="00241BAE">
      <w:pPr>
        <w:numPr>
          <w:ilvl w:val="1"/>
          <w:numId w:val="120"/>
        </w:numPr>
        <w:overflowPunct/>
        <w:autoSpaceDE/>
        <w:autoSpaceDN/>
        <w:adjustRightInd/>
        <w:spacing w:before="0" w:after="0" w:line="360" w:lineRule="auto"/>
        <w:ind w:right="0"/>
        <w:textAlignment w:val="auto"/>
        <w:rPr>
          <w:rFonts w:ascii="David" w:hAnsi="David"/>
          <w:sz w:val="24"/>
        </w:rPr>
      </w:pPr>
      <w:r w:rsidRPr="00C85AD2">
        <w:rPr>
          <w:rFonts w:ascii="David" w:hAnsi="David"/>
          <w:sz w:val="24"/>
          <w:rtl/>
        </w:rPr>
        <w:t>המשתמש מוותר בזאת על כל דרישה, תביעה או טענה כלפי הממשלה, המשרדים או מי מטעמם על כל נזק ישיר או עקיף או הפסד כלשהו הנובעים מאי תקינות התשתית המקומית.</w:t>
      </w:r>
    </w:p>
    <w:p w14:paraId="788F2AB2" w14:textId="77777777" w:rsidR="00C85AD2" w:rsidRPr="00C85AD2" w:rsidRDefault="00C85AD2" w:rsidP="00241BAE">
      <w:pPr>
        <w:numPr>
          <w:ilvl w:val="1"/>
          <w:numId w:val="120"/>
        </w:numPr>
        <w:overflowPunct/>
        <w:autoSpaceDE/>
        <w:autoSpaceDN/>
        <w:adjustRightInd/>
        <w:spacing w:before="0" w:after="0" w:line="360" w:lineRule="auto"/>
        <w:ind w:right="0"/>
        <w:textAlignment w:val="auto"/>
        <w:rPr>
          <w:rFonts w:ascii="David" w:hAnsi="David"/>
          <w:sz w:val="24"/>
        </w:rPr>
      </w:pPr>
      <w:r w:rsidRPr="00C85AD2">
        <w:rPr>
          <w:rFonts w:ascii="David" w:hAnsi="David"/>
          <w:sz w:val="24"/>
          <w:rtl/>
        </w:rPr>
        <w:t>אם במהלך תקופת תוקפו של חוזה זה יחולו שינויים טכנולוגיים ובכלל זה שדרוג גרסאות תוכנה שיחייבו היערכות נוספת להפעלת המערכת בידי המשתמש, היערכות נוספת זו תהיה באחריות המשתמש ועל חשבונו בלבד עד כדי הצורך לשדרג או להחליף מחשב המשתמש. יובהר שהממשלה אינה מתחייבת לאפשר הפעלת המערכת במחשב המשתמש במערכות הפעלה חדשות במועד מסוים או בכלל אלא שהיא תפעל לפי מדיניותה הטכנולוגית שתיקבע מדי פעם על ידי הגורמים המוסמכים לכך בממשלה.</w:t>
      </w:r>
    </w:p>
    <w:p w14:paraId="2765E654" w14:textId="77777777" w:rsidR="00C85AD2" w:rsidRPr="00C85AD2" w:rsidRDefault="00C85AD2" w:rsidP="00241BAE">
      <w:pPr>
        <w:overflowPunct/>
        <w:autoSpaceDE/>
        <w:autoSpaceDN/>
        <w:adjustRightInd/>
        <w:spacing w:line="360" w:lineRule="auto"/>
        <w:ind w:left="1416"/>
        <w:textAlignment w:val="auto"/>
        <w:rPr>
          <w:rFonts w:ascii="David" w:hAnsi="David"/>
          <w:sz w:val="24"/>
        </w:rPr>
      </w:pPr>
    </w:p>
    <w:p w14:paraId="0B41DB24" w14:textId="77777777" w:rsidR="00C85AD2" w:rsidRPr="00C85AD2" w:rsidRDefault="00C85AD2" w:rsidP="00241BAE">
      <w:pPr>
        <w:numPr>
          <w:ilvl w:val="0"/>
          <w:numId w:val="120"/>
        </w:numPr>
        <w:tabs>
          <w:tab w:val="num" w:pos="970"/>
        </w:tabs>
        <w:overflowPunct/>
        <w:autoSpaceDE/>
        <w:autoSpaceDN/>
        <w:adjustRightInd/>
        <w:spacing w:before="0" w:after="0" w:line="360" w:lineRule="auto"/>
        <w:textAlignment w:val="auto"/>
        <w:rPr>
          <w:rFonts w:ascii="David" w:hAnsi="David"/>
          <w:b/>
          <w:bCs/>
          <w:sz w:val="24"/>
          <w:rtl/>
        </w:rPr>
      </w:pPr>
      <w:r w:rsidRPr="00C85AD2">
        <w:rPr>
          <w:rFonts w:ascii="David" w:hAnsi="David"/>
          <w:b/>
          <w:bCs/>
          <w:sz w:val="24"/>
          <w:rtl/>
        </w:rPr>
        <w:t>שימוש בכרטיס חכם</w:t>
      </w:r>
    </w:p>
    <w:p w14:paraId="7880B783" w14:textId="77777777" w:rsidR="00C85AD2" w:rsidRPr="00C85AD2" w:rsidRDefault="00C85AD2" w:rsidP="00241BAE">
      <w:pPr>
        <w:numPr>
          <w:ilvl w:val="1"/>
          <w:numId w:val="120"/>
        </w:numPr>
        <w:overflowPunct/>
        <w:autoSpaceDE/>
        <w:autoSpaceDN/>
        <w:adjustRightInd/>
        <w:spacing w:before="0" w:after="0" w:line="360" w:lineRule="auto"/>
        <w:ind w:right="0"/>
        <w:textAlignment w:val="auto"/>
        <w:rPr>
          <w:rFonts w:ascii="David" w:hAnsi="David"/>
          <w:sz w:val="24"/>
        </w:rPr>
      </w:pPr>
      <w:r w:rsidRPr="00C85AD2">
        <w:rPr>
          <w:rFonts w:ascii="David" w:hAnsi="David"/>
          <w:sz w:val="24"/>
          <w:rtl/>
        </w:rPr>
        <w:t>הגישה לפורטל הספקים הממשלתי וחתימה אלקטרונית על חשבוניות יתאפשרו באמצעות תעודות אלקטרוניות מאושרות המונפקות על-ידי גורם מאשר בהתאם לחוק חתימה אלקטרונית</w:t>
      </w:r>
      <w:r w:rsidRPr="00C85AD2">
        <w:rPr>
          <w:rFonts w:ascii="David" w:hAnsi="David"/>
          <w:sz w:val="24"/>
        </w:rPr>
        <w:t xml:space="preserve">, </w:t>
      </w:r>
      <w:proofErr w:type="spellStart"/>
      <w:r w:rsidRPr="00C85AD2">
        <w:rPr>
          <w:rFonts w:ascii="David" w:hAnsi="David"/>
          <w:sz w:val="24"/>
          <w:rtl/>
        </w:rPr>
        <w:t>התשס"א</w:t>
      </w:r>
      <w:proofErr w:type="spellEnd"/>
      <w:r w:rsidRPr="00C85AD2">
        <w:rPr>
          <w:rFonts w:ascii="David" w:hAnsi="David"/>
          <w:sz w:val="24"/>
          <w:rtl/>
        </w:rPr>
        <w:t xml:space="preserve"> – 2001, התעודות מאוחסנות על גבי "כרטיס חכם" או "</w:t>
      </w:r>
      <w:r w:rsidRPr="00C85AD2">
        <w:rPr>
          <w:rFonts w:ascii="David" w:hAnsi="David"/>
          <w:sz w:val="24"/>
        </w:rPr>
        <w:t xml:space="preserve"> TOKEN</w:t>
      </w:r>
      <w:r w:rsidRPr="00C85AD2">
        <w:rPr>
          <w:rFonts w:ascii="David" w:hAnsi="David"/>
          <w:sz w:val="24"/>
          <w:rtl/>
        </w:rPr>
        <w:t>".</w:t>
      </w:r>
    </w:p>
    <w:p w14:paraId="7D0D08B5" w14:textId="77777777" w:rsidR="00C85AD2" w:rsidRPr="00C85AD2" w:rsidRDefault="00C85AD2" w:rsidP="00241BAE">
      <w:pPr>
        <w:numPr>
          <w:ilvl w:val="1"/>
          <w:numId w:val="120"/>
        </w:numPr>
        <w:overflowPunct/>
        <w:autoSpaceDE/>
        <w:autoSpaceDN/>
        <w:adjustRightInd/>
        <w:spacing w:before="0" w:after="0" w:line="360" w:lineRule="auto"/>
        <w:ind w:right="0"/>
        <w:textAlignment w:val="auto"/>
        <w:rPr>
          <w:rFonts w:ascii="David" w:hAnsi="David"/>
          <w:sz w:val="24"/>
        </w:rPr>
      </w:pPr>
      <w:r w:rsidRPr="00C85AD2">
        <w:rPr>
          <w:rFonts w:ascii="David" w:hAnsi="David"/>
          <w:sz w:val="24"/>
          <w:rtl/>
        </w:rPr>
        <w:t>עלות הנפקת התעודה האלקטרונית, עלות חידושה התקופתי וכל העלויות הנלוות, כגון קורא כרטיסים, יחולו על המשתמש.</w:t>
      </w:r>
    </w:p>
    <w:p w14:paraId="78140C26" w14:textId="77777777" w:rsidR="00C85AD2" w:rsidRPr="00C85AD2" w:rsidRDefault="00C85AD2" w:rsidP="00241BAE">
      <w:pPr>
        <w:numPr>
          <w:ilvl w:val="1"/>
          <w:numId w:val="120"/>
        </w:numPr>
        <w:overflowPunct/>
        <w:autoSpaceDE/>
        <w:autoSpaceDN/>
        <w:adjustRightInd/>
        <w:spacing w:before="0" w:after="0" w:line="360" w:lineRule="auto"/>
        <w:ind w:right="0"/>
        <w:textAlignment w:val="auto"/>
        <w:rPr>
          <w:rFonts w:ascii="David" w:hAnsi="David"/>
          <w:sz w:val="24"/>
        </w:rPr>
      </w:pPr>
      <w:r w:rsidRPr="00C85AD2">
        <w:rPr>
          <w:rFonts w:ascii="David" w:hAnsi="David"/>
          <w:sz w:val="24"/>
          <w:rtl/>
        </w:rPr>
        <w:t xml:space="preserve">הכרטיס החכם (להלן הכרטיס) הינו אישי לנציג משתמש מסוים ואינו ניתן להעברה. </w:t>
      </w:r>
    </w:p>
    <w:p w14:paraId="34230C82" w14:textId="77777777" w:rsidR="00C85AD2" w:rsidRPr="00C85AD2" w:rsidRDefault="00C85AD2" w:rsidP="00241BAE">
      <w:pPr>
        <w:numPr>
          <w:ilvl w:val="1"/>
          <w:numId w:val="120"/>
        </w:numPr>
        <w:overflowPunct/>
        <w:autoSpaceDE/>
        <w:autoSpaceDN/>
        <w:adjustRightInd/>
        <w:spacing w:before="0" w:after="0" w:line="360" w:lineRule="auto"/>
        <w:ind w:right="0"/>
        <w:textAlignment w:val="auto"/>
        <w:rPr>
          <w:rFonts w:ascii="David" w:hAnsi="David"/>
          <w:sz w:val="24"/>
        </w:rPr>
      </w:pPr>
      <w:r w:rsidRPr="00C85AD2">
        <w:rPr>
          <w:rFonts w:ascii="David" w:hAnsi="David"/>
          <w:sz w:val="24"/>
          <w:rtl/>
        </w:rPr>
        <w:t>התוקף של כרטיס החכם הינו לתקופה מוגבלת, ולכן משתמשים יהיו חייבים לחדש את הכרטיס (בתשלום) אחת לתקופה (כיום, אחת לשנתיים או אחת לארבע שנים).</w:t>
      </w:r>
    </w:p>
    <w:p w14:paraId="3FA3B70F" w14:textId="77777777" w:rsidR="00C85AD2" w:rsidRPr="00C85AD2" w:rsidRDefault="00C85AD2" w:rsidP="00241BAE">
      <w:pPr>
        <w:numPr>
          <w:ilvl w:val="1"/>
          <w:numId w:val="120"/>
        </w:numPr>
        <w:overflowPunct/>
        <w:autoSpaceDE/>
        <w:autoSpaceDN/>
        <w:adjustRightInd/>
        <w:spacing w:before="0" w:after="0" w:line="360" w:lineRule="auto"/>
        <w:ind w:right="0"/>
        <w:textAlignment w:val="auto"/>
        <w:rPr>
          <w:rFonts w:ascii="David" w:hAnsi="David"/>
          <w:sz w:val="24"/>
        </w:rPr>
      </w:pPr>
      <w:r w:rsidRPr="00C85AD2">
        <w:rPr>
          <w:rFonts w:ascii="David" w:hAnsi="David"/>
          <w:sz w:val="24"/>
          <w:rtl/>
        </w:rPr>
        <w:t>הפעלת הכרטיס במחשב המשתמש מחייבת הכנת תשתית מקומית כמפורט בנספח א' לחוזה זה.</w:t>
      </w:r>
    </w:p>
    <w:p w14:paraId="06B2A081" w14:textId="77777777" w:rsidR="00C85AD2" w:rsidRPr="00C85AD2" w:rsidRDefault="00C85AD2" w:rsidP="00241BAE">
      <w:pPr>
        <w:numPr>
          <w:ilvl w:val="1"/>
          <w:numId w:val="120"/>
        </w:numPr>
        <w:overflowPunct/>
        <w:autoSpaceDE/>
        <w:autoSpaceDN/>
        <w:adjustRightInd/>
        <w:spacing w:before="0" w:after="0" w:line="360" w:lineRule="auto"/>
        <w:ind w:right="0"/>
        <w:textAlignment w:val="auto"/>
        <w:rPr>
          <w:rFonts w:ascii="David" w:hAnsi="David"/>
          <w:sz w:val="24"/>
        </w:rPr>
      </w:pPr>
      <w:r w:rsidRPr="00C85AD2">
        <w:rPr>
          <w:rFonts w:ascii="David" w:hAnsi="David"/>
          <w:sz w:val="24"/>
          <w:rtl/>
        </w:rPr>
        <w:t>הנפקת הכרטיס מחייבת הגעה פיסית למשרדי הגורם המאשר של האדם, שבעבורו יונפק הכרטיס. לחילופין ניתן להזמין את הגורם המאשר למשרדי המשתמש בתשלום נוסף שיחול על המשתמש.</w:t>
      </w:r>
    </w:p>
    <w:p w14:paraId="0DC4377A" w14:textId="77777777" w:rsidR="00C85AD2" w:rsidRPr="00C85AD2" w:rsidRDefault="00C85AD2" w:rsidP="00241BAE">
      <w:pPr>
        <w:numPr>
          <w:ilvl w:val="1"/>
          <w:numId w:val="120"/>
        </w:numPr>
        <w:overflowPunct/>
        <w:autoSpaceDE/>
        <w:autoSpaceDN/>
        <w:adjustRightInd/>
        <w:spacing w:before="0" w:after="0" w:line="360" w:lineRule="auto"/>
        <w:ind w:right="0"/>
        <w:textAlignment w:val="auto"/>
        <w:rPr>
          <w:rFonts w:ascii="David" w:hAnsi="David"/>
          <w:sz w:val="24"/>
        </w:rPr>
      </w:pPr>
      <w:r w:rsidRPr="00C85AD2">
        <w:rPr>
          <w:rFonts w:ascii="David" w:hAnsi="David"/>
          <w:sz w:val="24"/>
          <w:rtl/>
        </w:rPr>
        <w:t>איבוד הכרטיס החכם, תקלה בכרטיס החכם או השחתתו ו/או שכיחת הסיסמה דורשים הנפקת כרטיס חכם חדש הכרוכה בתשלום נוסף לגורם המאשר. תשלום זה יחול על המשתמש.</w:t>
      </w:r>
    </w:p>
    <w:p w14:paraId="3B910927" w14:textId="77777777" w:rsidR="00C85AD2" w:rsidRPr="00C85AD2" w:rsidRDefault="00C85AD2" w:rsidP="00241BAE">
      <w:pPr>
        <w:numPr>
          <w:ilvl w:val="1"/>
          <w:numId w:val="120"/>
        </w:numPr>
        <w:overflowPunct/>
        <w:autoSpaceDE/>
        <w:autoSpaceDN/>
        <w:adjustRightInd/>
        <w:spacing w:before="0" w:after="0" w:line="360" w:lineRule="auto"/>
        <w:ind w:right="0"/>
        <w:textAlignment w:val="auto"/>
        <w:rPr>
          <w:rFonts w:ascii="David" w:hAnsi="David"/>
          <w:sz w:val="24"/>
        </w:rPr>
      </w:pPr>
      <w:r w:rsidRPr="00C85AD2">
        <w:rPr>
          <w:rFonts w:ascii="David" w:hAnsi="David"/>
          <w:sz w:val="24"/>
          <w:rtl/>
        </w:rPr>
        <w:t xml:space="preserve">כל פעולה הנעשית באמצעות הכרטיס החכם תהיה באחריותו הבלעדית של המשתמש ותחייב אותו. </w:t>
      </w:r>
    </w:p>
    <w:p w14:paraId="46190219" w14:textId="77777777" w:rsidR="00C85AD2" w:rsidRPr="00C85AD2" w:rsidRDefault="00C85AD2" w:rsidP="00241BAE">
      <w:pPr>
        <w:numPr>
          <w:ilvl w:val="1"/>
          <w:numId w:val="120"/>
        </w:numPr>
        <w:overflowPunct/>
        <w:autoSpaceDE/>
        <w:autoSpaceDN/>
        <w:adjustRightInd/>
        <w:spacing w:before="0" w:after="0" w:line="360" w:lineRule="auto"/>
        <w:ind w:right="0"/>
        <w:textAlignment w:val="auto"/>
        <w:rPr>
          <w:rFonts w:ascii="David" w:hAnsi="David"/>
          <w:sz w:val="24"/>
        </w:rPr>
      </w:pPr>
      <w:r w:rsidRPr="00C85AD2">
        <w:rPr>
          <w:rFonts w:ascii="David" w:hAnsi="David"/>
          <w:sz w:val="24"/>
          <w:rtl/>
        </w:rPr>
        <w:t>אם סיסמת הכרטיס התגלתה לאחר, על המשתמש לדאוג לשנות את הסיסמה לאלתר.</w:t>
      </w:r>
    </w:p>
    <w:p w14:paraId="48724642" w14:textId="77777777" w:rsidR="00C85AD2" w:rsidRPr="00C85AD2" w:rsidRDefault="00C85AD2" w:rsidP="00241BAE">
      <w:pPr>
        <w:overflowPunct/>
        <w:autoSpaceDE/>
        <w:autoSpaceDN/>
        <w:adjustRightInd/>
        <w:spacing w:line="360" w:lineRule="auto"/>
        <w:ind w:left="1416"/>
        <w:textAlignment w:val="auto"/>
        <w:rPr>
          <w:rFonts w:ascii="David" w:hAnsi="David"/>
          <w:sz w:val="24"/>
        </w:rPr>
      </w:pPr>
    </w:p>
    <w:p w14:paraId="62FE2F43" w14:textId="77777777" w:rsidR="00C85AD2" w:rsidRPr="00C85AD2" w:rsidRDefault="00C85AD2" w:rsidP="00241BAE">
      <w:pPr>
        <w:numPr>
          <w:ilvl w:val="0"/>
          <w:numId w:val="120"/>
        </w:numPr>
        <w:tabs>
          <w:tab w:val="num" w:pos="970"/>
        </w:tabs>
        <w:overflowPunct/>
        <w:autoSpaceDE/>
        <w:autoSpaceDN/>
        <w:adjustRightInd/>
        <w:spacing w:before="0" w:after="0" w:line="360" w:lineRule="auto"/>
        <w:ind w:right="0"/>
        <w:textAlignment w:val="auto"/>
        <w:rPr>
          <w:rFonts w:ascii="David" w:hAnsi="David"/>
          <w:b/>
          <w:sz w:val="24"/>
        </w:rPr>
      </w:pPr>
      <w:r w:rsidRPr="00C85AD2">
        <w:rPr>
          <w:rFonts w:ascii="David" w:hAnsi="David"/>
          <w:b/>
          <w:bCs/>
          <w:sz w:val="24"/>
          <w:rtl/>
        </w:rPr>
        <w:t>תנאים נוספים להנפקת כרטיס חכם</w:t>
      </w:r>
    </w:p>
    <w:p w14:paraId="4C67FCA6" w14:textId="77777777" w:rsidR="00C85AD2" w:rsidRPr="00C85AD2" w:rsidRDefault="00C85AD2" w:rsidP="00241BAE">
      <w:pPr>
        <w:numPr>
          <w:ilvl w:val="1"/>
          <w:numId w:val="120"/>
        </w:numPr>
        <w:overflowPunct/>
        <w:autoSpaceDE/>
        <w:autoSpaceDN/>
        <w:adjustRightInd/>
        <w:spacing w:before="0" w:after="0" w:line="360" w:lineRule="auto"/>
        <w:ind w:right="0"/>
        <w:textAlignment w:val="auto"/>
        <w:rPr>
          <w:rFonts w:ascii="David" w:hAnsi="David"/>
          <w:sz w:val="24"/>
          <w:rtl/>
        </w:rPr>
      </w:pPr>
      <w:r w:rsidRPr="00C85AD2">
        <w:rPr>
          <w:rFonts w:ascii="David" w:hAnsi="David"/>
          <w:sz w:val="24"/>
          <w:rtl/>
        </w:rPr>
        <w:t>כתנאי מוקדם לקבלת כרטיסים חכמים לצורך עבודה בפורטל הספקים הממשלתי, כל משתמש יחתים כל נציג מטעמו על הצהרה בנוסח המופיע בנספח ב' לחוזה זה ומהווה חלק בלתי נפרד ממנו, ועו"ד או רו"ח של המשתמש יבדוק את נכונות ההצהרה, יחתום עליה ויאשר כי המשתמש אישר כדין הנפקת כרטיס חכם לכל נציג מטעמו וכי פעולות נציגי המשתמש בפורטל הספקים הממשלתי יחייבו את המשתמש.</w:t>
      </w:r>
    </w:p>
    <w:p w14:paraId="4C5447F1" w14:textId="77777777" w:rsidR="00C85AD2" w:rsidRPr="00C85AD2" w:rsidRDefault="00C85AD2" w:rsidP="00241BAE">
      <w:pPr>
        <w:numPr>
          <w:ilvl w:val="1"/>
          <w:numId w:val="120"/>
        </w:numPr>
        <w:overflowPunct/>
        <w:autoSpaceDE/>
        <w:autoSpaceDN/>
        <w:adjustRightInd/>
        <w:spacing w:before="0" w:after="0" w:line="360" w:lineRule="auto"/>
        <w:ind w:right="0"/>
        <w:textAlignment w:val="auto"/>
        <w:rPr>
          <w:rFonts w:ascii="David" w:hAnsi="David"/>
          <w:sz w:val="24"/>
          <w:rtl/>
        </w:rPr>
      </w:pPr>
      <w:r w:rsidRPr="00C85AD2">
        <w:rPr>
          <w:rFonts w:ascii="David" w:hAnsi="David"/>
          <w:sz w:val="24"/>
          <w:rtl/>
        </w:rPr>
        <w:t xml:space="preserve">כל משתמש יגיש את ההצהרות החתומות והמאושרות הללו לחברת הניהול כתנאי להגדרתו בפורטל הספקים הממשלתי. </w:t>
      </w:r>
    </w:p>
    <w:p w14:paraId="5858C802" w14:textId="77777777" w:rsidR="00C85AD2" w:rsidRPr="00C85AD2" w:rsidRDefault="00C85AD2" w:rsidP="00241BAE">
      <w:pPr>
        <w:numPr>
          <w:ilvl w:val="1"/>
          <w:numId w:val="120"/>
        </w:numPr>
        <w:overflowPunct/>
        <w:autoSpaceDE/>
        <w:autoSpaceDN/>
        <w:adjustRightInd/>
        <w:spacing w:before="0" w:after="0" w:line="360" w:lineRule="auto"/>
        <w:ind w:right="0"/>
        <w:textAlignment w:val="auto"/>
        <w:rPr>
          <w:rFonts w:ascii="David" w:hAnsi="David"/>
          <w:sz w:val="24"/>
          <w:rtl/>
        </w:rPr>
      </w:pPr>
      <w:r w:rsidRPr="00C85AD2">
        <w:rPr>
          <w:rFonts w:ascii="David" w:hAnsi="David"/>
          <w:sz w:val="24"/>
          <w:rtl/>
        </w:rPr>
        <w:t>הממשלה תהיה רשאית להגביל את מספר הנציגים הפעילים מטעמו של כל משתמש. הממשלה מתחייבת שלכל מציע יתאפשר להגדיר לפחות שני נציגים פעילים מטעמו.</w:t>
      </w:r>
    </w:p>
    <w:p w14:paraId="60FDDE4D" w14:textId="77777777" w:rsidR="00C85AD2" w:rsidRPr="00C85AD2" w:rsidRDefault="00C85AD2" w:rsidP="00241BAE">
      <w:pPr>
        <w:numPr>
          <w:ilvl w:val="1"/>
          <w:numId w:val="120"/>
        </w:numPr>
        <w:overflowPunct/>
        <w:autoSpaceDE/>
        <w:autoSpaceDN/>
        <w:adjustRightInd/>
        <w:spacing w:before="0" w:after="0" w:line="360" w:lineRule="auto"/>
        <w:ind w:right="0"/>
        <w:textAlignment w:val="auto"/>
        <w:rPr>
          <w:rFonts w:ascii="David" w:hAnsi="David"/>
          <w:sz w:val="24"/>
          <w:rtl/>
        </w:rPr>
      </w:pPr>
      <w:r w:rsidRPr="00C85AD2">
        <w:rPr>
          <w:rFonts w:ascii="David" w:hAnsi="David"/>
          <w:sz w:val="24"/>
          <w:rtl/>
        </w:rPr>
        <w:t>החלפת נציג משתמש תיעשה באמצעות חברת הניהול ובהתאם לתנאי חוזה זה.</w:t>
      </w:r>
    </w:p>
    <w:p w14:paraId="06460731" w14:textId="77777777" w:rsidR="00C85AD2" w:rsidRPr="00C85AD2" w:rsidRDefault="00C85AD2" w:rsidP="00241BAE">
      <w:pPr>
        <w:spacing w:line="360" w:lineRule="auto"/>
        <w:ind w:left="1416"/>
        <w:rPr>
          <w:rFonts w:ascii="David" w:hAnsi="David"/>
          <w:sz w:val="24"/>
          <w:rtl/>
        </w:rPr>
      </w:pPr>
    </w:p>
    <w:p w14:paraId="478EA6C3" w14:textId="77777777" w:rsidR="00C85AD2" w:rsidRPr="00C85AD2" w:rsidRDefault="00C85AD2" w:rsidP="00241BAE">
      <w:pPr>
        <w:overflowPunct/>
        <w:autoSpaceDE/>
        <w:autoSpaceDN/>
        <w:adjustRightInd/>
        <w:spacing w:before="0" w:after="0" w:line="360" w:lineRule="auto"/>
        <w:ind w:left="708"/>
        <w:textAlignment w:val="auto"/>
        <w:rPr>
          <w:rFonts w:ascii="David" w:hAnsi="David"/>
          <w:b/>
          <w:bCs/>
          <w:color w:val="auto"/>
          <w:sz w:val="24"/>
          <w:rtl/>
        </w:rPr>
      </w:pPr>
      <w:r w:rsidRPr="00C85AD2">
        <w:rPr>
          <w:rFonts w:ascii="David" w:hAnsi="David"/>
          <w:b/>
          <w:bCs/>
          <w:color w:val="auto"/>
          <w:sz w:val="24"/>
          <w:rtl/>
        </w:rPr>
        <w:t>מודגש כי ההסדרים לגבי הנפקת כרטיס חכם המפורטים בחוזה זה הינם נכונים בעת פניית הממשלה לספקים בהצעה לעשות שימוש בפורטל הספקים הממשלתי, אולם הסדרים אלה יכולים להשתנות לפי דרישות הגורם המאשר ו/או אם יוחלף הגורם המאשר ע"י גורם מאשר אחר או נוסף ו/או בעקבות שינוי הוראות חוק ו/או תקנות רלבנטיים.</w:t>
      </w:r>
    </w:p>
    <w:p w14:paraId="46A05703" w14:textId="77777777" w:rsidR="00C85AD2" w:rsidRPr="00C85AD2" w:rsidRDefault="00C85AD2" w:rsidP="00241BAE">
      <w:pPr>
        <w:overflowPunct/>
        <w:autoSpaceDE/>
        <w:autoSpaceDN/>
        <w:adjustRightInd/>
        <w:spacing w:before="0" w:after="0" w:line="360" w:lineRule="auto"/>
        <w:ind w:left="708"/>
        <w:textAlignment w:val="auto"/>
        <w:rPr>
          <w:rFonts w:ascii="David" w:hAnsi="David"/>
          <w:b/>
          <w:bCs/>
          <w:color w:val="auto"/>
          <w:sz w:val="24"/>
          <w:rtl/>
        </w:rPr>
      </w:pPr>
    </w:p>
    <w:p w14:paraId="1036F592" w14:textId="77777777" w:rsidR="00C85AD2" w:rsidRPr="00C85AD2" w:rsidRDefault="00C85AD2" w:rsidP="00241BAE">
      <w:pPr>
        <w:numPr>
          <w:ilvl w:val="0"/>
          <w:numId w:val="120"/>
        </w:numPr>
        <w:tabs>
          <w:tab w:val="num" w:pos="970"/>
        </w:tabs>
        <w:overflowPunct/>
        <w:autoSpaceDE/>
        <w:autoSpaceDN/>
        <w:adjustRightInd/>
        <w:spacing w:before="0" w:after="0" w:line="360" w:lineRule="auto"/>
        <w:ind w:right="0"/>
        <w:textAlignment w:val="auto"/>
        <w:rPr>
          <w:rFonts w:ascii="David" w:hAnsi="David"/>
          <w:b/>
          <w:sz w:val="24"/>
        </w:rPr>
      </w:pPr>
      <w:r w:rsidRPr="00C85AD2">
        <w:rPr>
          <w:rFonts w:ascii="David" w:hAnsi="David"/>
          <w:b/>
          <w:bCs/>
          <w:sz w:val="24"/>
          <w:rtl/>
        </w:rPr>
        <w:t>זכויות יוצרים</w:t>
      </w:r>
    </w:p>
    <w:p w14:paraId="27778F99" w14:textId="77777777" w:rsidR="00C85AD2" w:rsidRPr="00C85AD2" w:rsidRDefault="00C85AD2" w:rsidP="00241BAE">
      <w:pPr>
        <w:overflowPunct/>
        <w:autoSpaceDE/>
        <w:autoSpaceDN/>
        <w:adjustRightInd/>
        <w:spacing w:before="0" w:after="0" w:line="360" w:lineRule="auto"/>
        <w:ind w:left="708"/>
        <w:textAlignment w:val="auto"/>
        <w:rPr>
          <w:rFonts w:ascii="David" w:hAnsi="David"/>
          <w:color w:val="auto"/>
          <w:sz w:val="24"/>
          <w:rtl/>
        </w:rPr>
      </w:pPr>
      <w:r w:rsidRPr="00C85AD2">
        <w:rPr>
          <w:rFonts w:ascii="David" w:hAnsi="David"/>
          <w:color w:val="auto"/>
          <w:sz w:val="24"/>
          <w:rtl/>
        </w:rPr>
        <w:t>קיימות זכויות יוצרים בנתוני פורטל הספקים הממשלתי וכתנאי לקבלת גישה לפורטל הספקים הממשלתי, המשתמש מצהיר בזה שהוא לא ישתמש בפורטל הספקים הממשלתי והנתונים שבו אלא למטרת מתן קבלת הזמנות רכש, הגשת דיווחי ביצוע וחשבוניות.</w:t>
      </w:r>
    </w:p>
    <w:p w14:paraId="30CCA4D8" w14:textId="77777777" w:rsidR="00C85AD2" w:rsidRPr="00C85AD2" w:rsidRDefault="00C85AD2" w:rsidP="00241BAE">
      <w:pPr>
        <w:overflowPunct/>
        <w:autoSpaceDE/>
        <w:autoSpaceDN/>
        <w:adjustRightInd/>
        <w:spacing w:before="0" w:after="0" w:line="360" w:lineRule="auto"/>
        <w:ind w:left="708"/>
        <w:textAlignment w:val="auto"/>
        <w:rPr>
          <w:rFonts w:ascii="David" w:hAnsi="David"/>
          <w:color w:val="auto"/>
          <w:sz w:val="24"/>
        </w:rPr>
      </w:pPr>
    </w:p>
    <w:p w14:paraId="35DCB827" w14:textId="77777777" w:rsidR="00C85AD2" w:rsidRPr="00C85AD2" w:rsidRDefault="00C85AD2" w:rsidP="00241BAE">
      <w:pPr>
        <w:numPr>
          <w:ilvl w:val="0"/>
          <w:numId w:val="120"/>
        </w:numPr>
        <w:tabs>
          <w:tab w:val="num" w:pos="970"/>
        </w:tabs>
        <w:overflowPunct/>
        <w:autoSpaceDE/>
        <w:autoSpaceDN/>
        <w:adjustRightInd/>
        <w:spacing w:before="0" w:after="0" w:line="360" w:lineRule="auto"/>
        <w:ind w:right="0"/>
        <w:textAlignment w:val="auto"/>
        <w:rPr>
          <w:rFonts w:ascii="David" w:hAnsi="David"/>
          <w:b/>
          <w:sz w:val="24"/>
        </w:rPr>
      </w:pPr>
      <w:r w:rsidRPr="00C85AD2">
        <w:rPr>
          <w:rFonts w:ascii="David" w:hAnsi="David"/>
          <w:b/>
          <w:bCs/>
          <w:sz w:val="24"/>
          <w:rtl/>
        </w:rPr>
        <w:t>ניהול משתמשים, תמיכה, הדרכה והטמעה</w:t>
      </w:r>
    </w:p>
    <w:p w14:paraId="6F918728" w14:textId="77777777" w:rsidR="00C85AD2" w:rsidRPr="00C85AD2" w:rsidRDefault="00C85AD2" w:rsidP="00241BAE">
      <w:pPr>
        <w:numPr>
          <w:ilvl w:val="1"/>
          <w:numId w:val="120"/>
        </w:numPr>
        <w:overflowPunct/>
        <w:autoSpaceDE/>
        <w:autoSpaceDN/>
        <w:adjustRightInd/>
        <w:spacing w:before="0" w:after="0" w:line="360" w:lineRule="auto"/>
        <w:ind w:right="0"/>
        <w:textAlignment w:val="auto"/>
        <w:rPr>
          <w:rFonts w:ascii="David" w:hAnsi="David"/>
          <w:sz w:val="24"/>
        </w:rPr>
      </w:pPr>
      <w:r w:rsidRPr="00C85AD2">
        <w:rPr>
          <w:rFonts w:ascii="David" w:hAnsi="David"/>
          <w:sz w:val="24"/>
          <w:rtl/>
        </w:rPr>
        <w:t>הממשלה תמנה גורם מרכזי אשר ישמש כתובת של המשתמשים ונציגיהם מול הממשלה, לענייני הרשאות בפורטל הספקים הממשלתי, כרטיסים חכמים ותיאום הדרכה. גורם זה לא יהיה מוסמך לתת תמיכה מקצועית/הדרכה וכן לא יהיה מוסמך לתת מענה לכל נושא אחר, כגון לגבי הזמנות רכש, דיווחי ביצוע וחשבוניות מסוימים ותשובותיה, היה וניתנו או הובנו בכל נושא אחר לא יחייבו את הממשלה ו/או את המשרדים.</w:t>
      </w:r>
    </w:p>
    <w:p w14:paraId="3CFB0550" w14:textId="77777777" w:rsidR="00C85AD2" w:rsidRPr="00C85AD2" w:rsidRDefault="00C85AD2" w:rsidP="00241BAE">
      <w:pPr>
        <w:numPr>
          <w:ilvl w:val="1"/>
          <w:numId w:val="120"/>
        </w:numPr>
        <w:overflowPunct/>
        <w:autoSpaceDE/>
        <w:autoSpaceDN/>
        <w:adjustRightInd/>
        <w:spacing w:before="0" w:after="0" w:line="360" w:lineRule="auto"/>
        <w:ind w:right="0"/>
        <w:textAlignment w:val="auto"/>
        <w:rPr>
          <w:rFonts w:ascii="David" w:hAnsi="David"/>
          <w:sz w:val="24"/>
        </w:rPr>
      </w:pPr>
      <w:r w:rsidRPr="00C85AD2">
        <w:rPr>
          <w:rFonts w:ascii="David" w:hAnsi="David"/>
          <w:sz w:val="24"/>
          <w:rtl/>
        </w:rPr>
        <w:t>הממשלה תפעיל מרכז תמיכה טלפוני ללא תשלום לשימוש המשתמשים ונציגיהם, אשר יפעל בימים א' עד ה' בין השעות 08:00 - 16:00. הממשלה תהיה רשאית לשנות מועדי פעילויות מרכז התמיכה על ידי הודעה מראש בפורטל הספקים הממשלתי. הממשלה תעשה מאמץ סביר לתת מענה מהיר לכל הפונים למרכז התמיכה, אולם מובהר, כי מרכז התמיכה משמש משתמשים רבים מתחומים מגוונים וייתכנו בו עומסים אשר יאריכו את זמני המענה. למשתמש או מי מטעמו לא תהיה כל תביעה או טענה בגין זמני התגובה במרכז התמיכה. המשתמש ונציגיו מוותרים בזאת על כל דרישה, תביעה או טענה כלפי הממשלה, המשרדים או מי מטעמם על כל נזק ישיר או עקיף או הפסד כלשהו הנובעים מאי זמינות מרכז התמיכה ו/או מזמני התגובה בו.</w:t>
      </w:r>
    </w:p>
    <w:p w14:paraId="0507AA9A" w14:textId="77777777" w:rsidR="00C85AD2" w:rsidRPr="00C85AD2" w:rsidRDefault="00C85AD2" w:rsidP="00241BAE">
      <w:pPr>
        <w:numPr>
          <w:ilvl w:val="1"/>
          <w:numId w:val="120"/>
        </w:numPr>
        <w:overflowPunct/>
        <w:autoSpaceDE/>
        <w:autoSpaceDN/>
        <w:adjustRightInd/>
        <w:spacing w:before="0" w:after="0" w:line="360" w:lineRule="auto"/>
        <w:ind w:right="0"/>
        <w:textAlignment w:val="auto"/>
        <w:rPr>
          <w:rFonts w:ascii="David" w:hAnsi="David"/>
          <w:sz w:val="24"/>
        </w:rPr>
      </w:pPr>
      <w:r w:rsidRPr="00C85AD2">
        <w:rPr>
          <w:rFonts w:ascii="David" w:hAnsi="David"/>
          <w:sz w:val="24"/>
          <w:rtl/>
        </w:rPr>
        <w:t>הממשלה תעניק לנציגי המשתמשים חוברת הדרכה למשתמש בקובץ דיגיטלי, אותו יוכלו להוריד מפורטל הספקים או לקבלו מהגורם שהוגדר ככתובת מרכזית לניהול רישום המשתמשים.</w:t>
      </w:r>
    </w:p>
    <w:p w14:paraId="122895F0" w14:textId="77777777" w:rsidR="00C85AD2" w:rsidRPr="00C85AD2" w:rsidRDefault="00C85AD2" w:rsidP="00241BAE">
      <w:pPr>
        <w:spacing w:line="360" w:lineRule="auto"/>
        <w:rPr>
          <w:rFonts w:ascii="David" w:hAnsi="David"/>
          <w:sz w:val="24"/>
        </w:rPr>
      </w:pPr>
    </w:p>
    <w:p w14:paraId="3A0CD04F" w14:textId="77777777" w:rsidR="00C85AD2" w:rsidRPr="00C85AD2" w:rsidRDefault="00C85AD2" w:rsidP="00241BAE">
      <w:pPr>
        <w:numPr>
          <w:ilvl w:val="0"/>
          <w:numId w:val="120"/>
        </w:numPr>
        <w:tabs>
          <w:tab w:val="num" w:pos="970"/>
        </w:tabs>
        <w:overflowPunct/>
        <w:autoSpaceDE/>
        <w:autoSpaceDN/>
        <w:adjustRightInd/>
        <w:spacing w:before="0" w:after="0" w:line="360" w:lineRule="auto"/>
        <w:ind w:right="0"/>
        <w:textAlignment w:val="auto"/>
        <w:rPr>
          <w:rFonts w:ascii="David" w:hAnsi="David"/>
          <w:b/>
          <w:sz w:val="24"/>
        </w:rPr>
      </w:pPr>
      <w:r w:rsidRPr="00C85AD2">
        <w:rPr>
          <w:rFonts w:ascii="David" w:hAnsi="David"/>
          <w:b/>
          <w:bCs/>
          <w:sz w:val="24"/>
          <w:rtl/>
        </w:rPr>
        <w:t>שימוש בהליכים חלופיים:</w:t>
      </w:r>
    </w:p>
    <w:p w14:paraId="18A0426A" w14:textId="77777777" w:rsidR="00C85AD2" w:rsidRPr="00C85AD2" w:rsidRDefault="00C85AD2" w:rsidP="00241BAE">
      <w:pPr>
        <w:numPr>
          <w:ilvl w:val="1"/>
          <w:numId w:val="120"/>
        </w:numPr>
        <w:overflowPunct/>
        <w:autoSpaceDE/>
        <w:autoSpaceDN/>
        <w:adjustRightInd/>
        <w:spacing w:before="0" w:after="0" w:line="360" w:lineRule="auto"/>
        <w:ind w:right="0"/>
        <w:textAlignment w:val="auto"/>
        <w:rPr>
          <w:rFonts w:ascii="David" w:hAnsi="David"/>
          <w:sz w:val="24"/>
        </w:rPr>
      </w:pPr>
      <w:r w:rsidRPr="00C85AD2">
        <w:rPr>
          <w:rFonts w:ascii="David" w:hAnsi="David"/>
          <w:sz w:val="24"/>
          <w:rtl/>
        </w:rPr>
        <w:t>הטמעת פורטל הספקים הממשלתי במשרדי הממשלה השונים תתבצע בהדרגה. הממשלה תודיע לכל המשתמשים על הצטרפות כל משרד חדש ע"י פרסום הודעה מתאימה בפורטל הספקים הממשלתי ו/או בדרך אחרת.</w:t>
      </w:r>
    </w:p>
    <w:p w14:paraId="57209C92" w14:textId="77777777" w:rsidR="00C85AD2" w:rsidRPr="00C85AD2" w:rsidRDefault="00C85AD2" w:rsidP="00241BAE">
      <w:pPr>
        <w:numPr>
          <w:ilvl w:val="1"/>
          <w:numId w:val="120"/>
        </w:numPr>
        <w:overflowPunct/>
        <w:autoSpaceDE/>
        <w:autoSpaceDN/>
        <w:adjustRightInd/>
        <w:spacing w:before="0" w:after="0" w:line="360" w:lineRule="auto"/>
        <w:ind w:right="0"/>
        <w:textAlignment w:val="auto"/>
        <w:rPr>
          <w:rFonts w:ascii="David" w:hAnsi="David"/>
          <w:sz w:val="24"/>
        </w:rPr>
      </w:pPr>
      <w:r w:rsidRPr="00C85AD2">
        <w:rPr>
          <w:rFonts w:ascii="David" w:hAnsi="David"/>
          <w:sz w:val="24"/>
          <w:rtl/>
        </w:rPr>
        <w:t>בפורטל יכללו הזמנות רכש מסוגים מסוימים, כפי שייקבע מעת לעת ע"י הממשלה.</w:t>
      </w:r>
    </w:p>
    <w:p w14:paraId="1923727F" w14:textId="77777777" w:rsidR="00C85AD2" w:rsidRPr="00C85AD2" w:rsidRDefault="00C85AD2" w:rsidP="00241BAE">
      <w:pPr>
        <w:numPr>
          <w:ilvl w:val="1"/>
          <w:numId w:val="120"/>
        </w:numPr>
        <w:overflowPunct/>
        <w:autoSpaceDE/>
        <w:autoSpaceDN/>
        <w:adjustRightInd/>
        <w:spacing w:before="0" w:after="0" w:line="360" w:lineRule="auto"/>
        <w:ind w:right="0"/>
        <w:textAlignment w:val="auto"/>
        <w:rPr>
          <w:rFonts w:ascii="David" w:hAnsi="David"/>
          <w:sz w:val="24"/>
        </w:rPr>
      </w:pPr>
      <w:r w:rsidRPr="00C85AD2">
        <w:rPr>
          <w:rFonts w:ascii="David" w:hAnsi="David"/>
          <w:sz w:val="24"/>
          <w:rtl/>
        </w:rPr>
        <w:t xml:space="preserve">ככלל, מרגע הפעלת פורטל הספקים הממשלתי במשרד ממשלתי מסוים, המשרד יפעיל באמצעות הפורטל את כל הזמנות הרכש מהסוגים הנכללים בפורטל. אולם המשרד יהיה רשאי </w:t>
      </w:r>
      <w:proofErr w:type="spellStart"/>
      <w:r w:rsidRPr="00C85AD2">
        <w:rPr>
          <w:rFonts w:ascii="David" w:hAnsi="David"/>
          <w:sz w:val="24"/>
          <w:rtl/>
        </w:rPr>
        <w:t>להחריג</w:t>
      </w:r>
      <w:proofErr w:type="spellEnd"/>
      <w:r w:rsidRPr="00C85AD2">
        <w:rPr>
          <w:rFonts w:ascii="David" w:hAnsi="David"/>
          <w:sz w:val="24"/>
          <w:rtl/>
        </w:rPr>
        <w:t xml:space="preserve"> הזמנות מסוימות מלהיכלל בפורטל הספקים הממשלתי וזאת לפי שיקול דעתו הבלעדי בכפוף להנחיות החשב הכללי. במקרים אלה לא תהיה למשתמשים כל תביעה או טענה כלפי הממשלה או מי מטעמה ו/או כלפי המשרדים או מי מטעמם.</w:t>
      </w:r>
    </w:p>
    <w:p w14:paraId="7FEC235C" w14:textId="77777777" w:rsidR="00C85AD2" w:rsidRPr="00C85AD2" w:rsidRDefault="00C85AD2" w:rsidP="00241BAE">
      <w:pPr>
        <w:numPr>
          <w:ilvl w:val="1"/>
          <w:numId w:val="120"/>
        </w:numPr>
        <w:overflowPunct/>
        <w:autoSpaceDE/>
        <w:autoSpaceDN/>
        <w:adjustRightInd/>
        <w:spacing w:before="0" w:after="0" w:line="360" w:lineRule="auto"/>
        <w:ind w:right="0"/>
        <w:textAlignment w:val="auto"/>
        <w:rPr>
          <w:rFonts w:ascii="David" w:hAnsi="David"/>
          <w:sz w:val="24"/>
        </w:rPr>
      </w:pPr>
      <w:r w:rsidRPr="00C85AD2">
        <w:rPr>
          <w:rFonts w:ascii="David" w:hAnsi="David"/>
          <w:sz w:val="24"/>
          <w:rtl/>
        </w:rPr>
        <w:t>ככלל, ספק המצטרף לפורטל הספקים הממשלתי, יגיש את כל דיווחי הביצוע ואת כל החשבוניות בגין ההזמנות שהופנו אליו באמצעות פורטל הספקים הממשלתי, בפורטל בלבד. אולם, הספק יהיה רשאי להגיש דיווחי ביצוע או חשבוניות מסוימים שלא באמצעות הפורטל, בכפוף לתנאי ההסכם בינו לבין המשרד ובכפוף לכל דין.</w:t>
      </w:r>
    </w:p>
    <w:p w14:paraId="21158D97" w14:textId="77777777" w:rsidR="00C85AD2" w:rsidRPr="00C85AD2" w:rsidRDefault="00C85AD2" w:rsidP="00241BAE">
      <w:pPr>
        <w:overflowPunct/>
        <w:autoSpaceDE/>
        <w:autoSpaceDN/>
        <w:adjustRightInd/>
        <w:spacing w:line="360" w:lineRule="auto"/>
        <w:ind w:left="1416"/>
        <w:textAlignment w:val="auto"/>
        <w:rPr>
          <w:rFonts w:ascii="David" w:hAnsi="David"/>
          <w:sz w:val="24"/>
        </w:rPr>
      </w:pPr>
    </w:p>
    <w:p w14:paraId="52E5956C" w14:textId="77777777" w:rsidR="00C85AD2" w:rsidRPr="00C85AD2" w:rsidRDefault="00C85AD2" w:rsidP="00241BAE">
      <w:pPr>
        <w:numPr>
          <w:ilvl w:val="0"/>
          <w:numId w:val="120"/>
        </w:numPr>
        <w:tabs>
          <w:tab w:val="num" w:pos="970"/>
        </w:tabs>
        <w:overflowPunct/>
        <w:autoSpaceDE/>
        <w:autoSpaceDN/>
        <w:adjustRightInd/>
        <w:spacing w:before="0" w:after="0" w:line="360" w:lineRule="auto"/>
        <w:ind w:right="0"/>
        <w:textAlignment w:val="auto"/>
        <w:rPr>
          <w:rFonts w:ascii="David" w:hAnsi="David"/>
          <w:b/>
          <w:sz w:val="24"/>
        </w:rPr>
      </w:pPr>
      <w:r w:rsidRPr="00C85AD2">
        <w:rPr>
          <w:rFonts w:ascii="David" w:hAnsi="David"/>
          <w:b/>
          <w:bCs/>
          <w:sz w:val="24"/>
          <w:rtl/>
        </w:rPr>
        <w:t>בעיות ביצועים, פונקציונליות חסרה או חלקית:</w:t>
      </w:r>
    </w:p>
    <w:p w14:paraId="4CA23995" w14:textId="77777777" w:rsidR="00C85AD2" w:rsidRPr="00C85AD2" w:rsidRDefault="00C85AD2" w:rsidP="00241BAE">
      <w:pPr>
        <w:numPr>
          <w:ilvl w:val="1"/>
          <w:numId w:val="120"/>
        </w:numPr>
        <w:overflowPunct/>
        <w:autoSpaceDE/>
        <w:autoSpaceDN/>
        <w:adjustRightInd/>
        <w:spacing w:before="0" w:after="0" w:line="360" w:lineRule="auto"/>
        <w:ind w:right="0"/>
        <w:textAlignment w:val="auto"/>
        <w:rPr>
          <w:rFonts w:ascii="David" w:hAnsi="David"/>
          <w:sz w:val="24"/>
        </w:rPr>
      </w:pPr>
      <w:r w:rsidRPr="00C85AD2">
        <w:rPr>
          <w:rFonts w:ascii="David" w:hAnsi="David"/>
          <w:sz w:val="24"/>
          <w:rtl/>
        </w:rPr>
        <w:t>ייתכן שחלק מהפונקציונליות של פורטל הספקים הממשלתי לא תהיה זמינה במועד ההפעלה הראשונה המתוכננת של הפורטל. במקרה זה, תוספות פונקציונליות יוטמעו בשלבים לאחר כניסת המערכת לעבודה בפועל. לא תהיה למשתמשים כל תביעה או טענה כלפי הממשלה ו/או מי מטעמה או כלפי משרדים ו/או מי טעמם בגין חוסרי פונקציונליות כאמור.</w:t>
      </w:r>
    </w:p>
    <w:p w14:paraId="0687F1CF" w14:textId="77777777" w:rsidR="00C85AD2" w:rsidRPr="00C85AD2" w:rsidRDefault="00C85AD2" w:rsidP="00241BAE">
      <w:pPr>
        <w:numPr>
          <w:ilvl w:val="1"/>
          <w:numId w:val="120"/>
        </w:numPr>
        <w:overflowPunct/>
        <w:autoSpaceDE/>
        <w:autoSpaceDN/>
        <w:adjustRightInd/>
        <w:spacing w:before="0" w:after="0" w:line="360" w:lineRule="auto"/>
        <w:ind w:right="0"/>
        <w:textAlignment w:val="auto"/>
        <w:rPr>
          <w:rFonts w:ascii="David" w:hAnsi="David"/>
          <w:sz w:val="24"/>
        </w:rPr>
      </w:pPr>
      <w:r w:rsidRPr="00C85AD2">
        <w:rPr>
          <w:rFonts w:ascii="David" w:hAnsi="David"/>
          <w:sz w:val="24"/>
          <w:rtl/>
        </w:rPr>
        <w:t>הממשלה תעשה כל מאמץ סביר להבטיח זמינות ותקינות פעולת פורטל הספקים הממשלתי ואולם ייתכן שהמערכת לא תהיה זמינה מעת לעת בשל תקלות או לצורך תחזוקה. כמו כן, ייתכנו תקלות שיחייבו הגשה חוזרת של דיווחי ביצוע ו/או חשבוניות או יפגעו בקצב העבודה. במקרים אלה לא תהיה לספקים כל תביעה או טענה כלפי הממשלה ו/או מי מטעמה או כלפי המשרדים ו/או מי מטעמם ובלבד שננקטו על ידי הממשלה, או מי מטעמה, מאמצים סבירים למניעת הישנות התקלות והטיפול בהן.</w:t>
      </w:r>
    </w:p>
    <w:p w14:paraId="28543C29" w14:textId="77777777" w:rsidR="00C85AD2" w:rsidRPr="00C85AD2" w:rsidRDefault="00C85AD2" w:rsidP="00241BAE">
      <w:pPr>
        <w:numPr>
          <w:ilvl w:val="1"/>
          <w:numId w:val="120"/>
        </w:numPr>
        <w:overflowPunct/>
        <w:autoSpaceDE/>
        <w:autoSpaceDN/>
        <w:adjustRightInd/>
        <w:spacing w:before="0" w:after="0" w:line="360" w:lineRule="auto"/>
        <w:ind w:right="0"/>
        <w:textAlignment w:val="auto"/>
        <w:rPr>
          <w:rFonts w:ascii="David" w:hAnsi="David"/>
          <w:sz w:val="24"/>
        </w:rPr>
      </w:pPr>
      <w:r w:rsidRPr="00C85AD2">
        <w:rPr>
          <w:rFonts w:ascii="David" w:hAnsi="David"/>
          <w:sz w:val="24"/>
          <w:rtl/>
        </w:rPr>
        <w:t>במקרים בהם תקלה מתמשכת בפורטל הספקים הממשלתי מונעת באופן זמני הגשת דיווחי ביצוע ו/או חשבוניות באמצעות הפורטל, המשרדים והמשתמשים יונחו לפעול מחוץ לפורטל הספקים הממשלתי בהתאם להנחיות כפי שיפורסמו ע"י החשב הכללי מעת לעת.</w:t>
      </w:r>
    </w:p>
    <w:p w14:paraId="4294BFF2" w14:textId="77777777" w:rsidR="00C85AD2" w:rsidRPr="00C85AD2" w:rsidRDefault="00C85AD2" w:rsidP="00241BAE">
      <w:pPr>
        <w:overflowPunct/>
        <w:autoSpaceDE/>
        <w:autoSpaceDN/>
        <w:adjustRightInd/>
        <w:spacing w:line="360" w:lineRule="auto"/>
        <w:ind w:left="1416"/>
        <w:textAlignment w:val="auto"/>
        <w:rPr>
          <w:rFonts w:ascii="David" w:hAnsi="David"/>
          <w:sz w:val="24"/>
        </w:rPr>
      </w:pPr>
    </w:p>
    <w:p w14:paraId="5F947297" w14:textId="77777777" w:rsidR="00C85AD2" w:rsidRPr="00C85AD2" w:rsidRDefault="00C85AD2" w:rsidP="00241BAE">
      <w:pPr>
        <w:numPr>
          <w:ilvl w:val="0"/>
          <w:numId w:val="120"/>
        </w:numPr>
        <w:tabs>
          <w:tab w:val="num" w:pos="970"/>
        </w:tabs>
        <w:overflowPunct/>
        <w:autoSpaceDE/>
        <w:autoSpaceDN/>
        <w:adjustRightInd/>
        <w:spacing w:before="0" w:after="0" w:line="360" w:lineRule="auto"/>
        <w:ind w:right="0"/>
        <w:textAlignment w:val="auto"/>
        <w:rPr>
          <w:rFonts w:ascii="David" w:hAnsi="David"/>
          <w:b/>
          <w:sz w:val="24"/>
        </w:rPr>
      </w:pPr>
      <w:r w:rsidRPr="00C85AD2">
        <w:rPr>
          <w:rFonts w:ascii="David" w:hAnsi="David"/>
          <w:b/>
          <w:bCs/>
          <w:sz w:val="24"/>
          <w:rtl/>
        </w:rPr>
        <w:t>שינויים חקיקתיים</w:t>
      </w:r>
    </w:p>
    <w:p w14:paraId="5CFCF63A" w14:textId="77777777" w:rsidR="00C85AD2" w:rsidRPr="00C85AD2" w:rsidRDefault="00C85AD2" w:rsidP="00241BAE">
      <w:pPr>
        <w:numPr>
          <w:ilvl w:val="1"/>
          <w:numId w:val="120"/>
        </w:numPr>
        <w:overflowPunct/>
        <w:autoSpaceDE/>
        <w:autoSpaceDN/>
        <w:adjustRightInd/>
        <w:spacing w:before="0" w:after="0" w:line="360" w:lineRule="auto"/>
        <w:ind w:right="0"/>
        <w:textAlignment w:val="auto"/>
        <w:rPr>
          <w:rFonts w:ascii="David" w:hAnsi="David"/>
          <w:sz w:val="24"/>
        </w:rPr>
      </w:pPr>
      <w:r w:rsidRPr="00C85AD2">
        <w:rPr>
          <w:rFonts w:ascii="David" w:hAnsi="David"/>
          <w:sz w:val="24"/>
          <w:rtl/>
        </w:rPr>
        <w:t xml:space="preserve">ייתכן שבמהלך הפעלת פורטל הספקים הממשלתי ישתנו חוקים ותקנות או יפורסמו החלטות בתי המשפט או פסקי דין או הנחיות רשות המיסים המשפיעים על תהליכי הרכש הממשלתי ובמקרים אלה תהיה הממשלה רשאית להתאים את תהליכי העבודה בפורטל הספקים הממשלתי בהתאמה לשינויים אלה. המשתמשים יהיו מחויבים לעבוד לפי הכללים החדשים שיוגדרו. </w:t>
      </w:r>
    </w:p>
    <w:p w14:paraId="6F7EF412" w14:textId="77777777" w:rsidR="00C85AD2" w:rsidRPr="00C85AD2" w:rsidRDefault="00C85AD2" w:rsidP="00241BAE">
      <w:pPr>
        <w:numPr>
          <w:ilvl w:val="1"/>
          <w:numId w:val="120"/>
        </w:numPr>
        <w:overflowPunct/>
        <w:autoSpaceDE/>
        <w:autoSpaceDN/>
        <w:adjustRightInd/>
        <w:spacing w:before="0" w:after="0" w:line="360" w:lineRule="auto"/>
        <w:ind w:right="0"/>
        <w:textAlignment w:val="auto"/>
        <w:rPr>
          <w:rFonts w:ascii="David" w:hAnsi="David"/>
          <w:sz w:val="24"/>
        </w:rPr>
      </w:pPr>
      <w:r w:rsidRPr="00C85AD2">
        <w:rPr>
          <w:rFonts w:ascii="David" w:hAnsi="David"/>
          <w:sz w:val="24"/>
          <w:rtl/>
        </w:rPr>
        <w:t>הממשלה שומרת לעצמה את הזכות לשנות הסדרים ותהליכים בניהול פורטל הספקים הממשלתי ע"י הודעה מראש למשתמשים ו/או נציגיהם דרך פורטל הספקים הממשלתי ו/או בדרכים אחרות ו/או ע"י שינוי תנאי חוזה זה. במקרה של שינוי חוזה המשתמש יידרש לחתום על חוזה תחליפי ו/או על נספח לחוזה זה. משתמש הרואה את עצמו נפגע ע"י שינויים אלה יהיה רשאי להפסיק את השימוש בפורטל הספקים הממשלתי ע"י הודעה בכתב לחברת ניהול תוך 30 יום מיום משלוח ההודעה על השינויים כאמור.</w:t>
      </w:r>
    </w:p>
    <w:p w14:paraId="7466510B" w14:textId="77777777" w:rsidR="00C85AD2" w:rsidRPr="00C85AD2" w:rsidRDefault="00C85AD2" w:rsidP="00241BAE">
      <w:pPr>
        <w:overflowPunct/>
        <w:autoSpaceDE/>
        <w:autoSpaceDN/>
        <w:adjustRightInd/>
        <w:spacing w:line="360" w:lineRule="auto"/>
        <w:ind w:left="1416"/>
        <w:textAlignment w:val="auto"/>
        <w:rPr>
          <w:rFonts w:ascii="David" w:hAnsi="David"/>
          <w:sz w:val="24"/>
        </w:rPr>
      </w:pPr>
    </w:p>
    <w:p w14:paraId="1440129A" w14:textId="77777777" w:rsidR="00C85AD2" w:rsidRPr="00C85AD2" w:rsidRDefault="00C85AD2" w:rsidP="00241BAE">
      <w:pPr>
        <w:numPr>
          <w:ilvl w:val="0"/>
          <w:numId w:val="120"/>
        </w:numPr>
        <w:tabs>
          <w:tab w:val="num" w:pos="970"/>
        </w:tabs>
        <w:overflowPunct/>
        <w:autoSpaceDE/>
        <w:autoSpaceDN/>
        <w:adjustRightInd/>
        <w:spacing w:before="0" w:after="0" w:line="360" w:lineRule="auto"/>
        <w:ind w:right="0"/>
        <w:textAlignment w:val="auto"/>
        <w:rPr>
          <w:rFonts w:ascii="David" w:hAnsi="David"/>
          <w:b/>
          <w:bCs/>
          <w:sz w:val="24"/>
          <w:rtl/>
        </w:rPr>
      </w:pPr>
      <w:r w:rsidRPr="00C85AD2">
        <w:rPr>
          <w:rFonts w:ascii="David" w:hAnsi="David"/>
          <w:b/>
          <w:bCs/>
          <w:sz w:val="24"/>
          <w:rtl/>
        </w:rPr>
        <w:t>חבלה ומידע אסור</w:t>
      </w:r>
    </w:p>
    <w:p w14:paraId="79165E4E" w14:textId="77777777" w:rsidR="00C85AD2" w:rsidRPr="00C85AD2" w:rsidRDefault="00C85AD2" w:rsidP="00241BAE">
      <w:pPr>
        <w:numPr>
          <w:ilvl w:val="1"/>
          <w:numId w:val="120"/>
        </w:numPr>
        <w:overflowPunct/>
        <w:autoSpaceDE/>
        <w:autoSpaceDN/>
        <w:adjustRightInd/>
        <w:spacing w:before="0" w:after="0" w:line="360" w:lineRule="auto"/>
        <w:ind w:right="0"/>
        <w:textAlignment w:val="auto"/>
        <w:rPr>
          <w:rFonts w:ascii="David" w:hAnsi="David"/>
          <w:sz w:val="24"/>
        </w:rPr>
      </w:pPr>
      <w:r w:rsidRPr="00C85AD2">
        <w:rPr>
          <w:rFonts w:ascii="David" w:hAnsi="David"/>
          <w:sz w:val="24"/>
          <w:rtl/>
        </w:rPr>
        <w:t>המשתמש וכל נציגיו מתחייבים לא לגרום, לא לנסות לגרום ולא להניח לאחר לגרום לשינוי כלשהו במידע, ידיעה או נתון מכל סוג שהוא המצויים בפורטל הספקים הממשלתי פרט לאישור קבלת הזמנות רכש, הגשת דיווחי ביצוע וחשבוניות ופעולות אחרות שהממשלה תאפשר לבצע באמצעות הפורטל, אם תאפשר.</w:t>
      </w:r>
    </w:p>
    <w:p w14:paraId="6A2CD7A9" w14:textId="77777777" w:rsidR="00C85AD2" w:rsidRPr="00C85AD2" w:rsidRDefault="00C85AD2" w:rsidP="00241BAE">
      <w:pPr>
        <w:numPr>
          <w:ilvl w:val="1"/>
          <w:numId w:val="120"/>
        </w:numPr>
        <w:overflowPunct/>
        <w:autoSpaceDE/>
        <w:autoSpaceDN/>
        <w:adjustRightInd/>
        <w:spacing w:before="0" w:after="0" w:line="360" w:lineRule="auto"/>
        <w:ind w:right="0"/>
        <w:textAlignment w:val="auto"/>
        <w:rPr>
          <w:rFonts w:ascii="David" w:hAnsi="David"/>
          <w:sz w:val="24"/>
          <w:rtl/>
        </w:rPr>
      </w:pPr>
      <w:r w:rsidRPr="00C85AD2">
        <w:rPr>
          <w:rFonts w:ascii="David" w:hAnsi="David"/>
          <w:sz w:val="24"/>
          <w:rtl/>
        </w:rPr>
        <w:t>המשתמש מתחייב להשתמש במידע מותר אך ורק למטרת אישור הזמנות רכש, הגשת דיווחי ביצוע וחשבוניות למשרדי הממשלה והמשתמש מתחייב לא להפיץ את המידע לגורם כלשהו שלא לצורך המטרות המפורטות לעיל.</w:t>
      </w:r>
    </w:p>
    <w:p w14:paraId="555A5C03" w14:textId="77777777" w:rsidR="00C85AD2" w:rsidRPr="00C85AD2" w:rsidRDefault="00C85AD2" w:rsidP="00241BAE">
      <w:pPr>
        <w:numPr>
          <w:ilvl w:val="1"/>
          <w:numId w:val="120"/>
        </w:numPr>
        <w:overflowPunct/>
        <w:autoSpaceDE/>
        <w:autoSpaceDN/>
        <w:adjustRightInd/>
        <w:spacing w:before="0" w:after="0" w:line="360" w:lineRule="auto"/>
        <w:ind w:right="0"/>
        <w:textAlignment w:val="auto"/>
        <w:rPr>
          <w:rFonts w:ascii="David" w:hAnsi="David"/>
          <w:sz w:val="24"/>
          <w:rtl/>
        </w:rPr>
      </w:pPr>
      <w:r w:rsidRPr="00C85AD2">
        <w:rPr>
          <w:rFonts w:ascii="David" w:hAnsi="David"/>
          <w:sz w:val="24"/>
          <w:rtl/>
        </w:rPr>
        <w:t>המשתמש וכל נציגיו מתחייבים לא לנסות לקבל מידע אסור מהמערכת, ואם במקרה יגיע אליהם מידע אסור בדרך כלשהי, מתחייבים המשתמש וכל נציגיו, ביחד ולחוד:</w:t>
      </w:r>
    </w:p>
    <w:p w14:paraId="0688D555" w14:textId="77777777" w:rsidR="00C85AD2" w:rsidRPr="00C85AD2" w:rsidRDefault="00C85AD2" w:rsidP="00241BAE">
      <w:pPr>
        <w:numPr>
          <w:ilvl w:val="2"/>
          <w:numId w:val="120"/>
        </w:numPr>
        <w:overflowPunct/>
        <w:autoSpaceDE/>
        <w:autoSpaceDN/>
        <w:adjustRightInd/>
        <w:spacing w:before="0" w:after="0" w:line="360" w:lineRule="auto"/>
        <w:ind w:right="0"/>
        <w:textAlignment w:val="auto"/>
        <w:rPr>
          <w:rFonts w:ascii="David" w:hAnsi="David"/>
          <w:sz w:val="24"/>
          <w:rtl/>
        </w:rPr>
      </w:pPr>
      <w:r w:rsidRPr="00C85AD2">
        <w:rPr>
          <w:rFonts w:ascii="David" w:hAnsi="David"/>
          <w:sz w:val="24"/>
          <w:rtl/>
        </w:rPr>
        <w:t xml:space="preserve">למחוק מיד את המידע האסור במחשב המשתמש או בכל מחשב או ציוד אחר שבשליטתו ושבו נמצא מידע אסור. אם לידיעת המשתמש הוקלט מידע אסור במחשב או ציוד אחר שאינו בשליטתו, יודיע על כך למרכז התמיכה של טלפונית וגם בכתב, מיד </w:t>
      </w:r>
      <w:proofErr w:type="spellStart"/>
      <w:r w:rsidRPr="00C85AD2">
        <w:rPr>
          <w:rFonts w:ascii="David" w:hAnsi="David"/>
          <w:sz w:val="24"/>
          <w:rtl/>
        </w:rPr>
        <w:t>כשיוודע</w:t>
      </w:r>
      <w:proofErr w:type="spellEnd"/>
      <w:r w:rsidRPr="00C85AD2">
        <w:rPr>
          <w:rFonts w:ascii="David" w:hAnsi="David"/>
          <w:sz w:val="24"/>
          <w:rtl/>
        </w:rPr>
        <w:t xml:space="preserve"> לו. אם הודפס המידע האסור, ישלח מיד המשתמש את הדף המודפס אל מרכז התמיכה של מרכבה, בלי להשאיר ברשותו העתק של הדף או העתק אחר של המידע האסור.</w:t>
      </w:r>
    </w:p>
    <w:p w14:paraId="4A6CC31E" w14:textId="77777777" w:rsidR="00C85AD2" w:rsidRPr="00C85AD2" w:rsidRDefault="00C85AD2" w:rsidP="00241BAE">
      <w:pPr>
        <w:numPr>
          <w:ilvl w:val="2"/>
          <w:numId w:val="120"/>
        </w:numPr>
        <w:overflowPunct/>
        <w:autoSpaceDE/>
        <w:autoSpaceDN/>
        <w:adjustRightInd/>
        <w:spacing w:before="0" w:after="0" w:line="360" w:lineRule="auto"/>
        <w:ind w:right="0"/>
        <w:textAlignment w:val="auto"/>
        <w:rPr>
          <w:rFonts w:ascii="David" w:hAnsi="David"/>
          <w:sz w:val="24"/>
          <w:rtl/>
        </w:rPr>
      </w:pPr>
      <w:r w:rsidRPr="00C85AD2">
        <w:rPr>
          <w:rFonts w:ascii="David" w:hAnsi="David"/>
          <w:sz w:val="24"/>
          <w:rtl/>
        </w:rPr>
        <w:t>להודיע מיד טלפונית וגם בכתב על האירוע לחברת הניהול.</w:t>
      </w:r>
    </w:p>
    <w:p w14:paraId="49863A4D" w14:textId="77777777" w:rsidR="00C85AD2" w:rsidRPr="00C85AD2" w:rsidRDefault="00C85AD2" w:rsidP="00241BAE">
      <w:pPr>
        <w:numPr>
          <w:ilvl w:val="2"/>
          <w:numId w:val="120"/>
        </w:numPr>
        <w:overflowPunct/>
        <w:autoSpaceDE/>
        <w:autoSpaceDN/>
        <w:adjustRightInd/>
        <w:spacing w:before="0" w:after="0" w:line="360" w:lineRule="auto"/>
        <w:ind w:right="0"/>
        <w:textAlignment w:val="auto"/>
        <w:rPr>
          <w:rFonts w:ascii="David" w:hAnsi="David"/>
          <w:sz w:val="24"/>
        </w:rPr>
      </w:pPr>
      <w:r w:rsidRPr="00C85AD2">
        <w:rPr>
          <w:rFonts w:ascii="David" w:hAnsi="David"/>
          <w:sz w:val="24"/>
          <w:rtl/>
        </w:rPr>
        <w:t>לא לעשות כל שימוש במידע אסור ולא לגלותו לאיש, למעט גילוי הדרוש לצורך פסקאות א. ו-ב. לעיל.</w:t>
      </w:r>
    </w:p>
    <w:p w14:paraId="3D778519" w14:textId="77777777" w:rsidR="00C85AD2" w:rsidRPr="00C85AD2" w:rsidRDefault="00C85AD2" w:rsidP="00241BAE">
      <w:pPr>
        <w:numPr>
          <w:ilvl w:val="1"/>
          <w:numId w:val="120"/>
        </w:numPr>
        <w:overflowPunct/>
        <w:autoSpaceDE/>
        <w:autoSpaceDN/>
        <w:adjustRightInd/>
        <w:spacing w:before="0" w:after="0" w:line="360" w:lineRule="auto"/>
        <w:ind w:right="0"/>
        <w:textAlignment w:val="auto"/>
        <w:rPr>
          <w:rFonts w:ascii="David" w:hAnsi="David"/>
          <w:sz w:val="24"/>
          <w:rtl/>
        </w:rPr>
      </w:pPr>
      <w:r w:rsidRPr="00C85AD2">
        <w:rPr>
          <w:rFonts w:ascii="David" w:hAnsi="David"/>
          <w:sz w:val="24"/>
          <w:rtl/>
        </w:rPr>
        <w:t>המשתמש מתחייב לא להשתמש במידע בניגוד לדין.</w:t>
      </w:r>
    </w:p>
    <w:p w14:paraId="2D39E3DA" w14:textId="77777777" w:rsidR="00C85AD2" w:rsidRPr="00C85AD2" w:rsidRDefault="00C85AD2" w:rsidP="00241BAE">
      <w:pPr>
        <w:numPr>
          <w:ilvl w:val="1"/>
          <w:numId w:val="120"/>
        </w:numPr>
        <w:overflowPunct/>
        <w:autoSpaceDE/>
        <w:autoSpaceDN/>
        <w:adjustRightInd/>
        <w:spacing w:before="0" w:after="0" w:line="360" w:lineRule="auto"/>
        <w:ind w:right="0"/>
        <w:textAlignment w:val="auto"/>
        <w:rPr>
          <w:rFonts w:ascii="David" w:hAnsi="David"/>
          <w:sz w:val="24"/>
        </w:rPr>
      </w:pPr>
      <w:r w:rsidRPr="00C85AD2">
        <w:rPr>
          <w:rFonts w:ascii="David" w:hAnsi="David"/>
          <w:sz w:val="24"/>
          <w:rtl/>
        </w:rPr>
        <w:t>המשתמש מתחייב לא לאפשר למי שאינו הנציג המורשה שלו (לו הונפק כרטיס חכם) להתקשר למערכת באמצעות כרטיס החכם, בין במישרין ובין בעקיפין, והוא מתחייב לקיים הסדרים מתאימים שימנעו התקשרות כאמור. כמו כן, מתחייב המשתמש שלא למסור לאדם שאינו זכאי לקבלו לפי חוזה זה, מידע שיאפשר לו להתקשר למערכת.</w:t>
      </w:r>
    </w:p>
    <w:p w14:paraId="20E6FEE2" w14:textId="77777777" w:rsidR="00C85AD2" w:rsidRPr="00C85AD2" w:rsidRDefault="00C85AD2" w:rsidP="00241BAE">
      <w:pPr>
        <w:numPr>
          <w:ilvl w:val="1"/>
          <w:numId w:val="120"/>
        </w:numPr>
        <w:overflowPunct/>
        <w:autoSpaceDE/>
        <w:autoSpaceDN/>
        <w:adjustRightInd/>
        <w:spacing w:before="0" w:after="0" w:line="360" w:lineRule="auto"/>
        <w:ind w:right="0"/>
        <w:textAlignment w:val="auto"/>
        <w:rPr>
          <w:rFonts w:ascii="David" w:hAnsi="David"/>
          <w:sz w:val="24"/>
          <w:rtl/>
        </w:rPr>
      </w:pPr>
      <w:r w:rsidRPr="00C85AD2">
        <w:rPr>
          <w:rFonts w:ascii="David" w:hAnsi="David"/>
          <w:sz w:val="24"/>
          <w:rtl/>
        </w:rPr>
        <w:t>המשתמש אחראי לכך שכל נציג מורשה שלו ימלא את חובותיו לפי כתב ההתחייבות ולפי חוזה זה וכן שהוא ימלא את כל הדרישות המוטלות על המשתמש בסעיף זה.</w:t>
      </w:r>
    </w:p>
    <w:p w14:paraId="58CCF207" w14:textId="77777777" w:rsidR="00C85AD2" w:rsidRPr="00C85AD2" w:rsidRDefault="00C85AD2" w:rsidP="00241BAE">
      <w:pPr>
        <w:numPr>
          <w:ilvl w:val="1"/>
          <w:numId w:val="120"/>
        </w:numPr>
        <w:overflowPunct/>
        <w:autoSpaceDE/>
        <w:autoSpaceDN/>
        <w:adjustRightInd/>
        <w:spacing w:before="0" w:after="0" w:line="360" w:lineRule="auto"/>
        <w:ind w:right="0"/>
        <w:textAlignment w:val="auto"/>
        <w:rPr>
          <w:rFonts w:ascii="David" w:hAnsi="David"/>
          <w:sz w:val="24"/>
        </w:rPr>
      </w:pPr>
      <w:r w:rsidRPr="00C85AD2">
        <w:rPr>
          <w:rFonts w:ascii="David" w:hAnsi="David"/>
          <w:sz w:val="24"/>
          <w:rtl/>
        </w:rPr>
        <w:t>הפרה של אחת או יותר מהתחייבויות המשתמש על פי חוזה זה על ידי המשתמש או נציג מורשה שלו תחשב להפרת חוזה על ידי המשתמש, וזאת מבלי לפגוע בזכויות הממשלה לפיצוי, שיפוי או כל סעד אחר שיגיע לה מאת הנציג המורשה.</w:t>
      </w:r>
    </w:p>
    <w:p w14:paraId="496DCCC9" w14:textId="77777777" w:rsidR="00C85AD2" w:rsidRPr="00C85AD2" w:rsidRDefault="00C85AD2" w:rsidP="00241BAE">
      <w:pPr>
        <w:numPr>
          <w:ilvl w:val="1"/>
          <w:numId w:val="120"/>
        </w:numPr>
        <w:overflowPunct/>
        <w:autoSpaceDE/>
        <w:autoSpaceDN/>
        <w:adjustRightInd/>
        <w:spacing w:before="0" w:after="0" w:line="360" w:lineRule="auto"/>
        <w:ind w:right="0"/>
        <w:textAlignment w:val="auto"/>
        <w:rPr>
          <w:rFonts w:ascii="David" w:hAnsi="David"/>
          <w:sz w:val="24"/>
          <w:rtl/>
        </w:rPr>
      </w:pPr>
      <w:r w:rsidRPr="00C85AD2">
        <w:rPr>
          <w:rFonts w:ascii="David" w:hAnsi="David"/>
          <w:sz w:val="24"/>
          <w:rtl/>
        </w:rPr>
        <w:t xml:space="preserve">המשתמש מתחייב לבטל את הרשאתו של כל נציג מורשה שלו שהפסיק להיות שותף או הפסיק את עבודתו אצל המשתמש, לפי </w:t>
      </w:r>
      <w:proofErr w:type="spellStart"/>
      <w:r w:rsidRPr="00C85AD2">
        <w:rPr>
          <w:rFonts w:ascii="David" w:hAnsi="David"/>
          <w:sz w:val="24"/>
          <w:rtl/>
        </w:rPr>
        <w:t>הענין</w:t>
      </w:r>
      <w:proofErr w:type="spellEnd"/>
      <w:r w:rsidRPr="00C85AD2">
        <w:rPr>
          <w:rFonts w:ascii="David" w:hAnsi="David"/>
          <w:sz w:val="24"/>
          <w:rtl/>
        </w:rPr>
        <w:t>, ולהודיע על כך לחברת ניהול טלפונית וגם בכתב תוך 48 שעות מיום סיום עבודתו של הנציג.</w:t>
      </w:r>
    </w:p>
    <w:p w14:paraId="1456177C" w14:textId="77777777" w:rsidR="00C85AD2" w:rsidRPr="00C85AD2" w:rsidRDefault="00C85AD2" w:rsidP="00241BAE">
      <w:pPr>
        <w:numPr>
          <w:ilvl w:val="1"/>
          <w:numId w:val="120"/>
        </w:numPr>
        <w:overflowPunct/>
        <w:autoSpaceDE/>
        <w:autoSpaceDN/>
        <w:adjustRightInd/>
        <w:spacing w:before="0" w:after="0" w:line="360" w:lineRule="auto"/>
        <w:ind w:right="0"/>
        <w:textAlignment w:val="auto"/>
        <w:rPr>
          <w:rFonts w:ascii="David" w:hAnsi="David"/>
          <w:sz w:val="24"/>
          <w:rtl/>
        </w:rPr>
      </w:pPr>
      <w:r w:rsidRPr="00C85AD2">
        <w:rPr>
          <w:rFonts w:ascii="David" w:hAnsi="David"/>
          <w:sz w:val="24"/>
          <w:rtl/>
        </w:rPr>
        <w:t>הודיע המשתמש לחברת ניהול כאמור בפסקה (8) לעיל, תבטל הממשלה את זכאותו של הנציג של המשתמש (שהפסיק להיות מורשה לשימוש במערכת) להשתמש במערכת תוך 48 שעות מיום קבלת ההודעה בכתב אולם תהיה הממשלה רשאית (ולא חייבת) לבטל את ההרשאה גם על סמך הודעה טלפונית בלבד.</w:t>
      </w:r>
    </w:p>
    <w:p w14:paraId="45CFA911" w14:textId="77777777" w:rsidR="00C85AD2" w:rsidRPr="00C85AD2" w:rsidRDefault="00C85AD2" w:rsidP="00241BAE">
      <w:pPr>
        <w:numPr>
          <w:ilvl w:val="1"/>
          <w:numId w:val="120"/>
        </w:numPr>
        <w:overflowPunct/>
        <w:autoSpaceDE/>
        <w:autoSpaceDN/>
        <w:adjustRightInd/>
        <w:spacing w:before="0" w:after="0" w:line="360" w:lineRule="auto"/>
        <w:ind w:right="0"/>
        <w:textAlignment w:val="auto"/>
        <w:rPr>
          <w:rFonts w:ascii="David" w:hAnsi="David"/>
          <w:sz w:val="24"/>
        </w:rPr>
      </w:pPr>
      <w:r w:rsidRPr="00C85AD2">
        <w:rPr>
          <w:rFonts w:ascii="David" w:hAnsi="David"/>
          <w:sz w:val="24"/>
          <w:rtl/>
        </w:rPr>
        <w:t>הממשלה תהיה רשאית לבטל את ההרשאה לנציג מורשה של המשתמש מכל סיבה שהיא בתנאי שהממשלה תנמק את סיבת הביטול.</w:t>
      </w:r>
    </w:p>
    <w:p w14:paraId="686C8D1F" w14:textId="77777777" w:rsidR="002D0BBC" w:rsidRDefault="002D0BBC">
      <w:pPr>
        <w:overflowPunct/>
        <w:autoSpaceDE/>
        <w:autoSpaceDN/>
        <w:bidi w:val="0"/>
        <w:adjustRightInd/>
        <w:spacing w:before="0" w:after="0"/>
        <w:jc w:val="left"/>
        <w:textAlignment w:val="auto"/>
        <w:rPr>
          <w:rFonts w:ascii="David" w:hAnsi="David"/>
          <w:sz w:val="24"/>
        </w:rPr>
      </w:pPr>
      <w:r>
        <w:rPr>
          <w:rFonts w:ascii="David" w:hAnsi="David"/>
          <w:sz w:val="24"/>
        </w:rPr>
        <w:br w:type="page"/>
      </w:r>
    </w:p>
    <w:p w14:paraId="70EA7AFE" w14:textId="4C80132D" w:rsidR="00C85AD2" w:rsidRPr="00C85AD2" w:rsidRDefault="00C85AD2" w:rsidP="00241BAE">
      <w:pPr>
        <w:numPr>
          <w:ilvl w:val="0"/>
          <w:numId w:val="120"/>
        </w:numPr>
        <w:tabs>
          <w:tab w:val="num" w:pos="970"/>
        </w:tabs>
        <w:overflowPunct/>
        <w:autoSpaceDE/>
        <w:autoSpaceDN/>
        <w:adjustRightInd/>
        <w:spacing w:before="0" w:after="0" w:line="360" w:lineRule="auto"/>
        <w:ind w:right="0"/>
        <w:textAlignment w:val="auto"/>
        <w:rPr>
          <w:rFonts w:ascii="David" w:hAnsi="David"/>
          <w:b/>
          <w:sz w:val="24"/>
        </w:rPr>
      </w:pPr>
      <w:r w:rsidRPr="00C85AD2">
        <w:rPr>
          <w:rFonts w:ascii="David" w:hAnsi="David"/>
          <w:b/>
          <w:bCs/>
          <w:sz w:val="24"/>
          <w:rtl/>
        </w:rPr>
        <w:t>ניתוק המשתמש מפורטל הספקים הממשלתי</w:t>
      </w:r>
    </w:p>
    <w:p w14:paraId="6E7D4C38" w14:textId="77777777" w:rsidR="00C85AD2" w:rsidRPr="00C85AD2" w:rsidRDefault="00C85AD2" w:rsidP="00241BAE">
      <w:pPr>
        <w:numPr>
          <w:ilvl w:val="1"/>
          <w:numId w:val="120"/>
        </w:numPr>
        <w:overflowPunct/>
        <w:autoSpaceDE/>
        <w:autoSpaceDN/>
        <w:adjustRightInd/>
        <w:spacing w:before="0" w:after="0" w:line="360" w:lineRule="auto"/>
        <w:ind w:right="0"/>
        <w:textAlignment w:val="auto"/>
        <w:rPr>
          <w:rFonts w:ascii="David" w:hAnsi="David"/>
          <w:sz w:val="24"/>
          <w:rtl/>
        </w:rPr>
      </w:pPr>
      <w:r w:rsidRPr="00C85AD2">
        <w:rPr>
          <w:rFonts w:ascii="David" w:hAnsi="David"/>
          <w:sz w:val="24"/>
          <w:rtl/>
        </w:rPr>
        <w:t>באם ייווצרו תנאים הכרחיים המחייבים את הממשלה להפסיק השימוש בפורטל הספקים הממשלתי או חלקו, תהא הממשלה רשאית להפסיק את פעילות פורטל הספקים הממשלתי, לתקופה מוגבלת או בלתי מוגבלת.</w:t>
      </w:r>
    </w:p>
    <w:p w14:paraId="57E1FA8D" w14:textId="77777777" w:rsidR="00C85AD2" w:rsidRPr="00C85AD2" w:rsidRDefault="00C85AD2" w:rsidP="00241BAE">
      <w:pPr>
        <w:numPr>
          <w:ilvl w:val="1"/>
          <w:numId w:val="120"/>
        </w:numPr>
        <w:overflowPunct/>
        <w:autoSpaceDE/>
        <w:autoSpaceDN/>
        <w:adjustRightInd/>
        <w:spacing w:before="0" w:after="0" w:line="360" w:lineRule="auto"/>
        <w:ind w:right="0"/>
        <w:textAlignment w:val="auto"/>
        <w:rPr>
          <w:rFonts w:ascii="David" w:hAnsi="David"/>
          <w:sz w:val="24"/>
        </w:rPr>
      </w:pPr>
      <w:r w:rsidRPr="00C85AD2">
        <w:rPr>
          <w:rFonts w:ascii="David" w:hAnsi="David"/>
          <w:sz w:val="24"/>
          <w:rtl/>
        </w:rPr>
        <w:t xml:space="preserve">אם יתברר כי קיים חשש לגבי נכונות ההצהרות של המשתמש או נציגיו שניתנו לממשלה או אם המשתמש או נציגיו קיבלו מידע אסור והשתמש בו בניגוד להוראות </w:t>
      </w:r>
      <w:r w:rsidRPr="00C85AD2">
        <w:rPr>
          <w:rFonts w:ascii="David" w:hAnsi="David" w:hint="eastAsia"/>
          <w:sz w:val="24"/>
          <w:rtl/>
        </w:rPr>
        <w:t>ש</w:t>
      </w:r>
      <w:r w:rsidRPr="00C85AD2">
        <w:rPr>
          <w:rFonts w:ascii="David" w:hAnsi="David"/>
          <w:sz w:val="24"/>
          <w:rtl/>
        </w:rPr>
        <w:t>לעיל או ניסה לחבל בפורטל הספקים הממשלתי או הניח לאחר לחבל במערכת, אזי תהא רשאית הממשלה לנתק את המשתמש מהמערכת עד לבירור העניין ובמקרה זה לא תהיה למשתמש כל תביעה או טענה כלפי הממשלה או מי מטעמה ו/או המשרדים או מי מטעמם בגין אי קבלת שירותי פורטל הספקים הממשלתי.</w:t>
      </w:r>
    </w:p>
    <w:p w14:paraId="1355D6F5" w14:textId="77777777" w:rsidR="00C85AD2" w:rsidRPr="00C85AD2" w:rsidRDefault="00C85AD2" w:rsidP="00241BAE">
      <w:pPr>
        <w:overflowPunct/>
        <w:autoSpaceDE/>
        <w:autoSpaceDN/>
        <w:adjustRightInd/>
        <w:spacing w:line="360" w:lineRule="auto"/>
        <w:ind w:left="1416"/>
        <w:textAlignment w:val="auto"/>
        <w:rPr>
          <w:rFonts w:ascii="David" w:hAnsi="David"/>
          <w:sz w:val="24"/>
        </w:rPr>
      </w:pPr>
    </w:p>
    <w:p w14:paraId="5F241F69" w14:textId="77777777" w:rsidR="00C85AD2" w:rsidRPr="00C85AD2" w:rsidRDefault="00C85AD2" w:rsidP="00241BAE">
      <w:pPr>
        <w:numPr>
          <w:ilvl w:val="0"/>
          <w:numId w:val="120"/>
        </w:numPr>
        <w:tabs>
          <w:tab w:val="num" w:pos="970"/>
        </w:tabs>
        <w:overflowPunct/>
        <w:autoSpaceDE/>
        <w:autoSpaceDN/>
        <w:adjustRightInd/>
        <w:spacing w:before="0" w:after="0" w:line="360" w:lineRule="auto"/>
        <w:ind w:right="0"/>
        <w:textAlignment w:val="auto"/>
        <w:rPr>
          <w:rFonts w:ascii="David" w:hAnsi="David"/>
          <w:sz w:val="24"/>
          <w:rtl/>
        </w:rPr>
      </w:pPr>
      <w:r w:rsidRPr="00C85AD2">
        <w:rPr>
          <w:rFonts w:ascii="David" w:hAnsi="David"/>
          <w:b/>
          <w:bCs/>
          <w:sz w:val="24"/>
          <w:rtl/>
        </w:rPr>
        <w:t>ביטול החוזה</w:t>
      </w:r>
    </w:p>
    <w:p w14:paraId="07D5F802" w14:textId="77777777" w:rsidR="00C85AD2" w:rsidRPr="00C85AD2" w:rsidRDefault="00C85AD2" w:rsidP="00241BAE">
      <w:pPr>
        <w:numPr>
          <w:ilvl w:val="1"/>
          <w:numId w:val="120"/>
        </w:numPr>
        <w:overflowPunct/>
        <w:autoSpaceDE/>
        <w:autoSpaceDN/>
        <w:adjustRightInd/>
        <w:spacing w:before="0" w:after="0" w:line="360" w:lineRule="auto"/>
        <w:ind w:right="0"/>
        <w:textAlignment w:val="auto"/>
        <w:rPr>
          <w:rFonts w:ascii="David" w:hAnsi="David"/>
          <w:sz w:val="24"/>
          <w:rtl/>
        </w:rPr>
      </w:pPr>
      <w:r w:rsidRPr="00C85AD2">
        <w:rPr>
          <w:rFonts w:ascii="David" w:hAnsi="David"/>
          <w:sz w:val="24"/>
          <w:rtl/>
        </w:rPr>
        <w:t>כל אחד מהצדדים יהא רשאי לבטל חוזה זה מכל סיבה שהיא בהודעה בכתב, והביטול יכנס לתוקפו בחלוף 21 ימים לאחר שהגיעה הודעת הביטול אל הצד השני.</w:t>
      </w:r>
    </w:p>
    <w:p w14:paraId="369817AE" w14:textId="77777777" w:rsidR="00C85AD2" w:rsidRPr="00C85AD2" w:rsidRDefault="00C85AD2" w:rsidP="00241BAE">
      <w:pPr>
        <w:numPr>
          <w:ilvl w:val="1"/>
          <w:numId w:val="120"/>
        </w:numPr>
        <w:overflowPunct/>
        <w:autoSpaceDE/>
        <w:autoSpaceDN/>
        <w:adjustRightInd/>
        <w:spacing w:before="0" w:after="0" w:line="360" w:lineRule="auto"/>
        <w:ind w:right="0"/>
        <w:textAlignment w:val="auto"/>
        <w:rPr>
          <w:rFonts w:ascii="David" w:hAnsi="David"/>
          <w:sz w:val="24"/>
        </w:rPr>
      </w:pPr>
      <w:r w:rsidRPr="00C85AD2">
        <w:rPr>
          <w:rFonts w:ascii="David" w:hAnsi="David"/>
          <w:sz w:val="24"/>
          <w:rtl/>
        </w:rPr>
        <w:t>הפר המשתמש אחת או יותר מהתחייבויותיו לפי חוזה זה, תהא הממשלה רשאית לבטל את החוזה ללא הודעה מראש, מיד כשההפרה הגיעה לידיעתה ואולם תשקול הממשלה הענקת פסק זמן סביר לשם תיקון העילה לביטול החוזה בהתחשב באופי ההפרה שהניעה את הממשלה לביטול חוזה זה. אין באמור בסעיף קטן זה כדי לפגוע בזכויות הממשלה לכל סעד אחר המגיע לה מאת המשתמש או נציגו, לפי חוזה זה או על פי דין.</w:t>
      </w:r>
    </w:p>
    <w:p w14:paraId="03D13579" w14:textId="77777777" w:rsidR="00C85AD2" w:rsidRPr="00C85AD2" w:rsidRDefault="00C85AD2" w:rsidP="00241BAE">
      <w:pPr>
        <w:overflowPunct/>
        <w:autoSpaceDE/>
        <w:autoSpaceDN/>
        <w:adjustRightInd/>
        <w:spacing w:line="360" w:lineRule="auto"/>
        <w:ind w:left="1416"/>
        <w:textAlignment w:val="auto"/>
        <w:rPr>
          <w:rFonts w:ascii="David" w:hAnsi="David"/>
          <w:sz w:val="24"/>
          <w:rtl/>
        </w:rPr>
      </w:pPr>
    </w:p>
    <w:p w14:paraId="0BFD0C79" w14:textId="77777777" w:rsidR="00C85AD2" w:rsidRPr="00C85AD2" w:rsidRDefault="00C85AD2" w:rsidP="00241BAE">
      <w:pPr>
        <w:numPr>
          <w:ilvl w:val="0"/>
          <w:numId w:val="120"/>
        </w:numPr>
        <w:overflowPunct/>
        <w:autoSpaceDE/>
        <w:autoSpaceDN/>
        <w:adjustRightInd/>
        <w:spacing w:before="0" w:after="0" w:line="360" w:lineRule="auto"/>
        <w:ind w:right="0"/>
        <w:textAlignment w:val="auto"/>
        <w:rPr>
          <w:rFonts w:ascii="David" w:hAnsi="David"/>
          <w:sz w:val="24"/>
        </w:rPr>
      </w:pPr>
      <w:r w:rsidRPr="00C85AD2">
        <w:rPr>
          <w:rFonts w:ascii="David" w:hAnsi="David"/>
          <w:b/>
          <w:bCs/>
          <w:sz w:val="24"/>
          <w:rtl/>
        </w:rPr>
        <w:t>הסבה</w:t>
      </w:r>
    </w:p>
    <w:p w14:paraId="05D42333" w14:textId="77777777" w:rsidR="00C85AD2" w:rsidRPr="00C85AD2" w:rsidRDefault="00C85AD2" w:rsidP="00241BAE">
      <w:pPr>
        <w:overflowPunct/>
        <w:autoSpaceDE/>
        <w:autoSpaceDN/>
        <w:adjustRightInd/>
        <w:spacing w:before="0" w:after="0" w:line="360" w:lineRule="auto"/>
        <w:ind w:left="708"/>
        <w:textAlignment w:val="auto"/>
        <w:rPr>
          <w:rFonts w:ascii="David" w:hAnsi="David"/>
          <w:sz w:val="24"/>
        </w:rPr>
      </w:pPr>
      <w:r w:rsidRPr="00C85AD2">
        <w:rPr>
          <w:rFonts w:ascii="David" w:hAnsi="David"/>
          <w:sz w:val="24"/>
          <w:rtl/>
        </w:rPr>
        <w:t>זכויות המשתמש לפי חוזה זה אינן ניתנות להסבה בדרך מיזוג תאגידים או בכל דרך אחרת ללא הסכמה בכתב ומראש של הממשלה.</w:t>
      </w:r>
    </w:p>
    <w:p w14:paraId="36571992" w14:textId="77777777" w:rsidR="00C85AD2" w:rsidRPr="00C85AD2" w:rsidRDefault="00C85AD2" w:rsidP="00241BAE">
      <w:pPr>
        <w:overflowPunct/>
        <w:autoSpaceDE/>
        <w:autoSpaceDN/>
        <w:adjustRightInd/>
        <w:spacing w:before="0" w:after="0" w:line="360" w:lineRule="auto"/>
        <w:ind w:left="708"/>
        <w:textAlignment w:val="auto"/>
        <w:rPr>
          <w:rFonts w:ascii="David" w:hAnsi="David"/>
          <w:sz w:val="24"/>
        </w:rPr>
      </w:pPr>
    </w:p>
    <w:p w14:paraId="467CB8CD" w14:textId="77777777" w:rsidR="00C85AD2" w:rsidRPr="00C85AD2" w:rsidRDefault="00C85AD2" w:rsidP="00241BAE">
      <w:pPr>
        <w:numPr>
          <w:ilvl w:val="0"/>
          <w:numId w:val="120"/>
        </w:numPr>
        <w:overflowPunct/>
        <w:autoSpaceDE/>
        <w:autoSpaceDN/>
        <w:adjustRightInd/>
        <w:spacing w:before="0" w:after="0" w:line="360" w:lineRule="auto"/>
        <w:ind w:right="0"/>
        <w:textAlignment w:val="auto"/>
        <w:rPr>
          <w:rFonts w:ascii="David" w:hAnsi="David"/>
          <w:b/>
          <w:sz w:val="24"/>
        </w:rPr>
      </w:pPr>
      <w:r w:rsidRPr="00C85AD2">
        <w:rPr>
          <w:rFonts w:ascii="David" w:hAnsi="David"/>
          <w:b/>
          <w:bCs/>
          <w:sz w:val="24"/>
          <w:rtl/>
        </w:rPr>
        <w:t>סמכות שיפוט</w:t>
      </w:r>
    </w:p>
    <w:p w14:paraId="39CA643E" w14:textId="77777777" w:rsidR="00C85AD2" w:rsidRPr="00C85AD2" w:rsidRDefault="00C85AD2" w:rsidP="00241BAE">
      <w:pPr>
        <w:spacing w:line="360" w:lineRule="auto"/>
        <w:ind w:left="708"/>
        <w:rPr>
          <w:rFonts w:ascii="David" w:hAnsi="David"/>
          <w:sz w:val="24"/>
        </w:rPr>
      </w:pPr>
      <w:r w:rsidRPr="00C85AD2">
        <w:rPr>
          <w:rFonts w:ascii="David" w:hAnsi="David"/>
          <w:sz w:val="24"/>
          <w:rtl/>
        </w:rPr>
        <w:t xml:space="preserve">כל סכסוך משפטי ו/או תביעה לפי הסכם זה תוגש לבתי המשפט המוסמכים בירושלים. </w:t>
      </w:r>
      <w:r w:rsidRPr="00C85AD2">
        <w:rPr>
          <w:rFonts w:ascii="David" w:hAnsi="David"/>
          <w:sz w:val="24"/>
          <w:rtl/>
        </w:rPr>
        <w:br/>
      </w:r>
    </w:p>
    <w:p w14:paraId="24747B36" w14:textId="1DAB7D41" w:rsidR="002D0BBC" w:rsidRDefault="00C85AD2" w:rsidP="00241BAE">
      <w:pPr>
        <w:numPr>
          <w:ilvl w:val="0"/>
          <w:numId w:val="120"/>
        </w:numPr>
        <w:overflowPunct/>
        <w:autoSpaceDE/>
        <w:autoSpaceDN/>
        <w:adjustRightInd/>
        <w:spacing w:before="0" w:after="0" w:line="360" w:lineRule="auto"/>
        <w:ind w:right="0"/>
        <w:textAlignment w:val="auto"/>
        <w:rPr>
          <w:rFonts w:ascii="David" w:hAnsi="David"/>
          <w:sz w:val="24"/>
        </w:rPr>
      </w:pPr>
      <w:r w:rsidRPr="00C85AD2">
        <w:rPr>
          <w:rFonts w:ascii="David" w:hAnsi="David"/>
          <w:b/>
          <w:bCs/>
          <w:sz w:val="24"/>
          <w:rtl/>
        </w:rPr>
        <w:t>הודעות</w:t>
      </w:r>
      <w:r w:rsidRPr="00C85AD2">
        <w:rPr>
          <w:rFonts w:ascii="David" w:hAnsi="David"/>
          <w:b/>
          <w:bCs/>
          <w:sz w:val="24"/>
          <w:rtl/>
        </w:rPr>
        <w:br/>
      </w:r>
      <w:r w:rsidRPr="00C85AD2">
        <w:rPr>
          <w:rFonts w:ascii="David" w:hAnsi="David"/>
          <w:sz w:val="24"/>
          <w:rtl/>
        </w:rPr>
        <w:t>כל הודעה</w:t>
      </w:r>
      <w:r w:rsidRPr="00C85AD2">
        <w:rPr>
          <w:rFonts w:ascii="David" w:hAnsi="David"/>
          <w:b/>
          <w:bCs/>
          <w:sz w:val="24"/>
          <w:rtl/>
        </w:rPr>
        <w:t>,</w:t>
      </w:r>
      <w:r w:rsidRPr="00C85AD2">
        <w:rPr>
          <w:rFonts w:ascii="David" w:hAnsi="David"/>
          <w:sz w:val="24"/>
          <w:rtl/>
        </w:rPr>
        <w:t xml:space="preserve"> דרישה, בקשה או מסמך שיש להודיע, למסור או לשלוח לפי חוזה זה, יהיו בכתב ויישלחו בדואר, ויראו אותם כאילו נמסרו 72 שעות לאחר המועד שבו נשלחו. במקביל על הצדדים להודיע את ההודעה האמורה גם במייל לצד השני. </w:t>
      </w:r>
    </w:p>
    <w:p w14:paraId="56F0EF84" w14:textId="77777777" w:rsidR="002D0BBC" w:rsidRDefault="002D0BBC">
      <w:pPr>
        <w:overflowPunct/>
        <w:autoSpaceDE/>
        <w:autoSpaceDN/>
        <w:bidi w:val="0"/>
        <w:adjustRightInd/>
        <w:spacing w:before="0" w:after="0"/>
        <w:jc w:val="left"/>
        <w:textAlignment w:val="auto"/>
        <w:rPr>
          <w:rFonts w:ascii="David" w:hAnsi="David"/>
          <w:sz w:val="24"/>
        </w:rPr>
      </w:pPr>
      <w:r>
        <w:rPr>
          <w:rFonts w:ascii="David" w:hAnsi="David"/>
          <w:sz w:val="24"/>
        </w:rPr>
        <w:br w:type="page"/>
      </w:r>
    </w:p>
    <w:p w14:paraId="60E3C939" w14:textId="77777777" w:rsidR="00C85AD2" w:rsidRPr="00C85AD2" w:rsidRDefault="00C85AD2" w:rsidP="002D0BBC">
      <w:pPr>
        <w:overflowPunct/>
        <w:autoSpaceDE/>
        <w:autoSpaceDN/>
        <w:adjustRightInd/>
        <w:spacing w:before="0" w:after="0" w:line="360" w:lineRule="auto"/>
        <w:ind w:left="708" w:right="708"/>
        <w:textAlignment w:val="auto"/>
        <w:rPr>
          <w:rFonts w:ascii="David" w:hAnsi="David"/>
          <w:sz w:val="24"/>
        </w:rPr>
      </w:pPr>
    </w:p>
    <w:p w14:paraId="6EFA6EBC" w14:textId="77777777" w:rsidR="00C85AD2" w:rsidRPr="00C85AD2" w:rsidRDefault="00C85AD2" w:rsidP="00241BAE">
      <w:pPr>
        <w:numPr>
          <w:ilvl w:val="0"/>
          <w:numId w:val="120"/>
        </w:numPr>
        <w:overflowPunct/>
        <w:autoSpaceDE/>
        <w:autoSpaceDN/>
        <w:adjustRightInd/>
        <w:spacing w:before="0" w:after="0" w:line="360" w:lineRule="auto"/>
        <w:textAlignment w:val="auto"/>
        <w:rPr>
          <w:rFonts w:ascii="David" w:hAnsi="David"/>
          <w:sz w:val="24"/>
        </w:rPr>
      </w:pPr>
      <w:r w:rsidRPr="00C85AD2">
        <w:rPr>
          <w:rFonts w:ascii="David" w:hAnsi="David"/>
          <w:b/>
          <w:bCs/>
          <w:sz w:val="24"/>
          <w:rtl/>
        </w:rPr>
        <w:t>כתובות הצדדים</w:t>
      </w:r>
    </w:p>
    <w:p w14:paraId="18772520" w14:textId="77777777" w:rsidR="00C85AD2" w:rsidRPr="00C85AD2" w:rsidRDefault="00C85AD2" w:rsidP="00241BAE">
      <w:pPr>
        <w:overflowPunct/>
        <w:autoSpaceDE/>
        <w:autoSpaceDN/>
        <w:adjustRightInd/>
        <w:spacing w:line="360" w:lineRule="auto"/>
        <w:ind w:left="708" w:right="708"/>
        <w:textAlignment w:val="auto"/>
        <w:rPr>
          <w:rFonts w:ascii="David" w:hAnsi="David"/>
          <w:sz w:val="24"/>
        </w:rPr>
      </w:pPr>
      <w:r w:rsidRPr="00C85AD2">
        <w:rPr>
          <w:rFonts w:ascii="David" w:hAnsi="David"/>
          <w:sz w:val="24"/>
          <w:rtl/>
        </w:rPr>
        <w:t xml:space="preserve">הממשלה – משרד האוצר, חטיבת נכסים, רכש ולוגיסטיקה, רח' קפלן 1, ירושלים.  </w:t>
      </w:r>
    </w:p>
    <w:p w14:paraId="50FD5D4A" w14:textId="74702AD5" w:rsidR="00C85AD2" w:rsidRPr="00661A8B" w:rsidRDefault="00C85AD2" w:rsidP="00241BAE">
      <w:pPr>
        <w:spacing w:line="360" w:lineRule="auto"/>
        <w:ind w:left="708" w:right="708"/>
        <w:rPr>
          <w:rFonts w:ascii="David" w:hAnsi="David"/>
          <w:b/>
          <w:bCs/>
          <w:sz w:val="24"/>
          <w:rtl/>
        </w:rPr>
      </w:pPr>
      <w:r w:rsidRPr="00C85AD2">
        <w:rPr>
          <w:rFonts w:ascii="David" w:hAnsi="David"/>
          <w:sz w:val="24"/>
          <w:rtl/>
        </w:rPr>
        <w:t>המשתמ</w:t>
      </w:r>
      <w:r w:rsidRPr="00C85AD2">
        <w:rPr>
          <w:rFonts w:ascii="David" w:hAnsi="David" w:hint="eastAsia"/>
          <w:sz w:val="24"/>
          <w:rtl/>
        </w:rPr>
        <w:t>ש</w:t>
      </w:r>
      <w:r w:rsidRPr="00C85AD2">
        <w:rPr>
          <w:rFonts w:ascii="David" w:hAnsi="David"/>
          <w:sz w:val="24"/>
          <w:rtl/>
        </w:rPr>
        <w:t>- _________________________________________________</w:t>
      </w:r>
      <w:r w:rsidRPr="00C85AD2">
        <w:rPr>
          <w:rFonts w:ascii="David" w:hAnsi="David"/>
          <w:sz w:val="24"/>
          <w:rtl/>
        </w:rPr>
        <w:br/>
      </w:r>
    </w:p>
    <w:p w14:paraId="22F0B2FB" w14:textId="77777777" w:rsidR="00C85AD2" w:rsidRPr="00661A8B" w:rsidRDefault="00C85AD2" w:rsidP="00C85AD2">
      <w:pPr>
        <w:jc w:val="center"/>
        <w:rPr>
          <w:rFonts w:ascii="David" w:hAnsi="David"/>
          <w:b/>
          <w:bCs/>
          <w:sz w:val="24"/>
          <w:rtl/>
        </w:rPr>
      </w:pPr>
      <w:r w:rsidRPr="00661A8B">
        <w:rPr>
          <w:rFonts w:ascii="David" w:hAnsi="David"/>
          <w:b/>
          <w:bCs/>
          <w:sz w:val="24"/>
          <w:rtl/>
        </w:rPr>
        <w:t>ולראיה באו הצדדים על החתום בתאריך הנקוב בראש חוזה זה.</w:t>
      </w:r>
    </w:p>
    <w:p w14:paraId="070F0B86" w14:textId="77777777" w:rsidR="00C85AD2" w:rsidRPr="00661A8B" w:rsidRDefault="00C85AD2" w:rsidP="00C85AD2">
      <w:pPr>
        <w:rPr>
          <w:rFonts w:ascii="David" w:hAnsi="David"/>
          <w:sz w:val="24"/>
          <w:rtl/>
        </w:rPr>
      </w:pPr>
    </w:p>
    <w:p w14:paraId="6739B9F7" w14:textId="77777777" w:rsidR="00C85AD2" w:rsidRPr="00661A8B" w:rsidRDefault="00C85AD2" w:rsidP="00C85AD2">
      <w:pPr>
        <w:rPr>
          <w:rFonts w:ascii="David" w:hAnsi="David"/>
          <w:b/>
          <w:bCs/>
          <w:sz w:val="24"/>
          <w:u w:val="single"/>
          <w:rtl/>
        </w:rPr>
      </w:pPr>
      <w:r w:rsidRPr="00661A8B">
        <w:rPr>
          <w:rFonts w:ascii="David" w:hAnsi="David"/>
          <w:b/>
          <w:bCs/>
          <w:sz w:val="24"/>
          <w:u w:val="single"/>
          <w:rtl/>
        </w:rPr>
        <w:t>חתימות הממשלה</w:t>
      </w:r>
    </w:p>
    <w:p w14:paraId="2CA031F7" w14:textId="77777777" w:rsidR="00C85AD2" w:rsidRPr="00661A8B" w:rsidRDefault="00C85AD2" w:rsidP="00C85AD2">
      <w:pPr>
        <w:jc w:val="left"/>
        <w:rPr>
          <w:rFonts w:ascii="David" w:hAnsi="David"/>
          <w:sz w:val="24"/>
          <w:rtl/>
        </w:rPr>
      </w:pPr>
      <w:r w:rsidRPr="00661A8B">
        <w:rPr>
          <w:rFonts w:ascii="David" w:hAnsi="David"/>
          <w:sz w:val="24"/>
          <w:rtl/>
        </w:rPr>
        <w:t>שם_________________________</w:t>
      </w:r>
      <w:r w:rsidRPr="00661A8B">
        <w:rPr>
          <w:rFonts w:ascii="David" w:hAnsi="David" w:hint="cs"/>
          <w:sz w:val="24"/>
          <w:rtl/>
        </w:rPr>
        <w:t xml:space="preserve">                </w:t>
      </w:r>
      <w:r w:rsidRPr="00661A8B">
        <w:rPr>
          <w:rFonts w:ascii="David" w:hAnsi="David"/>
          <w:sz w:val="24"/>
          <w:rtl/>
        </w:rPr>
        <w:t>חתימה_______________________</w:t>
      </w:r>
    </w:p>
    <w:p w14:paraId="18A9A687" w14:textId="77777777" w:rsidR="00C85AD2" w:rsidRPr="00661A8B" w:rsidRDefault="00C85AD2" w:rsidP="00C85AD2">
      <w:pPr>
        <w:jc w:val="left"/>
        <w:rPr>
          <w:rFonts w:ascii="David" w:hAnsi="David"/>
          <w:sz w:val="24"/>
          <w:rtl/>
        </w:rPr>
      </w:pPr>
      <w:r w:rsidRPr="00661A8B">
        <w:rPr>
          <w:rFonts w:ascii="David" w:hAnsi="David"/>
          <w:sz w:val="24"/>
          <w:rtl/>
        </w:rPr>
        <w:t>שם_________________________</w:t>
      </w:r>
      <w:r w:rsidRPr="00661A8B">
        <w:rPr>
          <w:rFonts w:ascii="David" w:hAnsi="David" w:hint="cs"/>
          <w:sz w:val="24"/>
          <w:rtl/>
        </w:rPr>
        <w:t xml:space="preserve">                </w:t>
      </w:r>
      <w:r w:rsidRPr="00661A8B">
        <w:rPr>
          <w:rFonts w:ascii="David" w:hAnsi="David"/>
          <w:sz w:val="24"/>
          <w:rtl/>
        </w:rPr>
        <w:t>חתימה_______________________</w:t>
      </w:r>
    </w:p>
    <w:p w14:paraId="3F663BB2" w14:textId="77777777" w:rsidR="00C85AD2" w:rsidRPr="00661A8B" w:rsidRDefault="00C85AD2" w:rsidP="00C85AD2">
      <w:pPr>
        <w:rPr>
          <w:rFonts w:ascii="David" w:hAnsi="David"/>
          <w:sz w:val="24"/>
          <w:rtl/>
        </w:rPr>
      </w:pPr>
    </w:p>
    <w:p w14:paraId="500CED69" w14:textId="77777777" w:rsidR="00C85AD2" w:rsidRPr="00661A8B" w:rsidRDefault="00C85AD2" w:rsidP="00C85AD2">
      <w:pPr>
        <w:rPr>
          <w:rFonts w:ascii="David" w:hAnsi="David"/>
          <w:b/>
          <w:bCs/>
          <w:sz w:val="24"/>
          <w:u w:val="single"/>
          <w:rtl/>
        </w:rPr>
      </w:pPr>
      <w:r w:rsidRPr="00661A8B">
        <w:rPr>
          <w:rFonts w:ascii="David" w:hAnsi="David"/>
          <w:b/>
          <w:bCs/>
          <w:sz w:val="24"/>
          <w:u w:val="single"/>
          <w:rtl/>
        </w:rPr>
        <w:t>חתימות המשתמש</w:t>
      </w:r>
    </w:p>
    <w:p w14:paraId="1AFCB581" w14:textId="77777777" w:rsidR="00C85AD2" w:rsidRPr="00661A8B" w:rsidRDefault="00C85AD2" w:rsidP="00C85AD2">
      <w:pPr>
        <w:rPr>
          <w:rFonts w:ascii="David" w:hAnsi="David"/>
          <w:sz w:val="24"/>
          <w:rtl/>
        </w:rPr>
      </w:pPr>
      <w:r w:rsidRPr="00661A8B">
        <w:rPr>
          <w:rFonts w:ascii="David" w:hAnsi="David"/>
          <w:sz w:val="24"/>
          <w:rtl/>
        </w:rPr>
        <w:t>שם__________________________</w:t>
      </w:r>
      <w:r w:rsidRPr="00661A8B">
        <w:rPr>
          <w:rFonts w:ascii="David" w:hAnsi="David" w:hint="cs"/>
          <w:sz w:val="24"/>
          <w:rtl/>
        </w:rPr>
        <w:t xml:space="preserve">            </w:t>
      </w:r>
      <w:r w:rsidRPr="00661A8B">
        <w:rPr>
          <w:rFonts w:ascii="David" w:hAnsi="David"/>
          <w:sz w:val="24"/>
          <w:rtl/>
        </w:rPr>
        <w:t>חתימה________________________</w:t>
      </w:r>
    </w:p>
    <w:p w14:paraId="6BCBDFF7" w14:textId="77777777" w:rsidR="00C85AD2" w:rsidRPr="00661A8B" w:rsidRDefault="00C85AD2" w:rsidP="00C85AD2">
      <w:pPr>
        <w:rPr>
          <w:rFonts w:ascii="David" w:hAnsi="David"/>
          <w:sz w:val="24"/>
          <w:rtl/>
        </w:rPr>
      </w:pPr>
      <w:r w:rsidRPr="00661A8B">
        <w:rPr>
          <w:rFonts w:ascii="David" w:hAnsi="David"/>
          <w:sz w:val="24"/>
          <w:rtl/>
        </w:rPr>
        <w:t>שם__________________________</w:t>
      </w:r>
      <w:r w:rsidRPr="00661A8B">
        <w:rPr>
          <w:rFonts w:ascii="David" w:hAnsi="David" w:hint="cs"/>
          <w:sz w:val="24"/>
          <w:rtl/>
        </w:rPr>
        <w:t xml:space="preserve">            </w:t>
      </w:r>
      <w:r w:rsidRPr="00661A8B">
        <w:rPr>
          <w:rFonts w:ascii="David" w:hAnsi="David"/>
          <w:sz w:val="24"/>
          <w:rtl/>
        </w:rPr>
        <w:t>חתימה  _______________________</w:t>
      </w:r>
    </w:p>
    <w:p w14:paraId="075BF93A" w14:textId="77777777" w:rsidR="00C85AD2" w:rsidRPr="00661A8B" w:rsidRDefault="00C85AD2" w:rsidP="00C85AD2">
      <w:pPr>
        <w:jc w:val="center"/>
        <w:rPr>
          <w:rFonts w:ascii="David" w:hAnsi="David"/>
          <w:b/>
          <w:bCs/>
          <w:sz w:val="24"/>
          <w:u w:val="single"/>
          <w:rtl/>
        </w:rPr>
      </w:pPr>
      <w:r w:rsidRPr="00661A8B">
        <w:rPr>
          <w:rFonts w:ascii="David" w:hAnsi="David"/>
          <w:sz w:val="24"/>
          <w:rtl/>
        </w:rPr>
        <w:br w:type="page"/>
      </w:r>
      <w:r w:rsidRPr="00661A8B">
        <w:rPr>
          <w:rFonts w:ascii="David" w:hAnsi="David"/>
          <w:b/>
          <w:bCs/>
          <w:sz w:val="24"/>
          <w:u w:val="single"/>
          <w:rtl/>
        </w:rPr>
        <w:t>נספח א' – דרישות לתשתית המקומית</w:t>
      </w:r>
    </w:p>
    <w:p w14:paraId="6E74C829" w14:textId="77777777" w:rsidR="00C85AD2" w:rsidRPr="00661A8B" w:rsidRDefault="00C85AD2" w:rsidP="00C85AD2">
      <w:pPr>
        <w:rPr>
          <w:rFonts w:ascii="David" w:hAnsi="David"/>
          <w:sz w:val="24"/>
          <w:rtl/>
        </w:rPr>
      </w:pPr>
    </w:p>
    <w:p w14:paraId="112FBF8A" w14:textId="77777777" w:rsidR="00C85AD2" w:rsidRPr="00661A8B" w:rsidRDefault="00C85AD2" w:rsidP="00C85AD2">
      <w:pPr>
        <w:numPr>
          <w:ilvl w:val="0"/>
          <w:numId w:val="123"/>
        </w:numPr>
        <w:tabs>
          <w:tab w:val="num" w:pos="792"/>
        </w:tabs>
        <w:overflowPunct/>
        <w:autoSpaceDE/>
        <w:autoSpaceDN/>
        <w:adjustRightInd/>
        <w:spacing w:before="0" w:after="0"/>
        <w:contextualSpacing/>
        <w:jc w:val="left"/>
        <w:textAlignment w:val="auto"/>
        <w:rPr>
          <w:rFonts w:ascii="David" w:eastAsia="Calibri" w:hAnsi="David"/>
          <w:b/>
          <w:color w:val="auto"/>
          <w:sz w:val="24"/>
          <w:lang w:eastAsia="en-US"/>
        </w:rPr>
      </w:pPr>
      <w:r w:rsidRPr="00661A8B">
        <w:rPr>
          <w:rFonts w:ascii="David" w:eastAsia="Calibri" w:hAnsi="David"/>
          <w:b/>
          <w:bCs/>
          <w:color w:val="auto"/>
          <w:sz w:val="24"/>
          <w:rtl/>
          <w:lang w:eastAsia="en-US"/>
        </w:rPr>
        <w:t xml:space="preserve">אמצעים הניתנים מהגורם המנפק </w:t>
      </w:r>
    </w:p>
    <w:p w14:paraId="6FD3C14F" w14:textId="77777777" w:rsidR="00C85AD2" w:rsidRPr="00661A8B" w:rsidRDefault="00C85AD2" w:rsidP="00C85AD2">
      <w:pPr>
        <w:numPr>
          <w:ilvl w:val="1"/>
          <w:numId w:val="123"/>
        </w:numPr>
        <w:overflowPunct/>
        <w:autoSpaceDE/>
        <w:autoSpaceDN/>
        <w:adjustRightInd/>
        <w:spacing w:before="0" w:after="0"/>
        <w:contextualSpacing/>
        <w:jc w:val="left"/>
        <w:textAlignment w:val="auto"/>
        <w:rPr>
          <w:rFonts w:ascii="David" w:eastAsia="Calibri" w:hAnsi="David"/>
          <w:bCs/>
          <w:color w:val="auto"/>
          <w:sz w:val="24"/>
          <w:lang w:eastAsia="en-US"/>
        </w:rPr>
      </w:pPr>
      <w:r w:rsidRPr="00661A8B">
        <w:rPr>
          <w:rFonts w:ascii="David" w:eastAsia="Calibri" w:hAnsi="David"/>
          <w:bCs/>
          <w:color w:val="auto"/>
          <w:sz w:val="24"/>
          <w:rtl/>
          <w:lang w:eastAsia="en-US"/>
        </w:rPr>
        <w:t>קורא כרטיסים.</w:t>
      </w:r>
    </w:p>
    <w:p w14:paraId="29ABEC09" w14:textId="77777777" w:rsidR="00C85AD2" w:rsidRPr="00661A8B" w:rsidRDefault="00C85AD2" w:rsidP="00C85AD2">
      <w:pPr>
        <w:numPr>
          <w:ilvl w:val="1"/>
          <w:numId w:val="123"/>
        </w:numPr>
        <w:overflowPunct/>
        <w:autoSpaceDE/>
        <w:autoSpaceDN/>
        <w:adjustRightInd/>
        <w:spacing w:before="0" w:after="0"/>
        <w:contextualSpacing/>
        <w:jc w:val="left"/>
        <w:textAlignment w:val="auto"/>
        <w:rPr>
          <w:rFonts w:ascii="David" w:eastAsia="Calibri" w:hAnsi="David"/>
          <w:bCs/>
          <w:color w:val="auto"/>
          <w:sz w:val="24"/>
          <w:lang w:eastAsia="en-US"/>
        </w:rPr>
      </w:pPr>
      <w:r w:rsidRPr="00661A8B">
        <w:rPr>
          <w:rFonts w:ascii="David" w:eastAsia="Calibri" w:hAnsi="David"/>
          <w:bCs/>
          <w:color w:val="auto"/>
          <w:sz w:val="24"/>
          <w:rtl/>
          <w:lang w:eastAsia="en-US"/>
        </w:rPr>
        <w:t>כרטיס חכם.</w:t>
      </w:r>
    </w:p>
    <w:p w14:paraId="438AE452" w14:textId="77777777" w:rsidR="00C85AD2" w:rsidRPr="00661A8B" w:rsidRDefault="00C85AD2" w:rsidP="00C85AD2">
      <w:pPr>
        <w:numPr>
          <w:ilvl w:val="1"/>
          <w:numId w:val="123"/>
        </w:numPr>
        <w:overflowPunct/>
        <w:autoSpaceDE/>
        <w:autoSpaceDN/>
        <w:adjustRightInd/>
        <w:spacing w:before="0" w:after="0"/>
        <w:contextualSpacing/>
        <w:jc w:val="left"/>
        <w:textAlignment w:val="auto"/>
        <w:rPr>
          <w:rFonts w:ascii="David" w:eastAsia="Calibri" w:hAnsi="David"/>
          <w:bCs/>
          <w:color w:val="auto"/>
          <w:sz w:val="24"/>
          <w:lang w:eastAsia="en-US"/>
        </w:rPr>
      </w:pPr>
      <w:r w:rsidRPr="00661A8B">
        <w:rPr>
          <w:rFonts w:ascii="David" w:eastAsia="Calibri" w:hAnsi="David"/>
          <w:bCs/>
          <w:color w:val="auto"/>
          <w:sz w:val="24"/>
          <w:rtl/>
          <w:lang w:eastAsia="en-US"/>
        </w:rPr>
        <w:t>סיסמא (</w:t>
      </w:r>
      <w:r w:rsidRPr="00661A8B">
        <w:rPr>
          <w:rFonts w:ascii="David" w:eastAsia="Calibri" w:hAnsi="David"/>
          <w:bCs/>
          <w:color w:val="auto"/>
          <w:sz w:val="24"/>
          <w:lang w:eastAsia="en-US"/>
        </w:rPr>
        <w:t>Pin Number</w:t>
      </w:r>
      <w:r w:rsidRPr="00661A8B">
        <w:rPr>
          <w:rFonts w:ascii="David" w:eastAsia="Calibri" w:hAnsi="David"/>
          <w:bCs/>
          <w:color w:val="auto"/>
          <w:sz w:val="24"/>
          <w:rtl/>
          <w:lang w:eastAsia="en-US"/>
        </w:rPr>
        <w:t>).</w:t>
      </w:r>
    </w:p>
    <w:p w14:paraId="4265E978" w14:textId="77777777" w:rsidR="00C85AD2" w:rsidRPr="00661A8B" w:rsidRDefault="00C85AD2" w:rsidP="00C85AD2">
      <w:pPr>
        <w:rPr>
          <w:rFonts w:ascii="David" w:hAnsi="David"/>
          <w:sz w:val="24"/>
        </w:rPr>
      </w:pPr>
    </w:p>
    <w:p w14:paraId="5ABA659A" w14:textId="77777777" w:rsidR="00C85AD2" w:rsidRPr="00661A8B" w:rsidRDefault="00C85AD2" w:rsidP="00C85AD2">
      <w:pPr>
        <w:numPr>
          <w:ilvl w:val="0"/>
          <w:numId w:val="123"/>
        </w:numPr>
        <w:tabs>
          <w:tab w:val="num" w:pos="792"/>
        </w:tabs>
        <w:overflowPunct/>
        <w:autoSpaceDE/>
        <w:autoSpaceDN/>
        <w:adjustRightInd/>
        <w:spacing w:before="0" w:after="0"/>
        <w:contextualSpacing/>
        <w:jc w:val="left"/>
        <w:textAlignment w:val="auto"/>
        <w:rPr>
          <w:rFonts w:ascii="David" w:eastAsia="Calibri" w:hAnsi="David"/>
          <w:b/>
          <w:color w:val="auto"/>
          <w:sz w:val="24"/>
          <w:rtl/>
          <w:lang w:eastAsia="en-US"/>
        </w:rPr>
      </w:pPr>
      <w:r w:rsidRPr="00661A8B">
        <w:rPr>
          <w:rFonts w:ascii="David" w:eastAsia="Calibri" w:hAnsi="David"/>
          <w:b/>
          <w:bCs/>
          <w:color w:val="auto"/>
          <w:sz w:val="24"/>
          <w:rtl/>
          <w:lang w:eastAsia="en-US"/>
        </w:rPr>
        <w:t xml:space="preserve">דרישות מערכת </w:t>
      </w:r>
    </w:p>
    <w:p w14:paraId="3BD8A9F3" w14:textId="77777777" w:rsidR="00C85AD2" w:rsidRPr="00661A8B" w:rsidRDefault="00C85AD2" w:rsidP="00C85AD2">
      <w:pPr>
        <w:rPr>
          <w:rFonts w:ascii="David" w:hAnsi="David"/>
          <w:sz w:val="24"/>
          <w:rtl/>
        </w:rPr>
      </w:pPr>
      <w:r w:rsidRPr="00661A8B">
        <w:rPr>
          <w:rFonts w:ascii="David" w:hAnsi="David"/>
          <w:sz w:val="24"/>
          <w:rtl/>
        </w:rPr>
        <w:t>עבודה במערכת תתאפשר רק עם קיום דרישות החומרה והתוכנה הבאות:</w:t>
      </w:r>
    </w:p>
    <w:p w14:paraId="01FCA36D" w14:textId="77777777" w:rsidR="00C85AD2" w:rsidRPr="00661A8B" w:rsidRDefault="00C85AD2" w:rsidP="00C85AD2">
      <w:pPr>
        <w:rPr>
          <w:rFonts w:ascii="David" w:hAnsi="David"/>
          <w:sz w:val="24"/>
          <w:rtl/>
        </w:rPr>
      </w:pPr>
    </w:p>
    <w:p w14:paraId="54163F66" w14:textId="77777777" w:rsidR="00C85AD2" w:rsidRPr="00661A8B" w:rsidRDefault="00C85AD2" w:rsidP="00C85AD2">
      <w:pPr>
        <w:numPr>
          <w:ilvl w:val="1"/>
          <w:numId w:val="123"/>
        </w:numPr>
        <w:tabs>
          <w:tab w:val="left" w:pos="906"/>
        </w:tabs>
        <w:overflowPunct/>
        <w:autoSpaceDE/>
        <w:autoSpaceDN/>
        <w:adjustRightInd/>
        <w:spacing w:before="0" w:after="0"/>
        <w:ind w:left="906" w:hanging="546"/>
        <w:contextualSpacing/>
        <w:jc w:val="left"/>
        <w:textAlignment w:val="auto"/>
        <w:rPr>
          <w:rFonts w:ascii="David" w:eastAsia="Calibri" w:hAnsi="David"/>
          <w:bCs/>
          <w:color w:val="auto"/>
          <w:sz w:val="24"/>
          <w:lang w:eastAsia="en-US"/>
        </w:rPr>
      </w:pPr>
      <w:r w:rsidRPr="00661A8B">
        <w:rPr>
          <w:rFonts w:ascii="David" w:eastAsia="Calibri" w:hAnsi="David"/>
          <w:bCs/>
          <w:color w:val="auto"/>
          <w:sz w:val="24"/>
          <w:rtl/>
          <w:lang w:eastAsia="en-US"/>
        </w:rPr>
        <w:t>יציאת</w:t>
      </w:r>
      <w:r w:rsidRPr="00661A8B">
        <w:rPr>
          <w:rFonts w:ascii="David" w:eastAsia="Calibri" w:hAnsi="David"/>
          <w:bCs/>
          <w:color w:val="auto"/>
          <w:sz w:val="24"/>
          <w:lang w:eastAsia="en-US"/>
        </w:rPr>
        <w:t xml:space="preserve"> USB </w:t>
      </w:r>
      <w:r w:rsidRPr="00661A8B">
        <w:rPr>
          <w:rFonts w:ascii="David" w:eastAsia="Calibri" w:hAnsi="David"/>
          <w:bCs/>
          <w:color w:val="auto"/>
          <w:sz w:val="24"/>
          <w:rtl/>
          <w:lang w:eastAsia="en-US"/>
        </w:rPr>
        <w:t>פנויה (עבור קורא הכרטיסים)</w:t>
      </w:r>
    </w:p>
    <w:p w14:paraId="748B0BBD" w14:textId="77777777" w:rsidR="00C85AD2" w:rsidRPr="00661A8B" w:rsidRDefault="00C85AD2" w:rsidP="00C85AD2">
      <w:pPr>
        <w:numPr>
          <w:ilvl w:val="1"/>
          <w:numId w:val="123"/>
        </w:numPr>
        <w:tabs>
          <w:tab w:val="left" w:pos="906"/>
        </w:tabs>
        <w:overflowPunct/>
        <w:autoSpaceDE/>
        <w:autoSpaceDN/>
        <w:adjustRightInd/>
        <w:spacing w:before="0" w:after="0"/>
        <w:ind w:left="906" w:hanging="546"/>
        <w:contextualSpacing/>
        <w:jc w:val="left"/>
        <w:textAlignment w:val="auto"/>
        <w:rPr>
          <w:rFonts w:ascii="David" w:eastAsia="Calibri" w:hAnsi="David"/>
          <w:bCs/>
          <w:color w:val="auto"/>
          <w:sz w:val="24"/>
          <w:lang w:eastAsia="en-US"/>
        </w:rPr>
      </w:pPr>
      <w:r w:rsidRPr="00661A8B">
        <w:rPr>
          <w:rFonts w:ascii="David" w:eastAsia="Calibri" w:hAnsi="David"/>
          <w:bCs/>
          <w:color w:val="auto"/>
          <w:sz w:val="24"/>
          <w:rtl/>
          <w:lang w:eastAsia="en-US"/>
        </w:rPr>
        <w:t>דפדפן אינטרנט אקספלורר 7.0 ומעלה</w:t>
      </w:r>
    </w:p>
    <w:p w14:paraId="154E40C8" w14:textId="77777777" w:rsidR="00C85AD2" w:rsidRPr="00661A8B" w:rsidRDefault="00C85AD2" w:rsidP="00C85AD2">
      <w:pPr>
        <w:numPr>
          <w:ilvl w:val="1"/>
          <w:numId w:val="123"/>
        </w:numPr>
        <w:tabs>
          <w:tab w:val="left" w:pos="906"/>
        </w:tabs>
        <w:overflowPunct/>
        <w:autoSpaceDE/>
        <w:autoSpaceDN/>
        <w:adjustRightInd/>
        <w:spacing w:before="0" w:after="0"/>
        <w:ind w:left="906" w:hanging="546"/>
        <w:contextualSpacing/>
        <w:jc w:val="left"/>
        <w:textAlignment w:val="auto"/>
        <w:rPr>
          <w:rFonts w:ascii="David" w:eastAsia="Calibri" w:hAnsi="David"/>
          <w:bCs/>
          <w:color w:val="auto"/>
          <w:sz w:val="24"/>
          <w:rtl/>
          <w:lang w:eastAsia="en-US"/>
        </w:rPr>
      </w:pPr>
      <w:r w:rsidRPr="00661A8B">
        <w:rPr>
          <w:rFonts w:ascii="David" w:eastAsia="Calibri" w:hAnsi="David"/>
          <w:bCs/>
          <w:color w:val="auto"/>
          <w:sz w:val="24"/>
          <w:rtl/>
          <w:lang w:eastAsia="en-US"/>
        </w:rPr>
        <w:t xml:space="preserve">מערכת הפעלה </w:t>
      </w:r>
      <w:r w:rsidRPr="00661A8B">
        <w:rPr>
          <w:rFonts w:ascii="David" w:eastAsia="Calibri" w:hAnsi="David"/>
          <w:bCs/>
          <w:color w:val="auto"/>
          <w:sz w:val="24"/>
          <w:lang w:eastAsia="en-US"/>
        </w:rPr>
        <w:t>WINDOWS7</w:t>
      </w:r>
      <w:r w:rsidRPr="00661A8B">
        <w:rPr>
          <w:rFonts w:ascii="David" w:eastAsia="Calibri" w:hAnsi="David"/>
          <w:bCs/>
          <w:color w:val="auto"/>
          <w:sz w:val="24"/>
          <w:rtl/>
          <w:lang w:eastAsia="en-US"/>
        </w:rPr>
        <w:t xml:space="preserve"> או </w:t>
      </w:r>
      <w:r w:rsidRPr="00661A8B">
        <w:rPr>
          <w:rFonts w:ascii="David" w:eastAsia="Calibri" w:hAnsi="David"/>
          <w:bCs/>
          <w:color w:val="auto"/>
          <w:sz w:val="24"/>
          <w:lang w:eastAsia="en-US"/>
        </w:rPr>
        <w:t xml:space="preserve">WINDOWS8/8.1 </w:t>
      </w:r>
      <w:r w:rsidRPr="00661A8B">
        <w:rPr>
          <w:rFonts w:ascii="David" w:eastAsia="Calibri" w:hAnsi="David"/>
          <w:bCs/>
          <w:color w:val="auto"/>
          <w:sz w:val="24"/>
          <w:rtl/>
          <w:lang w:eastAsia="en-US"/>
        </w:rPr>
        <w:t xml:space="preserve"> או </w:t>
      </w:r>
      <w:r w:rsidRPr="00661A8B">
        <w:rPr>
          <w:rFonts w:ascii="David" w:eastAsia="Calibri" w:hAnsi="David"/>
          <w:bCs/>
          <w:color w:val="auto"/>
          <w:sz w:val="24"/>
          <w:lang w:eastAsia="en-US"/>
        </w:rPr>
        <w:t>VISTA</w:t>
      </w:r>
    </w:p>
    <w:p w14:paraId="7617FA84" w14:textId="77777777" w:rsidR="00C85AD2" w:rsidRPr="00661A8B" w:rsidRDefault="00C85AD2" w:rsidP="00C85AD2">
      <w:pPr>
        <w:numPr>
          <w:ilvl w:val="1"/>
          <w:numId w:val="123"/>
        </w:numPr>
        <w:tabs>
          <w:tab w:val="left" w:pos="906"/>
        </w:tabs>
        <w:overflowPunct/>
        <w:autoSpaceDE/>
        <w:autoSpaceDN/>
        <w:adjustRightInd/>
        <w:spacing w:before="0" w:after="0"/>
        <w:ind w:left="906" w:hanging="546"/>
        <w:contextualSpacing/>
        <w:jc w:val="left"/>
        <w:textAlignment w:val="auto"/>
        <w:rPr>
          <w:rFonts w:ascii="David" w:eastAsia="Calibri" w:hAnsi="David"/>
          <w:bCs/>
          <w:color w:val="auto"/>
          <w:sz w:val="24"/>
          <w:lang w:eastAsia="en-US"/>
        </w:rPr>
      </w:pPr>
      <w:r w:rsidRPr="00661A8B">
        <w:rPr>
          <w:rFonts w:ascii="David" w:eastAsia="Calibri" w:hAnsi="David"/>
          <w:bCs/>
          <w:color w:val="auto"/>
          <w:sz w:val="24"/>
          <w:lang w:eastAsia="en-US"/>
        </w:rPr>
        <w:t xml:space="preserve">Windows XP </w:t>
      </w:r>
      <w:r w:rsidRPr="00661A8B">
        <w:rPr>
          <w:rFonts w:ascii="David" w:eastAsia="Calibri" w:hAnsi="David"/>
          <w:bCs/>
          <w:color w:val="auto"/>
          <w:sz w:val="24"/>
          <w:rtl/>
          <w:lang w:eastAsia="en-US"/>
        </w:rPr>
        <w:t xml:space="preserve">- עם </w:t>
      </w:r>
      <w:r w:rsidRPr="00661A8B">
        <w:rPr>
          <w:rFonts w:ascii="David" w:eastAsia="Calibri" w:hAnsi="David"/>
          <w:bCs/>
          <w:color w:val="auto"/>
          <w:sz w:val="24"/>
          <w:lang w:eastAsia="en-US"/>
        </w:rPr>
        <w:t>3 Service Pack</w:t>
      </w:r>
      <w:r w:rsidRPr="00661A8B">
        <w:rPr>
          <w:rFonts w:ascii="David" w:eastAsia="Calibri" w:hAnsi="David"/>
          <w:bCs/>
          <w:color w:val="auto"/>
          <w:sz w:val="24"/>
          <w:rtl/>
          <w:lang w:eastAsia="en-US"/>
        </w:rPr>
        <w:t xml:space="preserve"> ומעלה .</w:t>
      </w:r>
    </w:p>
    <w:p w14:paraId="10F28D32" w14:textId="77777777" w:rsidR="00C85AD2" w:rsidRPr="00661A8B" w:rsidRDefault="00C85AD2" w:rsidP="00C85AD2">
      <w:pPr>
        <w:numPr>
          <w:ilvl w:val="1"/>
          <w:numId w:val="123"/>
        </w:numPr>
        <w:tabs>
          <w:tab w:val="left" w:pos="906"/>
        </w:tabs>
        <w:overflowPunct/>
        <w:autoSpaceDE/>
        <w:autoSpaceDN/>
        <w:adjustRightInd/>
        <w:spacing w:before="0" w:after="0"/>
        <w:ind w:left="906" w:hanging="546"/>
        <w:contextualSpacing/>
        <w:jc w:val="left"/>
        <w:textAlignment w:val="auto"/>
        <w:rPr>
          <w:rFonts w:ascii="David" w:eastAsia="Calibri" w:hAnsi="David"/>
          <w:bCs/>
          <w:color w:val="auto"/>
          <w:sz w:val="24"/>
          <w:lang w:eastAsia="en-US"/>
        </w:rPr>
      </w:pPr>
      <w:r w:rsidRPr="00661A8B">
        <w:rPr>
          <w:rFonts w:ascii="David" w:eastAsia="Calibri" w:hAnsi="David"/>
          <w:bCs/>
          <w:color w:val="auto"/>
          <w:sz w:val="24"/>
          <w:rtl/>
          <w:lang w:eastAsia="en-US"/>
        </w:rPr>
        <w:t>קורא כרטיסים מותקן *</w:t>
      </w:r>
    </w:p>
    <w:p w14:paraId="441F78BA" w14:textId="77777777" w:rsidR="00C85AD2" w:rsidRPr="00661A8B" w:rsidRDefault="00C85AD2" w:rsidP="00C85AD2">
      <w:pPr>
        <w:numPr>
          <w:ilvl w:val="1"/>
          <w:numId w:val="123"/>
        </w:numPr>
        <w:tabs>
          <w:tab w:val="left" w:pos="906"/>
        </w:tabs>
        <w:overflowPunct/>
        <w:autoSpaceDE/>
        <w:autoSpaceDN/>
        <w:adjustRightInd/>
        <w:spacing w:before="0" w:after="0"/>
        <w:ind w:left="906" w:hanging="546"/>
        <w:contextualSpacing/>
        <w:jc w:val="left"/>
        <w:textAlignment w:val="auto"/>
        <w:rPr>
          <w:rFonts w:ascii="David" w:eastAsia="Calibri" w:hAnsi="David"/>
          <w:bCs/>
          <w:color w:val="auto"/>
          <w:sz w:val="24"/>
          <w:lang w:eastAsia="en-US"/>
        </w:rPr>
      </w:pPr>
      <w:r w:rsidRPr="00661A8B">
        <w:rPr>
          <w:rFonts w:ascii="David" w:eastAsia="Calibri" w:hAnsi="David"/>
          <w:bCs/>
          <w:color w:val="auto"/>
          <w:sz w:val="24"/>
          <w:rtl/>
          <w:lang w:eastAsia="en-US"/>
        </w:rPr>
        <w:t>תוכנת גישה לכרטיס חכם מותקנת*</w:t>
      </w:r>
    </w:p>
    <w:p w14:paraId="06674EF1" w14:textId="77777777" w:rsidR="00C85AD2" w:rsidRPr="00661A8B" w:rsidRDefault="00C85AD2" w:rsidP="00C85AD2">
      <w:pPr>
        <w:numPr>
          <w:ilvl w:val="1"/>
          <w:numId w:val="123"/>
        </w:numPr>
        <w:tabs>
          <w:tab w:val="left" w:pos="906"/>
        </w:tabs>
        <w:overflowPunct/>
        <w:autoSpaceDE/>
        <w:autoSpaceDN/>
        <w:adjustRightInd/>
        <w:spacing w:before="0" w:after="0"/>
        <w:ind w:left="906" w:hanging="546"/>
        <w:contextualSpacing/>
        <w:jc w:val="left"/>
        <w:textAlignment w:val="auto"/>
        <w:rPr>
          <w:rFonts w:ascii="David" w:eastAsia="Calibri" w:hAnsi="David"/>
          <w:bCs/>
          <w:color w:val="auto"/>
          <w:sz w:val="24"/>
          <w:lang w:eastAsia="en-US"/>
        </w:rPr>
      </w:pPr>
      <w:r w:rsidRPr="00661A8B">
        <w:rPr>
          <w:rFonts w:ascii="David" w:eastAsia="Calibri" w:hAnsi="David"/>
          <w:bCs/>
          <w:color w:val="auto"/>
          <w:sz w:val="24"/>
          <w:rtl/>
          <w:lang w:eastAsia="en-US"/>
        </w:rPr>
        <w:t>תכנת חתימה דיגיטלית (</w:t>
      </w:r>
      <w:proofErr w:type="spellStart"/>
      <w:r w:rsidRPr="00661A8B">
        <w:rPr>
          <w:rFonts w:ascii="David" w:eastAsia="Calibri" w:hAnsi="David"/>
          <w:bCs/>
          <w:color w:val="auto"/>
          <w:sz w:val="24"/>
          <w:lang w:eastAsia="en-US"/>
        </w:rPr>
        <w:t>Sign&amp;Verify</w:t>
      </w:r>
      <w:proofErr w:type="spellEnd"/>
      <w:r w:rsidRPr="00661A8B">
        <w:rPr>
          <w:rFonts w:ascii="David" w:eastAsia="Calibri" w:hAnsi="David"/>
          <w:bCs/>
          <w:color w:val="auto"/>
          <w:sz w:val="24"/>
          <w:rtl/>
          <w:lang w:eastAsia="en-US"/>
        </w:rPr>
        <w:t xml:space="preserve">) מותקנת* </w:t>
      </w:r>
    </w:p>
    <w:p w14:paraId="444C1F16" w14:textId="77777777" w:rsidR="00C85AD2" w:rsidRPr="00661A8B" w:rsidRDefault="00C85AD2" w:rsidP="00C85AD2">
      <w:pPr>
        <w:numPr>
          <w:ilvl w:val="1"/>
          <w:numId w:val="123"/>
        </w:numPr>
        <w:tabs>
          <w:tab w:val="left" w:pos="765"/>
          <w:tab w:val="left" w:pos="906"/>
        </w:tabs>
        <w:overflowPunct/>
        <w:autoSpaceDE/>
        <w:autoSpaceDN/>
        <w:adjustRightInd/>
        <w:spacing w:before="0" w:after="0"/>
        <w:contextualSpacing/>
        <w:jc w:val="left"/>
        <w:textAlignment w:val="auto"/>
        <w:rPr>
          <w:rFonts w:ascii="David" w:eastAsia="Calibri" w:hAnsi="David"/>
          <w:bCs/>
          <w:color w:val="auto"/>
          <w:sz w:val="24"/>
          <w:rtl/>
          <w:lang w:eastAsia="en-US"/>
        </w:rPr>
      </w:pPr>
      <w:r w:rsidRPr="00661A8B">
        <w:rPr>
          <w:rFonts w:ascii="David" w:eastAsia="Calibri" w:hAnsi="David"/>
          <w:bCs/>
          <w:color w:val="auto"/>
          <w:sz w:val="24"/>
          <w:rtl/>
          <w:lang w:eastAsia="en-US"/>
        </w:rPr>
        <w:t>לצורך השתלטות על תחנות העבודה של המשתמש יש להפעיל תוכנה בשם ,</w:t>
      </w:r>
      <w:r w:rsidRPr="00661A8B">
        <w:rPr>
          <w:rFonts w:ascii="David" w:eastAsia="Calibri" w:hAnsi="David"/>
          <w:bCs/>
          <w:color w:val="auto"/>
          <w:sz w:val="24"/>
          <w:lang w:eastAsia="en-US"/>
        </w:rPr>
        <w:t>NETVIEWER</w:t>
      </w:r>
      <w:r w:rsidRPr="00661A8B">
        <w:rPr>
          <w:rFonts w:ascii="David" w:eastAsia="Calibri" w:hAnsi="David"/>
          <w:bCs/>
          <w:color w:val="auto"/>
          <w:sz w:val="24"/>
          <w:rtl/>
          <w:lang w:eastAsia="en-US"/>
        </w:rPr>
        <w:t xml:space="preserve">  הפעלת התוכנה וההשתלטות תעשה בליווי התומך של </w:t>
      </w:r>
      <w:proofErr w:type="spellStart"/>
      <w:r w:rsidRPr="00661A8B">
        <w:rPr>
          <w:rFonts w:ascii="David" w:eastAsia="Calibri" w:hAnsi="David"/>
          <w:bCs/>
          <w:color w:val="auto"/>
          <w:sz w:val="24"/>
          <w:rtl/>
          <w:lang w:eastAsia="en-US"/>
        </w:rPr>
        <w:t>מרכב"ה</w:t>
      </w:r>
      <w:proofErr w:type="spellEnd"/>
      <w:r w:rsidRPr="00661A8B">
        <w:rPr>
          <w:rFonts w:ascii="David" w:eastAsia="Calibri" w:hAnsi="David"/>
          <w:bCs/>
          <w:color w:val="auto"/>
          <w:sz w:val="24"/>
          <w:rtl/>
          <w:lang w:eastAsia="en-US"/>
        </w:rPr>
        <w:t xml:space="preserve"> מאתר </w:t>
      </w:r>
      <w:r w:rsidRPr="00661A8B">
        <w:rPr>
          <w:rFonts w:ascii="David" w:eastAsia="Calibri" w:hAnsi="David"/>
          <w:bCs/>
          <w:color w:val="auto"/>
          <w:sz w:val="24"/>
          <w:lang w:eastAsia="en-US"/>
        </w:rPr>
        <w:t>GOV.IL</w:t>
      </w:r>
    </w:p>
    <w:p w14:paraId="375156ED" w14:textId="77777777" w:rsidR="00C85AD2" w:rsidRPr="00661A8B" w:rsidRDefault="00C85AD2" w:rsidP="00C85AD2">
      <w:pPr>
        <w:rPr>
          <w:rFonts w:ascii="David" w:hAnsi="David"/>
          <w:sz w:val="24"/>
          <w:rtl/>
        </w:rPr>
      </w:pPr>
    </w:p>
    <w:p w14:paraId="468083F6" w14:textId="77777777" w:rsidR="00C85AD2" w:rsidRPr="00661A8B" w:rsidRDefault="00C85AD2" w:rsidP="00C85AD2">
      <w:pPr>
        <w:tabs>
          <w:tab w:val="left" w:pos="906"/>
        </w:tabs>
        <w:ind w:left="360"/>
        <w:rPr>
          <w:rFonts w:ascii="David" w:hAnsi="David"/>
          <w:sz w:val="24"/>
        </w:rPr>
      </w:pPr>
      <w:r w:rsidRPr="00661A8B">
        <w:rPr>
          <w:rFonts w:ascii="David" w:hAnsi="David"/>
          <w:sz w:val="24"/>
          <w:rtl/>
        </w:rPr>
        <w:t xml:space="preserve">*הנחיות להתקנת כרטיס חכם ותוכנת </w:t>
      </w:r>
      <w:r w:rsidRPr="00661A8B">
        <w:rPr>
          <w:rFonts w:ascii="David" w:hAnsi="David"/>
          <w:sz w:val="24"/>
        </w:rPr>
        <w:t>Sign &amp;</w:t>
      </w:r>
      <w:r w:rsidRPr="00661A8B">
        <w:rPr>
          <w:rFonts w:ascii="Calibri" w:hAnsi="Calibri"/>
          <w:sz w:val="24"/>
        </w:rPr>
        <w:t xml:space="preserve"> </w:t>
      </w:r>
      <w:r w:rsidRPr="00661A8B">
        <w:rPr>
          <w:rFonts w:ascii="David" w:hAnsi="David"/>
          <w:sz w:val="24"/>
        </w:rPr>
        <w:t>Verify</w:t>
      </w:r>
      <w:r w:rsidRPr="00661A8B">
        <w:rPr>
          <w:rFonts w:ascii="David" w:hAnsi="David"/>
          <w:sz w:val="24"/>
          <w:rtl/>
        </w:rPr>
        <w:t xml:space="preserve"> ניתן למצוא בפורטל השירותים והמידע הממשלתי בכתובת </w:t>
      </w:r>
      <w:hyperlink r:id="rId19" w:history="1">
        <w:r w:rsidRPr="00661A8B">
          <w:rPr>
            <w:rFonts w:ascii="David" w:hAnsi="David" w:cs="Times New Roman"/>
            <w:b/>
            <w:bCs/>
            <w:i/>
            <w:iCs/>
            <w:color w:val="0000FF"/>
            <w:sz w:val="24"/>
            <w:u w:val="single"/>
          </w:rPr>
          <w:t>www.gov.il</w:t>
        </w:r>
      </w:hyperlink>
      <w:r w:rsidRPr="00661A8B">
        <w:rPr>
          <w:rFonts w:ascii="David" w:hAnsi="David"/>
          <w:b/>
          <w:bCs/>
          <w:i/>
          <w:iCs/>
          <w:sz w:val="24"/>
          <w:rtl/>
        </w:rPr>
        <w:t>)</w:t>
      </w:r>
      <w:r w:rsidRPr="00661A8B">
        <w:rPr>
          <w:rFonts w:ascii="David" w:hAnsi="David"/>
          <w:sz w:val="24"/>
          <w:rtl/>
        </w:rPr>
        <w:t>.</w:t>
      </w:r>
    </w:p>
    <w:p w14:paraId="4B53413E" w14:textId="77777777" w:rsidR="00C85AD2" w:rsidRPr="00661A8B" w:rsidRDefault="00C85AD2" w:rsidP="00C85AD2">
      <w:pPr>
        <w:rPr>
          <w:rFonts w:ascii="David" w:hAnsi="David"/>
          <w:b/>
          <w:bCs/>
          <w:sz w:val="24"/>
          <w:u w:val="single"/>
          <w:rtl/>
        </w:rPr>
      </w:pPr>
      <w:r w:rsidRPr="00661A8B">
        <w:rPr>
          <w:rFonts w:ascii="David" w:hAnsi="David"/>
          <w:sz w:val="24"/>
          <w:rtl/>
        </w:rPr>
        <w:br w:type="page"/>
      </w:r>
      <w:r w:rsidRPr="00661A8B">
        <w:rPr>
          <w:rFonts w:ascii="David" w:hAnsi="David"/>
          <w:b/>
          <w:bCs/>
          <w:sz w:val="24"/>
          <w:u w:val="single"/>
          <w:rtl/>
        </w:rPr>
        <w:t>נספח ב' – הצהרת נציג המשתמש ואישור על סמכויות נציג המשתמש בפורטל הספקים הממשלתי</w:t>
      </w:r>
    </w:p>
    <w:p w14:paraId="53FACF4C" w14:textId="77777777" w:rsidR="00C85AD2" w:rsidRPr="00661A8B" w:rsidRDefault="00C85AD2" w:rsidP="00C85AD2">
      <w:pPr>
        <w:rPr>
          <w:rFonts w:ascii="David" w:hAnsi="David"/>
          <w:b/>
          <w:bCs/>
          <w:sz w:val="24"/>
          <w:u w:val="single"/>
          <w:rtl/>
          <w:lang w:val="en-GB"/>
        </w:rPr>
      </w:pPr>
    </w:p>
    <w:p w14:paraId="57EF8667" w14:textId="77777777" w:rsidR="00C85AD2" w:rsidRPr="00661A8B" w:rsidRDefault="00C85AD2" w:rsidP="00C85AD2">
      <w:pPr>
        <w:rPr>
          <w:rFonts w:ascii="David" w:hAnsi="David"/>
          <w:b/>
          <w:bCs/>
          <w:sz w:val="24"/>
          <w:u w:val="single"/>
          <w:rtl/>
          <w:lang w:val="en-GB"/>
        </w:rPr>
      </w:pPr>
      <w:r w:rsidRPr="00661A8B">
        <w:rPr>
          <w:rFonts w:ascii="David" w:hAnsi="David"/>
          <w:b/>
          <w:bCs/>
          <w:sz w:val="24"/>
          <w:u w:val="single"/>
          <w:rtl/>
          <w:lang w:val="en-GB"/>
        </w:rPr>
        <w:t>אל ממשלת ישראל, באמצעות החשב הכללי, משרד האוצר</w:t>
      </w:r>
      <w:r w:rsidRPr="00661A8B">
        <w:rPr>
          <w:rFonts w:ascii="David" w:hAnsi="David" w:hint="cs"/>
          <w:b/>
          <w:bCs/>
          <w:sz w:val="24"/>
          <w:u w:val="single"/>
          <w:rtl/>
          <w:lang w:val="en-GB"/>
        </w:rPr>
        <w:t xml:space="preserve"> </w:t>
      </w:r>
    </w:p>
    <w:p w14:paraId="1B03F78F" w14:textId="77777777" w:rsidR="00C85AD2" w:rsidRPr="00661A8B" w:rsidRDefault="00C85AD2" w:rsidP="00C85AD2">
      <w:pPr>
        <w:rPr>
          <w:rFonts w:ascii="David" w:hAnsi="David"/>
          <w:b/>
          <w:bCs/>
          <w:sz w:val="24"/>
          <w:u w:val="single"/>
          <w:rtl/>
          <w:lang w:val="en-GB"/>
        </w:rPr>
      </w:pPr>
      <w:r w:rsidRPr="00661A8B">
        <w:rPr>
          <w:rFonts w:ascii="David" w:hAnsi="David"/>
          <w:sz w:val="24"/>
          <w:rtl/>
          <w:lang w:val="en-GB"/>
        </w:rPr>
        <w:t>(מחק את המיותר)</w:t>
      </w:r>
    </w:p>
    <w:p w14:paraId="023CF023" w14:textId="77777777" w:rsidR="00C85AD2" w:rsidRPr="00661A8B" w:rsidRDefault="00C85AD2" w:rsidP="00C85AD2">
      <w:pPr>
        <w:overflowPunct/>
        <w:autoSpaceDE/>
        <w:autoSpaceDN/>
        <w:adjustRightInd/>
        <w:spacing w:line="360" w:lineRule="auto"/>
        <w:contextualSpacing/>
        <w:textAlignment w:val="auto"/>
        <w:rPr>
          <w:rFonts w:ascii="David" w:hAnsi="David"/>
          <w:bCs/>
          <w:color w:val="auto"/>
          <w:sz w:val="24"/>
          <w:lang w:val="en-GB" w:eastAsia="en-US"/>
        </w:rPr>
      </w:pPr>
      <w:r w:rsidRPr="00661A8B">
        <w:rPr>
          <w:rFonts w:ascii="David" w:hAnsi="David"/>
          <w:bCs/>
          <w:color w:val="auto"/>
          <w:sz w:val="24"/>
          <w:rtl/>
          <w:lang w:val="en-GB" w:eastAsia="en-US"/>
        </w:rPr>
        <w:t>אני/אנו הח"מ מודיע/ים בכך כי:</w:t>
      </w:r>
    </w:p>
    <w:p w14:paraId="76D51141" w14:textId="77777777" w:rsidR="00C85AD2" w:rsidRPr="00661A8B" w:rsidRDefault="00C85AD2" w:rsidP="00C85AD2">
      <w:pPr>
        <w:overflowPunct/>
        <w:autoSpaceDE/>
        <w:autoSpaceDN/>
        <w:adjustRightInd/>
        <w:spacing w:line="360" w:lineRule="auto"/>
        <w:contextualSpacing/>
        <w:textAlignment w:val="auto"/>
        <w:rPr>
          <w:rFonts w:ascii="David" w:hAnsi="David"/>
          <w:bCs/>
          <w:color w:val="auto"/>
          <w:sz w:val="24"/>
          <w:lang w:val="en-GB" w:eastAsia="en-US"/>
        </w:rPr>
      </w:pPr>
    </w:p>
    <w:p w14:paraId="6703E0B3" w14:textId="77777777" w:rsidR="00C85AD2" w:rsidRPr="00661A8B" w:rsidRDefault="00C85AD2" w:rsidP="00C85AD2">
      <w:pPr>
        <w:numPr>
          <w:ilvl w:val="0"/>
          <w:numId w:val="121"/>
        </w:numPr>
        <w:overflowPunct/>
        <w:autoSpaceDE/>
        <w:autoSpaceDN/>
        <w:adjustRightInd/>
        <w:spacing w:before="0" w:after="0"/>
        <w:contextualSpacing/>
        <w:jc w:val="left"/>
        <w:textAlignment w:val="auto"/>
        <w:rPr>
          <w:rFonts w:ascii="David" w:hAnsi="David"/>
          <w:b/>
          <w:color w:val="auto"/>
          <w:sz w:val="24"/>
          <w:lang w:val="en-GB" w:eastAsia="en-US"/>
        </w:rPr>
      </w:pPr>
      <w:r w:rsidRPr="00661A8B">
        <w:rPr>
          <w:rFonts w:ascii="David" w:hAnsi="David"/>
          <w:b/>
          <w:color w:val="auto"/>
          <w:sz w:val="24"/>
          <w:rtl/>
          <w:lang w:val="en-GB" w:eastAsia="en-US"/>
        </w:rPr>
        <w:t>כי</w:t>
      </w:r>
      <w:r w:rsidRPr="00661A8B">
        <w:rPr>
          <w:rFonts w:ascii="David" w:hAnsi="David" w:hint="cs"/>
          <w:b/>
          <w:color w:val="auto"/>
          <w:sz w:val="24"/>
          <w:rtl/>
          <w:lang w:val="en-GB" w:eastAsia="en-US"/>
        </w:rPr>
        <w:t xml:space="preserve"> </w:t>
      </w:r>
      <w:r w:rsidRPr="00661A8B">
        <w:rPr>
          <w:rFonts w:ascii="David" w:hAnsi="David"/>
          <w:b/>
          <w:color w:val="auto"/>
          <w:sz w:val="24"/>
          <w:rtl/>
          <w:lang w:val="en-GB" w:eastAsia="en-US"/>
        </w:rPr>
        <w:t>איש הקשר מטעמי/מטעם השותפות הרשומה בשם:................................../מטעם החברה בשם ....................... בע"מ/ (להלן – המשתמש) הינו מר/גב ............................ (להלן – נציג המשתמש) עבורו בכוונתנו להנפיק כרטיס חכם לצורך שימוש בפורטל הספקים הממשלתי לרבות לצורך הגשת דיווחי ביצוע וחשבוניות למשרדי ממשלה</w:t>
      </w:r>
      <w:r w:rsidRPr="00661A8B">
        <w:rPr>
          <w:rFonts w:ascii="David" w:hAnsi="David"/>
          <w:b/>
          <w:color w:val="auto"/>
          <w:sz w:val="24"/>
          <w:rtl/>
          <w:lang w:eastAsia="en-US"/>
        </w:rPr>
        <w:t>.</w:t>
      </w:r>
    </w:p>
    <w:p w14:paraId="1AD02E23" w14:textId="77777777" w:rsidR="00C85AD2" w:rsidRPr="00661A8B" w:rsidRDefault="00C85AD2" w:rsidP="00C85AD2">
      <w:pPr>
        <w:numPr>
          <w:ilvl w:val="0"/>
          <w:numId w:val="121"/>
        </w:numPr>
        <w:overflowPunct/>
        <w:autoSpaceDE/>
        <w:autoSpaceDN/>
        <w:adjustRightInd/>
        <w:spacing w:before="0" w:after="0"/>
        <w:contextualSpacing/>
        <w:jc w:val="left"/>
        <w:textAlignment w:val="auto"/>
        <w:rPr>
          <w:rFonts w:ascii="David" w:hAnsi="David"/>
          <w:b/>
          <w:color w:val="auto"/>
          <w:sz w:val="24"/>
          <w:lang w:val="en-GB" w:eastAsia="en-US"/>
        </w:rPr>
      </w:pPr>
      <w:r w:rsidRPr="00661A8B">
        <w:rPr>
          <w:rFonts w:ascii="David" w:hAnsi="David"/>
          <w:b/>
          <w:color w:val="auto"/>
          <w:sz w:val="24"/>
          <w:rtl/>
          <w:lang w:val="en-GB" w:eastAsia="en-US"/>
        </w:rPr>
        <w:t>אני/אנו מאשר/ים בזאת כי כל שימוש בפורטל הספקים הממשלתי ע"י נציג המשתמש באמצעות כרטיס החכם יחייב  את המשתמש לכל דבר וענין לרבות הגשת דיווחי ביצוע וחשבוניות כאמור וקבלת הודעות ממשרדי הממשלה, אלא אם כן הודיע המשתמש לחברת הניהול מטעם הממשלה בכתב וגם טלפונית על ביטול ההרשאה לנציג המשתמש לפחות 48 שעות בימי עבודה במשרדי הממשלה, לפני ביצוע הפעולה והמשתמש קיבל מחברת הניהול אישור בכתב על כך שבקשת המשתמש התקבלה. לא התקבל האישור תוך 24 שעות ממועד ההודעה בכתב, על המשתמש יהיה להתקשר לחברת הניהול כדי לברר שביטול ההרשאה בוצע בפועל.</w:t>
      </w:r>
    </w:p>
    <w:p w14:paraId="3F86B8E6" w14:textId="77777777" w:rsidR="00C85AD2" w:rsidRPr="00661A8B" w:rsidRDefault="00C85AD2" w:rsidP="00C85AD2">
      <w:pPr>
        <w:overflowPunct/>
        <w:autoSpaceDE/>
        <w:autoSpaceDN/>
        <w:adjustRightInd/>
        <w:spacing w:line="360" w:lineRule="auto"/>
        <w:ind w:left="360"/>
        <w:contextualSpacing/>
        <w:textAlignment w:val="auto"/>
        <w:rPr>
          <w:rFonts w:ascii="David" w:hAnsi="David"/>
          <w:b/>
          <w:color w:val="auto"/>
          <w:sz w:val="24"/>
          <w:lang w:val="en-GB" w:eastAsia="en-US"/>
        </w:rPr>
      </w:pPr>
      <w:r w:rsidRPr="00661A8B">
        <w:rPr>
          <w:rFonts w:ascii="David" w:hAnsi="David"/>
          <w:b/>
          <w:color w:val="auto"/>
          <w:sz w:val="24"/>
          <w:rtl/>
          <w:lang w:val="en-GB" w:eastAsia="en-US"/>
        </w:rPr>
        <w:t xml:space="preserve">יובהר, כי על המשתמש חלה האחריות לוודא את קבלת הודעתו כאמור לעיל, וכי רק לאחר קבלת האישור מטעם החברה המנהלת, האמור יחזה להיות </w:t>
      </w:r>
      <w:proofErr w:type="spellStart"/>
      <w:r w:rsidRPr="00661A8B">
        <w:rPr>
          <w:rFonts w:ascii="David" w:hAnsi="David"/>
          <w:b/>
          <w:color w:val="auto"/>
          <w:sz w:val="24"/>
          <w:rtl/>
          <w:lang w:val="en-GB" w:eastAsia="en-US"/>
        </w:rPr>
        <w:t>כנתקבל</w:t>
      </w:r>
      <w:proofErr w:type="spellEnd"/>
      <w:r w:rsidRPr="00661A8B">
        <w:rPr>
          <w:rFonts w:ascii="David" w:hAnsi="David"/>
          <w:b/>
          <w:color w:val="auto"/>
          <w:sz w:val="24"/>
          <w:rtl/>
          <w:lang w:val="en-GB" w:eastAsia="en-US"/>
        </w:rPr>
        <w:t xml:space="preserve">. </w:t>
      </w:r>
    </w:p>
    <w:p w14:paraId="2E7034A2" w14:textId="77777777" w:rsidR="00C85AD2" w:rsidRPr="00661A8B" w:rsidRDefault="00C85AD2" w:rsidP="00C85AD2">
      <w:pPr>
        <w:numPr>
          <w:ilvl w:val="0"/>
          <w:numId w:val="121"/>
        </w:numPr>
        <w:overflowPunct/>
        <w:autoSpaceDE/>
        <w:autoSpaceDN/>
        <w:adjustRightInd/>
        <w:spacing w:before="0" w:after="0"/>
        <w:contextualSpacing/>
        <w:jc w:val="left"/>
        <w:textAlignment w:val="auto"/>
        <w:rPr>
          <w:rFonts w:ascii="David" w:hAnsi="David"/>
          <w:b/>
          <w:color w:val="auto"/>
          <w:sz w:val="24"/>
          <w:lang w:val="en-GB" w:eastAsia="en-US"/>
        </w:rPr>
      </w:pPr>
      <w:r w:rsidRPr="00661A8B">
        <w:rPr>
          <w:rFonts w:ascii="David" w:hAnsi="David"/>
          <w:b/>
          <w:color w:val="auto"/>
          <w:sz w:val="24"/>
          <w:rtl/>
          <w:lang w:val="en-GB" w:eastAsia="en-US"/>
        </w:rPr>
        <w:t>ידוע למשתמש, כי הכרטיס החכם יכלול תעודה אלקטרונית מאושרת בהתאם לחוק חתימה אלקטרונית, התשס"א-2001 הכוללת את הפרטים של המשתמש ואת פרטי נציג המשתמש. ידוע למשתמש כי על המשתמש להבטיח אישית כי לא ייעשה שימוש שאינו מורשה על ידי המשתמש בכרטיס והמשתמש פוטר בזה את הממשלה ומי מטעמה מכל אחריות הנובעת משימוש בלתי מורשה, כאמור.</w:t>
      </w:r>
    </w:p>
    <w:p w14:paraId="21A005F7" w14:textId="77777777" w:rsidR="00C85AD2" w:rsidRPr="00661A8B" w:rsidRDefault="00C85AD2" w:rsidP="00C85AD2">
      <w:pPr>
        <w:numPr>
          <w:ilvl w:val="0"/>
          <w:numId w:val="121"/>
        </w:numPr>
        <w:overflowPunct/>
        <w:autoSpaceDE/>
        <w:autoSpaceDN/>
        <w:adjustRightInd/>
        <w:spacing w:before="0" w:after="0"/>
        <w:contextualSpacing/>
        <w:jc w:val="left"/>
        <w:textAlignment w:val="auto"/>
        <w:rPr>
          <w:rFonts w:ascii="David" w:hAnsi="David"/>
          <w:b/>
          <w:color w:val="auto"/>
          <w:sz w:val="24"/>
          <w:lang w:val="en-GB" w:eastAsia="en-US"/>
        </w:rPr>
      </w:pPr>
      <w:r w:rsidRPr="00661A8B">
        <w:rPr>
          <w:rFonts w:ascii="David" w:hAnsi="David"/>
          <w:b/>
          <w:color w:val="auto"/>
          <w:sz w:val="24"/>
          <w:rtl/>
          <w:lang w:val="en-GB" w:eastAsia="en-US"/>
        </w:rPr>
        <w:t>הצהרה זאת באה בנוסף על ההתקשרות מול הגורם המאשר לצורך הנפקת תעודת חתימה אלקטרונית מאושרת.</w:t>
      </w:r>
    </w:p>
    <w:p w14:paraId="1311A9C7" w14:textId="77777777" w:rsidR="00C85AD2" w:rsidRPr="00661A8B" w:rsidRDefault="00C85AD2" w:rsidP="00C85AD2">
      <w:pPr>
        <w:numPr>
          <w:ilvl w:val="0"/>
          <w:numId w:val="121"/>
        </w:numPr>
        <w:overflowPunct/>
        <w:autoSpaceDE/>
        <w:autoSpaceDN/>
        <w:adjustRightInd/>
        <w:spacing w:before="0" w:after="0"/>
        <w:contextualSpacing/>
        <w:jc w:val="left"/>
        <w:textAlignment w:val="auto"/>
        <w:rPr>
          <w:rFonts w:ascii="David" w:hAnsi="David"/>
          <w:b/>
          <w:color w:val="auto"/>
          <w:sz w:val="24"/>
          <w:lang w:val="en-GB" w:eastAsia="en-US"/>
        </w:rPr>
      </w:pPr>
      <w:r w:rsidRPr="00661A8B">
        <w:rPr>
          <w:rFonts w:ascii="David" w:hAnsi="David"/>
          <w:b/>
          <w:color w:val="auto"/>
          <w:sz w:val="24"/>
          <w:rtl/>
          <w:lang w:val="en-GB" w:eastAsia="en-US"/>
        </w:rPr>
        <w:t>פרטי נציג המשתמש הינם כלהלן:</w:t>
      </w:r>
    </w:p>
    <w:p w14:paraId="27AAF0FD" w14:textId="77777777" w:rsidR="00C85AD2" w:rsidRPr="00661A8B" w:rsidRDefault="00C85AD2" w:rsidP="00C85AD2">
      <w:pPr>
        <w:overflowPunct/>
        <w:autoSpaceDE/>
        <w:autoSpaceDN/>
        <w:adjustRightInd/>
        <w:spacing w:before="0" w:after="0"/>
        <w:ind w:left="360"/>
        <w:contextualSpacing/>
        <w:textAlignment w:val="auto"/>
        <w:rPr>
          <w:rFonts w:ascii="David" w:hAnsi="David"/>
          <w:b/>
          <w:color w:val="auto"/>
          <w:sz w:val="24"/>
          <w:lang w:val="en-GB" w:eastAsia="en-US"/>
        </w:rPr>
      </w:pPr>
    </w:p>
    <w:p w14:paraId="63EBEE81" w14:textId="77777777" w:rsidR="00C85AD2" w:rsidRPr="00661A8B" w:rsidRDefault="00C85AD2" w:rsidP="00C85AD2">
      <w:pPr>
        <w:numPr>
          <w:ilvl w:val="1"/>
          <w:numId w:val="121"/>
        </w:numPr>
        <w:overflowPunct/>
        <w:autoSpaceDE/>
        <w:autoSpaceDN/>
        <w:adjustRightInd/>
        <w:spacing w:before="0" w:after="0"/>
        <w:contextualSpacing/>
        <w:jc w:val="left"/>
        <w:textAlignment w:val="auto"/>
        <w:rPr>
          <w:rFonts w:ascii="David" w:hAnsi="David"/>
          <w:b/>
          <w:color w:val="auto"/>
          <w:sz w:val="24"/>
          <w:lang w:val="en-GB" w:eastAsia="en-US"/>
        </w:rPr>
      </w:pPr>
      <w:r w:rsidRPr="00661A8B">
        <w:rPr>
          <w:rFonts w:ascii="David" w:hAnsi="David"/>
          <w:b/>
          <w:color w:val="auto"/>
          <w:sz w:val="24"/>
          <w:rtl/>
          <w:lang w:val="en-GB" w:eastAsia="en-US"/>
        </w:rPr>
        <w:t>שם מלא ...............................</w:t>
      </w:r>
    </w:p>
    <w:p w14:paraId="6D29A779" w14:textId="77777777" w:rsidR="00C85AD2" w:rsidRPr="00661A8B" w:rsidRDefault="00C85AD2" w:rsidP="00C85AD2">
      <w:pPr>
        <w:numPr>
          <w:ilvl w:val="1"/>
          <w:numId w:val="121"/>
        </w:numPr>
        <w:overflowPunct/>
        <w:autoSpaceDE/>
        <w:autoSpaceDN/>
        <w:adjustRightInd/>
        <w:spacing w:before="0" w:after="0"/>
        <w:contextualSpacing/>
        <w:jc w:val="left"/>
        <w:textAlignment w:val="auto"/>
        <w:rPr>
          <w:rFonts w:ascii="David" w:hAnsi="David"/>
          <w:b/>
          <w:color w:val="auto"/>
          <w:sz w:val="24"/>
          <w:lang w:val="en-GB" w:eastAsia="en-US"/>
        </w:rPr>
      </w:pPr>
      <w:r w:rsidRPr="00661A8B">
        <w:rPr>
          <w:rFonts w:ascii="David" w:hAnsi="David"/>
          <w:b/>
          <w:color w:val="auto"/>
          <w:sz w:val="24"/>
          <w:rtl/>
          <w:lang w:val="en-GB" w:eastAsia="en-US"/>
        </w:rPr>
        <w:t>כתובת מלאה .....................................................</w:t>
      </w:r>
    </w:p>
    <w:p w14:paraId="720ABA46" w14:textId="77777777" w:rsidR="00C85AD2" w:rsidRPr="00661A8B" w:rsidRDefault="00C85AD2" w:rsidP="00C85AD2">
      <w:pPr>
        <w:numPr>
          <w:ilvl w:val="1"/>
          <w:numId w:val="121"/>
        </w:numPr>
        <w:overflowPunct/>
        <w:autoSpaceDE/>
        <w:autoSpaceDN/>
        <w:adjustRightInd/>
        <w:spacing w:before="0" w:after="0"/>
        <w:contextualSpacing/>
        <w:jc w:val="left"/>
        <w:textAlignment w:val="auto"/>
        <w:rPr>
          <w:rFonts w:ascii="David" w:hAnsi="David"/>
          <w:b/>
          <w:color w:val="auto"/>
          <w:sz w:val="24"/>
          <w:lang w:val="en-GB" w:eastAsia="en-US"/>
        </w:rPr>
      </w:pPr>
      <w:r w:rsidRPr="00661A8B">
        <w:rPr>
          <w:rFonts w:ascii="David" w:hAnsi="David"/>
          <w:b/>
          <w:color w:val="auto"/>
          <w:sz w:val="24"/>
          <w:rtl/>
          <w:lang w:val="en-GB" w:eastAsia="en-US"/>
        </w:rPr>
        <w:t>ת.ז. ................................</w:t>
      </w:r>
    </w:p>
    <w:p w14:paraId="2099103C" w14:textId="77777777" w:rsidR="00C85AD2" w:rsidRPr="00661A8B" w:rsidRDefault="00C85AD2" w:rsidP="00C85AD2">
      <w:pPr>
        <w:numPr>
          <w:ilvl w:val="1"/>
          <w:numId w:val="121"/>
        </w:numPr>
        <w:overflowPunct/>
        <w:autoSpaceDE/>
        <w:autoSpaceDN/>
        <w:adjustRightInd/>
        <w:spacing w:before="0" w:after="0"/>
        <w:contextualSpacing/>
        <w:jc w:val="left"/>
        <w:textAlignment w:val="auto"/>
        <w:rPr>
          <w:rFonts w:ascii="David" w:hAnsi="David"/>
          <w:b/>
          <w:color w:val="auto"/>
          <w:sz w:val="24"/>
          <w:lang w:val="en-GB" w:eastAsia="en-US"/>
        </w:rPr>
      </w:pPr>
      <w:r w:rsidRPr="00661A8B">
        <w:rPr>
          <w:rFonts w:ascii="David" w:hAnsi="David"/>
          <w:b/>
          <w:color w:val="auto"/>
          <w:sz w:val="24"/>
          <w:rtl/>
          <w:lang w:val="en-GB" w:eastAsia="en-US"/>
        </w:rPr>
        <w:t>תפקיד אצל המשתמש .................................</w:t>
      </w:r>
    </w:p>
    <w:p w14:paraId="2B108A91" w14:textId="77777777" w:rsidR="00C85AD2" w:rsidRPr="00661A8B" w:rsidRDefault="00C85AD2" w:rsidP="00C85AD2">
      <w:pPr>
        <w:numPr>
          <w:ilvl w:val="1"/>
          <w:numId w:val="121"/>
        </w:numPr>
        <w:overflowPunct/>
        <w:autoSpaceDE/>
        <w:autoSpaceDN/>
        <w:adjustRightInd/>
        <w:spacing w:before="0" w:after="0"/>
        <w:contextualSpacing/>
        <w:jc w:val="left"/>
        <w:textAlignment w:val="auto"/>
        <w:rPr>
          <w:rFonts w:ascii="David" w:hAnsi="David"/>
          <w:b/>
          <w:color w:val="auto"/>
          <w:sz w:val="24"/>
          <w:lang w:val="en-GB" w:eastAsia="en-US"/>
        </w:rPr>
      </w:pPr>
      <w:r w:rsidRPr="00661A8B">
        <w:rPr>
          <w:rFonts w:ascii="David" w:hAnsi="David"/>
          <w:b/>
          <w:color w:val="auto"/>
          <w:sz w:val="24"/>
          <w:rtl/>
          <w:lang w:val="en-GB" w:eastAsia="en-US"/>
        </w:rPr>
        <w:t>מספר טלפון בעבודה ..........................</w:t>
      </w:r>
    </w:p>
    <w:p w14:paraId="34A09C11" w14:textId="77777777" w:rsidR="00C85AD2" w:rsidRPr="00661A8B" w:rsidRDefault="00C85AD2" w:rsidP="00C85AD2">
      <w:pPr>
        <w:numPr>
          <w:ilvl w:val="1"/>
          <w:numId w:val="121"/>
        </w:numPr>
        <w:overflowPunct/>
        <w:autoSpaceDE/>
        <w:autoSpaceDN/>
        <w:adjustRightInd/>
        <w:spacing w:before="0" w:after="0"/>
        <w:contextualSpacing/>
        <w:jc w:val="left"/>
        <w:textAlignment w:val="auto"/>
        <w:rPr>
          <w:rFonts w:ascii="David" w:hAnsi="David"/>
          <w:b/>
          <w:color w:val="auto"/>
          <w:sz w:val="24"/>
          <w:lang w:val="en-GB" w:eastAsia="en-US"/>
        </w:rPr>
      </w:pPr>
      <w:r w:rsidRPr="00661A8B">
        <w:rPr>
          <w:rFonts w:ascii="David" w:hAnsi="David"/>
          <w:b/>
          <w:color w:val="auto"/>
          <w:sz w:val="24"/>
          <w:rtl/>
          <w:lang w:val="en-GB" w:eastAsia="en-US"/>
        </w:rPr>
        <w:t>מספר טלפון בבית ..............................</w:t>
      </w:r>
    </w:p>
    <w:p w14:paraId="10900548" w14:textId="77777777" w:rsidR="00C85AD2" w:rsidRPr="00661A8B" w:rsidRDefault="00C85AD2" w:rsidP="00C85AD2">
      <w:pPr>
        <w:numPr>
          <w:ilvl w:val="1"/>
          <w:numId w:val="121"/>
        </w:numPr>
        <w:overflowPunct/>
        <w:autoSpaceDE/>
        <w:autoSpaceDN/>
        <w:adjustRightInd/>
        <w:spacing w:before="0" w:after="0"/>
        <w:contextualSpacing/>
        <w:jc w:val="left"/>
        <w:textAlignment w:val="auto"/>
        <w:rPr>
          <w:rFonts w:ascii="David" w:hAnsi="David"/>
          <w:b/>
          <w:color w:val="auto"/>
          <w:sz w:val="24"/>
          <w:lang w:val="en-GB" w:eastAsia="en-US"/>
        </w:rPr>
      </w:pPr>
      <w:r w:rsidRPr="00661A8B">
        <w:rPr>
          <w:rFonts w:ascii="David" w:hAnsi="David"/>
          <w:b/>
          <w:color w:val="auto"/>
          <w:sz w:val="24"/>
          <w:rtl/>
          <w:lang w:val="en-GB" w:eastAsia="en-US"/>
        </w:rPr>
        <w:t>מספר טלפון נייד ................................</w:t>
      </w:r>
    </w:p>
    <w:p w14:paraId="00274B1D" w14:textId="77777777" w:rsidR="00C85AD2" w:rsidRPr="00661A8B" w:rsidRDefault="00C85AD2" w:rsidP="00C85AD2">
      <w:pPr>
        <w:numPr>
          <w:ilvl w:val="1"/>
          <w:numId w:val="121"/>
        </w:numPr>
        <w:overflowPunct/>
        <w:autoSpaceDE/>
        <w:autoSpaceDN/>
        <w:adjustRightInd/>
        <w:spacing w:before="0" w:after="0"/>
        <w:contextualSpacing/>
        <w:jc w:val="left"/>
        <w:textAlignment w:val="auto"/>
        <w:rPr>
          <w:rFonts w:ascii="David" w:hAnsi="David"/>
          <w:b/>
          <w:color w:val="auto"/>
          <w:sz w:val="24"/>
          <w:lang w:val="en-GB" w:eastAsia="en-US"/>
        </w:rPr>
      </w:pPr>
      <w:r w:rsidRPr="00661A8B">
        <w:rPr>
          <w:rFonts w:ascii="David" w:hAnsi="David"/>
          <w:b/>
          <w:color w:val="auto"/>
          <w:sz w:val="24"/>
          <w:rtl/>
          <w:lang w:val="en-GB" w:eastAsia="en-US"/>
        </w:rPr>
        <w:t>כתובת דואר אלקטרוני ........................</w:t>
      </w:r>
    </w:p>
    <w:p w14:paraId="7E795499" w14:textId="77777777" w:rsidR="00C85AD2" w:rsidRPr="00661A8B" w:rsidRDefault="00C85AD2" w:rsidP="00C85AD2">
      <w:pPr>
        <w:overflowPunct/>
        <w:autoSpaceDE/>
        <w:autoSpaceDN/>
        <w:adjustRightInd/>
        <w:spacing w:line="360" w:lineRule="auto"/>
        <w:ind w:left="1080"/>
        <w:contextualSpacing/>
        <w:textAlignment w:val="auto"/>
        <w:rPr>
          <w:rFonts w:ascii="David" w:hAnsi="David"/>
          <w:b/>
          <w:color w:val="auto"/>
          <w:sz w:val="24"/>
          <w:rtl/>
          <w:lang w:val="en-GB" w:eastAsia="en-US"/>
        </w:rPr>
      </w:pPr>
    </w:p>
    <w:p w14:paraId="0FAF7336" w14:textId="77777777" w:rsidR="00C85AD2" w:rsidRPr="00661A8B" w:rsidRDefault="00C85AD2" w:rsidP="00C85AD2">
      <w:pPr>
        <w:overflowPunct/>
        <w:autoSpaceDE/>
        <w:autoSpaceDN/>
        <w:adjustRightInd/>
        <w:spacing w:line="360" w:lineRule="auto"/>
        <w:contextualSpacing/>
        <w:jc w:val="left"/>
        <w:textAlignment w:val="auto"/>
        <w:rPr>
          <w:rFonts w:ascii="David" w:hAnsi="David"/>
          <w:b/>
          <w:color w:val="auto"/>
          <w:sz w:val="24"/>
          <w:rtl/>
          <w:lang w:val="en-GB" w:eastAsia="en-US"/>
        </w:rPr>
      </w:pPr>
      <w:r w:rsidRPr="00661A8B">
        <w:rPr>
          <w:rFonts w:ascii="David" w:hAnsi="David"/>
          <w:b/>
          <w:color w:val="auto"/>
          <w:sz w:val="24"/>
          <w:rtl/>
          <w:lang w:val="en-GB" w:eastAsia="en-US"/>
        </w:rPr>
        <w:t>חתימה/</w:t>
      </w:r>
      <w:proofErr w:type="spellStart"/>
      <w:r w:rsidRPr="00661A8B">
        <w:rPr>
          <w:rFonts w:ascii="David" w:hAnsi="David"/>
          <w:b/>
          <w:color w:val="auto"/>
          <w:sz w:val="24"/>
          <w:rtl/>
          <w:lang w:val="en-GB" w:eastAsia="en-US"/>
        </w:rPr>
        <w:t>ות</w:t>
      </w:r>
      <w:proofErr w:type="spellEnd"/>
      <w:r w:rsidRPr="00661A8B">
        <w:rPr>
          <w:rFonts w:ascii="David" w:hAnsi="David"/>
          <w:b/>
          <w:color w:val="auto"/>
          <w:sz w:val="24"/>
          <w:rtl/>
          <w:lang w:val="en-GB" w:eastAsia="en-US"/>
        </w:rPr>
        <w:t xml:space="preserve"> של מורשה/</w:t>
      </w:r>
      <w:proofErr w:type="spellStart"/>
      <w:r w:rsidRPr="00661A8B">
        <w:rPr>
          <w:rFonts w:ascii="David" w:hAnsi="David"/>
          <w:b/>
          <w:color w:val="auto"/>
          <w:sz w:val="24"/>
          <w:rtl/>
          <w:lang w:val="en-GB" w:eastAsia="en-US"/>
        </w:rPr>
        <w:t>מורשי</w:t>
      </w:r>
      <w:proofErr w:type="spellEnd"/>
      <w:r w:rsidRPr="00661A8B">
        <w:rPr>
          <w:rFonts w:ascii="David" w:hAnsi="David"/>
          <w:b/>
          <w:color w:val="auto"/>
          <w:sz w:val="24"/>
          <w:rtl/>
          <w:lang w:val="en-GB" w:eastAsia="en-US"/>
        </w:rPr>
        <w:t xml:space="preserve"> חתימה מטעם הקבלן וחותמת של המשתמש:                        </w:t>
      </w:r>
    </w:p>
    <w:p w14:paraId="58E3A99F" w14:textId="77777777" w:rsidR="00C85AD2" w:rsidRPr="00661A8B" w:rsidRDefault="00C85AD2" w:rsidP="00C85AD2">
      <w:pPr>
        <w:overflowPunct/>
        <w:autoSpaceDE/>
        <w:autoSpaceDN/>
        <w:adjustRightInd/>
        <w:spacing w:line="360" w:lineRule="auto"/>
        <w:contextualSpacing/>
        <w:jc w:val="left"/>
        <w:textAlignment w:val="auto"/>
        <w:rPr>
          <w:rFonts w:ascii="David" w:hAnsi="David"/>
          <w:b/>
          <w:color w:val="auto"/>
          <w:sz w:val="24"/>
          <w:rtl/>
          <w:lang w:val="en-GB" w:eastAsia="en-US"/>
        </w:rPr>
      </w:pPr>
      <w:r w:rsidRPr="00661A8B">
        <w:rPr>
          <w:rFonts w:ascii="David" w:hAnsi="David"/>
          <w:b/>
          <w:color w:val="auto"/>
          <w:sz w:val="24"/>
          <w:rtl/>
          <w:lang w:val="en-GB" w:eastAsia="en-US"/>
        </w:rPr>
        <w:t>................................................                             .............................................................</w:t>
      </w:r>
    </w:p>
    <w:p w14:paraId="30EF0BC9" w14:textId="77777777" w:rsidR="00C85AD2" w:rsidRPr="00661A8B" w:rsidRDefault="00C85AD2" w:rsidP="00C85AD2">
      <w:pPr>
        <w:overflowPunct/>
        <w:autoSpaceDE/>
        <w:autoSpaceDN/>
        <w:adjustRightInd/>
        <w:spacing w:line="360" w:lineRule="auto"/>
        <w:contextualSpacing/>
        <w:textAlignment w:val="auto"/>
        <w:rPr>
          <w:rFonts w:ascii="David" w:hAnsi="David"/>
          <w:b/>
          <w:color w:val="auto"/>
          <w:sz w:val="24"/>
          <w:rtl/>
          <w:lang w:val="en-GB" w:eastAsia="en-US"/>
        </w:rPr>
      </w:pPr>
      <w:r w:rsidRPr="00661A8B">
        <w:rPr>
          <w:rFonts w:ascii="David" w:hAnsi="David"/>
          <w:b/>
          <w:color w:val="auto"/>
          <w:sz w:val="24"/>
          <w:rtl/>
          <w:lang w:val="en-GB" w:eastAsia="en-US"/>
        </w:rPr>
        <w:t>שם מלא:    ..............................</w:t>
      </w:r>
      <w:r w:rsidRPr="00661A8B">
        <w:rPr>
          <w:rFonts w:ascii="David" w:hAnsi="David"/>
          <w:b/>
          <w:color w:val="auto"/>
          <w:sz w:val="24"/>
          <w:rtl/>
          <w:lang w:val="en-GB" w:eastAsia="en-US"/>
        </w:rPr>
        <w:tab/>
      </w:r>
      <w:r w:rsidRPr="00661A8B">
        <w:rPr>
          <w:rFonts w:ascii="David" w:hAnsi="David"/>
          <w:b/>
          <w:color w:val="auto"/>
          <w:sz w:val="24"/>
          <w:rtl/>
          <w:lang w:val="en-GB" w:eastAsia="en-US"/>
        </w:rPr>
        <w:tab/>
      </w:r>
      <w:r w:rsidRPr="00661A8B">
        <w:rPr>
          <w:rFonts w:ascii="David" w:hAnsi="David"/>
          <w:b/>
          <w:color w:val="auto"/>
          <w:sz w:val="24"/>
          <w:rtl/>
          <w:lang w:val="en-GB" w:eastAsia="en-US"/>
        </w:rPr>
        <w:tab/>
        <w:t>שם מלא:    ..............................</w:t>
      </w:r>
    </w:p>
    <w:p w14:paraId="5DA3DB62" w14:textId="77777777" w:rsidR="00C85AD2" w:rsidRPr="00661A8B" w:rsidRDefault="00C85AD2" w:rsidP="00C85AD2">
      <w:pPr>
        <w:overflowPunct/>
        <w:autoSpaceDE/>
        <w:autoSpaceDN/>
        <w:adjustRightInd/>
        <w:spacing w:line="360" w:lineRule="auto"/>
        <w:contextualSpacing/>
        <w:textAlignment w:val="auto"/>
        <w:rPr>
          <w:rFonts w:ascii="David" w:hAnsi="David"/>
          <w:b/>
          <w:color w:val="auto"/>
          <w:sz w:val="24"/>
          <w:rtl/>
          <w:lang w:val="en-GB" w:eastAsia="en-US"/>
        </w:rPr>
      </w:pPr>
    </w:p>
    <w:p w14:paraId="722435BC" w14:textId="77777777" w:rsidR="00C85AD2" w:rsidRPr="00661A8B" w:rsidRDefault="00C85AD2" w:rsidP="00C85AD2">
      <w:pPr>
        <w:overflowPunct/>
        <w:autoSpaceDE/>
        <w:autoSpaceDN/>
        <w:adjustRightInd/>
        <w:spacing w:line="360" w:lineRule="auto"/>
        <w:contextualSpacing/>
        <w:textAlignment w:val="auto"/>
        <w:rPr>
          <w:rFonts w:ascii="David" w:hAnsi="David"/>
          <w:b/>
          <w:color w:val="auto"/>
          <w:sz w:val="24"/>
          <w:rtl/>
          <w:lang w:val="en-GB" w:eastAsia="en-US"/>
        </w:rPr>
      </w:pPr>
      <w:r w:rsidRPr="00661A8B">
        <w:rPr>
          <w:rFonts w:ascii="David" w:hAnsi="David"/>
          <w:b/>
          <w:color w:val="auto"/>
          <w:sz w:val="24"/>
          <w:rtl/>
          <w:lang w:val="en-GB" w:eastAsia="en-US"/>
        </w:rPr>
        <w:t>ת.ז./ח.פ.:    ...........................</w:t>
      </w:r>
      <w:r w:rsidRPr="00661A8B">
        <w:rPr>
          <w:rFonts w:ascii="David" w:hAnsi="David"/>
          <w:b/>
          <w:color w:val="auto"/>
          <w:sz w:val="24"/>
          <w:rtl/>
          <w:lang w:val="en-GB" w:eastAsia="en-US"/>
        </w:rPr>
        <w:tab/>
      </w:r>
      <w:r w:rsidRPr="00661A8B">
        <w:rPr>
          <w:rFonts w:ascii="David" w:hAnsi="David"/>
          <w:b/>
          <w:color w:val="auto"/>
          <w:sz w:val="24"/>
          <w:rtl/>
          <w:lang w:val="en-GB" w:eastAsia="en-US"/>
        </w:rPr>
        <w:tab/>
      </w:r>
      <w:r w:rsidRPr="00661A8B">
        <w:rPr>
          <w:rFonts w:ascii="David" w:hAnsi="David"/>
          <w:b/>
          <w:color w:val="auto"/>
          <w:sz w:val="24"/>
          <w:rtl/>
          <w:lang w:val="en-GB" w:eastAsia="en-US"/>
        </w:rPr>
        <w:tab/>
        <w:t>ת.ז./ח.פ.:    ...........................</w:t>
      </w:r>
    </w:p>
    <w:p w14:paraId="722E6627" w14:textId="77777777" w:rsidR="00C85AD2" w:rsidRPr="00661A8B" w:rsidRDefault="00C85AD2" w:rsidP="00C85AD2">
      <w:pPr>
        <w:overflowPunct/>
        <w:autoSpaceDE/>
        <w:autoSpaceDN/>
        <w:adjustRightInd/>
        <w:spacing w:line="360" w:lineRule="auto"/>
        <w:contextualSpacing/>
        <w:textAlignment w:val="auto"/>
        <w:rPr>
          <w:rFonts w:ascii="David" w:hAnsi="David"/>
          <w:b/>
          <w:color w:val="auto"/>
          <w:sz w:val="24"/>
          <w:rtl/>
          <w:lang w:val="en-GB" w:eastAsia="en-US"/>
        </w:rPr>
      </w:pPr>
    </w:p>
    <w:p w14:paraId="7911E5EB" w14:textId="77777777" w:rsidR="00C85AD2" w:rsidRPr="00661A8B" w:rsidRDefault="00C85AD2" w:rsidP="00C85AD2">
      <w:pPr>
        <w:overflowPunct/>
        <w:autoSpaceDE/>
        <w:autoSpaceDN/>
        <w:adjustRightInd/>
        <w:spacing w:line="360" w:lineRule="auto"/>
        <w:contextualSpacing/>
        <w:textAlignment w:val="auto"/>
        <w:rPr>
          <w:rFonts w:ascii="David" w:hAnsi="David"/>
          <w:b/>
          <w:color w:val="auto"/>
          <w:sz w:val="24"/>
          <w:rtl/>
          <w:lang w:val="en-GB" w:eastAsia="en-US"/>
        </w:rPr>
      </w:pPr>
      <w:r w:rsidRPr="00661A8B">
        <w:rPr>
          <w:rFonts w:ascii="David" w:hAnsi="David"/>
          <w:b/>
          <w:color w:val="auto"/>
          <w:sz w:val="24"/>
          <w:rtl/>
          <w:lang w:val="en-GB" w:eastAsia="en-US"/>
        </w:rPr>
        <w:t>כתובת:    .............................</w:t>
      </w:r>
      <w:r w:rsidRPr="00661A8B">
        <w:rPr>
          <w:rFonts w:ascii="David" w:hAnsi="David"/>
          <w:b/>
          <w:color w:val="auto"/>
          <w:sz w:val="24"/>
          <w:rtl/>
          <w:lang w:val="en-GB" w:eastAsia="en-US"/>
        </w:rPr>
        <w:tab/>
      </w:r>
      <w:r w:rsidRPr="00661A8B">
        <w:rPr>
          <w:rFonts w:ascii="David" w:hAnsi="David"/>
          <w:b/>
          <w:color w:val="auto"/>
          <w:sz w:val="24"/>
          <w:rtl/>
          <w:lang w:val="en-GB" w:eastAsia="en-US"/>
        </w:rPr>
        <w:tab/>
      </w:r>
      <w:r w:rsidRPr="00661A8B">
        <w:rPr>
          <w:rFonts w:ascii="David" w:hAnsi="David"/>
          <w:b/>
          <w:color w:val="auto"/>
          <w:sz w:val="24"/>
          <w:rtl/>
          <w:lang w:val="en-GB" w:eastAsia="en-US"/>
        </w:rPr>
        <w:tab/>
        <w:t>כתובת:    .............................</w:t>
      </w:r>
      <w:r w:rsidRPr="00661A8B">
        <w:rPr>
          <w:rFonts w:ascii="David" w:hAnsi="David"/>
          <w:b/>
          <w:color w:val="auto"/>
          <w:sz w:val="24"/>
          <w:rtl/>
          <w:lang w:val="en-GB" w:eastAsia="en-US"/>
        </w:rPr>
        <w:br w:type="page"/>
        <w:t>_______________________________________________________________</w:t>
      </w:r>
    </w:p>
    <w:p w14:paraId="3EAE5D09" w14:textId="77777777" w:rsidR="00C85AD2" w:rsidRPr="00661A8B" w:rsidRDefault="00C85AD2" w:rsidP="00C85AD2">
      <w:pPr>
        <w:overflowPunct/>
        <w:autoSpaceDE/>
        <w:autoSpaceDN/>
        <w:adjustRightInd/>
        <w:spacing w:line="360" w:lineRule="auto"/>
        <w:contextualSpacing/>
        <w:textAlignment w:val="auto"/>
        <w:rPr>
          <w:rFonts w:ascii="David" w:hAnsi="David"/>
          <w:b/>
          <w:color w:val="auto"/>
          <w:sz w:val="24"/>
          <w:rtl/>
          <w:lang w:val="en-GB" w:eastAsia="en-US"/>
        </w:rPr>
      </w:pPr>
      <w:r w:rsidRPr="00661A8B">
        <w:rPr>
          <w:rFonts w:ascii="David" w:hAnsi="David"/>
          <w:b/>
          <w:color w:val="auto"/>
          <w:sz w:val="24"/>
          <w:rtl/>
          <w:lang w:val="en-GB" w:eastAsia="en-US"/>
        </w:rPr>
        <w:t>למילוי ע"י עו"ד או רו"ח (מחק את המיותר)</w:t>
      </w:r>
    </w:p>
    <w:p w14:paraId="4233F511" w14:textId="77777777" w:rsidR="00C85AD2" w:rsidRPr="00661A8B" w:rsidRDefault="00C85AD2" w:rsidP="00C85AD2">
      <w:pPr>
        <w:overflowPunct/>
        <w:autoSpaceDE/>
        <w:autoSpaceDN/>
        <w:adjustRightInd/>
        <w:spacing w:line="360" w:lineRule="auto"/>
        <w:contextualSpacing/>
        <w:textAlignment w:val="auto"/>
        <w:rPr>
          <w:rFonts w:ascii="David" w:hAnsi="David"/>
          <w:b/>
          <w:color w:val="auto"/>
          <w:sz w:val="24"/>
          <w:rtl/>
          <w:lang w:val="en-GB" w:eastAsia="en-US"/>
        </w:rPr>
      </w:pPr>
    </w:p>
    <w:p w14:paraId="5E4D5C00" w14:textId="77777777" w:rsidR="00C85AD2" w:rsidRPr="00661A8B" w:rsidRDefault="00C85AD2" w:rsidP="00C85AD2">
      <w:pPr>
        <w:overflowPunct/>
        <w:autoSpaceDE/>
        <w:autoSpaceDN/>
        <w:adjustRightInd/>
        <w:spacing w:line="360" w:lineRule="auto"/>
        <w:contextualSpacing/>
        <w:textAlignment w:val="auto"/>
        <w:rPr>
          <w:rFonts w:ascii="David" w:hAnsi="David"/>
          <w:b/>
          <w:color w:val="auto"/>
          <w:sz w:val="24"/>
          <w:rtl/>
          <w:lang w:val="en-GB" w:eastAsia="en-US"/>
        </w:rPr>
      </w:pPr>
      <w:r w:rsidRPr="00661A8B">
        <w:rPr>
          <w:rFonts w:ascii="David" w:hAnsi="David"/>
          <w:b/>
          <w:color w:val="auto"/>
          <w:sz w:val="24"/>
          <w:rtl/>
          <w:lang w:val="en-GB" w:eastAsia="en-US"/>
        </w:rPr>
        <w:t xml:space="preserve">אני הח"מ, </w:t>
      </w:r>
      <w:r w:rsidRPr="00661A8B">
        <w:rPr>
          <w:rFonts w:ascii="David" w:hAnsi="David"/>
          <w:b/>
          <w:color w:val="auto"/>
          <w:sz w:val="24"/>
          <w:rtl/>
          <w:lang w:eastAsia="en-US"/>
        </w:rPr>
        <w:t>יועצו המשפטי/רו"ח של התאגיד</w:t>
      </w:r>
      <w:r w:rsidRPr="00661A8B">
        <w:rPr>
          <w:rFonts w:ascii="David" w:hAnsi="David"/>
          <w:b/>
          <w:color w:val="auto"/>
          <w:sz w:val="24"/>
          <w:rtl/>
          <w:lang w:val="en-GB" w:eastAsia="en-US"/>
        </w:rPr>
        <w:t>, מאשר בזאת כי:</w:t>
      </w:r>
    </w:p>
    <w:p w14:paraId="58CF4922" w14:textId="77777777" w:rsidR="00C85AD2" w:rsidRPr="00661A8B" w:rsidRDefault="00C85AD2" w:rsidP="00C85AD2">
      <w:pPr>
        <w:overflowPunct/>
        <w:autoSpaceDE/>
        <w:autoSpaceDN/>
        <w:adjustRightInd/>
        <w:spacing w:line="360" w:lineRule="auto"/>
        <w:contextualSpacing/>
        <w:textAlignment w:val="auto"/>
        <w:rPr>
          <w:rFonts w:ascii="David" w:hAnsi="David"/>
          <w:b/>
          <w:color w:val="auto"/>
          <w:sz w:val="24"/>
          <w:rtl/>
          <w:lang w:val="en-GB" w:eastAsia="en-US"/>
        </w:rPr>
      </w:pPr>
    </w:p>
    <w:p w14:paraId="23359517" w14:textId="77777777" w:rsidR="00C85AD2" w:rsidRPr="00661A8B" w:rsidRDefault="00C85AD2" w:rsidP="00C85AD2">
      <w:pPr>
        <w:numPr>
          <w:ilvl w:val="0"/>
          <w:numId w:val="122"/>
        </w:numPr>
        <w:overflowPunct/>
        <w:autoSpaceDE/>
        <w:autoSpaceDN/>
        <w:adjustRightInd/>
        <w:spacing w:before="0" w:after="0"/>
        <w:contextualSpacing/>
        <w:jc w:val="left"/>
        <w:textAlignment w:val="auto"/>
        <w:rPr>
          <w:rFonts w:ascii="David" w:hAnsi="David"/>
          <w:b/>
          <w:color w:val="auto"/>
          <w:sz w:val="24"/>
          <w:lang w:val="en-GB" w:eastAsia="en-US"/>
        </w:rPr>
      </w:pPr>
      <w:r w:rsidRPr="00661A8B">
        <w:rPr>
          <w:rFonts w:ascii="David" w:hAnsi="David"/>
          <w:b/>
          <w:color w:val="auto"/>
          <w:sz w:val="24"/>
          <w:rtl/>
          <w:lang w:val="en-GB" w:eastAsia="en-US"/>
        </w:rPr>
        <w:t>כל הפרטים המפורטים לעיל נכונים וכן שהמשתמש/ מורשה חתימה מטעם המשתמש /</w:t>
      </w:r>
      <w:proofErr w:type="spellStart"/>
      <w:r w:rsidRPr="00661A8B">
        <w:rPr>
          <w:rFonts w:ascii="David" w:hAnsi="David"/>
          <w:b/>
          <w:color w:val="auto"/>
          <w:sz w:val="24"/>
          <w:rtl/>
          <w:lang w:val="en-GB" w:eastAsia="en-US"/>
        </w:rPr>
        <w:t>מורשי</w:t>
      </w:r>
      <w:proofErr w:type="spellEnd"/>
      <w:r w:rsidRPr="00661A8B">
        <w:rPr>
          <w:rFonts w:ascii="David" w:hAnsi="David"/>
          <w:b/>
          <w:color w:val="auto"/>
          <w:sz w:val="24"/>
          <w:rtl/>
          <w:lang w:val="en-GB" w:eastAsia="en-US"/>
        </w:rPr>
        <w:t xml:space="preserve"> החתימה מטעם המשתמש (להלן – החותם או החותמים, בהתאמה)  .............................................   ת.ז. ................... ............................  ת.ז ..................... חתם/חתמו על ההצהרה הנ"ל בפני ביום ................................ וכמו כן שהוא מורשה ומוסמך לחתום הל ההצהרה/ הם מורשים ומוסמכים לחתום על ההצהרה </w:t>
      </w:r>
      <w:r w:rsidRPr="00661A8B">
        <w:rPr>
          <w:rFonts w:ascii="David" w:hAnsi="David"/>
          <w:b/>
          <w:color w:val="auto"/>
          <w:sz w:val="24"/>
          <w:rtl/>
          <w:lang w:eastAsia="en-US"/>
        </w:rPr>
        <w:t>לפי החלטות המשתמש ומסמכי היסוד שלו.</w:t>
      </w:r>
    </w:p>
    <w:p w14:paraId="59A550DF" w14:textId="77777777" w:rsidR="00C85AD2" w:rsidRPr="00661A8B" w:rsidRDefault="00C85AD2" w:rsidP="00C85AD2">
      <w:pPr>
        <w:overflowPunct/>
        <w:autoSpaceDE/>
        <w:autoSpaceDN/>
        <w:adjustRightInd/>
        <w:spacing w:line="360" w:lineRule="auto"/>
        <w:ind w:left="26"/>
        <w:contextualSpacing/>
        <w:textAlignment w:val="auto"/>
        <w:rPr>
          <w:rFonts w:ascii="David" w:hAnsi="David"/>
          <w:b/>
          <w:color w:val="auto"/>
          <w:sz w:val="24"/>
          <w:lang w:val="en-GB" w:eastAsia="en-US"/>
        </w:rPr>
      </w:pPr>
    </w:p>
    <w:p w14:paraId="361C59B9" w14:textId="77777777" w:rsidR="00C85AD2" w:rsidRPr="00661A8B" w:rsidRDefault="00C85AD2" w:rsidP="00C85AD2">
      <w:pPr>
        <w:numPr>
          <w:ilvl w:val="0"/>
          <w:numId w:val="122"/>
        </w:numPr>
        <w:overflowPunct/>
        <w:autoSpaceDE/>
        <w:autoSpaceDN/>
        <w:adjustRightInd/>
        <w:spacing w:before="0" w:after="0"/>
        <w:contextualSpacing/>
        <w:jc w:val="left"/>
        <w:textAlignment w:val="auto"/>
        <w:rPr>
          <w:rFonts w:ascii="David" w:hAnsi="David"/>
          <w:b/>
          <w:color w:val="auto"/>
          <w:sz w:val="24"/>
          <w:lang w:eastAsia="en-US"/>
        </w:rPr>
      </w:pPr>
      <w:r w:rsidRPr="00661A8B">
        <w:rPr>
          <w:rFonts w:ascii="David" w:hAnsi="David"/>
          <w:b/>
          <w:color w:val="auto"/>
          <w:sz w:val="24"/>
          <w:rtl/>
          <w:lang w:eastAsia="en-US"/>
        </w:rPr>
        <w:t xml:space="preserve"> נציג המשתמש מוסמך ומורשה לפי החלטות המשתמש /ומסמכי היסוד שלו וההצהרה הנ"ל:</w:t>
      </w:r>
    </w:p>
    <w:p w14:paraId="78AAD875" w14:textId="77777777" w:rsidR="00C85AD2" w:rsidRPr="00661A8B" w:rsidRDefault="00C85AD2" w:rsidP="00C85AD2">
      <w:pPr>
        <w:overflowPunct/>
        <w:autoSpaceDE/>
        <w:autoSpaceDN/>
        <w:adjustRightInd/>
        <w:spacing w:line="360" w:lineRule="auto"/>
        <w:contextualSpacing/>
        <w:textAlignment w:val="auto"/>
        <w:rPr>
          <w:rFonts w:ascii="David" w:hAnsi="David"/>
          <w:b/>
          <w:color w:val="auto"/>
          <w:sz w:val="24"/>
          <w:rtl/>
          <w:lang w:eastAsia="en-US"/>
        </w:rPr>
      </w:pPr>
    </w:p>
    <w:p w14:paraId="4D3F00EE" w14:textId="77777777" w:rsidR="00C85AD2" w:rsidRPr="00661A8B" w:rsidRDefault="00C85AD2" w:rsidP="00C85AD2">
      <w:pPr>
        <w:numPr>
          <w:ilvl w:val="1"/>
          <w:numId w:val="122"/>
        </w:numPr>
        <w:overflowPunct/>
        <w:autoSpaceDE/>
        <w:autoSpaceDN/>
        <w:adjustRightInd/>
        <w:spacing w:before="0" w:after="0"/>
        <w:contextualSpacing/>
        <w:jc w:val="left"/>
        <w:textAlignment w:val="auto"/>
        <w:rPr>
          <w:rFonts w:ascii="David" w:hAnsi="David"/>
          <w:b/>
          <w:color w:val="auto"/>
          <w:sz w:val="24"/>
          <w:lang w:eastAsia="en-US"/>
        </w:rPr>
      </w:pPr>
      <w:r w:rsidRPr="00661A8B">
        <w:rPr>
          <w:rFonts w:ascii="David" w:hAnsi="David"/>
          <w:b/>
          <w:color w:val="auto"/>
          <w:sz w:val="24"/>
          <w:rtl/>
          <w:lang w:eastAsia="en-US"/>
        </w:rPr>
        <w:t xml:space="preserve">להגיש גורם המאשר בשם המשתמש בקשה להנפקת תעודה אלקטרונית, כמשמעה בחוק חתימה אלקטרונית, </w:t>
      </w:r>
      <w:proofErr w:type="spellStart"/>
      <w:r w:rsidRPr="00661A8B">
        <w:rPr>
          <w:rFonts w:ascii="David" w:hAnsi="David"/>
          <w:b/>
          <w:color w:val="auto"/>
          <w:sz w:val="24"/>
          <w:rtl/>
          <w:lang w:eastAsia="en-US"/>
        </w:rPr>
        <w:t>התשס"א</w:t>
      </w:r>
      <w:proofErr w:type="spellEnd"/>
      <w:r w:rsidRPr="00661A8B">
        <w:rPr>
          <w:rFonts w:ascii="David" w:hAnsi="David"/>
          <w:b/>
          <w:color w:val="auto"/>
          <w:sz w:val="24"/>
          <w:rtl/>
          <w:lang w:eastAsia="en-US"/>
        </w:rPr>
        <w:t xml:space="preserve"> – 2001 (להלן: "התעודה האלקטרונית").</w:t>
      </w:r>
    </w:p>
    <w:p w14:paraId="05139131" w14:textId="77777777" w:rsidR="00C85AD2" w:rsidRPr="00661A8B" w:rsidRDefault="00C85AD2" w:rsidP="00C85AD2">
      <w:pPr>
        <w:overflowPunct/>
        <w:autoSpaceDE/>
        <w:autoSpaceDN/>
        <w:adjustRightInd/>
        <w:spacing w:line="360" w:lineRule="auto"/>
        <w:contextualSpacing/>
        <w:textAlignment w:val="auto"/>
        <w:rPr>
          <w:rFonts w:ascii="David" w:hAnsi="David"/>
          <w:b/>
          <w:color w:val="auto"/>
          <w:sz w:val="24"/>
          <w:rtl/>
          <w:lang w:eastAsia="en-US"/>
        </w:rPr>
      </w:pPr>
    </w:p>
    <w:p w14:paraId="5AB5B966" w14:textId="77777777" w:rsidR="00C85AD2" w:rsidRPr="00661A8B" w:rsidRDefault="00C85AD2" w:rsidP="00C85AD2">
      <w:pPr>
        <w:numPr>
          <w:ilvl w:val="1"/>
          <w:numId w:val="122"/>
        </w:numPr>
        <w:overflowPunct/>
        <w:autoSpaceDE/>
        <w:autoSpaceDN/>
        <w:adjustRightInd/>
        <w:spacing w:before="0" w:after="0"/>
        <w:contextualSpacing/>
        <w:jc w:val="left"/>
        <w:textAlignment w:val="auto"/>
        <w:rPr>
          <w:rFonts w:ascii="David" w:hAnsi="David"/>
          <w:b/>
          <w:color w:val="auto"/>
          <w:sz w:val="24"/>
          <w:lang w:eastAsia="en-US"/>
        </w:rPr>
      </w:pPr>
      <w:r w:rsidRPr="00661A8B">
        <w:rPr>
          <w:rFonts w:ascii="David" w:hAnsi="David"/>
          <w:b/>
          <w:color w:val="auto"/>
          <w:sz w:val="24"/>
          <w:rtl/>
          <w:lang w:eastAsia="en-US"/>
        </w:rPr>
        <w:t>כי התעודה האלקטרונית של המשתמש תונפק על שמו של נציג המשתמש ועבורו.</w:t>
      </w:r>
    </w:p>
    <w:p w14:paraId="08966B87" w14:textId="77777777" w:rsidR="00C85AD2" w:rsidRPr="00661A8B" w:rsidRDefault="00C85AD2" w:rsidP="00C85AD2">
      <w:pPr>
        <w:overflowPunct/>
        <w:autoSpaceDE/>
        <w:autoSpaceDN/>
        <w:adjustRightInd/>
        <w:spacing w:line="360" w:lineRule="auto"/>
        <w:contextualSpacing/>
        <w:textAlignment w:val="auto"/>
        <w:rPr>
          <w:rFonts w:ascii="David" w:hAnsi="David"/>
          <w:b/>
          <w:color w:val="auto"/>
          <w:sz w:val="24"/>
          <w:rtl/>
          <w:lang w:eastAsia="en-US"/>
        </w:rPr>
      </w:pPr>
    </w:p>
    <w:p w14:paraId="0DA7DBFC" w14:textId="77777777" w:rsidR="00C85AD2" w:rsidRPr="00661A8B" w:rsidRDefault="00C85AD2" w:rsidP="00C85AD2">
      <w:pPr>
        <w:numPr>
          <w:ilvl w:val="1"/>
          <w:numId w:val="122"/>
        </w:numPr>
        <w:overflowPunct/>
        <w:autoSpaceDE/>
        <w:autoSpaceDN/>
        <w:adjustRightInd/>
        <w:spacing w:before="0" w:after="0"/>
        <w:contextualSpacing/>
        <w:jc w:val="left"/>
        <w:textAlignment w:val="auto"/>
        <w:rPr>
          <w:rFonts w:ascii="David" w:hAnsi="David"/>
          <w:b/>
          <w:color w:val="auto"/>
          <w:sz w:val="24"/>
          <w:lang w:eastAsia="en-US"/>
        </w:rPr>
      </w:pPr>
      <w:r w:rsidRPr="00661A8B">
        <w:rPr>
          <w:rFonts w:ascii="David" w:hAnsi="David"/>
          <w:b/>
          <w:color w:val="auto"/>
          <w:sz w:val="24"/>
          <w:rtl/>
          <w:lang w:eastAsia="en-US"/>
        </w:rPr>
        <w:t>לחתום באמצעות התעודה האלקטרונית, בשם המשתמש ומטעמו, על דיווחי ביצוע חשבוניות כמסר אלקטרוני, כמשמעות מונח זה בחוק הנ"ל, ולחייב את המשתמש לכל דבר וענין באמצעות התעודה האלקטרונית.</w:t>
      </w:r>
    </w:p>
    <w:p w14:paraId="7BAF0006" w14:textId="77777777" w:rsidR="00C85AD2" w:rsidRPr="00661A8B" w:rsidRDefault="00C85AD2" w:rsidP="00C85AD2">
      <w:pPr>
        <w:overflowPunct/>
        <w:autoSpaceDE/>
        <w:autoSpaceDN/>
        <w:adjustRightInd/>
        <w:spacing w:line="360" w:lineRule="auto"/>
        <w:ind w:left="26"/>
        <w:contextualSpacing/>
        <w:textAlignment w:val="auto"/>
        <w:rPr>
          <w:rFonts w:ascii="David" w:hAnsi="David"/>
          <w:b/>
          <w:color w:val="auto"/>
          <w:sz w:val="24"/>
          <w:rtl/>
          <w:lang w:val="en-GB" w:eastAsia="en-US"/>
        </w:rPr>
      </w:pPr>
    </w:p>
    <w:p w14:paraId="03A0F034" w14:textId="77777777" w:rsidR="00C85AD2" w:rsidRPr="00661A8B" w:rsidRDefault="00C85AD2" w:rsidP="00C85AD2">
      <w:pPr>
        <w:overflowPunct/>
        <w:autoSpaceDE/>
        <w:autoSpaceDN/>
        <w:adjustRightInd/>
        <w:spacing w:line="360" w:lineRule="auto"/>
        <w:contextualSpacing/>
        <w:textAlignment w:val="auto"/>
        <w:rPr>
          <w:rFonts w:ascii="David" w:hAnsi="David"/>
          <w:b/>
          <w:color w:val="auto"/>
          <w:sz w:val="24"/>
          <w:rtl/>
          <w:lang w:val="en-GB" w:eastAsia="en-US"/>
        </w:rPr>
      </w:pPr>
    </w:p>
    <w:p w14:paraId="502B9E7B" w14:textId="77777777" w:rsidR="00C85AD2" w:rsidRPr="00661A8B" w:rsidRDefault="00C85AD2" w:rsidP="00C85AD2">
      <w:pPr>
        <w:overflowPunct/>
        <w:autoSpaceDE/>
        <w:autoSpaceDN/>
        <w:adjustRightInd/>
        <w:spacing w:line="360" w:lineRule="auto"/>
        <w:contextualSpacing/>
        <w:textAlignment w:val="auto"/>
        <w:rPr>
          <w:rFonts w:ascii="David" w:hAnsi="David"/>
          <w:b/>
          <w:color w:val="auto"/>
          <w:sz w:val="24"/>
          <w:rtl/>
          <w:lang w:val="en-GB" w:eastAsia="en-US"/>
        </w:rPr>
      </w:pPr>
      <w:r w:rsidRPr="00661A8B">
        <w:rPr>
          <w:rFonts w:ascii="David" w:hAnsi="David"/>
          <w:b/>
          <w:color w:val="auto"/>
          <w:sz w:val="24"/>
          <w:rtl/>
          <w:lang w:val="en-GB" w:eastAsia="en-US"/>
        </w:rPr>
        <w:t>חתימה ..............................</w:t>
      </w:r>
    </w:p>
    <w:p w14:paraId="346BB93D" w14:textId="77777777" w:rsidR="00C85AD2" w:rsidRPr="00661A8B" w:rsidRDefault="00C85AD2" w:rsidP="00C85AD2">
      <w:pPr>
        <w:overflowPunct/>
        <w:autoSpaceDE/>
        <w:autoSpaceDN/>
        <w:adjustRightInd/>
        <w:spacing w:line="360" w:lineRule="auto"/>
        <w:contextualSpacing/>
        <w:textAlignment w:val="auto"/>
        <w:rPr>
          <w:rFonts w:ascii="David" w:hAnsi="David"/>
          <w:b/>
          <w:color w:val="auto"/>
          <w:sz w:val="24"/>
          <w:rtl/>
          <w:lang w:val="en-GB" w:eastAsia="en-US"/>
        </w:rPr>
      </w:pPr>
      <w:r w:rsidRPr="00661A8B">
        <w:rPr>
          <w:rFonts w:ascii="David" w:hAnsi="David"/>
          <w:b/>
          <w:color w:val="auto"/>
          <w:sz w:val="24"/>
          <w:rtl/>
          <w:lang w:val="en-GB" w:eastAsia="en-US"/>
        </w:rPr>
        <w:t>חותמת .............................</w:t>
      </w:r>
    </w:p>
    <w:p w14:paraId="23AE29DC" w14:textId="77777777" w:rsidR="00C85AD2" w:rsidRPr="00661A8B" w:rsidRDefault="00C85AD2" w:rsidP="00C85AD2">
      <w:pPr>
        <w:overflowPunct/>
        <w:autoSpaceDE/>
        <w:autoSpaceDN/>
        <w:adjustRightInd/>
        <w:spacing w:line="360" w:lineRule="auto"/>
        <w:contextualSpacing/>
        <w:textAlignment w:val="auto"/>
        <w:rPr>
          <w:rFonts w:ascii="David" w:hAnsi="David"/>
          <w:b/>
          <w:color w:val="auto"/>
          <w:sz w:val="24"/>
          <w:rtl/>
          <w:lang w:val="en-GB" w:eastAsia="en-US"/>
        </w:rPr>
      </w:pPr>
      <w:r w:rsidRPr="00661A8B">
        <w:rPr>
          <w:rFonts w:ascii="David" w:hAnsi="David"/>
          <w:b/>
          <w:color w:val="auto"/>
          <w:sz w:val="24"/>
          <w:rtl/>
          <w:lang w:val="en-GB" w:eastAsia="en-US"/>
        </w:rPr>
        <w:t>מספר ר</w:t>
      </w:r>
      <w:r w:rsidRPr="00661A8B">
        <w:rPr>
          <w:rFonts w:ascii="David" w:hAnsi="David" w:hint="cs"/>
          <w:b/>
          <w:color w:val="auto"/>
          <w:sz w:val="24"/>
          <w:rtl/>
          <w:lang w:val="en-GB" w:eastAsia="en-US"/>
        </w:rPr>
        <w:t>י</w:t>
      </w:r>
      <w:r w:rsidRPr="00661A8B">
        <w:rPr>
          <w:rFonts w:ascii="David" w:hAnsi="David"/>
          <w:b/>
          <w:color w:val="auto"/>
          <w:sz w:val="24"/>
          <w:rtl/>
          <w:lang w:val="en-GB" w:eastAsia="en-US"/>
        </w:rPr>
        <w:t>שיון ......................</w:t>
      </w:r>
    </w:p>
    <w:p w14:paraId="6B88A872" w14:textId="77777777" w:rsidR="00C85AD2" w:rsidRPr="00661A8B" w:rsidRDefault="00C85AD2" w:rsidP="00C85AD2">
      <w:pPr>
        <w:overflowPunct/>
        <w:autoSpaceDE/>
        <w:autoSpaceDN/>
        <w:adjustRightInd/>
        <w:spacing w:line="360" w:lineRule="auto"/>
        <w:contextualSpacing/>
        <w:textAlignment w:val="auto"/>
        <w:rPr>
          <w:rFonts w:ascii="David" w:hAnsi="David"/>
          <w:b/>
          <w:color w:val="auto"/>
          <w:sz w:val="24"/>
          <w:rtl/>
          <w:lang w:val="en-GB" w:eastAsia="en-US"/>
        </w:rPr>
      </w:pPr>
      <w:r w:rsidRPr="00661A8B">
        <w:rPr>
          <w:rFonts w:ascii="David" w:hAnsi="David"/>
          <w:b/>
          <w:color w:val="auto"/>
          <w:sz w:val="24"/>
          <w:rtl/>
          <w:lang w:val="en-GB" w:eastAsia="en-US"/>
        </w:rPr>
        <w:t>שם המשרד ..........................................</w:t>
      </w:r>
    </w:p>
    <w:p w14:paraId="74B32136" w14:textId="77777777" w:rsidR="00C85AD2" w:rsidRPr="00661A8B" w:rsidRDefault="00C85AD2" w:rsidP="00C85AD2">
      <w:pPr>
        <w:overflowPunct/>
        <w:autoSpaceDE/>
        <w:autoSpaceDN/>
        <w:adjustRightInd/>
        <w:spacing w:line="360" w:lineRule="auto"/>
        <w:contextualSpacing/>
        <w:textAlignment w:val="auto"/>
        <w:rPr>
          <w:rFonts w:ascii="David" w:hAnsi="David"/>
          <w:b/>
          <w:color w:val="auto"/>
          <w:sz w:val="24"/>
          <w:rtl/>
          <w:lang w:val="en-GB" w:eastAsia="en-US"/>
        </w:rPr>
      </w:pPr>
      <w:r w:rsidRPr="00661A8B">
        <w:rPr>
          <w:rFonts w:ascii="David" w:hAnsi="David"/>
          <w:b/>
          <w:color w:val="auto"/>
          <w:sz w:val="24"/>
          <w:rtl/>
          <w:lang w:val="en-GB" w:eastAsia="en-US"/>
        </w:rPr>
        <w:t>כתובת .................................................</w:t>
      </w:r>
    </w:p>
    <w:p w14:paraId="170E01F1" w14:textId="77777777" w:rsidR="00C85AD2" w:rsidRPr="00661A8B" w:rsidRDefault="00C85AD2" w:rsidP="00C85AD2">
      <w:pPr>
        <w:overflowPunct/>
        <w:autoSpaceDE/>
        <w:autoSpaceDN/>
        <w:adjustRightInd/>
        <w:spacing w:line="360" w:lineRule="auto"/>
        <w:contextualSpacing/>
        <w:textAlignment w:val="auto"/>
        <w:rPr>
          <w:rFonts w:ascii="David" w:hAnsi="David"/>
          <w:b/>
          <w:color w:val="auto"/>
          <w:sz w:val="24"/>
          <w:rtl/>
          <w:lang w:val="en-GB" w:eastAsia="en-US"/>
        </w:rPr>
      </w:pPr>
      <w:r w:rsidRPr="00661A8B">
        <w:rPr>
          <w:rFonts w:ascii="David" w:hAnsi="David"/>
          <w:b/>
          <w:color w:val="auto"/>
          <w:sz w:val="24"/>
          <w:rtl/>
          <w:lang w:val="en-GB" w:eastAsia="en-US"/>
        </w:rPr>
        <w:t>מספר טלפון .........................................</w:t>
      </w:r>
    </w:p>
    <w:p w14:paraId="086E2BC0" w14:textId="77777777" w:rsidR="00C85AD2" w:rsidRPr="00CE281D" w:rsidRDefault="00C85AD2" w:rsidP="00241BAE">
      <w:pPr>
        <w:tabs>
          <w:tab w:val="left" w:pos="7142"/>
        </w:tabs>
        <w:overflowPunct/>
        <w:autoSpaceDE/>
        <w:autoSpaceDN/>
        <w:adjustRightInd/>
        <w:spacing w:before="0" w:after="0" w:line="360" w:lineRule="auto"/>
        <w:textAlignment w:val="auto"/>
        <w:rPr>
          <w:rFonts w:ascii="Arial" w:hAnsi="Arial"/>
          <w:color w:val="auto"/>
          <w:sz w:val="24"/>
          <w:rtl/>
          <w:lang w:eastAsia="en-US"/>
        </w:rPr>
      </w:pPr>
    </w:p>
    <w:p w14:paraId="4AB6ADB4" w14:textId="77777777" w:rsidR="003550AF" w:rsidRDefault="003550AF" w:rsidP="003550AF">
      <w:pPr>
        <w:overflowPunct/>
        <w:autoSpaceDE/>
        <w:autoSpaceDN/>
        <w:adjustRightInd/>
        <w:spacing w:before="0" w:after="0"/>
        <w:jc w:val="left"/>
        <w:textAlignment w:val="auto"/>
        <w:rPr>
          <w:color w:val="auto"/>
          <w:sz w:val="24"/>
          <w:rtl/>
          <w:lang w:eastAsia="en-US"/>
        </w:rPr>
      </w:pPr>
    </w:p>
    <w:p w14:paraId="5D329F7E" w14:textId="77777777" w:rsidR="003550AF" w:rsidRDefault="003550AF" w:rsidP="003550AF">
      <w:pPr>
        <w:overflowPunct/>
        <w:autoSpaceDE/>
        <w:autoSpaceDN/>
        <w:adjustRightInd/>
        <w:spacing w:before="0" w:after="0"/>
        <w:jc w:val="left"/>
        <w:textAlignment w:val="auto"/>
        <w:rPr>
          <w:color w:val="auto"/>
          <w:sz w:val="24"/>
          <w:rtl/>
          <w:lang w:eastAsia="en-US"/>
        </w:rPr>
      </w:pPr>
    </w:p>
    <w:p w14:paraId="7A1D7B16" w14:textId="77777777" w:rsidR="003550AF" w:rsidRDefault="003550AF" w:rsidP="003550AF">
      <w:pPr>
        <w:overflowPunct/>
        <w:autoSpaceDE/>
        <w:autoSpaceDN/>
        <w:adjustRightInd/>
        <w:spacing w:before="0" w:after="0"/>
        <w:jc w:val="left"/>
        <w:textAlignment w:val="auto"/>
        <w:rPr>
          <w:color w:val="auto"/>
          <w:sz w:val="24"/>
          <w:rtl/>
          <w:lang w:eastAsia="en-US"/>
        </w:rPr>
      </w:pPr>
    </w:p>
    <w:p w14:paraId="580804C9" w14:textId="77777777" w:rsidR="003550AF" w:rsidRDefault="003550AF" w:rsidP="003550AF">
      <w:pPr>
        <w:overflowPunct/>
        <w:autoSpaceDE/>
        <w:autoSpaceDN/>
        <w:adjustRightInd/>
        <w:spacing w:before="0" w:after="0"/>
        <w:jc w:val="left"/>
        <w:textAlignment w:val="auto"/>
        <w:rPr>
          <w:color w:val="auto"/>
          <w:sz w:val="24"/>
          <w:rtl/>
          <w:lang w:eastAsia="en-US"/>
        </w:rPr>
      </w:pPr>
    </w:p>
    <w:p w14:paraId="46AC6E5B" w14:textId="77777777" w:rsidR="003550AF" w:rsidRDefault="003550AF" w:rsidP="003550AF">
      <w:pPr>
        <w:overflowPunct/>
        <w:autoSpaceDE/>
        <w:autoSpaceDN/>
        <w:adjustRightInd/>
        <w:spacing w:before="0" w:after="0"/>
        <w:jc w:val="left"/>
        <w:textAlignment w:val="auto"/>
        <w:rPr>
          <w:color w:val="auto"/>
          <w:sz w:val="24"/>
          <w:rtl/>
          <w:lang w:eastAsia="en-US"/>
        </w:rPr>
      </w:pPr>
    </w:p>
    <w:p w14:paraId="60128301" w14:textId="77777777" w:rsidR="003550AF" w:rsidRDefault="003550AF" w:rsidP="003550AF">
      <w:pPr>
        <w:overflowPunct/>
        <w:autoSpaceDE/>
        <w:autoSpaceDN/>
        <w:adjustRightInd/>
        <w:spacing w:before="0" w:after="0"/>
        <w:jc w:val="left"/>
        <w:textAlignment w:val="auto"/>
        <w:rPr>
          <w:color w:val="auto"/>
          <w:sz w:val="24"/>
          <w:rtl/>
          <w:lang w:eastAsia="en-US"/>
        </w:rPr>
      </w:pPr>
    </w:p>
    <w:p w14:paraId="4138B76C" w14:textId="77777777" w:rsidR="003550AF" w:rsidRDefault="003550AF" w:rsidP="003550AF">
      <w:pPr>
        <w:overflowPunct/>
        <w:autoSpaceDE/>
        <w:autoSpaceDN/>
        <w:adjustRightInd/>
        <w:spacing w:before="0" w:after="0"/>
        <w:jc w:val="left"/>
        <w:textAlignment w:val="auto"/>
        <w:rPr>
          <w:color w:val="auto"/>
          <w:sz w:val="24"/>
          <w:rtl/>
          <w:lang w:eastAsia="en-US"/>
        </w:rPr>
      </w:pPr>
    </w:p>
    <w:p w14:paraId="37E17FF4" w14:textId="77777777" w:rsidR="003550AF" w:rsidRDefault="003550AF" w:rsidP="003550AF">
      <w:pPr>
        <w:overflowPunct/>
        <w:autoSpaceDE/>
        <w:autoSpaceDN/>
        <w:adjustRightInd/>
        <w:spacing w:before="0" w:after="0"/>
        <w:jc w:val="left"/>
        <w:textAlignment w:val="auto"/>
        <w:rPr>
          <w:color w:val="auto"/>
          <w:sz w:val="24"/>
          <w:rtl/>
          <w:lang w:eastAsia="en-US"/>
        </w:rPr>
      </w:pPr>
    </w:p>
    <w:p w14:paraId="60F685AF" w14:textId="77777777" w:rsidR="003550AF" w:rsidRDefault="003550AF" w:rsidP="003550AF">
      <w:pPr>
        <w:overflowPunct/>
        <w:autoSpaceDE/>
        <w:autoSpaceDN/>
        <w:adjustRightInd/>
        <w:spacing w:before="0" w:after="0"/>
        <w:jc w:val="left"/>
        <w:textAlignment w:val="auto"/>
        <w:rPr>
          <w:color w:val="auto"/>
          <w:sz w:val="24"/>
          <w:rtl/>
          <w:lang w:eastAsia="en-US"/>
        </w:rPr>
      </w:pPr>
    </w:p>
    <w:p w14:paraId="6C7386CE" w14:textId="77777777" w:rsidR="003550AF" w:rsidRDefault="003550AF" w:rsidP="003550AF">
      <w:pPr>
        <w:overflowPunct/>
        <w:autoSpaceDE/>
        <w:autoSpaceDN/>
        <w:adjustRightInd/>
        <w:spacing w:before="0" w:after="0"/>
        <w:jc w:val="left"/>
        <w:textAlignment w:val="auto"/>
        <w:rPr>
          <w:color w:val="auto"/>
          <w:sz w:val="24"/>
          <w:rtl/>
          <w:lang w:eastAsia="en-US"/>
        </w:rPr>
      </w:pPr>
    </w:p>
    <w:p w14:paraId="27076CD2" w14:textId="77777777" w:rsidR="003550AF" w:rsidRDefault="003550AF" w:rsidP="003550AF">
      <w:pPr>
        <w:overflowPunct/>
        <w:autoSpaceDE/>
        <w:autoSpaceDN/>
        <w:adjustRightInd/>
        <w:spacing w:before="0" w:after="0"/>
        <w:jc w:val="left"/>
        <w:textAlignment w:val="auto"/>
        <w:rPr>
          <w:color w:val="auto"/>
          <w:sz w:val="24"/>
          <w:rtl/>
          <w:lang w:eastAsia="en-US"/>
        </w:rPr>
      </w:pPr>
    </w:p>
    <w:p w14:paraId="3BABC647" w14:textId="2D4F03F8" w:rsidR="003550AF" w:rsidRDefault="003550AF" w:rsidP="003550AF">
      <w:pPr>
        <w:overflowPunct/>
        <w:autoSpaceDE/>
        <w:autoSpaceDN/>
        <w:adjustRightInd/>
        <w:spacing w:before="0" w:after="0"/>
        <w:jc w:val="left"/>
        <w:textAlignment w:val="auto"/>
        <w:rPr>
          <w:color w:val="auto"/>
          <w:sz w:val="24"/>
          <w:rtl/>
          <w:lang w:eastAsia="en-US"/>
        </w:rPr>
      </w:pPr>
    </w:p>
    <w:p w14:paraId="46C610A9" w14:textId="77777777" w:rsidR="002D0BBC" w:rsidRDefault="002D0BBC" w:rsidP="000907D2">
      <w:pPr>
        <w:spacing w:before="0" w:after="0"/>
        <w:jc w:val="center"/>
        <w:rPr>
          <w:color w:val="auto"/>
          <w:sz w:val="24"/>
          <w:rtl/>
          <w:lang w:eastAsia="en-US"/>
        </w:rPr>
      </w:pPr>
      <w:bookmarkStart w:id="82" w:name="_Toc61602138"/>
      <w:bookmarkStart w:id="83" w:name="_Toc78123023"/>
      <w:bookmarkStart w:id="84" w:name="_Toc78167944"/>
      <w:bookmarkStart w:id="85" w:name="_Toc108830820"/>
      <w:bookmarkStart w:id="86" w:name="_Toc131234181"/>
      <w:bookmarkStart w:id="87" w:name="_Toc171667614"/>
      <w:bookmarkStart w:id="88" w:name="_Toc196019370"/>
      <w:bookmarkStart w:id="89" w:name="_Toc196203883"/>
    </w:p>
    <w:p w14:paraId="47E26018" w14:textId="77777777" w:rsidR="003550AF" w:rsidRDefault="003550AF" w:rsidP="000907D2">
      <w:pPr>
        <w:spacing w:before="0" w:after="0"/>
        <w:jc w:val="center"/>
        <w:rPr>
          <w:b/>
          <w:bCs/>
          <w:color w:val="auto"/>
          <w:sz w:val="32"/>
          <w:szCs w:val="32"/>
          <w:u w:val="single"/>
          <w:rtl/>
        </w:rPr>
      </w:pPr>
      <w:r>
        <w:rPr>
          <w:rFonts w:hint="cs"/>
          <w:b/>
          <w:bCs/>
          <w:color w:val="auto"/>
          <w:sz w:val="32"/>
          <w:szCs w:val="32"/>
          <w:u w:val="single"/>
          <w:rtl/>
        </w:rPr>
        <w:t>נספח ג' למכרז:</w:t>
      </w:r>
    </w:p>
    <w:p w14:paraId="528D4B70" w14:textId="77777777" w:rsidR="003550AF" w:rsidRDefault="003550AF" w:rsidP="003550AF">
      <w:pPr>
        <w:spacing w:before="0" w:after="0"/>
        <w:rPr>
          <w:b/>
          <w:bCs/>
          <w:color w:val="auto"/>
          <w:sz w:val="28"/>
          <w:szCs w:val="28"/>
          <w:rtl/>
        </w:rPr>
      </w:pPr>
      <w:r w:rsidRPr="00676348">
        <w:rPr>
          <w:rFonts w:hint="cs"/>
          <w:b/>
          <w:bCs/>
          <w:color w:val="auto"/>
          <w:sz w:val="28"/>
          <w:szCs w:val="28"/>
          <w:rtl/>
        </w:rPr>
        <w:t>טופס ההצעה</w:t>
      </w:r>
    </w:p>
    <w:p w14:paraId="1193F5E9" w14:textId="77777777" w:rsidR="003550AF" w:rsidRDefault="003550AF" w:rsidP="003550AF">
      <w:pPr>
        <w:spacing w:before="0" w:after="0"/>
        <w:rPr>
          <w:b/>
          <w:bCs/>
          <w:color w:val="auto"/>
          <w:sz w:val="28"/>
          <w:szCs w:val="28"/>
          <w:rtl/>
        </w:rPr>
      </w:pPr>
    </w:p>
    <w:p w14:paraId="744DA689" w14:textId="77777777" w:rsidR="003550AF" w:rsidRDefault="003550AF" w:rsidP="003550AF">
      <w:pPr>
        <w:spacing w:before="0" w:after="0" w:line="360" w:lineRule="auto"/>
        <w:jc w:val="center"/>
        <w:rPr>
          <w:b/>
          <w:bCs/>
          <w:color w:val="auto"/>
          <w:sz w:val="56"/>
          <w:szCs w:val="56"/>
          <w:rtl/>
        </w:rPr>
      </w:pPr>
    </w:p>
    <w:p w14:paraId="61FACD21" w14:textId="7FC32ED3" w:rsidR="003550AF" w:rsidRPr="00F822C5" w:rsidRDefault="003550AF" w:rsidP="00DB21B2">
      <w:pPr>
        <w:spacing w:before="0" w:after="0" w:line="360" w:lineRule="auto"/>
        <w:jc w:val="center"/>
        <w:rPr>
          <w:b/>
          <w:bCs/>
          <w:color w:val="auto"/>
          <w:sz w:val="56"/>
          <w:szCs w:val="56"/>
          <w:rtl/>
        </w:rPr>
      </w:pPr>
      <w:r w:rsidRPr="00F822C5">
        <w:rPr>
          <w:rFonts w:hint="cs"/>
          <w:b/>
          <w:bCs/>
          <w:color w:val="auto"/>
          <w:sz w:val="56"/>
          <w:szCs w:val="56"/>
          <w:rtl/>
        </w:rPr>
        <w:t xml:space="preserve">טופס הצעה למכרז </w:t>
      </w:r>
      <w:r w:rsidR="00DB21B2">
        <w:rPr>
          <w:rFonts w:hint="cs"/>
          <w:b/>
          <w:bCs/>
          <w:color w:val="auto"/>
          <w:sz w:val="56"/>
          <w:szCs w:val="56"/>
          <w:rtl/>
        </w:rPr>
        <w:t>17</w:t>
      </w:r>
      <w:r>
        <w:rPr>
          <w:rFonts w:hint="cs"/>
          <w:b/>
          <w:bCs/>
          <w:color w:val="auto"/>
          <w:sz w:val="56"/>
          <w:szCs w:val="56"/>
          <w:rtl/>
        </w:rPr>
        <w:t>/</w:t>
      </w:r>
      <w:r w:rsidR="003D7927">
        <w:rPr>
          <w:rFonts w:hint="cs"/>
          <w:b/>
          <w:bCs/>
          <w:color w:val="auto"/>
          <w:sz w:val="56"/>
          <w:szCs w:val="56"/>
          <w:rtl/>
        </w:rPr>
        <w:t>2019</w:t>
      </w:r>
    </w:p>
    <w:p w14:paraId="6D9C5276" w14:textId="77777777" w:rsidR="003550AF" w:rsidRDefault="003550AF" w:rsidP="003550AF">
      <w:pPr>
        <w:spacing w:before="0" w:after="0" w:line="360" w:lineRule="auto"/>
        <w:jc w:val="center"/>
        <w:rPr>
          <w:b/>
          <w:bCs/>
          <w:color w:val="auto"/>
          <w:sz w:val="48"/>
          <w:szCs w:val="48"/>
          <w:rtl/>
        </w:rPr>
      </w:pPr>
      <w:r w:rsidRPr="00F822C5">
        <w:rPr>
          <w:rFonts w:hint="cs"/>
          <w:b/>
          <w:bCs/>
          <w:color w:val="auto"/>
          <w:sz w:val="48"/>
          <w:szCs w:val="48"/>
          <w:rtl/>
        </w:rPr>
        <w:t xml:space="preserve">למתן שירותי </w:t>
      </w:r>
      <w:r>
        <w:rPr>
          <w:rFonts w:hint="cs"/>
          <w:b/>
          <w:bCs/>
          <w:color w:val="auto"/>
          <w:sz w:val="48"/>
          <w:szCs w:val="48"/>
          <w:rtl/>
        </w:rPr>
        <w:t xml:space="preserve">העברת </w:t>
      </w:r>
      <w:r w:rsidRPr="00620766">
        <w:rPr>
          <w:rFonts w:hint="cs"/>
          <w:b/>
          <w:bCs/>
          <w:color w:val="auto"/>
          <w:sz w:val="48"/>
          <w:szCs w:val="48"/>
          <w:rtl/>
          <w:lang w:eastAsia="en-US"/>
        </w:rPr>
        <w:t>ומיון</w:t>
      </w:r>
      <w:r>
        <w:rPr>
          <w:rFonts w:hint="cs"/>
          <w:b/>
          <w:bCs/>
          <w:color w:val="auto"/>
          <w:sz w:val="48"/>
          <w:szCs w:val="48"/>
          <w:rtl/>
        </w:rPr>
        <w:t xml:space="preserve"> </w:t>
      </w:r>
      <w:r w:rsidRPr="00620766">
        <w:rPr>
          <w:rFonts w:hint="cs"/>
          <w:b/>
          <w:bCs/>
          <w:color w:val="auto"/>
          <w:sz w:val="48"/>
          <w:szCs w:val="48"/>
          <w:rtl/>
        </w:rPr>
        <w:t xml:space="preserve"> </w:t>
      </w:r>
      <w:r>
        <w:rPr>
          <w:rFonts w:hint="cs"/>
          <w:b/>
          <w:bCs/>
          <w:color w:val="auto"/>
          <w:sz w:val="48"/>
          <w:szCs w:val="48"/>
          <w:rtl/>
        </w:rPr>
        <w:t>דואר, חבילות ומסמכים שונים</w:t>
      </w:r>
    </w:p>
    <w:p w14:paraId="21147327" w14:textId="77777777" w:rsidR="003550AF" w:rsidRPr="00F822C5" w:rsidRDefault="003550AF" w:rsidP="003550AF">
      <w:pPr>
        <w:spacing w:before="0" w:after="0" w:line="360" w:lineRule="auto"/>
        <w:jc w:val="center"/>
        <w:rPr>
          <w:b/>
          <w:bCs/>
          <w:color w:val="auto"/>
          <w:sz w:val="48"/>
          <w:szCs w:val="48"/>
          <w:rtl/>
        </w:rPr>
      </w:pPr>
      <w:r w:rsidRPr="00F822C5">
        <w:rPr>
          <w:rFonts w:hint="cs"/>
          <w:b/>
          <w:bCs/>
          <w:color w:val="auto"/>
          <w:sz w:val="48"/>
          <w:szCs w:val="48"/>
          <w:rtl/>
        </w:rPr>
        <w:t>עבור רשות האוכלוסין וההגירה</w:t>
      </w:r>
    </w:p>
    <w:p w14:paraId="2892636E" w14:textId="77777777" w:rsidR="003550AF" w:rsidRDefault="003550AF" w:rsidP="003550AF">
      <w:pPr>
        <w:spacing w:before="0" w:after="0" w:line="360" w:lineRule="auto"/>
        <w:jc w:val="left"/>
        <w:rPr>
          <w:b/>
          <w:bCs/>
          <w:color w:val="auto"/>
          <w:sz w:val="28"/>
          <w:szCs w:val="28"/>
          <w:rtl/>
        </w:rPr>
      </w:pPr>
    </w:p>
    <w:p w14:paraId="12FD38A6" w14:textId="77777777" w:rsidR="003550AF" w:rsidRPr="00BF7E19" w:rsidRDefault="003550AF" w:rsidP="003550AF">
      <w:pPr>
        <w:spacing w:before="0" w:after="0" w:line="360" w:lineRule="auto"/>
        <w:jc w:val="left"/>
        <w:rPr>
          <w:b/>
          <w:bCs/>
          <w:color w:val="auto"/>
          <w:sz w:val="28"/>
          <w:szCs w:val="28"/>
          <w:rtl/>
        </w:rPr>
      </w:pPr>
      <w:r w:rsidRPr="00BF7E19">
        <w:rPr>
          <w:rFonts w:hint="cs"/>
          <w:b/>
          <w:bCs/>
          <w:color w:val="auto"/>
          <w:sz w:val="28"/>
          <w:szCs w:val="28"/>
          <w:rtl/>
        </w:rPr>
        <w:t>פרטי המציע</w:t>
      </w:r>
    </w:p>
    <w:tbl>
      <w:tblPr>
        <w:bidiVisual/>
        <w:tblW w:w="0" w:type="auto"/>
        <w:tblInd w:w="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536"/>
        <w:gridCol w:w="4253"/>
      </w:tblGrid>
      <w:tr w:rsidR="003550AF" w:rsidRPr="00AC6CCB" w14:paraId="0AE69D10" w14:textId="77777777" w:rsidTr="003550AF">
        <w:tc>
          <w:tcPr>
            <w:tcW w:w="4536" w:type="dxa"/>
            <w:shd w:val="clear" w:color="auto" w:fill="F2F2F2"/>
          </w:tcPr>
          <w:p w14:paraId="1772E8F0" w14:textId="77777777" w:rsidR="003550AF" w:rsidRPr="00DB21B2" w:rsidRDefault="003550AF" w:rsidP="003550AF">
            <w:pPr>
              <w:spacing w:before="0" w:after="0"/>
              <w:rPr>
                <w:rFonts w:ascii="David" w:hAnsi="David"/>
                <w:b/>
                <w:bCs/>
                <w:color w:val="auto"/>
                <w:sz w:val="24"/>
                <w:rtl/>
              </w:rPr>
            </w:pPr>
            <w:r w:rsidRPr="00DB21B2">
              <w:rPr>
                <w:rFonts w:ascii="David" w:hAnsi="David" w:hint="eastAsia"/>
                <w:b/>
                <w:bCs/>
                <w:color w:val="auto"/>
                <w:sz w:val="24"/>
                <w:rtl/>
              </w:rPr>
              <w:t>ש</w:t>
            </w:r>
            <w:r w:rsidRPr="00DB21B2">
              <w:rPr>
                <w:rFonts w:ascii="David" w:hAnsi="David"/>
                <w:b/>
                <w:bCs/>
                <w:color w:val="auto"/>
                <w:sz w:val="24"/>
                <w:rtl/>
              </w:rPr>
              <w:t>ם המציע</w:t>
            </w:r>
          </w:p>
        </w:tc>
        <w:tc>
          <w:tcPr>
            <w:tcW w:w="4253" w:type="dxa"/>
            <w:shd w:val="clear" w:color="auto" w:fill="auto"/>
          </w:tcPr>
          <w:p w14:paraId="2E5EEE3E" w14:textId="77777777" w:rsidR="003550AF" w:rsidRPr="00DB21B2" w:rsidRDefault="003550AF" w:rsidP="003550AF">
            <w:pPr>
              <w:spacing w:before="0" w:after="0"/>
              <w:rPr>
                <w:rFonts w:ascii="David" w:hAnsi="David"/>
                <w:color w:val="auto"/>
                <w:sz w:val="24"/>
                <w:rtl/>
              </w:rPr>
            </w:pPr>
          </w:p>
        </w:tc>
      </w:tr>
      <w:tr w:rsidR="003550AF" w:rsidRPr="00AC6CCB" w14:paraId="42A92EB7" w14:textId="77777777" w:rsidTr="003550AF">
        <w:tc>
          <w:tcPr>
            <w:tcW w:w="4536" w:type="dxa"/>
            <w:shd w:val="clear" w:color="auto" w:fill="F2F2F2"/>
          </w:tcPr>
          <w:p w14:paraId="4C242ECD" w14:textId="77777777" w:rsidR="003550AF" w:rsidRPr="00DB21B2" w:rsidRDefault="003550AF" w:rsidP="003550AF">
            <w:pPr>
              <w:spacing w:before="0" w:after="0"/>
              <w:rPr>
                <w:rFonts w:ascii="David" w:hAnsi="David"/>
                <w:b/>
                <w:bCs/>
                <w:color w:val="auto"/>
                <w:sz w:val="24"/>
                <w:rtl/>
              </w:rPr>
            </w:pPr>
            <w:r w:rsidRPr="00DB21B2">
              <w:rPr>
                <w:rFonts w:ascii="David" w:hAnsi="David" w:hint="eastAsia"/>
                <w:b/>
                <w:bCs/>
                <w:color w:val="auto"/>
                <w:sz w:val="24"/>
                <w:rtl/>
              </w:rPr>
              <w:t>איש</w:t>
            </w:r>
            <w:r w:rsidRPr="00DB21B2">
              <w:rPr>
                <w:rFonts w:ascii="David" w:hAnsi="David"/>
                <w:b/>
                <w:bCs/>
                <w:color w:val="auto"/>
                <w:sz w:val="24"/>
                <w:rtl/>
              </w:rPr>
              <w:t xml:space="preserve"> </w:t>
            </w:r>
            <w:r w:rsidRPr="00DB21B2">
              <w:rPr>
                <w:rFonts w:ascii="David" w:hAnsi="David" w:hint="eastAsia"/>
                <w:b/>
                <w:bCs/>
                <w:color w:val="auto"/>
                <w:sz w:val="24"/>
                <w:rtl/>
              </w:rPr>
              <w:t>הקשר</w:t>
            </w:r>
            <w:r w:rsidRPr="00DB21B2">
              <w:rPr>
                <w:rFonts w:ascii="David" w:hAnsi="David"/>
                <w:b/>
                <w:bCs/>
                <w:color w:val="auto"/>
                <w:sz w:val="24"/>
                <w:rtl/>
              </w:rPr>
              <w:t xml:space="preserve"> </w:t>
            </w:r>
            <w:r w:rsidRPr="00DB21B2">
              <w:rPr>
                <w:rFonts w:ascii="David" w:hAnsi="David" w:hint="eastAsia"/>
                <w:b/>
                <w:bCs/>
                <w:color w:val="auto"/>
                <w:sz w:val="24"/>
                <w:rtl/>
              </w:rPr>
              <w:t>למכרז</w:t>
            </w:r>
            <w:r w:rsidRPr="00DB21B2">
              <w:rPr>
                <w:rFonts w:ascii="David" w:hAnsi="David"/>
                <w:b/>
                <w:bCs/>
                <w:color w:val="auto"/>
                <w:sz w:val="24"/>
                <w:rtl/>
              </w:rPr>
              <w:t xml:space="preserve"> </w:t>
            </w:r>
            <w:r w:rsidRPr="00DB21B2">
              <w:rPr>
                <w:rFonts w:ascii="David" w:hAnsi="David" w:hint="eastAsia"/>
                <w:b/>
                <w:bCs/>
                <w:color w:val="auto"/>
                <w:sz w:val="24"/>
                <w:rtl/>
              </w:rPr>
              <w:t>אצל</w:t>
            </w:r>
            <w:r w:rsidRPr="00DB21B2">
              <w:rPr>
                <w:rFonts w:ascii="David" w:hAnsi="David"/>
                <w:b/>
                <w:bCs/>
                <w:color w:val="auto"/>
                <w:sz w:val="24"/>
                <w:rtl/>
              </w:rPr>
              <w:t xml:space="preserve"> </w:t>
            </w:r>
            <w:r w:rsidRPr="00DB21B2">
              <w:rPr>
                <w:rFonts w:ascii="David" w:hAnsi="David" w:hint="eastAsia"/>
                <w:b/>
                <w:bCs/>
                <w:color w:val="auto"/>
                <w:sz w:val="24"/>
                <w:rtl/>
              </w:rPr>
              <w:t>המציע</w:t>
            </w:r>
          </w:p>
        </w:tc>
        <w:tc>
          <w:tcPr>
            <w:tcW w:w="4253" w:type="dxa"/>
            <w:shd w:val="clear" w:color="auto" w:fill="auto"/>
          </w:tcPr>
          <w:p w14:paraId="23244CF6" w14:textId="77777777" w:rsidR="003550AF" w:rsidRPr="00DB21B2" w:rsidRDefault="003550AF" w:rsidP="003550AF">
            <w:pPr>
              <w:spacing w:before="0" w:after="0"/>
              <w:rPr>
                <w:rFonts w:ascii="David" w:hAnsi="David"/>
                <w:color w:val="auto"/>
                <w:sz w:val="24"/>
                <w:rtl/>
              </w:rPr>
            </w:pPr>
          </w:p>
        </w:tc>
      </w:tr>
      <w:tr w:rsidR="003550AF" w:rsidRPr="00AC6CCB" w14:paraId="36FFB10A" w14:textId="77777777" w:rsidTr="003550AF">
        <w:tc>
          <w:tcPr>
            <w:tcW w:w="4536" w:type="dxa"/>
            <w:shd w:val="clear" w:color="auto" w:fill="F2F2F2"/>
          </w:tcPr>
          <w:p w14:paraId="6F7208E8" w14:textId="77777777" w:rsidR="003550AF" w:rsidRPr="00DB21B2" w:rsidRDefault="003550AF" w:rsidP="003550AF">
            <w:pPr>
              <w:spacing w:before="0" w:after="0"/>
              <w:rPr>
                <w:rFonts w:ascii="David" w:hAnsi="David"/>
                <w:b/>
                <w:bCs/>
                <w:color w:val="auto"/>
                <w:sz w:val="24"/>
                <w:rtl/>
              </w:rPr>
            </w:pPr>
            <w:r w:rsidRPr="00DB21B2">
              <w:rPr>
                <w:rFonts w:ascii="David" w:hAnsi="David" w:hint="eastAsia"/>
                <w:b/>
                <w:bCs/>
                <w:color w:val="auto"/>
                <w:sz w:val="24"/>
                <w:rtl/>
              </w:rPr>
              <w:t>חתימת</w:t>
            </w:r>
            <w:r w:rsidRPr="00DB21B2">
              <w:rPr>
                <w:rFonts w:ascii="David" w:hAnsi="David"/>
                <w:b/>
                <w:bCs/>
                <w:color w:val="auto"/>
                <w:sz w:val="24"/>
                <w:rtl/>
              </w:rPr>
              <w:t xml:space="preserve"> </w:t>
            </w:r>
            <w:r w:rsidRPr="00DB21B2">
              <w:rPr>
                <w:rFonts w:ascii="David" w:hAnsi="David" w:hint="eastAsia"/>
                <w:b/>
                <w:bCs/>
                <w:color w:val="auto"/>
                <w:sz w:val="24"/>
                <w:rtl/>
              </w:rPr>
              <w:t>מורשה</w:t>
            </w:r>
            <w:r w:rsidRPr="00DB21B2">
              <w:rPr>
                <w:rFonts w:ascii="David" w:hAnsi="David"/>
                <w:b/>
                <w:bCs/>
                <w:color w:val="auto"/>
                <w:sz w:val="24"/>
                <w:rtl/>
              </w:rPr>
              <w:t xml:space="preserve"> </w:t>
            </w:r>
            <w:r w:rsidRPr="00DB21B2">
              <w:rPr>
                <w:rFonts w:ascii="David" w:hAnsi="David" w:hint="eastAsia"/>
                <w:b/>
                <w:bCs/>
                <w:color w:val="auto"/>
                <w:sz w:val="24"/>
                <w:rtl/>
              </w:rPr>
              <w:t>החתימה</w:t>
            </w:r>
            <w:r w:rsidRPr="00DB21B2">
              <w:rPr>
                <w:rFonts w:ascii="David" w:hAnsi="David"/>
                <w:b/>
                <w:bCs/>
                <w:color w:val="auto"/>
                <w:sz w:val="24"/>
                <w:rtl/>
              </w:rPr>
              <w:t xml:space="preserve"> </w:t>
            </w:r>
            <w:r w:rsidRPr="00DB21B2">
              <w:rPr>
                <w:rFonts w:ascii="David" w:hAnsi="David" w:hint="eastAsia"/>
                <w:b/>
                <w:bCs/>
                <w:color w:val="auto"/>
                <w:sz w:val="24"/>
                <w:rtl/>
              </w:rPr>
              <w:t>של</w:t>
            </w:r>
            <w:r w:rsidRPr="00DB21B2">
              <w:rPr>
                <w:rFonts w:ascii="David" w:hAnsi="David"/>
                <w:b/>
                <w:bCs/>
                <w:color w:val="auto"/>
                <w:sz w:val="24"/>
                <w:rtl/>
              </w:rPr>
              <w:t xml:space="preserve"> </w:t>
            </w:r>
            <w:r w:rsidRPr="00DB21B2">
              <w:rPr>
                <w:rFonts w:ascii="David" w:hAnsi="David" w:hint="eastAsia"/>
                <w:b/>
                <w:bCs/>
                <w:color w:val="auto"/>
                <w:sz w:val="24"/>
                <w:rtl/>
              </w:rPr>
              <w:t>המציע</w:t>
            </w:r>
            <w:r w:rsidRPr="00DB21B2">
              <w:rPr>
                <w:rFonts w:ascii="David" w:hAnsi="David"/>
                <w:b/>
                <w:bCs/>
                <w:color w:val="auto"/>
                <w:sz w:val="24"/>
                <w:rtl/>
              </w:rPr>
              <w:t xml:space="preserve"> </w:t>
            </w:r>
            <w:r w:rsidRPr="00DB21B2">
              <w:rPr>
                <w:rFonts w:ascii="David" w:hAnsi="David" w:hint="eastAsia"/>
                <w:b/>
                <w:bCs/>
                <w:color w:val="auto"/>
                <w:sz w:val="24"/>
                <w:rtl/>
              </w:rPr>
              <w:t>אודות</w:t>
            </w:r>
            <w:r w:rsidRPr="00DB21B2">
              <w:rPr>
                <w:rFonts w:ascii="David" w:hAnsi="David"/>
                <w:b/>
                <w:bCs/>
                <w:color w:val="auto"/>
                <w:sz w:val="24"/>
                <w:rtl/>
              </w:rPr>
              <w:t xml:space="preserve"> </w:t>
            </w:r>
            <w:r w:rsidRPr="00DB21B2">
              <w:rPr>
                <w:rFonts w:ascii="David" w:hAnsi="David" w:hint="eastAsia"/>
                <w:b/>
                <w:bCs/>
                <w:color w:val="auto"/>
                <w:sz w:val="24"/>
                <w:rtl/>
              </w:rPr>
              <w:t>הצעתו</w:t>
            </w:r>
          </w:p>
        </w:tc>
        <w:tc>
          <w:tcPr>
            <w:tcW w:w="4253" w:type="dxa"/>
            <w:shd w:val="clear" w:color="auto" w:fill="auto"/>
          </w:tcPr>
          <w:p w14:paraId="04CC91BD" w14:textId="77777777" w:rsidR="003550AF" w:rsidRPr="00DB21B2" w:rsidRDefault="003550AF" w:rsidP="003550AF">
            <w:pPr>
              <w:spacing w:before="0" w:after="0"/>
              <w:rPr>
                <w:rFonts w:ascii="David" w:hAnsi="David"/>
                <w:color w:val="auto"/>
                <w:sz w:val="24"/>
                <w:rtl/>
              </w:rPr>
            </w:pPr>
          </w:p>
        </w:tc>
      </w:tr>
    </w:tbl>
    <w:p w14:paraId="0A379B03" w14:textId="77777777" w:rsidR="003550AF" w:rsidRDefault="003550AF" w:rsidP="003550AF">
      <w:pPr>
        <w:spacing w:before="0" w:after="0"/>
        <w:rPr>
          <w:b/>
          <w:bCs/>
          <w:color w:val="auto"/>
          <w:sz w:val="32"/>
          <w:szCs w:val="32"/>
          <w:u w:val="single"/>
          <w:rtl/>
        </w:rPr>
      </w:pPr>
    </w:p>
    <w:p w14:paraId="1242756B" w14:textId="77777777" w:rsidR="003550AF" w:rsidRDefault="003550AF" w:rsidP="003550AF">
      <w:pPr>
        <w:spacing w:before="0" w:after="0"/>
        <w:rPr>
          <w:b/>
          <w:bCs/>
          <w:color w:val="auto"/>
          <w:sz w:val="32"/>
          <w:szCs w:val="32"/>
          <w:u w:val="single"/>
          <w:rtl/>
        </w:rPr>
      </w:pPr>
    </w:p>
    <w:p w14:paraId="1A9F4D9C" w14:textId="77777777" w:rsidR="003550AF" w:rsidRDefault="003550AF" w:rsidP="003550AF">
      <w:pPr>
        <w:spacing w:before="0" w:after="0"/>
        <w:rPr>
          <w:b/>
          <w:bCs/>
          <w:color w:val="auto"/>
          <w:sz w:val="32"/>
          <w:szCs w:val="32"/>
          <w:u w:val="single"/>
          <w:rtl/>
        </w:rPr>
      </w:pPr>
    </w:p>
    <w:p w14:paraId="6C7114F0" w14:textId="77777777" w:rsidR="003550AF" w:rsidRDefault="003550AF" w:rsidP="003550AF">
      <w:pPr>
        <w:spacing w:before="0" w:after="0"/>
        <w:rPr>
          <w:b/>
          <w:bCs/>
          <w:color w:val="auto"/>
          <w:sz w:val="28"/>
          <w:szCs w:val="28"/>
          <w:rtl/>
        </w:rPr>
      </w:pPr>
      <w:r w:rsidRPr="00BF7E19">
        <w:rPr>
          <w:rFonts w:hint="cs"/>
          <w:b/>
          <w:bCs/>
          <w:color w:val="auto"/>
          <w:sz w:val="28"/>
          <w:szCs w:val="28"/>
          <w:rtl/>
        </w:rPr>
        <w:t>מסמכים ואישורים אותם נדרש המציע לצרף לטופס ההצעה</w:t>
      </w:r>
    </w:p>
    <w:p w14:paraId="493D2F07" w14:textId="77777777" w:rsidR="003550AF" w:rsidRPr="00F822C5" w:rsidRDefault="003550AF" w:rsidP="003550AF">
      <w:pPr>
        <w:spacing w:before="0" w:after="0"/>
        <w:rPr>
          <w:b/>
          <w:bCs/>
          <w:color w:val="auto"/>
          <w:sz w:val="16"/>
          <w:szCs w:val="16"/>
          <w:rtl/>
        </w:rPr>
      </w:pPr>
    </w:p>
    <w:tbl>
      <w:tblPr>
        <w:bidiVisual/>
        <w:tblW w:w="0" w:type="auto"/>
        <w:tblInd w:w="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4"/>
        <w:gridCol w:w="6229"/>
        <w:gridCol w:w="1843"/>
      </w:tblGrid>
      <w:tr w:rsidR="003550AF" w:rsidRPr="00AC6CCB" w14:paraId="4DA4D7DC" w14:textId="77777777" w:rsidTr="003550AF">
        <w:tc>
          <w:tcPr>
            <w:tcW w:w="717" w:type="dxa"/>
            <w:shd w:val="clear" w:color="auto" w:fill="D9D9D9"/>
          </w:tcPr>
          <w:p w14:paraId="4B41F27D" w14:textId="77777777" w:rsidR="003550AF" w:rsidRPr="000907D2" w:rsidRDefault="003550AF" w:rsidP="003550AF">
            <w:pPr>
              <w:spacing w:before="0" w:after="0"/>
              <w:rPr>
                <w:rFonts w:ascii="David" w:hAnsi="David"/>
                <w:b/>
                <w:bCs/>
                <w:color w:val="auto"/>
                <w:sz w:val="24"/>
                <w:rtl/>
              </w:rPr>
            </w:pPr>
            <w:r w:rsidRPr="000907D2">
              <w:rPr>
                <w:rFonts w:ascii="David" w:hAnsi="David" w:hint="eastAsia"/>
                <w:b/>
                <w:bCs/>
                <w:color w:val="auto"/>
                <w:sz w:val="24"/>
                <w:rtl/>
              </w:rPr>
              <w:t>סידורי</w:t>
            </w:r>
          </w:p>
        </w:tc>
        <w:tc>
          <w:tcPr>
            <w:tcW w:w="6229" w:type="dxa"/>
            <w:shd w:val="clear" w:color="auto" w:fill="D9D9D9"/>
          </w:tcPr>
          <w:p w14:paraId="3C00822C" w14:textId="77777777" w:rsidR="003550AF" w:rsidRPr="000907D2" w:rsidRDefault="003550AF" w:rsidP="003550AF">
            <w:pPr>
              <w:spacing w:before="0" w:after="0"/>
              <w:rPr>
                <w:rFonts w:ascii="David" w:hAnsi="David"/>
                <w:b/>
                <w:bCs/>
                <w:color w:val="auto"/>
                <w:sz w:val="24"/>
                <w:rtl/>
              </w:rPr>
            </w:pPr>
            <w:r w:rsidRPr="000907D2">
              <w:rPr>
                <w:rFonts w:ascii="David" w:hAnsi="David" w:hint="eastAsia"/>
                <w:b/>
                <w:bCs/>
                <w:color w:val="auto"/>
                <w:sz w:val="24"/>
                <w:rtl/>
              </w:rPr>
              <w:t>המסמך</w:t>
            </w:r>
            <w:r w:rsidRPr="000907D2">
              <w:rPr>
                <w:rFonts w:ascii="David" w:hAnsi="David"/>
                <w:b/>
                <w:bCs/>
                <w:color w:val="auto"/>
                <w:sz w:val="24"/>
                <w:rtl/>
              </w:rPr>
              <w:t>/אישור</w:t>
            </w:r>
          </w:p>
        </w:tc>
        <w:tc>
          <w:tcPr>
            <w:tcW w:w="1843" w:type="dxa"/>
            <w:shd w:val="clear" w:color="auto" w:fill="D9D9D9"/>
          </w:tcPr>
          <w:p w14:paraId="7A8EA6E0" w14:textId="77777777" w:rsidR="003550AF" w:rsidRPr="000907D2" w:rsidRDefault="003550AF" w:rsidP="003550AF">
            <w:pPr>
              <w:spacing w:before="0" w:after="0"/>
              <w:rPr>
                <w:rFonts w:ascii="David" w:hAnsi="David"/>
                <w:b/>
                <w:bCs/>
                <w:color w:val="auto"/>
                <w:sz w:val="24"/>
                <w:rtl/>
              </w:rPr>
            </w:pPr>
            <w:r w:rsidRPr="000907D2">
              <w:rPr>
                <w:rFonts w:ascii="David" w:hAnsi="David" w:hint="eastAsia"/>
                <w:b/>
                <w:bCs/>
                <w:color w:val="auto"/>
                <w:sz w:val="24"/>
                <w:rtl/>
              </w:rPr>
              <w:t>סעיף</w:t>
            </w:r>
            <w:r w:rsidRPr="000907D2">
              <w:rPr>
                <w:rFonts w:ascii="David" w:hAnsi="David"/>
                <w:b/>
                <w:bCs/>
                <w:color w:val="auto"/>
                <w:sz w:val="24"/>
                <w:rtl/>
              </w:rPr>
              <w:t xml:space="preserve"> </w:t>
            </w:r>
            <w:r w:rsidRPr="000907D2">
              <w:rPr>
                <w:rFonts w:ascii="David" w:hAnsi="David" w:hint="eastAsia"/>
                <w:b/>
                <w:bCs/>
                <w:color w:val="auto"/>
                <w:sz w:val="24"/>
                <w:rtl/>
              </w:rPr>
              <w:t>במכרז</w:t>
            </w:r>
          </w:p>
        </w:tc>
      </w:tr>
      <w:tr w:rsidR="003550AF" w:rsidRPr="00AC6CCB" w14:paraId="4BACBB85" w14:textId="77777777" w:rsidTr="003550AF">
        <w:tc>
          <w:tcPr>
            <w:tcW w:w="717" w:type="dxa"/>
            <w:shd w:val="clear" w:color="auto" w:fill="auto"/>
          </w:tcPr>
          <w:p w14:paraId="47F9EFC2" w14:textId="77777777" w:rsidR="003550AF" w:rsidRPr="000907D2" w:rsidRDefault="003550AF" w:rsidP="003550AF">
            <w:pPr>
              <w:spacing w:before="0" w:after="0"/>
              <w:rPr>
                <w:rFonts w:ascii="David" w:hAnsi="David"/>
                <w:color w:val="auto"/>
                <w:sz w:val="24"/>
                <w:rtl/>
              </w:rPr>
            </w:pPr>
            <w:r w:rsidRPr="000907D2">
              <w:rPr>
                <w:rFonts w:ascii="David" w:hAnsi="David"/>
                <w:color w:val="auto"/>
                <w:sz w:val="24"/>
                <w:rtl/>
              </w:rPr>
              <w:t>1</w:t>
            </w:r>
          </w:p>
        </w:tc>
        <w:tc>
          <w:tcPr>
            <w:tcW w:w="6229" w:type="dxa"/>
            <w:shd w:val="clear" w:color="auto" w:fill="auto"/>
          </w:tcPr>
          <w:p w14:paraId="5A6FC156" w14:textId="77777777" w:rsidR="003550AF" w:rsidRPr="000907D2" w:rsidRDefault="003550AF" w:rsidP="003550AF">
            <w:pPr>
              <w:spacing w:before="0" w:after="0"/>
              <w:rPr>
                <w:rFonts w:ascii="David" w:hAnsi="David"/>
                <w:color w:val="auto"/>
                <w:sz w:val="24"/>
                <w:rtl/>
              </w:rPr>
            </w:pPr>
            <w:r w:rsidRPr="000907D2">
              <w:rPr>
                <w:rFonts w:ascii="David" w:hAnsi="David" w:hint="eastAsia"/>
                <w:color w:val="auto"/>
                <w:sz w:val="24"/>
                <w:rtl/>
              </w:rPr>
              <w:t>אישור</w:t>
            </w:r>
            <w:r w:rsidRPr="000907D2">
              <w:rPr>
                <w:rFonts w:ascii="David" w:hAnsi="David"/>
                <w:color w:val="auto"/>
                <w:sz w:val="24"/>
                <w:rtl/>
              </w:rPr>
              <w:t xml:space="preserve"> </w:t>
            </w:r>
            <w:r w:rsidRPr="000907D2">
              <w:rPr>
                <w:rFonts w:ascii="David" w:hAnsi="David" w:hint="eastAsia"/>
                <w:color w:val="auto"/>
                <w:sz w:val="24"/>
                <w:rtl/>
              </w:rPr>
              <w:t>מהמרשם</w:t>
            </w:r>
            <w:r w:rsidRPr="000907D2">
              <w:rPr>
                <w:rFonts w:ascii="David" w:hAnsi="David"/>
                <w:color w:val="auto"/>
                <w:sz w:val="24"/>
                <w:rtl/>
              </w:rPr>
              <w:t xml:space="preserve"> </w:t>
            </w:r>
            <w:r w:rsidRPr="000907D2">
              <w:rPr>
                <w:rFonts w:ascii="David" w:hAnsi="David" w:hint="eastAsia"/>
                <w:color w:val="auto"/>
                <w:sz w:val="24"/>
                <w:rtl/>
              </w:rPr>
              <w:t>על</w:t>
            </w:r>
            <w:r w:rsidRPr="000907D2">
              <w:rPr>
                <w:rFonts w:ascii="David" w:hAnsi="David"/>
                <w:color w:val="auto"/>
                <w:sz w:val="24"/>
                <w:rtl/>
              </w:rPr>
              <w:t xml:space="preserve"> </w:t>
            </w:r>
            <w:r w:rsidRPr="000907D2">
              <w:rPr>
                <w:rFonts w:ascii="David" w:hAnsi="David" w:hint="eastAsia"/>
                <w:color w:val="auto"/>
                <w:sz w:val="24"/>
                <w:rtl/>
              </w:rPr>
              <w:t>רישום</w:t>
            </w:r>
            <w:r w:rsidRPr="000907D2">
              <w:rPr>
                <w:rFonts w:ascii="David" w:hAnsi="David"/>
                <w:color w:val="auto"/>
                <w:sz w:val="24"/>
                <w:rtl/>
              </w:rPr>
              <w:t xml:space="preserve"> </w:t>
            </w:r>
            <w:r w:rsidRPr="000907D2">
              <w:rPr>
                <w:rFonts w:ascii="David" w:hAnsi="David" w:hint="eastAsia"/>
                <w:color w:val="auto"/>
                <w:sz w:val="24"/>
                <w:rtl/>
              </w:rPr>
              <w:t>תאגיד</w:t>
            </w:r>
          </w:p>
        </w:tc>
        <w:tc>
          <w:tcPr>
            <w:tcW w:w="1843" w:type="dxa"/>
            <w:shd w:val="clear" w:color="auto" w:fill="auto"/>
          </w:tcPr>
          <w:p w14:paraId="0C58F49C" w14:textId="77777777" w:rsidR="003550AF" w:rsidRPr="000907D2" w:rsidRDefault="003550AF" w:rsidP="003550AF">
            <w:pPr>
              <w:spacing w:before="0" w:after="0"/>
              <w:rPr>
                <w:rFonts w:ascii="David" w:hAnsi="David"/>
                <w:color w:val="auto"/>
                <w:sz w:val="24"/>
                <w:rtl/>
              </w:rPr>
            </w:pPr>
            <w:r w:rsidRPr="000907D2">
              <w:rPr>
                <w:rFonts w:ascii="David" w:hAnsi="David"/>
                <w:color w:val="auto"/>
                <w:sz w:val="24"/>
                <w:rtl/>
              </w:rPr>
              <w:t>20</w:t>
            </w:r>
          </w:p>
        </w:tc>
      </w:tr>
      <w:tr w:rsidR="003550AF" w:rsidRPr="00AC6CCB" w14:paraId="3873CB54" w14:textId="77777777" w:rsidTr="003550AF">
        <w:tc>
          <w:tcPr>
            <w:tcW w:w="717" w:type="dxa"/>
            <w:shd w:val="clear" w:color="auto" w:fill="auto"/>
          </w:tcPr>
          <w:p w14:paraId="3CA2B5A8" w14:textId="77777777" w:rsidR="003550AF" w:rsidRPr="000907D2" w:rsidRDefault="003550AF" w:rsidP="003550AF">
            <w:pPr>
              <w:spacing w:before="0" w:after="0"/>
              <w:rPr>
                <w:rFonts w:ascii="David" w:hAnsi="David"/>
                <w:color w:val="auto"/>
                <w:sz w:val="24"/>
                <w:rtl/>
              </w:rPr>
            </w:pPr>
            <w:r w:rsidRPr="000907D2">
              <w:rPr>
                <w:rFonts w:ascii="David" w:hAnsi="David"/>
                <w:color w:val="auto"/>
                <w:sz w:val="24"/>
                <w:rtl/>
              </w:rPr>
              <w:t>2</w:t>
            </w:r>
          </w:p>
        </w:tc>
        <w:tc>
          <w:tcPr>
            <w:tcW w:w="6229" w:type="dxa"/>
            <w:shd w:val="clear" w:color="auto" w:fill="auto"/>
          </w:tcPr>
          <w:p w14:paraId="491FCDCA" w14:textId="77777777" w:rsidR="003550AF" w:rsidRPr="000907D2" w:rsidRDefault="003550AF" w:rsidP="003550AF">
            <w:pPr>
              <w:spacing w:before="0" w:after="0"/>
              <w:rPr>
                <w:rFonts w:ascii="David" w:hAnsi="David"/>
                <w:color w:val="auto"/>
                <w:sz w:val="24"/>
                <w:rtl/>
              </w:rPr>
            </w:pPr>
            <w:r w:rsidRPr="000907D2">
              <w:rPr>
                <w:rFonts w:ascii="David" w:hAnsi="David" w:hint="eastAsia"/>
                <w:color w:val="auto"/>
                <w:sz w:val="24"/>
                <w:rtl/>
              </w:rPr>
              <w:t>נסח</w:t>
            </w:r>
            <w:r w:rsidRPr="000907D2">
              <w:rPr>
                <w:rFonts w:ascii="David" w:hAnsi="David"/>
                <w:color w:val="auto"/>
                <w:sz w:val="24"/>
                <w:rtl/>
              </w:rPr>
              <w:t xml:space="preserve"> רישום תאגיד עדכני לשנת </w:t>
            </w:r>
            <w:r w:rsidR="003D7927" w:rsidRPr="000907D2">
              <w:rPr>
                <w:rFonts w:ascii="David" w:hAnsi="David"/>
                <w:color w:val="auto"/>
                <w:sz w:val="24"/>
                <w:rtl/>
              </w:rPr>
              <w:t>2019</w:t>
            </w:r>
          </w:p>
        </w:tc>
        <w:tc>
          <w:tcPr>
            <w:tcW w:w="1843" w:type="dxa"/>
            <w:shd w:val="clear" w:color="auto" w:fill="auto"/>
          </w:tcPr>
          <w:p w14:paraId="64269D77" w14:textId="77777777" w:rsidR="003550AF" w:rsidRPr="000907D2" w:rsidRDefault="003550AF" w:rsidP="003550AF">
            <w:pPr>
              <w:spacing w:before="0" w:after="0"/>
              <w:rPr>
                <w:rFonts w:ascii="David" w:hAnsi="David"/>
                <w:color w:val="auto"/>
                <w:sz w:val="24"/>
                <w:rtl/>
              </w:rPr>
            </w:pPr>
            <w:r w:rsidRPr="000907D2">
              <w:rPr>
                <w:rFonts w:ascii="David" w:hAnsi="David"/>
                <w:color w:val="auto"/>
                <w:sz w:val="24"/>
                <w:rtl/>
              </w:rPr>
              <w:t>21</w:t>
            </w:r>
          </w:p>
        </w:tc>
      </w:tr>
      <w:tr w:rsidR="003550AF" w:rsidRPr="00AC6CCB" w14:paraId="2895094D" w14:textId="77777777" w:rsidTr="003550AF">
        <w:tc>
          <w:tcPr>
            <w:tcW w:w="717" w:type="dxa"/>
            <w:shd w:val="clear" w:color="auto" w:fill="auto"/>
          </w:tcPr>
          <w:p w14:paraId="4D4C1AF9" w14:textId="77777777" w:rsidR="003550AF" w:rsidRPr="000907D2" w:rsidRDefault="003550AF" w:rsidP="003550AF">
            <w:pPr>
              <w:spacing w:before="0" w:after="0"/>
              <w:rPr>
                <w:rFonts w:ascii="David" w:hAnsi="David"/>
                <w:color w:val="auto"/>
                <w:sz w:val="24"/>
                <w:rtl/>
              </w:rPr>
            </w:pPr>
            <w:r w:rsidRPr="000907D2">
              <w:rPr>
                <w:rFonts w:ascii="David" w:hAnsi="David"/>
                <w:color w:val="auto"/>
                <w:sz w:val="24"/>
                <w:rtl/>
              </w:rPr>
              <w:t>3</w:t>
            </w:r>
          </w:p>
        </w:tc>
        <w:tc>
          <w:tcPr>
            <w:tcW w:w="6229" w:type="dxa"/>
            <w:shd w:val="clear" w:color="auto" w:fill="auto"/>
          </w:tcPr>
          <w:p w14:paraId="7BB3AAE7" w14:textId="77777777" w:rsidR="003550AF" w:rsidRPr="000907D2" w:rsidRDefault="003550AF" w:rsidP="003550AF">
            <w:pPr>
              <w:spacing w:before="0" w:after="0"/>
              <w:rPr>
                <w:rFonts w:ascii="David" w:hAnsi="David"/>
                <w:color w:val="auto"/>
                <w:sz w:val="24"/>
                <w:rtl/>
              </w:rPr>
            </w:pPr>
            <w:r w:rsidRPr="000907D2">
              <w:rPr>
                <w:rFonts w:ascii="David" w:hAnsi="David" w:hint="eastAsia"/>
                <w:color w:val="auto"/>
                <w:sz w:val="24"/>
                <w:rtl/>
              </w:rPr>
              <w:t>אישור</w:t>
            </w:r>
            <w:r w:rsidRPr="000907D2">
              <w:rPr>
                <w:rFonts w:ascii="David" w:hAnsi="David"/>
                <w:color w:val="auto"/>
                <w:sz w:val="24"/>
                <w:rtl/>
              </w:rPr>
              <w:t xml:space="preserve"> </w:t>
            </w:r>
            <w:r w:rsidRPr="000907D2">
              <w:rPr>
                <w:rFonts w:ascii="David" w:hAnsi="David" w:hint="eastAsia"/>
                <w:color w:val="auto"/>
                <w:sz w:val="24"/>
                <w:rtl/>
              </w:rPr>
              <w:t>רואה</w:t>
            </w:r>
            <w:r w:rsidRPr="000907D2">
              <w:rPr>
                <w:rFonts w:ascii="David" w:hAnsi="David"/>
                <w:color w:val="auto"/>
                <w:sz w:val="24"/>
                <w:rtl/>
              </w:rPr>
              <w:t xml:space="preserve"> </w:t>
            </w:r>
            <w:r w:rsidRPr="000907D2">
              <w:rPr>
                <w:rFonts w:ascii="David" w:hAnsi="David" w:hint="eastAsia"/>
                <w:color w:val="auto"/>
                <w:sz w:val="24"/>
                <w:rtl/>
              </w:rPr>
              <w:t>חשבון</w:t>
            </w:r>
            <w:r w:rsidRPr="000907D2">
              <w:rPr>
                <w:rFonts w:ascii="David" w:hAnsi="David"/>
                <w:color w:val="auto"/>
                <w:sz w:val="24"/>
                <w:rtl/>
              </w:rPr>
              <w:t xml:space="preserve"> </w:t>
            </w:r>
            <w:r w:rsidRPr="000907D2">
              <w:rPr>
                <w:rFonts w:ascii="David" w:hAnsi="David" w:hint="eastAsia"/>
                <w:color w:val="auto"/>
                <w:sz w:val="24"/>
                <w:rtl/>
              </w:rPr>
              <w:t>כי</w:t>
            </w:r>
            <w:r w:rsidRPr="000907D2">
              <w:rPr>
                <w:rFonts w:ascii="David" w:hAnsi="David"/>
                <w:color w:val="auto"/>
                <w:sz w:val="24"/>
                <w:rtl/>
              </w:rPr>
              <w:t xml:space="preserve"> </w:t>
            </w:r>
            <w:r w:rsidRPr="000907D2">
              <w:rPr>
                <w:rFonts w:ascii="David" w:hAnsi="David" w:hint="eastAsia"/>
                <w:color w:val="auto"/>
                <w:sz w:val="24"/>
                <w:rtl/>
              </w:rPr>
              <w:t>עסקו</w:t>
            </w:r>
            <w:r w:rsidRPr="000907D2">
              <w:rPr>
                <w:rFonts w:ascii="David" w:hAnsi="David"/>
                <w:color w:val="auto"/>
                <w:sz w:val="24"/>
                <w:rtl/>
              </w:rPr>
              <w:t xml:space="preserve"> </w:t>
            </w:r>
            <w:r w:rsidRPr="000907D2">
              <w:rPr>
                <w:rFonts w:ascii="David" w:hAnsi="David" w:hint="eastAsia"/>
                <w:color w:val="auto"/>
                <w:sz w:val="24"/>
                <w:rtl/>
              </w:rPr>
              <w:t>של</w:t>
            </w:r>
            <w:r w:rsidRPr="000907D2">
              <w:rPr>
                <w:rFonts w:ascii="David" w:hAnsi="David"/>
                <w:color w:val="auto"/>
                <w:sz w:val="24"/>
                <w:rtl/>
              </w:rPr>
              <w:t xml:space="preserve"> </w:t>
            </w:r>
            <w:r w:rsidRPr="000907D2">
              <w:rPr>
                <w:rFonts w:ascii="David" w:hAnsi="David" w:hint="eastAsia"/>
                <w:color w:val="auto"/>
                <w:sz w:val="24"/>
                <w:rtl/>
              </w:rPr>
              <w:t>המציע</w:t>
            </w:r>
            <w:r w:rsidRPr="000907D2">
              <w:rPr>
                <w:rFonts w:ascii="David" w:hAnsi="David"/>
                <w:color w:val="auto"/>
                <w:sz w:val="24"/>
                <w:rtl/>
              </w:rPr>
              <w:t xml:space="preserve"> </w:t>
            </w:r>
            <w:r w:rsidRPr="000907D2">
              <w:rPr>
                <w:rFonts w:ascii="David" w:hAnsi="David" w:hint="eastAsia"/>
                <w:color w:val="auto"/>
                <w:sz w:val="24"/>
                <w:rtl/>
              </w:rPr>
              <w:t>הינו</w:t>
            </w:r>
            <w:r w:rsidRPr="000907D2">
              <w:rPr>
                <w:rFonts w:ascii="David" w:hAnsi="David"/>
                <w:color w:val="auto"/>
                <w:sz w:val="24"/>
                <w:rtl/>
              </w:rPr>
              <w:t xml:space="preserve"> </w:t>
            </w:r>
            <w:r w:rsidRPr="000907D2">
              <w:rPr>
                <w:rFonts w:ascii="David" w:hAnsi="David" w:hint="eastAsia"/>
                <w:color w:val="auto"/>
                <w:sz w:val="24"/>
                <w:rtl/>
              </w:rPr>
              <w:t>בשליטת</w:t>
            </w:r>
            <w:r w:rsidRPr="000907D2">
              <w:rPr>
                <w:rFonts w:ascii="David" w:hAnsi="David"/>
                <w:color w:val="auto"/>
                <w:sz w:val="24"/>
                <w:rtl/>
              </w:rPr>
              <w:t xml:space="preserve"> </w:t>
            </w:r>
            <w:r w:rsidRPr="000907D2">
              <w:rPr>
                <w:rFonts w:ascii="David" w:hAnsi="David" w:hint="eastAsia"/>
                <w:color w:val="auto"/>
                <w:sz w:val="24"/>
                <w:rtl/>
              </w:rPr>
              <w:t>אישה</w:t>
            </w:r>
          </w:p>
        </w:tc>
        <w:tc>
          <w:tcPr>
            <w:tcW w:w="1843" w:type="dxa"/>
            <w:shd w:val="clear" w:color="auto" w:fill="auto"/>
          </w:tcPr>
          <w:p w14:paraId="36B06810" w14:textId="77777777" w:rsidR="003550AF" w:rsidRPr="000907D2" w:rsidRDefault="003550AF" w:rsidP="003550AF">
            <w:pPr>
              <w:spacing w:before="0" w:after="0"/>
              <w:rPr>
                <w:rFonts w:ascii="David" w:hAnsi="David"/>
                <w:color w:val="auto"/>
                <w:sz w:val="24"/>
                <w:rtl/>
              </w:rPr>
            </w:pPr>
            <w:r w:rsidRPr="000907D2">
              <w:rPr>
                <w:rFonts w:ascii="David" w:hAnsi="David"/>
                <w:color w:val="auto"/>
                <w:sz w:val="24"/>
                <w:rtl/>
              </w:rPr>
              <w:t>23</w:t>
            </w:r>
          </w:p>
        </w:tc>
      </w:tr>
      <w:tr w:rsidR="003550AF" w:rsidRPr="00AC6CCB" w14:paraId="3A492107" w14:textId="77777777" w:rsidTr="003550AF">
        <w:tc>
          <w:tcPr>
            <w:tcW w:w="717" w:type="dxa"/>
            <w:shd w:val="clear" w:color="auto" w:fill="auto"/>
          </w:tcPr>
          <w:p w14:paraId="7892A07E" w14:textId="77777777" w:rsidR="003550AF" w:rsidRPr="000907D2" w:rsidRDefault="003550AF" w:rsidP="003550AF">
            <w:pPr>
              <w:spacing w:before="0" w:after="0"/>
              <w:rPr>
                <w:rFonts w:ascii="David" w:hAnsi="David"/>
                <w:color w:val="auto"/>
                <w:sz w:val="24"/>
                <w:rtl/>
              </w:rPr>
            </w:pPr>
            <w:r w:rsidRPr="000907D2">
              <w:rPr>
                <w:rFonts w:ascii="David" w:hAnsi="David"/>
                <w:color w:val="auto"/>
                <w:sz w:val="24"/>
                <w:rtl/>
              </w:rPr>
              <w:t>4</w:t>
            </w:r>
          </w:p>
        </w:tc>
        <w:tc>
          <w:tcPr>
            <w:tcW w:w="6229" w:type="dxa"/>
            <w:shd w:val="clear" w:color="auto" w:fill="auto"/>
          </w:tcPr>
          <w:p w14:paraId="2C23F397" w14:textId="77777777" w:rsidR="003550AF" w:rsidRPr="000907D2" w:rsidRDefault="003550AF" w:rsidP="003550AF">
            <w:pPr>
              <w:spacing w:before="0" w:after="0"/>
              <w:rPr>
                <w:rFonts w:ascii="David" w:hAnsi="David"/>
                <w:color w:val="auto"/>
                <w:sz w:val="24"/>
                <w:rtl/>
              </w:rPr>
            </w:pPr>
            <w:r w:rsidRPr="000907D2">
              <w:rPr>
                <w:rFonts w:ascii="David" w:hAnsi="David" w:hint="eastAsia"/>
                <w:color w:val="auto"/>
                <w:sz w:val="24"/>
                <w:rtl/>
              </w:rPr>
              <w:t>העתק</w:t>
            </w:r>
            <w:r w:rsidRPr="000907D2">
              <w:rPr>
                <w:rFonts w:ascii="David" w:hAnsi="David"/>
                <w:color w:val="auto"/>
                <w:sz w:val="24"/>
                <w:rtl/>
              </w:rPr>
              <w:t xml:space="preserve"> </w:t>
            </w:r>
            <w:r w:rsidRPr="000907D2">
              <w:rPr>
                <w:rFonts w:ascii="David" w:hAnsi="David" w:hint="eastAsia"/>
                <w:color w:val="auto"/>
                <w:sz w:val="24"/>
                <w:rtl/>
              </w:rPr>
              <w:t>נאמן</w:t>
            </w:r>
            <w:r w:rsidRPr="000907D2">
              <w:rPr>
                <w:rFonts w:ascii="David" w:hAnsi="David"/>
                <w:color w:val="auto"/>
                <w:sz w:val="24"/>
                <w:rtl/>
              </w:rPr>
              <w:t xml:space="preserve"> </w:t>
            </w:r>
            <w:r w:rsidRPr="000907D2">
              <w:rPr>
                <w:rFonts w:ascii="David" w:hAnsi="David" w:hint="eastAsia"/>
                <w:color w:val="auto"/>
                <w:sz w:val="24"/>
                <w:rtl/>
              </w:rPr>
              <w:t>למקור</w:t>
            </w:r>
            <w:r w:rsidRPr="000907D2">
              <w:rPr>
                <w:rFonts w:ascii="David" w:hAnsi="David"/>
                <w:color w:val="auto"/>
                <w:sz w:val="24"/>
                <w:rtl/>
              </w:rPr>
              <w:t xml:space="preserve"> </w:t>
            </w:r>
            <w:r w:rsidRPr="000907D2">
              <w:rPr>
                <w:rFonts w:ascii="David" w:hAnsi="David" w:hint="eastAsia"/>
                <w:color w:val="auto"/>
                <w:sz w:val="24"/>
                <w:rtl/>
              </w:rPr>
              <w:t>של</w:t>
            </w:r>
            <w:r w:rsidRPr="000907D2">
              <w:rPr>
                <w:rFonts w:ascii="David" w:hAnsi="David"/>
                <w:color w:val="auto"/>
                <w:sz w:val="24"/>
                <w:rtl/>
              </w:rPr>
              <w:t xml:space="preserve"> </w:t>
            </w:r>
            <w:r w:rsidRPr="000907D2">
              <w:rPr>
                <w:rFonts w:ascii="David" w:hAnsi="David" w:hint="eastAsia"/>
                <w:color w:val="auto"/>
                <w:sz w:val="24"/>
                <w:rtl/>
              </w:rPr>
              <w:t>היתר</w:t>
            </w:r>
            <w:r w:rsidRPr="000907D2">
              <w:rPr>
                <w:rFonts w:ascii="David" w:hAnsi="David"/>
                <w:color w:val="auto"/>
                <w:sz w:val="24"/>
                <w:rtl/>
              </w:rPr>
              <w:t xml:space="preserve"> </w:t>
            </w:r>
            <w:r w:rsidRPr="000907D2">
              <w:rPr>
                <w:rFonts w:ascii="David" w:hAnsi="David" w:hint="eastAsia"/>
                <w:color w:val="auto"/>
                <w:sz w:val="24"/>
                <w:rtl/>
              </w:rPr>
              <w:t>כללי</w:t>
            </w:r>
            <w:r w:rsidRPr="000907D2">
              <w:rPr>
                <w:rFonts w:ascii="David" w:hAnsi="David"/>
                <w:color w:val="auto"/>
                <w:sz w:val="24"/>
                <w:rtl/>
              </w:rPr>
              <w:t xml:space="preserve"> </w:t>
            </w:r>
            <w:r w:rsidRPr="000907D2">
              <w:rPr>
                <w:rFonts w:ascii="David" w:hAnsi="David" w:hint="eastAsia"/>
                <w:color w:val="auto"/>
                <w:sz w:val="24"/>
                <w:rtl/>
              </w:rPr>
              <w:t>לאיסוף</w:t>
            </w:r>
            <w:r w:rsidRPr="000907D2">
              <w:rPr>
                <w:rFonts w:ascii="David" w:hAnsi="David"/>
                <w:color w:val="auto"/>
                <w:sz w:val="24"/>
                <w:rtl/>
              </w:rPr>
              <w:t xml:space="preserve">, </w:t>
            </w:r>
            <w:r w:rsidRPr="000907D2">
              <w:rPr>
                <w:rFonts w:ascii="David" w:hAnsi="David" w:hint="eastAsia"/>
                <w:color w:val="auto"/>
                <w:sz w:val="24"/>
                <w:rtl/>
              </w:rPr>
              <w:t>העברה</w:t>
            </w:r>
            <w:r w:rsidRPr="000907D2">
              <w:rPr>
                <w:rFonts w:ascii="David" w:hAnsi="David"/>
                <w:color w:val="auto"/>
                <w:sz w:val="24"/>
                <w:rtl/>
              </w:rPr>
              <w:t xml:space="preserve"> </w:t>
            </w:r>
            <w:r w:rsidRPr="000907D2">
              <w:rPr>
                <w:rFonts w:ascii="David" w:hAnsi="David" w:hint="eastAsia"/>
                <w:color w:val="auto"/>
                <w:sz w:val="24"/>
                <w:rtl/>
              </w:rPr>
              <w:t>או</w:t>
            </w:r>
            <w:r w:rsidRPr="000907D2">
              <w:rPr>
                <w:rFonts w:ascii="David" w:hAnsi="David"/>
                <w:color w:val="auto"/>
                <w:sz w:val="24"/>
                <w:rtl/>
              </w:rPr>
              <w:t xml:space="preserve"> </w:t>
            </w:r>
            <w:r w:rsidRPr="000907D2">
              <w:rPr>
                <w:rFonts w:ascii="David" w:hAnsi="David" w:hint="eastAsia"/>
                <w:color w:val="auto"/>
                <w:sz w:val="24"/>
                <w:rtl/>
              </w:rPr>
              <w:t>מסירה</w:t>
            </w:r>
            <w:r w:rsidRPr="000907D2">
              <w:rPr>
                <w:rFonts w:ascii="David" w:hAnsi="David"/>
                <w:color w:val="auto"/>
                <w:sz w:val="24"/>
                <w:rtl/>
              </w:rPr>
              <w:t xml:space="preserve"> </w:t>
            </w:r>
            <w:r w:rsidRPr="000907D2">
              <w:rPr>
                <w:rFonts w:ascii="David" w:hAnsi="David" w:hint="eastAsia"/>
                <w:color w:val="auto"/>
                <w:sz w:val="24"/>
                <w:rtl/>
              </w:rPr>
              <w:t>של</w:t>
            </w:r>
            <w:r w:rsidRPr="000907D2">
              <w:rPr>
                <w:rFonts w:ascii="David" w:hAnsi="David"/>
                <w:color w:val="auto"/>
                <w:sz w:val="24"/>
                <w:rtl/>
              </w:rPr>
              <w:t xml:space="preserve"> </w:t>
            </w:r>
            <w:r w:rsidRPr="000907D2">
              <w:rPr>
                <w:rFonts w:ascii="David" w:hAnsi="David" w:hint="eastAsia"/>
                <w:color w:val="auto"/>
                <w:sz w:val="24"/>
                <w:rtl/>
              </w:rPr>
              <w:t>דברי</w:t>
            </w:r>
            <w:r w:rsidRPr="000907D2">
              <w:rPr>
                <w:rFonts w:ascii="David" w:hAnsi="David"/>
                <w:color w:val="auto"/>
                <w:sz w:val="24"/>
                <w:rtl/>
              </w:rPr>
              <w:t xml:space="preserve"> </w:t>
            </w:r>
            <w:r w:rsidRPr="000907D2">
              <w:rPr>
                <w:rFonts w:ascii="David" w:hAnsi="David" w:hint="eastAsia"/>
                <w:color w:val="auto"/>
                <w:sz w:val="24"/>
                <w:rtl/>
              </w:rPr>
              <w:t>דואר</w:t>
            </w:r>
          </w:p>
        </w:tc>
        <w:tc>
          <w:tcPr>
            <w:tcW w:w="1843" w:type="dxa"/>
            <w:shd w:val="clear" w:color="auto" w:fill="auto"/>
          </w:tcPr>
          <w:p w14:paraId="7A44BE65" w14:textId="77777777" w:rsidR="003550AF" w:rsidRPr="000907D2" w:rsidRDefault="003550AF" w:rsidP="003550AF">
            <w:pPr>
              <w:spacing w:before="0" w:after="0"/>
              <w:rPr>
                <w:rFonts w:ascii="David" w:hAnsi="David"/>
                <w:color w:val="auto"/>
                <w:sz w:val="24"/>
                <w:rtl/>
              </w:rPr>
            </w:pPr>
            <w:r w:rsidRPr="000907D2">
              <w:rPr>
                <w:rFonts w:ascii="David" w:hAnsi="David"/>
                <w:color w:val="auto"/>
                <w:sz w:val="24"/>
                <w:rtl/>
              </w:rPr>
              <w:t>24</w:t>
            </w:r>
          </w:p>
        </w:tc>
      </w:tr>
      <w:tr w:rsidR="003550AF" w:rsidRPr="00AC6CCB" w14:paraId="7B431F50" w14:textId="77777777" w:rsidTr="003550AF">
        <w:tc>
          <w:tcPr>
            <w:tcW w:w="717" w:type="dxa"/>
            <w:shd w:val="clear" w:color="auto" w:fill="auto"/>
          </w:tcPr>
          <w:p w14:paraId="2284D898" w14:textId="77777777" w:rsidR="003550AF" w:rsidRPr="000907D2" w:rsidRDefault="003550AF" w:rsidP="003550AF">
            <w:pPr>
              <w:spacing w:before="0" w:after="0"/>
              <w:rPr>
                <w:rFonts w:ascii="David" w:hAnsi="David"/>
                <w:color w:val="auto"/>
                <w:sz w:val="24"/>
                <w:rtl/>
              </w:rPr>
            </w:pPr>
            <w:r w:rsidRPr="000907D2">
              <w:rPr>
                <w:rFonts w:ascii="David" w:hAnsi="David"/>
                <w:color w:val="auto"/>
                <w:sz w:val="24"/>
                <w:rtl/>
              </w:rPr>
              <w:t>5</w:t>
            </w:r>
          </w:p>
        </w:tc>
        <w:tc>
          <w:tcPr>
            <w:tcW w:w="6229" w:type="dxa"/>
            <w:shd w:val="clear" w:color="auto" w:fill="auto"/>
          </w:tcPr>
          <w:p w14:paraId="5D760AE5" w14:textId="77777777" w:rsidR="003550AF" w:rsidRPr="000907D2" w:rsidRDefault="003550AF" w:rsidP="003550AF">
            <w:pPr>
              <w:spacing w:before="0" w:after="0"/>
              <w:rPr>
                <w:rFonts w:ascii="David" w:hAnsi="David"/>
                <w:color w:val="auto"/>
                <w:sz w:val="24"/>
                <w:rtl/>
              </w:rPr>
            </w:pPr>
            <w:r w:rsidRPr="000907D2">
              <w:rPr>
                <w:rFonts w:ascii="David" w:hAnsi="David" w:hint="eastAsia"/>
                <w:color w:val="auto"/>
                <w:sz w:val="24"/>
                <w:rtl/>
              </w:rPr>
              <w:t>ערבות</w:t>
            </w:r>
            <w:r w:rsidRPr="000907D2">
              <w:rPr>
                <w:rFonts w:ascii="David" w:hAnsi="David"/>
                <w:color w:val="auto"/>
                <w:sz w:val="24"/>
                <w:rtl/>
              </w:rPr>
              <w:t xml:space="preserve"> </w:t>
            </w:r>
            <w:r w:rsidRPr="000907D2">
              <w:rPr>
                <w:rFonts w:ascii="David" w:hAnsi="David" w:hint="eastAsia"/>
                <w:color w:val="auto"/>
                <w:sz w:val="24"/>
                <w:rtl/>
              </w:rPr>
              <w:t>הגשה</w:t>
            </w:r>
          </w:p>
        </w:tc>
        <w:tc>
          <w:tcPr>
            <w:tcW w:w="1843" w:type="dxa"/>
            <w:shd w:val="clear" w:color="auto" w:fill="auto"/>
          </w:tcPr>
          <w:p w14:paraId="148CDE91" w14:textId="77777777" w:rsidR="003550AF" w:rsidRPr="000907D2" w:rsidRDefault="003550AF" w:rsidP="003550AF">
            <w:pPr>
              <w:spacing w:before="0" w:after="0"/>
              <w:rPr>
                <w:rFonts w:ascii="David" w:hAnsi="David"/>
                <w:color w:val="auto"/>
                <w:sz w:val="24"/>
                <w:rtl/>
              </w:rPr>
            </w:pPr>
            <w:r w:rsidRPr="000907D2">
              <w:rPr>
                <w:rFonts w:ascii="David" w:hAnsi="David"/>
                <w:color w:val="auto"/>
                <w:sz w:val="24"/>
                <w:rtl/>
              </w:rPr>
              <w:t>26</w:t>
            </w:r>
          </w:p>
        </w:tc>
      </w:tr>
      <w:tr w:rsidR="003550AF" w:rsidRPr="00AC6CCB" w14:paraId="49773769" w14:textId="77777777" w:rsidTr="003550AF">
        <w:tc>
          <w:tcPr>
            <w:tcW w:w="717" w:type="dxa"/>
            <w:shd w:val="clear" w:color="auto" w:fill="auto"/>
          </w:tcPr>
          <w:p w14:paraId="59153A92" w14:textId="77777777" w:rsidR="003550AF" w:rsidRPr="000907D2" w:rsidRDefault="003550AF" w:rsidP="003550AF">
            <w:pPr>
              <w:spacing w:before="0" w:after="0"/>
              <w:rPr>
                <w:rFonts w:ascii="David" w:hAnsi="David"/>
                <w:color w:val="auto"/>
                <w:sz w:val="24"/>
                <w:rtl/>
              </w:rPr>
            </w:pPr>
            <w:r w:rsidRPr="000907D2">
              <w:rPr>
                <w:rFonts w:ascii="David" w:hAnsi="David"/>
                <w:color w:val="auto"/>
                <w:sz w:val="24"/>
                <w:rtl/>
              </w:rPr>
              <w:t>6</w:t>
            </w:r>
          </w:p>
        </w:tc>
        <w:tc>
          <w:tcPr>
            <w:tcW w:w="6229" w:type="dxa"/>
            <w:shd w:val="clear" w:color="auto" w:fill="auto"/>
          </w:tcPr>
          <w:p w14:paraId="1E74CC48" w14:textId="77777777" w:rsidR="003550AF" w:rsidRPr="000907D2" w:rsidRDefault="003550AF" w:rsidP="003550AF">
            <w:pPr>
              <w:spacing w:before="0" w:after="0"/>
              <w:rPr>
                <w:rFonts w:ascii="David" w:hAnsi="David"/>
                <w:color w:val="auto"/>
                <w:sz w:val="24"/>
                <w:rtl/>
              </w:rPr>
            </w:pPr>
            <w:r w:rsidRPr="000907D2">
              <w:rPr>
                <w:rFonts w:ascii="David" w:hAnsi="David" w:hint="eastAsia"/>
                <w:color w:val="auto"/>
                <w:sz w:val="24"/>
                <w:rtl/>
              </w:rPr>
              <w:t>קורות</w:t>
            </w:r>
            <w:r w:rsidRPr="000907D2">
              <w:rPr>
                <w:rFonts w:ascii="David" w:hAnsi="David"/>
                <w:color w:val="auto"/>
                <w:sz w:val="24"/>
                <w:rtl/>
              </w:rPr>
              <w:t xml:space="preserve"> </w:t>
            </w:r>
            <w:r w:rsidRPr="000907D2">
              <w:rPr>
                <w:rFonts w:ascii="David" w:hAnsi="David" w:hint="eastAsia"/>
                <w:color w:val="auto"/>
                <w:sz w:val="24"/>
                <w:rtl/>
              </w:rPr>
              <w:t>חיים</w:t>
            </w:r>
            <w:r w:rsidRPr="000907D2">
              <w:rPr>
                <w:rFonts w:ascii="David" w:hAnsi="David"/>
                <w:color w:val="auto"/>
                <w:sz w:val="24"/>
                <w:rtl/>
              </w:rPr>
              <w:t xml:space="preserve"> </w:t>
            </w:r>
            <w:r w:rsidRPr="000907D2">
              <w:rPr>
                <w:rFonts w:ascii="David" w:hAnsi="David" w:hint="eastAsia"/>
                <w:color w:val="auto"/>
                <w:sz w:val="24"/>
                <w:rtl/>
              </w:rPr>
              <w:t>של</w:t>
            </w:r>
            <w:r w:rsidRPr="000907D2">
              <w:rPr>
                <w:rFonts w:ascii="David" w:hAnsi="David"/>
                <w:color w:val="auto"/>
                <w:sz w:val="24"/>
                <w:rtl/>
              </w:rPr>
              <w:t xml:space="preserve"> </w:t>
            </w:r>
            <w:r w:rsidRPr="000907D2">
              <w:rPr>
                <w:rFonts w:ascii="David" w:hAnsi="David" w:hint="eastAsia"/>
                <w:color w:val="auto"/>
                <w:sz w:val="24"/>
                <w:rtl/>
              </w:rPr>
              <w:t>מנהל</w:t>
            </w:r>
            <w:r w:rsidRPr="000907D2">
              <w:rPr>
                <w:rFonts w:ascii="David" w:hAnsi="David"/>
                <w:color w:val="auto"/>
                <w:sz w:val="24"/>
                <w:rtl/>
              </w:rPr>
              <w:t xml:space="preserve"> </w:t>
            </w:r>
            <w:r w:rsidRPr="000907D2">
              <w:rPr>
                <w:rFonts w:ascii="David" w:hAnsi="David" w:hint="eastAsia"/>
                <w:color w:val="auto"/>
                <w:sz w:val="24"/>
                <w:rtl/>
              </w:rPr>
              <w:t>הלקוח</w:t>
            </w:r>
            <w:r w:rsidRPr="000907D2">
              <w:rPr>
                <w:rFonts w:ascii="David" w:hAnsi="David"/>
                <w:color w:val="auto"/>
                <w:sz w:val="24"/>
                <w:rtl/>
              </w:rPr>
              <w:t xml:space="preserve"> </w:t>
            </w:r>
            <w:r w:rsidRPr="000907D2">
              <w:rPr>
                <w:rFonts w:ascii="David" w:hAnsi="David" w:hint="eastAsia"/>
                <w:color w:val="auto"/>
                <w:sz w:val="24"/>
                <w:rtl/>
              </w:rPr>
              <w:t>המוצע</w:t>
            </w:r>
            <w:r w:rsidRPr="000907D2">
              <w:rPr>
                <w:rFonts w:ascii="David" w:hAnsi="David"/>
                <w:color w:val="auto"/>
                <w:sz w:val="24"/>
                <w:rtl/>
              </w:rPr>
              <w:t xml:space="preserve"> </w:t>
            </w:r>
            <w:r w:rsidRPr="000907D2">
              <w:rPr>
                <w:rFonts w:ascii="David" w:hAnsi="David" w:hint="eastAsia"/>
                <w:color w:val="auto"/>
                <w:sz w:val="24"/>
                <w:rtl/>
              </w:rPr>
              <w:t>מטעם</w:t>
            </w:r>
            <w:r w:rsidRPr="000907D2">
              <w:rPr>
                <w:rFonts w:ascii="David" w:hAnsi="David"/>
                <w:color w:val="auto"/>
                <w:sz w:val="24"/>
                <w:rtl/>
              </w:rPr>
              <w:t xml:space="preserve"> </w:t>
            </w:r>
            <w:r w:rsidRPr="000907D2">
              <w:rPr>
                <w:rFonts w:ascii="David" w:hAnsi="David" w:hint="eastAsia"/>
                <w:color w:val="auto"/>
                <w:sz w:val="24"/>
                <w:rtl/>
              </w:rPr>
              <w:t>המציע</w:t>
            </w:r>
          </w:p>
        </w:tc>
        <w:tc>
          <w:tcPr>
            <w:tcW w:w="1843" w:type="dxa"/>
            <w:shd w:val="clear" w:color="auto" w:fill="auto"/>
          </w:tcPr>
          <w:p w14:paraId="01CDA673" w14:textId="77777777" w:rsidR="003550AF" w:rsidRPr="000907D2" w:rsidRDefault="003550AF" w:rsidP="003550AF">
            <w:pPr>
              <w:spacing w:before="0" w:after="0"/>
              <w:rPr>
                <w:rFonts w:ascii="David" w:hAnsi="David"/>
                <w:color w:val="auto"/>
                <w:sz w:val="24"/>
                <w:rtl/>
              </w:rPr>
            </w:pPr>
            <w:r w:rsidRPr="000907D2">
              <w:rPr>
                <w:rFonts w:ascii="David" w:hAnsi="David"/>
                <w:color w:val="auto"/>
                <w:sz w:val="24"/>
                <w:rtl/>
              </w:rPr>
              <w:t>37</w:t>
            </w:r>
          </w:p>
        </w:tc>
      </w:tr>
      <w:tr w:rsidR="003550AF" w:rsidRPr="00AC6CCB" w14:paraId="2E67953C" w14:textId="77777777" w:rsidTr="003550AF">
        <w:tc>
          <w:tcPr>
            <w:tcW w:w="717" w:type="dxa"/>
            <w:shd w:val="clear" w:color="auto" w:fill="auto"/>
          </w:tcPr>
          <w:p w14:paraId="7D95825F" w14:textId="77777777" w:rsidR="003550AF" w:rsidRPr="000907D2" w:rsidRDefault="003550AF" w:rsidP="003550AF">
            <w:pPr>
              <w:spacing w:before="0" w:after="0"/>
              <w:rPr>
                <w:rFonts w:ascii="David" w:hAnsi="David"/>
                <w:color w:val="auto"/>
                <w:sz w:val="24"/>
                <w:rtl/>
              </w:rPr>
            </w:pPr>
            <w:r w:rsidRPr="000907D2">
              <w:rPr>
                <w:rFonts w:ascii="David" w:hAnsi="David"/>
                <w:color w:val="auto"/>
                <w:sz w:val="24"/>
                <w:rtl/>
              </w:rPr>
              <w:t>7</w:t>
            </w:r>
          </w:p>
        </w:tc>
        <w:tc>
          <w:tcPr>
            <w:tcW w:w="6229" w:type="dxa"/>
            <w:shd w:val="clear" w:color="auto" w:fill="auto"/>
          </w:tcPr>
          <w:p w14:paraId="6BB77570" w14:textId="77777777" w:rsidR="003550AF" w:rsidRPr="000907D2" w:rsidRDefault="003550AF" w:rsidP="003550AF">
            <w:pPr>
              <w:spacing w:before="0" w:after="0"/>
              <w:rPr>
                <w:rFonts w:ascii="David" w:hAnsi="David"/>
                <w:color w:val="auto"/>
                <w:sz w:val="24"/>
                <w:rtl/>
              </w:rPr>
            </w:pPr>
            <w:r w:rsidRPr="000907D2">
              <w:rPr>
                <w:rFonts w:ascii="David" w:hAnsi="David" w:hint="eastAsia"/>
                <w:color w:val="auto"/>
                <w:sz w:val="24"/>
                <w:rtl/>
              </w:rPr>
              <w:t>תשלום</w:t>
            </w:r>
            <w:r w:rsidRPr="000907D2">
              <w:rPr>
                <w:rFonts w:ascii="David" w:hAnsi="David"/>
                <w:color w:val="auto"/>
                <w:sz w:val="24"/>
                <w:rtl/>
              </w:rPr>
              <w:t xml:space="preserve"> </w:t>
            </w:r>
            <w:r w:rsidRPr="000907D2">
              <w:rPr>
                <w:rFonts w:ascii="David" w:hAnsi="David" w:hint="eastAsia"/>
                <w:color w:val="auto"/>
                <w:sz w:val="24"/>
                <w:rtl/>
              </w:rPr>
              <w:t>עבור</w:t>
            </w:r>
            <w:r w:rsidRPr="000907D2">
              <w:rPr>
                <w:rFonts w:ascii="David" w:hAnsi="David"/>
                <w:color w:val="auto"/>
                <w:sz w:val="24"/>
                <w:rtl/>
              </w:rPr>
              <w:t xml:space="preserve"> </w:t>
            </w:r>
            <w:r w:rsidRPr="000907D2">
              <w:rPr>
                <w:rFonts w:ascii="David" w:hAnsi="David" w:hint="eastAsia"/>
                <w:color w:val="auto"/>
                <w:sz w:val="24"/>
                <w:rtl/>
              </w:rPr>
              <w:t>רכישת</w:t>
            </w:r>
            <w:r w:rsidRPr="000907D2">
              <w:rPr>
                <w:rFonts w:ascii="David" w:hAnsi="David"/>
                <w:color w:val="auto"/>
                <w:sz w:val="24"/>
                <w:rtl/>
              </w:rPr>
              <w:t xml:space="preserve"> </w:t>
            </w:r>
            <w:r w:rsidRPr="000907D2">
              <w:rPr>
                <w:rFonts w:ascii="David" w:hAnsi="David" w:hint="eastAsia"/>
                <w:color w:val="auto"/>
                <w:sz w:val="24"/>
                <w:rtl/>
              </w:rPr>
              <w:t>מסמכי</w:t>
            </w:r>
            <w:r w:rsidRPr="000907D2">
              <w:rPr>
                <w:rFonts w:ascii="David" w:hAnsi="David"/>
                <w:color w:val="auto"/>
                <w:sz w:val="24"/>
                <w:rtl/>
              </w:rPr>
              <w:t xml:space="preserve"> </w:t>
            </w:r>
            <w:r w:rsidRPr="000907D2">
              <w:rPr>
                <w:rFonts w:ascii="David" w:hAnsi="David" w:hint="eastAsia"/>
                <w:color w:val="auto"/>
                <w:sz w:val="24"/>
                <w:rtl/>
              </w:rPr>
              <w:t>המכרז</w:t>
            </w:r>
          </w:p>
        </w:tc>
        <w:tc>
          <w:tcPr>
            <w:tcW w:w="1843" w:type="dxa"/>
            <w:shd w:val="clear" w:color="auto" w:fill="auto"/>
          </w:tcPr>
          <w:p w14:paraId="78213E7F" w14:textId="77777777" w:rsidR="003550AF" w:rsidRPr="000907D2" w:rsidRDefault="003550AF" w:rsidP="003550AF">
            <w:pPr>
              <w:spacing w:before="0" w:after="0"/>
              <w:rPr>
                <w:rFonts w:ascii="David" w:hAnsi="David"/>
                <w:color w:val="auto"/>
                <w:sz w:val="24"/>
                <w:rtl/>
              </w:rPr>
            </w:pPr>
            <w:r w:rsidRPr="000907D2">
              <w:rPr>
                <w:rFonts w:ascii="David" w:hAnsi="David"/>
                <w:color w:val="auto"/>
                <w:sz w:val="24"/>
                <w:rtl/>
              </w:rPr>
              <w:t>35</w:t>
            </w:r>
          </w:p>
        </w:tc>
      </w:tr>
      <w:tr w:rsidR="003550AF" w:rsidRPr="00AC6CCB" w14:paraId="309E3AE0" w14:textId="77777777" w:rsidTr="003550AF">
        <w:tc>
          <w:tcPr>
            <w:tcW w:w="717" w:type="dxa"/>
            <w:shd w:val="clear" w:color="auto" w:fill="auto"/>
          </w:tcPr>
          <w:p w14:paraId="56D4E574" w14:textId="77777777" w:rsidR="003550AF" w:rsidRPr="000907D2" w:rsidRDefault="003550AF" w:rsidP="003550AF">
            <w:pPr>
              <w:spacing w:before="0" w:after="0"/>
              <w:rPr>
                <w:rFonts w:ascii="David" w:hAnsi="David"/>
                <w:color w:val="auto"/>
                <w:sz w:val="24"/>
                <w:rtl/>
              </w:rPr>
            </w:pPr>
            <w:r w:rsidRPr="000907D2">
              <w:rPr>
                <w:rFonts w:ascii="David" w:hAnsi="David"/>
                <w:color w:val="auto"/>
                <w:sz w:val="24"/>
                <w:rtl/>
              </w:rPr>
              <w:t>8</w:t>
            </w:r>
          </w:p>
        </w:tc>
        <w:tc>
          <w:tcPr>
            <w:tcW w:w="6229" w:type="dxa"/>
            <w:shd w:val="clear" w:color="auto" w:fill="auto"/>
          </w:tcPr>
          <w:p w14:paraId="407377FF" w14:textId="77777777" w:rsidR="003550AF" w:rsidRPr="000907D2" w:rsidRDefault="003550AF" w:rsidP="003550AF">
            <w:pPr>
              <w:spacing w:before="0" w:after="0"/>
              <w:rPr>
                <w:rFonts w:ascii="David" w:hAnsi="David"/>
                <w:color w:val="auto"/>
                <w:sz w:val="24"/>
                <w:rtl/>
              </w:rPr>
            </w:pPr>
            <w:r w:rsidRPr="000907D2">
              <w:rPr>
                <w:rFonts w:ascii="David" w:hAnsi="David" w:hint="eastAsia"/>
                <w:color w:val="auto"/>
                <w:sz w:val="24"/>
                <w:rtl/>
              </w:rPr>
              <w:t>חוזה</w:t>
            </w:r>
            <w:r w:rsidRPr="000907D2">
              <w:rPr>
                <w:rFonts w:ascii="David" w:hAnsi="David"/>
                <w:color w:val="auto"/>
                <w:sz w:val="24"/>
                <w:rtl/>
              </w:rPr>
              <w:t xml:space="preserve"> </w:t>
            </w:r>
            <w:r w:rsidRPr="000907D2">
              <w:rPr>
                <w:rFonts w:ascii="David" w:hAnsi="David" w:hint="eastAsia"/>
                <w:color w:val="auto"/>
                <w:sz w:val="24"/>
                <w:rtl/>
              </w:rPr>
              <w:t>ההתקשרות</w:t>
            </w:r>
          </w:p>
        </w:tc>
        <w:tc>
          <w:tcPr>
            <w:tcW w:w="1843" w:type="dxa"/>
            <w:shd w:val="clear" w:color="auto" w:fill="auto"/>
          </w:tcPr>
          <w:p w14:paraId="28CF37D9" w14:textId="77777777" w:rsidR="003550AF" w:rsidRPr="000907D2" w:rsidRDefault="003550AF" w:rsidP="003550AF">
            <w:pPr>
              <w:spacing w:before="0" w:after="0"/>
              <w:rPr>
                <w:rFonts w:ascii="David" w:hAnsi="David"/>
                <w:color w:val="auto"/>
                <w:sz w:val="24"/>
                <w:rtl/>
              </w:rPr>
            </w:pPr>
            <w:r w:rsidRPr="000907D2">
              <w:rPr>
                <w:rFonts w:ascii="David" w:hAnsi="David"/>
                <w:color w:val="auto"/>
                <w:sz w:val="24"/>
                <w:rtl/>
              </w:rPr>
              <w:t>42.2.3</w:t>
            </w:r>
          </w:p>
        </w:tc>
      </w:tr>
      <w:tr w:rsidR="003550AF" w:rsidRPr="00AC6CCB" w14:paraId="0EF5F377" w14:textId="77777777" w:rsidTr="003550AF">
        <w:tc>
          <w:tcPr>
            <w:tcW w:w="717" w:type="dxa"/>
            <w:shd w:val="clear" w:color="auto" w:fill="auto"/>
          </w:tcPr>
          <w:p w14:paraId="4145824F" w14:textId="77777777" w:rsidR="003550AF" w:rsidRPr="000907D2" w:rsidRDefault="003550AF" w:rsidP="003550AF">
            <w:pPr>
              <w:spacing w:before="0" w:after="0"/>
              <w:rPr>
                <w:rFonts w:ascii="David" w:hAnsi="David"/>
                <w:color w:val="auto"/>
                <w:sz w:val="24"/>
                <w:rtl/>
              </w:rPr>
            </w:pPr>
            <w:r w:rsidRPr="000907D2">
              <w:rPr>
                <w:rFonts w:ascii="David" w:hAnsi="David"/>
                <w:color w:val="auto"/>
                <w:sz w:val="24"/>
                <w:rtl/>
              </w:rPr>
              <w:t>9</w:t>
            </w:r>
          </w:p>
        </w:tc>
        <w:tc>
          <w:tcPr>
            <w:tcW w:w="6229" w:type="dxa"/>
            <w:shd w:val="clear" w:color="auto" w:fill="auto"/>
          </w:tcPr>
          <w:p w14:paraId="22A4EFDC" w14:textId="77777777" w:rsidR="003550AF" w:rsidRPr="000907D2" w:rsidRDefault="003550AF" w:rsidP="003550AF">
            <w:pPr>
              <w:spacing w:before="0" w:after="0"/>
              <w:rPr>
                <w:rFonts w:ascii="David" w:hAnsi="David"/>
                <w:color w:val="auto"/>
                <w:sz w:val="24"/>
                <w:rtl/>
              </w:rPr>
            </w:pPr>
            <w:r w:rsidRPr="000907D2">
              <w:rPr>
                <w:rFonts w:ascii="David" w:hAnsi="David" w:hint="eastAsia"/>
                <w:color w:val="auto"/>
                <w:sz w:val="24"/>
                <w:rtl/>
              </w:rPr>
              <w:t>מענה</w:t>
            </w:r>
            <w:r w:rsidRPr="000907D2">
              <w:rPr>
                <w:rFonts w:ascii="David" w:hAnsi="David"/>
                <w:color w:val="auto"/>
                <w:sz w:val="24"/>
                <w:rtl/>
              </w:rPr>
              <w:t xml:space="preserve"> </w:t>
            </w:r>
            <w:r w:rsidRPr="000907D2">
              <w:rPr>
                <w:rFonts w:ascii="David" w:hAnsi="David" w:hint="eastAsia"/>
                <w:color w:val="auto"/>
                <w:sz w:val="24"/>
                <w:rtl/>
              </w:rPr>
              <w:t>עורך</w:t>
            </w:r>
            <w:r w:rsidRPr="000907D2">
              <w:rPr>
                <w:rFonts w:ascii="David" w:hAnsi="David"/>
                <w:color w:val="auto"/>
                <w:sz w:val="24"/>
                <w:rtl/>
              </w:rPr>
              <w:t xml:space="preserve"> </w:t>
            </w:r>
            <w:r w:rsidRPr="000907D2">
              <w:rPr>
                <w:rFonts w:ascii="David" w:hAnsi="David" w:hint="eastAsia"/>
                <w:color w:val="auto"/>
                <w:sz w:val="24"/>
                <w:rtl/>
              </w:rPr>
              <w:t>המכרז</w:t>
            </w:r>
            <w:r w:rsidRPr="000907D2">
              <w:rPr>
                <w:rFonts w:ascii="David" w:hAnsi="David"/>
                <w:color w:val="auto"/>
                <w:sz w:val="24"/>
                <w:rtl/>
              </w:rPr>
              <w:t xml:space="preserve"> </w:t>
            </w:r>
            <w:r w:rsidRPr="000907D2">
              <w:rPr>
                <w:rFonts w:ascii="David" w:hAnsi="David" w:hint="eastAsia"/>
                <w:color w:val="auto"/>
                <w:sz w:val="24"/>
                <w:rtl/>
              </w:rPr>
              <w:t>לשאלות</w:t>
            </w:r>
            <w:r w:rsidRPr="000907D2">
              <w:rPr>
                <w:rFonts w:ascii="David" w:hAnsi="David"/>
                <w:color w:val="auto"/>
                <w:sz w:val="24"/>
                <w:rtl/>
              </w:rPr>
              <w:t xml:space="preserve"> </w:t>
            </w:r>
            <w:r w:rsidRPr="000907D2">
              <w:rPr>
                <w:rFonts w:ascii="David" w:hAnsi="David" w:hint="eastAsia"/>
                <w:color w:val="auto"/>
                <w:sz w:val="24"/>
                <w:rtl/>
              </w:rPr>
              <w:t>ספקים</w:t>
            </w:r>
          </w:p>
        </w:tc>
        <w:tc>
          <w:tcPr>
            <w:tcW w:w="1843" w:type="dxa"/>
            <w:shd w:val="clear" w:color="auto" w:fill="auto"/>
          </w:tcPr>
          <w:p w14:paraId="2C9298A0" w14:textId="77777777" w:rsidR="003550AF" w:rsidRPr="000907D2" w:rsidRDefault="003550AF" w:rsidP="003550AF">
            <w:pPr>
              <w:spacing w:before="0" w:after="0"/>
              <w:rPr>
                <w:rFonts w:ascii="David" w:hAnsi="David"/>
                <w:color w:val="auto"/>
                <w:sz w:val="24"/>
                <w:rtl/>
              </w:rPr>
            </w:pPr>
            <w:r w:rsidRPr="000907D2">
              <w:rPr>
                <w:rFonts w:ascii="David" w:hAnsi="David"/>
                <w:color w:val="auto"/>
                <w:sz w:val="24"/>
                <w:rtl/>
              </w:rPr>
              <w:t>42.2.4</w:t>
            </w:r>
          </w:p>
        </w:tc>
      </w:tr>
    </w:tbl>
    <w:p w14:paraId="0C89DEB2" w14:textId="77777777" w:rsidR="003550AF" w:rsidRDefault="003550AF" w:rsidP="003550AF">
      <w:pPr>
        <w:spacing w:before="0" w:after="0"/>
        <w:rPr>
          <w:b/>
          <w:bCs/>
          <w:color w:val="auto"/>
          <w:sz w:val="32"/>
          <w:szCs w:val="32"/>
          <w:u w:val="single"/>
          <w:rtl/>
        </w:rPr>
      </w:pPr>
    </w:p>
    <w:p w14:paraId="20310A90" w14:textId="77777777" w:rsidR="003550AF" w:rsidRDefault="003550AF" w:rsidP="003550AF">
      <w:pPr>
        <w:spacing w:before="0" w:after="0"/>
        <w:rPr>
          <w:b/>
          <w:bCs/>
          <w:color w:val="auto"/>
          <w:sz w:val="32"/>
          <w:szCs w:val="32"/>
          <w:u w:val="single"/>
          <w:rtl/>
        </w:rPr>
      </w:pPr>
    </w:p>
    <w:p w14:paraId="146EFD1F" w14:textId="77777777" w:rsidR="003550AF" w:rsidRDefault="003550AF" w:rsidP="003550AF">
      <w:pPr>
        <w:spacing w:before="0" w:after="0"/>
        <w:jc w:val="center"/>
        <w:rPr>
          <w:rFonts w:ascii="Arial" w:hAnsi="Arial" w:cs="Arial"/>
          <w:b/>
          <w:bCs/>
          <w:color w:val="auto"/>
          <w:sz w:val="24"/>
          <w:rtl/>
        </w:rPr>
      </w:pPr>
      <w:r w:rsidRPr="00FD4764">
        <w:rPr>
          <w:rFonts w:ascii="Arial" w:hAnsi="Arial" w:cs="Arial"/>
          <w:b/>
          <w:bCs/>
          <w:color w:val="auto"/>
          <w:sz w:val="24"/>
          <w:rtl/>
        </w:rPr>
        <w:t xml:space="preserve">לתשומת לב המציעים: </w:t>
      </w:r>
    </w:p>
    <w:p w14:paraId="00F15AB1" w14:textId="77777777" w:rsidR="000907D2" w:rsidRPr="00FD4764" w:rsidRDefault="000907D2" w:rsidP="003550AF">
      <w:pPr>
        <w:spacing w:before="0" w:after="0"/>
        <w:jc w:val="center"/>
        <w:rPr>
          <w:rFonts w:ascii="Arial" w:hAnsi="Arial" w:cs="Arial"/>
          <w:b/>
          <w:bCs/>
          <w:color w:val="auto"/>
          <w:sz w:val="24"/>
          <w:rtl/>
        </w:rPr>
      </w:pPr>
    </w:p>
    <w:p w14:paraId="4630F644" w14:textId="77777777" w:rsidR="003550AF" w:rsidRDefault="003550AF" w:rsidP="003550AF">
      <w:pPr>
        <w:spacing w:before="0" w:after="0"/>
        <w:jc w:val="center"/>
        <w:rPr>
          <w:b/>
          <w:bCs/>
          <w:color w:val="auto"/>
          <w:sz w:val="32"/>
          <w:szCs w:val="32"/>
          <w:rtl/>
        </w:rPr>
      </w:pPr>
      <w:r w:rsidRPr="00FD4764">
        <w:rPr>
          <w:rFonts w:ascii="Arial" w:hAnsi="Arial" w:cs="Arial"/>
          <w:b/>
          <w:bCs/>
          <w:color w:val="auto"/>
          <w:sz w:val="24"/>
          <w:rtl/>
        </w:rPr>
        <w:t xml:space="preserve">הצעת המחיר למכרז (נספח </w:t>
      </w:r>
      <w:r w:rsidR="00F75DF2">
        <w:rPr>
          <w:rFonts w:ascii="Arial" w:hAnsi="Arial" w:cs="Arial" w:hint="cs"/>
          <w:b/>
          <w:bCs/>
          <w:color w:val="auto"/>
          <w:sz w:val="24"/>
          <w:rtl/>
        </w:rPr>
        <w:t>7</w:t>
      </w:r>
      <w:r w:rsidR="00F75DF2" w:rsidRPr="00FD4764">
        <w:rPr>
          <w:rFonts w:ascii="Arial" w:hAnsi="Arial" w:cs="Arial"/>
          <w:b/>
          <w:bCs/>
          <w:color w:val="auto"/>
          <w:sz w:val="24"/>
          <w:rtl/>
        </w:rPr>
        <w:t xml:space="preserve"> </w:t>
      </w:r>
      <w:r w:rsidRPr="00FD4764">
        <w:rPr>
          <w:rFonts w:ascii="Arial" w:hAnsi="Arial" w:cs="Arial"/>
          <w:b/>
          <w:bCs/>
          <w:color w:val="auto"/>
          <w:sz w:val="24"/>
          <w:rtl/>
        </w:rPr>
        <w:t xml:space="preserve">בטופס ההצעה), תוגש במעטפה נפרדת </w:t>
      </w:r>
      <w:r w:rsidRPr="00FD4764">
        <w:rPr>
          <w:rFonts w:ascii="Arial" w:hAnsi="Arial" w:cs="Arial" w:hint="cs"/>
          <w:b/>
          <w:bCs/>
          <w:color w:val="auto"/>
          <w:sz w:val="24"/>
          <w:rtl/>
        </w:rPr>
        <w:t>מטופס הצעה זה</w:t>
      </w:r>
      <w:r>
        <w:rPr>
          <w:b/>
          <w:bCs/>
          <w:color w:val="auto"/>
          <w:sz w:val="32"/>
          <w:szCs w:val="32"/>
          <w:u w:val="single"/>
          <w:rtl/>
        </w:rPr>
        <w:br w:type="page"/>
      </w:r>
      <w:r w:rsidRPr="00EF38F8">
        <w:rPr>
          <w:rFonts w:hint="cs"/>
          <w:b/>
          <w:bCs/>
          <w:color w:val="auto"/>
          <w:sz w:val="32"/>
          <w:szCs w:val="32"/>
          <w:u w:val="single"/>
          <w:rtl/>
        </w:rPr>
        <w:t>נ</w:t>
      </w:r>
      <w:r w:rsidRPr="00EF38F8">
        <w:rPr>
          <w:b/>
          <w:bCs/>
          <w:color w:val="auto"/>
          <w:sz w:val="32"/>
          <w:szCs w:val="32"/>
          <w:u w:val="single"/>
          <w:rtl/>
        </w:rPr>
        <w:t xml:space="preserve">ספח </w:t>
      </w:r>
      <w:r>
        <w:rPr>
          <w:rFonts w:hint="cs"/>
          <w:b/>
          <w:bCs/>
          <w:color w:val="auto"/>
          <w:sz w:val="32"/>
          <w:szCs w:val="32"/>
          <w:u w:val="single"/>
          <w:rtl/>
        </w:rPr>
        <w:t>1 לטופס ההצעה</w:t>
      </w:r>
      <w:r w:rsidRPr="00EF38F8">
        <w:rPr>
          <w:rFonts w:hint="cs"/>
          <w:b/>
          <w:bCs/>
          <w:color w:val="auto"/>
          <w:sz w:val="32"/>
          <w:szCs w:val="32"/>
          <w:rtl/>
        </w:rPr>
        <w:t>:</w:t>
      </w:r>
    </w:p>
    <w:p w14:paraId="5F6470DC" w14:textId="77777777" w:rsidR="00A55DBA" w:rsidRDefault="00A55DBA" w:rsidP="003550AF">
      <w:pPr>
        <w:spacing w:before="0" w:after="0"/>
        <w:rPr>
          <w:b/>
          <w:bCs/>
          <w:color w:val="auto"/>
          <w:sz w:val="28"/>
          <w:szCs w:val="28"/>
          <w:rtl/>
        </w:rPr>
      </w:pPr>
    </w:p>
    <w:p w14:paraId="2B4A8B47" w14:textId="77777777" w:rsidR="003550AF" w:rsidRPr="00A17CA1" w:rsidRDefault="003550AF" w:rsidP="003550AF">
      <w:pPr>
        <w:spacing w:before="0" w:after="0"/>
        <w:rPr>
          <w:b/>
          <w:bCs/>
          <w:color w:val="auto"/>
          <w:sz w:val="28"/>
          <w:szCs w:val="28"/>
          <w:rtl/>
        </w:rPr>
      </w:pPr>
      <w:r w:rsidRPr="00A17CA1">
        <w:rPr>
          <w:rFonts w:hint="cs"/>
          <w:b/>
          <w:bCs/>
          <w:color w:val="auto"/>
          <w:sz w:val="28"/>
          <w:szCs w:val="28"/>
          <w:rtl/>
        </w:rPr>
        <w:t>הצהרה אודות אימות זהות ופרטי המציע</w:t>
      </w:r>
    </w:p>
    <w:p w14:paraId="65CDF716" w14:textId="77777777" w:rsidR="003550AF" w:rsidRPr="00EF38F8" w:rsidRDefault="003550AF" w:rsidP="003550AF">
      <w:pPr>
        <w:widowControl w:val="0"/>
        <w:overflowPunct/>
        <w:autoSpaceDE/>
        <w:autoSpaceDN/>
        <w:spacing w:before="0" w:after="0"/>
        <w:rPr>
          <w:rFonts w:ascii="Courier New" w:eastAsia="MS Mincho" w:hAnsi="Courier New"/>
          <w:b/>
          <w:bCs/>
          <w:color w:val="auto"/>
          <w:sz w:val="32"/>
          <w:szCs w:val="32"/>
          <w:rtl/>
        </w:rPr>
      </w:pPr>
    </w:p>
    <w:p w14:paraId="298CEE18" w14:textId="77777777" w:rsidR="003550AF" w:rsidRPr="00EF38F8" w:rsidRDefault="003550AF" w:rsidP="003550AF">
      <w:pPr>
        <w:widowControl w:val="0"/>
        <w:overflowPunct/>
        <w:autoSpaceDE/>
        <w:autoSpaceDN/>
        <w:spacing w:before="40" w:after="40"/>
        <w:ind w:right="284"/>
        <w:rPr>
          <w:rFonts w:ascii="FrankRuehl" w:hAnsi="FrankRuehl"/>
          <w:b/>
          <w:bCs/>
          <w:color w:val="auto"/>
          <w:sz w:val="24"/>
          <w:rtl/>
          <w:lang w:eastAsia="en-US"/>
        </w:rPr>
      </w:pPr>
      <w:r w:rsidRPr="00EF38F8">
        <w:rPr>
          <w:rFonts w:ascii="FrankRuehl" w:hAnsi="FrankRuehl"/>
          <w:b/>
          <w:bCs/>
          <w:color w:val="auto"/>
          <w:sz w:val="24"/>
          <w:rtl/>
          <w:lang w:eastAsia="en-US"/>
        </w:rPr>
        <w:t>לכבוד</w:t>
      </w:r>
      <w:r w:rsidRPr="00EF38F8">
        <w:rPr>
          <w:rFonts w:ascii="FrankRuehl" w:hAnsi="FrankRuehl" w:hint="cs"/>
          <w:b/>
          <w:bCs/>
          <w:color w:val="auto"/>
          <w:sz w:val="24"/>
          <w:rtl/>
          <w:lang w:eastAsia="en-US"/>
        </w:rPr>
        <w:t>:</w:t>
      </w:r>
      <w:r w:rsidRPr="00EF38F8">
        <w:rPr>
          <w:rFonts w:ascii="FrankRuehl" w:hAnsi="FrankRuehl"/>
          <w:b/>
          <w:bCs/>
          <w:color w:val="auto"/>
          <w:sz w:val="24"/>
          <w:rtl/>
          <w:lang w:eastAsia="en-US"/>
        </w:rPr>
        <w:t xml:space="preserve"> </w:t>
      </w:r>
      <w:r w:rsidRPr="00EF38F8">
        <w:rPr>
          <w:rFonts w:ascii="FrankRuehl" w:hAnsi="FrankRuehl" w:hint="cs"/>
          <w:b/>
          <w:bCs/>
          <w:color w:val="auto"/>
          <w:sz w:val="24"/>
          <w:rtl/>
          <w:lang w:eastAsia="en-US"/>
        </w:rPr>
        <w:t>רשות האוכלוסין וההגירה</w:t>
      </w:r>
    </w:p>
    <w:p w14:paraId="1E96E62A" w14:textId="77777777" w:rsidR="00A55DBA" w:rsidRDefault="00A55DBA" w:rsidP="003550AF">
      <w:pPr>
        <w:keepLines/>
        <w:overflowPunct/>
        <w:autoSpaceDE/>
        <w:autoSpaceDN/>
        <w:adjustRightInd/>
        <w:spacing w:after="0"/>
        <w:ind w:left="6"/>
        <w:jc w:val="center"/>
        <w:textAlignment w:val="auto"/>
        <w:rPr>
          <w:rFonts w:ascii="FrankRuehl" w:hAnsi="FrankRuehl"/>
          <w:b/>
          <w:bCs/>
          <w:color w:val="auto"/>
          <w:sz w:val="24"/>
          <w:rtl/>
          <w:lang w:eastAsia="en-US"/>
        </w:rPr>
      </w:pPr>
    </w:p>
    <w:p w14:paraId="1E088BC3" w14:textId="518CB9A1" w:rsidR="003550AF" w:rsidRPr="00EF38F8" w:rsidRDefault="003550AF" w:rsidP="005A6FFC">
      <w:pPr>
        <w:keepLines/>
        <w:overflowPunct/>
        <w:autoSpaceDE/>
        <w:autoSpaceDN/>
        <w:adjustRightInd/>
        <w:spacing w:after="0"/>
        <w:ind w:left="6"/>
        <w:jc w:val="center"/>
        <w:textAlignment w:val="auto"/>
        <w:rPr>
          <w:b/>
          <w:bCs/>
          <w:color w:val="auto"/>
          <w:sz w:val="24"/>
          <w:rtl/>
          <w:lang w:eastAsia="en-US"/>
        </w:rPr>
      </w:pPr>
      <w:r w:rsidRPr="00EF38F8">
        <w:rPr>
          <w:color w:val="auto"/>
          <w:sz w:val="24"/>
          <w:rtl/>
          <w:lang w:eastAsia="en-US"/>
        </w:rPr>
        <w:t>הנדון:</w:t>
      </w:r>
      <w:r w:rsidRPr="00EF38F8">
        <w:rPr>
          <w:rFonts w:hint="cs"/>
          <w:color w:val="auto"/>
          <w:sz w:val="24"/>
          <w:rtl/>
          <w:lang w:eastAsia="en-US"/>
        </w:rPr>
        <w:t xml:space="preserve"> </w:t>
      </w:r>
      <w:r>
        <w:rPr>
          <w:rFonts w:hint="cs"/>
          <w:b/>
          <w:bCs/>
          <w:color w:val="auto"/>
          <w:sz w:val="24"/>
          <w:rtl/>
          <w:lang w:eastAsia="en-US"/>
        </w:rPr>
        <w:t>מכרז מס.</w:t>
      </w:r>
      <w:r w:rsidR="005A6FFC">
        <w:rPr>
          <w:rFonts w:hint="cs"/>
          <w:b/>
          <w:bCs/>
          <w:color w:val="auto"/>
          <w:sz w:val="24"/>
          <w:rtl/>
          <w:lang w:eastAsia="en-US"/>
        </w:rPr>
        <w:t>17</w:t>
      </w:r>
      <w:r>
        <w:rPr>
          <w:rFonts w:hint="cs"/>
          <w:b/>
          <w:bCs/>
          <w:color w:val="auto"/>
          <w:sz w:val="24"/>
          <w:rtl/>
          <w:lang w:eastAsia="en-US"/>
        </w:rPr>
        <w:t>/</w:t>
      </w:r>
      <w:r w:rsidR="003D7927">
        <w:rPr>
          <w:rFonts w:hint="cs"/>
          <w:b/>
          <w:bCs/>
          <w:color w:val="auto"/>
          <w:sz w:val="24"/>
          <w:rtl/>
          <w:lang w:eastAsia="en-US"/>
        </w:rPr>
        <w:t>2019</w:t>
      </w:r>
      <w:r w:rsidR="003D7927" w:rsidRPr="00EF38F8">
        <w:rPr>
          <w:rFonts w:hint="cs"/>
          <w:b/>
          <w:bCs/>
          <w:color w:val="auto"/>
          <w:sz w:val="24"/>
          <w:rtl/>
          <w:lang w:eastAsia="en-US"/>
        </w:rPr>
        <w:t xml:space="preserve"> </w:t>
      </w:r>
      <w:r w:rsidRPr="00EF38F8">
        <w:rPr>
          <w:rFonts w:hint="cs"/>
          <w:b/>
          <w:bCs/>
          <w:color w:val="auto"/>
          <w:sz w:val="24"/>
          <w:rtl/>
          <w:lang w:eastAsia="en-US"/>
        </w:rPr>
        <w:t xml:space="preserve">למתן שירותי </w:t>
      </w:r>
      <w:r>
        <w:rPr>
          <w:rFonts w:hint="cs"/>
          <w:b/>
          <w:bCs/>
          <w:color w:val="auto"/>
          <w:sz w:val="24"/>
          <w:rtl/>
          <w:lang w:eastAsia="en-US"/>
        </w:rPr>
        <w:t>העברת ומיון דואר, חבילות ומסמכים שונים</w:t>
      </w:r>
      <w:r w:rsidRPr="00EF38F8">
        <w:rPr>
          <w:rFonts w:hint="cs"/>
          <w:b/>
          <w:bCs/>
          <w:color w:val="auto"/>
          <w:sz w:val="24"/>
          <w:rtl/>
          <w:lang w:eastAsia="en-US"/>
        </w:rPr>
        <w:t xml:space="preserve"> עבור רשות האוכלוסין וההגירה </w:t>
      </w:r>
    </w:p>
    <w:p w14:paraId="48E67BA6" w14:textId="77777777" w:rsidR="003550AF" w:rsidRPr="00EF38F8" w:rsidRDefault="003550AF" w:rsidP="003550AF">
      <w:pPr>
        <w:keepLines/>
        <w:overflowPunct/>
        <w:autoSpaceDE/>
        <w:autoSpaceDN/>
        <w:adjustRightInd/>
        <w:spacing w:after="0"/>
        <w:ind w:left="6"/>
        <w:jc w:val="center"/>
        <w:textAlignment w:val="auto"/>
        <w:rPr>
          <w:b/>
          <w:bCs/>
          <w:color w:val="auto"/>
          <w:sz w:val="24"/>
          <w:rtl/>
          <w:lang w:eastAsia="en-US"/>
        </w:rPr>
      </w:pPr>
      <w:bookmarkStart w:id="90" w:name="_GoBack"/>
      <w:r w:rsidRPr="00EF38F8">
        <w:rPr>
          <w:rFonts w:hint="cs"/>
          <w:b/>
          <w:bCs/>
          <w:color w:val="auto"/>
          <w:sz w:val="24"/>
          <w:u w:val="single"/>
          <w:rtl/>
          <w:lang w:eastAsia="en-US"/>
        </w:rPr>
        <w:t>(להלן - "המכרז")</w:t>
      </w:r>
    </w:p>
    <w:bookmarkEnd w:id="90"/>
    <w:p w14:paraId="4D2277E7" w14:textId="77777777" w:rsidR="003550AF" w:rsidRPr="00EF38F8" w:rsidRDefault="003550AF" w:rsidP="003550AF">
      <w:pPr>
        <w:keepLines/>
        <w:overflowPunct/>
        <w:autoSpaceDE/>
        <w:autoSpaceDN/>
        <w:adjustRightInd/>
        <w:spacing w:after="0"/>
        <w:ind w:left="6"/>
        <w:jc w:val="center"/>
        <w:textAlignment w:val="auto"/>
        <w:rPr>
          <w:color w:val="auto"/>
          <w:sz w:val="24"/>
          <w:rtl/>
          <w:lang w:eastAsia="en-US"/>
        </w:rPr>
      </w:pPr>
    </w:p>
    <w:p w14:paraId="3E5EC8A3" w14:textId="77777777" w:rsidR="003550AF" w:rsidRPr="00EF38F8" w:rsidRDefault="003550AF" w:rsidP="003550AF">
      <w:pPr>
        <w:keepLines/>
        <w:overflowPunct/>
        <w:autoSpaceDE/>
        <w:autoSpaceDN/>
        <w:adjustRightInd/>
        <w:spacing w:after="0" w:line="360" w:lineRule="auto"/>
        <w:jc w:val="center"/>
        <w:textAlignment w:val="auto"/>
        <w:rPr>
          <w:color w:val="auto"/>
          <w:sz w:val="24"/>
          <w:lang w:eastAsia="en-US"/>
        </w:rPr>
      </w:pPr>
      <w:r w:rsidRPr="00EF38F8">
        <w:rPr>
          <w:color w:val="auto"/>
          <w:sz w:val="24"/>
          <w:rtl/>
          <w:lang w:eastAsia="en-US"/>
        </w:rPr>
        <w:t>אני</w:t>
      </w:r>
      <w:r w:rsidRPr="00EF38F8">
        <w:rPr>
          <w:rFonts w:hint="cs"/>
          <w:color w:val="auto"/>
          <w:sz w:val="24"/>
          <w:rtl/>
          <w:lang w:eastAsia="en-US"/>
        </w:rPr>
        <w:t>, עורך הדין</w:t>
      </w:r>
      <w:r w:rsidRPr="00EF38F8">
        <w:rPr>
          <w:color w:val="auto"/>
          <w:sz w:val="24"/>
          <w:rtl/>
          <w:lang w:eastAsia="en-US"/>
        </w:rPr>
        <w:t xml:space="preserve"> __________</w:t>
      </w:r>
      <w:r w:rsidRPr="00EF38F8">
        <w:rPr>
          <w:rFonts w:hint="cs"/>
          <w:color w:val="auto"/>
          <w:sz w:val="24"/>
          <w:rtl/>
          <w:lang w:eastAsia="en-US"/>
        </w:rPr>
        <w:t>_______</w:t>
      </w:r>
      <w:r w:rsidRPr="00EF38F8">
        <w:rPr>
          <w:color w:val="auto"/>
          <w:sz w:val="24"/>
          <w:rtl/>
          <w:lang w:eastAsia="en-US"/>
        </w:rPr>
        <w:t>_</w:t>
      </w:r>
      <w:r w:rsidRPr="00EF38F8">
        <w:rPr>
          <w:rFonts w:hint="cs"/>
          <w:color w:val="auto"/>
          <w:sz w:val="24"/>
          <w:rtl/>
          <w:lang w:eastAsia="en-US"/>
        </w:rPr>
        <w:t>(שם מלא), בעל רישיון מס. ___________ המשמש כעורך</w:t>
      </w:r>
      <w:r>
        <w:rPr>
          <w:rFonts w:hint="cs"/>
          <w:color w:val="auto"/>
          <w:sz w:val="24"/>
          <w:rtl/>
          <w:lang w:eastAsia="en-US"/>
        </w:rPr>
        <w:t xml:space="preserve"> </w:t>
      </w:r>
      <w:r w:rsidRPr="00EF38F8">
        <w:rPr>
          <w:rFonts w:hint="cs"/>
          <w:color w:val="auto"/>
          <w:sz w:val="24"/>
          <w:rtl/>
          <w:lang w:eastAsia="en-US"/>
        </w:rPr>
        <w:t xml:space="preserve">הדין החיצוני של ______________ המציע במכרז (להלן "המציע") </w:t>
      </w:r>
      <w:r w:rsidRPr="00EF38F8">
        <w:rPr>
          <w:color w:val="auto"/>
          <w:sz w:val="24"/>
          <w:rtl/>
          <w:lang w:eastAsia="en-US"/>
        </w:rPr>
        <w:t>מאשר</w:t>
      </w:r>
      <w:r w:rsidRPr="00EF38F8">
        <w:rPr>
          <w:rFonts w:hint="cs"/>
          <w:color w:val="auto"/>
          <w:sz w:val="24"/>
          <w:rtl/>
          <w:lang w:eastAsia="en-US"/>
        </w:rPr>
        <w:t xml:space="preserve"> בתאריך:_________________</w:t>
      </w:r>
      <w:r w:rsidRPr="00EF38F8">
        <w:rPr>
          <w:color w:val="auto"/>
          <w:sz w:val="24"/>
          <w:rtl/>
          <w:lang w:eastAsia="en-US"/>
        </w:rPr>
        <w:t xml:space="preserve"> את הפרטים הבאים לגבי המציע</w:t>
      </w:r>
      <w:r w:rsidRPr="00EF38F8">
        <w:rPr>
          <w:rFonts w:hint="cs"/>
          <w:color w:val="auto"/>
          <w:sz w:val="24"/>
          <w:rtl/>
          <w:lang w:eastAsia="en-US"/>
        </w:rPr>
        <w:t xml:space="preserve"> ב</w:t>
      </w:r>
      <w:r w:rsidRPr="00EF38F8">
        <w:rPr>
          <w:color w:val="auto"/>
          <w:sz w:val="24"/>
          <w:rtl/>
          <w:lang w:eastAsia="en-US"/>
        </w:rPr>
        <w:t>מכרז</w:t>
      </w:r>
      <w:r w:rsidRPr="00EF38F8">
        <w:rPr>
          <w:rFonts w:hint="cs"/>
          <w:color w:val="auto"/>
          <w:sz w:val="24"/>
          <w:rtl/>
          <w:lang w:eastAsia="en-US"/>
        </w:rPr>
        <w:t xml:space="preserve">:  </w:t>
      </w:r>
    </w:p>
    <w:p w14:paraId="5543E862" w14:textId="77777777" w:rsidR="003550AF" w:rsidRPr="00EF38F8" w:rsidRDefault="003550AF" w:rsidP="003550AF">
      <w:pPr>
        <w:keepLines/>
        <w:overflowPunct/>
        <w:autoSpaceDE/>
        <w:autoSpaceDN/>
        <w:adjustRightInd/>
        <w:spacing w:after="0"/>
        <w:ind w:left="6"/>
        <w:textAlignment w:val="auto"/>
        <w:rPr>
          <w:color w:val="auto"/>
          <w:sz w:val="16"/>
          <w:szCs w:val="16"/>
          <w:rtl/>
          <w:lang w:eastAsia="en-US"/>
        </w:rPr>
      </w:pPr>
    </w:p>
    <w:tbl>
      <w:tblPr>
        <w:bidiVisual/>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984"/>
        <w:gridCol w:w="1843"/>
        <w:gridCol w:w="1559"/>
        <w:gridCol w:w="1559"/>
        <w:gridCol w:w="2694"/>
      </w:tblGrid>
      <w:tr w:rsidR="003550AF" w:rsidRPr="00EF38F8" w14:paraId="1E45F4D4" w14:textId="77777777" w:rsidTr="003550AF">
        <w:tc>
          <w:tcPr>
            <w:tcW w:w="3827" w:type="dxa"/>
            <w:gridSpan w:val="2"/>
            <w:shd w:val="clear" w:color="auto" w:fill="F3F3F3"/>
          </w:tcPr>
          <w:p w14:paraId="2936E945" w14:textId="77777777" w:rsidR="003550AF" w:rsidRPr="00EF38F8" w:rsidRDefault="003550AF" w:rsidP="003550AF">
            <w:pPr>
              <w:keepLines/>
              <w:overflowPunct/>
              <w:autoSpaceDE/>
              <w:autoSpaceDN/>
              <w:adjustRightInd/>
              <w:spacing w:before="0" w:after="0" w:line="360" w:lineRule="auto"/>
              <w:ind w:left="6"/>
              <w:textAlignment w:val="auto"/>
              <w:rPr>
                <w:rFonts w:ascii="Arial" w:hAnsi="Arial"/>
                <w:color w:val="auto"/>
                <w:szCs w:val="20"/>
                <w:rtl/>
                <w:lang w:eastAsia="en-US"/>
              </w:rPr>
            </w:pPr>
            <w:r w:rsidRPr="00EF38F8">
              <w:rPr>
                <w:rFonts w:ascii="Arial" w:hAnsi="Arial"/>
                <w:color w:val="auto"/>
                <w:szCs w:val="20"/>
                <w:rtl/>
                <w:lang w:eastAsia="en-US"/>
              </w:rPr>
              <w:t>המציע כפי שהוא רשום במרשם</w:t>
            </w:r>
          </w:p>
        </w:tc>
        <w:tc>
          <w:tcPr>
            <w:tcW w:w="5812" w:type="dxa"/>
            <w:gridSpan w:val="3"/>
            <w:shd w:val="clear" w:color="auto" w:fill="auto"/>
          </w:tcPr>
          <w:p w14:paraId="3A9FC499" w14:textId="77777777" w:rsidR="003550AF" w:rsidRPr="00EF38F8" w:rsidRDefault="003550AF" w:rsidP="003550AF">
            <w:pPr>
              <w:keepLines/>
              <w:overflowPunct/>
              <w:autoSpaceDE/>
              <w:autoSpaceDN/>
              <w:adjustRightInd/>
              <w:spacing w:before="0" w:after="0" w:line="360" w:lineRule="auto"/>
              <w:ind w:left="6"/>
              <w:textAlignment w:val="auto"/>
              <w:rPr>
                <w:rFonts w:ascii="Arial" w:hAnsi="Arial"/>
                <w:color w:val="auto"/>
                <w:szCs w:val="20"/>
                <w:rtl/>
                <w:lang w:eastAsia="en-US"/>
              </w:rPr>
            </w:pPr>
          </w:p>
        </w:tc>
      </w:tr>
      <w:tr w:rsidR="003550AF" w:rsidRPr="00EF38F8" w14:paraId="41BFF2F1" w14:textId="77777777" w:rsidTr="003550AF">
        <w:tc>
          <w:tcPr>
            <w:tcW w:w="3827" w:type="dxa"/>
            <w:gridSpan w:val="2"/>
            <w:shd w:val="clear" w:color="auto" w:fill="F3F3F3"/>
          </w:tcPr>
          <w:p w14:paraId="7CCE3B49" w14:textId="77777777" w:rsidR="003550AF" w:rsidRPr="00EF38F8" w:rsidRDefault="003550AF" w:rsidP="003550AF">
            <w:pPr>
              <w:keepLines/>
              <w:overflowPunct/>
              <w:autoSpaceDE/>
              <w:autoSpaceDN/>
              <w:adjustRightInd/>
              <w:spacing w:before="0" w:after="0" w:line="360" w:lineRule="auto"/>
              <w:ind w:left="6"/>
              <w:textAlignment w:val="auto"/>
              <w:rPr>
                <w:rFonts w:ascii="Arial" w:hAnsi="Arial"/>
                <w:color w:val="auto"/>
                <w:szCs w:val="20"/>
                <w:rtl/>
                <w:lang w:eastAsia="en-US"/>
              </w:rPr>
            </w:pPr>
            <w:r w:rsidRPr="00EF38F8">
              <w:rPr>
                <w:rFonts w:ascii="Arial" w:hAnsi="Arial"/>
                <w:color w:val="auto"/>
                <w:szCs w:val="20"/>
                <w:rtl/>
                <w:lang w:eastAsia="en-US"/>
              </w:rPr>
              <w:t>הכתובת הרשמית של משרדי הקבע של המציע</w:t>
            </w:r>
            <w:r w:rsidRPr="00EF38F8">
              <w:rPr>
                <w:rFonts w:ascii="Arial" w:hAnsi="Arial" w:hint="cs"/>
                <w:color w:val="auto"/>
                <w:szCs w:val="20"/>
                <w:rtl/>
                <w:lang w:eastAsia="en-US"/>
              </w:rPr>
              <w:t>, טלפון, פקס</w:t>
            </w:r>
          </w:p>
        </w:tc>
        <w:tc>
          <w:tcPr>
            <w:tcW w:w="5812" w:type="dxa"/>
            <w:gridSpan w:val="3"/>
            <w:shd w:val="clear" w:color="auto" w:fill="auto"/>
          </w:tcPr>
          <w:p w14:paraId="0EC54A4C" w14:textId="77777777" w:rsidR="003550AF" w:rsidRPr="00EF38F8" w:rsidRDefault="003550AF" w:rsidP="003550AF">
            <w:pPr>
              <w:keepLines/>
              <w:overflowPunct/>
              <w:autoSpaceDE/>
              <w:autoSpaceDN/>
              <w:adjustRightInd/>
              <w:spacing w:before="0" w:after="0" w:line="360" w:lineRule="auto"/>
              <w:ind w:left="6"/>
              <w:textAlignment w:val="auto"/>
              <w:rPr>
                <w:rFonts w:ascii="Arial" w:hAnsi="Arial"/>
                <w:color w:val="auto"/>
                <w:szCs w:val="20"/>
                <w:rtl/>
                <w:lang w:eastAsia="en-US"/>
              </w:rPr>
            </w:pPr>
          </w:p>
        </w:tc>
      </w:tr>
      <w:tr w:rsidR="003550AF" w:rsidRPr="00EF38F8" w14:paraId="6036987A" w14:textId="77777777" w:rsidTr="003550AF">
        <w:tc>
          <w:tcPr>
            <w:tcW w:w="3827" w:type="dxa"/>
            <w:gridSpan w:val="2"/>
            <w:shd w:val="clear" w:color="auto" w:fill="F3F3F3"/>
          </w:tcPr>
          <w:p w14:paraId="7BD7DD44" w14:textId="77777777" w:rsidR="003550AF" w:rsidRPr="00EF38F8" w:rsidRDefault="003550AF" w:rsidP="003550AF">
            <w:pPr>
              <w:keepLines/>
              <w:overflowPunct/>
              <w:autoSpaceDE/>
              <w:autoSpaceDN/>
              <w:adjustRightInd/>
              <w:spacing w:before="0" w:after="0" w:line="360" w:lineRule="auto"/>
              <w:ind w:left="6"/>
              <w:textAlignment w:val="auto"/>
              <w:rPr>
                <w:rFonts w:ascii="Arial" w:hAnsi="Arial"/>
                <w:color w:val="auto"/>
                <w:szCs w:val="20"/>
                <w:rtl/>
                <w:lang w:eastAsia="en-US"/>
              </w:rPr>
            </w:pPr>
            <w:r w:rsidRPr="00EF38F8">
              <w:rPr>
                <w:rFonts w:ascii="Arial" w:hAnsi="Arial"/>
                <w:color w:val="auto"/>
                <w:szCs w:val="20"/>
                <w:rtl/>
                <w:lang w:eastAsia="en-US"/>
              </w:rPr>
              <w:t>סוג התארגנות</w:t>
            </w:r>
          </w:p>
        </w:tc>
        <w:tc>
          <w:tcPr>
            <w:tcW w:w="5812" w:type="dxa"/>
            <w:gridSpan w:val="3"/>
            <w:shd w:val="clear" w:color="auto" w:fill="auto"/>
          </w:tcPr>
          <w:p w14:paraId="2350721D" w14:textId="77777777" w:rsidR="003550AF" w:rsidRPr="00EF38F8" w:rsidRDefault="003550AF" w:rsidP="003550AF">
            <w:pPr>
              <w:keepLines/>
              <w:overflowPunct/>
              <w:autoSpaceDE/>
              <w:autoSpaceDN/>
              <w:adjustRightInd/>
              <w:spacing w:before="0" w:after="0" w:line="360" w:lineRule="auto"/>
              <w:ind w:left="6"/>
              <w:textAlignment w:val="auto"/>
              <w:rPr>
                <w:rFonts w:ascii="Arial" w:hAnsi="Arial"/>
                <w:color w:val="auto"/>
                <w:szCs w:val="20"/>
                <w:rtl/>
                <w:lang w:eastAsia="en-US"/>
              </w:rPr>
            </w:pPr>
          </w:p>
        </w:tc>
      </w:tr>
      <w:tr w:rsidR="003550AF" w:rsidRPr="00EF38F8" w14:paraId="1908FEEF" w14:textId="77777777" w:rsidTr="003550AF">
        <w:tc>
          <w:tcPr>
            <w:tcW w:w="3827" w:type="dxa"/>
            <w:gridSpan w:val="2"/>
            <w:shd w:val="clear" w:color="auto" w:fill="F3F3F3"/>
          </w:tcPr>
          <w:p w14:paraId="29846746" w14:textId="77777777" w:rsidR="003550AF" w:rsidRPr="00EF38F8" w:rsidRDefault="003550AF" w:rsidP="003550AF">
            <w:pPr>
              <w:keepLines/>
              <w:overflowPunct/>
              <w:autoSpaceDE/>
              <w:autoSpaceDN/>
              <w:adjustRightInd/>
              <w:spacing w:before="0" w:after="0" w:line="360" w:lineRule="auto"/>
              <w:ind w:left="6"/>
              <w:textAlignment w:val="auto"/>
              <w:rPr>
                <w:rFonts w:ascii="Arial" w:hAnsi="Arial"/>
                <w:color w:val="auto"/>
                <w:szCs w:val="20"/>
                <w:rtl/>
                <w:lang w:eastAsia="en-US"/>
              </w:rPr>
            </w:pPr>
            <w:r w:rsidRPr="00EF38F8">
              <w:rPr>
                <w:rFonts w:ascii="Arial" w:hAnsi="Arial"/>
                <w:color w:val="auto"/>
                <w:szCs w:val="20"/>
                <w:rtl/>
                <w:lang w:eastAsia="en-US"/>
              </w:rPr>
              <w:t>תאריך הרישום</w:t>
            </w:r>
          </w:p>
        </w:tc>
        <w:tc>
          <w:tcPr>
            <w:tcW w:w="5812" w:type="dxa"/>
            <w:gridSpan w:val="3"/>
            <w:shd w:val="clear" w:color="auto" w:fill="auto"/>
          </w:tcPr>
          <w:p w14:paraId="577AB1EF" w14:textId="77777777" w:rsidR="003550AF" w:rsidRPr="00EF38F8" w:rsidRDefault="003550AF" w:rsidP="003550AF">
            <w:pPr>
              <w:keepLines/>
              <w:overflowPunct/>
              <w:autoSpaceDE/>
              <w:autoSpaceDN/>
              <w:adjustRightInd/>
              <w:spacing w:before="0" w:after="0" w:line="360" w:lineRule="auto"/>
              <w:ind w:left="6"/>
              <w:textAlignment w:val="auto"/>
              <w:rPr>
                <w:rFonts w:ascii="Arial" w:hAnsi="Arial"/>
                <w:color w:val="auto"/>
                <w:szCs w:val="20"/>
                <w:rtl/>
                <w:lang w:eastAsia="en-US"/>
              </w:rPr>
            </w:pPr>
          </w:p>
        </w:tc>
      </w:tr>
      <w:tr w:rsidR="003550AF" w:rsidRPr="00EF38F8" w14:paraId="2DDF4597" w14:textId="77777777" w:rsidTr="003550AF">
        <w:tc>
          <w:tcPr>
            <w:tcW w:w="3827" w:type="dxa"/>
            <w:gridSpan w:val="2"/>
            <w:shd w:val="clear" w:color="auto" w:fill="F3F3F3"/>
          </w:tcPr>
          <w:p w14:paraId="0928D9E4" w14:textId="77777777" w:rsidR="003550AF" w:rsidRPr="00EF38F8" w:rsidRDefault="003550AF" w:rsidP="003550AF">
            <w:pPr>
              <w:keepLines/>
              <w:overflowPunct/>
              <w:autoSpaceDE/>
              <w:autoSpaceDN/>
              <w:adjustRightInd/>
              <w:spacing w:before="0" w:after="0" w:line="360" w:lineRule="auto"/>
              <w:ind w:left="6"/>
              <w:textAlignment w:val="auto"/>
              <w:rPr>
                <w:rFonts w:ascii="Arial" w:hAnsi="Arial"/>
                <w:color w:val="auto"/>
                <w:szCs w:val="20"/>
                <w:rtl/>
                <w:lang w:eastAsia="en-US"/>
              </w:rPr>
            </w:pPr>
            <w:r w:rsidRPr="00EF38F8">
              <w:rPr>
                <w:rFonts w:ascii="Arial" w:hAnsi="Arial"/>
                <w:color w:val="auto"/>
                <w:szCs w:val="20"/>
                <w:rtl/>
                <w:lang w:eastAsia="en-US"/>
              </w:rPr>
              <w:t>מספר מזהה</w:t>
            </w:r>
          </w:p>
        </w:tc>
        <w:tc>
          <w:tcPr>
            <w:tcW w:w="5812" w:type="dxa"/>
            <w:gridSpan w:val="3"/>
            <w:shd w:val="clear" w:color="auto" w:fill="auto"/>
          </w:tcPr>
          <w:p w14:paraId="7F3BA2BE" w14:textId="77777777" w:rsidR="003550AF" w:rsidRPr="00EF38F8" w:rsidRDefault="003550AF" w:rsidP="003550AF">
            <w:pPr>
              <w:keepLines/>
              <w:overflowPunct/>
              <w:autoSpaceDE/>
              <w:autoSpaceDN/>
              <w:adjustRightInd/>
              <w:spacing w:before="0" w:after="0" w:line="360" w:lineRule="auto"/>
              <w:ind w:left="6"/>
              <w:textAlignment w:val="auto"/>
              <w:rPr>
                <w:rFonts w:ascii="Arial" w:hAnsi="Arial"/>
                <w:color w:val="auto"/>
                <w:szCs w:val="20"/>
                <w:rtl/>
                <w:lang w:eastAsia="en-US"/>
              </w:rPr>
            </w:pPr>
          </w:p>
        </w:tc>
      </w:tr>
      <w:tr w:rsidR="003550AF" w:rsidRPr="00EF38F8" w14:paraId="1B6290B9" w14:textId="77777777" w:rsidTr="003550AF">
        <w:tc>
          <w:tcPr>
            <w:tcW w:w="3827" w:type="dxa"/>
            <w:gridSpan w:val="2"/>
            <w:shd w:val="clear" w:color="auto" w:fill="F3F3F3"/>
          </w:tcPr>
          <w:p w14:paraId="697D815A" w14:textId="77777777" w:rsidR="003550AF" w:rsidRPr="00EF38F8" w:rsidRDefault="003550AF" w:rsidP="003550AF">
            <w:pPr>
              <w:keepLines/>
              <w:overflowPunct/>
              <w:autoSpaceDE/>
              <w:autoSpaceDN/>
              <w:adjustRightInd/>
              <w:spacing w:before="0" w:after="0" w:line="360" w:lineRule="auto"/>
              <w:ind w:left="6"/>
              <w:textAlignment w:val="auto"/>
              <w:rPr>
                <w:rFonts w:ascii="Arial" w:hAnsi="Arial"/>
                <w:color w:val="auto"/>
                <w:szCs w:val="20"/>
                <w:rtl/>
                <w:lang w:eastAsia="en-US"/>
              </w:rPr>
            </w:pPr>
            <w:r w:rsidRPr="00EF38F8">
              <w:rPr>
                <w:rFonts w:ascii="Arial" w:hAnsi="Arial"/>
                <w:color w:val="auto"/>
                <w:szCs w:val="20"/>
                <w:rtl/>
                <w:lang w:eastAsia="en-US"/>
              </w:rPr>
              <w:t>מספר חשבון בנק</w:t>
            </w:r>
          </w:p>
        </w:tc>
        <w:tc>
          <w:tcPr>
            <w:tcW w:w="5812" w:type="dxa"/>
            <w:gridSpan w:val="3"/>
            <w:shd w:val="clear" w:color="auto" w:fill="auto"/>
          </w:tcPr>
          <w:p w14:paraId="0ED84F30" w14:textId="77777777" w:rsidR="003550AF" w:rsidRPr="00EF38F8" w:rsidRDefault="003550AF" w:rsidP="003550AF">
            <w:pPr>
              <w:keepLines/>
              <w:overflowPunct/>
              <w:autoSpaceDE/>
              <w:autoSpaceDN/>
              <w:adjustRightInd/>
              <w:spacing w:before="0" w:after="0" w:line="360" w:lineRule="auto"/>
              <w:ind w:left="6"/>
              <w:textAlignment w:val="auto"/>
              <w:rPr>
                <w:rFonts w:ascii="Arial" w:hAnsi="Arial"/>
                <w:color w:val="auto"/>
                <w:szCs w:val="20"/>
                <w:rtl/>
                <w:lang w:eastAsia="en-US"/>
              </w:rPr>
            </w:pPr>
          </w:p>
        </w:tc>
      </w:tr>
      <w:tr w:rsidR="003550AF" w:rsidRPr="00EF38F8" w14:paraId="0CE0B751" w14:textId="77777777" w:rsidTr="003550AF">
        <w:tc>
          <w:tcPr>
            <w:tcW w:w="1984" w:type="dxa"/>
            <w:vMerge w:val="restart"/>
            <w:shd w:val="clear" w:color="auto" w:fill="F3F3F3"/>
          </w:tcPr>
          <w:p w14:paraId="2F56CA19" w14:textId="77777777" w:rsidR="003550AF" w:rsidRPr="00EF38F8" w:rsidRDefault="003550AF" w:rsidP="003550AF">
            <w:pPr>
              <w:keepLines/>
              <w:overflowPunct/>
              <w:autoSpaceDE/>
              <w:autoSpaceDN/>
              <w:adjustRightInd/>
              <w:spacing w:before="0" w:after="0" w:line="360" w:lineRule="auto"/>
              <w:ind w:left="6"/>
              <w:textAlignment w:val="auto"/>
              <w:rPr>
                <w:rFonts w:ascii="Arial" w:hAnsi="Arial"/>
                <w:color w:val="auto"/>
                <w:szCs w:val="20"/>
                <w:rtl/>
                <w:lang w:eastAsia="en-US"/>
              </w:rPr>
            </w:pPr>
            <w:r w:rsidRPr="00EF38F8">
              <w:rPr>
                <w:rFonts w:ascii="Arial" w:hAnsi="Arial"/>
                <w:color w:val="auto"/>
                <w:szCs w:val="20"/>
                <w:rtl/>
                <w:lang w:eastAsia="en-US"/>
              </w:rPr>
              <w:t>איש קשר מטעם המציע</w:t>
            </w:r>
            <w:r w:rsidRPr="00EF38F8">
              <w:rPr>
                <w:rFonts w:ascii="Arial" w:hAnsi="Arial" w:hint="cs"/>
                <w:color w:val="auto"/>
                <w:szCs w:val="20"/>
                <w:rtl/>
                <w:lang w:eastAsia="en-US"/>
              </w:rPr>
              <w:t xml:space="preserve"> למכרז</w:t>
            </w:r>
          </w:p>
        </w:tc>
        <w:tc>
          <w:tcPr>
            <w:tcW w:w="1843" w:type="dxa"/>
            <w:shd w:val="clear" w:color="auto" w:fill="F3F3F3"/>
          </w:tcPr>
          <w:p w14:paraId="2F93E019" w14:textId="77777777" w:rsidR="003550AF" w:rsidRPr="00EF38F8" w:rsidRDefault="003550AF" w:rsidP="003550AF">
            <w:pPr>
              <w:keepLines/>
              <w:overflowPunct/>
              <w:autoSpaceDE/>
              <w:autoSpaceDN/>
              <w:adjustRightInd/>
              <w:spacing w:before="0" w:after="0" w:line="360" w:lineRule="auto"/>
              <w:ind w:left="6"/>
              <w:textAlignment w:val="auto"/>
              <w:rPr>
                <w:rFonts w:ascii="Arial" w:hAnsi="Arial"/>
                <w:color w:val="auto"/>
                <w:szCs w:val="20"/>
                <w:rtl/>
                <w:lang w:eastAsia="en-US"/>
              </w:rPr>
            </w:pPr>
            <w:r w:rsidRPr="00EF38F8">
              <w:rPr>
                <w:rFonts w:ascii="Arial" w:hAnsi="Arial"/>
                <w:color w:val="auto"/>
                <w:szCs w:val="20"/>
                <w:rtl/>
                <w:lang w:eastAsia="en-US"/>
              </w:rPr>
              <w:t>שם מלא</w:t>
            </w:r>
          </w:p>
        </w:tc>
        <w:tc>
          <w:tcPr>
            <w:tcW w:w="5812" w:type="dxa"/>
            <w:gridSpan w:val="3"/>
            <w:shd w:val="clear" w:color="auto" w:fill="auto"/>
          </w:tcPr>
          <w:p w14:paraId="5708EFB4" w14:textId="77777777" w:rsidR="003550AF" w:rsidRPr="00EF38F8" w:rsidRDefault="003550AF" w:rsidP="003550AF">
            <w:pPr>
              <w:keepLines/>
              <w:overflowPunct/>
              <w:autoSpaceDE/>
              <w:autoSpaceDN/>
              <w:adjustRightInd/>
              <w:spacing w:before="0" w:after="0" w:line="360" w:lineRule="auto"/>
              <w:ind w:left="6"/>
              <w:textAlignment w:val="auto"/>
              <w:rPr>
                <w:rFonts w:ascii="Arial" w:hAnsi="Arial"/>
                <w:color w:val="auto"/>
                <w:szCs w:val="20"/>
                <w:rtl/>
                <w:lang w:eastAsia="en-US"/>
              </w:rPr>
            </w:pPr>
          </w:p>
        </w:tc>
      </w:tr>
      <w:tr w:rsidR="003550AF" w:rsidRPr="00EF38F8" w14:paraId="5ABD91FF" w14:textId="77777777" w:rsidTr="003550AF">
        <w:tc>
          <w:tcPr>
            <w:tcW w:w="1984" w:type="dxa"/>
            <w:vMerge/>
            <w:shd w:val="clear" w:color="auto" w:fill="F3F3F3"/>
          </w:tcPr>
          <w:p w14:paraId="23E5599F" w14:textId="77777777" w:rsidR="003550AF" w:rsidRPr="00EF38F8" w:rsidRDefault="003550AF" w:rsidP="003550AF">
            <w:pPr>
              <w:keepLines/>
              <w:overflowPunct/>
              <w:autoSpaceDE/>
              <w:autoSpaceDN/>
              <w:adjustRightInd/>
              <w:spacing w:before="0" w:after="0" w:line="360" w:lineRule="auto"/>
              <w:ind w:left="6"/>
              <w:textAlignment w:val="auto"/>
              <w:rPr>
                <w:rFonts w:ascii="Arial" w:hAnsi="Arial"/>
                <w:color w:val="auto"/>
                <w:szCs w:val="20"/>
                <w:rtl/>
                <w:lang w:eastAsia="en-US"/>
              </w:rPr>
            </w:pPr>
          </w:p>
        </w:tc>
        <w:tc>
          <w:tcPr>
            <w:tcW w:w="1843" w:type="dxa"/>
            <w:shd w:val="clear" w:color="auto" w:fill="F3F3F3"/>
          </w:tcPr>
          <w:p w14:paraId="30ABEF45" w14:textId="77777777" w:rsidR="003550AF" w:rsidRPr="00EF38F8" w:rsidRDefault="003550AF" w:rsidP="003550AF">
            <w:pPr>
              <w:keepLines/>
              <w:overflowPunct/>
              <w:autoSpaceDE/>
              <w:autoSpaceDN/>
              <w:adjustRightInd/>
              <w:spacing w:before="0" w:after="0" w:line="360" w:lineRule="auto"/>
              <w:ind w:left="6"/>
              <w:textAlignment w:val="auto"/>
              <w:rPr>
                <w:rFonts w:ascii="Arial" w:hAnsi="Arial"/>
                <w:color w:val="auto"/>
                <w:szCs w:val="20"/>
                <w:rtl/>
                <w:lang w:eastAsia="en-US"/>
              </w:rPr>
            </w:pPr>
            <w:r w:rsidRPr="00EF38F8">
              <w:rPr>
                <w:rFonts w:ascii="Arial" w:hAnsi="Arial"/>
                <w:color w:val="auto"/>
                <w:szCs w:val="20"/>
                <w:rtl/>
                <w:lang w:eastAsia="en-US"/>
              </w:rPr>
              <w:t>תפקיד</w:t>
            </w:r>
          </w:p>
        </w:tc>
        <w:tc>
          <w:tcPr>
            <w:tcW w:w="5812" w:type="dxa"/>
            <w:gridSpan w:val="3"/>
            <w:shd w:val="clear" w:color="auto" w:fill="auto"/>
          </w:tcPr>
          <w:p w14:paraId="4F0700FC" w14:textId="77777777" w:rsidR="003550AF" w:rsidRPr="00EF38F8" w:rsidRDefault="003550AF" w:rsidP="003550AF">
            <w:pPr>
              <w:keepLines/>
              <w:overflowPunct/>
              <w:autoSpaceDE/>
              <w:autoSpaceDN/>
              <w:adjustRightInd/>
              <w:spacing w:before="0" w:after="0" w:line="360" w:lineRule="auto"/>
              <w:ind w:left="6"/>
              <w:textAlignment w:val="auto"/>
              <w:rPr>
                <w:rFonts w:ascii="Arial" w:hAnsi="Arial"/>
                <w:color w:val="auto"/>
                <w:szCs w:val="20"/>
                <w:rtl/>
                <w:lang w:eastAsia="en-US"/>
              </w:rPr>
            </w:pPr>
          </w:p>
        </w:tc>
      </w:tr>
      <w:tr w:rsidR="003550AF" w:rsidRPr="00EF38F8" w14:paraId="35D4C170" w14:textId="77777777" w:rsidTr="003550AF">
        <w:tc>
          <w:tcPr>
            <w:tcW w:w="1984" w:type="dxa"/>
            <w:vMerge/>
            <w:shd w:val="clear" w:color="auto" w:fill="F3F3F3"/>
          </w:tcPr>
          <w:p w14:paraId="3596C44C" w14:textId="77777777" w:rsidR="003550AF" w:rsidRPr="00EF38F8" w:rsidRDefault="003550AF" w:rsidP="003550AF">
            <w:pPr>
              <w:keepLines/>
              <w:overflowPunct/>
              <w:autoSpaceDE/>
              <w:autoSpaceDN/>
              <w:adjustRightInd/>
              <w:spacing w:before="0" w:after="0" w:line="360" w:lineRule="auto"/>
              <w:ind w:left="6"/>
              <w:textAlignment w:val="auto"/>
              <w:rPr>
                <w:rFonts w:ascii="Arial" w:hAnsi="Arial"/>
                <w:color w:val="auto"/>
                <w:szCs w:val="20"/>
                <w:rtl/>
                <w:lang w:eastAsia="en-US"/>
              </w:rPr>
            </w:pPr>
          </w:p>
        </w:tc>
        <w:tc>
          <w:tcPr>
            <w:tcW w:w="1843" w:type="dxa"/>
            <w:shd w:val="clear" w:color="auto" w:fill="F3F3F3"/>
          </w:tcPr>
          <w:p w14:paraId="73F55738" w14:textId="77777777" w:rsidR="003550AF" w:rsidRPr="00EF38F8" w:rsidRDefault="003550AF" w:rsidP="003550AF">
            <w:pPr>
              <w:keepLines/>
              <w:overflowPunct/>
              <w:autoSpaceDE/>
              <w:autoSpaceDN/>
              <w:adjustRightInd/>
              <w:spacing w:before="0" w:after="0" w:line="360" w:lineRule="auto"/>
              <w:ind w:left="6"/>
              <w:textAlignment w:val="auto"/>
              <w:rPr>
                <w:rFonts w:ascii="Arial" w:hAnsi="Arial"/>
                <w:color w:val="auto"/>
                <w:szCs w:val="20"/>
                <w:rtl/>
                <w:lang w:eastAsia="en-US"/>
              </w:rPr>
            </w:pPr>
            <w:r w:rsidRPr="00EF38F8">
              <w:rPr>
                <w:rFonts w:ascii="Arial" w:hAnsi="Arial"/>
                <w:color w:val="auto"/>
                <w:szCs w:val="20"/>
                <w:rtl/>
                <w:lang w:eastAsia="en-US"/>
              </w:rPr>
              <w:t>טלפון משרד</w:t>
            </w:r>
          </w:p>
        </w:tc>
        <w:tc>
          <w:tcPr>
            <w:tcW w:w="5812" w:type="dxa"/>
            <w:gridSpan w:val="3"/>
            <w:shd w:val="clear" w:color="auto" w:fill="auto"/>
          </w:tcPr>
          <w:p w14:paraId="262007B7" w14:textId="77777777" w:rsidR="003550AF" w:rsidRPr="00EF38F8" w:rsidRDefault="003550AF" w:rsidP="003550AF">
            <w:pPr>
              <w:keepLines/>
              <w:overflowPunct/>
              <w:autoSpaceDE/>
              <w:autoSpaceDN/>
              <w:adjustRightInd/>
              <w:spacing w:before="0" w:after="0" w:line="360" w:lineRule="auto"/>
              <w:ind w:left="6"/>
              <w:textAlignment w:val="auto"/>
              <w:rPr>
                <w:rFonts w:ascii="Arial" w:hAnsi="Arial"/>
                <w:color w:val="auto"/>
                <w:szCs w:val="20"/>
                <w:rtl/>
                <w:lang w:eastAsia="en-US"/>
              </w:rPr>
            </w:pPr>
          </w:p>
        </w:tc>
      </w:tr>
      <w:tr w:rsidR="003550AF" w:rsidRPr="00EF38F8" w14:paraId="3958D66B" w14:textId="77777777" w:rsidTr="003550AF">
        <w:tc>
          <w:tcPr>
            <w:tcW w:w="1984" w:type="dxa"/>
            <w:vMerge/>
            <w:shd w:val="clear" w:color="auto" w:fill="F3F3F3"/>
          </w:tcPr>
          <w:p w14:paraId="3E0DA3E1" w14:textId="77777777" w:rsidR="003550AF" w:rsidRPr="00EF38F8" w:rsidRDefault="003550AF" w:rsidP="003550AF">
            <w:pPr>
              <w:keepLines/>
              <w:overflowPunct/>
              <w:autoSpaceDE/>
              <w:autoSpaceDN/>
              <w:adjustRightInd/>
              <w:spacing w:before="0" w:after="0" w:line="360" w:lineRule="auto"/>
              <w:ind w:left="6"/>
              <w:textAlignment w:val="auto"/>
              <w:rPr>
                <w:rFonts w:ascii="Arial" w:hAnsi="Arial"/>
                <w:color w:val="auto"/>
                <w:szCs w:val="20"/>
                <w:rtl/>
                <w:lang w:eastAsia="en-US"/>
              </w:rPr>
            </w:pPr>
          </w:p>
        </w:tc>
        <w:tc>
          <w:tcPr>
            <w:tcW w:w="1843" w:type="dxa"/>
            <w:shd w:val="clear" w:color="auto" w:fill="F3F3F3"/>
          </w:tcPr>
          <w:p w14:paraId="2C54BF70" w14:textId="77777777" w:rsidR="003550AF" w:rsidRPr="00EF38F8" w:rsidRDefault="003550AF" w:rsidP="003550AF">
            <w:pPr>
              <w:keepLines/>
              <w:overflowPunct/>
              <w:autoSpaceDE/>
              <w:autoSpaceDN/>
              <w:adjustRightInd/>
              <w:spacing w:before="0" w:after="0" w:line="360" w:lineRule="auto"/>
              <w:ind w:left="6"/>
              <w:textAlignment w:val="auto"/>
              <w:rPr>
                <w:rFonts w:ascii="Arial" w:hAnsi="Arial"/>
                <w:color w:val="auto"/>
                <w:szCs w:val="20"/>
                <w:rtl/>
                <w:lang w:eastAsia="en-US"/>
              </w:rPr>
            </w:pPr>
            <w:r w:rsidRPr="00EF38F8">
              <w:rPr>
                <w:rFonts w:ascii="Arial" w:hAnsi="Arial"/>
                <w:color w:val="auto"/>
                <w:szCs w:val="20"/>
                <w:rtl/>
                <w:lang w:eastAsia="en-US"/>
              </w:rPr>
              <w:t>טלפון נייד</w:t>
            </w:r>
          </w:p>
        </w:tc>
        <w:tc>
          <w:tcPr>
            <w:tcW w:w="5812" w:type="dxa"/>
            <w:gridSpan w:val="3"/>
            <w:shd w:val="clear" w:color="auto" w:fill="auto"/>
          </w:tcPr>
          <w:p w14:paraId="4A40F737" w14:textId="77777777" w:rsidR="003550AF" w:rsidRPr="00EF38F8" w:rsidRDefault="003550AF" w:rsidP="003550AF">
            <w:pPr>
              <w:keepLines/>
              <w:overflowPunct/>
              <w:autoSpaceDE/>
              <w:autoSpaceDN/>
              <w:adjustRightInd/>
              <w:spacing w:before="0" w:after="0" w:line="360" w:lineRule="auto"/>
              <w:ind w:left="6"/>
              <w:textAlignment w:val="auto"/>
              <w:rPr>
                <w:rFonts w:ascii="Arial" w:hAnsi="Arial"/>
                <w:color w:val="auto"/>
                <w:szCs w:val="20"/>
                <w:rtl/>
                <w:lang w:eastAsia="en-US"/>
              </w:rPr>
            </w:pPr>
          </w:p>
        </w:tc>
      </w:tr>
      <w:tr w:rsidR="003550AF" w:rsidRPr="00EF38F8" w14:paraId="60134BDB" w14:textId="77777777" w:rsidTr="003550AF">
        <w:tc>
          <w:tcPr>
            <w:tcW w:w="1984" w:type="dxa"/>
            <w:vMerge/>
            <w:tcBorders>
              <w:bottom w:val="single" w:sz="4" w:space="0" w:color="auto"/>
            </w:tcBorders>
            <w:shd w:val="clear" w:color="auto" w:fill="F3F3F3"/>
          </w:tcPr>
          <w:p w14:paraId="20268DC1" w14:textId="77777777" w:rsidR="003550AF" w:rsidRPr="00EF38F8" w:rsidRDefault="003550AF" w:rsidP="003550AF">
            <w:pPr>
              <w:keepLines/>
              <w:overflowPunct/>
              <w:autoSpaceDE/>
              <w:autoSpaceDN/>
              <w:adjustRightInd/>
              <w:spacing w:before="0" w:after="0" w:line="360" w:lineRule="auto"/>
              <w:ind w:left="6"/>
              <w:textAlignment w:val="auto"/>
              <w:rPr>
                <w:rFonts w:ascii="Arial" w:hAnsi="Arial"/>
                <w:color w:val="auto"/>
                <w:szCs w:val="20"/>
                <w:rtl/>
                <w:lang w:eastAsia="en-US"/>
              </w:rPr>
            </w:pPr>
          </w:p>
        </w:tc>
        <w:tc>
          <w:tcPr>
            <w:tcW w:w="1843" w:type="dxa"/>
            <w:tcBorders>
              <w:bottom w:val="single" w:sz="4" w:space="0" w:color="auto"/>
            </w:tcBorders>
            <w:shd w:val="clear" w:color="auto" w:fill="F3F3F3"/>
          </w:tcPr>
          <w:p w14:paraId="0218F883" w14:textId="77777777" w:rsidR="003550AF" w:rsidRPr="00EF38F8" w:rsidRDefault="003550AF" w:rsidP="003550AF">
            <w:pPr>
              <w:keepLines/>
              <w:overflowPunct/>
              <w:autoSpaceDE/>
              <w:autoSpaceDN/>
              <w:adjustRightInd/>
              <w:spacing w:before="0" w:after="0" w:line="360" w:lineRule="auto"/>
              <w:ind w:left="6"/>
              <w:textAlignment w:val="auto"/>
              <w:rPr>
                <w:rFonts w:ascii="Arial" w:hAnsi="Arial"/>
                <w:color w:val="auto"/>
                <w:szCs w:val="20"/>
                <w:rtl/>
                <w:lang w:eastAsia="en-US"/>
              </w:rPr>
            </w:pPr>
            <w:r w:rsidRPr="00EF38F8">
              <w:rPr>
                <w:rFonts w:ascii="Arial" w:hAnsi="Arial"/>
                <w:color w:val="auto"/>
                <w:szCs w:val="20"/>
                <w:rtl/>
                <w:lang w:eastAsia="en-US"/>
              </w:rPr>
              <w:t>דוא"ל</w:t>
            </w:r>
          </w:p>
        </w:tc>
        <w:tc>
          <w:tcPr>
            <w:tcW w:w="5812" w:type="dxa"/>
            <w:gridSpan w:val="3"/>
            <w:tcBorders>
              <w:bottom w:val="single" w:sz="4" w:space="0" w:color="auto"/>
            </w:tcBorders>
            <w:shd w:val="clear" w:color="auto" w:fill="auto"/>
          </w:tcPr>
          <w:p w14:paraId="13027370" w14:textId="77777777" w:rsidR="003550AF" w:rsidRPr="00EF38F8" w:rsidRDefault="003550AF" w:rsidP="003550AF">
            <w:pPr>
              <w:keepLines/>
              <w:overflowPunct/>
              <w:autoSpaceDE/>
              <w:autoSpaceDN/>
              <w:adjustRightInd/>
              <w:spacing w:before="0" w:after="0" w:line="360" w:lineRule="auto"/>
              <w:ind w:left="6"/>
              <w:textAlignment w:val="auto"/>
              <w:rPr>
                <w:rFonts w:ascii="Arial" w:hAnsi="Arial"/>
                <w:color w:val="auto"/>
                <w:szCs w:val="20"/>
                <w:rtl/>
                <w:lang w:eastAsia="en-US"/>
              </w:rPr>
            </w:pPr>
          </w:p>
        </w:tc>
      </w:tr>
      <w:tr w:rsidR="003550AF" w:rsidRPr="00EF38F8" w14:paraId="2922058B" w14:textId="77777777" w:rsidTr="003550AF">
        <w:trPr>
          <w:trHeight w:val="450"/>
        </w:trPr>
        <w:tc>
          <w:tcPr>
            <w:tcW w:w="1984" w:type="dxa"/>
            <w:vMerge w:val="restart"/>
            <w:shd w:val="clear" w:color="auto" w:fill="F3F3F3"/>
          </w:tcPr>
          <w:p w14:paraId="5F51FBEE" w14:textId="77777777" w:rsidR="003550AF" w:rsidRPr="00EF38F8" w:rsidRDefault="003550AF" w:rsidP="003550AF">
            <w:pPr>
              <w:keepLines/>
              <w:overflowPunct/>
              <w:autoSpaceDE/>
              <w:autoSpaceDN/>
              <w:adjustRightInd/>
              <w:spacing w:before="0" w:after="0" w:line="360" w:lineRule="auto"/>
              <w:ind w:left="6"/>
              <w:textAlignment w:val="auto"/>
              <w:rPr>
                <w:rFonts w:ascii="Arial" w:hAnsi="Arial"/>
                <w:color w:val="auto"/>
                <w:szCs w:val="20"/>
                <w:rtl/>
                <w:lang w:eastAsia="en-US"/>
              </w:rPr>
            </w:pPr>
            <w:r w:rsidRPr="00EF38F8">
              <w:rPr>
                <w:rFonts w:ascii="Arial" w:hAnsi="Arial"/>
                <w:color w:val="auto"/>
                <w:szCs w:val="20"/>
                <w:rtl/>
                <w:lang w:eastAsia="en-US"/>
              </w:rPr>
              <w:t xml:space="preserve">מורשה/י החתימה מטעם המציע על פי החלטת דירקטוריון/ הנהלת המציע </w:t>
            </w:r>
          </w:p>
        </w:tc>
        <w:tc>
          <w:tcPr>
            <w:tcW w:w="1843" w:type="dxa"/>
            <w:shd w:val="clear" w:color="auto" w:fill="F3F3F3"/>
          </w:tcPr>
          <w:p w14:paraId="673ABE76" w14:textId="77777777" w:rsidR="003550AF" w:rsidRPr="00EF38F8" w:rsidRDefault="003550AF" w:rsidP="003550AF">
            <w:pPr>
              <w:keepLines/>
              <w:overflowPunct/>
              <w:autoSpaceDE/>
              <w:autoSpaceDN/>
              <w:adjustRightInd/>
              <w:spacing w:before="0" w:after="0" w:line="360" w:lineRule="auto"/>
              <w:ind w:left="6"/>
              <w:textAlignment w:val="auto"/>
              <w:rPr>
                <w:rFonts w:ascii="Arial" w:hAnsi="Arial"/>
                <w:color w:val="auto"/>
                <w:szCs w:val="20"/>
                <w:rtl/>
                <w:lang w:eastAsia="en-US"/>
              </w:rPr>
            </w:pPr>
            <w:r w:rsidRPr="00EF38F8">
              <w:rPr>
                <w:rFonts w:ascii="Arial" w:hAnsi="Arial"/>
                <w:color w:val="auto"/>
                <w:szCs w:val="20"/>
                <w:rtl/>
                <w:lang w:eastAsia="en-US"/>
              </w:rPr>
              <w:t>שם מלא</w:t>
            </w:r>
          </w:p>
        </w:tc>
        <w:tc>
          <w:tcPr>
            <w:tcW w:w="1559" w:type="dxa"/>
            <w:shd w:val="clear" w:color="auto" w:fill="F3F3F3"/>
          </w:tcPr>
          <w:p w14:paraId="53A9AF60" w14:textId="77777777" w:rsidR="003550AF" w:rsidRPr="00EF38F8" w:rsidRDefault="003550AF" w:rsidP="003550AF">
            <w:pPr>
              <w:keepLines/>
              <w:overflowPunct/>
              <w:autoSpaceDE/>
              <w:autoSpaceDN/>
              <w:adjustRightInd/>
              <w:spacing w:before="0" w:after="0" w:line="360" w:lineRule="auto"/>
              <w:ind w:left="6"/>
              <w:textAlignment w:val="auto"/>
              <w:rPr>
                <w:rFonts w:ascii="Arial" w:hAnsi="Arial"/>
                <w:color w:val="auto"/>
                <w:szCs w:val="20"/>
                <w:rtl/>
                <w:lang w:eastAsia="en-US"/>
              </w:rPr>
            </w:pPr>
            <w:r w:rsidRPr="00EF38F8">
              <w:rPr>
                <w:rFonts w:ascii="Arial" w:hAnsi="Arial"/>
                <w:color w:val="auto"/>
                <w:szCs w:val="20"/>
                <w:rtl/>
                <w:lang w:eastAsia="en-US"/>
              </w:rPr>
              <w:t>תפקיד</w:t>
            </w:r>
          </w:p>
        </w:tc>
        <w:tc>
          <w:tcPr>
            <w:tcW w:w="1559" w:type="dxa"/>
            <w:shd w:val="clear" w:color="auto" w:fill="F3F3F3"/>
          </w:tcPr>
          <w:p w14:paraId="2FB9CF0A" w14:textId="77777777" w:rsidR="003550AF" w:rsidRPr="00EF38F8" w:rsidRDefault="003550AF" w:rsidP="003550AF">
            <w:pPr>
              <w:keepLines/>
              <w:overflowPunct/>
              <w:autoSpaceDE/>
              <w:autoSpaceDN/>
              <w:adjustRightInd/>
              <w:spacing w:before="0" w:after="0" w:line="360" w:lineRule="auto"/>
              <w:ind w:left="6"/>
              <w:textAlignment w:val="auto"/>
              <w:rPr>
                <w:rFonts w:ascii="Arial" w:hAnsi="Arial"/>
                <w:color w:val="auto"/>
                <w:szCs w:val="20"/>
                <w:rtl/>
                <w:lang w:eastAsia="en-US"/>
              </w:rPr>
            </w:pPr>
            <w:r w:rsidRPr="00EF38F8">
              <w:rPr>
                <w:rFonts w:ascii="Arial" w:hAnsi="Arial"/>
                <w:color w:val="auto"/>
                <w:szCs w:val="20"/>
                <w:rtl/>
                <w:lang w:eastAsia="en-US"/>
              </w:rPr>
              <w:t>ת.ז.</w:t>
            </w:r>
          </w:p>
        </w:tc>
        <w:tc>
          <w:tcPr>
            <w:tcW w:w="2694" w:type="dxa"/>
            <w:shd w:val="clear" w:color="auto" w:fill="F3F3F3"/>
          </w:tcPr>
          <w:p w14:paraId="06489252" w14:textId="77777777" w:rsidR="003550AF" w:rsidRPr="00EF38F8" w:rsidRDefault="003550AF" w:rsidP="003550AF">
            <w:pPr>
              <w:keepLines/>
              <w:overflowPunct/>
              <w:autoSpaceDE/>
              <w:autoSpaceDN/>
              <w:adjustRightInd/>
              <w:spacing w:before="0" w:after="0" w:line="360" w:lineRule="auto"/>
              <w:ind w:left="6"/>
              <w:textAlignment w:val="auto"/>
              <w:rPr>
                <w:rFonts w:ascii="Arial" w:hAnsi="Arial"/>
                <w:color w:val="auto"/>
                <w:szCs w:val="20"/>
                <w:rtl/>
                <w:lang w:eastAsia="en-US"/>
              </w:rPr>
            </w:pPr>
            <w:r w:rsidRPr="00EF38F8">
              <w:rPr>
                <w:rFonts w:ascii="Arial" w:hAnsi="Arial"/>
                <w:color w:val="auto"/>
                <w:szCs w:val="20"/>
                <w:rtl/>
                <w:lang w:eastAsia="en-US"/>
              </w:rPr>
              <w:t>דוגמת חתימה וחותמת</w:t>
            </w:r>
          </w:p>
        </w:tc>
      </w:tr>
      <w:tr w:rsidR="003550AF" w:rsidRPr="00EF38F8" w14:paraId="3D83BA56" w14:textId="77777777" w:rsidTr="003550AF">
        <w:trPr>
          <w:trHeight w:val="450"/>
        </w:trPr>
        <w:tc>
          <w:tcPr>
            <w:tcW w:w="1984" w:type="dxa"/>
            <w:vMerge/>
            <w:shd w:val="clear" w:color="auto" w:fill="F3F3F3"/>
          </w:tcPr>
          <w:p w14:paraId="193B705A" w14:textId="77777777" w:rsidR="003550AF" w:rsidRPr="00EF38F8" w:rsidRDefault="003550AF" w:rsidP="003550AF">
            <w:pPr>
              <w:keepLines/>
              <w:overflowPunct/>
              <w:autoSpaceDE/>
              <w:autoSpaceDN/>
              <w:adjustRightInd/>
              <w:spacing w:before="0" w:after="0" w:line="360" w:lineRule="auto"/>
              <w:ind w:left="6"/>
              <w:textAlignment w:val="auto"/>
              <w:rPr>
                <w:rFonts w:ascii="Arial" w:hAnsi="Arial"/>
                <w:color w:val="auto"/>
                <w:szCs w:val="20"/>
                <w:rtl/>
                <w:lang w:eastAsia="en-US"/>
              </w:rPr>
            </w:pPr>
          </w:p>
        </w:tc>
        <w:tc>
          <w:tcPr>
            <w:tcW w:w="1843" w:type="dxa"/>
            <w:tcBorders>
              <w:bottom w:val="single" w:sz="4" w:space="0" w:color="auto"/>
            </w:tcBorders>
            <w:shd w:val="clear" w:color="auto" w:fill="auto"/>
          </w:tcPr>
          <w:p w14:paraId="1851F1C8" w14:textId="77777777" w:rsidR="003550AF" w:rsidRPr="00EF38F8" w:rsidRDefault="003550AF" w:rsidP="003550AF">
            <w:pPr>
              <w:keepLines/>
              <w:overflowPunct/>
              <w:autoSpaceDE/>
              <w:autoSpaceDN/>
              <w:adjustRightInd/>
              <w:spacing w:before="0" w:after="0" w:line="360" w:lineRule="auto"/>
              <w:ind w:left="6"/>
              <w:textAlignment w:val="auto"/>
              <w:rPr>
                <w:rFonts w:ascii="Arial" w:hAnsi="Arial"/>
                <w:color w:val="auto"/>
                <w:szCs w:val="20"/>
                <w:rtl/>
                <w:lang w:eastAsia="en-US"/>
              </w:rPr>
            </w:pPr>
          </w:p>
        </w:tc>
        <w:tc>
          <w:tcPr>
            <w:tcW w:w="1559" w:type="dxa"/>
            <w:tcBorders>
              <w:bottom w:val="single" w:sz="4" w:space="0" w:color="auto"/>
            </w:tcBorders>
            <w:shd w:val="clear" w:color="auto" w:fill="auto"/>
          </w:tcPr>
          <w:p w14:paraId="1AB54B44" w14:textId="77777777" w:rsidR="003550AF" w:rsidRPr="00EF38F8" w:rsidRDefault="003550AF" w:rsidP="003550AF">
            <w:pPr>
              <w:keepLines/>
              <w:overflowPunct/>
              <w:autoSpaceDE/>
              <w:autoSpaceDN/>
              <w:adjustRightInd/>
              <w:spacing w:before="0" w:after="0" w:line="360" w:lineRule="auto"/>
              <w:ind w:left="6"/>
              <w:textAlignment w:val="auto"/>
              <w:rPr>
                <w:rFonts w:ascii="Arial" w:hAnsi="Arial"/>
                <w:color w:val="auto"/>
                <w:szCs w:val="20"/>
                <w:rtl/>
                <w:lang w:eastAsia="en-US"/>
              </w:rPr>
            </w:pPr>
          </w:p>
        </w:tc>
        <w:tc>
          <w:tcPr>
            <w:tcW w:w="1559" w:type="dxa"/>
            <w:tcBorders>
              <w:bottom w:val="single" w:sz="4" w:space="0" w:color="auto"/>
            </w:tcBorders>
            <w:shd w:val="clear" w:color="auto" w:fill="auto"/>
          </w:tcPr>
          <w:p w14:paraId="38153FBA" w14:textId="77777777" w:rsidR="003550AF" w:rsidRPr="00EF38F8" w:rsidRDefault="003550AF" w:rsidP="003550AF">
            <w:pPr>
              <w:keepLines/>
              <w:overflowPunct/>
              <w:autoSpaceDE/>
              <w:autoSpaceDN/>
              <w:adjustRightInd/>
              <w:spacing w:before="0" w:after="0" w:line="360" w:lineRule="auto"/>
              <w:ind w:left="6"/>
              <w:textAlignment w:val="auto"/>
              <w:rPr>
                <w:rFonts w:ascii="Arial" w:hAnsi="Arial"/>
                <w:color w:val="auto"/>
                <w:szCs w:val="20"/>
                <w:rtl/>
                <w:lang w:eastAsia="en-US"/>
              </w:rPr>
            </w:pPr>
          </w:p>
        </w:tc>
        <w:tc>
          <w:tcPr>
            <w:tcW w:w="2694" w:type="dxa"/>
            <w:tcBorders>
              <w:bottom w:val="single" w:sz="4" w:space="0" w:color="auto"/>
            </w:tcBorders>
            <w:shd w:val="clear" w:color="auto" w:fill="auto"/>
          </w:tcPr>
          <w:p w14:paraId="223A9C1D" w14:textId="77777777" w:rsidR="003550AF" w:rsidRPr="00EF38F8" w:rsidRDefault="003550AF" w:rsidP="003550AF">
            <w:pPr>
              <w:keepLines/>
              <w:overflowPunct/>
              <w:autoSpaceDE/>
              <w:autoSpaceDN/>
              <w:adjustRightInd/>
              <w:spacing w:before="0" w:after="0" w:line="360" w:lineRule="auto"/>
              <w:ind w:left="6"/>
              <w:textAlignment w:val="auto"/>
              <w:rPr>
                <w:rFonts w:ascii="Arial" w:hAnsi="Arial"/>
                <w:color w:val="auto"/>
                <w:szCs w:val="20"/>
                <w:rtl/>
                <w:lang w:eastAsia="en-US"/>
              </w:rPr>
            </w:pPr>
          </w:p>
        </w:tc>
      </w:tr>
      <w:tr w:rsidR="003550AF" w:rsidRPr="00EF38F8" w14:paraId="377D33A8" w14:textId="77777777" w:rsidTr="003550AF">
        <w:trPr>
          <w:trHeight w:val="450"/>
        </w:trPr>
        <w:tc>
          <w:tcPr>
            <w:tcW w:w="1984" w:type="dxa"/>
            <w:vMerge/>
            <w:shd w:val="clear" w:color="auto" w:fill="F3F3F3"/>
          </w:tcPr>
          <w:p w14:paraId="019038C2" w14:textId="77777777" w:rsidR="003550AF" w:rsidRPr="00EF38F8" w:rsidRDefault="003550AF" w:rsidP="003550AF">
            <w:pPr>
              <w:keepLines/>
              <w:overflowPunct/>
              <w:autoSpaceDE/>
              <w:autoSpaceDN/>
              <w:adjustRightInd/>
              <w:spacing w:before="0" w:after="0" w:line="360" w:lineRule="auto"/>
              <w:ind w:left="6"/>
              <w:textAlignment w:val="auto"/>
              <w:rPr>
                <w:rFonts w:ascii="Arial" w:hAnsi="Arial"/>
                <w:color w:val="auto"/>
                <w:szCs w:val="20"/>
                <w:rtl/>
                <w:lang w:eastAsia="en-US"/>
              </w:rPr>
            </w:pPr>
          </w:p>
        </w:tc>
        <w:tc>
          <w:tcPr>
            <w:tcW w:w="1843" w:type="dxa"/>
            <w:shd w:val="clear" w:color="auto" w:fill="F3F3F3"/>
          </w:tcPr>
          <w:p w14:paraId="14DE10D8" w14:textId="77777777" w:rsidR="003550AF" w:rsidRPr="00EF38F8" w:rsidRDefault="003550AF" w:rsidP="003550AF">
            <w:pPr>
              <w:keepLines/>
              <w:overflowPunct/>
              <w:autoSpaceDE/>
              <w:autoSpaceDN/>
              <w:adjustRightInd/>
              <w:spacing w:before="0" w:after="0" w:line="360" w:lineRule="auto"/>
              <w:ind w:left="6"/>
              <w:textAlignment w:val="auto"/>
              <w:rPr>
                <w:rFonts w:ascii="Arial" w:hAnsi="Arial"/>
                <w:color w:val="auto"/>
                <w:szCs w:val="20"/>
                <w:rtl/>
                <w:lang w:eastAsia="en-US"/>
              </w:rPr>
            </w:pPr>
            <w:r w:rsidRPr="00EF38F8">
              <w:rPr>
                <w:rFonts w:ascii="Arial" w:hAnsi="Arial"/>
                <w:color w:val="auto"/>
                <w:szCs w:val="20"/>
                <w:rtl/>
                <w:lang w:eastAsia="en-US"/>
              </w:rPr>
              <w:t>שם מלא</w:t>
            </w:r>
          </w:p>
        </w:tc>
        <w:tc>
          <w:tcPr>
            <w:tcW w:w="1559" w:type="dxa"/>
            <w:shd w:val="clear" w:color="auto" w:fill="F3F3F3"/>
          </w:tcPr>
          <w:p w14:paraId="2638E1F3" w14:textId="77777777" w:rsidR="003550AF" w:rsidRPr="00EF38F8" w:rsidRDefault="003550AF" w:rsidP="003550AF">
            <w:pPr>
              <w:keepLines/>
              <w:overflowPunct/>
              <w:autoSpaceDE/>
              <w:autoSpaceDN/>
              <w:adjustRightInd/>
              <w:spacing w:before="0" w:after="0" w:line="360" w:lineRule="auto"/>
              <w:ind w:left="6"/>
              <w:textAlignment w:val="auto"/>
              <w:rPr>
                <w:rFonts w:ascii="Arial" w:hAnsi="Arial"/>
                <w:color w:val="auto"/>
                <w:szCs w:val="20"/>
                <w:rtl/>
                <w:lang w:eastAsia="en-US"/>
              </w:rPr>
            </w:pPr>
            <w:r w:rsidRPr="00EF38F8">
              <w:rPr>
                <w:rFonts w:ascii="Arial" w:hAnsi="Arial"/>
                <w:color w:val="auto"/>
                <w:szCs w:val="20"/>
                <w:rtl/>
                <w:lang w:eastAsia="en-US"/>
              </w:rPr>
              <w:t>תפקיד</w:t>
            </w:r>
          </w:p>
        </w:tc>
        <w:tc>
          <w:tcPr>
            <w:tcW w:w="1559" w:type="dxa"/>
            <w:shd w:val="clear" w:color="auto" w:fill="F3F3F3"/>
          </w:tcPr>
          <w:p w14:paraId="6F40DE16" w14:textId="77777777" w:rsidR="003550AF" w:rsidRPr="00EF38F8" w:rsidRDefault="003550AF" w:rsidP="003550AF">
            <w:pPr>
              <w:keepLines/>
              <w:overflowPunct/>
              <w:autoSpaceDE/>
              <w:autoSpaceDN/>
              <w:adjustRightInd/>
              <w:spacing w:before="0" w:after="0" w:line="360" w:lineRule="auto"/>
              <w:ind w:left="6"/>
              <w:textAlignment w:val="auto"/>
              <w:rPr>
                <w:rFonts w:ascii="Arial" w:hAnsi="Arial"/>
                <w:color w:val="auto"/>
                <w:szCs w:val="20"/>
                <w:rtl/>
                <w:lang w:eastAsia="en-US"/>
              </w:rPr>
            </w:pPr>
            <w:r w:rsidRPr="00EF38F8">
              <w:rPr>
                <w:rFonts w:ascii="Arial" w:hAnsi="Arial"/>
                <w:color w:val="auto"/>
                <w:szCs w:val="20"/>
                <w:rtl/>
                <w:lang w:eastAsia="en-US"/>
              </w:rPr>
              <w:t>ת.ז.</w:t>
            </w:r>
          </w:p>
        </w:tc>
        <w:tc>
          <w:tcPr>
            <w:tcW w:w="2694" w:type="dxa"/>
            <w:shd w:val="clear" w:color="auto" w:fill="F3F3F3"/>
          </w:tcPr>
          <w:p w14:paraId="2694DA08" w14:textId="77777777" w:rsidR="003550AF" w:rsidRPr="00EF38F8" w:rsidRDefault="003550AF" w:rsidP="003550AF">
            <w:pPr>
              <w:keepLines/>
              <w:overflowPunct/>
              <w:autoSpaceDE/>
              <w:autoSpaceDN/>
              <w:adjustRightInd/>
              <w:spacing w:before="0" w:after="0" w:line="360" w:lineRule="auto"/>
              <w:ind w:left="6"/>
              <w:textAlignment w:val="auto"/>
              <w:rPr>
                <w:rFonts w:ascii="Arial" w:hAnsi="Arial"/>
                <w:color w:val="auto"/>
                <w:szCs w:val="20"/>
                <w:rtl/>
                <w:lang w:eastAsia="en-US"/>
              </w:rPr>
            </w:pPr>
            <w:r w:rsidRPr="00EF38F8">
              <w:rPr>
                <w:rFonts w:ascii="Arial" w:hAnsi="Arial"/>
                <w:color w:val="auto"/>
                <w:szCs w:val="20"/>
                <w:rtl/>
                <w:lang w:eastAsia="en-US"/>
              </w:rPr>
              <w:t>דוגמת חתימה וחותמת</w:t>
            </w:r>
          </w:p>
        </w:tc>
      </w:tr>
      <w:tr w:rsidR="003550AF" w:rsidRPr="00EF38F8" w14:paraId="7F454209" w14:textId="77777777" w:rsidTr="003550AF">
        <w:trPr>
          <w:trHeight w:val="450"/>
        </w:trPr>
        <w:tc>
          <w:tcPr>
            <w:tcW w:w="1984" w:type="dxa"/>
            <w:vMerge/>
            <w:shd w:val="clear" w:color="auto" w:fill="F3F3F3"/>
          </w:tcPr>
          <w:p w14:paraId="59338A33" w14:textId="77777777" w:rsidR="003550AF" w:rsidRPr="00EF38F8" w:rsidRDefault="003550AF" w:rsidP="003550AF">
            <w:pPr>
              <w:keepLines/>
              <w:overflowPunct/>
              <w:autoSpaceDE/>
              <w:autoSpaceDN/>
              <w:adjustRightInd/>
              <w:spacing w:before="0" w:after="0" w:line="360" w:lineRule="auto"/>
              <w:ind w:left="6"/>
              <w:textAlignment w:val="auto"/>
              <w:rPr>
                <w:rFonts w:ascii="Arial" w:hAnsi="Arial"/>
                <w:color w:val="auto"/>
                <w:szCs w:val="20"/>
                <w:rtl/>
                <w:lang w:eastAsia="en-US"/>
              </w:rPr>
            </w:pPr>
          </w:p>
        </w:tc>
        <w:tc>
          <w:tcPr>
            <w:tcW w:w="1843" w:type="dxa"/>
            <w:shd w:val="clear" w:color="auto" w:fill="auto"/>
          </w:tcPr>
          <w:p w14:paraId="29499C06" w14:textId="77777777" w:rsidR="003550AF" w:rsidRPr="00EF38F8" w:rsidRDefault="003550AF" w:rsidP="003550AF">
            <w:pPr>
              <w:keepLines/>
              <w:overflowPunct/>
              <w:autoSpaceDE/>
              <w:autoSpaceDN/>
              <w:adjustRightInd/>
              <w:spacing w:before="0" w:after="0" w:line="360" w:lineRule="auto"/>
              <w:ind w:left="6"/>
              <w:textAlignment w:val="auto"/>
              <w:rPr>
                <w:rFonts w:ascii="Arial" w:hAnsi="Arial"/>
                <w:color w:val="auto"/>
                <w:szCs w:val="20"/>
                <w:rtl/>
                <w:lang w:eastAsia="en-US"/>
              </w:rPr>
            </w:pPr>
          </w:p>
        </w:tc>
        <w:tc>
          <w:tcPr>
            <w:tcW w:w="1559" w:type="dxa"/>
            <w:shd w:val="clear" w:color="auto" w:fill="auto"/>
          </w:tcPr>
          <w:p w14:paraId="07F34F53" w14:textId="77777777" w:rsidR="003550AF" w:rsidRPr="00EF38F8" w:rsidRDefault="003550AF" w:rsidP="003550AF">
            <w:pPr>
              <w:keepLines/>
              <w:overflowPunct/>
              <w:autoSpaceDE/>
              <w:autoSpaceDN/>
              <w:adjustRightInd/>
              <w:spacing w:before="0" w:after="0" w:line="360" w:lineRule="auto"/>
              <w:ind w:left="6"/>
              <w:textAlignment w:val="auto"/>
              <w:rPr>
                <w:rFonts w:ascii="Arial" w:hAnsi="Arial"/>
                <w:color w:val="auto"/>
                <w:szCs w:val="20"/>
                <w:rtl/>
                <w:lang w:eastAsia="en-US"/>
              </w:rPr>
            </w:pPr>
          </w:p>
        </w:tc>
        <w:tc>
          <w:tcPr>
            <w:tcW w:w="1559" w:type="dxa"/>
            <w:shd w:val="clear" w:color="auto" w:fill="auto"/>
          </w:tcPr>
          <w:p w14:paraId="1C36DF06" w14:textId="77777777" w:rsidR="003550AF" w:rsidRPr="00EF38F8" w:rsidRDefault="003550AF" w:rsidP="003550AF">
            <w:pPr>
              <w:keepLines/>
              <w:overflowPunct/>
              <w:autoSpaceDE/>
              <w:autoSpaceDN/>
              <w:adjustRightInd/>
              <w:spacing w:before="0" w:after="0" w:line="360" w:lineRule="auto"/>
              <w:ind w:left="6"/>
              <w:textAlignment w:val="auto"/>
              <w:rPr>
                <w:rFonts w:ascii="Arial" w:hAnsi="Arial"/>
                <w:color w:val="auto"/>
                <w:szCs w:val="20"/>
                <w:rtl/>
                <w:lang w:eastAsia="en-US"/>
              </w:rPr>
            </w:pPr>
          </w:p>
        </w:tc>
        <w:tc>
          <w:tcPr>
            <w:tcW w:w="2694" w:type="dxa"/>
            <w:shd w:val="clear" w:color="auto" w:fill="auto"/>
          </w:tcPr>
          <w:p w14:paraId="0016A1AE" w14:textId="77777777" w:rsidR="003550AF" w:rsidRPr="00EF38F8" w:rsidRDefault="003550AF" w:rsidP="003550AF">
            <w:pPr>
              <w:keepLines/>
              <w:overflowPunct/>
              <w:autoSpaceDE/>
              <w:autoSpaceDN/>
              <w:adjustRightInd/>
              <w:spacing w:before="0" w:after="0" w:line="360" w:lineRule="auto"/>
              <w:ind w:left="6"/>
              <w:textAlignment w:val="auto"/>
              <w:rPr>
                <w:rFonts w:ascii="Arial" w:hAnsi="Arial"/>
                <w:color w:val="auto"/>
                <w:szCs w:val="20"/>
                <w:rtl/>
                <w:lang w:eastAsia="en-US"/>
              </w:rPr>
            </w:pPr>
          </w:p>
        </w:tc>
      </w:tr>
    </w:tbl>
    <w:p w14:paraId="1F034B75" w14:textId="77777777" w:rsidR="003550AF" w:rsidRPr="00EF38F8" w:rsidRDefault="003550AF" w:rsidP="003550AF">
      <w:pPr>
        <w:widowControl w:val="0"/>
        <w:tabs>
          <w:tab w:val="left" w:pos="1619"/>
          <w:tab w:val="left" w:pos="2699"/>
        </w:tabs>
        <w:overflowPunct/>
        <w:autoSpaceDE/>
        <w:autoSpaceDN/>
        <w:spacing w:before="40" w:after="40"/>
        <w:rPr>
          <w:rFonts w:ascii="FrankRuehl" w:hAnsi="FrankRuehl"/>
          <w:color w:val="auto"/>
          <w:sz w:val="24"/>
          <w:rtl/>
          <w:lang w:eastAsia="en-US"/>
        </w:rPr>
      </w:pPr>
    </w:p>
    <w:p w14:paraId="5C729641" w14:textId="77777777" w:rsidR="003550AF" w:rsidRPr="00EF38F8" w:rsidRDefault="003550AF" w:rsidP="003550AF">
      <w:pPr>
        <w:widowControl w:val="0"/>
        <w:tabs>
          <w:tab w:val="left" w:pos="1619"/>
          <w:tab w:val="left" w:pos="2699"/>
        </w:tabs>
        <w:overflowPunct/>
        <w:autoSpaceDE/>
        <w:autoSpaceDN/>
        <w:spacing w:before="40" w:after="40"/>
        <w:rPr>
          <w:rFonts w:ascii="FrankRuehl" w:hAnsi="FrankRuehl"/>
          <w:color w:val="auto"/>
          <w:sz w:val="24"/>
          <w:rtl/>
          <w:lang w:eastAsia="en-US"/>
        </w:rPr>
      </w:pPr>
    </w:p>
    <w:p w14:paraId="32FB11C8" w14:textId="77777777" w:rsidR="003550AF" w:rsidRPr="00EF38F8" w:rsidRDefault="003550AF" w:rsidP="003550AF">
      <w:pPr>
        <w:widowControl w:val="0"/>
        <w:tabs>
          <w:tab w:val="left" w:pos="1619"/>
          <w:tab w:val="left" w:pos="2699"/>
        </w:tabs>
        <w:overflowPunct/>
        <w:autoSpaceDE/>
        <w:autoSpaceDN/>
        <w:spacing w:before="40" w:after="40"/>
        <w:rPr>
          <w:rFonts w:ascii="FrankRuehl" w:hAnsi="FrankRuehl"/>
          <w:color w:val="auto"/>
          <w:sz w:val="24"/>
          <w:rtl/>
          <w:lang w:eastAsia="en-US"/>
        </w:rPr>
      </w:pPr>
      <w:r w:rsidRPr="00EF38F8">
        <w:rPr>
          <w:rFonts w:ascii="FrankRuehl" w:hAnsi="FrankRuehl"/>
          <w:color w:val="auto"/>
          <w:sz w:val="24"/>
          <w:rtl/>
          <w:lang w:eastAsia="en-US"/>
        </w:rPr>
        <w:t>בכבוד רב</w:t>
      </w:r>
      <w:r w:rsidRPr="00EF38F8">
        <w:rPr>
          <w:rFonts w:ascii="FrankRuehl" w:hAnsi="FrankRuehl" w:hint="cs"/>
          <w:color w:val="auto"/>
          <w:sz w:val="24"/>
          <w:rtl/>
          <w:lang w:eastAsia="en-US"/>
        </w:rPr>
        <w:t>,</w:t>
      </w:r>
    </w:p>
    <w:tbl>
      <w:tblPr>
        <w:bidiVisual/>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14"/>
        <w:gridCol w:w="2741"/>
        <w:gridCol w:w="3515"/>
      </w:tblGrid>
      <w:tr w:rsidR="003550AF" w:rsidRPr="00EF38F8" w14:paraId="48A94552" w14:textId="77777777" w:rsidTr="003550AF">
        <w:tc>
          <w:tcPr>
            <w:tcW w:w="2835" w:type="dxa"/>
            <w:shd w:val="clear" w:color="auto" w:fill="E6E6E6"/>
          </w:tcPr>
          <w:p w14:paraId="64E5FB26" w14:textId="77777777" w:rsidR="003550AF" w:rsidRPr="00EF38F8" w:rsidRDefault="003550AF" w:rsidP="003550AF">
            <w:pPr>
              <w:widowControl w:val="0"/>
              <w:overflowPunct/>
              <w:autoSpaceDE/>
              <w:autoSpaceDN/>
              <w:spacing w:after="0" w:line="360" w:lineRule="auto"/>
              <w:rPr>
                <w:rFonts w:ascii="Arial" w:hAnsi="Arial"/>
                <w:color w:val="auto"/>
                <w:szCs w:val="20"/>
                <w:rtl/>
              </w:rPr>
            </w:pPr>
            <w:r w:rsidRPr="00EF38F8">
              <w:rPr>
                <w:rFonts w:ascii="Arial" w:hAnsi="Arial"/>
                <w:color w:val="auto"/>
                <w:szCs w:val="20"/>
                <w:rtl/>
              </w:rPr>
              <w:t>שם עורך הדין</w:t>
            </w:r>
          </w:p>
        </w:tc>
        <w:tc>
          <w:tcPr>
            <w:tcW w:w="2976" w:type="dxa"/>
            <w:shd w:val="clear" w:color="auto" w:fill="E6E6E6"/>
          </w:tcPr>
          <w:p w14:paraId="65E0C44F" w14:textId="77777777" w:rsidR="003550AF" w:rsidRPr="00EF38F8" w:rsidRDefault="003550AF" w:rsidP="003550AF">
            <w:pPr>
              <w:widowControl w:val="0"/>
              <w:overflowPunct/>
              <w:autoSpaceDE/>
              <w:autoSpaceDN/>
              <w:spacing w:after="0" w:line="360" w:lineRule="auto"/>
              <w:rPr>
                <w:rFonts w:ascii="Arial" w:hAnsi="Arial"/>
                <w:color w:val="auto"/>
                <w:szCs w:val="20"/>
                <w:rtl/>
              </w:rPr>
            </w:pPr>
            <w:r w:rsidRPr="00EF38F8">
              <w:rPr>
                <w:rFonts w:ascii="Arial" w:hAnsi="Arial"/>
                <w:color w:val="auto"/>
                <w:szCs w:val="20"/>
                <w:rtl/>
              </w:rPr>
              <w:t>כתובת</w:t>
            </w:r>
          </w:p>
        </w:tc>
        <w:tc>
          <w:tcPr>
            <w:tcW w:w="3828" w:type="dxa"/>
            <w:shd w:val="clear" w:color="auto" w:fill="E6E6E6"/>
          </w:tcPr>
          <w:p w14:paraId="7AD7ECED" w14:textId="77777777" w:rsidR="003550AF" w:rsidRPr="00EF38F8" w:rsidRDefault="003550AF" w:rsidP="003550AF">
            <w:pPr>
              <w:widowControl w:val="0"/>
              <w:overflowPunct/>
              <w:autoSpaceDE/>
              <w:autoSpaceDN/>
              <w:spacing w:after="0" w:line="360" w:lineRule="auto"/>
              <w:rPr>
                <w:rFonts w:ascii="Arial" w:hAnsi="Arial"/>
                <w:color w:val="auto"/>
                <w:szCs w:val="20"/>
                <w:rtl/>
              </w:rPr>
            </w:pPr>
            <w:r w:rsidRPr="00EF38F8">
              <w:rPr>
                <w:rFonts w:ascii="Arial" w:hAnsi="Arial"/>
                <w:color w:val="auto"/>
                <w:szCs w:val="20"/>
                <w:rtl/>
              </w:rPr>
              <w:t xml:space="preserve">טלפון </w:t>
            </w:r>
          </w:p>
        </w:tc>
      </w:tr>
      <w:tr w:rsidR="003550AF" w:rsidRPr="00EF38F8" w14:paraId="3631C6B1" w14:textId="77777777" w:rsidTr="003550AF">
        <w:tc>
          <w:tcPr>
            <w:tcW w:w="2835" w:type="dxa"/>
            <w:tcBorders>
              <w:bottom w:val="single" w:sz="4" w:space="0" w:color="auto"/>
            </w:tcBorders>
            <w:shd w:val="clear" w:color="auto" w:fill="auto"/>
          </w:tcPr>
          <w:p w14:paraId="20D53322" w14:textId="77777777" w:rsidR="003550AF" w:rsidRPr="00EF38F8" w:rsidRDefault="003550AF" w:rsidP="003550AF">
            <w:pPr>
              <w:widowControl w:val="0"/>
              <w:overflowPunct/>
              <w:autoSpaceDE/>
              <w:autoSpaceDN/>
              <w:spacing w:after="0" w:line="360" w:lineRule="auto"/>
              <w:rPr>
                <w:rFonts w:ascii="Arial" w:hAnsi="Arial"/>
                <w:color w:val="auto"/>
                <w:szCs w:val="20"/>
                <w:rtl/>
              </w:rPr>
            </w:pPr>
          </w:p>
        </w:tc>
        <w:tc>
          <w:tcPr>
            <w:tcW w:w="2976" w:type="dxa"/>
            <w:tcBorders>
              <w:bottom w:val="single" w:sz="4" w:space="0" w:color="auto"/>
            </w:tcBorders>
            <w:shd w:val="clear" w:color="auto" w:fill="auto"/>
          </w:tcPr>
          <w:p w14:paraId="2E1758C0" w14:textId="77777777" w:rsidR="003550AF" w:rsidRPr="00EF38F8" w:rsidRDefault="003550AF" w:rsidP="003550AF">
            <w:pPr>
              <w:widowControl w:val="0"/>
              <w:overflowPunct/>
              <w:autoSpaceDE/>
              <w:autoSpaceDN/>
              <w:spacing w:after="0" w:line="360" w:lineRule="auto"/>
              <w:rPr>
                <w:rFonts w:ascii="Arial" w:hAnsi="Arial"/>
                <w:color w:val="auto"/>
                <w:szCs w:val="20"/>
                <w:rtl/>
              </w:rPr>
            </w:pPr>
          </w:p>
        </w:tc>
        <w:tc>
          <w:tcPr>
            <w:tcW w:w="3828" w:type="dxa"/>
            <w:tcBorders>
              <w:bottom w:val="single" w:sz="4" w:space="0" w:color="auto"/>
            </w:tcBorders>
            <w:shd w:val="clear" w:color="auto" w:fill="auto"/>
          </w:tcPr>
          <w:p w14:paraId="50B47678" w14:textId="77777777" w:rsidR="003550AF" w:rsidRPr="00EF38F8" w:rsidRDefault="003550AF" w:rsidP="003550AF">
            <w:pPr>
              <w:widowControl w:val="0"/>
              <w:overflowPunct/>
              <w:autoSpaceDE/>
              <w:autoSpaceDN/>
              <w:spacing w:after="0" w:line="360" w:lineRule="auto"/>
              <w:rPr>
                <w:rFonts w:ascii="Arial" w:hAnsi="Arial"/>
                <w:color w:val="auto"/>
                <w:szCs w:val="20"/>
                <w:rtl/>
              </w:rPr>
            </w:pPr>
          </w:p>
        </w:tc>
      </w:tr>
      <w:tr w:rsidR="003550AF" w:rsidRPr="00EF38F8" w14:paraId="12F1AB27" w14:textId="77777777" w:rsidTr="003550AF">
        <w:tc>
          <w:tcPr>
            <w:tcW w:w="2835" w:type="dxa"/>
            <w:shd w:val="clear" w:color="auto" w:fill="E6E6E6"/>
          </w:tcPr>
          <w:p w14:paraId="2EA039C3" w14:textId="77777777" w:rsidR="003550AF" w:rsidRPr="00EF38F8" w:rsidRDefault="003550AF" w:rsidP="003550AF">
            <w:pPr>
              <w:widowControl w:val="0"/>
              <w:overflowPunct/>
              <w:autoSpaceDE/>
              <w:autoSpaceDN/>
              <w:spacing w:after="0" w:line="360" w:lineRule="auto"/>
              <w:rPr>
                <w:rFonts w:ascii="Arial" w:hAnsi="Arial"/>
                <w:color w:val="auto"/>
                <w:szCs w:val="20"/>
                <w:rtl/>
              </w:rPr>
            </w:pPr>
            <w:r w:rsidRPr="00EF38F8">
              <w:rPr>
                <w:rFonts w:ascii="Arial" w:hAnsi="Arial"/>
                <w:color w:val="auto"/>
                <w:szCs w:val="20"/>
                <w:rtl/>
              </w:rPr>
              <w:t>תאריך</w:t>
            </w:r>
          </w:p>
        </w:tc>
        <w:tc>
          <w:tcPr>
            <w:tcW w:w="2976" w:type="dxa"/>
            <w:shd w:val="clear" w:color="auto" w:fill="E6E6E6"/>
          </w:tcPr>
          <w:p w14:paraId="53D4AFED" w14:textId="77777777" w:rsidR="003550AF" w:rsidRPr="00EF38F8" w:rsidRDefault="003550AF" w:rsidP="003550AF">
            <w:pPr>
              <w:widowControl w:val="0"/>
              <w:overflowPunct/>
              <w:autoSpaceDE/>
              <w:autoSpaceDN/>
              <w:spacing w:after="0" w:line="360" w:lineRule="auto"/>
              <w:rPr>
                <w:rFonts w:ascii="Arial" w:hAnsi="Arial"/>
                <w:color w:val="auto"/>
                <w:szCs w:val="20"/>
                <w:rtl/>
              </w:rPr>
            </w:pPr>
            <w:r w:rsidRPr="00EF38F8">
              <w:rPr>
                <w:rFonts w:ascii="Arial" w:hAnsi="Arial"/>
                <w:color w:val="auto"/>
                <w:szCs w:val="20"/>
                <w:rtl/>
              </w:rPr>
              <w:t>מס. רישיון</w:t>
            </w:r>
          </w:p>
        </w:tc>
        <w:tc>
          <w:tcPr>
            <w:tcW w:w="3828" w:type="dxa"/>
            <w:shd w:val="clear" w:color="auto" w:fill="E6E6E6"/>
          </w:tcPr>
          <w:p w14:paraId="216DF8E2" w14:textId="77777777" w:rsidR="003550AF" w:rsidRPr="00EF38F8" w:rsidRDefault="003550AF" w:rsidP="003550AF">
            <w:pPr>
              <w:widowControl w:val="0"/>
              <w:overflowPunct/>
              <w:autoSpaceDE/>
              <w:autoSpaceDN/>
              <w:spacing w:after="0" w:line="360" w:lineRule="auto"/>
              <w:rPr>
                <w:rFonts w:ascii="Arial" w:hAnsi="Arial"/>
                <w:color w:val="auto"/>
                <w:szCs w:val="20"/>
                <w:rtl/>
              </w:rPr>
            </w:pPr>
            <w:r w:rsidRPr="00EF38F8">
              <w:rPr>
                <w:rFonts w:ascii="Arial" w:hAnsi="Arial"/>
                <w:color w:val="auto"/>
                <w:szCs w:val="20"/>
                <w:rtl/>
              </w:rPr>
              <w:t>חתימה וחותמת</w:t>
            </w:r>
          </w:p>
        </w:tc>
      </w:tr>
      <w:tr w:rsidR="003550AF" w:rsidRPr="00EF38F8" w14:paraId="3A8BF747" w14:textId="77777777" w:rsidTr="003550AF">
        <w:tc>
          <w:tcPr>
            <w:tcW w:w="2835" w:type="dxa"/>
            <w:shd w:val="clear" w:color="auto" w:fill="auto"/>
          </w:tcPr>
          <w:p w14:paraId="5C3FC1B8" w14:textId="77777777" w:rsidR="003550AF" w:rsidRPr="00EF38F8" w:rsidRDefault="003550AF" w:rsidP="003550AF">
            <w:pPr>
              <w:widowControl w:val="0"/>
              <w:overflowPunct/>
              <w:autoSpaceDE/>
              <w:autoSpaceDN/>
              <w:spacing w:after="0" w:line="360" w:lineRule="auto"/>
              <w:rPr>
                <w:rFonts w:ascii="Arial" w:hAnsi="Arial"/>
                <w:color w:val="auto"/>
                <w:szCs w:val="20"/>
                <w:rtl/>
              </w:rPr>
            </w:pPr>
          </w:p>
        </w:tc>
        <w:tc>
          <w:tcPr>
            <w:tcW w:w="2976" w:type="dxa"/>
            <w:shd w:val="clear" w:color="auto" w:fill="auto"/>
          </w:tcPr>
          <w:p w14:paraId="14F7A5C9" w14:textId="77777777" w:rsidR="003550AF" w:rsidRPr="00EF38F8" w:rsidRDefault="003550AF" w:rsidP="003550AF">
            <w:pPr>
              <w:widowControl w:val="0"/>
              <w:overflowPunct/>
              <w:autoSpaceDE/>
              <w:autoSpaceDN/>
              <w:spacing w:after="0" w:line="360" w:lineRule="auto"/>
              <w:rPr>
                <w:rFonts w:ascii="Arial" w:hAnsi="Arial"/>
                <w:color w:val="auto"/>
                <w:szCs w:val="20"/>
                <w:rtl/>
              </w:rPr>
            </w:pPr>
          </w:p>
        </w:tc>
        <w:tc>
          <w:tcPr>
            <w:tcW w:w="3828" w:type="dxa"/>
            <w:shd w:val="clear" w:color="auto" w:fill="auto"/>
          </w:tcPr>
          <w:p w14:paraId="7B9FBFBF" w14:textId="77777777" w:rsidR="003550AF" w:rsidRPr="00EF38F8" w:rsidRDefault="003550AF" w:rsidP="003550AF">
            <w:pPr>
              <w:widowControl w:val="0"/>
              <w:overflowPunct/>
              <w:autoSpaceDE/>
              <w:autoSpaceDN/>
              <w:spacing w:after="0" w:line="360" w:lineRule="auto"/>
              <w:rPr>
                <w:rFonts w:ascii="Arial" w:hAnsi="Arial"/>
                <w:color w:val="auto"/>
                <w:szCs w:val="20"/>
                <w:rtl/>
              </w:rPr>
            </w:pPr>
          </w:p>
        </w:tc>
      </w:tr>
    </w:tbl>
    <w:p w14:paraId="269A200F" w14:textId="77777777" w:rsidR="003550AF" w:rsidRDefault="003550AF" w:rsidP="003550AF">
      <w:pPr>
        <w:widowControl w:val="0"/>
        <w:overflowPunct/>
        <w:autoSpaceDE/>
        <w:autoSpaceDN/>
        <w:spacing w:before="0" w:after="0"/>
        <w:contextualSpacing/>
        <w:jc w:val="center"/>
        <w:rPr>
          <w:rFonts w:ascii="Courier New" w:eastAsia="MS Mincho" w:hAnsi="Courier New" w:cs="Narkisim"/>
          <w:b/>
          <w:bCs/>
          <w:color w:val="auto"/>
          <w:sz w:val="32"/>
          <w:szCs w:val="32"/>
          <w:rtl/>
        </w:rPr>
      </w:pPr>
      <w:r w:rsidRPr="00EF38F8">
        <w:rPr>
          <w:b/>
          <w:bCs/>
          <w:color w:val="auto"/>
          <w:sz w:val="32"/>
          <w:szCs w:val="32"/>
          <w:u w:val="single"/>
          <w:rtl/>
          <w:lang w:eastAsia="en-US"/>
        </w:rPr>
        <w:br w:type="page"/>
      </w:r>
      <w:r>
        <w:rPr>
          <w:rFonts w:hint="cs"/>
          <w:b/>
          <w:bCs/>
          <w:color w:val="auto"/>
          <w:sz w:val="32"/>
          <w:szCs w:val="32"/>
          <w:u w:val="single"/>
          <w:rtl/>
        </w:rPr>
        <w:t>נ</w:t>
      </w:r>
      <w:r w:rsidRPr="00EF38F8">
        <w:rPr>
          <w:b/>
          <w:bCs/>
          <w:color w:val="auto"/>
          <w:sz w:val="32"/>
          <w:szCs w:val="32"/>
          <w:u w:val="single"/>
          <w:rtl/>
        </w:rPr>
        <w:t xml:space="preserve">ספח </w:t>
      </w:r>
      <w:r>
        <w:rPr>
          <w:rFonts w:hint="cs"/>
          <w:b/>
          <w:bCs/>
          <w:color w:val="auto"/>
          <w:sz w:val="32"/>
          <w:szCs w:val="32"/>
          <w:u w:val="single"/>
          <w:rtl/>
        </w:rPr>
        <w:t>2 לטופס ההצעה</w:t>
      </w:r>
      <w:r>
        <w:rPr>
          <w:rFonts w:ascii="Courier New" w:eastAsia="MS Mincho" w:hAnsi="Courier New" w:cs="Narkisim" w:hint="cs"/>
          <w:b/>
          <w:bCs/>
          <w:color w:val="auto"/>
          <w:sz w:val="32"/>
          <w:szCs w:val="32"/>
          <w:rtl/>
        </w:rPr>
        <w:t>:</w:t>
      </w:r>
    </w:p>
    <w:p w14:paraId="01CC9AF2" w14:textId="77777777" w:rsidR="00A55DBA" w:rsidRDefault="00A55DBA" w:rsidP="003550AF">
      <w:pPr>
        <w:overflowPunct/>
        <w:autoSpaceDE/>
        <w:autoSpaceDN/>
        <w:adjustRightInd/>
        <w:spacing w:before="0" w:after="0"/>
        <w:jc w:val="center"/>
        <w:textAlignment w:val="auto"/>
        <w:rPr>
          <w:b/>
          <w:i/>
          <w:color w:val="auto"/>
          <w:sz w:val="24"/>
          <w:rtl/>
          <w:lang w:eastAsia="en-US"/>
        </w:rPr>
      </w:pPr>
    </w:p>
    <w:p w14:paraId="2160F1EF" w14:textId="77777777" w:rsidR="003550AF" w:rsidRDefault="003550AF" w:rsidP="003550AF">
      <w:pPr>
        <w:overflowPunct/>
        <w:autoSpaceDE/>
        <w:autoSpaceDN/>
        <w:adjustRightInd/>
        <w:spacing w:before="0" w:after="0"/>
        <w:jc w:val="center"/>
        <w:textAlignment w:val="auto"/>
        <w:rPr>
          <w:color w:val="auto"/>
          <w:sz w:val="24"/>
          <w:rtl/>
          <w:lang w:eastAsia="en-US"/>
        </w:rPr>
      </w:pPr>
      <w:r w:rsidRPr="00A55DBA">
        <w:rPr>
          <w:b/>
          <w:i/>
          <w:color w:val="auto"/>
          <w:sz w:val="24"/>
          <w:rtl/>
          <w:lang w:eastAsia="en-US"/>
        </w:rPr>
        <w:t>תצהיר בדבר היעדר הרשעות בגין העסקת עובדים זרים ושכר מינימום</w:t>
      </w:r>
    </w:p>
    <w:p w14:paraId="1F2E2443" w14:textId="77777777" w:rsidR="00A55DBA" w:rsidRPr="00A55DBA" w:rsidRDefault="00A55DBA" w:rsidP="003550AF">
      <w:pPr>
        <w:overflowPunct/>
        <w:autoSpaceDE/>
        <w:autoSpaceDN/>
        <w:adjustRightInd/>
        <w:spacing w:before="0" w:after="0"/>
        <w:jc w:val="center"/>
        <w:textAlignment w:val="auto"/>
        <w:rPr>
          <w:color w:val="auto"/>
          <w:sz w:val="24"/>
          <w:rtl/>
          <w:lang w:eastAsia="en-US"/>
        </w:rPr>
      </w:pPr>
    </w:p>
    <w:p w14:paraId="4831DEEE" w14:textId="77777777" w:rsidR="003550AF" w:rsidRPr="00EF38F8" w:rsidRDefault="003550AF" w:rsidP="003550AF">
      <w:pPr>
        <w:widowControl w:val="0"/>
        <w:overflowPunct/>
        <w:autoSpaceDE/>
        <w:autoSpaceDN/>
        <w:spacing w:before="40" w:after="40"/>
        <w:ind w:right="284"/>
        <w:rPr>
          <w:rFonts w:ascii="FrankRuehl" w:hAnsi="FrankRuehl"/>
          <w:b/>
          <w:bCs/>
          <w:color w:val="auto"/>
          <w:sz w:val="24"/>
          <w:rtl/>
          <w:lang w:eastAsia="en-US"/>
        </w:rPr>
      </w:pPr>
      <w:r w:rsidRPr="00EF38F8">
        <w:rPr>
          <w:rFonts w:ascii="FrankRuehl" w:hAnsi="FrankRuehl"/>
          <w:b/>
          <w:bCs/>
          <w:color w:val="auto"/>
          <w:sz w:val="24"/>
          <w:rtl/>
          <w:lang w:eastAsia="en-US"/>
        </w:rPr>
        <w:t>לכבוד</w:t>
      </w:r>
      <w:r w:rsidRPr="00EF38F8">
        <w:rPr>
          <w:rFonts w:ascii="FrankRuehl" w:hAnsi="FrankRuehl" w:hint="cs"/>
          <w:b/>
          <w:bCs/>
          <w:color w:val="auto"/>
          <w:sz w:val="24"/>
          <w:rtl/>
          <w:lang w:eastAsia="en-US"/>
        </w:rPr>
        <w:t>:</w:t>
      </w:r>
      <w:r w:rsidRPr="00EF38F8">
        <w:rPr>
          <w:rFonts w:ascii="FrankRuehl" w:hAnsi="FrankRuehl"/>
          <w:b/>
          <w:bCs/>
          <w:color w:val="auto"/>
          <w:sz w:val="24"/>
          <w:rtl/>
          <w:lang w:eastAsia="en-US"/>
        </w:rPr>
        <w:t xml:space="preserve"> </w:t>
      </w:r>
      <w:r w:rsidRPr="00EF38F8">
        <w:rPr>
          <w:rFonts w:ascii="FrankRuehl" w:hAnsi="FrankRuehl" w:hint="cs"/>
          <w:b/>
          <w:bCs/>
          <w:color w:val="auto"/>
          <w:sz w:val="24"/>
          <w:rtl/>
          <w:lang w:eastAsia="en-US"/>
        </w:rPr>
        <w:t>רשות האוכלוסין וההגירה</w:t>
      </w:r>
    </w:p>
    <w:p w14:paraId="3C4219F7" w14:textId="77777777" w:rsidR="002409A2" w:rsidRDefault="002409A2" w:rsidP="003550AF">
      <w:pPr>
        <w:keepLines/>
        <w:overflowPunct/>
        <w:autoSpaceDE/>
        <w:autoSpaceDN/>
        <w:adjustRightInd/>
        <w:spacing w:after="0"/>
        <w:ind w:left="6"/>
        <w:jc w:val="center"/>
        <w:textAlignment w:val="auto"/>
        <w:rPr>
          <w:color w:val="auto"/>
          <w:sz w:val="24"/>
          <w:rtl/>
          <w:lang w:eastAsia="en-US"/>
        </w:rPr>
      </w:pPr>
    </w:p>
    <w:p w14:paraId="4EEAF9D6" w14:textId="39768975" w:rsidR="003550AF" w:rsidRPr="00EF38F8" w:rsidRDefault="003550AF" w:rsidP="005A6FFC">
      <w:pPr>
        <w:keepLines/>
        <w:overflowPunct/>
        <w:autoSpaceDE/>
        <w:autoSpaceDN/>
        <w:adjustRightInd/>
        <w:spacing w:after="0"/>
        <w:ind w:left="6"/>
        <w:jc w:val="center"/>
        <w:textAlignment w:val="auto"/>
        <w:rPr>
          <w:b/>
          <w:bCs/>
          <w:color w:val="auto"/>
          <w:sz w:val="24"/>
          <w:rtl/>
          <w:lang w:eastAsia="en-US"/>
        </w:rPr>
      </w:pPr>
      <w:r w:rsidRPr="00EF38F8">
        <w:rPr>
          <w:color w:val="auto"/>
          <w:sz w:val="24"/>
          <w:rtl/>
          <w:lang w:eastAsia="en-US"/>
        </w:rPr>
        <w:t>הנדון:</w:t>
      </w:r>
      <w:r w:rsidRPr="00EF38F8">
        <w:rPr>
          <w:rFonts w:hint="cs"/>
          <w:color w:val="auto"/>
          <w:sz w:val="24"/>
          <w:rtl/>
          <w:lang w:eastAsia="en-US"/>
        </w:rPr>
        <w:t xml:space="preserve"> </w:t>
      </w:r>
      <w:r w:rsidRPr="00EF38F8">
        <w:rPr>
          <w:rFonts w:hint="cs"/>
          <w:b/>
          <w:bCs/>
          <w:color w:val="auto"/>
          <w:sz w:val="24"/>
          <w:rtl/>
          <w:lang w:eastAsia="en-US"/>
        </w:rPr>
        <w:t>מכרז מס.</w:t>
      </w:r>
      <w:r w:rsidR="005A6FFC">
        <w:rPr>
          <w:rFonts w:hint="cs"/>
          <w:b/>
          <w:bCs/>
          <w:color w:val="auto"/>
          <w:sz w:val="24"/>
          <w:rtl/>
          <w:lang w:eastAsia="en-US"/>
        </w:rPr>
        <w:t>17</w:t>
      </w:r>
      <w:r>
        <w:rPr>
          <w:rFonts w:hint="cs"/>
          <w:b/>
          <w:bCs/>
          <w:color w:val="auto"/>
          <w:sz w:val="24"/>
          <w:rtl/>
          <w:lang w:eastAsia="en-US"/>
        </w:rPr>
        <w:t>/</w:t>
      </w:r>
      <w:r w:rsidR="003D7927">
        <w:rPr>
          <w:rFonts w:hint="cs"/>
          <w:b/>
          <w:bCs/>
          <w:color w:val="auto"/>
          <w:sz w:val="24"/>
          <w:rtl/>
          <w:lang w:eastAsia="en-US"/>
        </w:rPr>
        <w:t>2019</w:t>
      </w:r>
      <w:r w:rsidR="003D7927" w:rsidRPr="00EF38F8">
        <w:rPr>
          <w:rFonts w:hint="cs"/>
          <w:b/>
          <w:bCs/>
          <w:color w:val="auto"/>
          <w:sz w:val="24"/>
          <w:rtl/>
          <w:lang w:eastAsia="en-US"/>
        </w:rPr>
        <w:t xml:space="preserve"> </w:t>
      </w:r>
      <w:r w:rsidRPr="00EF38F8">
        <w:rPr>
          <w:rFonts w:hint="cs"/>
          <w:b/>
          <w:bCs/>
          <w:color w:val="auto"/>
          <w:sz w:val="24"/>
          <w:rtl/>
          <w:lang w:eastAsia="en-US"/>
        </w:rPr>
        <w:t xml:space="preserve">למתן שירותי </w:t>
      </w:r>
      <w:r>
        <w:rPr>
          <w:rFonts w:hint="cs"/>
          <w:b/>
          <w:bCs/>
          <w:color w:val="auto"/>
          <w:sz w:val="24"/>
          <w:rtl/>
          <w:lang w:eastAsia="en-US"/>
        </w:rPr>
        <w:t>העברת ומיון דואר, חבילות ומסמכים שונים</w:t>
      </w:r>
      <w:r w:rsidRPr="00EF38F8">
        <w:rPr>
          <w:rFonts w:hint="cs"/>
          <w:b/>
          <w:bCs/>
          <w:color w:val="auto"/>
          <w:sz w:val="24"/>
          <w:rtl/>
          <w:lang w:eastAsia="en-US"/>
        </w:rPr>
        <w:t xml:space="preserve"> עבור רשות האוכלוסין וההגירה </w:t>
      </w:r>
    </w:p>
    <w:p w14:paraId="277F702B" w14:textId="77777777" w:rsidR="003550AF" w:rsidRPr="00EF38F8" w:rsidRDefault="003550AF" w:rsidP="003550AF">
      <w:pPr>
        <w:keepLines/>
        <w:overflowPunct/>
        <w:autoSpaceDE/>
        <w:autoSpaceDN/>
        <w:adjustRightInd/>
        <w:spacing w:after="0"/>
        <w:ind w:left="6"/>
        <w:jc w:val="center"/>
        <w:textAlignment w:val="auto"/>
        <w:rPr>
          <w:b/>
          <w:bCs/>
          <w:color w:val="auto"/>
          <w:sz w:val="24"/>
          <w:rtl/>
          <w:lang w:eastAsia="en-US"/>
        </w:rPr>
      </w:pPr>
      <w:r w:rsidRPr="00EF38F8">
        <w:rPr>
          <w:rFonts w:hint="cs"/>
          <w:b/>
          <w:bCs/>
          <w:color w:val="auto"/>
          <w:sz w:val="24"/>
          <w:u w:val="single"/>
          <w:rtl/>
          <w:lang w:eastAsia="en-US"/>
        </w:rPr>
        <w:t xml:space="preserve">(להלן </w:t>
      </w:r>
      <w:r w:rsidR="002409A2">
        <w:rPr>
          <w:b/>
          <w:bCs/>
          <w:color w:val="auto"/>
          <w:sz w:val="24"/>
          <w:u w:val="single"/>
          <w:rtl/>
          <w:lang w:eastAsia="en-US"/>
        </w:rPr>
        <w:t>–</w:t>
      </w:r>
      <w:r w:rsidRPr="00EF38F8">
        <w:rPr>
          <w:rFonts w:hint="cs"/>
          <w:b/>
          <w:bCs/>
          <w:color w:val="auto"/>
          <w:sz w:val="24"/>
          <w:u w:val="single"/>
          <w:rtl/>
          <w:lang w:eastAsia="en-US"/>
        </w:rPr>
        <w:t xml:space="preserve"> "המכרז")</w:t>
      </w:r>
    </w:p>
    <w:p w14:paraId="5EFEEAE6" w14:textId="77777777" w:rsidR="002409A2" w:rsidRDefault="002409A2" w:rsidP="003550AF">
      <w:pPr>
        <w:overflowPunct/>
        <w:autoSpaceDE/>
        <w:autoSpaceDN/>
        <w:adjustRightInd/>
        <w:spacing w:before="0" w:after="0" w:line="360" w:lineRule="auto"/>
        <w:textAlignment w:val="auto"/>
        <w:rPr>
          <w:rFonts w:ascii="Arial" w:hAnsi="Arial"/>
          <w:color w:val="auto"/>
          <w:sz w:val="24"/>
          <w:rtl/>
          <w:lang w:eastAsia="en-US"/>
        </w:rPr>
      </w:pPr>
    </w:p>
    <w:p w14:paraId="74866C1E" w14:textId="77777777" w:rsidR="003550AF" w:rsidRPr="00623AAB" w:rsidRDefault="003550AF" w:rsidP="003550AF">
      <w:pPr>
        <w:overflowPunct/>
        <w:autoSpaceDE/>
        <w:autoSpaceDN/>
        <w:adjustRightInd/>
        <w:spacing w:before="0" w:after="0" w:line="360" w:lineRule="auto"/>
        <w:textAlignment w:val="auto"/>
        <w:rPr>
          <w:rFonts w:ascii="Arial" w:hAnsi="Arial"/>
          <w:color w:val="auto"/>
          <w:sz w:val="24"/>
          <w:lang w:eastAsia="en-US"/>
        </w:rPr>
      </w:pPr>
      <w:r w:rsidRPr="00623AAB">
        <w:rPr>
          <w:rFonts w:ascii="Arial" w:hAnsi="Arial"/>
          <w:color w:val="auto"/>
          <w:sz w:val="24"/>
          <w:rtl/>
          <w:lang w:eastAsia="en-US"/>
        </w:rPr>
        <w:t>אני הח"מ _______________ ת.ז. _______________ לאחר שהוזהרתי כי עלי לומר את האמת וכי אהיה צפוי לעונשים הקבועים בחוק אם לא אעשה כן, מצהיר/ה בזה כדלקמן:</w:t>
      </w:r>
    </w:p>
    <w:p w14:paraId="63EEB0AF" w14:textId="77777777" w:rsidR="003550AF" w:rsidRPr="00623AAB" w:rsidRDefault="003550AF" w:rsidP="003550AF">
      <w:pPr>
        <w:overflowPunct/>
        <w:autoSpaceDE/>
        <w:autoSpaceDN/>
        <w:adjustRightInd/>
        <w:spacing w:before="0" w:after="0" w:line="360" w:lineRule="auto"/>
        <w:textAlignment w:val="auto"/>
        <w:rPr>
          <w:rFonts w:ascii="Arial" w:hAnsi="Arial"/>
          <w:color w:val="auto"/>
          <w:sz w:val="24"/>
          <w:rtl/>
          <w:lang w:eastAsia="en-US"/>
        </w:rPr>
      </w:pPr>
    </w:p>
    <w:p w14:paraId="56FD1818" w14:textId="77777777" w:rsidR="003550AF" w:rsidRPr="00623AAB" w:rsidRDefault="003550AF" w:rsidP="003550AF">
      <w:pPr>
        <w:overflowPunct/>
        <w:autoSpaceDE/>
        <w:autoSpaceDN/>
        <w:adjustRightInd/>
        <w:spacing w:before="0" w:after="0" w:line="360" w:lineRule="auto"/>
        <w:textAlignment w:val="auto"/>
        <w:rPr>
          <w:rFonts w:ascii="Arial" w:hAnsi="Arial"/>
          <w:color w:val="auto"/>
          <w:sz w:val="24"/>
          <w:rtl/>
          <w:lang w:eastAsia="en-US"/>
        </w:rPr>
      </w:pPr>
      <w:r w:rsidRPr="00623AAB">
        <w:rPr>
          <w:rFonts w:ascii="Arial" w:hAnsi="Arial"/>
          <w:color w:val="auto"/>
          <w:sz w:val="24"/>
          <w:rtl/>
          <w:lang w:eastAsia="en-US"/>
        </w:rPr>
        <w:t>הנני נותן תצהיר זה בשם ___________________ שהוא המציע (להלן:  "</w:t>
      </w:r>
      <w:r w:rsidRPr="00623AAB">
        <w:rPr>
          <w:rFonts w:ascii="Arial" w:hAnsi="Arial"/>
          <w:b/>
          <w:bCs/>
          <w:color w:val="auto"/>
          <w:sz w:val="24"/>
          <w:rtl/>
          <w:lang w:eastAsia="en-US"/>
        </w:rPr>
        <w:t>המציע</w:t>
      </w:r>
      <w:r w:rsidRPr="00623AAB">
        <w:rPr>
          <w:rFonts w:ascii="Arial" w:hAnsi="Arial"/>
          <w:color w:val="auto"/>
          <w:sz w:val="24"/>
          <w:rtl/>
          <w:lang w:eastAsia="en-US"/>
        </w:rPr>
        <w:t xml:space="preserve">") המבקש להתקשר עם עורך התקשרות מספר ___________________ לאספקת ____________________ עבור __________________. אני מצהיר/ה כי הנני מוסמך/ת לתת תצהיר זה בשם המציע. </w:t>
      </w:r>
    </w:p>
    <w:p w14:paraId="4692277C" w14:textId="77777777" w:rsidR="003550AF" w:rsidRPr="00623AAB" w:rsidRDefault="003550AF" w:rsidP="003550AF">
      <w:pPr>
        <w:overflowPunct/>
        <w:autoSpaceDE/>
        <w:autoSpaceDN/>
        <w:adjustRightInd/>
        <w:spacing w:before="0" w:after="0" w:line="360" w:lineRule="auto"/>
        <w:textAlignment w:val="auto"/>
        <w:rPr>
          <w:rFonts w:ascii="Arial" w:hAnsi="Arial"/>
          <w:color w:val="auto"/>
          <w:sz w:val="24"/>
          <w:rtl/>
          <w:lang w:eastAsia="en-US"/>
        </w:rPr>
      </w:pPr>
    </w:p>
    <w:p w14:paraId="7001A6EC" w14:textId="77777777" w:rsidR="003550AF" w:rsidRPr="00623AAB" w:rsidRDefault="003550AF" w:rsidP="003550AF">
      <w:pPr>
        <w:overflowPunct/>
        <w:autoSpaceDE/>
        <w:autoSpaceDN/>
        <w:adjustRightInd/>
        <w:spacing w:before="0" w:after="0" w:line="360" w:lineRule="auto"/>
        <w:textAlignment w:val="auto"/>
        <w:rPr>
          <w:rFonts w:ascii="Arial" w:hAnsi="Arial"/>
          <w:color w:val="auto"/>
          <w:sz w:val="24"/>
          <w:rtl/>
          <w:lang w:eastAsia="en-US"/>
        </w:rPr>
      </w:pPr>
      <w:r w:rsidRPr="00623AAB">
        <w:rPr>
          <w:rFonts w:ascii="Arial" w:hAnsi="Arial"/>
          <w:color w:val="auto"/>
          <w:sz w:val="24"/>
          <w:rtl/>
          <w:lang w:eastAsia="en-US"/>
        </w:rPr>
        <w:t>בתצהירי זה, משמעותו של המונח "</w:t>
      </w:r>
      <w:r w:rsidRPr="00623AAB">
        <w:rPr>
          <w:rFonts w:ascii="Arial" w:hAnsi="Arial"/>
          <w:b/>
          <w:bCs/>
          <w:color w:val="auto"/>
          <w:sz w:val="24"/>
          <w:rtl/>
          <w:lang w:eastAsia="en-US"/>
        </w:rPr>
        <w:t>בעל זיקה</w:t>
      </w:r>
      <w:r w:rsidRPr="00623AAB">
        <w:rPr>
          <w:rFonts w:ascii="Arial" w:hAnsi="Arial"/>
          <w:color w:val="auto"/>
          <w:sz w:val="24"/>
          <w:rtl/>
          <w:lang w:eastAsia="en-US"/>
        </w:rPr>
        <w:t>" כהגדרתו בחוק עסקאות גופים ציבוריים התשל"ו-1976 (להלן:  "</w:t>
      </w:r>
      <w:r w:rsidRPr="00623AAB">
        <w:rPr>
          <w:rFonts w:ascii="Arial" w:hAnsi="Arial"/>
          <w:b/>
          <w:bCs/>
          <w:color w:val="auto"/>
          <w:sz w:val="24"/>
          <w:rtl/>
          <w:lang w:eastAsia="en-US"/>
        </w:rPr>
        <w:t>חוק עסקאות גופים ציבוריים</w:t>
      </w:r>
      <w:r w:rsidRPr="00623AAB">
        <w:rPr>
          <w:rFonts w:ascii="Arial" w:hAnsi="Arial"/>
          <w:color w:val="auto"/>
          <w:sz w:val="24"/>
          <w:rtl/>
          <w:lang w:eastAsia="en-US"/>
        </w:rPr>
        <w:t xml:space="preserve">"). אני מאשר/ת כי הוסברה לי משמעותו של מונח זה וכי אני מבין/ה אותו. </w:t>
      </w:r>
    </w:p>
    <w:p w14:paraId="0A6D94A3" w14:textId="77777777" w:rsidR="003550AF" w:rsidRPr="00623AAB" w:rsidRDefault="003550AF" w:rsidP="003550AF">
      <w:pPr>
        <w:overflowPunct/>
        <w:autoSpaceDE/>
        <w:autoSpaceDN/>
        <w:adjustRightInd/>
        <w:spacing w:before="0" w:after="0" w:line="360" w:lineRule="auto"/>
        <w:textAlignment w:val="auto"/>
        <w:rPr>
          <w:rFonts w:ascii="Arial" w:hAnsi="Arial"/>
          <w:color w:val="auto"/>
          <w:sz w:val="24"/>
          <w:rtl/>
          <w:lang w:eastAsia="en-US"/>
        </w:rPr>
      </w:pPr>
      <w:r w:rsidRPr="00623AAB">
        <w:rPr>
          <w:rFonts w:ascii="Arial" w:hAnsi="Arial"/>
          <w:color w:val="auto"/>
          <w:sz w:val="24"/>
          <w:rtl/>
          <w:lang w:eastAsia="en-US"/>
        </w:rPr>
        <w:t xml:space="preserve">משמעותו של המונח </w:t>
      </w:r>
      <w:r w:rsidRPr="00623AAB">
        <w:rPr>
          <w:rFonts w:ascii="Arial" w:hAnsi="Arial"/>
          <w:b/>
          <w:bCs/>
          <w:color w:val="auto"/>
          <w:sz w:val="24"/>
          <w:rtl/>
          <w:lang w:eastAsia="en-US"/>
        </w:rPr>
        <w:t>"עבירה"</w:t>
      </w:r>
      <w:r w:rsidRPr="00623AAB">
        <w:rPr>
          <w:rFonts w:ascii="Arial" w:hAnsi="Arial"/>
          <w:color w:val="auto"/>
          <w:sz w:val="24"/>
          <w:rtl/>
          <w:lang w:eastAsia="en-US"/>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28EBF015" w14:textId="77777777" w:rsidR="003550AF" w:rsidRPr="00623AAB" w:rsidRDefault="003550AF" w:rsidP="003550AF">
      <w:pPr>
        <w:overflowPunct/>
        <w:autoSpaceDE/>
        <w:autoSpaceDN/>
        <w:adjustRightInd/>
        <w:spacing w:before="0" w:after="0" w:line="360" w:lineRule="auto"/>
        <w:textAlignment w:val="auto"/>
        <w:rPr>
          <w:rFonts w:ascii="Arial" w:hAnsi="Arial"/>
          <w:color w:val="auto"/>
          <w:sz w:val="24"/>
          <w:rtl/>
          <w:lang w:eastAsia="en-US"/>
        </w:rPr>
      </w:pPr>
      <w:r w:rsidRPr="00623AAB">
        <w:rPr>
          <w:rFonts w:ascii="Arial" w:hAnsi="Arial"/>
          <w:color w:val="auto"/>
          <w:sz w:val="24"/>
          <w:rtl/>
          <w:lang w:eastAsia="en-US"/>
        </w:rPr>
        <w:t>המציע הינו תאגיד הרשום בישראל.</w:t>
      </w:r>
    </w:p>
    <w:p w14:paraId="7E661850" w14:textId="77777777" w:rsidR="003550AF" w:rsidRPr="00623AAB" w:rsidRDefault="003550AF" w:rsidP="003550AF">
      <w:pPr>
        <w:overflowPunct/>
        <w:autoSpaceDE/>
        <w:autoSpaceDN/>
        <w:adjustRightInd/>
        <w:spacing w:before="0" w:after="0" w:line="360" w:lineRule="auto"/>
        <w:textAlignment w:val="auto"/>
        <w:rPr>
          <w:rFonts w:ascii="Arial" w:hAnsi="Arial"/>
          <w:color w:val="auto"/>
          <w:sz w:val="24"/>
          <w:rtl/>
          <w:lang w:eastAsia="en-US"/>
        </w:rPr>
      </w:pPr>
    </w:p>
    <w:p w14:paraId="2DBFA83B" w14:textId="77777777" w:rsidR="003550AF" w:rsidRPr="00623AAB" w:rsidRDefault="003550AF" w:rsidP="003550AF">
      <w:pPr>
        <w:overflowPunct/>
        <w:autoSpaceDE/>
        <w:autoSpaceDN/>
        <w:adjustRightInd/>
        <w:spacing w:before="0" w:after="0" w:line="360" w:lineRule="auto"/>
        <w:textAlignment w:val="auto"/>
        <w:rPr>
          <w:rFonts w:ascii="Arial" w:hAnsi="Arial"/>
          <w:color w:val="auto"/>
          <w:sz w:val="24"/>
          <w:rtl/>
          <w:lang w:eastAsia="en-US"/>
        </w:rPr>
      </w:pPr>
      <w:r w:rsidRPr="00623AAB">
        <w:rPr>
          <w:rFonts w:ascii="Arial" w:hAnsi="Arial"/>
          <w:color w:val="auto"/>
          <w:sz w:val="24"/>
          <w:rtl/>
          <w:lang w:eastAsia="en-US"/>
        </w:rPr>
        <w:t xml:space="preserve">(סמן </w:t>
      </w:r>
      <w:r w:rsidRPr="00623AAB">
        <w:rPr>
          <w:rFonts w:ascii="Arial" w:hAnsi="Arial"/>
          <w:color w:val="auto"/>
          <w:sz w:val="24"/>
          <w:lang w:eastAsia="en-US"/>
        </w:rPr>
        <w:t>X</w:t>
      </w:r>
      <w:r w:rsidRPr="00623AAB">
        <w:rPr>
          <w:rFonts w:ascii="Arial" w:hAnsi="Arial"/>
          <w:color w:val="auto"/>
          <w:sz w:val="24"/>
          <w:rtl/>
          <w:lang w:eastAsia="en-US"/>
        </w:rPr>
        <w:t xml:space="preserve"> במשבצת המתאימה)</w:t>
      </w:r>
    </w:p>
    <w:p w14:paraId="2CA599F4" w14:textId="77777777" w:rsidR="003550AF" w:rsidRDefault="003550AF" w:rsidP="003550AF">
      <w:pPr>
        <w:numPr>
          <w:ilvl w:val="0"/>
          <w:numId w:val="36"/>
        </w:numPr>
        <w:tabs>
          <w:tab w:val="clear" w:pos="360"/>
          <w:tab w:val="num" w:pos="502"/>
        </w:tabs>
        <w:overflowPunct/>
        <w:autoSpaceDE/>
        <w:autoSpaceDN/>
        <w:adjustRightInd/>
        <w:spacing w:before="0" w:after="0" w:line="360" w:lineRule="auto"/>
        <w:ind w:left="0" w:right="360" w:firstLine="0"/>
        <w:jc w:val="left"/>
        <w:textAlignment w:val="auto"/>
        <w:rPr>
          <w:rFonts w:ascii="Arial" w:hAnsi="Arial"/>
          <w:color w:val="auto"/>
          <w:sz w:val="24"/>
          <w:lang w:eastAsia="en-US"/>
        </w:rPr>
      </w:pPr>
      <w:r w:rsidRPr="00623AAB">
        <w:rPr>
          <w:rFonts w:ascii="Arial" w:hAnsi="Arial"/>
          <w:color w:val="auto"/>
          <w:sz w:val="24"/>
          <w:rtl/>
          <w:lang w:eastAsia="en-US"/>
        </w:rPr>
        <w:t xml:space="preserve">המציע ובעל זיקה אליו </w:t>
      </w:r>
      <w:r w:rsidRPr="00623AAB">
        <w:rPr>
          <w:rFonts w:ascii="Arial" w:hAnsi="Arial"/>
          <w:b/>
          <w:bCs/>
          <w:color w:val="auto"/>
          <w:sz w:val="24"/>
          <w:u w:val="single"/>
          <w:rtl/>
          <w:lang w:eastAsia="en-US"/>
        </w:rPr>
        <w:t>לא הורשעו</w:t>
      </w:r>
      <w:r w:rsidRPr="00623AAB">
        <w:rPr>
          <w:rFonts w:ascii="Arial" w:hAnsi="Arial"/>
          <w:color w:val="auto"/>
          <w:sz w:val="24"/>
          <w:rtl/>
          <w:lang w:eastAsia="en-US"/>
        </w:rPr>
        <w:t xml:space="preserve"> ביותר משתי עבירות עד למועד האחרון להגשת ההצעות (להלן: "</w:t>
      </w:r>
      <w:r w:rsidRPr="00623AAB">
        <w:rPr>
          <w:rFonts w:ascii="Arial" w:hAnsi="Arial"/>
          <w:b/>
          <w:bCs/>
          <w:color w:val="auto"/>
          <w:sz w:val="24"/>
          <w:rtl/>
          <w:lang w:eastAsia="en-US"/>
        </w:rPr>
        <w:t>מועד להגשה</w:t>
      </w:r>
      <w:r w:rsidRPr="00623AAB">
        <w:rPr>
          <w:rFonts w:ascii="Arial" w:hAnsi="Arial"/>
          <w:color w:val="auto"/>
          <w:sz w:val="24"/>
          <w:rtl/>
          <w:lang w:eastAsia="en-US"/>
        </w:rPr>
        <w:t>") מטעם המציע בהתקשרות מספר_____________________</w:t>
      </w:r>
      <w:r>
        <w:rPr>
          <w:rFonts w:ascii="Arial" w:hAnsi="Arial" w:hint="cs"/>
          <w:color w:val="auto"/>
          <w:sz w:val="24"/>
          <w:rtl/>
          <w:lang w:eastAsia="en-US"/>
        </w:rPr>
        <w:t xml:space="preserve"> </w:t>
      </w:r>
      <w:r w:rsidRPr="00623AAB">
        <w:rPr>
          <w:rFonts w:ascii="Arial" w:hAnsi="Arial"/>
          <w:color w:val="auto"/>
          <w:sz w:val="24"/>
          <w:rtl/>
          <w:lang w:eastAsia="en-US"/>
        </w:rPr>
        <w:t>____________________ עבור ___________________.</w:t>
      </w:r>
    </w:p>
    <w:p w14:paraId="680FFA28" w14:textId="77777777" w:rsidR="002409A2" w:rsidRPr="00623AAB" w:rsidRDefault="002409A2" w:rsidP="000907D2">
      <w:pPr>
        <w:overflowPunct/>
        <w:autoSpaceDE/>
        <w:autoSpaceDN/>
        <w:adjustRightInd/>
        <w:spacing w:before="0" w:after="0" w:line="360" w:lineRule="auto"/>
        <w:ind w:right="360"/>
        <w:jc w:val="left"/>
        <w:textAlignment w:val="auto"/>
        <w:rPr>
          <w:rFonts w:ascii="Arial" w:hAnsi="Arial"/>
          <w:color w:val="auto"/>
          <w:sz w:val="24"/>
          <w:rtl/>
          <w:lang w:eastAsia="en-US"/>
        </w:rPr>
      </w:pPr>
    </w:p>
    <w:p w14:paraId="47FCCC8A" w14:textId="77777777" w:rsidR="003550AF" w:rsidRDefault="003550AF" w:rsidP="003550AF">
      <w:pPr>
        <w:numPr>
          <w:ilvl w:val="0"/>
          <w:numId w:val="36"/>
        </w:numPr>
        <w:tabs>
          <w:tab w:val="clear" w:pos="360"/>
          <w:tab w:val="num" w:pos="502"/>
        </w:tabs>
        <w:overflowPunct/>
        <w:autoSpaceDE/>
        <w:autoSpaceDN/>
        <w:adjustRightInd/>
        <w:spacing w:before="0" w:after="0" w:line="360" w:lineRule="auto"/>
        <w:ind w:left="0" w:right="360" w:firstLine="0"/>
        <w:jc w:val="left"/>
        <w:textAlignment w:val="auto"/>
        <w:rPr>
          <w:rFonts w:ascii="Arial" w:hAnsi="Arial"/>
          <w:color w:val="auto"/>
          <w:sz w:val="24"/>
          <w:lang w:eastAsia="en-US"/>
        </w:rPr>
      </w:pPr>
      <w:r w:rsidRPr="00623AAB">
        <w:rPr>
          <w:rFonts w:ascii="Arial" w:hAnsi="Arial"/>
          <w:color w:val="auto"/>
          <w:sz w:val="24"/>
          <w:rtl/>
          <w:lang w:eastAsia="en-US"/>
        </w:rPr>
        <w:t xml:space="preserve">המציע או בעל זיקה אליו </w:t>
      </w:r>
      <w:r w:rsidRPr="00623AAB">
        <w:rPr>
          <w:rFonts w:ascii="Arial" w:hAnsi="Arial"/>
          <w:b/>
          <w:bCs/>
          <w:color w:val="auto"/>
          <w:sz w:val="24"/>
          <w:u w:val="single"/>
          <w:rtl/>
          <w:lang w:eastAsia="en-US"/>
        </w:rPr>
        <w:t>הורשעו</w:t>
      </w:r>
      <w:r w:rsidRPr="00623AAB">
        <w:rPr>
          <w:rFonts w:ascii="Arial" w:hAnsi="Arial"/>
          <w:color w:val="auto"/>
          <w:sz w:val="24"/>
          <w:rtl/>
          <w:lang w:eastAsia="en-US"/>
        </w:rPr>
        <w:t xml:space="preserve"> בפסק דין  ביותר משתי עבירות </w:t>
      </w:r>
      <w:r w:rsidRPr="00623AAB">
        <w:rPr>
          <w:rFonts w:ascii="Arial" w:hAnsi="Arial"/>
          <w:b/>
          <w:bCs/>
          <w:color w:val="auto"/>
          <w:sz w:val="24"/>
          <w:u w:val="single"/>
          <w:rtl/>
          <w:lang w:eastAsia="en-US"/>
        </w:rPr>
        <w:t>וחלפה שנה אחת</w:t>
      </w:r>
      <w:r w:rsidRPr="00623AAB">
        <w:rPr>
          <w:rFonts w:ascii="Arial" w:hAnsi="Arial"/>
          <w:color w:val="auto"/>
          <w:sz w:val="24"/>
          <w:rtl/>
          <w:lang w:eastAsia="en-US"/>
        </w:rPr>
        <w:t xml:space="preserve"> לפחות ממועד ההרשעה האחרונה ועד למועד ההגשה. </w:t>
      </w:r>
    </w:p>
    <w:p w14:paraId="483F9536" w14:textId="77777777" w:rsidR="002409A2" w:rsidRPr="00623AAB" w:rsidRDefault="002409A2" w:rsidP="000907D2">
      <w:pPr>
        <w:overflowPunct/>
        <w:autoSpaceDE/>
        <w:autoSpaceDN/>
        <w:adjustRightInd/>
        <w:spacing w:before="0" w:after="0" w:line="360" w:lineRule="auto"/>
        <w:ind w:right="360"/>
        <w:jc w:val="left"/>
        <w:textAlignment w:val="auto"/>
        <w:rPr>
          <w:rFonts w:ascii="Arial" w:hAnsi="Arial"/>
          <w:color w:val="auto"/>
          <w:sz w:val="24"/>
          <w:lang w:eastAsia="en-US"/>
        </w:rPr>
      </w:pPr>
    </w:p>
    <w:p w14:paraId="4A4C129B" w14:textId="77777777" w:rsidR="003550AF" w:rsidRPr="00623AAB" w:rsidRDefault="003550AF" w:rsidP="003550AF">
      <w:pPr>
        <w:numPr>
          <w:ilvl w:val="0"/>
          <w:numId w:val="36"/>
        </w:numPr>
        <w:tabs>
          <w:tab w:val="clear" w:pos="360"/>
          <w:tab w:val="num" w:pos="502"/>
        </w:tabs>
        <w:overflowPunct/>
        <w:autoSpaceDE/>
        <w:autoSpaceDN/>
        <w:adjustRightInd/>
        <w:spacing w:before="0" w:after="0" w:line="360" w:lineRule="auto"/>
        <w:ind w:left="0" w:right="360" w:firstLine="0"/>
        <w:jc w:val="left"/>
        <w:textAlignment w:val="auto"/>
        <w:rPr>
          <w:rFonts w:ascii="Arial" w:hAnsi="Arial"/>
          <w:color w:val="auto"/>
          <w:sz w:val="24"/>
          <w:lang w:eastAsia="en-US"/>
        </w:rPr>
      </w:pPr>
      <w:r w:rsidRPr="00623AAB">
        <w:rPr>
          <w:rFonts w:ascii="Arial" w:hAnsi="Arial"/>
          <w:color w:val="auto"/>
          <w:sz w:val="24"/>
          <w:rtl/>
          <w:lang w:eastAsia="en-US"/>
        </w:rPr>
        <w:t xml:space="preserve">המציע או בעל זיקה אליו </w:t>
      </w:r>
      <w:r w:rsidRPr="00623AAB">
        <w:rPr>
          <w:rFonts w:ascii="Arial" w:hAnsi="Arial"/>
          <w:b/>
          <w:bCs/>
          <w:color w:val="auto"/>
          <w:sz w:val="24"/>
          <w:u w:val="single"/>
          <w:rtl/>
          <w:lang w:eastAsia="en-US"/>
        </w:rPr>
        <w:t>הורשעו</w:t>
      </w:r>
      <w:r w:rsidRPr="00623AAB">
        <w:rPr>
          <w:rFonts w:ascii="Arial" w:hAnsi="Arial"/>
          <w:color w:val="auto"/>
          <w:sz w:val="24"/>
          <w:rtl/>
          <w:lang w:eastAsia="en-US"/>
        </w:rPr>
        <w:t xml:space="preserve"> בפסק דין  ביותר משתי עבירות </w:t>
      </w:r>
      <w:r w:rsidRPr="00623AAB">
        <w:rPr>
          <w:rFonts w:ascii="Arial" w:hAnsi="Arial"/>
          <w:b/>
          <w:bCs/>
          <w:color w:val="auto"/>
          <w:sz w:val="24"/>
          <w:u w:val="single"/>
          <w:rtl/>
          <w:lang w:eastAsia="en-US"/>
        </w:rPr>
        <w:t>ולא חלפה שנה אחת</w:t>
      </w:r>
      <w:r w:rsidRPr="00623AAB">
        <w:rPr>
          <w:rFonts w:ascii="Arial" w:hAnsi="Arial"/>
          <w:color w:val="auto"/>
          <w:sz w:val="24"/>
          <w:rtl/>
          <w:lang w:eastAsia="en-US"/>
        </w:rPr>
        <w:t xml:space="preserve"> לפחות ממועד ההרשעה האחרונה ועד למועד ההגשה. </w:t>
      </w:r>
    </w:p>
    <w:p w14:paraId="6372A3EA" w14:textId="77777777" w:rsidR="003550AF" w:rsidRPr="00623AAB" w:rsidRDefault="003550AF" w:rsidP="003550AF">
      <w:pPr>
        <w:overflowPunct/>
        <w:autoSpaceDE/>
        <w:autoSpaceDN/>
        <w:adjustRightInd/>
        <w:spacing w:before="0" w:after="0" w:line="360" w:lineRule="auto"/>
        <w:textAlignment w:val="auto"/>
        <w:rPr>
          <w:rFonts w:ascii="Arial" w:hAnsi="Arial"/>
          <w:b/>
          <w:bCs/>
          <w:color w:val="auto"/>
          <w:sz w:val="24"/>
          <w:rtl/>
          <w:lang w:eastAsia="en-US"/>
        </w:rPr>
      </w:pPr>
    </w:p>
    <w:p w14:paraId="40073F85" w14:textId="77777777" w:rsidR="003550AF" w:rsidRDefault="003550AF" w:rsidP="00D32FD4">
      <w:pPr>
        <w:overflowPunct/>
        <w:autoSpaceDE/>
        <w:autoSpaceDN/>
        <w:adjustRightInd/>
        <w:spacing w:before="0" w:after="0" w:line="360" w:lineRule="auto"/>
        <w:jc w:val="center"/>
        <w:textAlignment w:val="auto"/>
        <w:rPr>
          <w:rFonts w:ascii="Arial" w:hAnsi="Arial"/>
          <w:color w:val="auto"/>
          <w:sz w:val="24"/>
          <w:rtl/>
          <w:lang w:eastAsia="en-US"/>
        </w:rPr>
      </w:pPr>
      <w:r w:rsidRPr="00623AAB">
        <w:rPr>
          <w:rFonts w:ascii="Arial" w:hAnsi="Arial"/>
          <w:color w:val="auto"/>
          <w:sz w:val="24"/>
          <w:rtl/>
          <w:lang w:eastAsia="en-US"/>
        </w:rPr>
        <w:t>זה שמי, להלן חתימתי ותוכן תצהירי דלעיל אמת.</w:t>
      </w:r>
    </w:p>
    <w:p w14:paraId="711CA04A" w14:textId="77777777" w:rsidR="002409A2" w:rsidRPr="00623AAB" w:rsidRDefault="002409A2" w:rsidP="003550AF">
      <w:pPr>
        <w:overflowPunct/>
        <w:autoSpaceDE/>
        <w:autoSpaceDN/>
        <w:adjustRightInd/>
        <w:spacing w:before="0" w:after="0" w:line="360" w:lineRule="auto"/>
        <w:textAlignment w:val="auto"/>
        <w:rPr>
          <w:rFonts w:ascii="Arial" w:hAnsi="Arial"/>
          <w:color w:val="auto"/>
          <w:sz w:val="24"/>
          <w:rtl/>
          <w:lang w:eastAsia="en-US"/>
        </w:rPr>
      </w:pPr>
    </w:p>
    <w:p w14:paraId="723E21F4" w14:textId="77777777" w:rsidR="003550AF" w:rsidRPr="00623AAB" w:rsidRDefault="003550AF" w:rsidP="003550AF">
      <w:pPr>
        <w:overflowPunct/>
        <w:autoSpaceDE/>
        <w:autoSpaceDN/>
        <w:adjustRightInd/>
        <w:spacing w:before="0" w:after="0" w:line="360" w:lineRule="auto"/>
        <w:jc w:val="left"/>
        <w:textAlignment w:val="auto"/>
        <w:rPr>
          <w:rFonts w:ascii="Arial" w:hAnsi="Arial"/>
          <w:color w:val="auto"/>
          <w:sz w:val="24"/>
          <w:rtl/>
          <w:lang w:eastAsia="en-US"/>
        </w:rPr>
      </w:pPr>
      <w:r w:rsidRPr="00623AAB">
        <w:rPr>
          <w:rFonts w:ascii="Arial" w:hAnsi="Arial"/>
          <w:color w:val="auto"/>
          <w:sz w:val="24"/>
          <w:rtl/>
          <w:lang w:eastAsia="en-US"/>
        </w:rPr>
        <w:t>____________________</w:t>
      </w:r>
      <w:r w:rsidRPr="00623AAB">
        <w:rPr>
          <w:rFonts w:ascii="Arial" w:hAnsi="Arial"/>
          <w:color w:val="auto"/>
          <w:sz w:val="24"/>
          <w:rtl/>
          <w:lang w:eastAsia="en-US"/>
        </w:rPr>
        <w:tab/>
        <w:t xml:space="preserve">      ____________________</w:t>
      </w:r>
      <w:r w:rsidRPr="00623AAB">
        <w:rPr>
          <w:rFonts w:ascii="Arial" w:hAnsi="Arial"/>
          <w:color w:val="auto"/>
          <w:sz w:val="24"/>
          <w:rtl/>
          <w:lang w:eastAsia="en-US"/>
        </w:rPr>
        <w:tab/>
        <w:t xml:space="preserve">        ____________________</w:t>
      </w:r>
    </w:p>
    <w:p w14:paraId="54A97D35" w14:textId="77777777" w:rsidR="003550AF" w:rsidRPr="00D32FD4" w:rsidRDefault="003550AF" w:rsidP="00D32FD4">
      <w:pPr>
        <w:overflowPunct/>
        <w:autoSpaceDE/>
        <w:autoSpaceDN/>
        <w:adjustRightInd/>
        <w:spacing w:before="0" w:after="0" w:line="360" w:lineRule="auto"/>
        <w:ind w:firstLine="720"/>
        <w:jc w:val="left"/>
        <w:textAlignment w:val="auto"/>
        <w:rPr>
          <w:rFonts w:ascii="Arial" w:hAnsi="Arial"/>
          <w:b/>
          <w:bCs/>
          <w:color w:val="auto"/>
          <w:sz w:val="24"/>
          <w:rtl/>
          <w:lang w:eastAsia="en-US"/>
        </w:rPr>
      </w:pPr>
      <w:r w:rsidRPr="00D32FD4">
        <w:rPr>
          <w:rFonts w:ascii="Arial" w:hAnsi="Arial"/>
          <w:b/>
          <w:bCs/>
          <w:color w:val="auto"/>
          <w:sz w:val="24"/>
          <w:rtl/>
          <w:lang w:eastAsia="en-US"/>
        </w:rPr>
        <w:t xml:space="preserve">   תאריך</w:t>
      </w:r>
      <w:r w:rsidRPr="00D32FD4">
        <w:rPr>
          <w:rFonts w:ascii="Arial" w:hAnsi="Arial"/>
          <w:b/>
          <w:bCs/>
          <w:color w:val="auto"/>
          <w:sz w:val="24"/>
          <w:rtl/>
          <w:lang w:eastAsia="en-US"/>
        </w:rPr>
        <w:tab/>
      </w:r>
      <w:r w:rsidRPr="00D32FD4">
        <w:rPr>
          <w:rFonts w:ascii="Arial" w:hAnsi="Arial"/>
          <w:b/>
          <w:bCs/>
          <w:color w:val="auto"/>
          <w:sz w:val="24"/>
          <w:rtl/>
          <w:lang w:eastAsia="en-US"/>
        </w:rPr>
        <w:tab/>
      </w:r>
      <w:r w:rsidRPr="00D32FD4">
        <w:rPr>
          <w:rFonts w:ascii="Arial" w:hAnsi="Arial"/>
          <w:b/>
          <w:bCs/>
          <w:color w:val="auto"/>
          <w:sz w:val="24"/>
          <w:rtl/>
          <w:lang w:eastAsia="en-US"/>
        </w:rPr>
        <w:tab/>
        <w:t xml:space="preserve">        שם</w:t>
      </w:r>
      <w:r w:rsidRPr="00D32FD4">
        <w:rPr>
          <w:rFonts w:ascii="Arial" w:hAnsi="Arial"/>
          <w:b/>
          <w:bCs/>
          <w:color w:val="auto"/>
          <w:sz w:val="24"/>
          <w:rtl/>
          <w:lang w:eastAsia="en-US"/>
        </w:rPr>
        <w:tab/>
      </w:r>
      <w:r w:rsidRPr="00D32FD4">
        <w:rPr>
          <w:rFonts w:ascii="Arial" w:hAnsi="Arial"/>
          <w:b/>
          <w:bCs/>
          <w:color w:val="auto"/>
          <w:sz w:val="24"/>
          <w:rtl/>
          <w:lang w:eastAsia="en-US"/>
        </w:rPr>
        <w:tab/>
      </w:r>
      <w:r w:rsidRPr="00D32FD4">
        <w:rPr>
          <w:rFonts w:ascii="Arial" w:hAnsi="Arial"/>
          <w:b/>
          <w:bCs/>
          <w:color w:val="auto"/>
          <w:sz w:val="24"/>
          <w:rtl/>
          <w:lang w:eastAsia="en-US"/>
        </w:rPr>
        <w:tab/>
        <w:t xml:space="preserve">        חתימה וחותמת</w:t>
      </w:r>
    </w:p>
    <w:p w14:paraId="053545EE" w14:textId="77777777" w:rsidR="003550AF" w:rsidRPr="00D32FD4" w:rsidRDefault="003550AF" w:rsidP="003550AF">
      <w:pPr>
        <w:tabs>
          <w:tab w:val="left" w:pos="901"/>
          <w:tab w:val="left" w:pos="1576"/>
          <w:tab w:val="left" w:pos="2137"/>
          <w:tab w:val="left" w:pos="2699"/>
          <w:tab w:val="left" w:pos="3263"/>
          <w:tab w:val="left" w:pos="3824"/>
          <w:tab w:val="left" w:pos="4388"/>
          <w:tab w:val="left" w:pos="4949"/>
          <w:tab w:val="left" w:pos="6075"/>
          <w:tab w:val="left" w:pos="7200"/>
        </w:tabs>
        <w:overflowPunct/>
        <w:autoSpaceDE/>
        <w:autoSpaceDN/>
        <w:adjustRightInd/>
        <w:spacing w:before="0" w:after="0" w:line="360" w:lineRule="auto"/>
        <w:textAlignment w:val="auto"/>
        <w:rPr>
          <w:rFonts w:ascii="Arial" w:hAnsi="Arial"/>
          <w:b/>
          <w:bCs/>
          <w:color w:val="auto"/>
          <w:sz w:val="24"/>
          <w:u w:val="single"/>
          <w:rtl/>
          <w:lang w:eastAsia="en-US"/>
        </w:rPr>
      </w:pPr>
      <w:bookmarkStart w:id="91" w:name="_Toc78123024"/>
    </w:p>
    <w:p w14:paraId="67C86F9C" w14:textId="77777777" w:rsidR="003550AF" w:rsidRPr="00D32FD4" w:rsidRDefault="003550AF" w:rsidP="003550AF">
      <w:pPr>
        <w:tabs>
          <w:tab w:val="left" w:pos="901"/>
          <w:tab w:val="left" w:pos="1576"/>
          <w:tab w:val="left" w:pos="2137"/>
          <w:tab w:val="left" w:pos="2699"/>
          <w:tab w:val="left" w:pos="3263"/>
          <w:tab w:val="left" w:pos="3824"/>
          <w:tab w:val="left" w:pos="4388"/>
          <w:tab w:val="left" w:pos="4949"/>
          <w:tab w:val="left" w:pos="6075"/>
          <w:tab w:val="left" w:pos="7200"/>
        </w:tabs>
        <w:overflowPunct/>
        <w:autoSpaceDE/>
        <w:autoSpaceDN/>
        <w:adjustRightInd/>
        <w:spacing w:before="0" w:after="0" w:line="360" w:lineRule="auto"/>
        <w:jc w:val="center"/>
        <w:textAlignment w:val="auto"/>
        <w:rPr>
          <w:rFonts w:ascii="Arial" w:hAnsi="Arial"/>
          <w:b/>
          <w:bCs/>
          <w:color w:val="auto"/>
          <w:sz w:val="24"/>
          <w:u w:val="single"/>
          <w:rtl/>
          <w:lang w:eastAsia="en-US"/>
        </w:rPr>
      </w:pPr>
      <w:r w:rsidRPr="00D32FD4">
        <w:rPr>
          <w:rFonts w:ascii="Arial" w:hAnsi="Arial"/>
          <w:b/>
          <w:bCs/>
          <w:color w:val="auto"/>
          <w:sz w:val="24"/>
          <w:u w:val="single"/>
          <w:rtl/>
          <w:lang w:eastAsia="en-US"/>
        </w:rPr>
        <w:t>אישור עורך הדין</w:t>
      </w:r>
    </w:p>
    <w:p w14:paraId="0F6E9DB3" w14:textId="77777777" w:rsidR="003550AF" w:rsidRPr="00623AAB" w:rsidRDefault="003550AF" w:rsidP="003550AF">
      <w:pPr>
        <w:tabs>
          <w:tab w:val="left" w:pos="901"/>
          <w:tab w:val="left" w:pos="1576"/>
          <w:tab w:val="left" w:pos="2137"/>
          <w:tab w:val="left" w:pos="2699"/>
          <w:tab w:val="left" w:pos="3263"/>
          <w:tab w:val="left" w:pos="3824"/>
          <w:tab w:val="left" w:pos="4388"/>
          <w:tab w:val="left" w:pos="4949"/>
          <w:tab w:val="left" w:pos="6075"/>
          <w:tab w:val="left" w:pos="7200"/>
        </w:tabs>
        <w:overflowPunct/>
        <w:autoSpaceDE/>
        <w:autoSpaceDN/>
        <w:adjustRightInd/>
        <w:spacing w:before="0" w:after="0" w:line="360" w:lineRule="auto"/>
        <w:jc w:val="center"/>
        <w:textAlignment w:val="auto"/>
        <w:rPr>
          <w:rFonts w:ascii="Arial" w:hAnsi="Arial"/>
          <w:b/>
          <w:bCs/>
          <w:color w:val="auto"/>
          <w:sz w:val="24"/>
          <w:u w:val="single"/>
          <w:rtl/>
          <w:lang w:eastAsia="en-US"/>
        </w:rPr>
      </w:pPr>
    </w:p>
    <w:p w14:paraId="21A49054" w14:textId="77777777" w:rsidR="003550AF" w:rsidRPr="00623AAB" w:rsidRDefault="003550AF" w:rsidP="003550AF">
      <w:pPr>
        <w:overflowPunct/>
        <w:autoSpaceDE/>
        <w:autoSpaceDN/>
        <w:adjustRightInd/>
        <w:spacing w:before="0" w:after="0" w:line="360" w:lineRule="auto"/>
        <w:textAlignment w:val="auto"/>
        <w:rPr>
          <w:rFonts w:ascii="Arial" w:hAnsi="Arial"/>
          <w:color w:val="auto"/>
          <w:sz w:val="24"/>
          <w:rtl/>
          <w:lang w:eastAsia="en-US"/>
        </w:rPr>
      </w:pPr>
      <w:r w:rsidRPr="00623AAB">
        <w:rPr>
          <w:rFonts w:ascii="Arial" w:hAnsi="Arial"/>
          <w:color w:val="auto"/>
          <w:sz w:val="24"/>
          <w:rtl/>
          <w:lang w:eastAsia="en-US"/>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4141B81D" w14:textId="77777777" w:rsidR="003550AF" w:rsidRPr="00623AAB" w:rsidRDefault="003550AF" w:rsidP="003550AF">
      <w:pPr>
        <w:overflowPunct/>
        <w:autoSpaceDE/>
        <w:autoSpaceDN/>
        <w:adjustRightInd/>
        <w:spacing w:before="0" w:after="0" w:line="360" w:lineRule="auto"/>
        <w:textAlignment w:val="auto"/>
        <w:rPr>
          <w:rFonts w:ascii="Arial" w:hAnsi="Arial"/>
          <w:color w:val="auto"/>
          <w:sz w:val="24"/>
          <w:rtl/>
          <w:lang w:eastAsia="en-US"/>
        </w:rPr>
      </w:pPr>
    </w:p>
    <w:p w14:paraId="114102F6" w14:textId="77777777" w:rsidR="003550AF" w:rsidRPr="00623AAB" w:rsidRDefault="003550AF" w:rsidP="003550AF">
      <w:pPr>
        <w:overflowPunct/>
        <w:autoSpaceDE/>
        <w:autoSpaceDN/>
        <w:adjustRightInd/>
        <w:spacing w:before="0" w:after="0" w:line="360" w:lineRule="auto"/>
        <w:jc w:val="left"/>
        <w:textAlignment w:val="auto"/>
        <w:rPr>
          <w:rFonts w:ascii="Arial" w:hAnsi="Arial"/>
          <w:color w:val="auto"/>
          <w:sz w:val="24"/>
          <w:rtl/>
          <w:lang w:eastAsia="en-US"/>
        </w:rPr>
      </w:pPr>
      <w:r w:rsidRPr="00623AAB">
        <w:rPr>
          <w:rFonts w:ascii="Arial" w:hAnsi="Arial"/>
          <w:color w:val="auto"/>
          <w:sz w:val="24"/>
          <w:rtl/>
          <w:lang w:eastAsia="en-US"/>
        </w:rPr>
        <w:t>_________________</w:t>
      </w:r>
      <w:r w:rsidRPr="00623AAB">
        <w:rPr>
          <w:rFonts w:ascii="Arial" w:hAnsi="Arial"/>
          <w:color w:val="auto"/>
          <w:sz w:val="24"/>
          <w:rtl/>
          <w:lang w:eastAsia="en-US"/>
        </w:rPr>
        <w:tab/>
        <w:t xml:space="preserve">          ___________________</w:t>
      </w:r>
      <w:r w:rsidRPr="00623AAB">
        <w:rPr>
          <w:rFonts w:ascii="Arial" w:hAnsi="Arial"/>
          <w:color w:val="auto"/>
          <w:sz w:val="24"/>
          <w:rtl/>
          <w:lang w:eastAsia="en-US"/>
        </w:rPr>
        <w:tab/>
        <w:t xml:space="preserve">              ___________________</w:t>
      </w:r>
    </w:p>
    <w:p w14:paraId="061B435B" w14:textId="77777777" w:rsidR="003550AF" w:rsidRPr="00D32FD4" w:rsidRDefault="003550AF" w:rsidP="003550AF">
      <w:pPr>
        <w:overflowPunct/>
        <w:autoSpaceDE/>
        <w:autoSpaceDN/>
        <w:adjustRightInd/>
        <w:spacing w:before="0" w:after="0" w:line="360" w:lineRule="auto"/>
        <w:jc w:val="left"/>
        <w:textAlignment w:val="auto"/>
        <w:rPr>
          <w:rFonts w:ascii="Arial" w:hAnsi="Arial"/>
          <w:b/>
          <w:bCs/>
          <w:color w:val="auto"/>
          <w:sz w:val="24"/>
          <w:rtl/>
          <w:lang w:eastAsia="en-US"/>
        </w:rPr>
      </w:pPr>
      <w:r w:rsidRPr="00623AAB">
        <w:rPr>
          <w:rFonts w:ascii="Arial" w:hAnsi="Arial"/>
          <w:color w:val="auto"/>
          <w:sz w:val="24"/>
          <w:rtl/>
          <w:lang w:eastAsia="en-US"/>
        </w:rPr>
        <w:t xml:space="preserve">            </w:t>
      </w:r>
      <w:r w:rsidRPr="00D32FD4">
        <w:rPr>
          <w:rFonts w:ascii="Arial" w:hAnsi="Arial"/>
          <w:b/>
          <w:bCs/>
          <w:color w:val="auto"/>
          <w:sz w:val="24"/>
          <w:rtl/>
          <w:lang w:eastAsia="en-US"/>
        </w:rPr>
        <w:t>תאריך</w:t>
      </w:r>
      <w:r w:rsidRPr="00D32FD4">
        <w:rPr>
          <w:rFonts w:ascii="Arial" w:hAnsi="Arial"/>
          <w:b/>
          <w:bCs/>
          <w:color w:val="auto"/>
          <w:sz w:val="24"/>
          <w:rtl/>
          <w:lang w:eastAsia="en-US"/>
        </w:rPr>
        <w:tab/>
      </w:r>
      <w:r w:rsidRPr="00D32FD4">
        <w:rPr>
          <w:rFonts w:ascii="Arial" w:hAnsi="Arial"/>
          <w:b/>
          <w:bCs/>
          <w:color w:val="auto"/>
          <w:sz w:val="24"/>
          <w:rtl/>
          <w:lang w:eastAsia="en-US"/>
        </w:rPr>
        <w:tab/>
      </w:r>
      <w:r w:rsidRPr="00D32FD4">
        <w:rPr>
          <w:rFonts w:ascii="Arial" w:hAnsi="Arial"/>
          <w:b/>
          <w:bCs/>
          <w:color w:val="auto"/>
          <w:sz w:val="24"/>
          <w:rtl/>
          <w:lang w:eastAsia="en-US"/>
        </w:rPr>
        <w:tab/>
        <w:t xml:space="preserve">      מספר רישיון</w:t>
      </w:r>
      <w:r w:rsidRPr="00D32FD4">
        <w:rPr>
          <w:rFonts w:ascii="Arial" w:hAnsi="Arial"/>
          <w:b/>
          <w:bCs/>
          <w:color w:val="auto"/>
          <w:sz w:val="24"/>
          <w:rtl/>
          <w:lang w:eastAsia="en-US"/>
        </w:rPr>
        <w:tab/>
      </w:r>
      <w:r w:rsidRPr="00D32FD4">
        <w:rPr>
          <w:rFonts w:ascii="Arial" w:hAnsi="Arial"/>
          <w:b/>
          <w:bCs/>
          <w:color w:val="auto"/>
          <w:sz w:val="24"/>
          <w:rtl/>
          <w:lang w:eastAsia="en-US"/>
        </w:rPr>
        <w:tab/>
        <w:t xml:space="preserve">                       חתימה וחותמת</w:t>
      </w:r>
      <w:bookmarkEnd w:id="91"/>
    </w:p>
    <w:p w14:paraId="5EF39F12" w14:textId="77777777" w:rsidR="003550AF" w:rsidRDefault="003550AF" w:rsidP="003550AF">
      <w:pPr>
        <w:widowControl w:val="0"/>
        <w:overflowPunct/>
        <w:autoSpaceDE/>
        <w:autoSpaceDN/>
        <w:spacing w:before="0" w:after="0"/>
        <w:contextualSpacing/>
        <w:jc w:val="center"/>
        <w:rPr>
          <w:b/>
          <w:bCs/>
          <w:color w:val="auto"/>
          <w:sz w:val="32"/>
          <w:szCs w:val="32"/>
          <w:u w:val="single"/>
          <w:rtl/>
        </w:rPr>
      </w:pPr>
    </w:p>
    <w:p w14:paraId="432A6B67" w14:textId="77777777" w:rsidR="003550AF" w:rsidRDefault="003550AF" w:rsidP="003550AF">
      <w:pPr>
        <w:widowControl w:val="0"/>
        <w:overflowPunct/>
        <w:autoSpaceDE/>
        <w:autoSpaceDN/>
        <w:spacing w:before="0" w:after="0"/>
        <w:contextualSpacing/>
        <w:jc w:val="center"/>
        <w:rPr>
          <w:b/>
          <w:bCs/>
          <w:color w:val="auto"/>
          <w:sz w:val="32"/>
          <w:szCs w:val="32"/>
          <w:rtl/>
          <w:lang w:eastAsia="en-US"/>
        </w:rPr>
      </w:pPr>
      <w:r>
        <w:rPr>
          <w:b/>
          <w:bCs/>
          <w:color w:val="auto"/>
          <w:sz w:val="32"/>
          <w:szCs w:val="32"/>
          <w:u w:val="single"/>
          <w:rtl/>
        </w:rPr>
        <w:br w:type="page"/>
      </w:r>
      <w:r w:rsidRPr="00EF38F8">
        <w:rPr>
          <w:rFonts w:hint="cs"/>
          <w:b/>
          <w:bCs/>
          <w:color w:val="auto"/>
          <w:sz w:val="32"/>
          <w:szCs w:val="32"/>
          <w:u w:val="single"/>
          <w:rtl/>
        </w:rPr>
        <w:t>נ</w:t>
      </w:r>
      <w:r w:rsidRPr="00EF38F8">
        <w:rPr>
          <w:b/>
          <w:bCs/>
          <w:color w:val="auto"/>
          <w:sz w:val="32"/>
          <w:szCs w:val="32"/>
          <w:u w:val="single"/>
          <w:rtl/>
        </w:rPr>
        <w:t xml:space="preserve">ספח </w:t>
      </w:r>
      <w:r>
        <w:rPr>
          <w:rFonts w:hint="cs"/>
          <w:b/>
          <w:bCs/>
          <w:color w:val="auto"/>
          <w:sz w:val="32"/>
          <w:szCs w:val="32"/>
          <w:u w:val="single"/>
          <w:rtl/>
        </w:rPr>
        <w:t>3 לטופס ההצעה</w:t>
      </w:r>
      <w:r w:rsidRPr="008B1E43">
        <w:rPr>
          <w:rFonts w:hint="cs"/>
          <w:b/>
          <w:bCs/>
          <w:color w:val="auto"/>
          <w:sz w:val="32"/>
          <w:szCs w:val="32"/>
          <w:u w:val="single"/>
          <w:rtl/>
          <w:lang w:eastAsia="en-US"/>
        </w:rPr>
        <w:t>:</w:t>
      </w:r>
    </w:p>
    <w:p w14:paraId="4D671D8B" w14:textId="77777777" w:rsidR="003550AF" w:rsidRPr="00A55DBA" w:rsidRDefault="003550AF" w:rsidP="003550AF">
      <w:pPr>
        <w:widowControl w:val="0"/>
        <w:overflowPunct/>
        <w:autoSpaceDE/>
        <w:autoSpaceDN/>
        <w:spacing w:before="0" w:after="0"/>
        <w:contextualSpacing/>
        <w:rPr>
          <w:b/>
          <w:bCs/>
          <w:color w:val="auto"/>
          <w:sz w:val="24"/>
          <w:rtl/>
          <w:lang w:eastAsia="en-US"/>
        </w:rPr>
      </w:pPr>
    </w:p>
    <w:p w14:paraId="07E53025" w14:textId="77777777" w:rsidR="003550AF" w:rsidRPr="00A55DBA" w:rsidRDefault="003550AF" w:rsidP="003550AF">
      <w:pPr>
        <w:widowControl w:val="0"/>
        <w:overflowPunct/>
        <w:autoSpaceDE/>
        <w:autoSpaceDN/>
        <w:spacing w:before="0" w:after="0"/>
        <w:contextualSpacing/>
        <w:rPr>
          <w:b/>
          <w:bCs/>
          <w:color w:val="auto"/>
          <w:sz w:val="24"/>
          <w:rtl/>
          <w:lang w:eastAsia="en-US"/>
        </w:rPr>
      </w:pPr>
      <w:r w:rsidRPr="00A55DBA">
        <w:rPr>
          <w:rFonts w:hint="cs"/>
          <w:b/>
          <w:bCs/>
          <w:color w:val="auto"/>
          <w:sz w:val="24"/>
          <w:rtl/>
          <w:lang w:eastAsia="en-US"/>
        </w:rPr>
        <w:t>כתב ע</w:t>
      </w:r>
      <w:r w:rsidRPr="00A55DBA">
        <w:rPr>
          <w:b/>
          <w:bCs/>
          <w:color w:val="auto"/>
          <w:sz w:val="24"/>
          <w:rtl/>
          <w:lang w:eastAsia="en-US"/>
        </w:rPr>
        <w:t xml:space="preserve">רבות </w:t>
      </w:r>
      <w:r w:rsidRPr="00A55DBA">
        <w:rPr>
          <w:rFonts w:hint="cs"/>
          <w:b/>
          <w:bCs/>
          <w:color w:val="auto"/>
          <w:sz w:val="24"/>
          <w:rtl/>
          <w:lang w:eastAsia="en-US"/>
        </w:rPr>
        <w:t>בגין הגשת הצעה</w:t>
      </w:r>
    </w:p>
    <w:p w14:paraId="7E74BC53" w14:textId="77777777" w:rsidR="003550AF" w:rsidRPr="00A55DBA" w:rsidRDefault="003550AF" w:rsidP="003550AF">
      <w:pPr>
        <w:keepLines/>
        <w:overflowPunct/>
        <w:autoSpaceDE/>
        <w:autoSpaceDN/>
        <w:adjustRightInd/>
        <w:spacing w:after="0" w:line="360" w:lineRule="auto"/>
        <w:textAlignment w:val="auto"/>
        <w:rPr>
          <w:b/>
          <w:bCs/>
          <w:color w:val="auto"/>
          <w:sz w:val="24"/>
          <w:rtl/>
          <w:lang w:eastAsia="en-US"/>
        </w:rPr>
      </w:pPr>
    </w:p>
    <w:p w14:paraId="5F69C7E4" w14:textId="77777777" w:rsidR="003550AF" w:rsidRPr="00A55DBA" w:rsidRDefault="003550AF" w:rsidP="003550AF">
      <w:pPr>
        <w:overflowPunct/>
        <w:autoSpaceDE/>
        <w:autoSpaceDN/>
        <w:adjustRightInd/>
        <w:spacing w:before="0" w:after="0" w:line="360" w:lineRule="auto"/>
        <w:textAlignment w:val="auto"/>
        <w:rPr>
          <w:rFonts w:ascii="Arial" w:hAnsi="Arial"/>
          <w:color w:val="auto"/>
          <w:sz w:val="24"/>
          <w:lang w:eastAsia="en-US"/>
        </w:rPr>
      </w:pPr>
      <w:r w:rsidRPr="00A55DBA">
        <w:rPr>
          <w:rFonts w:ascii="Arial" w:hAnsi="Arial"/>
          <w:color w:val="auto"/>
          <w:sz w:val="24"/>
          <w:rtl/>
          <w:lang w:eastAsia="en-US"/>
        </w:rPr>
        <w:t>שם הבנק/חברת הביטוח ________________</w:t>
      </w:r>
    </w:p>
    <w:p w14:paraId="78266CE3" w14:textId="77777777" w:rsidR="003550AF" w:rsidRPr="00A55DBA" w:rsidRDefault="003550AF" w:rsidP="003550AF">
      <w:pPr>
        <w:overflowPunct/>
        <w:autoSpaceDE/>
        <w:autoSpaceDN/>
        <w:adjustRightInd/>
        <w:spacing w:before="0" w:after="0" w:line="360" w:lineRule="auto"/>
        <w:textAlignment w:val="auto"/>
        <w:rPr>
          <w:rFonts w:ascii="Arial" w:hAnsi="Arial"/>
          <w:color w:val="auto"/>
          <w:sz w:val="24"/>
          <w:lang w:eastAsia="en-US"/>
        </w:rPr>
      </w:pPr>
      <w:r w:rsidRPr="00A55DBA">
        <w:rPr>
          <w:rFonts w:ascii="Arial" w:hAnsi="Arial"/>
          <w:color w:val="auto"/>
          <w:sz w:val="24"/>
          <w:rtl/>
          <w:lang w:eastAsia="en-US"/>
        </w:rPr>
        <w:t>מס' הטלפון ________________________</w:t>
      </w:r>
    </w:p>
    <w:p w14:paraId="752C325A" w14:textId="77777777" w:rsidR="003550AF" w:rsidRPr="00A55DBA" w:rsidRDefault="003550AF" w:rsidP="003550AF">
      <w:pPr>
        <w:overflowPunct/>
        <w:autoSpaceDE/>
        <w:autoSpaceDN/>
        <w:adjustRightInd/>
        <w:spacing w:before="0" w:after="0" w:line="360" w:lineRule="auto"/>
        <w:textAlignment w:val="auto"/>
        <w:rPr>
          <w:rFonts w:ascii="Arial" w:hAnsi="Arial"/>
          <w:color w:val="auto"/>
          <w:sz w:val="24"/>
          <w:lang w:eastAsia="en-US"/>
        </w:rPr>
      </w:pPr>
      <w:r w:rsidRPr="00A55DBA">
        <w:rPr>
          <w:rFonts w:ascii="Arial" w:hAnsi="Arial"/>
          <w:color w:val="auto"/>
          <w:sz w:val="24"/>
          <w:rtl/>
          <w:lang w:eastAsia="en-US"/>
        </w:rPr>
        <w:t>מס' הפקס: ________________________</w:t>
      </w:r>
    </w:p>
    <w:p w14:paraId="3B94AA7F" w14:textId="77777777" w:rsidR="003550AF" w:rsidRPr="00A55DBA" w:rsidRDefault="003550AF" w:rsidP="003550AF">
      <w:pPr>
        <w:overflowPunct/>
        <w:autoSpaceDE/>
        <w:autoSpaceDN/>
        <w:adjustRightInd/>
        <w:spacing w:before="0" w:after="0" w:line="360" w:lineRule="auto"/>
        <w:textAlignment w:val="auto"/>
        <w:rPr>
          <w:rFonts w:ascii="Arial" w:hAnsi="Arial"/>
          <w:color w:val="auto"/>
          <w:sz w:val="24"/>
          <w:lang w:eastAsia="en-US"/>
        </w:rPr>
      </w:pPr>
    </w:p>
    <w:p w14:paraId="515D9118" w14:textId="77777777" w:rsidR="003550AF" w:rsidRPr="00A55DBA" w:rsidRDefault="003550AF" w:rsidP="003550AF">
      <w:pPr>
        <w:overflowPunct/>
        <w:autoSpaceDE/>
        <w:autoSpaceDN/>
        <w:adjustRightInd/>
        <w:spacing w:before="0" w:after="0" w:line="360" w:lineRule="auto"/>
        <w:jc w:val="center"/>
        <w:textAlignment w:val="auto"/>
        <w:rPr>
          <w:rFonts w:ascii="Arial" w:hAnsi="Arial"/>
          <w:b/>
          <w:bCs/>
          <w:color w:val="auto"/>
          <w:sz w:val="24"/>
          <w:u w:val="single"/>
          <w:lang w:eastAsia="en-US"/>
        </w:rPr>
      </w:pPr>
      <w:r w:rsidRPr="00A55DBA">
        <w:rPr>
          <w:rFonts w:ascii="Arial" w:hAnsi="Arial"/>
          <w:b/>
          <w:bCs/>
          <w:color w:val="auto"/>
          <w:sz w:val="24"/>
          <w:u w:val="single"/>
          <w:rtl/>
          <w:lang w:eastAsia="en-US"/>
        </w:rPr>
        <w:t>כתב ערבות</w:t>
      </w:r>
    </w:p>
    <w:p w14:paraId="0D942016" w14:textId="77777777" w:rsidR="003550AF" w:rsidRPr="00A55DBA" w:rsidRDefault="003550AF" w:rsidP="003550AF">
      <w:pPr>
        <w:overflowPunct/>
        <w:autoSpaceDE/>
        <w:autoSpaceDN/>
        <w:adjustRightInd/>
        <w:spacing w:before="0" w:after="0" w:line="360" w:lineRule="auto"/>
        <w:textAlignment w:val="auto"/>
        <w:rPr>
          <w:rFonts w:ascii="Arial" w:hAnsi="Arial"/>
          <w:color w:val="auto"/>
          <w:sz w:val="24"/>
          <w:lang w:eastAsia="en-US"/>
        </w:rPr>
      </w:pPr>
      <w:r w:rsidRPr="00A55DBA">
        <w:rPr>
          <w:rFonts w:ascii="Arial" w:hAnsi="Arial"/>
          <w:color w:val="auto"/>
          <w:sz w:val="24"/>
          <w:rtl/>
          <w:lang w:eastAsia="en-US"/>
        </w:rPr>
        <w:t xml:space="preserve">לכבוד </w:t>
      </w:r>
    </w:p>
    <w:p w14:paraId="069FA1B8" w14:textId="77777777" w:rsidR="003550AF" w:rsidRPr="00A55DBA" w:rsidRDefault="003550AF" w:rsidP="003550AF">
      <w:pPr>
        <w:overflowPunct/>
        <w:autoSpaceDE/>
        <w:autoSpaceDN/>
        <w:adjustRightInd/>
        <w:spacing w:before="0" w:after="0" w:line="360" w:lineRule="auto"/>
        <w:textAlignment w:val="auto"/>
        <w:rPr>
          <w:rFonts w:ascii="Arial" w:hAnsi="Arial"/>
          <w:color w:val="auto"/>
          <w:sz w:val="24"/>
          <w:lang w:eastAsia="en-US"/>
        </w:rPr>
      </w:pPr>
      <w:r w:rsidRPr="00A55DBA">
        <w:rPr>
          <w:rFonts w:ascii="Arial" w:hAnsi="Arial"/>
          <w:color w:val="auto"/>
          <w:sz w:val="24"/>
          <w:rtl/>
          <w:lang w:eastAsia="en-US"/>
        </w:rPr>
        <w:t xml:space="preserve">ממשלת ישראל </w:t>
      </w:r>
    </w:p>
    <w:p w14:paraId="350BCC63" w14:textId="77777777" w:rsidR="003550AF" w:rsidRPr="00A55DBA" w:rsidRDefault="003550AF" w:rsidP="003550AF">
      <w:pPr>
        <w:overflowPunct/>
        <w:autoSpaceDE/>
        <w:autoSpaceDN/>
        <w:adjustRightInd/>
        <w:spacing w:before="0" w:after="0" w:line="360" w:lineRule="auto"/>
        <w:textAlignment w:val="auto"/>
        <w:rPr>
          <w:rFonts w:ascii="Arial" w:hAnsi="Arial"/>
          <w:color w:val="auto"/>
          <w:sz w:val="24"/>
          <w:lang w:eastAsia="en-US"/>
        </w:rPr>
      </w:pPr>
      <w:r w:rsidRPr="00A55DBA">
        <w:rPr>
          <w:rFonts w:ascii="Arial" w:hAnsi="Arial"/>
          <w:color w:val="auto"/>
          <w:sz w:val="24"/>
          <w:rtl/>
          <w:lang w:eastAsia="en-US"/>
        </w:rPr>
        <w:t>באמצעות משרד ____________</w:t>
      </w:r>
    </w:p>
    <w:p w14:paraId="20ACC2D1" w14:textId="77777777" w:rsidR="003550AF" w:rsidRPr="00A55DBA" w:rsidRDefault="003550AF" w:rsidP="003550AF">
      <w:pPr>
        <w:overflowPunct/>
        <w:autoSpaceDE/>
        <w:autoSpaceDN/>
        <w:adjustRightInd/>
        <w:spacing w:before="0" w:after="0" w:line="360" w:lineRule="auto"/>
        <w:textAlignment w:val="auto"/>
        <w:rPr>
          <w:rFonts w:ascii="Arial" w:hAnsi="Arial"/>
          <w:color w:val="auto"/>
          <w:sz w:val="24"/>
          <w:lang w:eastAsia="en-US"/>
        </w:rPr>
      </w:pPr>
      <w:r w:rsidRPr="00A55DBA">
        <w:rPr>
          <w:rFonts w:ascii="Arial" w:hAnsi="Arial"/>
          <w:b/>
          <w:bCs/>
          <w:color w:val="auto"/>
          <w:sz w:val="24"/>
          <w:rtl/>
          <w:lang w:eastAsia="en-US"/>
        </w:rPr>
        <w:t>הנדון: ערבות מס'</w:t>
      </w:r>
      <w:r w:rsidRPr="00A55DBA">
        <w:rPr>
          <w:rFonts w:ascii="Arial" w:hAnsi="Arial"/>
          <w:color w:val="auto"/>
          <w:sz w:val="24"/>
          <w:rtl/>
          <w:lang w:eastAsia="en-US"/>
        </w:rPr>
        <w:t>____________</w:t>
      </w:r>
    </w:p>
    <w:p w14:paraId="1EBA7F07" w14:textId="77777777" w:rsidR="003550AF" w:rsidRPr="00A55DBA" w:rsidRDefault="003550AF" w:rsidP="003550AF">
      <w:pPr>
        <w:overflowPunct/>
        <w:autoSpaceDE/>
        <w:autoSpaceDN/>
        <w:adjustRightInd/>
        <w:spacing w:before="0" w:after="0" w:line="360" w:lineRule="auto"/>
        <w:textAlignment w:val="auto"/>
        <w:rPr>
          <w:rFonts w:ascii="Arial" w:hAnsi="Arial"/>
          <w:color w:val="auto"/>
          <w:sz w:val="24"/>
          <w:rtl/>
          <w:lang w:eastAsia="en-US"/>
        </w:rPr>
      </w:pPr>
    </w:p>
    <w:p w14:paraId="73A804BC" w14:textId="77777777" w:rsidR="003550AF" w:rsidRPr="00A55DBA" w:rsidRDefault="003550AF" w:rsidP="00A55DBA">
      <w:pPr>
        <w:overflowPunct/>
        <w:autoSpaceDE/>
        <w:autoSpaceDN/>
        <w:adjustRightInd/>
        <w:spacing w:before="0" w:after="0" w:line="360" w:lineRule="auto"/>
        <w:textAlignment w:val="auto"/>
        <w:rPr>
          <w:rFonts w:ascii="Arial" w:hAnsi="Arial"/>
          <w:color w:val="auto"/>
          <w:sz w:val="24"/>
          <w:lang w:eastAsia="en-US"/>
        </w:rPr>
      </w:pPr>
      <w:r w:rsidRPr="00A55DBA">
        <w:rPr>
          <w:rFonts w:ascii="Arial" w:hAnsi="Arial"/>
          <w:color w:val="auto"/>
          <w:sz w:val="24"/>
          <w:rtl/>
          <w:lang w:eastAsia="en-US"/>
        </w:rPr>
        <w:t>אנו ערבים בזה כלפיכם לסילוק כל סכום עד לסך _______________________________</w:t>
      </w:r>
    </w:p>
    <w:p w14:paraId="0FCA8E4B" w14:textId="77777777" w:rsidR="003550AF" w:rsidRPr="00A55DBA" w:rsidRDefault="003550AF" w:rsidP="003550AF">
      <w:pPr>
        <w:overflowPunct/>
        <w:autoSpaceDE/>
        <w:autoSpaceDN/>
        <w:adjustRightInd/>
        <w:spacing w:before="0" w:after="0" w:line="360" w:lineRule="auto"/>
        <w:textAlignment w:val="auto"/>
        <w:rPr>
          <w:rFonts w:ascii="Arial" w:hAnsi="Arial"/>
          <w:color w:val="auto"/>
          <w:sz w:val="24"/>
          <w:lang w:eastAsia="en-US"/>
        </w:rPr>
      </w:pPr>
      <w:r w:rsidRPr="00A55DBA">
        <w:rPr>
          <w:rFonts w:ascii="Arial" w:hAnsi="Arial"/>
          <w:color w:val="auto"/>
          <w:sz w:val="24"/>
          <w:rtl/>
          <w:lang w:eastAsia="en-US"/>
        </w:rPr>
        <w:t>(במילים _________________________________________________________________)</w:t>
      </w:r>
    </w:p>
    <w:p w14:paraId="68C19F99" w14:textId="77777777" w:rsidR="003550AF" w:rsidRPr="00A55DBA" w:rsidRDefault="003550AF" w:rsidP="003550AF">
      <w:pPr>
        <w:overflowPunct/>
        <w:autoSpaceDE/>
        <w:autoSpaceDN/>
        <w:adjustRightInd/>
        <w:spacing w:before="0" w:after="0" w:line="360" w:lineRule="auto"/>
        <w:jc w:val="left"/>
        <w:textAlignment w:val="auto"/>
        <w:rPr>
          <w:rFonts w:ascii="Arial" w:hAnsi="Arial"/>
          <w:color w:val="auto"/>
          <w:sz w:val="24"/>
          <w:rtl/>
          <w:lang w:eastAsia="en-US"/>
        </w:rPr>
      </w:pPr>
      <w:r w:rsidRPr="00A55DBA">
        <w:rPr>
          <w:rFonts w:ascii="Arial" w:hAnsi="Arial"/>
          <w:color w:val="auto"/>
          <w:sz w:val="24"/>
          <w:rtl/>
          <w:lang w:eastAsia="en-US"/>
        </w:rPr>
        <w:t>מתאריך ________________________</w:t>
      </w:r>
      <w:r w:rsidRPr="00A55DBA">
        <w:rPr>
          <w:rFonts w:ascii="Arial" w:hAnsi="Arial" w:hint="cs"/>
          <w:color w:val="auto"/>
          <w:sz w:val="24"/>
          <w:rtl/>
          <w:lang w:eastAsia="en-US"/>
        </w:rPr>
        <w:t xml:space="preserve"> </w:t>
      </w:r>
      <w:r w:rsidRPr="00A55DBA">
        <w:rPr>
          <w:rFonts w:ascii="Arial" w:hAnsi="Arial"/>
          <w:color w:val="auto"/>
          <w:sz w:val="24"/>
          <w:rtl/>
          <w:lang w:eastAsia="en-US"/>
        </w:rPr>
        <w:t>(תאריך תחילת תוקף הערבות)</w:t>
      </w:r>
      <w:r w:rsidRPr="00A55DBA">
        <w:rPr>
          <w:rFonts w:ascii="Arial" w:hAnsi="Arial" w:hint="cs"/>
          <w:color w:val="auto"/>
          <w:sz w:val="24"/>
          <w:rtl/>
          <w:lang w:eastAsia="en-US"/>
        </w:rPr>
        <w:t xml:space="preserve"> </w:t>
      </w:r>
      <w:r w:rsidRPr="00A55DBA">
        <w:rPr>
          <w:rFonts w:ascii="Arial" w:hAnsi="Arial"/>
          <w:color w:val="auto"/>
          <w:sz w:val="24"/>
          <w:rtl/>
          <w:lang w:eastAsia="en-US"/>
        </w:rPr>
        <w:t xml:space="preserve">אשר תדרשו מאת: </w:t>
      </w:r>
    </w:p>
    <w:p w14:paraId="67148DF1" w14:textId="56CC9321" w:rsidR="003550AF" w:rsidRPr="00A55DBA" w:rsidRDefault="003550AF" w:rsidP="00DB21B2">
      <w:pPr>
        <w:overflowPunct/>
        <w:autoSpaceDE/>
        <w:autoSpaceDN/>
        <w:adjustRightInd/>
        <w:spacing w:before="0" w:after="0" w:line="360" w:lineRule="auto"/>
        <w:textAlignment w:val="auto"/>
        <w:rPr>
          <w:rFonts w:ascii="Arial" w:hAnsi="Arial"/>
          <w:color w:val="auto"/>
          <w:sz w:val="24"/>
          <w:lang w:eastAsia="en-US"/>
        </w:rPr>
      </w:pPr>
      <w:r w:rsidRPr="00A55DBA">
        <w:rPr>
          <w:rFonts w:ascii="Arial" w:hAnsi="Arial"/>
          <w:color w:val="auto"/>
          <w:sz w:val="24"/>
          <w:rtl/>
          <w:lang w:eastAsia="en-US"/>
        </w:rPr>
        <w:t>_______________________________(להלן "החייב") בקשר</w:t>
      </w:r>
      <w:r w:rsidRPr="00A55DBA">
        <w:rPr>
          <w:rFonts w:ascii="Arial" w:hAnsi="Arial" w:hint="cs"/>
          <w:color w:val="auto"/>
          <w:sz w:val="24"/>
          <w:rtl/>
          <w:lang w:eastAsia="en-US"/>
        </w:rPr>
        <w:t xml:space="preserve"> </w:t>
      </w:r>
      <w:r w:rsidRPr="00A55DBA">
        <w:rPr>
          <w:rFonts w:ascii="Arial" w:hAnsi="Arial"/>
          <w:color w:val="auto"/>
          <w:sz w:val="24"/>
          <w:rtl/>
          <w:lang w:eastAsia="en-US"/>
        </w:rPr>
        <w:t xml:space="preserve">עם </w:t>
      </w:r>
      <w:r w:rsidRPr="00A55DBA">
        <w:rPr>
          <w:rFonts w:ascii="Arial" w:hAnsi="Arial" w:hint="cs"/>
          <w:color w:val="auto"/>
          <w:sz w:val="24"/>
          <w:rtl/>
          <w:lang w:eastAsia="en-US"/>
        </w:rPr>
        <w:t xml:space="preserve">מכרז פומבי מספר </w:t>
      </w:r>
      <w:r w:rsidR="00DB21B2">
        <w:rPr>
          <w:rFonts w:ascii="Arial" w:hAnsi="Arial" w:hint="cs"/>
          <w:color w:val="auto"/>
          <w:sz w:val="24"/>
          <w:rtl/>
          <w:lang w:eastAsia="en-US"/>
        </w:rPr>
        <w:t>17</w:t>
      </w:r>
      <w:r w:rsidRPr="00A55DBA">
        <w:rPr>
          <w:rFonts w:ascii="Arial" w:hAnsi="Arial" w:hint="cs"/>
          <w:color w:val="auto"/>
          <w:sz w:val="24"/>
          <w:rtl/>
          <w:lang w:eastAsia="en-US"/>
        </w:rPr>
        <w:t>/</w:t>
      </w:r>
      <w:r w:rsidR="003D7927" w:rsidRPr="00A55DBA">
        <w:rPr>
          <w:rFonts w:ascii="Arial" w:hAnsi="Arial" w:hint="cs"/>
          <w:color w:val="auto"/>
          <w:sz w:val="24"/>
          <w:rtl/>
          <w:lang w:eastAsia="en-US"/>
        </w:rPr>
        <w:t>2019</w:t>
      </w:r>
      <w:r w:rsidR="000907D2" w:rsidRPr="00A55DBA">
        <w:rPr>
          <w:rFonts w:ascii="Arial" w:hAnsi="Arial" w:hint="cs"/>
          <w:color w:val="auto"/>
          <w:sz w:val="24"/>
          <w:rtl/>
          <w:lang w:eastAsia="en-US"/>
        </w:rPr>
        <w:t xml:space="preserve"> </w:t>
      </w:r>
      <w:r w:rsidR="003D7927" w:rsidRPr="00A55DBA">
        <w:rPr>
          <w:rFonts w:ascii="Arial" w:hAnsi="Arial"/>
          <w:color w:val="auto"/>
          <w:sz w:val="24"/>
          <w:rtl/>
          <w:lang w:eastAsia="en-US"/>
        </w:rPr>
        <w:t xml:space="preserve"> </w:t>
      </w:r>
      <w:r w:rsidRPr="00A55DBA">
        <w:rPr>
          <w:rFonts w:ascii="Arial" w:hAnsi="Arial"/>
          <w:color w:val="auto"/>
          <w:sz w:val="24"/>
          <w:rtl/>
          <w:lang w:eastAsia="en-US"/>
        </w:rPr>
        <w:t xml:space="preserve">למתן שירותי </w:t>
      </w:r>
      <w:r w:rsidRPr="00A55DBA">
        <w:rPr>
          <w:rFonts w:ascii="Arial" w:hAnsi="Arial" w:hint="cs"/>
          <w:color w:val="auto"/>
          <w:sz w:val="24"/>
          <w:rtl/>
          <w:lang w:eastAsia="en-US"/>
        </w:rPr>
        <w:t>העברת ומיון דברי דואר, חבילות ומסמכים שונים עבור</w:t>
      </w:r>
      <w:r w:rsidRPr="00A55DBA">
        <w:rPr>
          <w:rFonts w:ascii="Arial" w:hAnsi="Arial"/>
          <w:color w:val="auto"/>
          <w:sz w:val="24"/>
          <w:rtl/>
          <w:lang w:eastAsia="en-US"/>
        </w:rPr>
        <w:t xml:space="preserve"> האוכלוסין וההגירה</w:t>
      </w:r>
      <w:r w:rsidRPr="00A55DBA">
        <w:rPr>
          <w:rFonts w:ascii="Arial" w:hAnsi="Arial" w:hint="cs"/>
          <w:color w:val="auto"/>
          <w:sz w:val="24"/>
          <w:rtl/>
          <w:lang w:eastAsia="en-US"/>
        </w:rPr>
        <w:t xml:space="preserve">. </w:t>
      </w:r>
    </w:p>
    <w:p w14:paraId="1A963CD5" w14:textId="77777777" w:rsidR="003550AF" w:rsidRPr="00A55DBA" w:rsidRDefault="003550AF" w:rsidP="003550AF">
      <w:pPr>
        <w:overflowPunct/>
        <w:autoSpaceDE/>
        <w:autoSpaceDN/>
        <w:adjustRightInd/>
        <w:spacing w:before="0" w:after="0" w:line="360" w:lineRule="auto"/>
        <w:textAlignment w:val="auto"/>
        <w:rPr>
          <w:rFonts w:ascii="Arial" w:hAnsi="Arial"/>
          <w:color w:val="auto"/>
          <w:sz w:val="24"/>
          <w:rtl/>
          <w:lang w:eastAsia="en-US"/>
        </w:rPr>
      </w:pPr>
    </w:p>
    <w:p w14:paraId="10A86889" w14:textId="77777777" w:rsidR="003550AF" w:rsidRPr="00A55DBA" w:rsidRDefault="003550AF" w:rsidP="003550AF">
      <w:pPr>
        <w:overflowPunct/>
        <w:autoSpaceDE/>
        <w:autoSpaceDN/>
        <w:adjustRightInd/>
        <w:spacing w:before="0" w:after="0" w:line="360" w:lineRule="auto"/>
        <w:textAlignment w:val="auto"/>
        <w:rPr>
          <w:rFonts w:ascii="Arial" w:hAnsi="Arial"/>
          <w:color w:val="auto"/>
          <w:sz w:val="24"/>
          <w:lang w:eastAsia="en-US"/>
        </w:rPr>
      </w:pPr>
      <w:r w:rsidRPr="00A55DBA">
        <w:rPr>
          <w:rFonts w:ascii="Arial" w:hAnsi="Arial"/>
          <w:color w:val="auto"/>
          <w:sz w:val="24"/>
          <w:rtl/>
          <w:lang w:eastAsia="en-US"/>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27BF093E" w14:textId="64999E3C" w:rsidR="003550AF" w:rsidRPr="00A55DBA" w:rsidRDefault="003550AF" w:rsidP="00F826D2">
      <w:pPr>
        <w:overflowPunct/>
        <w:autoSpaceDE/>
        <w:autoSpaceDN/>
        <w:adjustRightInd/>
        <w:spacing w:before="0" w:after="0" w:line="360" w:lineRule="auto"/>
        <w:textAlignment w:val="auto"/>
        <w:rPr>
          <w:rFonts w:ascii="Arial" w:hAnsi="Arial"/>
          <w:color w:val="auto"/>
          <w:sz w:val="24"/>
          <w:lang w:eastAsia="en-US"/>
        </w:rPr>
      </w:pPr>
      <w:r w:rsidRPr="00A55DBA">
        <w:rPr>
          <w:rFonts w:ascii="Arial" w:hAnsi="Arial"/>
          <w:color w:val="auto"/>
          <w:sz w:val="24"/>
          <w:rtl/>
          <w:lang w:eastAsia="en-US"/>
        </w:rPr>
        <w:t>ערב</w:t>
      </w:r>
      <w:r w:rsidR="000907D2" w:rsidRPr="00A55DBA">
        <w:rPr>
          <w:rFonts w:ascii="Arial" w:hAnsi="Arial"/>
          <w:color w:val="auto"/>
          <w:sz w:val="24"/>
          <w:rtl/>
          <w:lang w:eastAsia="en-US"/>
        </w:rPr>
        <w:t>ות זו תהיה בתוקף</w:t>
      </w:r>
      <w:r w:rsidR="000907D2" w:rsidRPr="00A55DBA">
        <w:rPr>
          <w:rFonts w:ascii="Arial" w:hAnsi="Arial" w:hint="cs"/>
          <w:color w:val="auto"/>
          <w:sz w:val="24"/>
          <w:rtl/>
          <w:lang w:eastAsia="en-US"/>
        </w:rPr>
        <w:t xml:space="preserve"> </w:t>
      </w:r>
      <w:r w:rsidRPr="00A55DBA">
        <w:rPr>
          <w:rFonts w:ascii="Arial" w:hAnsi="Arial"/>
          <w:color w:val="auto"/>
          <w:sz w:val="24"/>
          <w:rtl/>
          <w:lang w:eastAsia="en-US"/>
        </w:rPr>
        <w:t xml:space="preserve">עד </w:t>
      </w:r>
      <w:r w:rsidR="000907D2" w:rsidRPr="00A55DBA">
        <w:rPr>
          <w:rFonts w:ascii="Arial" w:hAnsi="Arial" w:hint="cs"/>
          <w:color w:val="auto"/>
          <w:sz w:val="24"/>
          <w:rtl/>
          <w:lang w:eastAsia="en-US"/>
        </w:rPr>
        <w:t>ל</w:t>
      </w:r>
      <w:r w:rsidRPr="00A55DBA">
        <w:rPr>
          <w:rFonts w:ascii="Arial" w:hAnsi="Arial"/>
          <w:color w:val="auto"/>
          <w:sz w:val="24"/>
          <w:rtl/>
          <w:lang w:eastAsia="en-US"/>
        </w:rPr>
        <w:t xml:space="preserve">תאריך  </w:t>
      </w:r>
      <w:r w:rsidR="00F826D2">
        <w:rPr>
          <w:rFonts w:ascii="Arial" w:hAnsi="Arial" w:hint="cs"/>
          <w:color w:val="auto"/>
          <w:sz w:val="24"/>
          <w:rtl/>
          <w:lang w:eastAsia="en-US"/>
        </w:rPr>
        <w:t>28</w:t>
      </w:r>
      <w:r w:rsidR="000907D2" w:rsidRPr="00A55DBA">
        <w:rPr>
          <w:rFonts w:ascii="Arial" w:hAnsi="Arial" w:hint="cs"/>
          <w:color w:val="auto"/>
          <w:sz w:val="24"/>
          <w:rtl/>
          <w:lang w:eastAsia="en-US"/>
        </w:rPr>
        <w:t>.</w:t>
      </w:r>
      <w:r w:rsidR="00F826D2">
        <w:rPr>
          <w:rFonts w:ascii="Arial" w:hAnsi="Arial" w:hint="cs"/>
          <w:color w:val="auto"/>
          <w:sz w:val="24"/>
          <w:rtl/>
          <w:lang w:eastAsia="en-US"/>
        </w:rPr>
        <w:t>07</w:t>
      </w:r>
      <w:r w:rsidR="000907D2" w:rsidRPr="00A55DBA">
        <w:rPr>
          <w:rFonts w:ascii="Arial" w:hAnsi="Arial" w:hint="cs"/>
          <w:color w:val="auto"/>
          <w:sz w:val="24"/>
          <w:rtl/>
          <w:lang w:eastAsia="en-US"/>
        </w:rPr>
        <w:t xml:space="preserve">.2020. </w:t>
      </w:r>
    </w:p>
    <w:p w14:paraId="66D24F36" w14:textId="77777777" w:rsidR="003550AF" w:rsidRPr="00A55DBA" w:rsidRDefault="003550AF" w:rsidP="003550AF">
      <w:pPr>
        <w:overflowPunct/>
        <w:autoSpaceDE/>
        <w:autoSpaceDN/>
        <w:adjustRightInd/>
        <w:spacing w:before="0" w:after="0" w:line="360" w:lineRule="auto"/>
        <w:textAlignment w:val="auto"/>
        <w:rPr>
          <w:rFonts w:ascii="Arial" w:hAnsi="Arial"/>
          <w:color w:val="auto"/>
          <w:sz w:val="24"/>
          <w:rtl/>
          <w:lang w:eastAsia="en-US"/>
        </w:rPr>
      </w:pPr>
    </w:p>
    <w:p w14:paraId="2D35B398" w14:textId="77777777" w:rsidR="003550AF" w:rsidRPr="00A55DBA" w:rsidRDefault="003550AF" w:rsidP="00A55DBA">
      <w:pPr>
        <w:overflowPunct/>
        <w:autoSpaceDE/>
        <w:autoSpaceDN/>
        <w:adjustRightInd/>
        <w:spacing w:before="0" w:after="0" w:line="360" w:lineRule="auto"/>
        <w:textAlignment w:val="auto"/>
        <w:rPr>
          <w:rFonts w:ascii="Arial" w:hAnsi="Arial"/>
          <w:color w:val="auto"/>
          <w:sz w:val="24"/>
          <w:lang w:eastAsia="en-US"/>
        </w:rPr>
      </w:pPr>
      <w:r w:rsidRPr="00A55DBA">
        <w:rPr>
          <w:rFonts w:ascii="Arial" w:hAnsi="Arial"/>
          <w:color w:val="auto"/>
          <w:sz w:val="24"/>
          <w:rtl/>
          <w:lang w:eastAsia="en-US"/>
        </w:rPr>
        <w:t>דרישה על פי ערבות זו יש להפנות לסניף הבנק/חב' הביטוח שכתובתו</w:t>
      </w:r>
      <w:r w:rsidR="00A55DBA">
        <w:rPr>
          <w:rFonts w:ascii="Arial" w:hAnsi="Arial" w:hint="cs"/>
          <w:color w:val="auto"/>
          <w:sz w:val="24"/>
          <w:rtl/>
          <w:lang w:eastAsia="en-US"/>
        </w:rPr>
        <w:t xml:space="preserve"> </w:t>
      </w:r>
      <w:r w:rsidRPr="00A55DBA">
        <w:rPr>
          <w:rFonts w:ascii="Arial" w:hAnsi="Arial"/>
          <w:color w:val="auto"/>
          <w:sz w:val="24"/>
          <w:rtl/>
          <w:lang w:eastAsia="en-US"/>
        </w:rPr>
        <w:t>___________________</w:t>
      </w:r>
    </w:p>
    <w:p w14:paraId="0037940E" w14:textId="77777777" w:rsidR="003550AF" w:rsidRPr="00A55DBA" w:rsidRDefault="003550AF" w:rsidP="00A55DBA">
      <w:pPr>
        <w:overflowPunct/>
        <w:autoSpaceDE/>
        <w:autoSpaceDN/>
        <w:adjustRightInd/>
        <w:spacing w:before="0" w:after="0" w:line="360" w:lineRule="auto"/>
        <w:textAlignment w:val="auto"/>
        <w:rPr>
          <w:rFonts w:ascii="Arial" w:hAnsi="Arial"/>
          <w:color w:val="auto"/>
          <w:sz w:val="24"/>
          <w:lang w:eastAsia="en-US"/>
        </w:rPr>
      </w:pPr>
      <w:r w:rsidRPr="00A55DBA">
        <w:rPr>
          <w:rFonts w:ascii="Arial" w:hAnsi="Arial"/>
          <w:color w:val="auto"/>
          <w:sz w:val="24"/>
          <w:rtl/>
          <w:lang w:eastAsia="en-US"/>
        </w:rPr>
        <w:t xml:space="preserve">                                                                            </w:t>
      </w:r>
      <w:r w:rsidR="00A55DBA">
        <w:rPr>
          <w:rFonts w:ascii="Arial" w:hAnsi="Arial"/>
          <w:color w:val="auto"/>
          <w:sz w:val="24"/>
          <w:rtl/>
          <w:lang w:eastAsia="en-US"/>
        </w:rPr>
        <w:t xml:space="preserve">                        </w:t>
      </w:r>
      <w:r w:rsidR="00A55DBA">
        <w:rPr>
          <w:rFonts w:ascii="Arial" w:hAnsi="Arial" w:hint="cs"/>
          <w:color w:val="auto"/>
          <w:sz w:val="24"/>
          <w:rtl/>
          <w:lang w:eastAsia="en-US"/>
        </w:rPr>
        <w:t xml:space="preserve">     </w:t>
      </w:r>
      <w:r w:rsidRPr="00A55DBA">
        <w:rPr>
          <w:rFonts w:ascii="Arial" w:hAnsi="Arial"/>
          <w:color w:val="auto"/>
          <w:sz w:val="24"/>
          <w:rtl/>
          <w:lang w:eastAsia="en-US"/>
        </w:rPr>
        <w:t>שם הבנק/חב' הביטוח</w:t>
      </w:r>
    </w:p>
    <w:p w14:paraId="6F379BA6" w14:textId="77777777" w:rsidR="003550AF" w:rsidRPr="00A55DBA" w:rsidRDefault="003550AF" w:rsidP="003550AF">
      <w:pPr>
        <w:overflowPunct/>
        <w:autoSpaceDE/>
        <w:autoSpaceDN/>
        <w:adjustRightInd/>
        <w:spacing w:before="0" w:after="0" w:line="360" w:lineRule="auto"/>
        <w:textAlignment w:val="auto"/>
        <w:rPr>
          <w:rFonts w:ascii="Arial" w:hAnsi="Arial"/>
          <w:color w:val="auto"/>
          <w:sz w:val="24"/>
          <w:lang w:eastAsia="en-US"/>
        </w:rPr>
      </w:pPr>
    </w:p>
    <w:p w14:paraId="435B22D8" w14:textId="77777777" w:rsidR="00A55DBA" w:rsidRDefault="003550AF" w:rsidP="00A55DBA">
      <w:pPr>
        <w:overflowPunct/>
        <w:autoSpaceDE/>
        <w:autoSpaceDN/>
        <w:adjustRightInd/>
        <w:spacing w:before="0" w:after="0" w:line="360" w:lineRule="auto"/>
        <w:textAlignment w:val="auto"/>
        <w:rPr>
          <w:rFonts w:ascii="Arial" w:hAnsi="Arial"/>
          <w:color w:val="auto"/>
          <w:sz w:val="24"/>
          <w:rtl/>
          <w:lang w:eastAsia="en-US"/>
        </w:rPr>
      </w:pPr>
      <w:r w:rsidRPr="00A55DBA">
        <w:rPr>
          <w:rFonts w:ascii="Arial" w:hAnsi="Arial"/>
          <w:color w:val="auto"/>
          <w:sz w:val="24"/>
          <w:rtl/>
          <w:lang w:eastAsia="en-US"/>
        </w:rPr>
        <w:t xml:space="preserve">______________________________     </w:t>
      </w:r>
      <w:r w:rsidR="00A55DBA">
        <w:rPr>
          <w:rFonts w:ascii="Arial" w:hAnsi="Arial" w:hint="cs"/>
          <w:color w:val="auto"/>
          <w:sz w:val="24"/>
          <w:rtl/>
          <w:lang w:eastAsia="en-US"/>
        </w:rPr>
        <w:t xml:space="preserve">      </w:t>
      </w:r>
      <w:r w:rsidRPr="00A55DBA">
        <w:rPr>
          <w:rFonts w:ascii="Arial" w:hAnsi="Arial"/>
          <w:color w:val="auto"/>
          <w:sz w:val="24"/>
          <w:rtl/>
          <w:lang w:eastAsia="en-US"/>
        </w:rPr>
        <w:t xml:space="preserve">_______________________________                  </w:t>
      </w:r>
      <w:r w:rsidR="00A55DBA">
        <w:rPr>
          <w:rFonts w:ascii="Arial" w:hAnsi="Arial" w:hint="cs"/>
          <w:color w:val="auto"/>
          <w:sz w:val="24"/>
          <w:rtl/>
          <w:lang w:eastAsia="en-US"/>
        </w:rPr>
        <w:t xml:space="preserve">                 </w:t>
      </w:r>
    </w:p>
    <w:p w14:paraId="1A54A425" w14:textId="77777777" w:rsidR="003550AF" w:rsidRPr="00A55DBA" w:rsidRDefault="00A55DBA" w:rsidP="00A55DBA">
      <w:pPr>
        <w:overflowPunct/>
        <w:autoSpaceDE/>
        <w:autoSpaceDN/>
        <w:adjustRightInd/>
        <w:spacing w:before="0" w:after="0" w:line="360" w:lineRule="auto"/>
        <w:textAlignment w:val="auto"/>
        <w:rPr>
          <w:rFonts w:ascii="Arial" w:hAnsi="Arial"/>
          <w:color w:val="auto"/>
          <w:sz w:val="24"/>
          <w:lang w:eastAsia="en-US"/>
        </w:rPr>
      </w:pPr>
      <w:r>
        <w:rPr>
          <w:rFonts w:ascii="Arial" w:hAnsi="Arial" w:hint="cs"/>
          <w:color w:val="auto"/>
          <w:sz w:val="24"/>
          <w:rtl/>
          <w:lang w:eastAsia="en-US"/>
        </w:rPr>
        <w:t xml:space="preserve">           </w:t>
      </w:r>
      <w:r w:rsidR="003550AF" w:rsidRPr="00A55DBA">
        <w:rPr>
          <w:rFonts w:ascii="Arial" w:hAnsi="Arial"/>
          <w:color w:val="auto"/>
          <w:sz w:val="24"/>
          <w:rtl/>
          <w:lang w:eastAsia="en-US"/>
        </w:rPr>
        <w:t xml:space="preserve">מס' הבנק ומס' הסניף                                        </w:t>
      </w:r>
      <w:r>
        <w:rPr>
          <w:rFonts w:ascii="Arial" w:hAnsi="Arial" w:hint="cs"/>
          <w:color w:val="auto"/>
          <w:sz w:val="24"/>
          <w:rtl/>
          <w:lang w:eastAsia="en-US"/>
        </w:rPr>
        <w:t xml:space="preserve">   </w:t>
      </w:r>
      <w:r w:rsidR="003550AF" w:rsidRPr="00A55DBA">
        <w:rPr>
          <w:rFonts w:ascii="Arial" w:hAnsi="Arial"/>
          <w:color w:val="auto"/>
          <w:sz w:val="24"/>
          <w:rtl/>
          <w:lang w:eastAsia="en-US"/>
        </w:rPr>
        <w:t xml:space="preserve">כתובת סניף הבנק/חברת הביטוח </w:t>
      </w:r>
    </w:p>
    <w:p w14:paraId="3C29D398" w14:textId="77777777" w:rsidR="003550AF" w:rsidRPr="00A55DBA" w:rsidRDefault="003550AF" w:rsidP="003550AF">
      <w:pPr>
        <w:overflowPunct/>
        <w:autoSpaceDE/>
        <w:autoSpaceDN/>
        <w:adjustRightInd/>
        <w:spacing w:before="0" w:after="0" w:line="360" w:lineRule="auto"/>
        <w:textAlignment w:val="auto"/>
        <w:rPr>
          <w:rFonts w:ascii="Arial" w:hAnsi="Arial"/>
          <w:color w:val="auto"/>
          <w:sz w:val="24"/>
          <w:lang w:eastAsia="en-US"/>
        </w:rPr>
      </w:pPr>
    </w:p>
    <w:p w14:paraId="2BA731E1" w14:textId="77777777" w:rsidR="003550AF" w:rsidRPr="00A55DBA" w:rsidRDefault="003550AF" w:rsidP="003550AF">
      <w:pPr>
        <w:overflowPunct/>
        <w:autoSpaceDE/>
        <w:autoSpaceDN/>
        <w:adjustRightInd/>
        <w:spacing w:before="0" w:after="0" w:line="360" w:lineRule="auto"/>
        <w:textAlignment w:val="auto"/>
        <w:rPr>
          <w:rFonts w:ascii="Arial" w:hAnsi="Arial"/>
          <w:color w:val="auto"/>
          <w:sz w:val="24"/>
          <w:rtl/>
          <w:lang w:eastAsia="en-US"/>
        </w:rPr>
      </w:pPr>
      <w:r w:rsidRPr="00A55DBA">
        <w:rPr>
          <w:rFonts w:ascii="Arial" w:hAnsi="Arial"/>
          <w:color w:val="auto"/>
          <w:sz w:val="24"/>
          <w:rtl/>
          <w:lang w:eastAsia="en-US"/>
        </w:rPr>
        <w:t>ערבות זו אינה ניתנת להעברה</w:t>
      </w:r>
    </w:p>
    <w:p w14:paraId="48315F67" w14:textId="77777777" w:rsidR="003550AF" w:rsidRPr="00A55DBA" w:rsidRDefault="003550AF" w:rsidP="003550AF">
      <w:pPr>
        <w:overflowPunct/>
        <w:autoSpaceDE/>
        <w:autoSpaceDN/>
        <w:adjustRightInd/>
        <w:spacing w:before="0" w:after="0" w:line="360" w:lineRule="auto"/>
        <w:textAlignment w:val="auto"/>
        <w:rPr>
          <w:rFonts w:ascii="Arial" w:hAnsi="Arial"/>
          <w:color w:val="auto"/>
          <w:sz w:val="24"/>
          <w:rtl/>
          <w:lang w:eastAsia="en-US"/>
        </w:rPr>
      </w:pPr>
    </w:p>
    <w:p w14:paraId="2925C404" w14:textId="77777777" w:rsidR="003550AF" w:rsidRPr="00A55DBA" w:rsidRDefault="003550AF" w:rsidP="003550AF">
      <w:pPr>
        <w:overflowPunct/>
        <w:autoSpaceDE/>
        <w:autoSpaceDN/>
        <w:adjustRightInd/>
        <w:spacing w:before="0" w:after="0" w:line="360" w:lineRule="auto"/>
        <w:textAlignment w:val="auto"/>
        <w:rPr>
          <w:rFonts w:ascii="Arial" w:hAnsi="Arial"/>
          <w:color w:val="auto"/>
          <w:sz w:val="24"/>
          <w:lang w:eastAsia="en-US"/>
        </w:rPr>
      </w:pPr>
      <w:r w:rsidRPr="00A55DBA">
        <w:rPr>
          <w:rFonts w:ascii="Arial" w:hAnsi="Arial"/>
          <w:color w:val="auto"/>
          <w:sz w:val="24"/>
          <w:rtl/>
          <w:lang w:eastAsia="en-US"/>
        </w:rPr>
        <w:t xml:space="preserve">________________                       ________________                       ________________                  </w:t>
      </w:r>
    </w:p>
    <w:p w14:paraId="28DD9FE0" w14:textId="77777777" w:rsidR="003550AF" w:rsidRPr="00A55DBA" w:rsidRDefault="003550AF" w:rsidP="00A55DBA">
      <w:pPr>
        <w:overflowPunct/>
        <w:autoSpaceDE/>
        <w:autoSpaceDN/>
        <w:adjustRightInd/>
        <w:spacing w:before="0" w:after="0" w:line="360" w:lineRule="auto"/>
        <w:textAlignment w:val="auto"/>
        <w:rPr>
          <w:rFonts w:ascii="Arial" w:hAnsi="Arial"/>
          <w:color w:val="auto"/>
          <w:sz w:val="24"/>
          <w:lang w:eastAsia="en-US"/>
        </w:rPr>
      </w:pPr>
      <w:r w:rsidRPr="00A55DBA">
        <w:rPr>
          <w:rFonts w:ascii="Arial" w:hAnsi="Arial"/>
          <w:color w:val="auto"/>
          <w:sz w:val="24"/>
          <w:rtl/>
          <w:lang w:eastAsia="en-US"/>
        </w:rPr>
        <w:t xml:space="preserve">          תאריך                                    </w:t>
      </w:r>
      <w:r w:rsidR="00A55DBA">
        <w:rPr>
          <w:rFonts w:ascii="Arial" w:hAnsi="Arial" w:hint="cs"/>
          <w:color w:val="auto"/>
          <w:sz w:val="24"/>
          <w:rtl/>
          <w:lang w:eastAsia="en-US"/>
        </w:rPr>
        <w:t xml:space="preserve">      </w:t>
      </w:r>
      <w:r w:rsidRPr="00A55DBA">
        <w:rPr>
          <w:rFonts w:ascii="Arial" w:hAnsi="Arial"/>
          <w:color w:val="auto"/>
          <w:sz w:val="24"/>
          <w:rtl/>
          <w:lang w:eastAsia="en-US"/>
        </w:rPr>
        <w:t xml:space="preserve"> שם מלא                                         חתימה וחותמת </w:t>
      </w:r>
    </w:p>
    <w:p w14:paraId="594B26B8" w14:textId="77777777" w:rsidR="003550AF" w:rsidRPr="00A55DBA" w:rsidRDefault="003550AF" w:rsidP="00A55DBA">
      <w:pPr>
        <w:widowControl w:val="0"/>
        <w:overflowPunct/>
        <w:autoSpaceDE/>
        <w:autoSpaceDN/>
        <w:spacing w:before="0" w:after="0" w:line="360" w:lineRule="auto"/>
        <w:jc w:val="center"/>
        <w:rPr>
          <w:rFonts w:ascii="David" w:eastAsia="MS Mincho" w:hAnsi="David"/>
          <w:b/>
          <w:bCs/>
          <w:color w:val="auto"/>
          <w:sz w:val="32"/>
          <w:szCs w:val="32"/>
          <w:rtl/>
        </w:rPr>
      </w:pPr>
      <w:r w:rsidRPr="002409A2">
        <w:rPr>
          <w:b/>
          <w:bCs/>
          <w:color w:val="auto"/>
          <w:sz w:val="32"/>
          <w:szCs w:val="32"/>
          <w:u w:val="single"/>
          <w:rtl/>
        </w:rPr>
        <w:br w:type="page"/>
      </w:r>
      <w:r w:rsidRPr="00A55DBA">
        <w:rPr>
          <w:rFonts w:ascii="David" w:hAnsi="David" w:hint="eastAsia"/>
          <w:b/>
          <w:bCs/>
          <w:color w:val="auto"/>
          <w:sz w:val="32"/>
          <w:szCs w:val="32"/>
          <w:u w:val="single"/>
          <w:rtl/>
        </w:rPr>
        <w:t>נ</w:t>
      </w:r>
      <w:r w:rsidRPr="00A55DBA">
        <w:rPr>
          <w:rFonts w:ascii="David" w:hAnsi="David"/>
          <w:b/>
          <w:bCs/>
          <w:color w:val="auto"/>
          <w:sz w:val="32"/>
          <w:szCs w:val="32"/>
          <w:u w:val="single"/>
          <w:rtl/>
        </w:rPr>
        <w:t>ספח</w:t>
      </w:r>
      <w:r w:rsidR="00F75DF2" w:rsidRPr="00A55DBA">
        <w:rPr>
          <w:rFonts w:ascii="David" w:hAnsi="David"/>
          <w:b/>
          <w:bCs/>
          <w:color w:val="auto"/>
          <w:sz w:val="32"/>
          <w:szCs w:val="32"/>
          <w:u w:val="single"/>
          <w:rtl/>
        </w:rPr>
        <w:t xml:space="preserve"> 4 </w:t>
      </w:r>
      <w:r w:rsidRPr="00A55DBA">
        <w:rPr>
          <w:rFonts w:ascii="David" w:hAnsi="David" w:hint="eastAsia"/>
          <w:b/>
          <w:bCs/>
          <w:color w:val="auto"/>
          <w:sz w:val="32"/>
          <w:szCs w:val="32"/>
          <w:u w:val="single"/>
          <w:rtl/>
        </w:rPr>
        <w:t>לטופס</w:t>
      </w:r>
      <w:r w:rsidRPr="00A55DBA">
        <w:rPr>
          <w:rFonts w:ascii="David" w:hAnsi="David"/>
          <w:b/>
          <w:bCs/>
          <w:color w:val="auto"/>
          <w:sz w:val="32"/>
          <w:szCs w:val="32"/>
          <w:u w:val="single"/>
          <w:rtl/>
        </w:rPr>
        <w:t xml:space="preserve"> </w:t>
      </w:r>
      <w:r w:rsidRPr="00A55DBA">
        <w:rPr>
          <w:rFonts w:ascii="David" w:hAnsi="David" w:hint="eastAsia"/>
          <w:b/>
          <w:bCs/>
          <w:color w:val="auto"/>
          <w:sz w:val="32"/>
          <w:szCs w:val="32"/>
          <w:u w:val="single"/>
          <w:rtl/>
        </w:rPr>
        <w:t>ההצעה</w:t>
      </w:r>
      <w:r w:rsidRPr="00A55DBA">
        <w:rPr>
          <w:rFonts w:ascii="David" w:eastAsia="MS Mincho" w:hAnsi="David"/>
          <w:b/>
          <w:bCs/>
          <w:color w:val="auto"/>
          <w:sz w:val="32"/>
          <w:szCs w:val="32"/>
          <w:rtl/>
        </w:rPr>
        <w:t>:</w:t>
      </w:r>
    </w:p>
    <w:p w14:paraId="33195296" w14:textId="77777777" w:rsidR="003550AF" w:rsidRPr="00A55DBA" w:rsidRDefault="003550AF" w:rsidP="00A55DBA">
      <w:pPr>
        <w:widowControl w:val="0"/>
        <w:overflowPunct/>
        <w:autoSpaceDE/>
        <w:autoSpaceDN/>
        <w:spacing w:before="40" w:after="40" w:line="360" w:lineRule="auto"/>
        <w:ind w:right="284"/>
        <w:rPr>
          <w:rFonts w:ascii="David" w:hAnsi="David"/>
          <w:b/>
          <w:bCs/>
          <w:color w:val="auto"/>
          <w:sz w:val="24"/>
          <w:rtl/>
        </w:rPr>
      </w:pPr>
      <w:r w:rsidRPr="00A55DBA">
        <w:rPr>
          <w:rFonts w:ascii="David" w:hAnsi="David" w:hint="eastAsia"/>
          <w:b/>
          <w:bCs/>
          <w:color w:val="auto"/>
          <w:sz w:val="24"/>
          <w:rtl/>
        </w:rPr>
        <w:t>תצהיר</w:t>
      </w:r>
      <w:r w:rsidRPr="00A55DBA">
        <w:rPr>
          <w:rFonts w:ascii="David" w:hAnsi="David"/>
          <w:b/>
          <w:bCs/>
          <w:color w:val="auto"/>
          <w:sz w:val="24"/>
          <w:rtl/>
        </w:rPr>
        <w:t xml:space="preserve"> לאי העסקת עובדים זרים- בהתאם להוראת </w:t>
      </w:r>
      <w:proofErr w:type="spellStart"/>
      <w:r w:rsidRPr="00A55DBA">
        <w:rPr>
          <w:rFonts w:ascii="David" w:hAnsi="David" w:hint="eastAsia"/>
          <w:b/>
          <w:bCs/>
          <w:color w:val="auto"/>
          <w:sz w:val="24"/>
          <w:rtl/>
        </w:rPr>
        <w:t>תכ</w:t>
      </w:r>
      <w:r w:rsidRPr="00A55DBA">
        <w:rPr>
          <w:rFonts w:ascii="David" w:hAnsi="David"/>
          <w:b/>
          <w:bCs/>
          <w:color w:val="auto"/>
          <w:sz w:val="24"/>
          <w:rtl/>
        </w:rPr>
        <w:t>"ם</w:t>
      </w:r>
      <w:proofErr w:type="spellEnd"/>
      <w:r w:rsidRPr="00A55DBA">
        <w:rPr>
          <w:rFonts w:ascii="David" w:hAnsi="David"/>
          <w:b/>
          <w:bCs/>
          <w:color w:val="auto"/>
          <w:sz w:val="24"/>
          <w:rtl/>
        </w:rPr>
        <w:t xml:space="preserve"> 7.12.9</w:t>
      </w:r>
    </w:p>
    <w:p w14:paraId="6D8213FD" w14:textId="77777777" w:rsidR="003550AF" w:rsidRPr="00A55DBA" w:rsidRDefault="003550AF" w:rsidP="00A55DBA">
      <w:pPr>
        <w:widowControl w:val="0"/>
        <w:overflowPunct/>
        <w:autoSpaceDE/>
        <w:autoSpaceDN/>
        <w:spacing w:before="40" w:after="40" w:line="360" w:lineRule="auto"/>
        <w:ind w:right="284"/>
        <w:rPr>
          <w:rFonts w:ascii="David" w:hAnsi="David"/>
          <w:b/>
          <w:bCs/>
          <w:color w:val="auto"/>
          <w:sz w:val="24"/>
          <w:rtl/>
          <w:lang w:eastAsia="en-US"/>
        </w:rPr>
      </w:pPr>
      <w:r w:rsidRPr="00A55DBA">
        <w:rPr>
          <w:rFonts w:ascii="David" w:hAnsi="David"/>
          <w:b/>
          <w:bCs/>
          <w:color w:val="auto"/>
          <w:sz w:val="24"/>
          <w:rtl/>
          <w:lang w:eastAsia="en-US"/>
        </w:rPr>
        <w:t xml:space="preserve">לכבוד: </w:t>
      </w:r>
      <w:r w:rsidRPr="00A55DBA">
        <w:rPr>
          <w:rFonts w:ascii="David" w:hAnsi="David" w:hint="eastAsia"/>
          <w:b/>
          <w:bCs/>
          <w:color w:val="auto"/>
          <w:sz w:val="24"/>
          <w:rtl/>
          <w:lang w:eastAsia="en-US"/>
        </w:rPr>
        <w:t>רשות</w:t>
      </w:r>
      <w:r w:rsidRPr="00A55DBA">
        <w:rPr>
          <w:rFonts w:ascii="David" w:hAnsi="David"/>
          <w:b/>
          <w:bCs/>
          <w:color w:val="auto"/>
          <w:sz w:val="24"/>
          <w:rtl/>
          <w:lang w:eastAsia="en-US"/>
        </w:rPr>
        <w:t xml:space="preserve"> </w:t>
      </w:r>
      <w:r w:rsidRPr="00A55DBA">
        <w:rPr>
          <w:rFonts w:ascii="David" w:hAnsi="David" w:hint="eastAsia"/>
          <w:b/>
          <w:bCs/>
          <w:color w:val="auto"/>
          <w:sz w:val="24"/>
          <w:rtl/>
          <w:lang w:eastAsia="en-US"/>
        </w:rPr>
        <w:t>האוכלוסין</w:t>
      </w:r>
      <w:r w:rsidRPr="00A55DBA">
        <w:rPr>
          <w:rFonts w:ascii="David" w:hAnsi="David"/>
          <w:b/>
          <w:bCs/>
          <w:color w:val="auto"/>
          <w:sz w:val="24"/>
          <w:rtl/>
          <w:lang w:eastAsia="en-US"/>
        </w:rPr>
        <w:t xml:space="preserve"> </w:t>
      </w:r>
      <w:r w:rsidRPr="00A55DBA">
        <w:rPr>
          <w:rFonts w:ascii="David" w:hAnsi="David" w:hint="eastAsia"/>
          <w:b/>
          <w:bCs/>
          <w:color w:val="auto"/>
          <w:sz w:val="24"/>
          <w:rtl/>
          <w:lang w:eastAsia="en-US"/>
        </w:rPr>
        <w:t>וההגירה</w:t>
      </w:r>
    </w:p>
    <w:p w14:paraId="3245C666" w14:textId="7AA88C35" w:rsidR="003550AF" w:rsidRPr="00A55DBA" w:rsidRDefault="003550AF" w:rsidP="00F826D2">
      <w:pPr>
        <w:keepLines/>
        <w:overflowPunct/>
        <w:autoSpaceDE/>
        <w:autoSpaceDN/>
        <w:adjustRightInd/>
        <w:spacing w:after="0" w:line="360" w:lineRule="auto"/>
        <w:ind w:left="6"/>
        <w:jc w:val="center"/>
        <w:textAlignment w:val="auto"/>
        <w:rPr>
          <w:rFonts w:ascii="David" w:hAnsi="David"/>
          <w:b/>
          <w:bCs/>
          <w:color w:val="auto"/>
          <w:sz w:val="24"/>
          <w:rtl/>
          <w:lang w:eastAsia="en-US"/>
        </w:rPr>
      </w:pPr>
      <w:r w:rsidRPr="00A55DBA">
        <w:rPr>
          <w:rFonts w:ascii="David" w:hAnsi="David"/>
          <w:color w:val="auto"/>
          <w:sz w:val="24"/>
          <w:rtl/>
          <w:lang w:eastAsia="en-US"/>
        </w:rPr>
        <w:t xml:space="preserve">הנדון: </w:t>
      </w:r>
      <w:r w:rsidRPr="00A55DBA">
        <w:rPr>
          <w:rFonts w:ascii="David" w:hAnsi="David" w:hint="eastAsia"/>
          <w:b/>
          <w:bCs/>
          <w:color w:val="auto"/>
          <w:sz w:val="24"/>
          <w:rtl/>
          <w:lang w:eastAsia="en-US"/>
        </w:rPr>
        <w:t>מכרז</w:t>
      </w:r>
      <w:r w:rsidRPr="00A55DBA">
        <w:rPr>
          <w:rFonts w:ascii="David" w:hAnsi="David"/>
          <w:b/>
          <w:bCs/>
          <w:color w:val="auto"/>
          <w:sz w:val="24"/>
          <w:rtl/>
          <w:lang w:eastAsia="en-US"/>
        </w:rPr>
        <w:t xml:space="preserve"> </w:t>
      </w:r>
      <w:r w:rsidRPr="00A55DBA">
        <w:rPr>
          <w:rFonts w:ascii="David" w:hAnsi="David" w:hint="eastAsia"/>
          <w:b/>
          <w:bCs/>
          <w:color w:val="auto"/>
          <w:sz w:val="24"/>
          <w:rtl/>
          <w:lang w:eastAsia="en-US"/>
        </w:rPr>
        <w:t>מס</w:t>
      </w:r>
      <w:r w:rsidRPr="00A55DBA">
        <w:rPr>
          <w:rFonts w:ascii="David" w:hAnsi="David"/>
          <w:b/>
          <w:bCs/>
          <w:color w:val="auto"/>
          <w:sz w:val="24"/>
          <w:rtl/>
          <w:lang w:eastAsia="en-US"/>
        </w:rPr>
        <w:t>.</w:t>
      </w:r>
      <w:r w:rsidR="00F826D2">
        <w:rPr>
          <w:rFonts w:ascii="David" w:hAnsi="David" w:hint="cs"/>
          <w:b/>
          <w:bCs/>
          <w:color w:val="auto"/>
          <w:sz w:val="24"/>
          <w:rtl/>
          <w:lang w:eastAsia="en-US"/>
        </w:rPr>
        <w:t>17</w:t>
      </w:r>
      <w:r w:rsidRPr="00A55DBA">
        <w:rPr>
          <w:rFonts w:ascii="David" w:hAnsi="David"/>
          <w:b/>
          <w:bCs/>
          <w:color w:val="auto"/>
          <w:sz w:val="24"/>
          <w:rtl/>
          <w:lang w:eastAsia="en-US"/>
        </w:rPr>
        <w:t>/</w:t>
      </w:r>
      <w:r w:rsidR="003D7927" w:rsidRPr="00A55DBA">
        <w:rPr>
          <w:rFonts w:ascii="David" w:hAnsi="David"/>
          <w:b/>
          <w:bCs/>
          <w:color w:val="auto"/>
          <w:sz w:val="24"/>
          <w:rtl/>
          <w:lang w:eastAsia="en-US"/>
        </w:rPr>
        <w:t xml:space="preserve">2019 </w:t>
      </w:r>
      <w:r w:rsidRPr="00A55DBA">
        <w:rPr>
          <w:rFonts w:ascii="David" w:hAnsi="David" w:hint="eastAsia"/>
          <w:b/>
          <w:bCs/>
          <w:color w:val="auto"/>
          <w:sz w:val="24"/>
          <w:rtl/>
          <w:lang w:eastAsia="en-US"/>
        </w:rPr>
        <w:t>למתן</w:t>
      </w:r>
      <w:r w:rsidRPr="00A55DBA">
        <w:rPr>
          <w:rFonts w:ascii="David" w:hAnsi="David"/>
          <w:b/>
          <w:bCs/>
          <w:color w:val="auto"/>
          <w:sz w:val="24"/>
          <w:rtl/>
          <w:lang w:eastAsia="en-US"/>
        </w:rPr>
        <w:t xml:space="preserve"> שירותי העברת ומיון דואר, חבילות ומסמכים שונים עבור רשות האוכלוסין וההגירה </w:t>
      </w:r>
      <w:r w:rsidRPr="00A55DBA">
        <w:rPr>
          <w:rFonts w:ascii="David" w:hAnsi="David"/>
          <w:b/>
          <w:bCs/>
          <w:color w:val="auto"/>
          <w:sz w:val="24"/>
          <w:u w:val="single"/>
          <w:rtl/>
          <w:lang w:eastAsia="en-US"/>
        </w:rPr>
        <w:t>(להלן - "המכרז")</w:t>
      </w:r>
    </w:p>
    <w:p w14:paraId="39D909B4" w14:textId="77777777" w:rsidR="003550AF" w:rsidRPr="00A55DBA" w:rsidRDefault="003550AF" w:rsidP="00957001">
      <w:pPr>
        <w:keepLines/>
        <w:overflowPunct/>
        <w:autoSpaceDE/>
        <w:autoSpaceDN/>
        <w:adjustRightInd/>
        <w:spacing w:before="0" w:after="0" w:line="360" w:lineRule="auto"/>
        <w:ind w:left="6"/>
        <w:textAlignment w:val="auto"/>
        <w:rPr>
          <w:rFonts w:ascii="David" w:hAnsi="David"/>
          <w:color w:val="auto"/>
          <w:sz w:val="24"/>
          <w:rtl/>
          <w:lang w:eastAsia="en-US"/>
        </w:rPr>
      </w:pPr>
      <w:r w:rsidRPr="00A55DBA">
        <w:rPr>
          <w:rFonts w:ascii="David" w:hAnsi="David"/>
          <w:color w:val="auto"/>
          <w:sz w:val="24"/>
          <w:rtl/>
          <w:lang w:eastAsia="en-US"/>
        </w:rPr>
        <w:t>א</w:t>
      </w:r>
      <w:r w:rsidRPr="00A55DBA">
        <w:rPr>
          <w:rFonts w:ascii="David" w:hAnsi="David" w:hint="eastAsia"/>
          <w:color w:val="auto"/>
          <w:sz w:val="24"/>
          <w:rtl/>
          <w:lang w:eastAsia="en-US"/>
        </w:rPr>
        <w:t>ני</w:t>
      </w:r>
      <w:r w:rsidRPr="00A55DBA">
        <w:rPr>
          <w:rFonts w:ascii="David" w:hAnsi="David"/>
          <w:color w:val="auto"/>
          <w:sz w:val="24"/>
          <w:rtl/>
          <w:lang w:eastAsia="en-US"/>
        </w:rPr>
        <w:t xml:space="preserve"> הח"מ, </w:t>
      </w:r>
      <w:r w:rsidRPr="00A55DBA">
        <w:rPr>
          <w:rFonts w:ascii="David" w:hAnsi="David" w:hint="eastAsia"/>
          <w:b/>
          <w:bCs/>
          <w:color w:val="auto"/>
          <w:sz w:val="24"/>
          <w:u w:val="single"/>
          <w:rtl/>
          <w:lang w:eastAsia="en-US"/>
        </w:rPr>
        <w:t>מורשה</w:t>
      </w:r>
      <w:r w:rsidRPr="00A55DBA">
        <w:rPr>
          <w:rFonts w:ascii="David" w:hAnsi="David"/>
          <w:b/>
          <w:bCs/>
          <w:color w:val="auto"/>
          <w:sz w:val="24"/>
          <w:u w:val="single"/>
          <w:rtl/>
          <w:lang w:eastAsia="en-US"/>
        </w:rPr>
        <w:t xml:space="preserve"> </w:t>
      </w:r>
      <w:r w:rsidRPr="00A55DBA">
        <w:rPr>
          <w:rFonts w:ascii="David" w:hAnsi="David" w:hint="eastAsia"/>
          <w:b/>
          <w:bCs/>
          <w:color w:val="auto"/>
          <w:sz w:val="24"/>
          <w:u w:val="single"/>
          <w:rtl/>
          <w:lang w:eastAsia="en-US"/>
        </w:rPr>
        <w:t>החתימה</w:t>
      </w:r>
      <w:r w:rsidRPr="00A55DBA">
        <w:rPr>
          <w:rFonts w:ascii="David" w:hAnsi="David"/>
          <w:color w:val="auto"/>
          <w:sz w:val="24"/>
          <w:rtl/>
          <w:lang w:eastAsia="en-US"/>
        </w:rPr>
        <w:t xml:space="preserve"> והמוסמך לתת תצהיר בשמה של חברת ______________, המציעה במכרז (להלן – "המציע"):</w:t>
      </w:r>
    </w:p>
    <w:tbl>
      <w:tblPr>
        <w:tblpPr w:leftFromText="180" w:rightFromText="180" w:vertAnchor="text" w:horzAnchor="margin" w:tblpXSpec="center" w:tblpY="42"/>
        <w:bidiVisual/>
        <w:tblW w:w="89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41"/>
        <w:gridCol w:w="1411"/>
        <w:gridCol w:w="1668"/>
        <w:gridCol w:w="1895"/>
        <w:gridCol w:w="1963"/>
      </w:tblGrid>
      <w:tr w:rsidR="003550AF" w:rsidRPr="00957001" w14:paraId="4AF38FA7" w14:textId="77777777" w:rsidTr="00A55DBA">
        <w:tc>
          <w:tcPr>
            <w:tcW w:w="2041" w:type="dxa"/>
            <w:tcBorders>
              <w:left w:val="single" w:sz="4" w:space="0" w:color="auto"/>
            </w:tcBorders>
            <w:shd w:val="clear" w:color="auto" w:fill="E6E6E6"/>
          </w:tcPr>
          <w:p w14:paraId="5655FF47" w14:textId="77777777" w:rsidR="003550AF" w:rsidRPr="00A55DBA" w:rsidRDefault="003550AF" w:rsidP="00A55DBA">
            <w:pPr>
              <w:widowControl w:val="0"/>
              <w:overflowPunct/>
              <w:autoSpaceDE/>
              <w:autoSpaceDN/>
              <w:spacing w:before="0" w:after="0" w:line="360" w:lineRule="auto"/>
              <w:rPr>
                <w:rFonts w:ascii="David" w:hAnsi="David"/>
                <w:b/>
                <w:bCs/>
                <w:color w:val="auto"/>
                <w:sz w:val="24"/>
                <w:rtl/>
              </w:rPr>
            </w:pPr>
            <w:r w:rsidRPr="00A55DBA">
              <w:rPr>
                <w:rFonts w:ascii="David" w:hAnsi="David"/>
                <w:b/>
                <w:bCs/>
                <w:color w:val="auto"/>
                <w:sz w:val="24"/>
                <w:rtl/>
              </w:rPr>
              <w:t>שם מורשה החתימה</w:t>
            </w:r>
          </w:p>
        </w:tc>
        <w:tc>
          <w:tcPr>
            <w:tcW w:w="1411" w:type="dxa"/>
            <w:shd w:val="clear" w:color="auto" w:fill="E6E6E6"/>
          </w:tcPr>
          <w:p w14:paraId="3C2F2C2C" w14:textId="77777777" w:rsidR="003550AF" w:rsidRPr="00A55DBA" w:rsidRDefault="003550AF" w:rsidP="00A55DBA">
            <w:pPr>
              <w:widowControl w:val="0"/>
              <w:overflowPunct/>
              <w:autoSpaceDE/>
              <w:autoSpaceDN/>
              <w:spacing w:before="0" w:after="0" w:line="360" w:lineRule="auto"/>
              <w:rPr>
                <w:rFonts w:ascii="David" w:hAnsi="David"/>
                <w:b/>
                <w:bCs/>
                <w:color w:val="auto"/>
                <w:sz w:val="24"/>
                <w:rtl/>
              </w:rPr>
            </w:pPr>
            <w:r w:rsidRPr="00A55DBA">
              <w:rPr>
                <w:rFonts w:ascii="David" w:hAnsi="David"/>
                <w:b/>
                <w:bCs/>
                <w:color w:val="auto"/>
                <w:sz w:val="24"/>
                <w:rtl/>
              </w:rPr>
              <w:t>ת.ז</w:t>
            </w:r>
          </w:p>
        </w:tc>
        <w:tc>
          <w:tcPr>
            <w:tcW w:w="1668" w:type="dxa"/>
            <w:shd w:val="clear" w:color="auto" w:fill="E6E6E6"/>
          </w:tcPr>
          <w:p w14:paraId="78BE649B" w14:textId="77777777" w:rsidR="003550AF" w:rsidRPr="00A55DBA" w:rsidRDefault="003550AF" w:rsidP="00A55DBA">
            <w:pPr>
              <w:widowControl w:val="0"/>
              <w:overflowPunct/>
              <w:autoSpaceDE/>
              <w:autoSpaceDN/>
              <w:spacing w:before="0" w:after="0" w:line="360" w:lineRule="auto"/>
              <w:rPr>
                <w:rFonts w:ascii="David" w:hAnsi="David"/>
                <w:b/>
                <w:bCs/>
                <w:color w:val="auto"/>
                <w:sz w:val="24"/>
                <w:rtl/>
              </w:rPr>
            </w:pPr>
            <w:r w:rsidRPr="00A55DBA">
              <w:rPr>
                <w:rFonts w:ascii="David" w:hAnsi="David"/>
                <w:b/>
                <w:bCs/>
                <w:color w:val="auto"/>
                <w:sz w:val="24"/>
                <w:rtl/>
              </w:rPr>
              <w:t>חותמת תאגיד</w:t>
            </w:r>
          </w:p>
        </w:tc>
        <w:tc>
          <w:tcPr>
            <w:tcW w:w="1895" w:type="dxa"/>
            <w:shd w:val="clear" w:color="auto" w:fill="E6E6E6"/>
          </w:tcPr>
          <w:p w14:paraId="3B26793B" w14:textId="77777777" w:rsidR="003550AF" w:rsidRPr="00A55DBA" w:rsidRDefault="003550AF" w:rsidP="00A55DBA">
            <w:pPr>
              <w:widowControl w:val="0"/>
              <w:overflowPunct/>
              <w:autoSpaceDE/>
              <w:autoSpaceDN/>
              <w:spacing w:before="0" w:after="0" w:line="360" w:lineRule="auto"/>
              <w:rPr>
                <w:rFonts w:ascii="David" w:hAnsi="David"/>
                <w:b/>
                <w:bCs/>
                <w:color w:val="auto"/>
                <w:sz w:val="24"/>
                <w:rtl/>
              </w:rPr>
            </w:pPr>
            <w:r w:rsidRPr="00A55DBA">
              <w:rPr>
                <w:rFonts w:ascii="David" w:hAnsi="David" w:hint="eastAsia"/>
                <w:b/>
                <w:bCs/>
                <w:color w:val="auto"/>
                <w:sz w:val="24"/>
                <w:rtl/>
              </w:rPr>
              <w:t>חתימה</w:t>
            </w:r>
            <w:r w:rsidRPr="00A55DBA">
              <w:rPr>
                <w:rFonts w:ascii="David" w:hAnsi="David"/>
                <w:b/>
                <w:bCs/>
                <w:color w:val="auto"/>
                <w:sz w:val="24"/>
                <w:rtl/>
              </w:rPr>
              <w:t xml:space="preserve"> </w:t>
            </w:r>
            <w:r w:rsidRPr="00A55DBA">
              <w:rPr>
                <w:rFonts w:ascii="David" w:hAnsi="David" w:hint="eastAsia"/>
                <w:b/>
                <w:bCs/>
                <w:color w:val="auto"/>
                <w:sz w:val="24"/>
                <w:rtl/>
              </w:rPr>
              <w:t>אישית</w:t>
            </w:r>
          </w:p>
        </w:tc>
        <w:tc>
          <w:tcPr>
            <w:tcW w:w="1963" w:type="dxa"/>
            <w:shd w:val="clear" w:color="auto" w:fill="E6E6E6"/>
          </w:tcPr>
          <w:p w14:paraId="4E05AE11" w14:textId="77777777" w:rsidR="003550AF" w:rsidRPr="00A55DBA" w:rsidRDefault="003550AF" w:rsidP="00A55DBA">
            <w:pPr>
              <w:widowControl w:val="0"/>
              <w:overflowPunct/>
              <w:autoSpaceDE/>
              <w:autoSpaceDN/>
              <w:spacing w:before="0" w:after="0" w:line="360" w:lineRule="auto"/>
              <w:rPr>
                <w:rFonts w:ascii="David" w:hAnsi="David"/>
                <w:b/>
                <w:bCs/>
                <w:color w:val="auto"/>
                <w:sz w:val="24"/>
                <w:rtl/>
              </w:rPr>
            </w:pPr>
            <w:r w:rsidRPr="00A55DBA">
              <w:rPr>
                <w:rFonts w:ascii="David" w:hAnsi="David"/>
                <w:b/>
                <w:bCs/>
                <w:color w:val="auto"/>
                <w:sz w:val="24"/>
                <w:rtl/>
              </w:rPr>
              <w:t>תאריך</w:t>
            </w:r>
          </w:p>
        </w:tc>
      </w:tr>
      <w:tr w:rsidR="003550AF" w:rsidRPr="00957001" w14:paraId="445B1531" w14:textId="77777777" w:rsidTr="00A55DBA">
        <w:tc>
          <w:tcPr>
            <w:tcW w:w="2041" w:type="dxa"/>
            <w:shd w:val="clear" w:color="auto" w:fill="auto"/>
          </w:tcPr>
          <w:p w14:paraId="7CDACC76" w14:textId="77777777" w:rsidR="003550AF" w:rsidRPr="00A55DBA" w:rsidRDefault="003550AF" w:rsidP="00A55DBA">
            <w:pPr>
              <w:widowControl w:val="0"/>
              <w:overflowPunct/>
              <w:autoSpaceDE/>
              <w:autoSpaceDN/>
              <w:spacing w:before="0" w:after="0" w:line="360" w:lineRule="auto"/>
              <w:rPr>
                <w:rFonts w:ascii="David" w:hAnsi="David"/>
                <w:b/>
                <w:bCs/>
                <w:color w:val="auto"/>
                <w:sz w:val="24"/>
                <w:rtl/>
              </w:rPr>
            </w:pPr>
          </w:p>
        </w:tc>
        <w:tc>
          <w:tcPr>
            <w:tcW w:w="1411" w:type="dxa"/>
            <w:shd w:val="clear" w:color="auto" w:fill="auto"/>
          </w:tcPr>
          <w:p w14:paraId="70E2C00D" w14:textId="77777777" w:rsidR="003550AF" w:rsidRPr="00A55DBA" w:rsidRDefault="003550AF" w:rsidP="00A55DBA">
            <w:pPr>
              <w:widowControl w:val="0"/>
              <w:overflowPunct/>
              <w:autoSpaceDE/>
              <w:autoSpaceDN/>
              <w:spacing w:before="0" w:after="0" w:line="360" w:lineRule="auto"/>
              <w:rPr>
                <w:rFonts w:ascii="David" w:hAnsi="David"/>
                <w:b/>
                <w:bCs/>
                <w:color w:val="auto"/>
                <w:sz w:val="24"/>
                <w:rtl/>
              </w:rPr>
            </w:pPr>
          </w:p>
        </w:tc>
        <w:tc>
          <w:tcPr>
            <w:tcW w:w="1668" w:type="dxa"/>
            <w:shd w:val="clear" w:color="auto" w:fill="auto"/>
          </w:tcPr>
          <w:p w14:paraId="45EEB639" w14:textId="77777777" w:rsidR="003550AF" w:rsidRPr="00A55DBA" w:rsidRDefault="003550AF" w:rsidP="00A55DBA">
            <w:pPr>
              <w:widowControl w:val="0"/>
              <w:overflowPunct/>
              <w:autoSpaceDE/>
              <w:autoSpaceDN/>
              <w:spacing w:before="0" w:after="0" w:line="360" w:lineRule="auto"/>
              <w:rPr>
                <w:rFonts w:ascii="David" w:hAnsi="David"/>
                <w:b/>
                <w:bCs/>
                <w:color w:val="auto"/>
                <w:sz w:val="24"/>
                <w:rtl/>
              </w:rPr>
            </w:pPr>
          </w:p>
        </w:tc>
        <w:tc>
          <w:tcPr>
            <w:tcW w:w="1895" w:type="dxa"/>
          </w:tcPr>
          <w:p w14:paraId="71D17A27" w14:textId="77777777" w:rsidR="003550AF" w:rsidRPr="00A55DBA" w:rsidRDefault="003550AF" w:rsidP="00A55DBA">
            <w:pPr>
              <w:widowControl w:val="0"/>
              <w:overflowPunct/>
              <w:autoSpaceDE/>
              <w:autoSpaceDN/>
              <w:spacing w:before="0" w:after="0" w:line="360" w:lineRule="auto"/>
              <w:rPr>
                <w:rFonts w:ascii="David" w:hAnsi="David"/>
                <w:b/>
                <w:bCs/>
                <w:color w:val="auto"/>
                <w:sz w:val="24"/>
                <w:rtl/>
              </w:rPr>
            </w:pPr>
          </w:p>
        </w:tc>
        <w:tc>
          <w:tcPr>
            <w:tcW w:w="1963" w:type="dxa"/>
            <w:shd w:val="clear" w:color="auto" w:fill="auto"/>
          </w:tcPr>
          <w:p w14:paraId="0C481505" w14:textId="77777777" w:rsidR="003550AF" w:rsidRPr="00A55DBA" w:rsidRDefault="003550AF" w:rsidP="00A55DBA">
            <w:pPr>
              <w:widowControl w:val="0"/>
              <w:overflowPunct/>
              <w:autoSpaceDE/>
              <w:autoSpaceDN/>
              <w:spacing w:before="0" w:after="0" w:line="360" w:lineRule="auto"/>
              <w:rPr>
                <w:rFonts w:ascii="David" w:hAnsi="David"/>
                <w:b/>
                <w:bCs/>
                <w:color w:val="auto"/>
                <w:sz w:val="24"/>
                <w:rtl/>
              </w:rPr>
            </w:pPr>
          </w:p>
        </w:tc>
      </w:tr>
    </w:tbl>
    <w:p w14:paraId="7548D15D" w14:textId="77777777" w:rsidR="003550AF" w:rsidRPr="00A55DBA" w:rsidRDefault="003550AF" w:rsidP="00A55DBA">
      <w:pPr>
        <w:widowControl w:val="0"/>
        <w:overflowPunct/>
        <w:autoSpaceDE/>
        <w:autoSpaceDN/>
        <w:spacing w:before="0" w:after="0" w:line="360" w:lineRule="auto"/>
        <w:rPr>
          <w:rFonts w:ascii="David" w:hAnsi="David"/>
          <w:color w:val="auto"/>
          <w:sz w:val="24"/>
          <w:rtl/>
          <w:lang w:eastAsia="en-US"/>
        </w:rPr>
      </w:pPr>
    </w:p>
    <w:p w14:paraId="0594D174" w14:textId="77777777" w:rsidR="003550AF" w:rsidRPr="00A55DBA" w:rsidRDefault="003550AF" w:rsidP="00A55DBA">
      <w:pPr>
        <w:overflowPunct/>
        <w:autoSpaceDE/>
        <w:autoSpaceDN/>
        <w:adjustRightInd/>
        <w:spacing w:before="0" w:after="0" w:line="360" w:lineRule="auto"/>
        <w:textAlignment w:val="auto"/>
        <w:rPr>
          <w:rFonts w:ascii="David" w:eastAsia="Calibri" w:hAnsi="David"/>
          <w:b/>
          <w:bCs/>
          <w:color w:val="auto"/>
          <w:sz w:val="24"/>
          <w:rtl/>
          <w:lang w:eastAsia="en-US"/>
        </w:rPr>
      </w:pPr>
      <w:r w:rsidRPr="00A55DBA">
        <w:rPr>
          <w:rFonts w:ascii="David" w:eastAsia="Calibri" w:hAnsi="David" w:hint="cs"/>
          <w:b/>
          <w:bCs/>
          <w:color w:val="auto"/>
          <w:sz w:val="24"/>
          <w:rtl/>
          <w:lang w:eastAsia="en-US"/>
        </w:rPr>
        <w:t>לאחר</w:t>
      </w:r>
      <w:r w:rsidRPr="00A55DBA">
        <w:rPr>
          <w:rFonts w:ascii="David" w:eastAsia="Calibri" w:hAnsi="David"/>
          <w:b/>
          <w:bCs/>
          <w:color w:val="auto"/>
          <w:sz w:val="24"/>
          <w:rtl/>
          <w:lang w:eastAsia="en-US"/>
        </w:rPr>
        <w:t xml:space="preserve"> </w:t>
      </w:r>
      <w:r w:rsidRPr="00A55DBA">
        <w:rPr>
          <w:rFonts w:ascii="David" w:eastAsia="Calibri" w:hAnsi="David" w:hint="cs"/>
          <w:b/>
          <w:bCs/>
          <w:color w:val="auto"/>
          <w:sz w:val="24"/>
          <w:rtl/>
          <w:lang w:eastAsia="en-US"/>
        </w:rPr>
        <w:t>שהוזהרתי</w:t>
      </w:r>
      <w:r w:rsidRPr="00A55DBA">
        <w:rPr>
          <w:rFonts w:ascii="David" w:eastAsia="Calibri" w:hAnsi="David"/>
          <w:b/>
          <w:bCs/>
          <w:color w:val="auto"/>
          <w:sz w:val="24"/>
          <w:rtl/>
          <w:lang w:eastAsia="en-US"/>
        </w:rPr>
        <w:t xml:space="preserve"> </w:t>
      </w:r>
      <w:r w:rsidRPr="00A55DBA">
        <w:rPr>
          <w:rFonts w:ascii="David" w:eastAsia="Calibri" w:hAnsi="David" w:hint="cs"/>
          <w:b/>
          <w:bCs/>
          <w:color w:val="auto"/>
          <w:sz w:val="24"/>
          <w:rtl/>
          <w:lang w:eastAsia="en-US"/>
        </w:rPr>
        <w:t>כי</w:t>
      </w:r>
      <w:r w:rsidRPr="00A55DBA">
        <w:rPr>
          <w:rFonts w:ascii="David" w:eastAsia="Calibri" w:hAnsi="David"/>
          <w:b/>
          <w:bCs/>
          <w:color w:val="auto"/>
          <w:sz w:val="24"/>
          <w:rtl/>
          <w:lang w:eastAsia="en-US"/>
        </w:rPr>
        <w:t xml:space="preserve"> </w:t>
      </w:r>
      <w:r w:rsidRPr="00A55DBA">
        <w:rPr>
          <w:rFonts w:ascii="David" w:eastAsia="Calibri" w:hAnsi="David" w:hint="cs"/>
          <w:b/>
          <w:bCs/>
          <w:color w:val="auto"/>
          <w:sz w:val="24"/>
          <w:rtl/>
          <w:lang w:eastAsia="en-US"/>
        </w:rPr>
        <w:t>עלי</w:t>
      </w:r>
      <w:r w:rsidRPr="00A55DBA">
        <w:rPr>
          <w:rFonts w:ascii="David" w:eastAsia="Calibri" w:hAnsi="David"/>
          <w:b/>
          <w:bCs/>
          <w:color w:val="auto"/>
          <w:sz w:val="24"/>
          <w:rtl/>
          <w:lang w:eastAsia="en-US"/>
        </w:rPr>
        <w:t xml:space="preserve"> </w:t>
      </w:r>
      <w:r w:rsidRPr="00A55DBA">
        <w:rPr>
          <w:rFonts w:ascii="David" w:eastAsia="Calibri" w:hAnsi="David" w:hint="cs"/>
          <w:b/>
          <w:bCs/>
          <w:color w:val="auto"/>
          <w:sz w:val="24"/>
          <w:rtl/>
          <w:lang w:eastAsia="en-US"/>
        </w:rPr>
        <w:t>לומר</w:t>
      </w:r>
      <w:r w:rsidRPr="00A55DBA">
        <w:rPr>
          <w:rFonts w:ascii="David" w:eastAsia="Calibri" w:hAnsi="David"/>
          <w:b/>
          <w:bCs/>
          <w:color w:val="auto"/>
          <w:sz w:val="24"/>
          <w:rtl/>
          <w:lang w:eastAsia="en-US"/>
        </w:rPr>
        <w:t xml:space="preserve"> </w:t>
      </w:r>
      <w:r w:rsidRPr="00A55DBA">
        <w:rPr>
          <w:rFonts w:ascii="David" w:eastAsia="Calibri" w:hAnsi="David" w:hint="cs"/>
          <w:b/>
          <w:bCs/>
          <w:color w:val="auto"/>
          <w:sz w:val="24"/>
          <w:rtl/>
          <w:lang w:eastAsia="en-US"/>
        </w:rPr>
        <w:t>את</w:t>
      </w:r>
      <w:r w:rsidRPr="00A55DBA">
        <w:rPr>
          <w:rFonts w:ascii="David" w:eastAsia="Calibri" w:hAnsi="David"/>
          <w:b/>
          <w:bCs/>
          <w:color w:val="auto"/>
          <w:sz w:val="24"/>
          <w:rtl/>
          <w:lang w:eastAsia="en-US"/>
        </w:rPr>
        <w:t xml:space="preserve"> </w:t>
      </w:r>
      <w:r w:rsidRPr="00A55DBA">
        <w:rPr>
          <w:rFonts w:ascii="David" w:eastAsia="Calibri" w:hAnsi="David" w:hint="cs"/>
          <w:b/>
          <w:bCs/>
          <w:color w:val="auto"/>
          <w:sz w:val="24"/>
          <w:rtl/>
          <w:lang w:eastAsia="en-US"/>
        </w:rPr>
        <w:t>האמת</w:t>
      </w:r>
      <w:r w:rsidRPr="00A55DBA">
        <w:rPr>
          <w:rFonts w:ascii="David" w:eastAsia="Calibri" w:hAnsi="David"/>
          <w:b/>
          <w:bCs/>
          <w:color w:val="auto"/>
          <w:sz w:val="24"/>
          <w:rtl/>
          <w:lang w:eastAsia="en-US"/>
        </w:rPr>
        <w:t xml:space="preserve"> </w:t>
      </w:r>
      <w:r w:rsidRPr="00A55DBA">
        <w:rPr>
          <w:rFonts w:ascii="David" w:eastAsia="Calibri" w:hAnsi="David" w:hint="cs"/>
          <w:b/>
          <w:bCs/>
          <w:color w:val="auto"/>
          <w:sz w:val="24"/>
          <w:rtl/>
          <w:lang w:eastAsia="en-US"/>
        </w:rPr>
        <w:t>וכי</w:t>
      </w:r>
      <w:r w:rsidRPr="00A55DBA">
        <w:rPr>
          <w:rFonts w:ascii="David" w:eastAsia="Calibri" w:hAnsi="David"/>
          <w:b/>
          <w:bCs/>
          <w:color w:val="auto"/>
          <w:sz w:val="24"/>
          <w:rtl/>
          <w:lang w:eastAsia="en-US"/>
        </w:rPr>
        <w:t xml:space="preserve"> </w:t>
      </w:r>
      <w:r w:rsidRPr="00A55DBA">
        <w:rPr>
          <w:rFonts w:ascii="David" w:eastAsia="Calibri" w:hAnsi="David" w:hint="cs"/>
          <w:b/>
          <w:bCs/>
          <w:color w:val="auto"/>
          <w:sz w:val="24"/>
          <w:rtl/>
          <w:lang w:eastAsia="en-US"/>
        </w:rPr>
        <w:t>אהיה</w:t>
      </w:r>
      <w:r w:rsidRPr="00A55DBA">
        <w:rPr>
          <w:rFonts w:ascii="David" w:eastAsia="Calibri" w:hAnsi="David"/>
          <w:b/>
          <w:bCs/>
          <w:color w:val="auto"/>
          <w:sz w:val="24"/>
          <w:rtl/>
          <w:lang w:eastAsia="en-US"/>
        </w:rPr>
        <w:t xml:space="preserve"> </w:t>
      </w:r>
      <w:r w:rsidRPr="00A55DBA">
        <w:rPr>
          <w:rFonts w:ascii="David" w:eastAsia="Calibri" w:hAnsi="David" w:hint="cs"/>
          <w:b/>
          <w:bCs/>
          <w:color w:val="auto"/>
          <w:sz w:val="24"/>
          <w:rtl/>
          <w:lang w:eastAsia="en-US"/>
        </w:rPr>
        <w:t>צפוי</w:t>
      </w:r>
      <w:r w:rsidRPr="00A55DBA">
        <w:rPr>
          <w:rFonts w:ascii="David" w:eastAsia="Calibri" w:hAnsi="David"/>
          <w:b/>
          <w:bCs/>
          <w:color w:val="auto"/>
          <w:sz w:val="24"/>
          <w:rtl/>
          <w:lang w:eastAsia="en-US"/>
        </w:rPr>
        <w:t xml:space="preserve"> </w:t>
      </w:r>
      <w:r w:rsidRPr="00A55DBA">
        <w:rPr>
          <w:rFonts w:ascii="David" w:eastAsia="Calibri" w:hAnsi="David" w:hint="cs"/>
          <w:b/>
          <w:bCs/>
          <w:color w:val="auto"/>
          <w:sz w:val="24"/>
          <w:rtl/>
          <w:lang w:eastAsia="en-US"/>
        </w:rPr>
        <w:t>לעונשים</w:t>
      </w:r>
      <w:r w:rsidRPr="00A55DBA">
        <w:rPr>
          <w:rFonts w:ascii="David" w:eastAsia="Calibri" w:hAnsi="David"/>
          <w:b/>
          <w:bCs/>
          <w:color w:val="auto"/>
          <w:sz w:val="24"/>
          <w:rtl/>
          <w:lang w:eastAsia="en-US"/>
        </w:rPr>
        <w:t xml:space="preserve"> </w:t>
      </w:r>
      <w:r w:rsidRPr="00A55DBA">
        <w:rPr>
          <w:rFonts w:ascii="David" w:eastAsia="Calibri" w:hAnsi="David" w:hint="cs"/>
          <w:b/>
          <w:bCs/>
          <w:color w:val="auto"/>
          <w:sz w:val="24"/>
          <w:rtl/>
          <w:lang w:eastAsia="en-US"/>
        </w:rPr>
        <w:t>הקבועים</w:t>
      </w:r>
      <w:r w:rsidRPr="00A55DBA">
        <w:rPr>
          <w:rFonts w:ascii="David" w:eastAsia="Calibri" w:hAnsi="David"/>
          <w:b/>
          <w:bCs/>
          <w:color w:val="auto"/>
          <w:sz w:val="24"/>
          <w:rtl/>
          <w:lang w:eastAsia="en-US"/>
        </w:rPr>
        <w:t xml:space="preserve"> </w:t>
      </w:r>
      <w:r w:rsidRPr="00A55DBA">
        <w:rPr>
          <w:rFonts w:ascii="David" w:eastAsia="Calibri" w:hAnsi="David" w:hint="cs"/>
          <w:b/>
          <w:bCs/>
          <w:color w:val="auto"/>
          <w:sz w:val="24"/>
          <w:rtl/>
          <w:lang w:eastAsia="en-US"/>
        </w:rPr>
        <w:t>בחוק</w:t>
      </w:r>
      <w:r w:rsidRPr="00A55DBA">
        <w:rPr>
          <w:rFonts w:ascii="David" w:eastAsia="Calibri" w:hAnsi="David"/>
          <w:b/>
          <w:bCs/>
          <w:color w:val="auto"/>
          <w:sz w:val="24"/>
          <w:rtl/>
          <w:lang w:eastAsia="en-US"/>
        </w:rPr>
        <w:t xml:space="preserve"> </w:t>
      </w:r>
      <w:r w:rsidRPr="00A55DBA">
        <w:rPr>
          <w:rFonts w:ascii="David" w:eastAsia="Calibri" w:hAnsi="David" w:hint="cs"/>
          <w:b/>
          <w:bCs/>
          <w:color w:val="auto"/>
          <w:sz w:val="24"/>
          <w:rtl/>
          <w:lang w:eastAsia="en-US"/>
        </w:rPr>
        <w:t>אם</w:t>
      </w:r>
      <w:r w:rsidRPr="00A55DBA">
        <w:rPr>
          <w:rFonts w:ascii="David" w:eastAsia="Calibri" w:hAnsi="David"/>
          <w:b/>
          <w:bCs/>
          <w:color w:val="auto"/>
          <w:sz w:val="24"/>
          <w:rtl/>
          <w:lang w:eastAsia="en-US"/>
        </w:rPr>
        <w:t xml:space="preserve"> </w:t>
      </w:r>
      <w:r w:rsidRPr="00A55DBA">
        <w:rPr>
          <w:rFonts w:ascii="David" w:eastAsia="Calibri" w:hAnsi="David" w:hint="cs"/>
          <w:b/>
          <w:bCs/>
          <w:color w:val="auto"/>
          <w:sz w:val="24"/>
          <w:rtl/>
          <w:lang w:eastAsia="en-US"/>
        </w:rPr>
        <w:t>לא</w:t>
      </w:r>
      <w:r w:rsidRPr="00A55DBA">
        <w:rPr>
          <w:rFonts w:ascii="David" w:eastAsia="Calibri" w:hAnsi="David"/>
          <w:b/>
          <w:bCs/>
          <w:color w:val="auto"/>
          <w:sz w:val="24"/>
          <w:rtl/>
          <w:lang w:eastAsia="en-US"/>
        </w:rPr>
        <w:t xml:space="preserve"> </w:t>
      </w:r>
      <w:r w:rsidRPr="00A55DBA">
        <w:rPr>
          <w:rFonts w:ascii="David" w:eastAsia="Calibri" w:hAnsi="David" w:hint="cs"/>
          <w:b/>
          <w:bCs/>
          <w:color w:val="auto"/>
          <w:sz w:val="24"/>
          <w:rtl/>
          <w:lang w:eastAsia="en-US"/>
        </w:rPr>
        <w:t>אעשה</w:t>
      </w:r>
      <w:r w:rsidRPr="00A55DBA">
        <w:rPr>
          <w:rFonts w:ascii="David" w:eastAsia="Calibri" w:hAnsi="David"/>
          <w:b/>
          <w:bCs/>
          <w:color w:val="auto"/>
          <w:sz w:val="24"/>
          <w:rtl/>
          <w:lang w:eastAsia="en-US"/>
        </w:rPr>
        <w:t xml:space="preserve"> </w:t>
      </w:r>
      <w:r w:rsidRPr="00A55DBA">
        <w:rPr>
          <w:rFonts w:ascii="David" w:eastAsia="Calibri" w:hAnsi="David" w:hint="cs"/>
          <w:b/>
          <w:bCs/>
          <w:color w:val="auto"/>
          <w:sz w:val="24"/>
          <w:rtl/>
          <w:lang w:eastAsia="en-US"/>
        </w:rPr>
        <w:t>כן</w:t>
      </w:r>
      <w:r w:rsidRPr="00A55DBA">
        <w:rPr>
          <w:rFonts w:ascii="David" w:eastAsia="Calibri" w:hAnsi="David"/>
          <w:b/>
          <w:bCs/>
          <w:color w:val="auto"/>
          <w:sz w:val="24"/>
          <w:rtl/>
          <w:lang w:eastAsia="en-US"/>
        </w:rPr>
        <w:t xml:space="preserve">, </w:t>
      </w:r>
      <w:r w:rsidRPr="00A55DBA">
        <w:rPr>
          <w:rFonts w:ascii="David" w:eastAsia="Calibri" w:hAnsi="David" w:hint="cs"/>
          <w:b/>
          <w:bCs/>
          <w:color w:val="auto"/>
          <w:sz w:val="24"/>
          <w:rtl/>
          <w:lang w:eastAsia="en-US"/>
        </w:rPr>
        <w:t>מצהיר</w:t>
      </w:r>
      <w:r w:rsidRPr="00A55DBA">
        <w:rPr>
          <w:rFonts w:ascii="David" w:eastAsia="Calibri" w:hAnsi="David"/>
          <w:b/>
          <w:bCs/>
          <w:color w:val="auto"/>
          <w:sz w:val="24"/>
          <w:rtl/>
          <w:lang w:eastAsia="en-US"/>
        </w:rPr>
        <w:t xml:space="preserve"> </w:t>
      </w:r>
      <w:r w:rsidRPr="00A55DBA">
        <w:rPr>
          <w:rFonts w:ascii="David" w:eastAsia="Calibri" w:hAnsi="David" w:hint="cs"/>
          <w:b/>
          <w:bCs/>
          <w:color w:val="auto"/>
          <w:sz w:val="24"/>
          <w:rtl/>
          <w:lang w:eastAsia="en-US"/>
        </w:rPr>
        <w:t>כדלקמן</w:t>
      </w:r>
      <w:r w:rsidRPr="00A55DBA">
        <w:rPr>
          <w:rFonts w:ascii="David" w:eastAsia="Calibri" w:hAnsi="David"/>
          <w:b/>
          <w:bCs/>
          <w:color w:val="auto"/>
          <w:sz w:val="24"/>
          <w:rtl/>
          <w:lang w:eastAsia="en-US"/>
        </w:rPr>
        <w:t>:</w:t>
      </w:r>
    </w:p>
    <w:p w14:paraId="3933FB93" w14:textId="77777777" w:rsidR="003550AF" w:rsidRPr="00A55DBA" w:rsidRDefault="003550AF" w:rsidP="00A55DBA">
      <w:pPr>
        <w:overflowPunct/>
        <w:autoSpaceDE/>
        <w:autoSpaceDN/>
        <w:adjustRightInd/>
        <w:spacing w:before="0" w:after="0" w:line="360" w:lineRule="auto"/>
        <w:textAlignment w:val="auto"/>
        <w:rPr>
          <w:rFonts w:ascii="David" w:eastAsia="Calibri" w:hAnsi="David"/>
          <w:color w:val="auto"/>
          <w:sz w:val="24"/>
          <w:lang w:eastAsia="en-US"/>
        </w:rPr>
      </w:pPr>
      <w:r w:rsidRPr="00A55DBA">
        <w:rPr>
          <w:rFonts w:ascii="David" w:eastAsia="Calibri" w:hAnsi="David" w:hint="cs"/>
          <w:color w:val="auto"/>
          <w:sz w:val="24"/>
          <w:rtl/>
          <w:lang w:eastAsia="en-US"/>
        </w:rPr>
        <w:t>המציע</w:t>
      </w:r>
      <w:r w:rsidRPr="00A55DBA">
        <w:rPr>
          <w:rFonts w:ascii="David" w:eastAsia="Calibri" w:hAnsi="David"/>
          <w:color w:val="auto"/>
          <w:sz w:val="24"/>
          <w:rtl/>
          <w:lang w:eastAsia="en-US"/>
        </w:rPr>
        <w:t xml:space="preserve"> </w:t>
      </w:r>
      <w:r w:rsidRPr="00A55DBA">
        <w:rPr>
          <w:rFonts w:ascii="David" w:eastAsia="Calibri" w:hAnsi="David" w:hint="cs"/>
          <w:color w:val="auto"/>
          <w:sz w:val="24"/>
          <w:rtl/>
          <w:lang w:eastAsia="en-US"/>
        </w:rPr>
        <w:t>לא</w:t>
      </w:r>
      <w:r w:rsidRPr="00A55DBA">
        <w:rPr>
          <w:rFonts w:ascii="David" w:eastAsia="Calibri" w:hAnsi="David"/>
          <w:color w:val="auto"/>
          <w:sz w:val="24"/>
          <w:rtl/>
          <w:lang w:eastAsia="en-US"/>
        </w:rPr>
        <w:t xml:space="preserve"> </w:t>
      </w:r>
      <w:r w:rsidRPr="00A55DBA">
        <w:rPr>
          <w:rFonts w:ascii="David" w:eastAsia="Calibri" w:hAnsi="David" w:hint="cs"/>
          <w:color w:val="auto"/>
          <w:sz w:val="24"/>
          <w:rtl/>
          <w:lang w:eastAsia="en-US"/>
        </w:rPr>
        <w:t>יעסיק</w:t>
      </w:r>
      <w:r w:rsidRPr="00A55DBA">
        <w:rPr>
          <w:rFonts w:ascii="David" w:eastAsia="Calibri" w:hAnsi="David"/>
          <w:color w:val="auto"/>
          <w:sz w:val="24"/>
          <w:rtl/>
          <w:lang w:eastAsia="en-US"/>
        </w:rPr>
        <w:t xml:space="preserve"> </w:t>
      </w:r>
      <w:r w:rsidRPr="00A55DBA">
        <w:rPr>
          <w:rFonts w:ascii="David" w:eastAsia="Calibri" w:hAnsi="David" w:hint="cs"/>
          <w:color w:val="auto"/>
          <w:sz w:val="24"/>
          <w:rtl/>
          <w:lang w:eastAsia="en-US"/>
        </w:rPr>
        <w:t>לצורך</w:t>
      </w:r>
      <w:r w:rsidRPr="00A55DBA">
        <w:rPr>
          <w:rFonts w:ascii="David" w:eastAsia="Calibri" w:hAnsi="David"/>
          <w:color w:val="auto"/>
          <w:sz w:val="24"/>
          <w:rtl/>
          <w:lang w:eastAsia="en-US"/>
        </w:rPr>
        <w:t xml:space="preserve"> </w:t>
      </w:r>
      <w:r w:rsidRPr="00A55DBA">
        <w:rPr>
          <w:rFonts w:ascii="David" w:eastAsia="Calibri" w:hAnsi="David" w:hint="cs"/>
          <w:color w:val="auto"/>
          <w:sz w:val="24"/>
          <w:rtl/>
          <w:lang w:eastAsia="en-US"/>
        </w:rPr>
        <w:t>ביצוע</w:t>
      </w:r>
      <w:r w:rsidRPr="00A55DBA">
        <w:rPr>
          <w:rFonts w:ascii="David" w:eastAsia="Calibri" w:hAnsi="David"/>
          <w:color w:val="auto"/>
          <w:sz w:val="24"/>
          <w:rtl/>
          <w:lang w:eastAsia="en-US"/>
        </w:rPr>
        <w:t xml:space="preserve"> </w:t>
      </w:r>
      <w:r w:rsidRPr="00A55DBA">
        <w:rPr>
          <w:rFonts w:ascii="David" w:eastAsia="Calibri" w:hAnsi="David" w:hint="cs"/>
          <w:color w:val="auto"/>
          <w:sz w:val="24"/>
          <w:rtl/>
          <w:lang w:eastAsia="en-US"/>
        </w:rPr>
        <w:t>העבודות</w:t>
      </w:r>
      <w:r w:rsidRPr="00A55DBA">
        <w:rPr>
          <w:rFonts w:ascii="David" w:eastAsia="Calibri" w:hAnsi="David"/>
          <w:color w:val="auto"/>
          <w:sz w:val="24"/>
          <w:rtl/>
          <w:lang w:eastAsia="en-US"/>
        </w:rPr>
        <w:t xml:space="preserve"> </w:t>
      </w:r>
      <w:r w:rsidRPr="00A55DBA">
        <w:rPr>
          <w:rFonts w:ascii="David" w:eastAsia="Calibri" w:hAnsi="David" w:hint="cs"/>
          <w:color w:val="auto"/>
          <w:sz w:val="24"/>
          <w:rtl/>
          <w:lang w:eastAsia="en-US"/>
        </w:rPr>
        <w:t>בהתאם</w:t>
      </w:r>
      <w:r w:rsidRPr="00A55DBA">
        <w:rPr>
          <w:rFonts w:ascii="David" w:eastAsia="Calibri" w:hAnsi="David"/>
          <w:color w:val="auto"/>
          <w:sz w:val="24"/>
          <w:rtl/>
          <w:lang w:eastAsia="en-US"/>
        </w:rPr>
        <w:t xml:space="preserve"> </w:t>
      </w:r>
      <w:r w:rsidRPr="00A55DBA">
        <w:rPr>
          <w:rFonts w:ascii="David" w:eastAsia="Calibri" w:hAnsi="David" w:hint="cs"/>
          <w:color w:val="auto"/>
          <w:sz w:val="24"/>
          <w:rtl/>
          <w:lang w:eastAsia="en-US"/>
        </w:rPr>
        <w:t>למכרז</w:t>
      </w:r>
      <w:r w:rsidRPr="00A55DBA">
        <w:rPr>
          <w:rFonts w:ascii="David" w:eastAsia="Calibri" w:hAnsi="David"/>
          <w:color w:val="auto"/>
          <w:sz w:val="24"/>
          <w:rtl/>
          <w:lang w:eastAsia="en-US"/>
        </w:rPr>
        <w:t xml:space="preserve">, </w:t>
      </w:r>
      <w:r w:rsidRPr="00A55DBA">
        <w:rPr>
          <w:rFonts w:ascii="David" w:eastAsia="Calibri" w:hAnsi="David" w:hint="cs"/>
          <w:color w:val="auto"/>
          <w:sz w:val="24"/>
          <w:rtl/>
          <w:lang w:eastAsia="en-US"/>
        </w:rPr>
        <w:t>עובדים</w:t>
      </w:r>
      <w:r w:rsidRPr="00A55DBA">
        <w:rPr>
          <w:rFonts w:ascii="David" w:eastAsia="Calibri" w:hAnsi="David"/>
          <w:color w:val="auto"/>
          <w:sz w:val="24"/>
          <w:rtl/>
          <w:lang w:eastAsia="en-US"/>
        </w:rPr>
        <w:t xml:space="preserve"> </w:t>
      </w:r>
      <w:r w:rsidRPr="00A55DBA">
        <w:rPr>
          <w:rFonts w:ascii="David" w:eastAsia="Calibri" w:hAnsi="David" w:hint="cs"/>
          <w:color w:val="auto"/>
          <w:sz w:val="24"/>
          <w:rtl/>
          <w:lang w:eastAsia="en-US"/>
        </w:rPr>
        <w:t>זרים</w:t>
      </w:r>
      <w:r w:rsidRPr="00A55DBA">
        <w:rPr>
          <w:rFonts w:ascii="David" w:eastAsia="Calibri" w:hAnsi="David"/>
          <w:color w:val="auto"/>
          <w:sz w:val="24"/>
          <w:rtl/>
          <w:lang w:eastAsia="en-US"/>
        </w:rPr>
        <w:t xml:space="preserve"> </w:t>
      </w:r>
      <w:r w:rsidRPr="00A55DBA">
        <w:rPr>
          <w:rFonts w:ascii="David" w:eastAsia="Calibri" w:hAnsi="David" w:hint="cs"/>
          <w:color w:val="auto"/>
          <w:sz w:val="24"/>
          <w:rtl/>
          <w:lang w:eastAsia="en-US"/>
        </w:rPr>
        <w:t>וזאת</w:t>
      </w:r>
      <w:r w:rsidRPr="00A55DBA">
        <w:rPr>
          <w:rFonts w:ascii="David" w:eastAsia="Calibri" w:hAnsi="David"/>
          <w:color w:val="auto"/>
          <w:sz w:val="24"/>
          <w:rtl/>
          <w:lang w:eastAsia="en-US"/>
        </w:rPr>
        <w:t xml:space="preserve">, </w:t>
      </w:r>
      <w:r w:rsidRPr="00A55DBA">
        <w:rPr>
          <w:rFonts w:ascii="David" w:eastAsia="Calibri" w:hAnsi="David" w:hint="cs"/>
          <w:color w:val="auto"/>
          <w:sz w:val="24"/>
          <w:rtl/>
          <w:lang w:eastAsia="en-US"/>
        </w:rPr>
        <w:t>בין</w:t>
      </w:r>
      <w:r w:rsidRPr="00A55DBA">
        <w:rPr>
          <w:rFonts w:ascii="David" w:eastAsia="Calibri" w:hAnsi="David"/>
          <w:color w:val="auto"/>
          <w:sz w:val="24"/>
          <w:rtl/>
          <w:lang w:eastAsia="en-US"/>
        </w:rPr>
        <w:t xml:space="preserve"> </w:t>
      </w:r>
      <w:r w:rsidRPr="00A55DBA">
        <w:rPr>
          <w:rFonts w:ascii="David" w:eastAsia="Calibri" w:hAnsi="David" w:hint="cs"/>
          <w:color w:val="auto"/>
          <w:sz w:val="24"/>
          <w:rtl/>
          <w:lang w:eastAsia="en-US"/>
        </w:rPr>
        <w:t>במישרין</w:t>
      </w:r>
      <w:r w:rsidRPr="00A55DBA">
        <w:rPr>
          <w:rFonts w:ascii="David" w:eastAsia="Calibri" w:hAnsi="David"/>
          <w:color w:val="auto"/>
          <w:sz w:val="24"/>
          <w:rtl/>
          <w:lang w:eastAsia="en-US"/>
        </w:rPr>
        <w:t xml:space="preserve"> </w:t>
      </w:r>
      <w:r w:rsidRPr="00A55DBA">
        <w:rPr>
          <w:rFonts w:ascii="David" w:eastAsia="Calibri" w:hAnsi="David" w:hint="cs"/>
          <w:color w:val="auto"/>
          <w:sz w:val="24"/>
          <w:rtl/>
          <w:lang w:eastAsia="en-US"/>
        </w:rPr>
        <w:t>ובין</w:t>
      </w:r>
      <w:r w:rsidRPr="00A55DBA">
        <w:rPr>
          <w:rFonts w:ascii="David" w:eastAsia="Calibri" w:hAnsi="David"/>
          <w:color w:val="auto"/>
          <w:sz w:val="24"/>
          <w:rtl/>
          <w:lang w:eastAsia="en-US"/>
        </w:rPr>
        <w:t xml:space="preserve"> </w:t>
      </w:r>
      <w:r w:rsidRPr="00A55DBA">
        <w:rPr>
          <w:rFonts w:ascii="David" w:eastAsia="Calibri" w:hAnsi="David" w:hint="cs"/>
          <w:color w:val="auto"/>
          <w:sz w:val="24"/>
          <w:rtl/>
          <w:lang w:eastAsia="en-US"/>
        </w:rPr>
        <w:t>בעקיפין</w:t>
      </w:r>
      <w:r w:rsidRPr="00A55DBA">
        <w:rPr>
          <w:rFonts w:ascii="David" w:eastAsia="Calibri" w:hAnsi="David"/>
          <w:color w:val="auto"/>
          <w:sz w:val="24"/>
          <w:rtl/>
          <w:lang w:eastAsia="en-US"/>
        </w:rPr>
        <w:t xml:space="preserve">, </w:t>
      </w:r>
      <w:r w:rsidRPr="00A55DBA">
        <w:rPr>
          <w:rFonts w:ascii="David" w:eastAsia="Calibri" w:hAnsi="David" w:hint="cs"/>
          <w:color w:val="auto"/>
          <w:sz w:val="24"/>
          <w:rtl/>
          <w:lang w:eastAsia="en-US"/>
        </w:rPr>
        <w:t>בין</w:t>
      </w:r>
      <w:r w:rsidRPr="00A55DBA">
        <w:rPr>
          <w:rFonts w:ascii="David" w:eastAsia="Calibri" w:hAnsi="David"/>
          <w:color w:val="auto"/>
          <w:sz w:val="24"/>
          <w:rtl/>
          <w:lang w:eastAsia="en-US"/>
        </w:rPr>
        <w:t xml:space="preserve"> </w:t>
      </w:r>
      <w:r w:rsidRPr="00A55DBA">
        <w:rPr>
          <w:rFonts w:ascii="David" w:eastAsia="Calibri" w:hAnsi="David" w:hint="cs"/>
          <w:color w:val="auto"/>
          <w:sz w:val="24"/>
          <w:rtl/>
          <w:lang w:eastAsia="en-US"/>
        </w:rPr>
        <w:t>אם</w:t>
      </w:r>
      <w:r w:rsidRPr="00A55DBA">
        <w:rPr>
          <w:rFonts w:ascii="David" w:eastAsia="Calibri" w:hAnsi="David"/>
          <w:color w:val="auto"/>
          <w:sz w:val="24"/>
          <w:rtl/>
          <w:lang w:eastAsia="en-US"/>
        </w:rPr>
        <w:t xml:space="preserve"> </w:t>
      </w:r>
      <w:r w:rsidRPr="00A55DBA">
        <w:rPr>
          <w:rFonts w:ascii="David" w:eastAsia="Calibri" w:hAnsi="David" w:hint="cs"/>
          <w:color w:val="auto"/>
          <w:sz w:val="24"/>
          <w:rtl/>
          <w:lang w:eastAsia="en-US"/>
        </w:rPr>
        <w:t>על</w:t>
      </w:r>
      <w:r w:rsidRPr="00A55DBA">
        <w:rPr>
          <w:rFonts w:ascii="David" w:eastAsia="Calibri" w:hAnsi="David"/>
          <w:color w:val="auto"/>
          <w:sz w:val="24"/>
          <w:rtl/>
          <w:lang w:eastAsia="en-US"/>
        </w:rPr>
        <w:t xml:space="preserve"> </w:t>
      </w:r>
      <w:r w:rsidRPr="00A55DBA">
        <w:rPr>
          <w:rFonts w:ascii="David" w:eastAsia="Calibri" w:hAnsi="David" w:hint="cs"/>
          <w:color w:val="auto"/>
          <w:sz w:val="24"/>
          <w:rtl/>
          <w:lang w:eastAsia="en-US"/>
        </w:rPr>
        <w:t>ידי</w:t>
      </w:r>
      <w:r w:rsidRPr="00A55DBA">
        <w:rPr>
          <w:rFonts w:ascii="David" w:eastAsia="Calibri" w:hAnsi="David"/>
          <w:color w:val="auto"/>
          <w:sz w:val="24"/>
          <w:rtl/>
          <w:lang w:eastAsia="en-US"/>
        </w:rPr>
        <w:t xml:space="preserve"> </w:t>
      </w:r>
      <w:r w:rsidRPr="00A55DBA">
        <w:rPr>
          <w:rFonts w:ascii="David" w:eastAsia="Calibri" w:hAnsi="David" w:hint="cs"/>
          <w:color w:val="auto"/>
          <w:sz w:val="24"/>
          <w:rtl/>
          <w:lang w:eastAsia="en-US"/>
        </w:rPr>
        <w:t>המציע</w:t>
      </w:r>
      <w:r w:rsidRPr="00A55DBA">
        <w:rPr>
          <w:rFonts w:ascii="David" w:eastAsia="Calibri" w:hAnsi="David"/>
          <w:color w:val="auto"/>
          <w:sz w:val="24"/>
          <w:rtl/>
          <w:lang w:eastAsia="en-US"/>
        </w:rPr>
        <w:t xml:space="preserve"> </w:t>
      </w:r>
      <w:r w:rsidRPr="00A55DBA">
        <w:rPr>
          <w:rFonts w:ascii="David" w:eastAsia="Calibri" w:hAnsi="David" w:hint="cs"/>
          <w:color w:val="auto"/>
          <w:sz w:val="24"/>
          <w:rtl/>
          <w:lang w:eastAsia="en-US"/>
        </w:rPr>
        <w:t>ובין</w:t>
      </w:r>
      <w:r w:rsidRPr="00A55DBA">
        <w:rPr>
          <w:rFonts w:ascii="David" w:eastAsia="Calibri" w:hAnsi="David"/>
          <w:color w:val="auto"/>
          <w:sz w:val="24"/>
          <w:rtl/>
          <w:lang w:eastAsia="en-US"/>
        </w:rPr>
        <w:t xml:space="preserve"> </w:t>
      </w:r>
      <w:r w:rsidRPr="00A55DBA">
        <w:rPr>
          <w:rFonts w:ascii="David" w:eastAsia="Calibri" w:hAnsi="David" w:hint="cs"/>
          <w:color w:val="auto"/>
          <w:sz w:val="24"/>
          <w:rtl/>
          <w:lang w:eastAsia="en-US"/>
        </w:rPr>
        <w:t>באמצעות</w:t>
      </w:r>
      <w:r w:rsidRPr="00A55DBA">
        <w:rPr>
          <w:rFonts w:ascii="David" w:eastAsia="Calibri" w:hAnsi="David"/>
          <w:color w:val="auto"/>
          <w:sz w:val="24"/>
          <w:rtl/>
          <w:lang w:eastAsia="en-US"/>
        </w:rPr>
        <w:t xml:space="preserve"> </w:t>
      </w:r>
      <w:r w:rsidRPr="00A55DBA">
        <w:rPr>
          <w:rFonts w:ascii="David" w:eastAsia="Calibri" w:hAnsi="David" w:hint="cs"/>
          <w:color w:val="auto"/>
          <w:sz w:val="24"/>
          <w:rtl/>
          <w:lang w:eastAsia="en-US"/>
        </w:rPr>
        <w:t>קבלן</w:t>
      </w:r>
      <w:r w:rsidRPr="00A55DBA">
        <w:rPr>
          <w:rFonts w:ascii="David" w:eastAsia="Calibri" w:hAnsi="David"/>
          <w:color w:val="auto"/>
          <w:sz w:val="24"/>
          <w:rtl/>
          <w:lang w:eastAsia="en-US"/>
        </w:rPr>
        <w:t xml:space="preserve"> </w:t>
      </w:r>
      <w:r w:rsidRPr="00A55DBA">
        <w:rPr>
          <w:rFonts w:ascii="David" w:eastAsia="Calibri" w:hAnsi="David" w:hint="cs"/>
          <w:color w:val="auto"/>
          <w:sz w:val="24"/>
          <w:rtl/>
          <w:lang w:eastAsia="en-US"/>
        </w:rPr>
        <w:t>כוח</w:t>
      </w:r>
      <w:r w:rsidRPr="00A55DBA">
        <w:rPr>
          <w:rFonts w:ascii="David" w:eastAsia="Calibri" w:hAnsi="David"/>
          <w:color w:val="auto"/>
          <w:sz w:val="24"/>
          <w:rtl/>
          <w:lang w:eastAsia="en-US"/>
        </w:rPr>
        <w:t xml:space="preserve"> </w:t>
      </w:r>
      <w:r w:rsidRPr="00A55DBA">
        <w:rPr>
          <w:rFonts w:ascii="David" w:eastAsia="Calibri" w:hAnsi="David" w:hint="cs"/>
          <w:color w:val="auto"/>
          <w:sz w:val="24"/>
          <w:rtl/>
          <w:lang w:eastAsia="en-US"/>
        </w:rPr>
        <w:t>אדם</w:t>
      </w:r>
      <w:r w:rsidRPr="00A55DBA">
        <w:rPr>
          <w:rFonts w:ascii="David" w:eastAsia="Calibri" w:hAnsi="David"/>
          <w:color w:val="auto"/>
          <w:sz w:val="24"/>
          <w:rtl/>
          <w:lang w:eastAsia="en-US"/>
        </w:rPr>
        <w:t xml:space="preserve">, </w:t>
      </w:r>
      <w:r w:rsidRPr="00A55DBA">
        <w:rPr>
          <w:rFonts w:ascii="David" w:eastAsia="Calibri" w:hAnsi="David" w:hint="cs"/>
          <w:color w:val="auto"/>
          <w:sz w:val="24"/>
          <w:rtl/>
          <w:lang w:eastAsia="en-US"/>
        </w:rPr>
        <w:t>קבלן</w:t>
      </w:r>
      <w:r w:rsidRPr="00A55DBA">
        <w:rPr>
          <w:rFonts w:ascii="David" w:eastAsia="Calibri" w:hAnsi="David"/>
          <w:color w:val="auto"/>
          <w:sz w:val="24"/>
          <w:rtl/>
          <w:lang w:eastAsia="en-US"/>
        </w:rPr>
        <w:t xml:space="preserve"> </w:t>
      </w:r>
      <w:r w:rsidRPr="00A55DBA">
        <w:rPr>
          <w:rFonts w:ascii="David" w:eastAsia="Calibri" w:hAnsi="David" w:hint="cs"/>
          <w:color w:val="auto"/>
          <w:sz w:val="24"/>
          <w:rtl/>
          <w:lang w:eastAsia="en-US"/>
        </w:rPr>
        <w:t>משנה</w:t>
      </w:r>
      <w:r w:rsidRPr="00A55DBA">
        <w:rPr>
          <w:rFonts w:ascii="David" w:eastAsia="Calibri" w:hAnsi="David"/>
          <w:color w:val="auto"/>
          <w:sz w:val="24"/>
          <w:rtl/>
          <w:lang w:eastAsia="en-US"/>
        </w:rPr>
        <w:t xml:space="preserve"> </w:t>
      </w:r>
      <w:r w:rsidRPr="00A55DBA">
        <w:rPr>
          <w:rFonts w:ascii="David" w:eastAsia="Calibri" w:hAnsi="David" w:hint="cs"/>
          <w:color w:val="auto"/>
          <w:sz w:val="24"/>
          <w:rtl/>
          <w:lang w:eastAsia="en-US"/>
        </w:rPr>
        <w:t>או</w:t>
      </w:r>
      <w:r w:rsidRPr="00A55DBA">
        <w:rPr>
          <w:rFonts w:ascii="David" w:eastAsia="Calibri" w:hAnsi="David"/>
          <w:color w:val="auto"/>
          <w:sz w:val="24"/>
          <w:rtl/>
          <w:lang w:eastAsia="en-US"/>
        </w:rPr>
        <w:t xml:space="preserve"> </w:t>
      </w:r>
      <w:r w:rsidRPr="00A55DBA">
        <w:rPr>
          <w:rFonts w:ascii="David" w:eastAsia="Calibri" w:hAnsi="David" w:hint="cs"/>
          <w:color w:val="auto"/>
          <w:sz w:val="24"/>
          <w:rtl/>
          <w:lang w:eastAsia="en-US"/>
        </w:rPr>
        <w:t>כל</w:t>
      </w:r>
      <w:r w:rsidRPr="00A55DBA">
        <w:rPr>
          <w:rFonts w:ascii="David" w:eastAsia="Calibri" w:hAnsi="David"/>
          <w:color w:val="auto"/>
          <w:sz w:val="24"/>
          <w:rtl/>
          <w:lang w:eastAsia="en-US"/>
        </w:rPr>
        <w:t xml:space="preserve"> </w:t>
      </w:r>
      <w:r w:rsidRPr="00A55DBA">
        <w:rPr>
          <w:rFonts w:ascii="David" w:eastAsia="Calibri" w:hAnsi="David" w:hint="cs"/>
          <w:color w:val="auto"/>
          <w:sz w:val="24"/>
          <w:rtl/>
          <w:lang w:eastAsia="en-US"/>
        </w:rPr>
        <w:t>גורם</w:t>
      </w:r>
      <w:r w:rsidRPr="00A55DBA">
        <w:rPr>
          <w:rFonts w:ascii="David" w:eastAsia="Calibri" w:hAnsi="David"/>
          <w:color w:val="auto"/>
          <w:sz w:val="24"/>
          <w:rtl/>
          <w:lang w:eastAsia="en-US"/>
        </w:rPr>
        <w:t xml:space="preserve"> </w:t>
      </w:r>
      <w:r w:rsidRPr="00A55DBA">
        <w:rPr>
          <w:rFonts w:ascii="David" w:eastAsia="Calibri" w:hAnsi="David" w:hint="cs"/>
          <w:color w:val="auto"/>
          <w:sz w:val="24"/>
          <w:rtl/>
          <w:lang w:eastAsia="en-US"/>
        </w:rPr>
        <w:t>אחר</w:t>
      </w:r>
      <w:r w:rsidRPr="00A55DBA">
        <w:rPr>
          <w:rFonts w:ascii="David" w:eastAsia="Calibri" w:hAnsi="David"/>
          <w:color w:val="auto"/>
          <w:sz w:val="24"/>
          <w:rtl/>
          <w:lang w:eastAsia="en-US"/>
        </w:rPr>
        <w:t xml:space="preserve"> </w:t>
      </w:r>
      <w:r w:rsidRPr="00A55DBA">
        <w:rPr>
          <w:rFonts w:ascii="David" w:eastAsia="Calibri" w:hAnsi="David" w:hint="cs"/>
          <w:color w:val="auto"/>
          <w:sz w:val="24"/>
          <w:rtl/>
          <w:lang w:eastAsia="en-US"/>
        </w:rPr>
        <w:t>עמו</w:t>
      </w:r>
      <w:r w:rsidRPr="00A55DBA">
        <w:rPr>
          <w:rFonts w:ascii="David" w:eastAsia="Calibri" w:hAnsi="David"/>
          <w:color w:val="auto"/>
          <w:sz w:val="24"/>
          <w:rtl/>
          <w:lang w:eastAsia="en-US"/>
        </w:rPr>
        <w:t xml:space="preserve"> </w:t>
      </w:r>
      <w:r w:rsidRPr="00A55DBA">
        <w:rPr>
          <w:rFonts w:ascii="David" w:eastAsia="Calibri" w:hAnsi="David" w:hint="cs"/>
          <w:color w:val="auto"/>
          <w:sz w:val="24"/>
          <w:rtl/>
          <w:lang w:eastAsia="en-US"/>
        </w:rPr>
        <w:t>יתקשר</w:t>
      </w:r>
      <w:r w:rsidRPr="00A55DBA">
        <w:rPr>
          <w:rFonts w:ascii="David" w:eastAsia="Calibri" w:hAnsi="David"/>
          <w:color w:val="auto"/>
          <w:sz w:val="24"/>
          <w:rtl/>
          <w:lang w:eastAsia="en-US"/>
        </w:rPr>
        <w:t xml:space="preserve"> </w:t>
      </w:r>
      <w:r w:rsidRPr="00A55DBA">
        <w:rPr>
          <w:rFonts w:ascii="David" w:eastAsia="Calibri" w:hAnsi="David" w:hint="cs"/>
          <w:color w:val="auto"/>
          <w:sz w:val="24"/>
          <w:rtl/>
          <w:lang w:eastAsia="en-US"/>
        </w:rPr>
        <w:t>המציע</w:t>
      </w:r>
      <w:r w:rsidRPr="00A55DBA">
        <w:rPr>
          <w:rFonts w:ascii="David" w:eastAsia="Calibri" w:hAnsi="David"/>
          <w:color w:val="auto"/>
          <w:sz w:val="24"/>
          <w:rtl/>
          <w:lang w:eastAsia="en-US"/>
        </w:rPr>
        <w:t xml:space="preserve"> </w:t>
      </w:r>
      <w:r w:rsidRPr="00A55DBA">
        <w:rPr>
          <w:rFonts w:ascii="David" w:eastAsia="Calibri" w:hAnsi="David" w:hint="cs"/>
          <w:color w:val="auto"/>
          <w:sz w:val="24"/>
          <w:rtl/>
          <w:lang w:eastAsia="en-US"/>
        </w:rPr>
        <w:t>במידה</w:t>
      </w:r>
      <w:r w:rsidRPr="00A55DBA">
        <w:rPr>
          <w:rFonts w:ascii="David" w:eastAsia="Calibri" w:hAnsi="David"/>
          <w:color w:val="auto"/>
          <w:sz w:val="24"/>
          <w:rtl/>
          <w:lang w:eastAsia="en-US"/>
        </w:rPr>
        <w:t xml:space="preserve"> </w:t>
      </w:r>
      <w:r w:rsidRPr="00A55DBA">
        <w:rPr>
          <w:rFonts w:ascii="David" w:eastAsia="Calibri" w:hAnsi="David" w:hint="cs"/>
          <w:color w:val="auto"/>
          <w:sz w:val="24"/>
          <w:rtl/>
          <w:lang w:eastAsia="en-US"/>
        </w:rPr>
        <w:t>ויזכה</w:t>
      </w:r>
      <w:r w:rsidRPr="00A55DBA">
        <w:rPr>
          <w:rFonts w:ascii="David" w:eastAsia="Calibri" w:hAnsi="David"/>
          <w:color w:val="auto"/>
          <w:sz w:val="24"/>
          <w:rtl/>
          <w:lang w:eastAsia="en-US"/>
        </w:rPr>
        <w:t xml:space="preserve"> </w:t>
      </w:r>
      <w:r w:rsidRPr="00A55DBA">
        <w:rPr>
          <w:rFonts w:ascii="David" w:eastAsia="Calibri" w:hAnsi="David" w:hint="cs"/>
          <w:color w:val="auto"/>
          <w:sz w:val="24"/>
          <w:rtl/>
          <w:lang w:eastAsia="en-US"/>
        </w:rPr>
        <w:t>במכרז</w:t>
      </w:r>
      <w:r w:rsidRPr="00A55DBA">
        <w:rPr>
          <w:rFonts w:ascii="David" w:eastAsia="Calibri" w:hAnsi="David"/>
          <w:color w:val="auto"/>
          <w:sz w:val="24"/>
          <w:rtl/>
          <w:lang w:eastAsia="en-US"/>
        </w:rPr>
        <w:t xml:space="preserve">. </w:t>
      </w:r>
    </w:p>
    <w:p w14:paraId="1A47053B" w14:textId="77777777" w:rsidR="003550AF" w:rsidRPr="00A55DBA" w:rsidRDefault="003550AF" w:rsidP="00A55DBA">
      <w:pPr>
        <w:widowControl w:val="0"/>
        <w:overflowPunct/>
        <w:autoSpaceDE/>
        <w:autoSpaceDN/>
        <w:spacing w:before="0" w:after="0" w:line="360" w:lineRule="auto"/>
        <w:jc w:val="center"/>
        <w:rPr>
          <w:rFonts w:ascii="David" w:hAnsi="David"/>
          <w:b/>
          <w:bCs/>
          <w:color w:val="auto"/>
          <w:sz w:val="24"/>
          <w:rtl/>
          <w:lang w:eastAsia="en-US"/>
        </w:rPr>
      </w:pPr>
      <w:r w:rsidRPr="00A55DBA">
        <w:rPr>
          <w:rFonts w:ascii="David" w:hAnsi="David"/>
          <w:b/>
          <w:bCs/>
          <w:color w:val="auto"/>
          <w:sz w:val="24"/>
          <w:rtl/>
          <w:lang w:eastAsia="en-US"/>
        </w:rPr>
        <w:t>ז</w:t>
      </w:r>
      <w:r w:rsidRPr="00A55DBA">
        <w:rPr>
          <w:rFonts w:ascii="David" w:hAnsi="David" w:hint="eastAsia"/>
          <w:b/>
          <w:bCs/>
          <w:color w:val="auto"/>
          <w:sz w:val="24"/>
          <w:rtl/>
          <w:lang w:eastAsia="en-US"/>
        </w:rPr>
        <w:t>ה</w:t>
      </w:r>
      <w:r w:rsidRPr="00A55DBA">
        <w:rPr>
          <w:rFonts w:ascii="David" w:hAnsi="David"/>
          <w:b/>
          <w:bCs/>
          <w:color w:val="auto"/>
          <w:sz w:val="24"/>
          <w:rtl/>
          <w:lang w:eastAsia="en-US"/>
        </w:rPr>
        <w:t xml:space="preserve"> </w:t>
      </w:r>
      <w:r w:rsidRPr="00A55DBA">
        <w:rPr>
          <w:rFonts w:ascii="David" w:hAnsi="David" w:hint="eastAsia"/>
          <w:b/>
          <w:bCs/>
          <w:color w:val="auto"/>
          <w:sz w:val="24"/>
          <w:rtl/>
          <w:lang w:eastAsia="en-US"/>
        </w:rPr>
        <w:t>שמי</w:t>
      </w:r>
      <w:r w:rsidRPr="00A55DBA">
        <w:rPr>
          <w:rFonts w:ascii="David" w:hAnsi="David"/>
          <w:b/>
          <w:bCs/>
          <w:color w:val="auto"/>
          <w:sz w:val="24"/>
          <w:rtl/>
          <w:lang w:eastAsia="en-US"/>
        </w:rPr>
        <w:t xml:space="preserve">/נו, </w:t>
      </w:r>
      <w:r w:rsidRPr="00A55DBA">
        <w:rPr>
          <w:rFonts w:ascii="David" w:hAnsi="David" w:hint="eastAsia"/>
          <w:b/>
          <w:bCs/>
          <w:color w:val="auto"/>
          <w:sz w:val="24"/>
          <w:rtl/>
          <w:lang w:eastAsia="en-US"/>
        </w:rPr>
        <w:t>להלן</w:t>
      </w:r>
      <w:r w:rsidRPr="00A55DBA">
        <w:rPr>
          <w:rFonts w:ascii="David" w:hAnsi="David"/>
          <w:b/>
          <w:bCs/>
          <w:color w:val="auto"/>
          <w:sz w:val="24"/>
          <w:rtl/>
          <w:lang w:eastAsia="en-US"/>
        </w:rPr>
        <w:t xml:space="preserve"> </w:t>
      </w:r>
      <w:r w:rsidRPr="00A55DBA">
        <w:rPr>
          <w:rFonts w:ascii="David" w:hAnsi="David" w:hint="eastAsia"/>
          <w:b/>
          <w:bCs/>
          <w:color w:val="auto"/>
          <w:sz w:val="24"/>
          <w:rtl/>
          <w:lang w:eastAsia="en-US"/>
        </w:rPr>
        <w:t>חתימתי</w:t>
      </w:r>
      <w:r w:rsidRPr="00A55DBA">
        <w:rPr>
          <w:rFonts w:ascii="David" w:hAnsi="David"/>
          <w:b/>
          <w:bCs/>
          <w:color w:val="auto"/>
          <w:sz w:val="24"/>
          <w:rtl/>
          <w:lang w:eastAsia="en-US"/>
        </w:rPr>
        <w:t xml:space="preserve"> </w:t>
      </w:r>
      <w:r w:rsidRPr="00A55DBA">
        <w:rPr>
          <w:rFonts w:ascii="David" w:hAnsi="David" w:hint="eastAsia"/>
          <w:b/>
          <w:bCs/>
          <w:color w:val="auto"/>
          <w:sz w:val="24"/>
          <w:rtl/>
          <w:lang w:eastAsia="en-US"/>
        </w:rPr>
        <w:t>ותוכן</w:t>
      </w:r>
      <w:r w:rsidRPr="00A55DBA">
        <w:rPr>
          <w:rFonts w:ascii="David" w:hAnsi="David"/>
          <w:b/>
          <w:bCs/>
          <w:color w:val="auto"/>
          <w:sz w:val="24"/>
          <w:rtl/>
          <w:lang w:eastAsia="en-US"/>
        </w:rPr>
        <w:t xml:space="preserve"> </w:t>
      </w:r>
      <w:r w:rsidRPr="00A55DBA">
        <w:rPr>
          <w:rFonts w:ascii="David" w:hAnsi="David" w:hint="eastAsia"/>
          <w:b/>
          <w:bCs/>
          <w:color w:val="auto"/>
          <w:sz w:val="24"/>
          <w:rtl/>
          <w:lang w:eastAsia="en-US"/>
        </w:rPr>
        <w:t>תצהירי</w:t>
      </w:r>
      <w:r w:rsidRPr="00A55DBA">
        <w:rPr>
          <w:rFonts w:ascii="David" w:hAnsi="David"/>
          <w:b/>
          <w:bCs/>
          <w:color w:val="auto"/>
          <w:sz w:val="24"/>
          <w:rtl/>
          <w:lang w:eastAsia="en-US"/>
        </w:rPr>
        <w:t xml:space="preserve"> </w:t>
      </w:r>
      <w:r w:rsidRPr="00A55DBA">
        <w:rPr>
          <w:rFonts w:ascii="David" w:hAnsi="David" w:hint="eastAsia"/>
          <w:b/>
          <w:bCs/>
          <w:color w:val="auto"/>
          <w:sz w:val="24"/>
          <w:rtl/>
          <w:lang w:eastAsia="en-US"/>
        </w:rPr>
        <w:t>דלעיל</w:t>
      </w:r>
      <w:r w:rsidRPr="00A55DBA">
        <w:rPr>
          <w:rFonts w:ascii="David" w:hAnsi="David"/>
          <w:b/>
          <w:bCs/>
          <w:color w:val="auto"/>
          <w:sz w:val="24"/>
          <w:rtl/>
          <w:lang w:eastAsia="en-US"/>
        </w:rPr>
        <w:t xml:space="preserve"> </w:t>
      </w:r>
      <w:r w:rsidRPr="00A55DBA">
        <w:rPr>
          <w:rFonts w:ascii="David" w:hAnsi="David" w:hint="eastAsia"/>
          <w:b/>
          <w:bCs/>
          <w:color w:val="auto"/>
          <w:sz w:val="24"/>
          <w:rtl/>
          <w:lang w:eastAsia="en-US"/>
        </w:rPr>
        <w:t>אמת</w:t>
      </w:r>
      <w:r w:rsidRPr="00A55DBA">
        <w:rPr>
          <w:rFonts w:ascii="David" w:hAnsi="David"/>
          <w:b/>
          <w:bCs/>
          <w:color w:val="auto"/>
          <w:sz w:val="24"/>
          <w:rtl/>
          <w:lang w:eastAsia="en-US"/>
        </w:rPr>
        <w:t>:</w:t>
      </w:r>
    </w:p>
    <w:tbl>
      <w:tblPr>
        <w:bidiVisual/>
        <w:tblW w:w="912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41"/>
        <w:gridCol w:w="2019"/>
        <w:gridCol w:w="1498"/>
        <w:gridCol w:w="1756"/>
        <w:gridCol w:w="1811"/>
      </w:tblGrid>
      <w:tr w:rsidR="003550AF" w:rsidRPr="00957001" w14:paraId="1388117D" w14:textId="77777777" w:rsidTr="00A55DBA">
        <w:trPr>
          <w:jc w:val="center"/>
        </w:trPr>
        <w:tc>
          <w:tcPr>
            <w:tcW w:w="2041" w:type="dxa"/>
            <w:tcBorders>
              <w:left w:val="single" w:sz="4" w:space="0" w:color="auto"/>
            </w:tcBorders>
            <w:shd w:val="clear" w:color="auto" w:fill="E6E6E6"/>
          </w:tcPr>
          <w:p w14:paraId="31A05F35" w14:textId="77777777" w:rsidR="003550AF" w:rsidRPr="00A55DBA" w:rsidRDefault="003550AF" w:rsidP="00A55DBA">
            <w:pPr>
              <w:widowControl w:val="0"/>
              <w:overflowPunct/>
              <w:autoSpaceDE/>
              <w:autoSpaceDN/>
              <w:spacing w:before="0" w:after="0" w:line="360" w:lineRule="auto"/>
              <w:rPr>
                <w:rFonts w:ascii="David" w:hAnsi="David"/>
                <w:b/>
                <w:bCs/>
                <w:color w:val="auto"/>
                <w:sz w:val="24"/>
                <w:rtl/>
              </w:rPr>
            </w:pPr>
            <w:r w:rsidRPr="00A55DBA">
              <w:rPr>
                <w:rFonts w:ascii="David" w:hAnsi="David"/>
                <w:b/>
                <w:bCs/>
                <w:color w:val="auto"/>
                <w:sz w:val="24"/>
                <w:rtl/>
              </w:rPr>
              <w:t>שם מורשה החתימה</w:t>
            </w:r>
          </w:p>
        </w:tc>
        <w:tc>
          <w:tcPr>
            <w:tcW w:w="2019" w:type="dxa"/>
            <w:shd w:val="clear" w:color="auto" w:fill="E6E6E6"/>
          </w:tcPr>
          <w:p w14:paraId="707145A0" w14:textId="77777777" w:rsidR="003550AF" w:rsidRPr="00A55DBA" w:rsidRDefault="003550AF" w:rsidP="00A55DBA">
            <w:pPr>
              <w:widowControl w:val="0"/>
              <w:overflowPunct/>
              <w:autoSpaceDE/>
              <w:autoSpaceDN/>
              <w:spacing w:before="0" w:after="0" w:line="360" w:lineRule="auto"/>
              <w:rPr>
                <w:rFonts w:ascii="David" w:hAnsi="David"/>
                <w:b/>
                <w:bCs/>
                <w:color w:val="auto"/>
                <w:sz w:val="24"/>
                <w:rtl/>
              </w:rPr>
            </w:pPr>
            <w:r w:rsidRPr="00A55DBA">
              <w:rPr>
                <w:rFonts w:ascii="David" w:hAnsi="David"/>
                <w:b/>
                <w:bCs/>
                <w:color w:val="auto"/>
                <w:sz w:val="24"/>
                <w:rtl/>
              </w:rPr>
              <w:t>ת.ז.</w:t>
            </w:r>
          </w:p>
        </w:tc>
        <w:tc>
          <w:tcPr>
            <w:tcW w:w="1498" w:type="dxa"/>
            <w:shd w:val="clear" w:color="auto" w:fill="E6E6E6"/>
          </w:tcPr>
          <w:p w14:paraId="4488EF01" w14:textId="77777777" w:rsidR="003550AF" w:rsidRPr="00A55DBA" w:rsidRDefault="003550AF" w:rsidP="00A55DBA">
            <w:pPr>
              <w:widowControl w:val="0"/>
              <w:overflowPunct/>
              <w:autoSpaceDE/>
              <w:autoSpaceDN/>
              <w:spacing w:before="0" w:after="0" w:line="360" w:lineRule="auto"/>
              <w:rPr>
                <w:rFonts w:ascii="David" w:hAnsi="David"/>
                <w:b/>
                <w:bCs/>
                <w:color w:val="auto"/>
                <w:sz w:val="24"/>
                <w:rtl/>
              </w:rPr>
            </w:pPr>
            <w:r w:rsidRPr="00A55DBA">
              <w:rPr>
                <w:rFonts w:ascii="David" w:hAnsi="David"/>
                <w:b/>
                <w:bCs/>
                <w:color w:val="auto"/>
                <w:sz w:val="24"/>
                <w:rtl/>
              </w:rPr>
              <w:t>חותמת תאגיד</w:t>
            </w:r>
          </w:p>
        </w:tc>
        <w:tc>
          <w:tcPr>
            <w:tcW w:w="1756" w:type="dxa"/>
            <w:shd w:val="clear" w:color="auto" w:fill="E6E6E6"/>
          </w:tcPr>
          <w:p w14:paraId="5445D826" w14:textId="77777777" w:rsidR="003550AF" w:rsidRPr="00A55DBA" w:rsidRDefault="003550AF" w:rsidP="00A55DBA">
            <w:pPr>
              <w:widowControl w:val="0"/>
              <w:overflowPunct/>
              <w:autoSpaceDE/>
              <w:autoSpaceDN/>
              <w:spacing w:before="0" w:after="0" w:line="360" w:lineRule="auto"/>
              <w:rPr>
                <w:rFonts w:ascii="David" w:hAnsi="David"/>
                <w:b/>
                <w:bCs/>
                <w:color w:val="auto"/>
                <w:sz w:val="24"/>
                <w:rtl/>
              </w:rPr>
            </w:pPr>
            <w:r w:rsidRPr="00A55DBA">
              <w:rPr>
                <w:rFonts w:ascii="David" w:hAnsi="David" w:hint="eastAsia"/>
                <w:b/>
                <w:bCs/>
                <w:color w:val="auto"/>
                <w:sz w:val="24"/>
                <w:rtl/>
              </w:rPr>
              <w:t>חתימה</w:t>
            </w:r>
            <w:r w:rsidRPr="00A55DBA">
              <w:rPr>
                <w:rFonts w:ascii="David" w:hAnsi="David"/>
                <w:b/>
                <w:bCs/>
                <w:color w:val="auto"/>
                <w:sz w:val="24"/>
                <w:rtl/>
              </w:rPr>
              <w:t xml:space="preserve"> </w:t>
            </w:r>
            <w:r w:rsidRPr="00A55DBA">
              <w:rPr>
                <w:rFonts w:ascii="David" w:hAnsi="David" w:hint="eastAsia"/>
                <w:b/>
                <w:bCs/>
                <w:color w:val="auto"/>
                <w:sz w:val="24"/>
                <w:rtl/>
              </w:rPr>
              <w:t>אישית</w:t>
            </w:r>
          </w:p>
        </w:tc>
        <w:tc>
          <w:tcPr>
            <w:tcW w:w="1811" w:type="dxa"/>
            <w:shd w:val="clear" w:color="auto" w:fill="E6E6E6"/>
          </w:tcPr>
          <w:p w14:paraId="1681FB08" w14:textId="77777777" w:rsidR="003550AF" w:rsidRPr="00A55DBA" w:rsidRDefault="003550AF" w:rsidP="00A55DBA">
            <w:pPr>
              <w:widowControl w:val="0"/>
              <w:overflowPunct/>
              <w:autoSpaceDE/>
              <w:autoSpaceDN/>
              <w:spacing w:before="0" w:after="0" w:line="360" w:lineRule="auto"/>
              <w:rPr>
                <w:rFonts w:ascii="David" w:hAnsi="David"/>
                <w:b/>
                <w:bCs/>
                <w:color w:val="auto"/>
                <w:sz w:val="24"/>
                <w:rtl/>
              </w:rPr>
            </w:pPr>
            <w:r w:rsidRPr="00A55DBA">
              <w:rPr>
                <w:rFonts w:ascii="David" w:hAnsi="David"/>
                <w:b/>
                <w:bCs/>
                <w:color w:val="auto"/>
                <w:sz w:val="24"/>
                <w:rtl/>
              </w:rPr>
              <w:t>תאריך</w:t>
            </w:r>
          </w:p>
        </w:tc>
      </w:tr>
      <w:tr w:rsidR="003550AF" w:rsidRPr="00957001" w14:paraId="592FB6C8" w14:textId="77777777" w:rsidTr="00A55DBA">
        <w:trPr>
          <w:trHeight w:val="269"/>
          <w:jc w:val="center"/>
        </w:trPr>
        <w:tc>
          <w:tcPr>
            <w:tcW w:w="2041" w:type="dxa"/>
            <w:shd w:val="clear" w:color="auto" w:fill="auto"/>
          </w:tcPr>
          <w:p w14:paraId="6613A8FF" w14:textId="77777777" w:rsidR="003550AF" w:rsidRPr="00A55DBA" w:rsidRDefault="003550AF" w:rsidP="00A55DBA">
            <w:pPr>
              <w:widowControl w:val="0"/>
              <w:overflowPunct/>
              <w:autoSpaceDE/>
              <w:autoSpaceDN/>
              <w:spacing w:before="0" w:after="0" w:line="360" w:lineRule="auto"/>
              <w:rPr>
                <w:rFonts w:ascii="David" w:hAnsi="David"/>
                <w:b/>
                <w:bCs/>
                <w:color w:val="auto"/>
                <w:sz w:val="24"/>
                <w:rtl/>
              </w:rPr>
            </w:pPr>
          </w:p>
        </w:tc>
        <w:tc>
          <w:tcPr>
            <w:tcW w:w="2019" w:type="dxa"/>
            <w:shd w:val="clear" w:color="auto" w:fill="auto"/>
          </w:tcPr>
          <w:p w14:paraId="1B472E82" w14:textId="77777777" w:rsidR="003550AF" w:rsidRPr="00A55DBA" w:rsidRDefault="003550AF" w:rsidP="00A55DBA">
            <w:pPr>
              <w:widowControl w:val="0"/>
              <w:overflowPunct/>
              <w:autoSpaceDE/>
              <w:autoSpaceDN/>
              <w:spacing w:before="0" w:after="0" w:line="360" w:lineRule="auto"/>
              <w:rPr>
                <w:rFonts w:ascii="David" w:hAnsi="David"/>
                <w:b/>
                <w:bCs/>
                <w:color w:val="auto"/>
                <w:sz w:val="24"/>
                <w:rtl/>
              </w:rPr>
            </w:pPr>
          </w:p>
        </w:tc>
        <w:tc>
          <w:tcPr>
            <w:tcW w:w="1498" w:type="dxa"/>
            <w:shd w:val="clear" w:color="auto" w:fill="auto"/>
          </w:tcPr>
          <w:p w14:paraId="14CFEBF9" w14:textId="77777777" w:rsidR="003550AF" w:rsidRPr="00A55DBA" w:rsidRDefault="003550AF" w:rsidP="00A55DBA">
            <w:pPr>
              <w:widowControl w:val="0"/>
              <w:overflowPunct/>
              <w:autoSpaceDE/>
              <w:autoSpaceDN/>
              <w:spacing w:before="0" w:after="0" w:line="360" w:lineRule="auto"/>
              <w:rPr>
                <w:rFonts w:ascii="David" w:hAnsi="David"/>
                <w:b/>
                <w:bCs/>
                <w:color w:val="auto"/>
                <w:sz w:val="24"/>
                <w:rtl/>
              </w:rPr>
            </w:pPr>
          </w:p>
        </w:tc>
        <w:tc>
          <w:tcPr>
            <w:tcW w:w="1756" w:type="dxa"/>
          </w:tcPr>
          <w:p w14:paraId="079C7286" w14:textId="77777777" w:rsidR="003550AF" w:rsidRPr="00A55DBA" w:rsidRDefault="003550AF" w:rsidP="00A55DBA">
            <w:pPr>
              <w:widowControl w:val="0"/>
              <w:overflowPunct/>
              <w:autoSpaceDE/>
              <w:autoSpaceDN/>
              <w:spacing w:before="0" w:after="0" w:line="360" w:lineRule="auto"/>
              <w:rPr>
                <w:rFonts w:ascii="David" w:hAnsi="David"/>
                <w:b/>
                <w:bCs/>
                <w:color w:val="auto"/>
                <w:sz w:val="24"/>
                <w:rtl/>
              </w:rPr>
            </w:pPr>
          </w:p>
        </w:tc>
        <w:tc>
          <w:tcPr>
            <w:tcW w:w="1811" w:type="dxa"/>
            <w:shd w:val="clear" w:color="auto" w:fill="auto"/>
          </w:tcPr>
          <w:p w14:paraId="17E22199" w14:textId="77777777" w:rsidR="003550AF" w:rsidRPr="00A55DBA" w:rsidRDefault="003550AF" w:rsidP="00A55DBA">
            <w:pPr>
              <w:widowControl w:val="0"/>
              <w:overflowPunct/>
              <w:autoSpaceDE/>
              <w:autoSpaceDN/>
              <w:spacing w:before="0" w:after="0" w:line="360" w:lineRule="auto"/>
              <w:rPr>
                <w:rFonts w:ascii="David" w:hAnsi="David"/>
                <w:b/>
                <w:bCs/>
                <w:color w:val="auto"/>
                <w:sz w:val="24"/>
                <w:rtl/>
              </w:rPr>
            </w:pPr>
          </w:p>
        </w:tc>
      </w:tr>
    </w:tbl>
    <w:p w14:paraId="16840C72" w14:textId="77777777" w:rsidR="003550AF" w:rsidRPr="00A55DBA" w:rsidRDefault="003550AF" w:rsidP="00A55DBA">
      <w:pPr>
        <w:widowControl w:val="0"/>
        <w:tabs>
          <w:tab w:val="left" w:pos="901"/>
          <w:tab w:val="left" w:pos="1576"/>
          <w:tab w:val="left" w:pos="2137"/>
          <w:tab w:val="left" w:pos="2699"/>
          <w:tab w:val="left" w:pos="3263"/>
          <w:tab w:val="left" w:pos="3824"/>
          <w:tab w:val="left" w:pos="4388"/>
          <w:tab w:val="left" w:pos="4949"/>
          <w:tab w:val="left" w:pos="6075"/>
          <w:tab w:val="left" w:pos="7200"/>
        </w:tabs>
        <w:overflowPunct/>
        <w:autoSpaceDE/>
        <w:autoSpaceDN/>
        <w:spacing w:before="0" w:after="0" w:line="360" w:lineRule="auto"/>
        <w:jc w:val="center"/>
        <w:rPr>
          <w:rFonts w:ascii="David" w:hAnsi="David"/>
          <w:b/>
          <w:bCs/>
          <w:color w:val="auto"/>
          <w:sz w:val="12"/>
          <w:szCs w:val="12"/>
          <w:u w:val="single"/>
          <w:rtl/>
          <w:lang w:eastAsia="en-US"/>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3"/>
        <w:gridCol w:w="2125"/>
        <w:gridCol w:w="2125"/>
        <w:gridCol w:w="2017"/>
      </w:tblGrid>
      <w:tr w:rsidR="003550AF" w:rsidRPr="00957001" w14:paraId="02536CCF" w14:textId="77777777" w:rsidTr="003550AF">
        <w:trPr>
          <w:jc w:val="center"/>
        </w:trPr>
        <w:tc>
          <w:tcPr>
            <w:tcW w:w="8280" w:type="dxa"/>
            <w:gridSpan w:val="4"/>
            <w:shd w:val="clear" w:color="auto" w:fill="E6E6E6"/>
          </w:tcPr>
          <w:p w14:paraId="62DE3991" w14:textId="77777777" w:rsidR="003550AF" w:rsidRPr="00A55DBA" w:rsidRDefault="003550AF" w:rsidP="00A55DBA">
            <w:pPr>
              <w:widowControl w:val="0"/>
              <w:overflowPunct/>
              <w:autoSpaceDE/>
              <w:autoSpaceDN/>
              <w:spacing w:before="0" w:after="0" w:line="360" w:lineRule="auto"/>
              <w:jc w:val="center"/>
              <w:rPr>
                <w:rFonts w:ascii="David" w:hAnsi="David"/>
                <w:color w:val="auto"/>
                <w:sz w:val="24"/>
                <w:rtl/>
                <w:lang w:eastAsia="en-US"/>
              </w:rPr>
            </w:pPr>
            <w:r w:rsidRPr="00A55DBA">
              <w:rPr>
                <w:rFonts w:ascii="David" w:hAnsi="David"/>
                <w:b/>
                <w:bCs/>
                <w:color w:val="auto"/>
                <w:sz w:val="24"/>
                <w:rtl/>
                <w:lang w:eastAsia="en-US"/>
              </w:rPr>
              <w:t>אישור עורך הדין</w:t>
            </w:r>
          </w:p>
        </w:tc>
      </w:tr>
      <w:tr w:rsidR="003550AF" w:rsidRPr="00957001" w14:paraId="1CC7C952" w14:textId="77777777" w:rsidTr="003550AF">
        <w:trPr>
          <w:trHeight w:val="66"/>
          <w:jc w:val="center"/>
        </w:trPr>
        <w:tc>
          <w:tcPr>
            <w:tcW w:w="2013" w:type="dxa"/>
            <w:shd w:val="clear" w:color="auto" w:fill="E6E6E6"/>
          </w:tcPr>
          <w:p w14:paraId="558201B6" w14:textId="77777777" w:rsidR="003550AF" w:rsidRPr="00A55DBA" w:rsidRDefault="003550AF" w:rsidP="00A55DBA">
            <w:pPr>
              <w:widowControl w:val="0"/>
              <w:overflowPunct/>
              <w:autoSpaceDE/>
              <w:autoSpaceDN/>
              <w:spacing w:before="0" w:after="0" w:line="360" w:lineRule="auto"/>
              <w:rPr>
                <w:rFonts w:ascii="David" w:hAnsi="David"/>
                <w:color w:val="auto"/>
                <w:sz w:val="24"/>
                <w:rtl/>
                <w:lang w:eastAsia="en-US"/>
              </w:rPr>
            </w:pPr>
            <w:r w:rsidRPr="00A55DBA">
              <w:rPr>
                <w:rFonts w:ascii="David" w:hAnsi="David"/>
                <w:color w:val="auto"/>
                <w:sz w:val="24"/>
                <w:rtl/>
                <w:lang w:eastAsia="en-US"/>
              </w:rPr>
              <w:t>אני החתום מטה, עו"ד:</w:t>
            </w:r>
          </w:p>
        </w:tc>
        <w:tc>
          <w:tcPr>
            <w:tcW w:w="2125" w:type="dxa"/>
            <w:shd w:val="clear" w:color="auto" w:fill="E6E6E6"/>
          </w:tcPr>
          <w:p w14:paraId="77888C04" w14:textId="77777777" w:rsidR="003550AF" w:rsidRPr="00A55DBA" w:rsidRDefault="003550AF" w:rsidP="00A55DBA">
            <w:pPr>
              <w:widowControl w:val="0"/>
              <w:overflowPunct/>
              <w:autoSpaceDE/>
              <w:autoSpaceDN/>
              <w:spacing w:before="0" w:after="0" w:line="360" w:lineRule="auto"/>
              <w:rPr>
                <w:rFonts w:ascii="David" w:hAnsi="David"/>
                <w:color w:val="auto"/>
                <w:sz w:val="24"/>
                <w:rtl/>
                <w:lang w:eastAsia="en-US"/>
              </w:rPr>
            </w:pPr>
            <w:r w:rsidRPr="00A55DBA">
              <w:rPr>
                <w:rFonts w:ascii="David" w:hAnsi="David"/>
                <w:color w:val="auto"/>
                <w:sz w:val="24"/>
                <w:rtl/>
                <w:lang w:eastAsia="en-US"/>
              </w:rPr>
              <w:t>מאשר כי ביום:</w:t>
            </w:r>
          </w:p>
        </w:tc>
        <w:tc>
          <w:tcPr>
            <w:tcW w:w="2125" w:type="dxa"/>
            <w:shd w:val="clear" w:color="auto" w:fill="E6E6E6"/>
          </w:tcPr>
          <w:p w14:paraId="4C7071AF" w14:textId="77777777" w:rsidR="003550AF" w:rsidRPr="00A55DBA" w:rsidRDefault="003550AF" w:rsidP="00A55DBA">
            <w:pPr>
              <w:widowControl w:val="0"/>
              <w:overflowPunct/>
              <w:autoSpaceDE/>
              <w:autoSpaceDN/>
              <w:spacing w:before="0" w:after="0" w:line="360" w:lineRule="auto"/>
              <w:rPr>
                <w:rFonts w:ascii="David" w:hAnsi="David"/>
                <w:color w:val="auto"/>
                <w:sz w:val="24"/>
                <w:rtl/>
                <w:lang w:eastAsia="en-US"/>
              </w:rPr>
            </w:pPr>
            <w:r w:rsidRPr="00A55DBA">
              <w:rPr>
                <w:rFonts w:ascii="David" w:hAnsi="David"/>
                <w:color w:val="auto"/>
                <w:sz w:val="24"/>
                <w:rtl/>
                <w:lang w:eastAsia="en-US"/>
              </w:rPr>
              <w:t>הופיע/ה/ו בפני במשרדי אשר ברחוב:</w:t>
            </w:r>
          </w:p>
        </w:tc>
        <w:tc>
          <w:tcPr>
            <w:tcW w:w="2017" w:type="dxa"/>
            <w:shd w:val="clear" w:color="auto" w:fill="E6E6E6"/>
          </w:tcPr>
          <w:p w14:paraId="10C626B6" w14:textId="77777777" w:rsidR="003550AF" w:rsidRPr="00A55DBA" w:rsidRDefault="003550AF" w:rsidP="00A55DBA">
            <w:pPr>
              <w:widowControl w:val="0"/>
              <w:overflowPunct/>
              <w:autoSpaceDE/>
              <w:autoSpaceDN/>
              <w:spacing w:before="0" w:after="0" w:line="360" w:lineRule="auto"/>
              <w:rPr>
                <w:rFonts w:ascii="David" w:hAnsi="David"/>
                <w:color w:val="auto"/>
                <w:sz w:val="24"/>
                <w:rtl/>
                <w:lang w:eastAsia="en-US"/>
              </w:rPr>
            </w:pPr>
            <w:r w:rsidRPr="00A55DBA">
              <w:rPr>
                <w:rFonts w:ascii="David" w:hAnsi="David"/>
                <w:color w:val="auto"/>
                <w:sz w:val="24"/>
                <w:rtl/>
                <w:lang w:eastAsia="en-US"/>
              </w:rPr>
              <w:t>בישוב/עיר:</w:t>
            </w:r>
          </w:p>
        </w:tc>
      </w:tr>
      <w:tr w:rsidR="003550AF" w:rsidRPr="00957001" w14:paraId="2E5649A5" w14:textId="77777777" w:rsidTr="003550AF">
        <w:trPr>
          <w:jc w:val="center"/>
        </w:trPr>
        <w:tc>
          <w:tcPr>
            <w:tcW w:w="2013" w:type="dxa"/>
            <w:tcBorders>
              <w:bottom w:val="single" w:sz="4" w:space="0" w:color="auto"/>
            </w:tcBorders>
            <w:shd w:val="clear" w:color="auto" w:fill="auto"/>
          </w:tcPr>
          <w:p w14:paraId="378300EB" w14:textId="77777777" w:rsidR="003550AF" w:rsidRPr="00A55DBA" w:rsidRDefault="003550AF" w:rsidP="00A55DBA">
            <w:pPr>
              <w:widowControl w:val="0"/>
              <w:overflowPunct/>
              <w:autoSpaceDE/>
              <w:autoSpaceDN/>
              <w:spacing w:before="0" w:after="0" w:line="360" w:lineRule="auto"/>
              <w:rPr>
                <w:rFonts w:ascii="David" w:hAnsi="David"/>
                <w:b/>
                <w:bCs/>
                <w:color w:val="auto"/>
                <w:sz w:val="24"/>
                <w:u w:val="single"/>
                <w:rtl/>
                <w:lang w:eastAsia="en-US"/>
              </w:rPr>
            </w:pPr>
          </w:p>
          <w:p w14:paraId="37C6FEB4" w14:textId="77777777" w:rsidR="003550AF" w:rsidRPr="00A55DBA" w:rsidRDefault="003550AF" w:rsidP="00A55DBA">
            <w:pPr>
              <w:widowControl w:val="0"/>
              <w:overflowPunct/>
              <w:autoSpaceDE/>
              <w:autoSpaceDN/>
              <w:spacing w:before="0" w:after="0" w:line="360" w:lineRule="auto"/>
              <w:rPr>
                <w:rFonts w:ascii="David" w:hAnsi="David"/>
                <w:b/>
                <w:bCs/>
                <w:color w:val="auto"/>
                <w:sz w:val="24"/>
                <w:u w:val="single"/>
                <w:rtl/>
                <w:lang w:eastAsia="en-US"/>
              </w:rPr>
            </w:pPr>
          </w:p>
        </w:tc>
        <w:tc>
          <w:tcPr>
            <w:tcW w:w="2125" w:type="dxa"/>
            <w:tcBorders>
              <w:bottom w:val="single" w:sz="4" w:space="0" w:color="auto"/>
            </w:tcBorders>
            <w:shd w:val="clear" w:color="auto" w:fill="auto"/>
          </w:tcPr>
          <w:p w14:paraId="6826163B" w14:textId="77777777" w:rsidR="003550AF" w:rsidRPr="00A55DBA" w:rsidRDefault="003550AF" w:rsidP="00A55DBA">
            <w:pPr>
              <w:widowControl w:val="0"/>
              <w:overflowPunct/>
              <w:autoSpaceDE/>
              <w:autoSpaceDN/>
              <w:spacing w:before="0" w:after="0" w:line="360" w:lineRule="auto"/>
              <w:rPr>
                <w:rFonts w:ascii="David" w:hAnsi="David"/>
                <w:b/>
                <w:bCs/>
                <w:color w:val="auto"/>
                <w:sz w:val="24"/>
                <w:u w:val="single"/>
                <w:rtl/>
                <w:lang w:eastAsia="en-US"/>
              </w:rPr>
            </w:pPr>
          </w:p>
        </w:tc>
        <w:tc>
          <w:tcPr>
            <w:tcW w:w="2125" w:type="dxa"/>
            <w:tcBorders>
              <w:bottom w:val="single" w:sz="4" w:space="0" w:color="auto"/>
            </w:tcBorders>
            <w:shd w:val="clear" w:color="auto" w:fill="auto"/>
          </w:tcPr>
          <w:p w14:paraId="182FC348" w14:textId="77777777" w:rsidR="003550AF" w:rsidRPr="00A55DBA" w:rsidRDefault="003550AF" w:rsidP="00A55DBA">
            <w:pPr>
              <w:widowControl w:val="0"/>
              <w:overflowPunct/>
              <w:autoSpaceDE/>
              <w:autoSpaceDN/>
              <w:spacing w:before="0" w:after="0" w:line="360" w:lineRule="auto"/>
              <w:rPr>
                <w:rFonts w:ascii="David" w:hAnsi="David"/>
                <w:b/>
                <w:bCs/>
                <w:color w:val="auto"/>
                <w:sz w:val="24"/>
                <w:u w:val="single"/>
                <w:rtl/>
                <w:lang w:eastAsia="en-US"/>
              </w:rPr>
            </w:pPr>
          </w:p>
        </w:tc>
        <w:tc>
          <w:tcPr>
            <w:tcW w:w="2017" w:type="dxa"/>
            <w:tcBorders>
              <w:bottom w:val="single" w:sz="4" w:space="0" w:color="auto"/>
            </w:tcBorders>
            <w:shd w:val="clear" w:color="auto" w:fill="auto"/>
          </w:tcPr>
          <w:p w14:paraId="7B635F91" w14:textId="77777777" w:rsidR="003550AF" w:rsidRPr="00A55DBA" w:rsidRDefault="003550AF" w:rsidP="00A55DBA">
            <w:pPr>
              <w:widowControl w:val="0"/>
              <w:overflowPunct/>
              <w:autoSpaceDE/>
              <w:autoSpaceDN/>
              <w:spacing w:before="0" w:after="0" w:line="360" w:lineRule="auto"/>
              <w:rPr>
                <w:rFonts w:ascii="David" w:hAnsi="David"/>
                <w:b/>
                <w:bCs/>
                <w:color w:val="auto"/>
                <w:sz w:val="24"/>
                <w:u w:val="single"/>
                <w:rtl/>
                <w:lang w:eastAsia="en-US"/>
              </w:rPr>
            </w:pPr>
          </w:p>
        </w:tc>
      </w:tr>
      <w:tr w:rsidR="003550AF" w:rsidRPr="00957001" w14:paraId="2F49829E" w14:textId="77777777" w:rsidTr="003550AF">
        <w:trPr>
          <w:jc w:val="center"/>
        </w:trPr>
        <w:tc>
          <w:tcPr>
            <w:tcW w:w="2013" w:type="dxa"/>
            <w:tcBorders>
              <w:bottom w:val="single" w:sz="4" w:space="0" w:color="auto"/>
            </w:tcBorders>
            <w:shd w:val="clear" w:color="auto" w:fill="E6E6E6"/>
          </w:tcPr>
          <w:p w14:paraId="3F53FE1B" w14:textId="77777777" w:rsidR="003550AF" w:rsidRPr="00DB21B2" w:rsidRDefault="003550AF" w:rsidP="00DB21B2">
            <w:pPr>
              <w:widowControl w:val="0"/>
              <w:overflowPunct/>
              <w:autoSpaceDE/>
              <w:autoSpaceDN/>
              <w:spacing w:before="0" w:after="0" w:line="360" w:lineRule="auto"/>
              <w:rPr>
                <w:rFonts w:ascii="David" w:hAnsi="David"/>
                <w:color w:val="auto"/>
                <w:sz w:val="24"/>
                <w:rtl/>
                <w:lang w:eastAsia="en-US"/>
              </w:rPr>
            </w:pPr>
            <w:r w:rsidRPr="00DB21B2">
              <w:rPr>
                <w:rFonts w:ascii="David" w:hAnsi="David"/>
                <w:color w:val="auto"/>
                <w:sz w:val="24"/>
                <w:rtl/>
                <w:lang w:eastAsia="en-US"/>
              </w:rPr>
              <w:t>מר/גב':</w:t>
            </w:r>
          </w:p>
        </w:tc>
        <w:tc>
          <w:tcPr>
            <w:tcW w:w="2125" w:type="dxa"/>
            <w:tcBorders>
              <w:bottom w:val="single" w:sz="4" w:space="0" w:color="auto"/>
            </w:tcBorders>
            <w:shd w:val="clear" w:color="auto" w:fill="E6E6E6"/>
          </w:tcPr>
          <w:p w14:paraId="1448305F" w14:textId="77777777" w:rsidR="003550AF" w:rsidRPr="00DB21B2" w:rsidRDefault="003550AF" w:rsidP="00DB21B2">
            <w:pPr>
              <w:widowControl w:val="0"/>
              <w:overflowPunct/>
              <w:autoSpaceDE/>
              <w:autoSpaceDN/>
              <w:spacing w:before="0" w:after="0" w:line="360" w:lineRule="auto"/>
              <w:rPr>
                <w:rFonts w:ascii="David" w:hAnsi="David"/>
                <w:color w:val="auto"/>
                <w:sz w:val="24"/>
                <w:rtl/>
                <w:lang w:eastAsia="en-US"/>
              </w:rPr>
            </w:pPr>
            <w:r w:rsidRPr="00DB21B2">
              <w:rPr>
                <w:rFonts w:ascii="David" w:hAnsi="David"/>
                <w:color w:val="auto"/>
                <w:sz w:val="24"/>
                <w:rtl/>
                <w:lang w:eastAsia="en-US"/>
              </w:rPr>
              <w:t>אשר זיהה עצמו ע"י ת.ז. מס.:</w:t>
            </w:r>
          </w:p>
        </w:tc>
        <w:tc>
          <w:tcPr>
            <w:tcW w:w="2125" w:type="dxa"/>
            <w:tcBorders>
              <w:bottom w:val="single" w:sz="4" w:space="0" w:color="auto"/>
            </w:tcBorders>
            <w:shd w:val="clear" w:color="auto" w:fill="E6E6E6"/>
          </w:tcPr>
          <w:p w14:paraId="307468D5" w14:textId="77777777" w:rsidR="003550AF" w:rsidRPr="00DB21B2" w:rsidRDefault="003550AF" w:rsidP="00DB21B2">
            <w:pPr>
              <w:widowControl w:val="0"/>
              <w:overflowPunct/>
              <w:autoSpaceDE/>
              <w:autoSpaceDN/>
              <w:spacing w:before="0" w:after="0" w:line="360" w:lineRule="auto"/>
              <w:rPr>
                <w:rFonts w:ascii="David" w:hAnsi="David"/>
                <w:color w:val="auto"/>
                <w:sz w:val="24"/>
                <w:rtl/>
                <w:lang w:eastAsia="en-US"/>
              </w:rPr>
            </w:pPr>
            <w:r w:rsidRPr="00DB21B2">
              <w:rPr>
                <w:rFonts w:ascii="David" w:hAnsi="David"/>
                <w:color w:val="auto"/>
                <w:sz w:val="24"/>
                <w:rtl/>
                <w:lang w:eastAsia="en-US"/>
              </w:rPr>
              <w:t>מר/גב':</w:t>
            </w:r>
          </w:p>
        </w:tc>
        <w:tc>
          <w:tcPr>
            <w:tcW w:w="2017" w:type="dxa"/>
            <w:tcBorders>
              <w:bottom w:val="single" w:sz="4" w:space="0" w:color="auto"/>
            </w:tcBorders>
            <w:shd w:val="clear" w:color="auto" w:fill="E6E6E6"/>
          </w:tcPr>
          <w:p w14:paraId="7CE66F51" w14:textId="77777777" w:rsidR="003550AF" w:rsidRPr="00DB21B2" w:rsidRDefault="003550AF" w:rsidP="00DB21B2">
            <w:pPr>
              <w:widowControl w:val="0"/>
              <w:overflowPunct/>
              <w:autoSpaceDE/>
              <w:autoSpaceDN/>
              <w:spacing w:before="0" w:after="0" w:line="360" w:lineRule="auto"/>
              <w:rPr>
                <w:rFonts w:ascii="David" w:hAnsi="David"/>
                <w:color w:val="auto"/>
                <w:sz w:val="24"/>
                <w:rtl/>
                <w:lang w:eastAsia="en-US"/>
              </w:rPr>
            </w:pPr>
            <w:r w:rsidRPr="00DB21B2">
              <w:rPr>
                <w:rFonts w:ascii="David" w:hAnsi="David"/>
                <w:color w:val="auto"/>
                <w:sz w:val="24"/>
                <w:rtl/>
                <w:lang w:eastAsia="en-US"/>
              </w:rPr>
              <w:t>אשר זיהה עצמו ע"י ת.ז. מס.:</w:t>
            </w:r>
          </w:p>
        </w:tc>
      </w:tr>
      <w:tr w:rsidR="003550AF" w:rsidRPr="00957001" w14:paraId="1D65C997" w14:textId="77777777" w:rsidTr="003550AF">
        <w:trPr>
          <w:jc w:val="center"/>
        </w:trPr>
        <w:tc>
          <w:tcPr>
            <w:tcW w:w="2013" w:type="dxa"/>
            <w:tcBorders>
              <w:bottom w:val="single" w:sz="4" w:space="0" w:color="auto"/>
            </w:tcBorders>
            <w:shd w:val="clear" w:color="auto" w:fill="auto"/>
          </w:tcPr>
          <w:p w14:paraId="3224BB8B" w14:textId="77777777" w:rsidR="003550AF" w:rsidRPr="00DB21B2" w:rsidRDefault="003550AF" w:rsidP="00DB21B2">
            <w:pPr>
              <w:widowControl w:val="0"/>
              <w:overflowPunct/>
              <w:autoSpaceDE/>
              <w:autoSpaceDN/>
              <w:spacing w:before="0" w:after="0" w:line="360" w:lineRule="auto"/>
              <w:rPr>
                <w:rFonts w:ascii="David" w:hAnsi="David"/>
                <w:color w:val="auto"/>
                <w:sz w:val="24"/>
                <w:rtl/>
                <w:lang w:eastAsia="en-US"/>
              </w:rPr>
            </w:pPr>
          </w:p>
          <w:p w14:paraId="463B9CA9" w14:textId="77777777" w:rsidR="003550AF" w:rsidRPr="00DB21B2" w:rsidRDefault="003550AF" w:rsidP="00DB21B2">
            <w:pPr>
              <w:widowControl w:val="0"/>
              <w:overflowPunct/>
              <w:autoSpaceDE/>
              <w:autoSpaceDN/>
              <w:spacing w:before="0" w:after="0" w:line="360" w:lineRule="auto"/>
              <w:rPr>
                <w:rFonts w:ascii="David" w:hAnsi="David"/>
                <w:color w:val="auto"/>
                <w:sz w:val="24"/>
                <w:rtl/>
                <w:lang w:eastAsia="en-US"/>
              </w:rPr>
            </w:pPr>
          </w:p>
        </w:tc>
        <w:tc>
          <w:tcPr>
            <w:tcW w:w="2125" w:type="dxa"/>
            <w:tcBorders>
              <w:bottom w:val="single" w:sz="4" w:space="0" w:color="auto"/>
            </w:tcBorders>
            <w:shd w:val="clear" w:color="auto" w:fill="auto"/>
          </w:tcPr>
          <w:p w14:paraId="77F5DF13" w14:textId="77777777" w:rsidR="003550AF" w:rsidRPr="00DB21B2" w:rsidRDefault="003550AF" w:rsidP="00DB21B2">
            <w:pPr>
              <w:widowControl w:val="0"/>
              <w:overflowPunct/>
              <w:autoSpaceDE/>
              <w:autoSpaceDN/>
              <w:spacing w:before="0" w:after="0" w:line="360" w:lineRule="auto"/>
              <w:rPr>
                <w:rFonts w:ascii="David" w:hAnsi="David"/>
                <w:color w:val="auto"/>
                <w:sz w:val="24"/>
                <w:rtl/>
                <w:lang w:eastAsia="en-US"/>
              </w:rPr>
            </w:pPr>
          </w:p>
        </w:tc>
        <w:tc>
          <w:tcPr>
            <w:tcW w:w="2125" w:type="dxa"/>
            <w:tcBorders>
              <w:bottom w:val="single" w:sz="4" w:space="0" w:color="auto"/>
            </w:tcBorders>
            <w:shd w:val="clear" w:color="auto" w:fill="auto"/>
          </w:tcPr>
          <w:p w14:paraId="2E7BDA62" w14:textId="77777777" w:rsidR="003550AF" w:rsidRPr="00DB21B2" w:rsidRDefault="003550AF" w:rsidP="00DB21B2">
            <w:pPr>
              <w:widowControl w:val="0"/>
              <w:overflowPunct/>
              <w:autoSpaceDE/>
              <w:autoSpaceDN/>
              <w:spacing w:before="0" w:after="0" w:line="360" w:lineRule="auto"/>
              <w:rPr>
                <w:rFonts w:ascii="David" w:hAnsi="David"/>
                <w:color w:val="auto"/>
                <w:sz w:val="24"/>
                <w:rtl/>
                <w:lang w:eastAsia="en-US"/>
              </w:rPr>
            </w:pPr>
          </w:p>
        </w:tc>
        <w:tc>
          <w:tcPr>
            <w:tcW w:w="2017" w:type="dxa"/>
            <w:tcBorders>
              <w:bottom w:val="single" w:sz="4" w:space="0" w:color="auto"/>
            </w:tcBorders>
            <w:shd w:val="clear" w:color="auto" w:fill="auto"/>
          </w:tcPr>
          <w:p w14:paraId="6075AC74" w14:textId="77777777" w:rsidR="003550AF" w:rsidRPr="00DB21B2" w:rsidRDefault="003550AF" w:rsidP="00DB21B2">
            <w:pPr>
              <w:widowControl w:val="0"/>
              <w:overflowPunct/>
              <w:autoSpaceDE/>
              <w:autoSpaceDN/>
              <w:spacing w:before="0" w:after="0" w:line="360" w:lineRule="auto"/>
              <w:rPr>
                <w:rFonts w:ascii="David" w:hAnsi="David"/>
                <w:color w:val="auto"/>
                <w:sz w:val="24"/>
                <w:rtl/>
                <w:lang w:eastAsia="en-US"/>
              </w:rPr>
            </w:pPr>
          </w:p>
        </w:tc>
      </w:tr>
      <w:tr w:rsidR="003550AF" w:rsidRPr="00957001" w14:paraId="696E8440" w14:textId="77777777" w:rsidTr="003550AF">
        <w:trPr>
          <w:jc w:val="center"/>
        </w:trPr>
        <w:tc>
          <w:tcPr>
            <w:tcW w:w="8280" w:type="dxa"/>
            <w:gridSpan w:val="4"/>
            <w:tcBorders>
              <w:bottom w:val="single" w:sz="4" w:space="0" w:color="auto"/>
            </w:tcBorders>
            <w:shd w:val="clear" w:color="auto" w:fill="auto"/>
          </w:tcPr>
          <w:p w14:paraId="64F36B76" w14:textId="77777777" w:rsidR="003550AF" w:rsidRPr="00DB21B2" w:rsidRDefault="003550AF" w:rsidP="00DB21B2">
            <w:pPr>
              <w:widowControl w:val="0"/>
              <w:overflowPunct/>
              <w:autoSpaceDE/>
              <w:autoSpaceDN/>
              <w:spacing w:before="0" w:after="0" w:line="360" w:lineRule="auto"/>
              <w:rPr>
                <w:rFonts w:ascii="David" w:hAnsi="David"/>
                <w:color w:val="auto"/>
                <w:sz w:val="24"/>
                <w:rtl/>
                <w:lang w:eastAsia="en-US"/>
              </w:rPr>
            </w:pPr>
            <w:r w:rsidRPr="00DB21B2">
              <w:rPr>
                <w:rFonts w:ascii="David" w:hAnsi="David"/>
                <w:color w:val="auto"/>
                <w:sz w:val="24"/>
                <w:rtl/>
                <w:lang w:eastAsia="en-US"/>
              </w:rPr>
              <w:t>המוכר/ת/ים לי באופן אישי, ואחרי שהזהרתיו/ה/ים כי עליו/ה/עליהם להצהיר אמת וכי יהיה/תהיה/יהיו צפוי/ה/ים לעונשים הקבועים בחוק אם לא יעשה/תעשה/יעשו כן, חתם/ה/ו בפני על התצהיר דלעיל.</w:t>
            </w:r>
          </w:p>
        </w:tc>
      </w:tr>
      <w:tr w:rsidR="003550AF" w:rsidRPr="00957001" w14:paraId="3EF276ED" w14:textId="77777777" w:rsidTr="003550AF">
        <w:trPr>
          <w:jc w:val="center"/>
        </w:trPr>
        <w:tc>
          <w:tcPr>
            <w:tcW w:w="2013" w:type="dxa"/>
            <w:shd w:val="clear" w:color="auto" w:fill="E6E6E6"/>
          </w:tcPr>
          <w:p w14:paraId="4FD48B27" w14:textId="77777777" w:rsidR="003550AF" w:rsidRPr="00DB21B2" w:rsidRDefault="003550AF" w:rsidP="00DB21B2">
            <w:pPr>
              <w:widowControl w:val="0"/>
              <w:overflowPunct/>
              <w:autoSpaceDE/>
              <w:autoSpaceDN/>
              <w:spacing w:before="0" w:after="0" w:line="360" w:lineRule="auto"/>
              <w:rPr>
                <w:rFonts w:ascii="David" w:hAnsi="David"/>
                <w:color w:val="auto"/>
                <w:sz w:val="24"/>
                <w:rtl/>
                <w:lang w:eastAsia="en-US"/>
              </w:rPr>
            </w:pPr>
            <w:r w:rsidRPr="00DB21B2">
              <w:rPr>
                <w:rFonts w:ascii="David" w:hAnsi="David"/>
                <w:color w:val="auto"/>
                <w:sz w:val="24"/>
                <w:rtl/>
                <w:lang w:eastAsia="en-US"/>
              </w:rPr>
              <w:t>שם עו"ד</w:t>
            </w:r>
          </w:p>
        </w:tc>
        <w:tc>
          <w:tcPr>
            <w:tcW w:w="2125" w:type="dxa"/>
            <w:shd w:val="clear" w:color="auto" w:fill="E6E6E6"/>
          </w:tcPr>
          <w:p w14:paraId="27EB3355" w14:textId="77777777" w:rsidR="003550AF" w:rsidRPr="00DB21B2" w:rsidRDefault="003550AF" w:rsidP="00DB21B2">
            <w:pPr>
              <w:widowControl w:val="0"/>
              <w:overflowPunct/>
              <w:autoSpaceDE/>
              <w:autoSpaceDN/>
              <w:spacing w:before="0" w:after="0" w:line="360" w:lineRule="auto"/>
              <w:rPr>
                <w:rFonts w:ascii="David" w:hAnsi="David"/>
                <w:color w:val="auto"/>
                <w:sz w:val="24"/>
                <w:rtl/>
                <w:lang w:eastAsia="en-US"/>
              </w:rPr>
            </w:pPr>
            <w:r w:rsidRPr="00DB21B2">
              <w:rPr>
                <w:rFonts w:ascii="David" w:hAnsi="David"/>
                <w:color w:val="auto"/>
                <w:sz w:val="24"/>
                <w:rtl/>
                <w:lang w:eastAsia="en-US"/>
              </w:rPr>
              <w:t>מס. רישיון</w:t>
            </w:r>
          </w:p>
        </w:tc>
        <w:tc>
          <w:tcPr>
            <w:tcW w:w="2125" w:type="dxa"/>
            <w:shd w:val="clear" w:color="auto" w:fill="E6E6E6"/>
          </w:tcPr>
          <w:p w14:paraId="051D0765" w14:textId="77777777" w:rsidR="003550AF" w:rsidRPr="00DB21B2" w:rsidRDefault="003550AF" w:rsidP="00DB21B2">
            <w:pPr>
              <w:widowControl w:val="0"/>
              <w:overflowPunct/>
              <w:autoSpaceDE/>
              <w:autoSpaceDN/>
              <w:spacing w:before="0" w:after="0" w:line="360" w:lineRule="auto"/>
              <w:rPr>
                <w:rFonts w:ascii="David" w:hAnsi="David"/>
                <w:color w:val="auto"/>
                <w:sz w:val="24"/>
                <w:rtl/>
                <w:lang w:eastAsia="en-US"/>
              </w:rPr>
            </w:pPr>
            <w:r w:rsidRPr="00DB21B2">
              <w:rPr>
                <w:rFonts w:ascii="David" w:hAnsi="David"/>
                <w:color w:val="auto"/>
                <w:sz w:val="24"/>
                <w:rtl/>
                <w:lang w:eastAsia="en-US"/>
              </w:rPr>
              <w:t>חתימה וחותמת</w:t>
            </w:r>
          </w:p>
        </w:tc>
        <w:tc>
          <w:tcPr>
            <w:tcW w:w="2017" w:type="dxa"/>
            <w:shd w:val="clear" w:color="auto" w:fill="E6E6E6"/>
          </w:tcPr>
          <w:p w14:paraId="45B1540E" w14:textId="77777777" w:rsidR="003550AF" w:rsidRPr="00DB21B2" w:rsidRDefault="003550AF" w:rsidP="00DB21B2">
            <w:pPr>
              <w:widowControl w:val="0"/>
              <w:overflowPunct/>
              <w:autoSpaceDE/>
              <w:autoSpaceDN/>
              <w:spacing w:before="0" w:after="0" w:line="360" w:lineRule="auto"/>
              <w:rPr>
                <w:rFonts w:ascii="David" w:hAnsi="David"/>
                <w:color w:val="auto"/>
                <w:sz w:val="24"/>
                <w:rtl/>
                <w:lang w:eastAsia="en-US"/>
              </w:rPr>
            </w:pPr>
            <w:r w:rsidRPr="00DB21B2">
              <w:rPr>
                <w:rFonts w:ascii="David" w:hAnsi="David"/>
                <w:color w:val="auto"/>
                <w:sz w:val="24"/>
                <w:rtl/>
                <w:lang w:eastAsia="en-US"/>
              </w:rPr>
              <w:t>תאריך</w:t>
            </w:r>
          </w:p>
        </w:tc>
      </w:tr>
      <w:tr w:rsidR="003550AF" w:rsidRPr="00957001" w14:paraId="7A8E8597" w14:textId="77777777" w:rsidTr="003550AF">
        <w:trPr>
          <w:jc w:val="center"/>
        </w:trPr>
        <w:tc>
          <w:tcPr>
            <w:tcW w:w="2013" w:type="dxa"/>
            <w:shd w:val="clear" w:color="auto" w:fill="auto"/>
          </w:tcPr>
          <w:p w14:paraId="76C933C4" w14:textId="77777777" w:rsidR="003550AF" w:rsidRPr="00A55DBA" w:rsidRDefault="003550AF" w:rsidP="00DB21B2">
            <w:pPr>
              <w:widowControl w:val="0"/>
              <w:overflowPunct/>
              <w:autoSpaceDE/>
              <w:autoSpaceDN/>
              <w:spacing w:before="0" w:after="0" w:line="360" w:lineRule="auto"/>
              <w:rPr>
                <w:rFonts w:ascii="David" w:hAnsi="David"/>
                <w:color w:val="auto"/>
                <w:sz w:val="24"/>
                <w:rtl/>
                <w:lang w:eastAsia="en-US"/>
              </w:rPr>
            </w:pPr>
          </w:p>
          <w:p w14:paraId="1FD3E5F5" w14:textId="77777777" w:rsidR="003550AF" w:rsidRPr="00A55DBA" w:rsidRDefault="003550AF" w:rsidP="00DB21B2">
            <w:pPr>
              <w:widowControl w:val="0"/>
              <w:overflowPunct/>
              <w:autoSpaceDE/>
              <w:autoSpaceDN/>
              <w:spacing w:before="0" w:after="0" w:line="360" w:lineRule="auto"/>
              <w:rPr>
                <w:rFonts w:ascii="David" w:hAnsi="David"/>
                <w:color w:val="auto"/>
                <w:sz w:val="24"/>
                <w:rtl/>
                <w:lang w:eastAsia="en-US"/>
              </w:rPr>
            </w:pPr>
          </w:p>
        </w:tc>
        <w:tc>
          <w:tcPr>
            <w:tcW w:w="2125" w:type="dxa"/>
            <w:shd w:val="clear" w:color="auto" w:fill="auto"/>
          </w:tcPr>
          <w:p w14:paraId="1F29B64E" w14:textId="77777777" w:rsidR="003550AF" w:rsidRPr="00A55DBA" w:rsidRDefault="003550AF" w:rsidP="00DB21B2">
            <w:pPr>
              <w:widowControl w:val="0"/>
              <w:overflowPunct/>
              <w:autoSpaceDE/>
              <w:autoSpaceDN/>
              <w:spacing w:before="0" w:after="0" w:line="360" w:lineRule="auto"/>
              <w:rPr>
                <w:rFonts w:ascii="David" w:hAnsi="David"/>
                <w:color w:val="auto"/>
                <w:sz w:val="24"/>
                <w:rtl/>
                <w:lang w:eastAsia="en-US"/>
              </w:rPr>
            </w:pPr>
          </w:p>
        </w:tc>
        <w:tc>
          <w:tcPr>
            <w:tcW w:w="2125" w:type="dxa"/>
            <w:shd w:val="clear" w:color="auto" w:fill="auto"/>
          </w:tcPr>
          <w:p w14:paraId="1E43A10F" w14:textId="77777777" w:rsidR="003550AF" w:rsidRPr="00A55DBA" w:rsidRDefault="003550AF" w:rsidP="00DB21B2">
            <w:pPr>
              <w:widowControl w:val="0"/>
              <w:overflowPunct/>
              <w:autoSpaceDE/>
              <w:autoSpaceDN/>
              <w:spacing w:before="0" w:after="0" w:line="360" w:lineRule="auto"/>
              <w:rPr>
                <w:rFonts w:ascii="David" w:hAnsi="David"/>
                <w:color w:val="auto"/>
                <w:sz w:val="24"/>
                <w:rtl/>
                <w:lang w:eastAsia="en-US"/>
              </w:rPr>
            </w:pPr>
          </w:p>
        </w:tc>
        <w:tc>
          <w:tcPr>
            <w:tcW w:w="2017" w:type="dxa"/>
            <w:shd w:val="clear" w:color="auto" w:fill="auto"/>
          </w:tcPr>
          <w:p w14:paraId="2386844F" w14:textId="77777777" w:rsidR="003550AF" w:rsidRPr="00A55DBA" w:rsidRDefault="003550AF" w:rsidP="00DB21B2">
            <w:pPr>
              <w:widowControl w:val="0"/>
              <w:overflowPunct/>
              <w:autoSpaceDE/>
              <w:autoSpaceDN/>
              <w:spacing w:before="0" w:after="0" w:line="360" w:lineRule="auto"/>
              <w:rPr>
                <w:rFonts w:ascii="David" w:hAnsi="David"/>
                <w:color w:val="auto"/>
                <w:sz w:val="24"/>
                <w:rtl/>
                <w:lang w:eastAsia="en-US"/>
              </w:rPr>
            </w:pPr>
          </w:p>
        </w:tc>
      </w:tr>
    </w:tbl>
    <w:p w14:paraId="48A7E937" w14:textId="77777777" w:rsidR="003550AF" w:rsidRDefault="003550AF" w:rsidP="00A55DBA">
      <w:pPr>
        <w:widowControl w:val="0"/>
        <w:overflowPunct/>
        <w:autoSpaceDE/>
        <w:autoSpaceDN/>
        <w:spacing w:before="0" w:after="0" w:line="360" w:lineRule="auto"/>
        <w:jc w:val="center"/>
        <w:rPr>
          <w:rFonts w:ascii="Courier New" w:eastAsia="MS Mincho" w:hAnsi="Courier New" w:cs="Narkisim"/>
          <w:b/>
          <w:bCs/>
          <w:color w:val="auto"/>
          <w:sz w:val="32"/>
          <w:szCs w:val="32"/>
          <w:rtl/>
        </w:rPr>
      </w:pPr>
      <w:r w:rsidRPr="00A55DBA">
        <w:rPr>
          <w:rFonts w:ascii="David" w:hAnsi="David"/>
          <w:b/>
          <w:bCs/>
          <w:color w:val="auto"/>
          <w:sz w:val="24"/>
          <w:rtl/>
        </w:rPr>
        <w:br w:type="page"/>
      </w:r>
      <w:r w:rsidRPr="00EF38F8">
        <w:rPr>
          <w:rFonts w:hint="cs"/>
          <w:b/>
          <w:bCs/>
          <w:color w:val="auto"/>
          <w:sz w:val="32"/>
          <w:szCs w:val="32"/>
          <w:u w:val="single"/>
          <w:rtl/>
        </w:rPr>
        <w:t>נ</w:t>
      </w:r>
      <w:r w:rsidRPr="00EF38F8">
        <w:rPr>
          <w:b/>
          <w:bCs/>
          <w:color w:val="auto"/>
          <w:sz w:val="32"/>
          <w:szCs w:val="32"/>
          <w:u w:val="single"/>
          <w:rtl/>
        </w:rPr>
        <w:t xml:space="preserve">ספח </w:t>
      </w:r>
      <w:r w:rsidR="00F75DF2">
        <w:rPr>
          <w:rFonts w:hint="cs"/>
          <w:b/>
          <w:bCs/>
          <w:color w:val="auto"/>
          <w:sz w:val="32"/>
          <w:szCs w:val="32"/>
          <w:u w:val="single"/>
          <w:rtl/>
        </w:rPr>
        <w:t xml:space="preserve">5 </w:t>
      </w:r>
      <w:r>
        <w:rPr>
          <w:rFonts w:hint="cs"/>
          <w:b/>
          <w:bCs/>
          <w:color w:val="auto"/>
          <w:sz w:val="32"/>
          <w:szCs w:val="32"/>
          <w:u w:val="single"/>
          <w:rtl/>
        </w:rPr>
        <w:t>לטופס ההצעה</w:t>
      </w:r>
      <w:r>
        <w:rPr>
          <w:rFonts w:ascii="Courier New" w:eastAsia="MS Mincho" w:hAnsi="Courier New" w:cs="Narkisim" w:hint="cs"/>
          <w:b/>
          <w:bCs/>
          <w:color w:val="auto"/>
          <w:sz w:val="32"/>
          <w:szCs w:val="32"/>
          <w:rtl/>
        </w:rPr>
        <w:t>:</w:t>
      </w:r>
    </w:p>
    <w:p w14:paraId="6CAACA74" w14:textId="77777777" w:rsidR="002C1FED" w:rsidRDefault="002C1FED" w:rsidP="00A55DBA">
      <w:pPr>
        <w:widowControl w:val="0"/>
        <w:overflowPunct/>
        <w:autoSpaceDE/>
        <w:autoSpaceDN/>
        <w:spacing w:before="0" w:after="0"/>
        <w:jc w:val="center"/>
        <w:rPr>
          <w:rFonts w:ascii="Courier New" w:eastAsia="MS Mincho" w:hAnsi="Courier New" w:cs="Narkisim"/>
          <w:b/>
          <w:bCs/>
          <w:color w:val="auto"/>
          <w:sz w:val="32"/>
          <w:szCs w:val="32"/>
          <w:rtl/>
        </w:rPr>
      </w:pPr>
    </w:p>
    <w:p w14:paraId="6F25BE6C" w14:textId="77777777" w:rsidR="003550AF" w:rsidRPr="002651C1" w:rsidRDefault="00601EEB" w:rsidP="003550AF">
      <w:pPr>
        <w:widowControl w:val="0"/>
        <w:tabs>
          <w:tab w:val="center" w:pos="4320"/>
          <w:tab w:val="left" w:pos="6945"/>
          <w:tab w:val="right" w:pos="8640"/>
        </w:tabs>
        <w:spacing w:before="0" w:after="0"/>
        <w:contextualSpacing/>
        <w:rPr>
          <w:b/>
          <w:bCs/>
          <w:color w:val="auto"/>
          <w:sz w:val="28"/>
          <w:szCs w:val="28"/>
          <w:rtl/>
        </w:rPr>
      </w:pPr>
      <w:r>
        <w:rPr>
          <w:rFonts w:hint="cs"/>
          <w:b/>
          <w:bCs/>
          <w:color w:val="auto"/>
          <w:sz w:val="28"/>
          <w:szCs w:val="28"/>
          <w:rtl/>
        </w:rPr>
        <w:t>תצהיר</w:t>
      </w:r>
      <w:r w:rsidR="003550AF" w:rsidRPr="002651C1">
        <w:rPr>
          <w:rFonts w:hint="cs"/>
          <w:b/>
          <w:bCs/>
          <w:color w:val="auto"/>
          <w:sz w:val="28"/>
          <w:szCs w:val="28"/>
          <w:rtl/>
        </w:rPr>
        <w:t xml:space="preserve"> המציע אודות ניסיונו ומספר עובדיו</w:t>
      </w:r>
    </w:p>
    <w:p w14:paraId="16071FDC" w14:textId="77777777" w:rsidR="002C1FED" w:rsidRDefault="002C1FED" w:rsidP="003550AF">
      <w:pPr>
        <w:widowControl w:val="0"/>
        <w:overflowPunct/>
        <w:autoSpaceDE/>
        <w:autoSpaceDN/>
        <w:spacing w:before="40" w:after="40"/>
        <w:ind w:right="284"/>
        <w:rPr>
          <w:rFonts w:ascii="FrankRuehl" w:hAnsi="FrankRuehl"/>
          <w:b/>
          <w:bCs/>
          <w:color w:val="auto"/>
          <w:sz w:val="24"/>
          <w:rtl/>
          <w:lang w:eastAsia="en-US"/>
        </w:rPr>
      </w:pPr>
    </w:p>
    <w:p w14:paraId="2A5E00AF" w14:textId="77777777" w:rsidR="003550AF" w:rsidRPr="00E76062" w:rsidRDefault="003550AF" w:rsidP="00A55DBA">
      <w:pPr>
        <w:widowControl w:val="0"/>
        <w:overflowPunct/>
        <w:autoSpaceDE/>
        <w:autoSpaceDN/>
        <w:spacing w:before="40" w:after="40"/>
        <w:ind w:right="284"/>
        <w:rPr>
          <w:rFonts w:ascii="FrankRuehl" w:hAnsi="FrankRuehl"/>
          <w:b/>
          <w:bCs/>
          <w:color w:val="auto"/>
          <w:sz w:val="24"/>
          <w:rtl/>
          <w:lang w:eastAsia="en-US"/>
        </w:rPr>
      </w:pPr>
      <w:r w:rsidRPr="00E76062">
        <w:rPr>
          <w:rFonts w:ascii="FrankRuehl" w:hAnsi="FrankRuehl"/>
          <w:b/>
          <w:bCs/>
          <w:color w:val="auto"/>
          <w:sz w:val="24"/>
          <w:rtl/>
          <w:lang w:eastAsia="en-US"/>
        </w:rPr>
        <w:t>לכבוד</w:t>
      </w:r>
      <w:r w:rsidRPr="00E76062">
        <w:rPr>
          <w:rFonts w:ascii="FrankRuehl" w:hAnsi="FrankRuehl" w:hint="cs"/>
          <w:b/>
          <w:bCs/>
          <w:color w:val="auto"/>
          <w:sz w:val="24"/>
          <w:rtl/>
          <w:lang w:eastAsia="en-US"/>
        </w:rPr>
        <w:t>:</w:t>
      </w:r>
      <w:r w:rsidRPr="00E76062">
        <w:rPr>
          <w:rFonts w:ascii="FrankRuehl" w:hAnsi="FrankRuehl"/>
          <w:b/>
          <w:bCs/>
          <w:color w:val="auto"/>
          <w:sz w:val="24"/>
          <w:rtl/>
          <w:lang w:eastAsia="en-US"/>
        </w:rPr>
        <w:t xml:space="preserve"> </w:t>
      </w:r>
      <w:r w:rsidRPr="00E76062">
        <w:rPr>
          <w:rFonts w:ascii="FrankRuehl" w:hAnsi="FrankRuehl" w:hint="cs"/>
          <w:b/>
          <w:bCs/>
          <w:color w:val="auto"/>
          <w:sz w:val="24"/>
          <w:rtl/>
          <w:lang w:eastAsia="en-US"/>
        </w:rPr>
        <w:t>רשות האוכלוסין וההגירה</w:t>
      </w:r>
    </w:p>
    <w:p w14:paraId="734CF12B" w14:textId="77777777" w:rsidR="002C1FED" w:rsidRDefault="002C1FED" w:rsidP="003550AF">
      <w:pPr>
        <w:keepLines/>
        <w:overflowPunct/>
        <w:autoSpaceDE/>
        <w:autoSpaceDN/>
        <w:adjustRightInd/>
        <w:spacing w:after="0"/>
        <w:ind w:left="6"/>
        <w:jc w:val="center"/>
        <w:textAlignment w:val="auto"/>
        <w:rPr>
          <w:color w:val="auto"/>
          <w:sz w:val="24"/>
          <w:rtl/>
          <w:lang w:eastAsia="en-US"/>
        </w:rPr>
      </w:pPr>
    </w:p>
    <w:p w14:paraId="69CCF648" w14:textId="734D2544" w:rsidR="003550AF" w:rsidRDefault="003550AF" w:rsidP="00DB21B2">
      <w:pPr>
        <w:keepLines/>
        <w:overflowPunct/>
        <w:autoSpaceDE/>
        <w:autoSpaceDN/>
        <w:adjustRightInd/>
        <w:spacing w:after="0" w:line="360" w:lineRule="auto"/>
        <w:ind w:left="6"/>
        <w:jc w:val="center"/>
        <w:textAlignment w:val="auto"/>
        <w:rPr>
          <w:b/>
          <w:bCs/>
          <w:color w:val="auto"/>
          <w:sz w:val="24"/>
          <w:u w:val="single"/>
          <w:rtl/>
          <w:lang w:eastAsia="en-US"/>
        </w:rPr>
      </w:pPr>
      <w:r w:rsidRPr="00E76062">
        <w:rPr>
          <w:color w:val="auto"/>
          <w:sz w:val="24"/>
          <w:rtl/>
          <w:lang w:eastAsia="en-US"/>
        </w:rPr>
        <w:t>הנדון:</w:t>
      </w:r>
      <w:r w:rsidRPr="00E76062">
        <w:rPr>
          <w:rFonts w:hint="cs"/>
          <w:color w:val="auto"/>
          <w:sz w:val="24"/>
          <w:rtl/>
          <w:lang w:eastAsia="en-US"/>
        </w:rPr>
        <w:t xml:space="preserve"> </w:t>
      </w:r>
      <w:r w:rsidRPr="00EF38F8">
        <w:rPr>
          <w:rFonts w:hint="cs"/>
          <w:b/>
          <w:bCs/>
          <w:color w:val="auto"/>
          <w:sz w:val="24"/>
          <w:rtl/>
          <w:lang w:eastAsia="en-US"/>
        </w:rPr>
        <w:t>מכרז מס.</w:t>
      </w:r>
      <w:r w:rsidR="00DB21B2">
        <w:rPr>
          <w:rFonts w:hint="cs"/>
          <w:b/>
          <w:bCs/>
          <w:color w:val="auto"/>
          <w:sz w:val="24"/>
          <w:rtl/>
          <w:lang w:eastAsia="en-US"/>
        </w:rPr>
        <w:t>17</w:t>
      </w:r>
      <w:r>
        <w:rPr>
          <w:rFonts w:hint="cs"/>
          <w:b/>
          <w:bCs/>
          <w:color w:val="auto"/>
          <w:sz w:val="24"/>
          <w:rtl/>
          <w:lang w:eastAsia="en-US"/>
        </w:rPr>
        <w:t>/</w:t>
      </w:r>
      <w:r w:rsidR="003D7927">
        <w:rPr>
          <w:rFonts w:hint="cs"/>
          <w:b/>
          <w:bCs/>
          <w:color w:val="auto"/>
          <w:sz w:val="24"/>
          <w:rtl/>
          <w:lang w:eastAsia="en-US"/>
        </w:rPr>
        <w:t>2019</w:t>
      </w:r>
      <w:r w:rsidR="003D7927" w:rsidRPr="00EF38F8">
        <w:rPr>
          <w:rFonts w:hint="cs"/>
          <w:b/>
          <w:bCs/>
          <w:color w:val="auto"/>
          <w:sz w:val="24"/>
          <w:rtl/>
          <w:lang w:eastAsia="en-US"/>
        </w:rPr>
        <w:t xml:space="preserve"> </w:t>
      </w:r>
      <w:r w:rsidRPr="00EF38F8">
        <w:rPr>
          <w:rFonts w:hint="cs"/>
          <w:b/>
          <w:bCs/>
          <w:color w:val="auto"/>
          <w:sz w:val="24"/>
          <w:rtl/>
          <w:lang w:eastAsia="en-US"/>
        </w:rPr>
        <w:t xml:space="preserve">למתן שירותי </w:t>
      </w:r>
      <w:r>
        <w:rPr>
          <w:rFonts w:hint="cs"/>
          <w:b/>
          <w:bCs/>
          <w:color w:val="auto"/>
          <w:sz w:val="24"/>
          <w:rtl/>
          <w:lang w:eastAsia="en-US"/>
        </w:rPr>
        <w:t>העברת ומיון דואר, חבילות ומסמכים שונים</w:t>
      </w:r>
      <w:r w:rsidRPr="00EF38F8">
        <w:rPr>
          <w:rFonts w:hint="cs"/>
          <w:b/>
          <w:bCs/>
          <w:color w:val="auto"/>
          <w:sz w:val="24"/>
          <w:rtl/>
          <w:lang w:eastAsia="en-US"/>
        </w:rPr>
        <w:t xml:space="preserve"> עבור רשות האוכלוסין וההגירה </w:t>
      </w:r>
      <w:r w:rsidRPr="00EF38F8">
        <w:rPr>
          <w:rFonts w:hint="cs"/>
          <w:b/>
          <w:bCs/>
          <w:color w:val="auto"/>
          <w:sz w:val="24"/>
          <w:u w:val="single"/>
          <w:rtl/>
          <w:lang w:eastAsia="en-US"/>
        </w:rPr>
        <w:t>(להלן - "המכרז")</w:t>
      </w:r>
    </w:p>
    <w:p w14:paraId="77110524" w14:textId="77777777" w:rsidR="00FA162A" w:rsidRDefault="00FA162A" w:rsidP="003550AF">
      <w:pPr>
        <w:keepLines/>
        <w:overflowPunct/>
        <w:autoSpaceDE/>
        <w:autoSpaceDN/>
        <w:adjustRightInd/>
        <w:spacing w:after="0"/>
        <w:ind w:left="6"/>
        <w:jc w:val="center"/>
        <w:textAlignment w:val="auto"/>
        <w:rPr>
          <w:b/>
          <w:bCs/>
          <w:color w:val="auto"/>
          <w:sz w:val="24"/>
          <w:u w:val="single"/>
          <w:rtl/>
          <w:lang w:eastAsia="en-US"/>
        </w:rPr>
      </w:pPr>
    </w:p>
    <w:p w14:paraId="62FF1FE0" w14:textId="77777777" w:rsidR="003550AF" w:rsidRDefault="003550AF" w:rsidP="00A55DBA">
      <w:pPr>
        <w:keepLines/>
        <w:overflowPunct/>
        <w:autoSpaceDE/>
        <w:autoSpaceDN/>
        <w:adjustRightInd/>
        <w:spacing w:after="0" w:line="360" w:lineRule="auto"/>
        <w:ind w:left="6"/>
        <w:jc w:val="center"/>
        <w:textAlignment w:val="auto"/>
        <w:rPr>
          <w:color w:val="auto"/>
          <w:sz w:val="24"/>
          <w:rtl/>
          <w:lang w:eastAsia="en-US"/>
        </w:rPr>
      </w:pPr>
      <w:r w:rsidRPr="00A55DBA">
        <w:rPr>
          <w:color w:val="auto"/>
          <w:sz w:val="24"/>
          <w:rtl/>
          <w:lang w:eastAsia="en-US"/>
        </w:rPr>
        <w:t>א</w:t>
      </w:r>
      <w:r w:rsidRPr="00A55DBA">
        <w:rPr>
          <w:rFonts w:hint="eastAsia"/>
          <w:color w:val="auto"/>
          <w:sz w:val="24"/>
          <w:rtl/>
          <w:lang w:eastAsia="en-US"/>
        </w:rPr>
        <w:t>ני</w:t>
      </w:r>
      <w:r w:rsidRPr="00A55DBA">
        <w:rPr>
          <w:color w:val="auto"/>
          <w:sz w:val="24"/>
          <w:rtl/>
          <w:lang w:eastAsia="en-US"/>
        </w:rPr>
        <w:t xml:space="preserve"> הח"מ, </w:t>
      </w:r>
      <w:r w:rsidRPr="00A55DBA">
        <w:rPr>
          <w:rFonts w:hint="eastAsia"/>
          <w:b/>
          <w:bCs/>
          <w:color w:val="auto"/>
          <w:sz w:val="24"/>
          <w:u w:val="single"/>
          <w:rtl/>
          <w:lang w:eastAsia="en-US"/>
        </w:rPr>
        <w:t>מורשה</w:t>
      </w:r>
      <w:r w:rsidRPr="00A55DBA">
        <w:rPr>
          <w:b/>
          <w:bCs/>
          <w:color w:val="auto"/>
          <w:sz w:val="24"/>
          <w:u w:val="single"/>
          <w:rtl/>
          <w:lang w:eastAsia="en-US"/>
        </w:rPr>
        <w:t xml:space="preserve"> </w:t>
      </w:r>
      <w:r w:rsidRPr="00A55DBA">
        <w:rPr>
          <w:rFonts w:hint="eastAsia"/>
          <w:b/>
          <w:bCs/>
          <w:color w:val="auto"/>
          <w:sz w:val="24"/>
          <w:u w:val="single"/>
          <w:rtl/>
          <w:lang w:eastAsia="en-US"/>
        </w:rPr>
        <w:t>החתימה</w:t>
      </w:r>
      <w:r w:rsidRPr="00A55DBA">
        <w:rPr>
          <w:color w:val="auto"/>
          <w:sz w:val="24"/>
          <w:rtl/>
          <w:lang w:eastAsia="en-US"/>
        </w:rPr>
        <w:t xml:space="preserve"> והמוסמך לתת תצהיר בשמה של חברת ______________, המציעה במכרז (להלן – "המציע"):</w:t>
      </w:r>
    </w:p>
    <w:p w14:paraId="7076C07E" w14:textId="77777777" w:rsidR="00FA162A" w:rsidRPr="00A55DBA" w:rsidRDefault="00FA162A" w:rsidP="003550AF">
      <w:pPr>
        <w:keepLines/>
        <w:overflowPunct/>
        <w:autoSpaceDE/>
        <w:autoSpaceDN/>
        <w:adjustRightInd/>
        <w:spacing w:after="0"/>
        <w:ind w:left="6"/>
        <w:jc w:val="center"/>
        <w:textAlignment w:val="auto"/>
        <w:rPr>
          <w:color w:val="auto"/>
          <w:sz w:val="24"/>
          <w:rtl/>
          <w:lang w:eastAsia="en-US"/>
        </w:rPr>
      </w:pPr>
    </w:p>
    <w:tbl>
      <w:tblPr>
        <w:tblpPr w:leftFromText="180" w:rightFromText="180" w:vertAnchor="text" w:horzAnchor="margin" w:tblpXSpec="center" w:tblpY="42"/>
        <w:bidiVisual/>
        <w:tblW w:w="89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32"/>
        <w:gridCol w:w="1620"/>
        <w:gridCol w:w="1668"/>
        <w:gridCol w:w="1895"/>
        <w:gridCol w:w="1963"/>
      </w:tblGrid>
      <w:tr w:rsidR="003550AF" w:rsidRPr="002C1FED" w14:paraId="251F63D3" w14:textId="77777777" w:rsidTr="003550AF">
        <w:tc>
          <w:tcPr>
            <w:tcW w:w="1832" w:type="dxa"/>
            <w:tcBorders>
              <w:left w:val="single" w:sz="4" w:space="0" w:color="auto"/>
            </w:tcBorders>
            <w:shd w:val="clear" w:color="auto" w:fill="E6E6E6"/>
          </w:tcPr>
          <w:p w14:paraId="16C3A61A" w14:textId="77777777" w:rsidR="003550AF" w:rsidRPr="00A55DBA" w:rsidRDefault="003550AF" w:rsidP="00A55DBA">
            <w:pPr>
              <w:widowControl w:val="0"/>
              <w:overflowPunct/>
              <w:autoSpaceDE/>
              <w:autoSpaceDN/>
              <w:spacing w:before="0" w:after="0" w:line="360" w:lineRule="auto"/>
              <w:rPr>
                <w:rFonts w:ascii="David" w:hAnsi="David"/>
                <w:b/>
                <w:bCs/>
                <w:color w:val="auto"/>
                <w:sz w:val="24"/>
                <w:rtl/>
              </w:rPr>
            </w:pPr>
            <w:r w:rsidRPr="00A55DBA">
              <w:rPr>
                <w:rFonts w:ascii="David" w:hAnsi="David"/>
                <w:b/>
                <w:bCs/>
                <w:color w:val="auto"/>
                <w:sz w:val="24"/>
                <w:rtl/>
              </w:rPr>
              <w:t>שם מורשה החתימה</w:t>
            </w:r>
          </w:p>
        </w:tc>
        <w:tc>
          <w:tcPr>
            <w:tcW w:w="1620" w:type="dxa"/>
            <w:shd w:val="clear" w:color="auto" w:fill="E6E6E6"/>
          </w:tcPr>
          <w:p w14:paraId="6AC7DE87" w14:textId="77777777" w:rsidR="003550AF" w:rsidRPr="00A55DBA" w:rsidRDefault="003550AF" w:rsidP="00A55DBA">
            <w:pPr>
              <w:widowControl w:val="0"/>
              <w:overflowPunct/>
              <w:autoSpaceDE/>
              <w:autoSpaceDN/>
              <w:spacing w:before="0" w:after="0" w:line="360" w:lineRule="auto"/>
              <w:rPr>
                <w:rFonts w:ascii="David" w:hAnsi="David"/>
                <w:b/>
                <w:bCs/>
                <w:color w:val="auto"/>
                <w:sz w:val="24"/>
                <w:rtl/>
              </w:rPr>
            </w:pPr>
            <w:r w:rsidRPr="00A55DBA">
              <w:rPr>
                <w:rFonts w:ascii="David" w:hAnsi="David"/>
                <w:b/>
                <w:bCs/>
                <w:color w:val="auto"/>
                <w:sz w:val="24"/>
                <w:rtl/>
              </w:rPr>
              <w:t>ת.ז</w:t>
            </w:r>
          </w:p>
        </w:tc>
        <w:tc>
          <w:tcPr>
            <w:tcW w:w="1668" w:type="dxa"/>
            <w:shd w:val="clear" w:color="auto" w:fill="E6E6E6"/>
          </w:tcPr>
          <w:p w14:paraId="10B0CBE5" w14:textId="77777777" w:rsidR="003550AF" w:rsidRPr="00A55DBA" w:rsidRDefault="003550AF" w:rsidP="00A55DBA">
            <w:pPr>
              <w:widowControl w:val="0"/>
              <w:overflowPunct/>
              <w:autoSpaceDE/>
              <w:autoSpaceDN/>
              <w:spacing w:before="0" w:after="0" w:line="360" w:lineRule="auto"/>
              <w:rPr>
                <w:rFonts w:ascii="David" w:hAnsi="David"/>
                <w:b/>
                <w:bCs/>
                <w:color w:val="auto"/>
                <w:sz w:val="24"/>
                <w:rtl/>
              </w:rPr>
            </w:pPr>
            <w:r w:rsidRPr="00A55DBA">
              <w:rPr>
                <w:rFonts w:ascii="David" w:hAnsi="David"/>
                <w:b/>
                <w:bCs/>
                <w:color w:val="auto"/>
                <w:sz w:val="24"/>
                <w:rtl/>
              </w:rPr>
              <w:t>חותמת תאגיד</w:t>
            </w:r>
          </w:p>
        </w:tc>
        <w:tc>
          <w:tcPr>
            <w:tcW w:w="1895" w:type="dxa"/>
            <w:shd w:val="clear" w:color="auto" w:fill="E6E6E6"/>
          </w:tcPr>
          <w:p w14:paraId="698AC490" w14:textId="77777777" w:rsidR="003550AF" w:rsidRPr="00A55DBA" w:rsidRDefault="003550AF" w:rsidP="00A55DBA">
            <w:pPr>
              <w:widowControl w:val="0"/>
              <w:overflowPunct/>
              <w:autoSpaceDE/>
              <w:autoSpaceDN/>
              <w:spacing w:before="0" w:after="0" w:line="360" w:lineRule="auto"/>
              <w:rPr>
                <w:rFonts w:ascii="David" w:hAnsi="David"/>
                <w:b/>
                <w:bCs/>
                <w:color w:val="auto"/>
                <w:sz w:val="24"/>
                <w:rtl/>
              </w:rPr>
            </w:pPr>
            <w:r w:rsidRPr="00A55DBA">
              <w:rPr>
                <w:rFonts w:ascii="David" w:hAnsi="David" w:hint="eastAsia"/>
                <w:b/>
                <w:bCs/>
                <w:color w:val="auto"/>
                <w:sz w:val="24"/>
                <w:rtl/>
              </w:rPr>
              <w:t>חתימה</w:t>
            </w:r>
            <w:r w:rsidRPr="00A55DBA">
              <w:rPr>
                <w:rFonts w:ascii="David" w:hAnsi="David"/>
                <w:b/>
                <w:bCs/>
                <w:color w:val="auto"/>
                <w:sz w:val="24"/>
                <w:rtl/>
              </w:rPr>
              <w:t xml:space="preserve"> </w:t>
            </w:r>
            <w:r w:rsidRPr="00A55DBA">
              <w:rPr>
                <w:rFonts w:ascii="David" w:hAnsi="David" w:hint="eastAsia"/>
                <w:b/>
                <w:bCs/>
                <w:color w:val="auto"/>
                <w:sz w:val="24"/>
                <w:rtl/>
              </w:rPr>
              <w:t>אישית</w:t>
            </w:r>
          </w:p>
        </w:tc>
        <w:tc>
          <w:tcPr>
            <w:tcW w:w="1963" w:type="dxa"/>
            <w:shd w:val="clear" w:color="auto" w:fill="E6E6E6"/>
          </w:tcPr>
          <w:p w14:paraId="0BA3C73F" w14:textId="77777777" w:rsidR="003550AF" w:rsidRPr="00A55DBA" w:rsidRDefault="003550AF" w:rsidP="00A55DBA">
            <w:pPr>
              <w:widowControl w:val="0"/>
              <w:overflowPunct/>
              <w:autoSpaceDE/>
              <w:autoSpaceDN/>
              <w:spacing w:before="0" w:after="0" w:line="360" w:lineRule="auto"/>
              <w:rPr>
                <w:rFonts w:ascii="David" w:hAnsi="David"/>
                <w:b/>
                <w:bCs/>
                <w:color w:val="auto"/>
                <w:sz w:val="24"/>
                <w:rtl/>
              </w:rPr>
            </w:pPr>
            <w:r w:rsidRPr="00A55DBA">
              <w:rPr>
                <w:rFonts w:ascii="David" w:hAnsi="David"/>
                <w:b/>
                <w:bCs/>
                <w:color w:val="auto"/>
                <w:sz w:val="24"/>
                <w:rtl/>
              </w:rPr>
              <w:t>תאריך</w:t>
            </w:r>
          </w:p>
        </w:tc>
      </w:tr>
      <w:tr w:rsidR="003550AF" w:rsidRPr="002C1FED" w14:paraId="4335E08B" w14:textId="77777777" w:rsidTr="003550AF">
        <w:tc>
          <w:tcPr>
            <w:tcW w:w="1832" w:type="dxa"/>
            <w:shd w:val="clear" w:color="auto" w:fill="auto"/>
          </w:tcPr>
          <w:p w14:paraId="40456860" w14:textId="77777777" w:rsidR="003550AF" w:rsidRPr="00A55DBA" w:rsidRDefault="003550AF" w:rsidP="00A55DBA">
            <w:pPr>
              <w:widowControl w:val="0"/>
              <w:overflowPunct/>
              <w:autoSpaceDE/>
              <w:autoSpaceDN/>
              <w:spacing w:before="0" w:after="0" w:line="360" w:lineRule="auto"/>
              <w:rPr>
                <w:rFonts w:ascii="David" w:hAnsi="David"/>
                <w:b/>
                <w:bCs/>
                <w:color w:val="auto"/>
                <w:sz w:val="24"/>
                <w:rtl/>
              </w:rPr>
            </w:pPr>
          </w:p>
        </w:tc>
        <w:tc>
          <w:tcPr>
            <w:tcW w:w="1620" w:type="dxa"/>
            <w:shd w:val="clear" w:color="auto" w:fill="auto"/>
          </w:tcPr>
          <w:p w14:paraId="41C1F2BB" w14:textId="77777777" w:rsidR="003550AF" w:rsidRPr="00A55DBA" w:rsidRDefault="003550AF" w:rsidP="00A55DBA">
            <w:pPr>
              <w:widowControl w:val="0"/>
              <w:overflowPunct/>
              <w:autoSpaceDE/>
              <w:autoSpaceDN/>
              <w:spacing w:before="0" w:after="0" w:line="360" w:lineRule="auto"/>
              <w:rPr>
                <w:rFonts w:ascii="David" w:hAnsi="David"/>
                <w:b/>
                <w:bCs/>
                <w:color w:val="auto"/>
                <w:sz w:val="24"/>
                <w:rtl/>
              </w:rPr>
            </w:pPr>
          </w:p>
        </w:tc>
        <w:tc>
          <w:tcPr>
            <w:tcW w:w="1668" w:type="dxa"/>
            <w:shd w:val="clear" w:color="auto" w:fill="auto"/>
          </w:tcPr>
          <w:p w14:paraId="4889D131" w14:textId="77777777" w:rsidR="003550AF" w:rsidRPr="00A55DBA" w:rsidRDefault="003550AF" w:rsidP="00A55DBA">
            <w:pPr>
              <w:widowControl w:val="0"/>
              <w:overflowPunct/>
              <w:autoSpaceDE/>
              <w:autoSpaceDN/>
              <w:spacing w:before="0" w:after="0" w:line="360" w:lineRule="auto"/>
              <w:rPr>
                <w:rFonts w:ascii="David" w:hAnsi="David"/>
                <w:b/>
                <w:bCs/>
                <w:color w:val="auto"/>
                <w:sz w:val="24"/>
                <w:rtl/>
              </w:rPr>
            </w:pPr>
          </w:p>
        </w:tc>
        <w:tc>
          <w:tcPr>
            <w:tcW w:w="1895" w:type="dxa"/>
          </w:tcPr>
          <w:p w14:paraId="6A2B15CC" w14:textId="77777777" w:rsidR="003550AF" w:rsidRPr="00A55DBA" w:rsidRDefault="003550AF" w:rsidP="00A55DBA">
            <w:pPr>
              <w:widowControl w:val="0"/>
              <w:overflowPunct/>
              <w:autoSpaceDE/>
              <w:autoSpaceDN/>
              <w:spacing w:before="0" w:after="0" w:line="360" w:lineRule="auto"/>
              <w:rPr>
                <w:rFonts w:ascii="David" w:hAnsi="David"/>
                <w:b/>
                <w:bCs/>
                <w:color w:val="auto"/>
                <w:sz w:val="24"/>
                <w:rtl/>
              </w:rPr>
            </w:pPr>
          </w:p>
        </w:tc>
        <w:tc>
          <w:tcPr>
            <w:tcW w:w="1963" w:type="dxa"/>
            <w:shd w:val="clear" w:color="auto" w:fill="auto"/>
          </w:tcPr>
          <w:p w14:paraId="11F01A83" w14:textId="77777777" w:rsidR="003550AF" w:rsidRPr="00A55DBA" w:rsidRDefault="003550AF" w:rsidP="00A55DBA">
            <w:pPr>
              <w:widowControl w:val="0"/>
              <w:overflowPunct/>
              <w:autoSpaceDE/>
              <w:autoSpaceDN/>
              <w:spacing w:before="0" w:after="0" w:line="360" w:lineRule="auto"/>
              <w:rPr>
                <w:rFonts w:ascii="David" w:hAnsi="David"/>
                <w:b/>
                <w:bCs/>
                <w:color w:val="auto"/>
                <w:sz w:val="24"/>
                <w:rtl/>
              </w:rPr>
            </w:pPr>
          </w:p>
        </w:tc>
      </w:tr>
    </w:tbl>
    <w:p w14:paraId="04F3FCE1" w14:textId="77777777" w:rsidR="003550AF" w:rsidRPr="002434A1" w:rsidRDefault="003550AF" w:rsidP="003550AF">
      <w:pPr>
        <w:widowControl w:val="0"/>
        <w:overflowPunct/>
        <w:autoSpaceDE/>
        <w:autoSpaceDN/>
        <w:spacing w:before="0" w:after="0"/>
        <w:rPr>
          <w:color w:val="auto"/>
          <w:szCs w:val="20"/>
          <w:rtl/>
          <w:lang w:eastAsia="en-US"/>
        </w:rPr>
      </w:pPr>
    </w:p>
    <w:p w14:paraId="1F39090D" w14:textId="77777777" w:rsidR="003550AF" w:rsidRDefault="003550AF" w:rsidP="00A55DBA">
      <w:pPr>
        <w:overflowPunct/>
        <w:autoSpaceDE/>
        <w:autoSpaceDN/>
        <w:adjustRightInd/>
        <w:spacing w:before="0" w:after="200" w:line="360" w:lineRule="auto"/>
        <w:textAlignment w:val="auto"/>
        <w:rPr>
          <w:rFonts w:ascii="Calibri" w:eastAsia="Calibri" w:hAnsi="Calibri"/>
          <w:b/>
          <w:bCs/>
          <w:color w:val="auto"/>
          <w:sz w:val="24"/>
          <w:rtl/>
          <w:lang w:eastAsia="en-US"/>
        </w:rPr>
      </w:pPr>
      <w:r w:rsidRPr="00A55DBA">
        <w:rPr>
          <w:rFonts w:ascii="Calibri" w:eastAsia="Calibri" w:hAnsi="Calibri" w:hint="cs"/>
          <w:b/>
          <w:bCs/>
          <w:color w:val="auto"/>
          <w:sz w:val="24"/>
          <w:rtl/>
          <w:lang w:eastAsia="en-US"/>
        </w:rPr>
        <w:t>לאחר</w:t>
      </w:r>
      <w:r w:rsidRPr="00A55DBA">
        <w:rPr>
          <w:rFonts w:ascii="Calibri" w:eastAsia="Calibri" w:hAnsi="Calibri"/>
          <w:b/>
          <w:bCs/>
          <w:color w:val="auto"/>
          <w:sz w:val="24"/>
          <w:rtl/>
          <w:lang w:eastAsia="en-US"/>
        </w:rPr>
        <w:t xml:space="preserve"> </w:t>
      </w:r>
      <w:r w:rsidRPr="00A55DBA">
        <w:rPr>
          <w:rFonts w:ascii="Calibri" w:eastAsia="Calibri" w:hAnsi="Calibri" w:hint="cs"/>
          <w:b/>
          <w:bCs/>
          <w:color w:val="auto"/>
          <w:sz w:val="24"/>
          <w:rtl/>
          <w:lang w:eastAsia="en-US"/>
        </w:rPr>
        <w:t>שהוזהרתי</w:t>
      </w:r>
      <w:r w:rsidRPr="00A55DBA">
        <w:rPr>
          <w:rFonts w:ascii="Calibri" w:eastAsia="Calibri" w:hAnsi="Calibri"/>
          <w:b/>
          <w:bCs/>
          <w:color w:val="auto"/>
          <w:sz w:val="24"/>
          <w:rtl/>
          <w:lang w:eastAsia="en-US"/>
        </w:rPr>
        <w:t xml:space="preserve"> </w:t>
      </w:r>
      <w:r w:rsidRPr="00A55DBA">
        <w:rPr>
          <w:rFonts w:ascii="Calibri" w:eastAsia="Calibri" w:hAnsi="Calibri" w:hint="cs"/>
          <w:b/>
          <w:bCs/>
          <w:color w:val="auto"/>
          <w:sz w:val="24"/>
          <w:rtl/>
          <w:lang w:eastAsia="en-US"/>
        </w:rPr>
        <w:t>כי</w:t>
      </w:r>
      <w:r w:rsidRPr="00A55DBA">
        <w:rPr>
          <w:rFonts w:ascii="Calibri" w:eastAsia="Calibri" w:hAnsi="Calibri"/>
          <w:b/>
          <w:bCs/>
          <w:color w:val="auto"/>
          <w:sz w:val="24"/>
          <w:rtl/>
          <w:lang w:eastAsia="en-US"/>
        </w:rPr>
        <w:t xml:space="preserve"> </w:t>
      </w:r>
      <w:r w:rsidRPr="00A55DBA">
        <w:rPr>
          <w:rFonts w:ascii="Calibri" w:eastAsia="Calibri" w:hAnsi="Calibri" w:hint="cs"/>
          <w:b/>
          <w:bCs/>
          <w:color w:val="auto"/>
          <w:sz w:val="24"/>
          <w:rtl/>
          <w:lang w:eastAsia="en-US"/>
        </w:rPr>
        <w:t>עלי</w:t>
      </w:r>
      <w:r w:rsidRPr="00A55DBA">
        <w:rPr>
          <w:rFonts w:ascii="Calibri" w:eastAsia="Calibri" w:hAnsi="Calibri"/>
          <w:b/>
          <w:bCs/>
          <w:color w:val="auto"/>
          <w:sz w:val="24"/>
          <w:rtl/>
          <w:lang w:eastAsia="en-US"/>
        </w:rPr>
        <w:t xml:space="preserve"> </w:t>
      </w:r>
      <w:r w:rsidRPr="00A55DBA">
        <w:rPr>
          <w:rFonts w:ascii="Calibri" w:eastAsia="Calibri" w:hAnsi="Calibri" w:hint="cs"/>
          <w:b/>
          <w:bCs/>
          <w:color w:val="auto"/>
          <w:sz w:val="24"/>
          <w:rtl/>
          <w:lang w:eastAsia="en-US"/>
        </w:rPr>
        <w:t>לומר</w:t>
      </w:r>
      <w:r w:rsidRPr="00A55DBA">
        <w:rPr>
          <w:rFonts w:ascii="Calibri" w:eastAsia="Calibri" w:hAnsi="Calibri"/>
          <w:b/>
          <w:bCs/>
          <w:color w:val="auto"/>
          <w:sz w:val="24"/>
          <w:rtl/>
          <w:lang w:eastAsia="en-US"/>
        </w:rPr>
        <w:t xml:space="preserve"> </w:t>
      </w:r>
      <w:r w:rsidRPr="00A55DBA">
        <w:rPr>
          <w:rFonts w:ascii="Calibri" w:eastAsia="Calibri" w:hAnsi="Calibri" w:hint="cs"/>
          <w:b/>
          <w:bCs/>
          <w:color w:val="auto"/>
          <w:sz w:val="24"/>
          <w:rtl/>
          <w:lang w:eastAsia="en-US"/>
        </w:rPr>
        <w:t>את</w:t>
      </w:r>
      <w:r w:rsidRPr="00A55DBA">
        <w:rPr>
          <w:rFonts w:ascii="Calibri" w:eastAsia="Calibri" w:hAnsi="Calibri"/>
          <w:b/>
          <w:bCs/>
          <w:color w:val="auto"/>
          <w:sz w:val="24"/>
          <w:rtl/>
          <w:lang w:eastAsia="en-US"/>
        </w:rPr>
        <w:t xml:space="preserve"> </w:t>
      </w:r>
      <w:r w:rsidRPr="00A55DBA">
        <w:rPr>
          <w:rFonts w:ascii="Calibri" w:eastAsia="Calibri" w:hAnsi="Calibri" w:hint="cs"/>
          <w:b/>
          <w:bCs/>
          <w:color w:val="auto"/>
          <w:sz w:val="24"/>
          <w:rtl/>
          <w:lang w:eastAsia="en-US"/>
        </w:rPr>
        <w:t>האמת</w:t>
      </w:r>
      <w:r w:rsidRPr="00A55DBA">
        <w:rPr>
          <w:rFonts w:ascii="Calibri" w:eastAsia="Calibri" w:hAnsi="Calibri"/>
          <w:b/>
          <w:bCs/>
          <w:color w:val="auto"/>
          <w:sz w:val="24"/>
          <w:rtl/>
          <w:lang w:eastAsia="en-US"/>
        </w:rPr>
        <w:t xml:space="preserve"> </w:t>
      </w:r>
      <w:r w:rsidRPr="00A55DBA">
        <w:rPr>
          <w:rFonts w:ascii="Calibri" w:eastAsia="Calibri" w:hAnsi="Calibri" w:hint="cs"/>
          <w:b/>
          <w:bCs/>
          <w:color w:val="auto"/>
          <w:sz w:val="24"/>
          <w:rtl/>
          <w:lang w:eastAsia="en-US"/>
        </w:rPr>
        <w:t>וכי</w:t>
      </w:r>
      <w:r w:rsidRPr="00A55DBA">
        <w:rPr>
          <w:rFonts w:ascii="Calibri" w:eastAsia="Calibri" w:hAnsi="Calibri"/>
          <w:b/>
          <w:bCs/>
          <w:color w:val="auto"/>
          <w:sz w:val="24"/>
          <w:rtl/>
          <w:lang w:eastAsia="en-US"/>
        </w:rPr>
        <w:t xml:space="preserve"> </w:t>
      </w:r>
      <w:r w:rsidRPr="00A55DBA">
        <w:rPr>
          <w:rFonts w:ascii="Calibri" w:eastAsia="Calibri" w:hAnsi="Calibri" w:hint="cs"/>
          <w:b/>
          <w:bCs/>
          <w:color w:val="auto"/>
          <w:sz w:val="24"/>
          <w:rtl/>
          <w:lang w:eastAsia="en-US"/>
        </w:rPr>
        <w:t>אהיה</w:t>
      </w:r>
      <w:r w:rsidRPr="00A55DBA">
        <w:rPr>
          <w:rFonts w:ascii="Calibri" w:eastAsia="Calibri" w:hAnsi="Calibri"/>
          <w:b/>
          <w:bCs/>
          <w:color w:val="auto"/>
          <w:sz w:val="24"/>
          <w:rtl/>
          <w:lang w:eastAsia="en-US"/>
        </w:rPr>
        <w:t xml:space="preserve"> </w:t>
      </w:r>
      <w:r w:rsidRPr="00A55DBA">
        <w:rPr>
          <w:rFonts w:ascii="Calibri" w:eastAsia="Calibri" w:hAnsi="Calibri" w:hint="cs"/>
          <w:b/>
          <w:bCs/>
          <w:color w:val="auto"/>
          <w:sz w:val="24"/>
          <w:rtl/>
          <w:lang w:eastAsia="en-US"/>
        </w:rPr>
        <w:t>צפוי</w:t>
      </w:r>
      <w:r w:rsidRPr="00A55DBA">
        <w:rPr>
          <w:rFonts w:ascii="Calibri" w:eastAsia="Calibri" w:hAnsi="Calibri"/>
          <w:b/>
          <w:bCs/>
          <w:color w:val="auto"/>
          <w:sz w:val="24"/>
          <w:rtl/>
          <w:lang w:eastAsia="en-US"/>
        </w:rPr>
        <w:t xml:space="preserve"> </w:t>
      </w:r>
      <w:r w:rsidRPr="00A55DBA">
        <w:rPr>
          <w:rFonts w:ascii="Calibri" w:eastAsia="Calibri" w:hAnsi="Calibri" w:hint="cs"/>
          <w:b/>
          <w:bCs/>
          <w:color w:val="auto"/>
          <w:sz w:val="24"/>
          <w:rtl/>
          <w:lang w:eastAsia="en-US"/>
        </w:rPr>
        <w:t>לעונשים</w:t>
      </w:r>
      <w:r w:rsidRPr="00A55DBA">
        <w:rPr>
          <w:rFonts w:ascii="Calibri" w:eastAsia="Calibri" w:hAnsi="Calibri"/>
          <w:b/>
          <w:bCs/>
          <w:color w:val="auto"/>
          <w:sz w:val="24"/>
          <w:rtl/>
          <w:lang w:eastAsia="en-US"/>
        </w:rPr>
        <w:t xml:space="preserve"> </w:t>
      </w:r>
      <w:r w:rsidRPr="00A55DBA">
        <w:rPr>
          <w:rFonts w:ascii="Calibri" w:eastAsia="Calibri" w:hAnsi="Calibri" w:hint="cs"/>
          <w:b/>
          <w:bCs/>
          <w:color w:val="auto"/>
          <w:sz w:val="24"/>
          <w:rtl/>
          <w:lang w:eastAsia="en-US"/>
        </w:rPr>
        <w:t>הקבועים</w:t>
      </w:r>
      <w:r w:rsidRPr="00A55DBA">
        <w:rPr>
          <w:rFonts w:ascii="Calibri" w:eastAsia="Calibri" w:hAnsi="Calibri"/>
          <w:b/>
          <w:bCs/>
          <w:color w:val="auto"/>
          <w:sz w:val="24"/>
          <w:rtl/>
          <w:lang w:eastAsia="en-US"/>
        </w:rPr>
        <w:t xml:space="preserve"> </w:t>
      </w:r>
      <w:r w:rsidRPr="00A55DBA">
        <w:rPr>
          <w:rFonts w:ascii="Calibri" w:eastAsia="Calibri" w:hAnsi="Calibri" w:hint="cs"/>
          <w:b/>
          <w:bCs/>
          <w:color w:val="auto"/>
          <w:sz w:val="24"/>
          <w:rtl/>
          <w:lang w:eastAsia="en-US"/>
        </w:rPr>
        <w:t>בחוק</w:t>
      </w:r>
      <w:r w:rsidRPr="00A55DBA">
        <w:rPr>
          <w:rFonts w:ascii="Calibri" w:eastAsia="Calibri" w:hAnsi="Calibri"/>
          <w:b/>
          <w:bCs/>
          <w:color w:val="auto"/>
          <w:sz w:val="24"/>
          <w:rtl/>
          <w:lang w:eastAsia="en-US"/>
        </w:rPr>
        <w:t xml:space="preserve"> </w:t>
      </w:r>
      <w:r w:rsidRPr="00A55DBA">
        <w:rPr>
          <w:rFonts w:ascii="Calibri" w:eastAsia="Calibri" w:hAnsi="Calibri" w:hint="cs"/>
          <w:b/>
          <w:bCs/>
          <w:color w:val="auto"/>
          <w:sz w:val="24"/>
          <w:rtl/>
          <w:lang w:eastAsia="en-US"/>
        </w:rPr>
        <w:t>אם</w:t>
      </w:r>
      <w:r w:rsidRPr="00A55DBA">
        <w:rPr>
          <w:rFonts w:ascii="Calibri" w:eastAsia="Calibri" w:hAnsi="Calibri"/>
          <w:b/>
          <w:bCs/>
          <w:color w:val="auto"/>
          <w:sz w:val="24"/>
          <w:rtl/>
          <w:lang w:eastAsia="en-US"/>
        </w:rPr>
        <w:t xml:space="preserve"> </w:t>
      </w:r>
      <w:r w:rsidRPr="00A55DBA">
        <w:rPr>
          <w:rFonts w:ascii="Calibri" w:eastAsia="Calibri" w:hAnsi="Calibri" w:hint="cs"/>
          <w:b/>
          <w:bCs/>
          <w:color w:val="auto"/>
          <w:sz w:val="24"/>
          <w:rtl/>
          <w:lang w:eastAsia="en-US"/>
        </w:rPr>
        <w:t>לא</w:t>
      </w:r>
      <w:r w:rsidRPr="00A55DBA">
        <w:rPr>
          <w:rFonts w:ascii="Calibri" w:eastAsia="Calibri" w:hAnsi="Calibri"/>
          <w:b/>
          <w:bCs/>
          <w:color w:val="auto"/>
          <w:sz w:val="24"/>
          <w:rtl/>
          <w:lang w:eastAsia="en-US"/>
        </w:rPr>
        <w:t xml:space="preserve"> </w:t>
      </w:r>
      <w:r w:rsidRPr="00A55DBA">
        <w:rPr>
          <w:rFonts w:ascii="Calibri" w:eastAsia="Calibri" w:hAnsi="Calibri" w:hint="cs"/>
          <w:b/>
          <w:bCs/>
          <w:color w:val="auto"/>
          <w:sz w:val="24"/>
          <w:rtl/>
          <w:lang w:eastAsia="en-US"/>
        </w:rPr>
        <w:t>אעשה</w:t>
      </w:r>
      <w:r w:rsidRPr="00A55DBA">
        <w:rPr>
          <w:rFonts w:ascii="Calibri" w:eastAsia="Calibri" w:hAnsi="Calibri"/>
          <w:b/>
          <w:bCs/>
          <w:color w:val="auto"/>
          <w:sz w:val="24"/>
          <w:rtl/>
          <w:lang w:eastAsia="en-US"/>
        </w:rPr>
        <w:t xml:space="preserve"> </w:t>
      </w:r>
      <w:r w:rsidRPr="00A55DBA">
        <w:rPr>
          <w:rFonts w:ascii="Calibri" w:eastAsia="Calibri" w:hAnsi="Calibri" w:hint="cs"/>
          <w:b/>
          <w:bCs/>
          <w:color w:val="auto"/>
          <w:sz w:val="24"/>
          <w:rtl/>
          <w:lang w:eastAsia="en-US"/>
        </w:rPr>
        <w:t>כן</w:t>
      </w:r>
      <w:r w:rsidRPr="00A55DBA">
        <w:rPr>
          <w:rFonts w:ascii="Calibri" w:eastAsia="Calibri" w:hAnsi="Calibri"/>
          <w:b/>
          <w:bCs/>
          <w:color w:val="auto"/>
          <w:sz w:val="24"/>
          <w:rtl/>
          <w:lang w:eastAsia="en-US"/>
        </w:rPr>
        <w:t xml:space="preserve">, </w:t>
      </w:r>
      <w:r w:rsidRPr="00A55DBA">
        <w:rPr>
          <w:rFonts w:ascii="Calibri" w:eastAsia="Calibri" w:hAnsi="Calibri" w:hint="cs"/>
          <w:b/>
          <w:bCs/>
          <w:color w:val="auto"/>
          <w:sz w:val="24"/>
          <w:rtl/>
          <w:lang w:eastAsia="en-US"/>
        </w:rPr>
        <w:t>מצהיר</w:t>
      </w:r>
      <w:r w:rsidRPr="00A55DBA">
        <w:rPr>
          <w:rFonts w:ascii="Calibri" w:eastAsia="Calibri" w:hAnsi="Calibri"/>
          <w:b/>
          <w:bCs/>
          <w:color w:val="auto"/>
          <w:sz w:val="24"/>
          <w:rtl/>
          <w:lang w:eastAsia="en-US"/>
        </w:rPr>
        <w:t xml:space="preserve"> </w:t>
      </w:r>
      <w:r w:rsidRPr="00A55DBA">
        <w:rPr>
          <w:rFonts w:ascii="Calibri" w:eastAsia="Calibri" w:hAnsi="Calibri" w:hint="cs"/>
          <w:b/>
          <w:bCs/>
          <w:color w:val="auto"/>
          <w:sz w:val="24"/>
          <w:rtl/>
          <w:lang w:eastAsia="en-US"/>
        </w:rPr>
        <w:t>כדלקמן</w:t>
      </w:r>
      <w:r w:rsidRPr="00A55DBA">
        <w:rPr>
          <w:rFonts w:ascii="Calibri" w:eastAsia="Calibri" w:hAnsi="Calibri"/>
          <w:b/>
          <w:bCs/>
          <w:color w:val="auto"/>
          <w:sz w:val="24"/>
          <w:rtl/>
          <w:lang w:eastAsia="en-US"/>
        </w:rPr>
        <w:t>:</w:t>
      </w:r>
    </w:p>
    <w:p w14:paraId="6A1CEBDF" w14:textId="77777777" w:rsidR="00D32FD4" w:rsidRPr="00D32FD4" w:rsidRDefault="00D32FD4" w:rsidP="00D32FD4">
      <w:pPr>
        <w:numPr>
          <w:ilvl w:val="0"/>
          <w:numId w:val="51"/>
        </w:numPr>
        <w:spacing w:line="360" w:lineRule="auto"/>
        <w:rPr>
          <w:sz w:val="24"/>
          <w:lang w:eastAsia="en-US"/>
        </w:rPr>
      </w:pPr>
      <w:r w:rsidRPr="00D32FD4">
        <w:rPr>
          <w:sz w:val="24"/>
          <w:rtl/>
          <w:lang w:eastAsia="en-US"/>
        </w:rPr>
        <w:t xml:space="preserve">המציע </w:t>
      </w:r>
      <w:r w:rsidRPr="00D32FD4">
        <w:rPr>
          <w:rFonts w:hint="cs"/>
          <w:sz w:val="24"/>
          <w:rtl/>
          <w:lang w:eastAsia="en-US"/>
        </w:rPr>
        <w:t>הינו</w:t>
      </w:r>
      <w:r w:rsidRPr="00D32FD4">
        <w:rPr>
          <w:sz w:val="24"/>
          <w:rtl/>
          <w:lang w:eastAsia="en-US"/>
        </w:rPr>
        <w:t xml:space="preserve"> בעל ניסיון קודם במתן שירותי </w:t>
      </w:r>
      <w:r w:rsidRPr="00D32FD4">
        <w:rPr>
          <w:rFonts w:hint="cs"/>
          <w:sz w:val="24"/>
          <w:rtl/>
          <w:lang w:eastAsia="en-US"/>
        </w:rPr>
        <w:t xml:space="preserve">העברת ומיון דואר וחבילות </w:t>
      </w:r>
      <w:r w:rsidRPr="00D32FD4">
        <w:rPr>
          <w:sz w:val="24"/>
          <w:rtl/>
          <w:lang w:eastAsia="en-US"/>
        </w:rPr>
        <w:t>ל</w:t>
      </w:r>
      <w:r w:rsidRPr="00D32FD4">
        <w:rPr>
          <w:rFonts w:hint="cs"/>
          <w:sz w:val="24"/>
          <w:rtl/>
          <w:lang w:eastAsia="en-US"/>
        </w:rPr>
        <w:t>שלושה (3)</w:t>
      </w:r>
      <w:r w:rsidRPr="00D32FD4">
        <w:rPr>
          <w:sz w:val="24"/>
          <w:rtl/>
          <w:lang w:eastAsia="en-US"/>
        </w:rPr>
        <w:t xml:space="preserve"> לקוחות לפחות, </w:t>
      </w:r>
      <w:r w:rsidRPr="00D32FD4">
        <w:rPr>
          <w:rFonts w:hint="cs"/>
          <w:sz w:val="24"/>
          <w:rtl/>
          <w:lang w:eastAsia="en-US"/>
        </w:rPr>
        <w:t>בכל</w:t>
      </w:r>
      <w:r w:rsidRPr="00D32FD4">
        <w:rPr>
          <w:sz w:val="24"/>
          <w:rtl/>
          <w:lang w:eastAsia="en-US"/>
        </w:rPr>
        <w:t xml:space="preserve"> </w:t>
      </w:r>
      <w:r w:rsidRPr="00D32FD4">
        <w:rPr>
          <w:rFonts w:hint="cs"/>
          <w:sz w:val="24"/>
          <w:rtl/>
          <w:lang w:eastAsia="en-US"/>
        </w:rPr>
        <w:t xml:space="preserve">שנה בשנים 2016, 2017 ו- 2018, </w:t>
      </w:r>
      <w:r w:rsidRPr="00D32FD4">
        <w:rPr>
          <w:sz w:val="24"/>
          <w:rtl/>
          <w:lang w:eastAsia="en-US"/>
        </w:rPr>
        <w:t>בהיקף כספי של</w:t>
      </w:r>
      <w:r w:rsidRPr="00D32FD4">
        <w:rPr>
          <w:rFonts w:hint="cs"/>
          <w:sz w:val="24"/>
          <w:rtl/>
          <w:lang w:eastAsia="en-US"/>
        </w:rPr>
        <w:t xml:space="preserve"> לפחות 300 אלף שקלים חדשים, לא </w:t>
      </w:r>
      <w:r w:rsidRPr="00D32FD4">
        <w:rPr>
          <w:sz w:val="24"/>
          <w:rtl/>
          <w:lang w:eastAsia="en-US"/>
        </w:rPr>
        <w:t>כולל מע"מ</w:t>
      </w:r>
      <w:r w:rsidRPr="00D32FD4">
        <w:rPr>
          <w:rFonts w:hint="cs"/>
          <w:sz w:val="24"/>
          <w:rtl/>
          <w:lang w:eastAsia="en-US"/>
        </w:rPr>
        <w:t>,</w:t>
      </w:r>
      <w:r w:rsidRPr="00D32FD4">
        <w:rPr>
          <w:sz w:val="24"/>
          <w:rtl/>
          <w:lang w:eastAsia="en-US"/>
        </w:rPr>
        <w:t xml:space="preserve"> לכל לקוח</w:t>
      </w:r>
      <w:r w:rsidRPr="00D32FD4">
        <w:rPr>
          <w:rFonts w:hint="cs"/>
          <w:sz w:val="24"/>
          <w:rtl/>
          <w:lang w:eastAsia="en-US"/>
        </w:rPr>
        <w:t xml:space="preserve"> בכל שנה.</w:t>
      </w:r>
    </w:p>
    <w:p w14:paraId="7291B408" w14:textId="77777777" w:rsidR="00D32FD4" w:rsidRPr="00D32FD4" w:rsidRDefault="00D32FD4" w:rsidP="00D32FD4">
      <w:pPr>
        <w:numPr>
          <w:ilvl w:val="0"/>
          <w:numId w:val="51"/>
        </w:numPr>
        <w:spacing w:line="360" w:lineRule="auto"/>
        <w:rPr>
          <w:sz w:val="24"/>
          <w:lang w:eastAsia="en-US"/>
        </w:rPr>
      </w:pPr>
      <w:r w:rsidRPr="00D32FD4">
        <w:rPr>
          <w:rFonts w:hint="cs"/>
          <w:sz w:val="24"/>
          <w:rtl/>
          <w:lang w:eastAsia="en-US"/>
        </w:rPr>
        <w:t xml:space="preserve">נכון ליום הגשת ההצעה ולפחות 12 חודשים קודם לכן, </w:t>
      </w:r>
      <w:r w:rsidRPr="00D32FD4">
        <w:rPr>
          <w:sz w:val="24"/>
          <w:rtl/>
          <w:lang w:eastAsia="en-US"/>
        </w:rPr>
        <w:t xml:space="preserve">המציע </w:t>
      </w:r>
      <w:r w:rsidRPr="00D32FD4">
        <w:rPr>
          <w:rFonts w:hint="cs"/>
          <w:sz w:val="24"/>
          <w:rtl/>
          <w:lang w:eastAsia="en-US"/>
        </w:rPr>
        <w:t xml:space="preserve">מספק שירותי העברת ומיון דואר וחבילות בו זמנית ל- 50 אתרים שונים (נקודות איסוף) לפחות הפרוסים ברחבי הארץ כאשר 10 לפחות יהיו מקו רוחב חיפה וצפונה ו-2 לפחות מקו רוחב באר שבע ודרומה, כאשר אחד מהם באילת. </w:t>
      </w:r>
    </w:p>
    <w:p w14:paraId="5AB497EE" w14:textId="77777777" w:rsidR="002C1FED" w:rsidRPr="00601EEB" w:rsidRDefault="00D32FD4" w:rsidP="00601EEB">
      <w:pPr>
        <w:numPr>
          <w:ilvl w:val="0"/>
          <w:numId w:val="51"/>
        </w:numPr>
        <w:spacing w:line="360" w:lineRule="auto"/>
        <w:rPr>
          <w:sz w:val="24"/>
          <w:lang w:eastAsia="en-US"/>
        </w:rPr>
      </w:pPr>
      <w:r w:rsidRPr="00D32FD4">
        <w:rPr>
          <w:sz w:val="24"/>
          <w:rtl/>
          <w:lang w:eastAsia="en-US"/>
        </w:rPr>
        <w:t>במועד הגשת ההצעה המציע מעסיק לכל הפחות</w:t>
      </w:r>
      <w:r w:rsidRPr="00D32FD4">
        <w:rPr>
          <w:rFonts w:hint="cs"/>
          <w:sz w:val="24"/>
          <w:rtl/>
          <w:lang w:eastAsia="en-US"/>
        </w:rPr>
        <w:t xml:space="preserve"> 10 עובדים, המועסקים במתן שירותי העברת ומיון דואר וחבילות, בלפחות 50 אתרים ש</w:t>
      </w:r>
      <w:r w:rsidR="00601EEB">
        <w:rPr>
          <w:rFonts w:hint="cs"/>
          <w:sz w:val="24"/>
          <w:rtl/>
          <w:lang w:eastAsia="en-US"/>
        </w:rPr>
        <w:t xml:space="preserve">ונים בו זמנית כאמור בסעיף 14.2 למסמכי המכרז. </w:t>
      </w:r>
      <w:r w:rsidR="003550AF" w:rsidRPr="00601EEB">
        <w:rPr>
          <w:rFonts w:hint="eastAsia"/>
          <w:sz w:val="24"/>
          <w:rtl/>
          <w:lang w:eastAsia="en-US"/>
        </w:rPr>
        <w:t>עובדים</w:t>
      </w:r>
      <w:r w:rsidR="003550AF" w:rsidRPr="00601EEB">
        <w:rPr>
          <w:sz w:val="24"/>
          <w:rtl/>
          <w:lang w:eastAsia="en-US"/>
        </w:rPr>
        <w:t xml:space="preserve"> </w:t>
      </w:r>
      <w:r w:rsidR="003550AF" w:rsidRPr="00601EEB">
        <w:rPr>
          <w:rFonts w:hint="eastAsia"/>
          <w:sz w:val="24"/>
          <w:rtl/>
          <w:lang w:eastAsia="en-US"/>
        </w:rPr>
        <w:t>אלה</w:t>
      </w:r>
      <w:r w:rsidR="003550AF" w:rsidRPr="00601EEB">
        <w:rPr>
          <w:sz w:val="24"/>
          <w:rtl/>
          <w:lang w:eastAsia="en-US"/>
        </w:rPr>
        <w:t xml:space="preserve"> </w:t>
      </w:r>
      <w:r w:rsidR="003550AF" w:rsidRPr="00601EEB">
        <w:rPr>
          <w:rFonts w:hint="eastAsia"/>
          <w:sz w:val="24"/>
          <w:rtl/>
          <w:lang w:eastAsia="en-US"/>
        </w:rPr>
        <w:t>נדרשים</w:t>
      </w:r>
      <w:r w:rsidR="003550AF" w:rsidRPr="00601EEB">
        <w:rPr>
          <w:sz w:val="24"/>
          <w:rtl/>
          <w:lang w:eastAsia="en-US"/>
        </w:rPr>
        <w:t xml:space="preserve"> </w:t>
      </w:r>
      <w:r w:rsidR="003550AF" w:rsidRPr="00601EEB">
        <w:rPr>
          <w:rFonts w:hint="eastAsia"/>
          <w:sz w:val="24"/>
          <w:rtl/>
          <w:lang w:eastAsia="en-US"/>
        </w:rPr>
        <w:t>להעסקה</w:t>
      </w:r>
      <w:r w:rsidR="003550AF" w:rsidRPr="00601EEB">
        <w:rPr>
          <w:sz w:val="24"/>
          <w:rtl/>
          <w:lang w:eastAsia="en-US"/>
        </w:rPr>
        <w:t xml:space="preserve"> </w:t>
      </w:r>
      <w:r w:rsidR="003550AF" w:rsidRPr="00601EEB">
        <w:rPr>
          <w:rFonts w:hint="eastAsia"/>
          <w:sz w:val="24"/>
          <w:rtl/>
          <w:lang w:eastAsia="en-US"/>
        </w:rPr>
        <w:t>אצל</w:t>
      </w:r>
      <w:r w:rsidR="003550AF" w:rsidRPr="00601EEB">
        <w:rPr>
          <w:sz w:val="24"/>
          <w:rtl/>
          <w:lang w:eastAsia="en-US"/>
        </w:rPr>
        <w:t xml:space="preserve"> </w:t>
      </w:r>
      <w:r w:rsidR="003550AF" w:rsidRPr="00601EEB">
        <w:rPr>
          <w:rFonts w:hint="eastAsia"/>
          <w:sz w:val="24"/>
          <w:rtl/>
          <w:lang w:eastAsia="en-US"/>
        </w:rPr>
        <w:t>המציע</w:t>
      </w:r>
      <w:r w:rsidR="003550AF" w:rsidRPr="00601EEB">
        <w:rPr>
          <w:sz w:val="24"/>
          <w:rtl/>
          <w:lang w:eastAsia="en-US"/>
        </w:rPr>
        <w:t xml:space="preserve">, </w:t>
      </w:r>
      <w:r w:rsidR="003550AF" w:rsidRPr="00601EEB">
        <w:rPr>
          <w:rFonts w:hint="eastAsia"/>
          <w:sz w:val="24"/>
          <w:rtl/>
          <w:lang w:eastAsia="en-US"/>
        </w:rPr>
        <w:t>בשנים</w:t>
      </w:r>
      <w:r w:rsidR="003550AF" w:rsidRPr="00601EEB">
        <w:rPr>
          <w:sz w:val="24"/>
          <w:rtl/>
          <w:lang w:eastAsia="en-US"/>
        </w:rPr>
        <w:t xml:space="preserve"> </w:t>
      </w:r>
      <w:r w:rsidR="003550AF" w:rsidRPr="00601EEB">
        <w:rPr>
          <w:rFonts w:hint="eastAsia"/>
          <w:sz w:val="24"/>
          <w:rtl/>
          <w:lang w:eastAsia="en-US"/>
        </w:rPr>
        <w:t>עשר</w:t>
      </w:r>
      <w:r w:rsidR="003550AF" w:rsidRPr="00601EEB">
        <w:rPr>
          <w:sz w:val="24"/>
          <w:rtl/>
          <w:lang w:eastAsia="en-US"/>
        </w:rPr>
        <w:t xml:space="preserve"> (12) החודשים שקדמו למועד הגשת ההצעה לפחות.</w:t>
      </w:r>
    </w:p>
    <w:p w14:paraId="5D357D92" w14:textId="77777777" w:rsidR="00A55DBA" w:rsidRDefault="003550AF" w:rsidP="00A55DBA">
      <w:pPr>
        <w:numPr>
          <w:ilvl w:val="0"/>
          <w:numId w:val="51"/>
        </w:numPr>
        <w:spacing w:line="360" w:lineRule="auto"/>
        <w:rPr>
          <w:sz w:val="24"/>
          <w:lang w:eastAsia="en-US"/>
        </w:rPr>
      </w:pPr>
      <w:r w:rsidRPr="00A55DBA">
        <w:rPr>
          <w:rFonts w:hint="eastAsia"/>
          <w:sz w:val="24"/>
          <w:rtl/>
          <w:lang w:eastAsia="en-US"/>
        </w:rPr>
        <w:t>המציע</w:t>
      </w:r>
      <w:r w:rsidRPr="00A55DBA">
        <w:rPr>
          <w:sz w:val="24"/>
          <w:rtl/>
          <w:lang w:eastAsia="en-US"/>
        </w:rPr>
        <w:t xml:space="preserve"> יפרט את כלל לקוחותיו אשר להם סיפק שירותי </w:t>
      </w:r>
      <w:r w:rsidRPr="00A55DBA">
        <w:rPr>
          <w:rFonts w:hint="eastAsia"/>
          <w:sz w:val="24"/>
          <w:rtl/>
        </w:rPr>
        <w:t>העברת</w:t>
      </w:r>
      <w:r w:rsidRPr="00A55DBA">
        <w:rPr>
          <w:sz w:val="24"/>
          <w:rtl/>
        </w:rPr>
        <w:t xml:space="preserve"> </w:t>
      </w:r>
      <w:r w:rsidRPr="00A55DBA">
        <w:rPr>
          <w:rFonts w:hint="eastAsia"/>
          <w:sz w:val="24"/>
          <w:rtl/>
        </w:rPr>
        <w:t>דואר</w:t>
      </w:r>
      <w:r w:rsidRPr="00A55DBA">
        <w:rPr>
          <w:sz w:val="24"/>
          <w:rtl/>
        </w:rPr>
        <w:t xml:space="preserve"> </w:t>
      </w:r>
      <w:r w:rsidRPr="00A55DBA">
        <w:rPr>
          <w:rFonts w:hint="eastAsia"/>
          <w:sz w:val="24"/>
          <w:rtl/>
        </w:rPr>
        <w:t>וחבילות</w:t>
      </w:r>
      <w:r w:rsidRPr="00A55DBA">
        <w:rPr>
          <w:sz w:val="24"/>
          <w:rtl/>
          <w:lang w:eastAsia="en-US"/>
        </w:rPr>
        <w:t xml:space="preserve">  בין השנים </w:t>
      </w:r>
      <w:r w:rsidR="002C1FED">
        <w:rPr>
          <w:rFonts w:hint="cs"/>
          <w:sz w:val="24"/>
          <w:rtl/>
          <w:lang w:eastAsia="en-US"/>
        </w:rPr>
        <w:t>2016</w:t>
      </w:r>
      <w:r w:rsidR="002C1FED" w:rsidRPr="00A55DBA">
        <w:rPr>
          <w:sz w:val="24"/>
          <w:rtl/>
          <w:lang w:eastAsia="en-US"/>
        </w:rPr>
        <w:t xml:space="preserve"> </w:t>
      </w:r>
      <w:r w:rsidRPr="00A55DBA">
        <w:rPr>
          <w:sz w:val="24"/>
          <w:rtl/>
          <w:lang w:eastAsia="en-US"/>
        </w:rPr>
        <w:t xml:space="preserve">עד </w:t>
      </w:r>
      <w:r w:rsidR="002C1FED" w:rsidRPr="00A55DBA">
        <w:rPr>
          <w:sz w:val="24"/>
          <w:rtl/>
          <w:lang w:eastAsia="en-US"/>
        </w:rPr>
        <w:t>201</w:t>
      </w:r>
      <w:r w:rsidR="002C1FED">
        <w:rPr>
          <w:rFonts w:hint="cs"/>
          <w:sz w:val="24"/>
          <w:rtl/>
          <w:lang w:eastAsia="en-US"/>
        </w:rPr>
        <w:t>8</w:t>
      </w:r>
      <w:r w:rsidRPr="00A55DBA">
        <w:rPr>
          <w:sz w:val="24"/>
          <w:rtl/>
          <w:lang w:eastAsia="en-US"/>
        </w:rPr>
        <w:t>, בטבלה שלה</w:t>
      </w:r>
      <w:r w:rsidR="00966227">
        <w:rPr>
          <w:rFonts w:hint="cs"/>
          <w:sz w:val="24"/>
          <w:rtl/>
          <w:lang w:eastAsia="en-US"/>
        </w:rPr>
        <w:t>ל</w:t>
      </w:r>
      <w:r w:rsidRPr="00A55DBA">
        <w:rPr>
          <w:sz w:val="24"/>
          <w:rtl/>
          <w:lang w:eastAsia="en-US"/>
        </w:rPr>
        <w:t>ן (כולל הלקוחות להם התייחס המציע בסעיף 3 לעיל):</w:t>
      </w:r>
    </w:p>
    <w:p w14:paraId="681F2A65" w14:textId="77777777" w:rsidR="003550AF" w:rsidRDefault="003550AF" w:rsidP="00A55DBA">
      <w:pPr>
        <w:overflowPunct/>
        <w:autoSpaceDE/>
        <w:autoSpaceDN/>
        <w:bidi w:val="0"/>
        <w:adjustRightInd/>
        <w:spacing w:before="0" w:after="0"/>
        <w:jc w:val="left"/>
        <w:textAlignment w:val="auto"/>
        <w:rPr>
          <w:sz w:val="24"/>
          <w:lang w:eastAsia="en-US"/>
        </w:rPr>
      </w:pPr>
    </w:p>
    <w:p w14:paraId="0EAA5529" w14:textId="77777777" w:rsidR="00A55DBA" w:rsidRDefault="00A55DBA" w:rsidP="00A55DBA">
      <w:pPr>
        <w:overflowPunct/>
        <w:autoSpaceDE/>
        <w:autoSpaceDN/>
        <w:bidi w:val="0"/>
        <w:adjustRightInd/>
        <w:spacing w:before="0" w:after="0"/>
        <w:jc w:val="left"/>
        <w:textAlignment w:val="auto"/>
        <w:rPr>
          <w:sz w:val="24"/>
          <w:lang w:eastAsia="en-US"/>
        </w:rPr>
      </w:pPr>
    </w:p>
    <w:p w14:paraId="3791D206" w14:textId="77777777" w:rsidR="00A55DBA" w:rsidRPr="00A55DBA" w:rsidRDefault="00A55DBA" w:rsidP="00A55DBA">
      <w:pPr>
        <w:overflowPunct/>
        <w:autoSpaceDE/>
        <w:autoSpaceDN/>
        <w:bidi w:val="0"/>
        <w:adjustRightInd/>
        <w:spacing w:before="0" w:after="0"/>
        <w:jc w:val="left"/>
        <w:textAlignment w:val="auto"/>
        <w:rPr>
          <w:sz w:val="24"/>
          <w:lang w:eastAsia="en-US"/>
        </w:rPr>
      </w:pPr>
    </w:p>
    <w:tbl>
      <w:tblPr>
        <w:tblpPr w:leftFromText="180" w:rightFromText="180" w:vertAnchor="text" w:horzAnchor="margin" w:tblpY="69"/>
        <w:bidiVisual/>
        <w:tblW w:w="907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68"/>
        <w:gridCol w:w="1416"/>
        <w:gridCol w:w="1419"/>
        <w:gridCol w:w="1417"/>
        <w:gridCol w:w="1134"/>
        <w:gridCol w:w="1276"/>
        <w:gridCol w:w="1843"/>
      </w:tblGrid>
      <w:tr w:rsidR="003550AF" w:rsidRPr="002C1FED" w14:paraId="4FB4CBB0" w14:textId="77777777" w:rsidTr="00DB21B2">
        <w:tc>
          <w:tcPr>
            <w:tcW w:w="568" w:type="dxa"/>
            <w:shd w:val="clear" w:color="auto" w:fill="D9D9D9"/>
          </w:tcPr>
          <w:p w14:paraId="7032F8A2" w14:textId="77777777" w:rsidR="003550AF" w:rsidRPr="00DB21B2" w:rsidRDefault="003550AF" w:rsidP="00966227">
            <w:pPr>
              <w:overflowPunct/>
              <w:autoSpaceDE/>
              <w:autoSpaceDN/>
              <w:adjustRightInd/>
              <w:spacing w:before="0" w:after="0"/>
              <w:jc w:val="center"/>
              <w:textAlignment w:val="auto"/>
              <w:rPr>
                <w:rFonts w:ascii="David" w:hAnsi="David"/>
                <w:b/>
                <w:bCs/>
                <w:color w:val="auto"/>
                <w:sz w:val="24"/>
                <w:rtl/>
                <w:lang w:eastAsia="en-US"/>
              </w:rPr>
            </w:pPr>
            <w:r w:rsidRPr="00DB21B2">
              <w:rPr>
                <w:rFonts w:ascii="David" w:hAnsi="David"/>
                <w:b/>
                <w:bCs/>
                <w:color w:val="auto"/>
                <w:sz w:val="24"/>
                <w:rtl/>
                <w:lang w:eastAsia="en-US"/>
              </w:rPr>
              <w:t>#</w:t>
            </w:r>
          </w:p>
        </w:tc>
        <w:tc>
          <w:tcPr>
            <w:tcW w:w="1416" w:type="dxa"/>
            <w:shd w:val="clear" w:color="auto" w:fill="D9D9D9"/>
          </w:tcPr>
          <w:p w14:paraId="6E79517D" w14:textId="77777777" w:rsidR="003550AF" w:rsidRPr="00DB21B2" w:rsidRDefault="003550AF" w:rsidP="00966227">
            <w:pPr>
              <w:overflowPunct/>
              <w:autoSpaceDE/>
              <w:autoSpaceDN/>
              <w:adjustRightInd/>
              <w:spacing w:before="0" w:after="0"/>
              <w:jc w:val="center"/>
              <w:textAlignment w:val="auto"/>
              <w:rPr>
                <w:rFonts w:ascii="David" w:hAnsi="David"/>
                <w:b/>
                <w:bCs/>
                <w:color w:val="auto"/>
                <w:sz w:val="22"/>
                <w:szCs w:val="22"/>
                <w:rtl/>
                <w:lang w:eastAsia="en-US"/>
              </w:rPr>
            </w:pPr>
            <w:r w:rsidRPr="00DB21B2">
              <w:rPr>
                <w:rFonts w:ascii="David" w:hAnsi="David" w:hint="eastAsia"/>
                <w:b/>
                <w:bCs/>
                <w:color w:val="auto"/>
                <w:sz w:val="22"/>
                <w:szCs w:val="22"/>
                <w:rtl/>
                <w:lang w:eastAsia="en-US"/>
              </w:rPr>
              <w:t>שם</w:t>
            </w:r>
            <w:r w:rsidRPr="00DB21B2">
              <w:rPr>
                <w:rFonts w:ascii="David" w:hAnsi="David"/>
                <w:b/>
                <w:bCs/>
                <w:color w:val="auto"/>
                <w:sz w:val="22"/>
                <w:szCs w:val="22"/>
                <w:rtl/>
                <w:lang w:eastAsia="en-US"/>
              </w:rPr>
              <w:t xml:space="preserve"> </w:t>
            </w:r>
            <w:r w:rsidRPr="00DB21B2">
              <w:rPr>
                <w:rFonts w:ascii="David" w:hAnsi="David" w:hint="eastAsia"/>
                <w:b/>
                <w:bCs/>
                <w:color w:val="auto"/>
                <w:sz w:val="22"/>
                <w:szCs w:val="22"/>
                <w:rtl/>
                <w:lang w:eastAsia="en-US"/>
              </w:rPr>
              <w:t>ה</w:t>
            </w:r>
            <w:r w:rsidRPr="00DB21B2">
              <w:rPr>
                <w:rFonts w:ascii="David" w:hAnsi="David"/>
                <w:b/>
                <w:bCs/>
                <w:color w:val="auto"/>
                <w:sz w:val="22"/>
                <w:szCs w:val="22"/>
                <w:rtl/>
                <w:lang w:eastAsia="en-US"/>
              </w:rPr>
              <w:t>לקוח</w:t>
            </w:r>
          </w:p>
        </w:tc>
        <w:tc>
          <w:tcPr>
            <w:tcW w:w="1419" w:type="dxa"/>
            <w:shd w:val="clear" w:color="auto" w:fill="D9D9D9"/>
          </w:tcPr>
          <w:p w14:paraId="3F382551" w14:textId="77777777" w:rsidR="003550AF" w:rsidRPr="00DB21B2" w:rsidRDefault="003550AF" w:rsidP="00966227">
            <w:pPr>
              <w:overflowPunct/>
              <w:autoSpaceDE/>
              <w:autoSpaceDN/>
              <w:adjustRightInd/>
              <w:spacing w:before="0" w:after="0"/>
              <w:jc w:val="center"/>
              <w:textAlignment w:val="auto"/>
              <w:rPr>
                <w:rFonts w:ascii="David" w:hAnsi="David"/>
                <w:b/>
                <w:bCs/>
                <w:color w:val="auto"/>
                <w:sz w:val="22"/>
                <w:szCs w:val="22"/>
                <w:rtl/>
                <w:lang w:eastAsia="en-US"/>
              </w:rPr>
            </w:pPr>
            <w:r w:rsidRPr="00DB21B2">
              <w:rPr>
                <w:rFonts w:ascii="David" w:hAnsi="David" w:hint="eastAsia"/>
                <w:b/>
                <w:bCs/>
                <w:color w:val="auto"/>
                <w:sz w:val="22"/>
                <w:szCs w:val="22"/>
                <w:rtl/>
                <w:lang w:eastAsia="en-US"/>
              </w:rPr>
              <w:t>היקף</w:t>
            </w:r>
            <w:r w:rsidRPr="00DB21B2">
              <w:rPr>
                <w:rFonts w:ascii="David" w:hAnsi="David"/>
                <w:b/>
                <w:bCs/>
                <w:color w:val="auto"/>
                <w:sz w:val="22"/>
                <w:szCs w:val="22"/>
                <w:rtl/>
                <w:lang w:eastAsia="en-US"/>
              </w:rPr>
              <w:t xml:space="preserve"> </w:t>
            </w:r>
            <w:r w:rsidRPr="00DB21B2">
              <w:rPr>
                <w:rFonts w:ascii="David" w:hAnsi="David" w:hint="eastAsia"/>
                <w:b/>
                <w:bCs/>
                <w:color w:val="auto"/>
                <w:sz w:val="22"/>
                <w:szCs w:val="22"/>
                <w:rtl/>
                <w:lang w:eastAsia="en-US"/>
              </w:rPr>
              <w:t>כספי</w:t>
            </w:r>
            <w:r w:rsidRPr="00DB21B2">
              <w:rPr>
                <w:rFonts w:ascii="David" w:hAnsi="David"/>
                <w:b/>
                <w:bCs/>
                <w:color w:val="auto"/>
                <w:sz w:val="22"/>
                <w:szCs w:val="22"/>
                <w:rtl/>
                <w:lang w:eastAsia="en-US"/>
              </w:rPr>
              <w:t xml:space="preserve"> </w:t>
            </w:r>
            <w:r w:rsidRPr="00DB21B2">
              <w:rPr>
                <w:rFonts w:ascii="David" w:hAnsi="David" w:hint="eastAsia"/>
                <w:b/>
                <w:bCs/>
                <w:color w:val="auto"/>
                <w:sz w:val="22"/>
                <w:szCs w:val="22"/>
                <w:rtl/>
                <w:lang w:eastAsia="en-US"/>
              </w:rPr>
              <w:t>בש</w:t>
            </w:r>
            <w:r w:rsidRPr="00DB21B2">
              <w:rPr>
                <w:rFonts w:ascii="David" w:hAnsi="David"/>
                <w:b/>
                <w:bCs/>
                <w:color w:val="auto"/>
                <w:sz w:val="22"/>
                <w:szCs w:val="22"/>
                <w:rtl/>
                <w:lang w:eastAsia="en-US"/>
              </w:rPr>
              <w:t xml:space="preserve">"ח </w:t>
            </w:r>
            <w:r w:rsidRPr="00DB21B2">
              <w:rPr>
                <w:rFonts w:ascii="David" w:hAnsi="David" w:hint="eastAsia"/>
                <w:b/>
                <w:bCs/>
                <w:color w:val="auto"/>
                <w:sz w:val="22"/>
                <w:szCs w:val="22"/>
                <w:rtl/>
                <w:lang w:eastAsia="en-US"/>
              </w:rPr>
              <w:t>לא</w:t>
            </w:r>
            <w:r w:rsidRPr="00DB21B2">
              <w:rPr>
                <w:rFonts w:ascii="David" w:hAnsi="David"/>
                <w:b/>
                <w:bCs/>
                <w:color w:val="auto"/>
                <w:sz w:val="22"/>
                <w:szCs w:val="22"/>
                <w:rtl/>
                <w:lang w:eastAsia="en-US"/>
              </w:rPr>
              <w:t xml:space="preserve"> </w:t>
            </w:r>
            <w:r w:rsidRPr="00DB21B2">
              <w:rPr>
                <w:rFonts w:ascii="David" w:hAnsi="David" w:hint="eastAsia"/>
                <w:b/>
                <w:bCs/>
                <w:color w:val="auto"/>
                <w:sz w:val="22"/>
                <w:szCs w:val="22"/>
                <w:rtl/>
                <w:lang w:eastAsia="en-US"/>
              </w:rPr>
              <w:t>כולל</w:t>
            </w:r>
            <w:r w:rsidRPr="00DB21B2">
              <w:rPr>
                <w:rFonts w:ascii="David" w:hAnsi="David"/>
                <w:b/>
                <w:bCs/>
                <w:color w:val="auto"/>
                <w:sz w:val="22"/>
                <w:szCs w:val="22"/>
                <w:rtl/>
                <w:lang w:eastAsia="en-US"/>
              </w:rPr>
              <w:t xml:space="preserve"> </w:t>
            </w:r>
            <w:r w:rsidRPr="00DB21B2">
              <w:rPr>
                <w:rFonts w:ascii="David" w:hAnsi="David" w:hint="eastAsia"/>
                <w:b/>
                <w:bCs/>
                <w:color w:val="auto"/>
                <w:sz w:val="22"/>
                <w:szCs w:val="22"/>
                <w:rtl/>
                <w:lang w:eastAsia="en-US"/>
              </w:rPr>
              <w:t>מע</w:t>
            </w:r>
            <w:r w:rsidRPr="00DB21B2">
              <w:rPr>
                <w:rFonts w:ascii="David" w:hAnsi="David"/>
                <w:b/>
                <w:bCs/>
                <w:color w:val="auto"/>
                <w:sz w:val="22"/>
                <w:szCs w:val="22"/>
                <w:rtl/>
                <w:lang w:eastAsia="en-US"/>
              </w:rPr>
              <w:t>"מ</w:t>
            </w:r>
          </w:p>
        </w:tc>
        <w:tc>
          <w:tcPr>
            <w:tcW w:w="1417" w:type="dxa"/>
            <w:shd w:val="clear" w:color="auto" w:fill="D9D9D9"/>
          </w:tcPr>
          <w:p w14:paraId="67FC6678" w14:textId="77777777" w:rsidR="003550AF" w:rsidRPr="00DB21B2" w:rsidRDefault="003550AF" w:rsidP="00966227">
            <w:pPr>
              <w:overflowPunct/>
              <w:autoSpaceDE/>
              <w:autoSpaceDN/>
              <w:adjustRightInd/>
              <w:spacing w:before="0" w:after="0"/>
              <w:jc w:val="center"/>
              <w:textAlignment w:val="auto"/>
              <w:rPr>
                <w:rFonts w:ascii="David" w:hAnsi="David"/>
                <w:b/>
                <w:bCs/>
                <w:color w:val="auto"/>
                <w:sz w:val="22"/>
                <w:szCs w:val="22"/>
                <w:rtl/>
                <w:lang w:eastAsia="en-US"/>
              </w:rPr>
            </w:pPr>
            <w:r w:rsidRPr="00DB21B2">
              <w:rPr>
                <w:rFonts w:ascii="David" w:hAnsi="David"/>
                <w:b/>
                <w:bCs/>
                <w:color w:val="auto"/>
                <w:sz w:val="22"/>
                <w:szCs w:val="22"/>
                <w:rtl/>
                <w:lang w:eastAsia="en-US"/>
              </w:rPr>
              <w:t>איש קשר אצל הלקוח ותפקידו</w:t>
            </w:r>
          </w:p>
        </w:tc>
        <w:tc>
          <w:tcPr>
            <w:tcW w:w="1134" w:type="dxa"/>
            <w:shd w:val="clear" w:color="auto" w:fill="D9D9D9"/>
          </w:tcPr>
          <w:p w14:paraId="58F405D3" w14:textId="77777777" w:rsidR="003550AF" w:rsidRPr="00DB21B2" w:rsidRDefault="003550AF" w:rsidP="00966227">
            <w:pPr>
              <w:overflowPunct/>
              <w:autoSpaceDE/>
              <w:autoSpaceDN/>
              <w:adjustRightInd/>
              <w:spacing w:before="0" w:after="0"/>
              <w:jc w:val="center"/>
              <w:textAlignment w:val="auto"/>
              <w:rPr>
                <w:rFonts w:ascii="David" w:hAnsi="David"/>
                <w:b/>
                <w:bCs/>
                <w:color w:val="auto"/>
                <w:sz w:val="22"/>
                <w:szCs w:val="22"/>
                <w:rtl/>
                <w:lang w:eastAsia="en-US"/>
              </w:rPr>
            </w:pPr>
            <w:r w:rsidRPr="00DB21B2">
              <w:rPr>
                <w:rFonts w:ascii="David" w:hAnsi="David"/>
                <w:b/>
                <w:bCs/>
                <w:color w:val="auto"/>
                <w:sz w:val="22"/>
                <w:szCs w:val="22"/>
                <w:rtl/>
                <w:lang w:eastAsia="en-US"/>
              </w:rPr>
              <w:t>טלפון נייד ונייח</w:t>
            </w:r>
          </w:p>
        </w:tc>
        <w:tc>
          <w:tcPr>
            <w:tcW w:w="1276" w:type="dxa"/>
            <w:shd w:val="clear" w:color="auto" w:fill="D9D9D9"/>
          </w:tcPr>
          <w:p w14:paraId="24904FA3" w14:textId="77777777" w:rsidR="003550AF" w:rsidRPr="00DB21B2" w:rsidRDefault="003550AF" w:rsidP="00966227">
            <w:pPr>
              <w:overflowPunct/>
              <w:autoSpaceDE/>
              <w:autoSpaceDN/>
              <w:adjustRightInd/>
              <w:spacing w:before="0" w:after="0"/>
              <w:jc w:val="center"/>
              <w:textAlignment w:val="auto"/>
              <w:rPr>
                <w:rFonts w:ascii="David" w:hAnsi="David"/>
                <w:b/>
                <w:bCs/>
                <w:color w:val="auto"/>
                <w:sz w:val="22"/>
                <w:szCs w:val="22"/>
                <w:rtl/>
                <w:lang w:eastAsia="en-US"/>
              </w:rPr>
            </w:pPr>
            <w:r w:rsidRPr="00DB21B2">
              <w:rPr>
                <w:rFonts w:ascii="David" w:hAnsi="David" w:hint="eastAsia"/>
                <w:b/>
                <w:bCs/>
                <w:color w:val="auto"/>
                <w:sz w:val="22"/>
                <w:szCs w:val="22"/>
                <w:rtl/>
                <w:lang w:eastAsia="en-US"/>
              </w:rPr>
              <w:t>דוא</w:t>
            </w:r>
            <w:r w:rsidRPr="00DB21B2">
              <w:rPr>
                <w:rFonts w:ascii="David" w:hAnsi="David"/>
                <w:b/>
                <w:bCs/>
                <w:color w:val="auto"/>
                <w:sz w:val="22"/>
                <w:szCs w:val="22"/>
                <w:rtl/>
                <w:lang w:eastAsia="en-US"/>
              </w:rPr>
              <w:t>"ל</w:t>
            </w:r>
          </w:p>
        </w:tc>
        <w:tc>
          <w:tcPr>
            <w:tcW w:w="1843" w:type="dxa"/>
            <w:shd w:val="clear" w:color="auto" w:fill="D9D9D9"/>
          </w:tcPr>
          <w:p w14:paraId="4F4BEDD7" w14:textId="77777777" w:rsidR="003550AF" w:rsidRPr="00966227" w:rsidRDefault="003550AF" w:rsidP="00966227">
            <w:pPr>
              <w:overflowPunct/>
              <w:autoSpaceDE/>
              <w:autoSpaceDN/>
              <w:adjustRightInd/>
              <w:spacing w:before="0" w:after="0"/>
              <w:jc w:val="center"/>
              <w:textAlignment w:val="auto"/>
              <w:rPr>
                <w:rFonts w:asciiTheme="minorHAnsi" w:hAnsiTheme="minorHAnsi"/>
                <w:b/>
                <w:bCs/>
                <w:color w:val="auto"/>
                <w:sz w:val="22"/>
                <w:szCs w:val="22"/>
                <w:lang w:eastAsia="en-US"/>
              </w:rPr>
            </w:pPr>
            <w:r w:rsidRPr="00DB21B2">
              <w:rPr>
                <w:rFonts w:ascii="David" w:hAnsi="David" w:hint="eastAsia"/>
                <w:b/>
                <w:bCs/>
                <w:color w:val="auto"/>
                <w:sz w:val="22"/>
                <w:szCs w:val="22"/>
                <w:rtl/>
                <w:lang w:eastAsia="en-US"/>
              </w:rPr>
              <w:t>תאריכי</w:t>
            </w:r>
            <w:r w:rsidRPr="00DB21B2">
              <w:rPr>
                <w:rFonts w:ascii="David" w:hAnsi="David"/>
                <w:b/>
                <w:bCs/>
                <w:color w:val="auto"/>
                <w:sz w:val="22"/>
                <w:szCs w:val="22"/>
                <w:rtl/>
                <w:lang w:eastAsia="en-US"/>
              </w:rPr>
              <w:t xml:space="preserve"> </w:t>
            </w:r>
            <w:r w:rsidRPr="00DB21B2">
              <w:rPr>
                <w:rFonts w:ascii="David" w:hAnsi="David" w:hint="eastAsia"/>
                <w:b/>
                <w:bCs/>
                <w:color w:val="auto"/>
                <w:sz w:val="22"/>
                <w:szCs w:val="22"/>
                <w:rtl/>
                <w:lang w:eastAsia="en-US"/>
              </w:rPr>
              <w:t>עבודה</w:t>
            </w:r>
            <w:r w:rsidR="003C0759" w:rsidRPr="00966227">
              <w:rPr>
                <w:rFonts w:ascii="David" w:hAnsi="David" w:hint="cs"/>
                <w:b/>
                <w:bCs/>
                <w:color w:val="auto"/>
                <w:sz w:val="22"/>
                <w:szCs w:val="22"/>
                <w:rtl/>
                <w:lang w:eastAsia="en-US"/>
              </w:rPr>
              <w:t xml:space="preserve"> בפורמט של </w:t>
            </w:r>
            <w:proofErr w:type="spellStart"/>
            <w:r w:rsidR="003C0759" w:rsidRPr="00966227">
              <w:rPr>
                <w:rFonts w:asciiTheme="minorHAnsi" w:hAnsiTheme="minorHAnsi"/>
                <w:b/>
                <w:bCs/>
                <w:color w:val="auto"/>
                <w:sz w:val="22"/>
                <w:szCs w:val="22"/>
                <w:lang w:eastAsia="en-US"/>
              </w:rPr>
              <w:t>yy</w:t>
            </w:r>
            <w:proofErr w:type="spellEnd"/>
            <w:r w:rsidR="003C0759" w:rsidRPr="00966227">
              <w:rPr>
                <w:rFonts w:asciiTheme="minorHAnsi" w:hAnsiTheme="minorHAnsi" w:hint="cs"/>
                <w:b/>
                <w:bCs/>
                <w:color w:val="auto"/>
                <w:sz w:val="22"/>
                <w:szCs w:val="22"/>
                <w:rtl/>
                <w:lang w:eastAsia="en-US"/>
              </w:rPr>
              <w:t>/</w:t>
            </w:r>
            <w:r w:rsidR="003C0759" w:rsidRPr="00966227">
              <w:rPr>
                <w:rFonts w:asciiTheme="minorHAnsi" w:hAnsiTheme="minorHAnsi"/>
                <w:b/>
                <w:bCs/>
                <w:color w:val="auto"/>
                <w:sz w:val="22"/>
                <w:szCs w:val="22"/>
                <w:lang w:eastAsia="en-US"/>
              </w:rPr>
              <w:t>mm</w:t>
            </w:r>
          </w:p>
          <w:p w14:paraId="2EF031D7" w14:textId="77777777" w:rsidR="003C0759" w:rsidRPr="00DB21B2" w:rsidRDefault="003C0759" w:rsidP="00966227">
            <w:pPr>
              <w:overflowPunct/>
              <w:autoSpaceDE/>
              <w:autoSpaceDN/>
              <w:adjustRightInd/>
              <w:spacing w:before="0" w:after="0"/>
              <w:jc w:val="center"/>
              <w:textAlignment w:val="auto"/>
              <w:rPr>
                <w:rFonts w:ascii="David" w:hAnsi="David"/>
                <w:b/>
                <w:bCs/>
                <w:color w:val="auto"/>
                <w:sz w:val="22"/>
                <w:szCs w:val="22"/>
                <w:rtl/>
                <w:lang w:eastAsia="en-US"/>
              </w:rPr>
            </w:pPr>
          </w:p>
        </w:tc>
      </w:tr>
      <w:tr w:rsidR="003550AF" w:rsidRPr="002C1FED" w14:paraId="0C5F18FD" w14:textId="77777777" w:rsidTr="00DB21B2">
        <w:trPr>
          <w:trHeight w:val="850"/>
        </w:trPr>
        <w:tc>
          <w:tcPr>
            <w:tcW w:w="568" w:type="dxa"/>
          </w:tcPr>
          <w:p w14:paraId="65F6FCD2" w14:textId="77777777" w:rsidR="003550AF" w:rsidRPr="00DB21B2" w:rsidRDefault="003550AF" w:rsidP="003550AF">
            <w:pPr>
              <w:overflowPunct/>
              <w:autoSpaceDE/>
              <w:autoSpaceDN/>
              <w:adjustRightInd/>
              <w:spacing w:before="0" w:after="0"/>
              <w:jc w:val="left"/>
              <w:textAlignment w:val="auto"/>
              <w:rPr>
                <w:rFonts w:ascii="David" w:hAnsi="David"/>
                <w:color w:val="auto"/>
                <w:sz w:val="24"/>
                <w:lang w:eastAsia="en-US"/>
              </w:rPr>
            </w:pPr>
            <w:r w:rsidRPr="00DB21B2">
              <w:rPr>
                <w:rFonts w:ascii="David" w:hAnsi="David"/>
                <w:color w:val="auto"/>
                <w:sz w:val="24"/>
                <w:rtl/>
                <w:lang w:eastAsia="en-US"/>
              </w:rPr>
              <w:t>1</w:t>
            </w:r>
          </w:p>
        </w:tc>
        <w:tc>
          <w:tcPr>
            <w:tcW w:w="1416" w:type="dxa"/>
          </w:tcPr>
          <w:p w14:paraId="4F4DF4FB" w14:textId="77777777" w:rsidR="003550AF" w:rsidRPr="00DB21B2" w:rsidRDefault="003550AF" w:rsidP="003550AF">
            <w:pPr>
              <w:overflowPunct/>
              <w:autoSpaceDE/>
              <w:autoSpaceDN/>
              <w:adjustRightInd/>
              <w:spacing w:before="0" w:after="0"/>
              <w:jc w:val="left"/>
              <w:textAlignment w:val="auto"/>
              <w:rPr>
                <w:rFonts w:ascii="David" w:hAnsi="David"/>
                <w:color w:val="auto"/>
                <w:sz w:val="24"/>
                <w:lang w:eastAsia="en-US"/>
              </w:rPr>
            </w:pPr>
          </w:p>
        </w:tc>
        <w:tc>
          <w:tcPr>
            <w:tcW w:w="1419" w:type="dxa"/>
          </w:tcPr>
          <w:p w14:paraId="7CBC2236" w14:textId="77777777" w:rsidR="003550AF" w:rsidRPr="00DB21B2" w:rsidRDefault="003550AF" w:rsidP="003550AF">
            <w:pPr>
              <w:overflowPunct/>
              <w:autoSpaceDE/>
              <w:autoSpaceDN/>
              <w:adjustRightInd/>
              <w:spacing w:before="0" w:after="0"/>
              <w:jc w:val="left"/>
              <w:textAlignment w:val="auto"/>
              <w:rPr>
                <w:rFonts w:ascii="David" w:hAnsi="David"/>
                <w:color w:val="auto"/>
                <w:sz w:val="24"/>
                <w:lang w:eastAsia="en-US"/>
              </w:rPr>
            </w:pPr>
          </w:p>
        </w:tc>
        <w:tc>
          <w:tcPr>
            <w:tcW w:w="1417" w:type="dxa"/>
          </w:tcPr>
          <w:p w14:paraId="58797A6F" w14:textId="77777777" w:rsidR="003550AF" w:rsidRPr="00DB21B2" w:rsidRDefault="003550AF" w:rsidP="003550AF">
            <w:pPr>
              <w:overflowPunct/>
              <w:autoSpaceDE/>
              <w:autoSpaceDN/>
              <w:adjustRightInd/>
              <w:spacing w:before="0" w:after="0"/>
              <w:jc w:val="left"/>
              <w:textAlignment w:val="auto"/>
              <w:rPr>
                <w:rFonts w:ascii="David" w:hAnsi="David"/>
                <w:color w:val="auto"/>
                <w:sz w:val="24"/>
                <w:lang w:eastAsia="en-US"/>
              </w:rPr>
            </w:pPr>
          </w:p>
        </w:tc>
        <w:tc>
          <w:tcPr>
            <w:tcW w:w="1134" w:type="dxa"/>
          </w:tcPr>
          <w:p w14:paraId="475AE83D" w14:textId="77777777" w:rsidR="003550AF" w:rsidRPr="00DB21B2" w:rsidRDefault="003550AF" w:rsidP="003550AF">
            <w:pPr>
              <w:overflowPunct/>
              <w:autoSpaceDE/>
              <w:autoSpaceDN/>
              <w:adjustRightInd/>
              <w:spacing w:before="0" w:after="0"/>
              <w:jc w:val="left"/>
              <w:textAlignment w:val="auto"/>
              <w:rPr>
                <w:rFonts w:ascii="David" w:hAnsi="David"/>
                <w:color w:val="auto"/>
                <w:sz w:val="24"/>
                <w:lang w:eastAsia="en-US"/>
              </w:rPr>
            </w:pPr>
          </w:p>
        </w:tc>
        <w:tc>
          <w:tcPr>
            <w:tcW w:w="1276" w:type="dxa"/>
          </w:tcPr>
          <w:p w14:paraId="058C45EE" w14:textId="77777777" w:rsidR="003550AF" w:rsidRPr="00DB21B2" w:rsidRDefault="003550AF" w:rsidP="003550AF">
            <w:pPr>
              <w:overflowPunct/>
              <w:autoSpaceDE/>
              <w:autoSpaceDN/>
              <w:adjustRightInd/>
              <w:spacing w:before="0" w:after="0"/>
              <w:jc w:val="left"/>
              <w:textAlignment w:val="auto"/>
              <w:rPr>
                <w:rFonts w:ascii="David" w:hAnsi="David"/>
                <w:color w:val="auto"/>
                <w:sz w:val="24"/>
                <w:lang w:eastAsia="en-US"/>
              </w:rPr>
            </w:pPr>
          </w:p>
        </w:tc>
        <w:tc>
          <w:tcPr>
            <w:tcW w:w="1843" w:type="dxa"/>
          </w:tcPr>
          <w:p w14:paraId="71635FCC" w14:textId="77777777" w:rsidR="003550AF" w:rsidRPr="00DB21B2" w:rsidRDefault="003550AF" w:rsidP="003550AF">
            <w:pPr>
              <w:overflowPunct/>
              <w:autoSpaceDE/>
              <w:autoSpaceDN/>
              <w:adjustRightInd/>
              <w:spacing w:before="0" w:after="0"/>
              <w:jc w:val="left"/>
              <w:textAlignment w:val="auto"/>
              <w:rPr>
                <w:rFonts w:ascii="David" w:hAnsi="David"/>
                <w:color w:val="auto"/>
                <w:sz w:val="24"/>
                <w:lang w:eastAsia="en-US"/>
              </w:rPr>
            </w:pPr>
          </w:p>
        </w:tc>
      </w:tr>
      <w:tr w:rsidR="003550AF" w:rsidRPr="002C1FED" w14:paraId="326AA7D5" w14:textId="77777777" w:rsidTr="00DB21B2">
        <w:trPr>
          <w:trHeight w:val="850"/>
        </w:trPr>
        <w:tc>
          <w:tcPr>
            <w:tcW w:w="568" w:type="dxa"/>
          </w:tcPr>
          <w:p w14:paraId="374E4966" w14:textId="77777777" w:rsidR="003550AF" w:rsidRPr="00DB21B2" w:rsidRDefault="003550AF" w:rsidP="003550AF">
            <w:pPr>
              <w:overflowPunct/>
              <w:autoSpaceDE/>
              <w:autoSpaceDN/>
              <w:adjustRightInd/>
              <w:spacing w:before="0" w:after="0"/>
              <w:jc w:val="left"/>
              <w:textAlignment w:val="auto"/>
              <w:rPr>
                <w:rFonts w:ascii="David" w:hAnsi="David"/>
                <w:color w:val="auto"/>
                <w:sz w:val="24"/>
                <w:lang w:eastAsia="en-US"/>
              </w:rPr>
            </w:pPr>
            <w:r w:rsidRPr="00DB21B2">
              <w:rPr>
                <w:rFonts w:ascii="David" w:hAnsi="David"/>
                <w:color w:val="auto"/>
                <w:sz w:val="24"/>
                <w:rtl/>
                <w:lang w:eastAsia="en-US"/>
              </w:rPr>
              <w:t>2</w:t>
            </w:r>
          </w:p>
        </w:tc>
        <w:tc>
          <w:tcPr>
            <w:tcW w:w="1416" w:type="dxa"/>
          </w:tcPr>
          <w:p w14:paraId="51629D54" w14:textId="77777777" w:rsidR="003550AF" w:rsidRPr="00DB21B2" w:rsidRDefault="003550AF" w:rsidP="003550AF">
            <w:pPr>
              <w:overflowPunct/>
              <w:autoSpaceDE/>
              <w:autoSpaceDN/>
              <w:adjustRightInd/>
              <w:spacing w:before="0" w:after="0"/>
              <w:jc w:val="left"/>
              <w:textAlignment w:val="auto"/>
              <w:rPr>
                <w:rFonts w:ascii="David" w:hAnsi="David"/>
                <w:color w:val="auto"/>
                <w:sz w:val="24"/>
                <w:lang w:eastAsia="en-US"/>
              </w:rPr>
            </w:pPr>
          </w:p>
        </w:tc>
        <w:tc>
          <w:tcPr>
            <w:tcW w:w="1419" w:type="dxa"/>
          </w:tcPr>
          <w:p w14:paraId="4F3A8019" w14:textId="77777777" w:rsidR="003550AF" w:rsidRPr="00DB21B2" w:rsidRDefault="003550AF" w:rsidP="003550AF">
            <w:pPr>
              <w:overflowPunct/>
              <w:autoSpaceDE/>
              <w:autoSpaceDN/>
              <w:adjustRightInd/>
              <w:spacing w:before="0" w:after="0"/>
              <w:jc w:val="left"/>
              <w:textAlignment w:val="auto"/>
              <w:rPr>
                <w:rFonts w:ascii="David" w:hAnsi="David"/>
                <w:color w:val="auto"/>
                <w:sz w:val="24"/>
                <w:lang w:eastAsia="en-US"/>
              </w:rPr>
            </w:pPr>
          </w:p>
        </w:tc>
        <w:tc>
          <w:tcPr>
            <w:tcW w:w="1417" w:type="dxa"/>
          </w:tcPr>
          <w:p w14:paraId="12511E18" w14:textId="77777777" w:rsidR="003550AF" w:rsidRPr="00DB21B2" w:rsidRDefault="003550AF" w:rsidP="003550AF">
            <w:pPr>
              <w:overflowPunct/>
              <w:autoSpaceDE/>
              <w:autoSpaceDN/>
              <w:adjustRightInd/>
              <w:spacing w:before="0" w:after="0"/>
              <w:jc w:val="left"/>
              <w:textAlignment w:val="auto"/>
              <w:rPr>
                <w:rFonts w:ascii="David" w:hAnsi="David"/>
                <w:color w:val="auto"/>
                <w:sz w:val="24"/>
                <w:lang w:eastAsia="en-US"/>
              </w:rPr>
            </w:pPr>
          </w:p>
        </w:tc>
        <w:tc>
          <w:tcPr>
            <w:tcW w:w="1134" w:type="dxa"/>
          </w:tcPr>
          <w:p w14:paraId="4CFC3E7B" w14:textId="77777777" w:rsidR="003550AF" w:rsidRPr="00DB21B2" w:rsidRDefault="003550AF" w:rsidP="003550AF">
            <w:pPr>
              <w:overflowPunct/>
              <w:autoSpaceDE/>
              <w:autoSpaceDN/>
              <w:adjustRightInd/>
              <w:spacing w:before="0" w:after="0"/>
              <w:jc w:val="left"/>
              <w:textAlignment w:val="auto"/>
              <w:rPr>
                <w:rFonts w:ascii="David" w:hAnsi="David"/>
                <w:color w:val="auto"/>
                <w:sz w:val="24"/>
                <w:lang w:eastAsia="en-US"/>
              </w:rPr>
            </w:pPr>
          </w:p>
        </w:tc>
        <w:tc>
          <w:tcPr>
            <w:tcW w:w="1276" w:type="dxa"/>
          </w:tcPr>
          <w:p w14:paraId="03F5E4A1" w14:textId="77777777" w:rsidR="003550AF" w:rsidRPr="00DB21B2" w:rsidRDefault="003550AF" w:rsidP="003550AF">
            <w:pPr>
              <w:overflowPunct/>
              <w:autoSpaceDE/>
              <w:autoSpaceDN/>
              <w:adjustRightInd/>
              <w:spacing w:before="0" w:after="0"/>
              <w:jc w:val="left"/>
              <w:textAlignment w:val="auto"/>
              <w:rPr>
                <w:rFonts w:ascii="David" w:hAnsi="David"/>
                <w:color w:val="auto"/>
                <w:sz w:val="24"/>
                <w:lang w:eastAsia="en-US"/>
              </w:rPr>
            </w:pPr>
          </w:p>
        </w:tc>
        <w:tc>
          <w:tcPr>
            <w:tcW w:w="1843" w:type="dxa"/>
          </w:tcPr>
          <w:p w14:paraId="0B50B634" w14:textId="77777777" w:rsidR="003550AF" w:rsidRPr="00DB21B2" w:rsidRDefault="003550AF" w:rsidP="003550AF">
            <w:pPr>
              <w:overflowPunct/>
              <w:autoSpaceDE/>
              <w:autoSpaceDN/>
              <w:adjustRightInd/>
              <w:spacing w:before="0" w:after="0"/>
              <w:jc w:val="left"/>
              <w:textAlignment w:val="auto"/>
              <w:rPr>
                <w:rFonts w:ascii="David" w:hAnsi="David"/>
                <w:color w:val="auto"/>
                <w:sz w:val="24"/>
                <w:lang w:eastAsia="en-US"/>
              </w:rPr>
            </w:pPr>
          </w:p>
        </w:tc>
      </w:tr>
      <w:tr w:rsidR="003550AF" w:rsidRPr="002C1FED" w14:paraId="6539C2AF" w14:textId="77777777" w:rsidTr="00DB21B2">
        <w:trPr>
          <w:trHeight w:val="850"/>
        </w:trPr>
        <w:tc>
          <w:tcPr>
            <w:tcW w:w="568" w:type="dxa"/>
          </w:tcPr>
          <w:p w14:paraId="40B56009" w14:textId="77777777" w:rsidR="003550AF" w:rsidRPr="00DB21B2" w:rsidRDefault="003550AF" w:rsidP="003550AF">
            <w:pPr>
              <w:overflowPunct/>
              <w:autoSpaceDE/>
              <w:autoSpaceDN/>
              <w:adjustRightInd/>
              <w:spacing w:before="0" w:after="0"/>
              <w:jc w:val="left"/>
              <w:textAlignment w:val="auto"/>
              <w:rPr>
                <w:rFonts w:ascii="David" w:hAnsi="David"/>
                <w:color w:val="auto"/>
                <w:sz w:val="24"/>
                <w:lang w:eastAsia="en-US"/>
              </w:rPr>
            </w:pPr>
            <w:r w:rsidRPr="00DB21B2">
              <w:rPr>
                <w:rFonts w:ascii="David" w:hAnsi="David"/>
                <w:color w:val="auto"/>
                <w:sz w:val="24"/>
                <w:rtl/>
                <w:lang w:eastAsia="en-US"/>
              </w:rPr>
              <w:t>3</w:t>
            </w:r>
          </w:p>
        </w:tc>
        <w:tc>
          <w:tcPr>
            <w:tcW w:w="1416" w:type="dxa"/>
          </w:tcPr>
          <w:p w14:paraId="093201F4" w14:textId="77777777" w:rsidR="003550AF" w:rsidRPr="00DB21B2" w:rsidRDefault="003550AF" w:rsidP="003550AF">
            <w:pPr>
              <w:overflowPunct/>
              <w:autoSpaceDE/>
              <w:autoSpaceDN/>
              <w:adjustRightInd/>
              <w:spacing w:before="0" w:after="0"/>
              <w:jc w:val="left"/>
              <w:textAlignment w:val="auto"/>
              <w:rPr>
                <w:rFonts w:ascii="David" w:hAnsi="David"/>
                <w:color w:val="auto"/>
                <w:sz w:val="24"/>
                <w:lang w:eastAsia="en-US"/>
              </w:rPr>
            </w:pPr>
          </w:p>
        </w:tc>
        <w:tc>
          <w:tcPr>
            <w:tcW w:w="1419" w:type="dxa"/>
          </w:tcPr>
          <w:p w14:paraId="5E81A875" w14:textId="77777777" w:rsidR="003550AF" w:rsidRPr="00DB21B2" w:rsidRDefault="003550AF" w:rsidP="003550AF">
            <w:pPr>
              <w:overflowPunct/>
              <w:autoSpaceDE/>
              <w:autoSpaceDN/>
              <w:adjustRightInd/>
              <w:spacing w:before="0" w:after="0"/>
              <w:jc w:val="left"/>
              <w:textAlignment w:val="auto"/>
              <w:rPr>
                <w:rFonts w:ascii="David" w:hAnsi="David"/>
                <w:color w:val="auto"/>
                <w:sz w:val="24"/>
                <w:lang w:eastAsia="en-US"/>
              </w:rPr>
            </w:pPr>
          </w:p>
        </w:tc>
        <w:tc>
          <w:tcPr>
            <w:tcW w:w="1417" w:type="dxa"/>
          </w:tcPr>
          <w:p w14:paraId="2F2880E6" w14:textId="77777777" w:rsidR="003550AF" w:rsidRPr="00DB21B2" w:rsidRDefault="003550AF" w:rsidP="003550AF">
            <w:pPr>
              <w:overflowPunct/>
              <w:autoSpaceDE/>
              <w:autoSpaceDN/>
              <w:adjustRightInd/>
              <w:spacing w:before="0" w:after="0"/>
              <w:jc w:val="left"/>
              <w:textAlignment w:val="auto"/>
              <w:rPr>
                <w:rFonts w:ascii="David" w:hAnsi="David"/>
                <w:color w:val="auto"/>
                <w:sz w:val="24"/>
                <w:lang w:eastAsia="en-US"/>
              </w:rPr>
            </w:pPr>
          </w:p>
        </w:tc>
        <w:tc>
          <w:tcPr>
            <w:tcW w:w="1134" w:type="dxa"/>
          </w:tcPr>
          <w:p w14:paraId="3FE5BCB7" w14:textId="77777777" w:rsidR="003550AF" w:rsidRPr="00DB21B2" w:rsidRDefault="003550AF" w:rsidP="003550AF">
            <w:pPr>
              <w:overflowPunct/>
              <w:autoSpaceDE/>
              <w:autoSpaceDN/>
              <w:adjustRightInd/>
              <w:spacing w:before="0" w:after="0"/>
              <w:jc w:val="left"/>
              <w:textAlignment w:val="auto"/>
              <w:rPr>
                <w:rFonts w:ascii="David" w:hAnsi="David"/>
                <w:color w:val="auto"/>
                <w:sz w:val="24"/>
                <w:lang w:eastAsia="en-US"/>
              </w:rPr>
            </w:pPr>
          </w:p>
        </w:tc>
        <w:tc>
          <w:tcPr>
            <w:tcW w:w="1276" w:type="dxa"/>
          </w:tcPr>
          <w:p w14:paraId="6B85850E" w14:textId="77777777" w:rsidR="003550AF" w:rsidRPr="00DB21B2" w:rsidRDefault="003550AF" w:rsidP="003550AF">
            <w:pPr>
              <w:overflowPunct/>
              <w:autoSpaceDE/>
              <w:autoSpaceDN/>
              <w:adjustRightInd/>
              <w:spacing w:before="0" w:after="0"/>
              <w:jc w:val="left"/>
              <w:textAlignment w:val="auto"/>
              <w:rPr>
                <w:rFonts w:ascii="David" w:hAnsi="David"/>
                <w:color w:val="auto"/>
                <w:sz w:val="24"/>
                <w:lang w:eastAsia="en-US"/>
              </w:rPr>
            </w:pPr>
          </w:p>
        </w:tc>
        <w:tc>
          <w:tcPr>
            <w:tcW w:w="1843" w:type="dxa"/>
          </w:tcPr>
          <w:p w14:paraId="7C4E5C59" w14:textId="77777777" w:rsidR="003550AF" w:rsidRPr="00DB21B2" w:rsidRDefault="003550AF" w:rsidP="003550AF">
            <w:pPr>
              <w:overflowPunct/>
              <w:autoSpaceDE/>
              <w:autoSpaceDN/>
              <w:adjustRightInd/>
              <w:spacing w:before="0" w:after="0"/>
              <w:jc w:val="left"/>
              <w:textAlignment w:val="auto"/>
              <w:rPr>
                <w:rFonts w:ascii="David" w:hAnsi="David"/>
                <w:color w:val="auto"/>
                <w:sz w:val="24"/>
                <w:lang w:eastAsia="en-US"/>
              </w:rPr>
            </w:pPr>
          </w:p>
        </w:tc>
      </w:tr>
      <w:tr w:rsidR="003550AF" w:rsidRPr="002C1FED" w14:paraId="763296FE" w14:textId="77777777" w:rsidTr="00DB21B2">
        <w:trPr>
          <w:trHeight w:val="850"/>
        </w:trPr>
        <w:tc>
          <w:tcPr>
            <w:tcW w:w="568" w:type="dxa"/>
          </w:tcPr>
          <w:p w14:paraId="73EE9341" w14:textId="77777777" w:rsidR="003550AF" w:rsidRPr="00DB21B2" w:rsidRDefault="003550AF" w:rsidP="003550AF">
            <w:pPr>
              <w:overflowPunct/>
              <w:autoSpaceDE/>
              <w:autoSpaceDN/>
              <w:adjustRightInd/>
              <w:spacing w:before="0" w:after="0"/>
              <w:jc w:val="left"/>
              <w:textAlignment w:val="auto"/>
              <w:rPr>
                <w:rFonts w:ascii="David" w:hAnsi="David"/>
                <w:color w:val="auto"/>
                <w:sz w:val="24"/>
                <w:lang w:eastAsia="en-US"/>
              </w:rPr>
            </w:pPr>
            <w:r w:rsidRPr="00DB21B2">
              <w:rPr>
                <w:rFonts w:ascii="David" w:hAnsi="David"/>
                <w:color w:val="auto"/>
                <w:sz w:val="24"/>
                <w:rtl/>
                <w:lang w:eastAsia="en-US"/>
              </w:rPr>
              <w:t>4</w:t>
            </w:r>
          </w:p>
        </w:tc>
        <w:tc>
          <w:tcPr>
            <w:tcW w:w="1416" w:type="dxa"/>
          </w:tcPr>
          <w:p w14:paraId="22942318" w14:textId="77777777" w:rsidR="003550AF" w:rsidRPr="00DB21B2" w:rsidRDefault="003550AF" w:rsidP="003550AF">
            <w:pPr>
              <w:overflowPunct/>
              <w:autoSpaceDE/>
              <w:autoSpaceDN/>
              <w:adjustRightInd/>
              <w:spacing w:before="0" w:after="0"/>
              <w:jc w:val="left"/>
              <w:textAlignment w:val="auto"/>
              <w:rPr>
                <w:rFonts w:ascii="David" w:hAnsi="David"/>
                <w:color w:val="auto"/>
                <w:sz w:val="24"/>
                <w:lang w:eastAsia="en-US"/>
              </w:rPr>
            </w:pPr>
          </w:p>
        </w:tc>
        <w:tc>
          <w:tcPr>
            <w:tcW w:w="1419" w:type="dxa"/>
          </w:tcPr>
          <w:p w14:paraId="28131A93" w14:textId="77777777" w:rsidR="003550AF" w:rsidRPr="00DB21B2" w:rsidRDefault="003550AF" w:rsidP="003550AF">
            <w:pPr>
              <w:overflowPunct/>
              <w:autoSpaceDE/>
              <w:autoSpaceDN/>
              <w:adjustRightInd/>
              <w:spacing w:before="0" w:after="0"/>
              <w:jc w:val="left"/>
              <w:textAlignment w:val="auto"/>
              <w:rPr>
                <w:rFonts w:ascii="David" w:hAnsi="David"/>
                <w:color w:val="auto"/>
                <w:sz w:val="24"/>
                <w:lang w:eastAsia="en-US"/>
              </w:rPr>
            </w:pPr>
          </w:p>
        </w:tc>
        <w:tc>
          <w:tcPr>
            <w:tcW w:w="1417" w:type="dxa"/>
          </w:tcPr>
          <w:p w14:paraId="7FEF3E7C" w14:textId="77777777" w:rsidR="003550AF" w:rsidRPr="00DB21B2" w:rsidRDefault="003550AF" w:rsidP="003550AF">
            <w:pPr>
              <w:overflowPunct/>
              <w:autoSpaceDE/>
              <w:autoSpaceDN/>
              <w:adjustRightInd/>
              <w:spacing w:before="0" w:after="0"/>
              <w:jc w:val="left"/>
              <w:textAlignment w:val="auto"/>
              <w:rPr>
                <w:rFonts w:ascii="David" w:hAnsi="David"/>
                <w:color w:val="auto"/>
                <w:sz w:val="24"/>
                <w:lang w:eastAsia="en-US"/>
              </w:rPr>
            </w:pPr>
          </w:p>
        </w:tc>
        <w:tc>
          <w:tcPr>
            <w:tcW w:w="1134" w:type="dxa"/>
          </w:tcPr>
          <w:p w14:paraId="183D0705" w14:textId="77777777" w:rsidR="003550AF" w:rsidRPr="00DB21B2" w:rsidRDefault="003550AF" w:rsidP="003550AF">
            <w:pPr>
              <w:overflowPunct/>
              <w:autoSpaceDE/>
              <w:autoSpaceDN/>
              <w:adjustRightInd/>
              <w:spacing w:before="0" w:after="0"/>
              <w:jc w:val="left"/>
              <w:textAlignment w:val="auto"/>
              <w:rPr>
                <w:rFonts w:ascii="David" w:hAnsi="David"/>
                <w:color w:val="auto"/>
                <w:sz w:val="24"/>
                <w:lang w:eastAsia="en-US"/>
              </w:rPr>
            </w:pPr>
          </w:p>
        </w:tc>
        <w:tc>
          <w:tcPr>
            <w:tcW w:w="1276" w:type="dxa"/>
          </w:tcPr>
          <w:p w14:paraId="78431AE9" w14:textId="77777777" w:rsidR="003550AF" w:rsidRPr="00DB21B2" w:rsidRDefault="003550AF" w:rsidP="003550AF">
            <w:pPr>
              <w:overflowPunct/>
              <w:autoSpaceDE/>
              <w:autoSpaceDN/>
              <w:adjustRightInd/>
              <w:spacing w:before="0" w:after="0"/>
              <w:jc w:val="left"/>
              <w:textAlignment w:val="auto"/>
              <w:rPr>
                <w:rFonts w:ascii="David" w:hAnsi="David"/>
                <w:color w:val="auto"/>
                <w:sz w:val="24"/>
                <w:lang w:eastAsia="en-US"/>
              </w:rPr>
            </w:pPr>
          </w:p>
        </w:tc>
        <w:tc>
          <w:tcPr>
            <w:tcW w:w="1843" w:type="dxa"/>
          </w:tcPr>
          <w:p w14:paraId="416C6384" w14:textId="77777777" w:rsidR="003550AF" w:rsidRPr="00DB21B2" w:rsidRDefault="003550AF" w:rsidP="003550AF">
            <w:pPr>
              <w:overflowPunct/>
              <w:autoSpaceDE/>
              <w:autoSpaceDN/>
              <w:adjustRightInd/>
              <w:spacing w:before="0" w:after="0"/>
              <w:jc w:val="left"/>
              <w:textAlignment w:val="auto"/>
              <w:rPr>
                <w:rFonts w:ascii="David" w:hAnsi="David"/>
                <w:color w:val="auto"/>
                <w:sz w:val="24"/>
                <w:lang w:eastAsia="en-US"/>
              </w:rPr>
            </w:pPr>
          </w:p>
        </w:tc>
      </w:tr>
      <w:tr w:rsidR="003550AF" w:rsidRPr="002C1FED" w14:paraId="55CF1967" w14:textId="77777777" w:rsidTr="00DB21B2">
        <w:trPr>
          <w:trHeight w:val="850"/>
        </w:trPr>
        <w:tc>
          <w:tcPr>
            <w:tcW w:w="568" w:type="dxa"/>
          </w:tcPr>
          <w:p w14:paraId="0DD77886" w14:textId="77777777" w:rsidR="003550AF" w:rsidRPr="00DB21B2" w:rsidRDefault="003550AF" w:rsidP="003550AF">
            <w:pPr>
              <w:overflowPunct/>
              <w:autoSpaceDE/>
              <w:autoSpaceDN/>
              <w:adjustRightInd/>
              <w:spacing w:before="0" w:after="0"/>
              <w:jc w:val="left"/>
              <w:textAlignment w:val="auto"/>
              <w:rPr>
                <w:rFonts w:ascii="David" w:hAnsi="David"/>
                <w:color w:val="auto"/>
                <w:sz w:val="24"/>
                <w:lang w:eastAsia="en-US"/>
              </w:rPr>
            </w:pPr>
            <w:r w:rsidRPr="00DB21B2">
              <w:rPr>
                <w:rFonts w:ascii="David" w:hAnsi="David"/>
                <w:color w:val="auto"/>
                <w:sz w:val="24"/>
                <w:rtl/>
                <w:lang w:eastAsia="en-US"/>
              </w:rPr>
              <w:t>5</w:t>
            </w:r>
          </w:p>
        </w:tc>
        <w:tc>
          <w:tcPr>
            <w:tcW w:w="1416" w:type="dxa"/>
          </w:tcPr>
          <w:p w14:paraId="1E377609" w14:textId="77777777" w:rsidR="003550AF" w:rsidRPr="00DB21B2" w:rsidRDefault="003550AF" w:rsidP="003550AF">
            <w:pPr>
              <w:overflowPunct/>
              <w:autoSpaceDE/>
              <w:autoSpaceDN/>
              <w:adjustRightInd/>
              <w:spacing w:before="0" w:after="0"/>
              <w:jc w:val="left"/>
              <w:textAlignment w:val="auto"/>
              <w:rPr>
                <w:rFonts w:ascii="David" w:hAnsi="David"/>
                <w:color w:val="auto"/>
                <w:sz w:val="24"/>
                <w:lang w:eastAsia="en-US"/>
              </w:rPr>
            </w:pPr>
          </w:p>
        </w:tc>
        <w:tc>
          <w:tcPr>
            <w:tcW w:w="1419" w:type="dxa"/>
          </w:tcPr>
          <w:p w14:paraId="50B80A70" w14:textId="77777777" w:rsidR="003550AF" w:rsidRPr="00DB21B2" w:rsidRDefault="003550AF" w:rsidP="003550AF">
            <w:pPr>
              <w:overflowPunct/>
              <w:autoSpaceDE/>
              <w:autoSpaceDN/>
              <w:adjustRightInd/>
              <w:spacing w:before="0" w:after="0"/>
              <w:jc w:val="left"/>
              <w:textAlignment w:val="auto"/>
              <w:rPr>
                <w:rFonts w:ascii="David" w:hAnsi="David"/>
                <w:color w:val="auto"/>
                <w:sz w:val="24"/>
                <w:lang w:eastAsia="en-US"/>
              </w:rPr>
            </w:pPr>
          </w:p>
        </w:tc>
        <w:tc>
          <w:tcPr>
            <w:tcW w:w="1417" w:type="dxa"/>
          </w:tcPr>
          <w:p w14:paraId="3F755C5B" w14:textId="77777777" w:rsidR="003550AF" w:rsidRPr="00DB21B2" w:rsidRDefault="003550AF" w:rsidP="003550AF">
            <w:pPr>
              <w:overflowPunct/>
              <w:autoSpaceDE/>
              <w:autoSpaceDN/>
              <w:adjustRightInd/>
              <w:spacing w:before="0" w:after="0"/>
              <w:jc w:val="left"/>
              <w:textAlignment w:val="auto"/>
              <w:rPr>
                <w:rFonts w:ascii="David" w:hAnsi="David"/>
                <w:color w:val="auto"/>
                <w:sz w:val="24"/>
                <w:lang w:eastAsia="en-US"/>
              </w:rPr>
            </w:pPr>
          </w:p>
        </w:tc>
        <w:tc>
          <w:tcPr>
            <w:tcW w:w="1134" w:type="dxa"/>
          </w:tcPr>
          <w:p w14:paraId="1464D798" w14:textId="77777777" w:rsidR="003550AF" w:rsidRPr="00DB21B2" w:rsidRDefault="003550AF" w:rsidP="003550AF">
            <w:pPr>
              <w:overflowPunct/>
              <w:autoSpaceDE/>
              <w:autoSpaceDN/>
              <w:adjustRightInd/>
              <w:spacing w:before="0" w:after="0"/>
              <w:jc w:val="left"/>
              <w:textAlignment w:val="auto"/>
              <w:rPr>
                <w:rFonts w:ascii="David" w:hAnsi="David"/>
                <w:color w:val="auto"/>
                <w:sz w:val="24"/>
                <w:lang w:eastAsia="en-US"/>
              </w:rPr>
            </w:pPr>
          </w:p>
        </w:tc>
        <w:tc>
          <w:tcPr>
            <w:tcW w:w="1276" w:type="dxa"/>
          </w:tcPr>
          <w:p w14:paraId="7BAF8F19" w14:textId="77777777" w:rsidR="003550AF" w:rsidRPr="00DB21B2" w:rsidRDefault="003550AF" w:rsidP="003550AF">
            <w:pPr>
              <w:overflowPunct/>
              <w:autoSpaceDE/>
              <w:autoSpaceDN/>
              <w:adjustRightInd/>
              <w:spacing w:before="0" w:after="0"/>
              <w:jc w:val="left"/>
              <w:textAlignment w:val="auto"/>
              <w:rPr>
                <w:rFonts w:ascii="David" w:hAnsi="David"/>
                <w:color w:val="auto"/>
                <w:sz w:val="24"/>
                <w:lang w:eastAsia="en-US"/>
              </w:rPr>
            </w:pPr>
          </w:p>
        </w:tc>
        <w:tc>
          <w:tcPr>
            <w:tcW w:w="1843" w:type="dxa"/>
          </w:tcPr>
          <w:p w14:paraId="1911AAB8" w14:textId="77777777" w:rsidR="003550AF" w:rsidRPr="00DB21B2" w:rsidRDefault="003550AF" w:rsidP="003550AF">
            <w:pPr>
              <w:overflowPunct/>
              <w:autoSpaceDE/>
              <w:autoSpaceDN/>
              <w:adjustRightInd/>
              <w:spacing w:before="0" w:after="0"/>
              <w:jc w:val="left"/>
              <w:textAlignment w:val="auto"/>
              <w:rPr>
                <w:rFonts w:ascii="David" w:hAnsi="David"/>
                <w:color w:val="auto"/>
                <w:sz w:val="24"/>
                <w:lang w:eastAsia="en-US"/>
              </w:rPr>
            </w:pPr>
          </w:p>
        </w:tc>
      </w:tr>
      <w:tr w:rsidR="003550AF" w:rsidRPr="002C1FED" w14:paraId="1982D9E7" w14:textId="77777777" w:rsidTr="00DB21B2">
        <w:trPr>
          <w:trHeight w:val="850"/>
        </w:trPr>
        <w:tc>
          <w:tcPr>
            <w:tcW w:w="568" w:type="dxa"/>
          </w:tcPr>
          <w:p w14:paraId="050E65FB" w14:textId="77777777" w:rsidR="003550AF" w:rsidRPr="00DB21B2" w:rsidRDefault="003550AF" w:rsidP="003550AF">
            <w:pPr>
              <w:overflowPunct/>
              <w:autoSpaceDE/>
              <w:autoSpaceDN/>
              <w:adjustRightInd/>
              <w:spacing w:before="0" w:after="0"/>
              <w:jc w:val="left"/>
              <w:textAlignment w:val="auto"/>
              <w:rPr>
                <w:rFonts w:ascii="David" w:hAnsi="David"/>
                <w:color w:val="auto"/>
                <w:sz w:val="24"/>
                <w:rtl/>
                <w:lang w:eastAsia="en-US"/>
              </w:rPr>
            </w:pPr>
            <w:r w:rsidRPr="00DB21B2">
              <w:rPr>
                <w:rFonts w:ascii="David" w:hAnsi="David"/>
                <w:color w:val="auto"/>
                <w:sz w:val="24"/>
                <w:rtl/>
                <w:lang w:eastAsia="en-US"/>
              </w:rPr>
              <w:t>6</w:t>
            </w:r>
          </w:p>
        </w:tc>
        <w:tc>
          <w:tcPr>
            <w:tcW w:w="1416" w:type="dxa"/>
          </w:tcPr>
          <w:p w14:paraId="146AEE55" w14:textId="77777777" w:rsidR="003550AF" w:rsidRPr="00DB21B2" w:rsidRDefault="003550AF" w:rsidP="003550AF">
            <w:pPr>
              <w:overflowPunct/>
              <w:autoSpaceDE/>
              <w:autoSpaceDN/>
              <w:adjustRightInd/>
              <w:spacing w:before="0" w:after="0"/>
              <w:jc w:val="left"/>
              <w:textAlignment w:val="auto"/>
              <w:rPr>
                <w:rFonts w:ascii="David" w:hAnsi="David"/>
                <w:color w:val="auto"/>
                <w:sz w:val="24"/>
                <w:lang w:eastAsia="en-US"/>
              </w:rPr>
            </w:pPr>
          </w:p>
        </w:tc>
        <w:tc>
          <w:tcPr>
            <w:tcW w:w="1419" w:type="dxa"/>
          </w:tcPr>
          <w:p w14:paraId="6545E36E" w14:textId="77777777" w:rsidR="003550AF" w:rsidRPr="00DB21B2" w:rsidRDefault="003550AF" w:rsidP="003550AF">
            <w:pPr>
              <w:overflowPunct/>
              <w:autoSpaceDE/>
              <w:autoSpaceDN/>
              <w:adjustRightInd/>
              <w:spacing w:before="0" w:after="0"/>
              <w:jc w:val="left"/>
              <w:textAlignment w:val="auto"/>
              <w:rPr>
                <w:rFonts w:ascii="David" w:hAnsi="David"/>
                <w:color w:val="auto"/>
                <w:sz w:val="24"/>
                <w:lang w:eastAsia="en-US"/>
              </w:rPr>
            </w:pPr>
          </w:p>
        </w:tc>
        <w:tc>
          <w:tcPr>
            <w:tcW w:w="1417" w:type="dxa"/>
          </w:tcPr>
          <w:p w14:paraId="4532E7C6" w14:textId="77777777" w:rsidR="003550AF" w:rsidRPr="00DB21B2" w:rsidRDefault="003550AF" w:rsidP="003550AF">
            <w:pPr>
              <w:overflowPunct/>
              <w:autoSpaceDE/>
              <w:autoSpaceDN/>
              <w:adjustRightInd/>
              <w:spacing w:before="0" w:after="0"/>
              <w:jc w:val="left"/>
              <w:textAlignment w:val="auto"/>
              <w:rPr>
                <w:rFonts w:ascii="David" w:hAnsi="David"/>
                <w:color w:val="auto"/>
                <w:sz w:val="24"/>
                <w:lang w:eastAsia="en-US"/>
              </w:rPr>
            </w:pPr>
          </w:p>
        </w:tc>
        <w:tc>
          <w:tcPr>
            <w:tcW w:w="1134" w:type="dxa"/>
          </w:tcPr>
          <w:p w14:paraId="4CF27796" w14:textId="77777777" w:rsidR="003550AF" w:rsidRPr="00DB21B2" w:rsidRDefault="003550AF" w:rsidP="003550AF">
            <w:pPr>
              <w:overflowPunct/>
              <w:autoSpaceDE/>
              <w:autoSpaceDN/>
              <w:adjustRightInd/>
              <w:spacing w:before="0" w:after="0"/>
              <w:jc w:val="left"/>
              <w:textAlignment w:val="auto"/>
              <w:rPr>
                <w:rFonts w:ascii="David" w:hAnsi="David"/>
                <w:color w:val="auto"/>
                <w:sz w:val="24"/>
                <w:lang w:eastAsia="en-US"/>
              </w:rPr>
            </w:pPr>
          </w:p>
        </w:tc>
        <w:tc>
          <w:tcPr>
            <w:tcW w:w="1276" w:type="dxa"/>
          </w:tcPr>
          <w:p w14:paraId="0CE29B79" w14:textId="77777777" w:rsidR="003550AF" w:rsidRPr="00DB21B2" w:rsidRDefault="003550AF" w:rsidP="003550AF">
            <w:pPr>
              <w:overflowPunct/>
              <w:autoSpaceDE/>
              <w:autoSpaceDN/>
              <w:adjustRightInd/>
              <w:spacing w:before="0" w:after="0"/>
              <w:jc w:val="left"/>
              <w:textAlignment w:val="auto"/>
              <w:rPr>
                <w:rFonts w:ascii="David" w:hAnsi="David"/>
                <w:color w:val="auto"/>
                <w:sz w:val="24"/>
                <w:lang w:eastAsia="en-US"/>
              </w:rPr>
            </w:pPr>
          </w:p>
        </w:tc>
        <w:tc>
          <w:tcPr>
            <w:tcW w:w="1843" w:type="dxa"/>
          </w:tcPr>
          <w:p w14:paraId="6C732C99" w14:textId="77777777" w:rsidR="003550AF" w:rsidRPr="00DB21B2" w:rsidRDefault="003550AF" w:rsidP="003550AF">
            <w:pPr>
              <w:overflowPunct/>
              <w:autoSpaceDE/>
              <w:autoSpaceDN/>
              <w:adjustRightInd/>
              <w:spacing w:before="0" w:after="0"/>
              <w:jc w:val="left"/>
              <w:textAlignment w:val="auto"/>
              <w:rPr>
                <w:rFonts w:ascii="David" w:hAnsi="David"/>
                <w:color w:val="auto"/>
                <w:sz w:val="24"/>
                <w:lang w:eastAsia="en-US"/>
              </w:rPr>
            </w:pPr>
          </w:p>
        </w:tc>
      </w:tr>
      <w:tr w:rsidR="003550AF" w:rsidRPr="002C1FED" w14:paraId="2AA3C39F" w14:textId="77777777" w:rsidTr="00DB21B2">
        <w:trPr>
          <w:trHeight w:val="850"/>
        </w:trPr>
        <w:tc>
          <w:tcPr>
            <w:tcW w:w="568" w:type="dxa"/>
          </w:tcPr>
          <w:p w14:paraId="4BEE312F" w14:textId="77777777" w:rsidR="003550AF" w:rsidRPr="00DB21B2" w:rsidRDefault="003550AF" w:rsidP="003550AF">
            <w:pPr>
              <w:overflowPunct/>
              <w:autoSpaceDE/>
              <w:autoSpaceDN/>
              <w:adjustRightInd/>
              <w:spacing w:before="0" w:after="0"/>
              <w:jc w:val="left"/>
              <w:textAlignment w:val="auto"/>
              <w:rPr>
                <w:rFonts w:ascii="David" w:hAnsi="David"/>
                <w:color w:val="auto"/>
                <w:sz w:val="24"/>
                <w:rtl/>
                <w:lang w:eastAsia="en-US"/>
              </w:rPr>
            </w:pPr>
            <w:r w:rsidRPr="00DB21B2">
              <w:rPr>
                <w:rFonts w:ascii="David" w:hAnsi="David"/>
                <w:color w:val="auto"/>
                <w:sz w:val="24"/>
                <w:rtl/>
                <w:lang w:eastAsia="en-US"/>
              </w:rPr>
              <w:t>7</w:t>
            </w:r>
          </w:p>
        </w:tc>
        <w:tc>
          <w:tcPr>
            <w:tcW w:w="1416" w:type="dxa"/>
          </w:tcPr>
          <w:p w14:paraId="0BE1AFBE" w14:textId="77777777" w:rsidR="003550AF" w:rsidRPr="00DB21B2" w:rsidRDefault="003550AF" w:rsidP="003550AF">
            <w:pPr>
              <w:overflowPunct/>
              <w:autoSpaceDE/>
              <w:autoSpaceDN/>
              <w:adjustRightInd/>
              <w:spacing w:before="0" w:after="0"/>
              <w:jc w:val="left"/>
              <w:textAlignment w:val="auto"/>
              <w:rPr>
                <w:rFonts w:ascii="David" w:hAnsi="David"/>
                <w:color w:val="auto"/>
                <w:sz w:val="24"/>
                <w:lang w:eastAsia="en-US"/>
              </w:rPr>
            </w:pPr>
          </w:p>
        </w:tc>
        <w:tc>
          <w:tcPr>
            <w:tcW w:w="1419" w:type="dxa"/>
          </w:tcPr>
          <w:p w14:paraId="6C1FD36E" w14:textId="77777777" w:rsidR="003550AF" w:rsidRPr="00DB21B2" w:rsidRDefault="003550AF" w:rsidP="003550AF">
            <w:pPr>
              <w:overflowPunct/>
              <w:autoSpaceDE/>
              <w:autoSpaceDN/>
              <w:adjustRightInd/>
              <w:spacing w:before="0" w:after="0"/>
              <w:jc w:val="left"/>
              <w:textAlignment w:val="auto"/>
              <w:rPr>
                <w:rFonts w:ascii="David" w:hAnsi="David"/>
                <w:color w:val="auto"/>
                <w:sz w:val="24"/>
                <w:lang w:eastAsia="en-US"/>
              </w:rPr>
            </w:pPr>
          </w:p>
        </w:tc>
        <w:tc>
          <w:tcPr>
            <w:tcW w:w="1417" w:type="dxa"/>
          </w:tcPr>
          <w:p w14:paraId="1BFF00C6" w14:textId="77777777" w:rsidR="003550AF" w:rsidRPr="00DB21B2" w:rsidRDefault="003550AF" w:rsidP="003550AF">
            <w:pPr>
              <w:overflowPunct/>
              <w:autoSpaceDE/>
              <w:autoSpaceDN/>
              <w:adjustRightInd/>
              <w:spacing w:before="0" w:after="0"/>
              <w:jc w:val="left"/>
              <w:textAlignment w:val="auto"/>
              <w:rPr>
                <w:rFonts w:ascii="David" w:hAnsi="David"/>
                <w:color w:val="auto"/>
                <w:sz w:val="24"/>
                <w:lang w:eastAsia="en-US"/>
              </w:rPr>
            </w:pPr>
          </w:p>
        </w:tc>
        <w:tc>
          <w:tcPr>
            <w:tcW w:w="1134" w:type="dxa"/>
          </w:tcPr>
          <w:p w14:paraId="20CD6F4B" w14:textId="77777777" w:rsidR="003550AF" w:rsidRPr="00DB21B2" w:rsidRDefault="003550AF" w:rsidP="003550AF">
            <w:pPr>
              <w:overflowPunct/>
              <w:autoSpaceDE/>
              <w:autoSpaceDN/>
              <w:adjustRightInd/>
              <w:spacing w:before="0" w:after="0"/>
              <w:jc w:val="left"/>
              <w:textAlignment w:val="auto"/>
              <w:rPr>
                <w:rFonts w:ascii="David" w:hAnsi="David"/>
                <w:color w:val="auto"/>
                <w:sz w:val="24"/>
                <w:lang w:eastAsia="en-US"/>
              </w:rPr>
            </w:pPr>
          </w:p>
        </w:tc>
        <w:tc>
          <w:tcPr>
            <w:tcW w:w="1276" w:type="dxa"/>
          </w:tcPr>
          <w:p w14:paraId="04334F0A" w14:textId="77777777" w:rsidR="003550AF" w:rsidRPr="00DB21B2" w:rsidRDefault="003550AF" w:rsidP="003550AF">
            <w:pPr>
              <w:overflowPunct/>
              <w:autoSpaceDE/>
              <w:autoSpaceDN/>
              <w:adjustRightInd/>
              <w:spacing w:before="0" w:after="0"/>
              <w:jc w:val="left"/>
              <w:textAlignment w:val="auto"/>
              <w:rPr>
                <w:rFonts w:ascii="David" w:hAnsi="David"/>
                <w:color w:val="auto"/>
                <w:sz w:val="24"/>
                <w:lang w:eastAsia="en-US"/>
              </w:rPr>
            </w:pPr>
          </w:p>
        </w:tc>
        <w:tc>
          <w:tcPr>
            <w:tcW w:w="1843" w:type="dxa"/>
          </w:tcPr>
          <w:p w14:paraId="3F6BEE5A" w14:textId="77777777" w:rsidR="003550AF" w:rsidRPr="00DB21B2" w:rsidRDefault="003550AF" w:rsidP="003550AF">
            <w:pPr>
              <w:overflowPunct/>
              <w:autoSpaceDE/>
              <w:autoSpaceDN/>
              <w:adjustRightInd/>
              <w:spacing w:before="0" w:after="0"/>
              <w:jc w:val="left"/>
              <w:textAlignment w:val="auto"/>
              <w:rPr>
                <w:rFonts w:ascii="David" w:hAnsi="David"/>
                <w:color w:val="auto"/>
                <w:sz w:val="24"/>
                <w:lang w:eastAsia="en-US"/>
              </w:rPr>
            </w:pPr>
          </w:p>
        </w:tc>
      </w:tr>
      <w:tr w:rsidR="003550AF" w:rsidRPr="002C1FED" w14:paraId="415A9689" w14:textId="77777777" w:rsidTr="003C0759">
        <w:trPr>
          <w:trHeight w:val="850"/>
        </w:trPr>
        <w:tc>
          <w:tcPr>
            <w:tcW w:w="568" w:type="dxa"/>
          </w:tcPr>
          <w:p w14:paraId="679464D4" w14:textId="77777777" w:rsidR="003550AF" w:rsidRPr="0064405B" w:rsidRDefault="003550AF" w:rsidP="003550AF">
            <w:pPr>
              <w:overflowPunct/>
              <w:autoSpaceDE/>
              <w:autoSpaceDN/>
              <w:adjustRightInd/>
              <w:spacing w:before="0" w:after="0"/>
              <w:jc w:val="left"/>
              <w:textAlignment w:val="auto"/>
              <w:rPr>
                <w:rFonts w:ascii="David" w:hAnsi="David"/>
                <w:color w:val="auto"/>
                <w:sz w:val="24"/>
                <w:rtl/>
                <w:lang w:eastAsia="en-US"/>
              </w:rPr>
            </w:pPr>
            <w:r w:rsidRPr="0064405B">
              <w:rPr>
                <w:rFonts w:ascii="David" w:hAnsi="David"/>
                <w:color w:val="auto"/>
                <w:sz w:val="24"/>
                <w:rtl/>
                <w:lang w:eastAsia="en-US"/>
              </w:rPr>
              <w:t>8</w:t>
            </w:r>
          </w:p>
        </w:tc>
        <w:tc>
          <w:tcPr>
            <w:tcW w:w="1416" w:type="dxa"/>
          </w:tcPr>
          <w:p w14:paraId="42ED1074" w14:textId="77777777" w:rsidR="003550AF" w:rsidRPr="0064405B" w:rsidRDefault="003550AF" w:rsidP="003550AF">
            <w:pPr>
              <w:overflowPunct/>
              <w:autoSpaceDE/>
              <w:autoSpaceDN/>
              <w:adjustRightInd/>
              <w:spacing w:before="0" w:after="0"/>
              <w:jc w:val="left"/>
              <w:textAlignment w:val="auto"/>
              <w:rPr>
                <w:rFonts w:ascii="David" w:hAnsi="David"/>
                <w:color w:val="auto"/>
                <w:sz w:val="24"/>
                <w:lang w:eastAsia="en-US"/>
              </w:rPr>
            </w:pPr>
          </w:p>
        </w:tc>
        <w:tc>
          <w:tcPr>
            <w:tcW w:w="1419" w:type="dxa"/>
          </w:tcPr>
          <w:p w14:paraId="1B9CFA26" w14:textId="77777777" w:rsidR="003550AF" w:rsidRPr="0064405B" w:rsidRDefault="003550AF" w:rsidP="003550AF">
            <w:pPr>
              <w:overflowPunct/>
              <w:autoSpaceDE/>
              <w:autoSpaceDN/>
              <w:adjustRightInd/>
              <w:spacing w:before="0" w:after="0"/>
              <w:jc w:val="left"/>
              <w:textAlignment w:val="auto"/>
              <w:rPr>
                <w:rFonts w:ascii="David" w:hAnsi="David"/>
                <w:color w:val="auto"/>
                <w:sz w:val="24"/>
                <w:lang w:eastAsia="en-US"/>
              </w:rPr>
            </w:pPr>
          </w:p>
        </w:tc>
        <w:tc>
          <w:tcPr>
            <w:tcW w:w="1417" w:type="dxa"/>
          </w:tcPr>
          <w:p w14:paraId="70354CA2" w14:textId="77777777" w:rsidR="003550AF" w:rsidRPr="0064405B" w:rsidRDefault="003550AF" w:rsidP="003550AF">
            <w:pPr>
              <w:overflowPunct/>
              <w:autoSpaceDE/>
              <w:autoSpaceDN/>
              <w:adjustRightInd/>
              <w:spacing w:before="0" w:after="0"/>
              <w:jc w:val="left"/>
              <w:textAlignment w:val="auto"/>
              <w:rPr>
                <w:rFonts w:ascii="David" w:hAnsi="David"/>
                <w:color w:val="auto"/>
                <w:sz w:val="24"/>
                <w:lang w:eastAsia="en-US"/>
              </w:rPr>
            </w:pPr>
          </w:p>
        </w:tc>
        <w:tc>
          <w:tcPr>
            <w:tcW w:w="1134" w:type="dxa"/>
          </w:tcPr>
          <w:p w14:paraId="47C9D1F8" w14:textId="77777777" w:rsidR="003550AF" w:rsidRPr="0064405B" w:rsidRDefault="003550AF" w:rsidP="003550AF">
            <w:pPr>
              <w:overflowPunct/>
              <w:autoSpaceDE/>
              <w:autoSpaceDN/>
              <w:adjustRightInd/>
              <w:spacing w:before="0" w:after="0"/>
              <w:jc w:val="left"/>
              <w:textAlignment w:val="auto"/>
              <w:rPr>
                <w:rFonts w:ascii="David" w:hAnsi="David"/>
                <w:color w:val="auto"/>
                <w:sz w:val="24"/>
                <w:lang w:eastAsia="en-US"/>
              </w:rPr>
            </w:pPr>
          </w:p>
        </w:tc>
        <w:tc>
          <w:tcPr>
            <w:tcW w:w="1276" w:type="dxa"/>
          </w:tcPr>
          <w:p w14:paraId="2488FF52" w14:textId="77777777" w:rsidR="003550AF" w:rsidRPr="0064405B" w:rsidRDefault="003550AF" w:rsidP="003550AF">
            <w:pPr>
              <w:overflowPunct/>
              <w:autoSpaceDE/>
              <w:autoSpaceDN/>
              <w:adjustRightInd/>
              <w:spacing w:before="0" w:after="0"/>
              <w:jc w:val="left"/>
              <w:textAlignment w:val="auto"/>
              <w:rPr>
                <w:rFonts w:ascii="David" w:hAnsi="David"/>
                <w:color w:val="auto"/>
                <w:sz w:val="24"/>
                <w:lang w:eastAsia="en-US"/>
              </w:rPr>
            </w:pPr>
          </w:p>
        </w:tc>
        <w:tc>
          <w:tcPr>
            <w:tcW w:w="1843" w:type="dxa"/>
          </w:tcPr>
          <w:p w14:paraId="36B7B9AB" w14:textId="77777777" w:rsidR="003550AF" w:rsidRPr="0064405B" w:rsidRDefault="003550AF" w:rsidP="003550AF">
            <w:pPr>
              <w:overflowPunct/>
              <w:autoSpaceDE/>
              <w:autoSpaceDN/>
              <w:adjustRightInd/>
              <w:spacing w:before="0" w:after="0"/>
              <w:jc w:val="left"/>
              <w:textAlignment w:val="auto"/>
              <w:rPr>
                <w:rFonts w:ascii="David" w:hAnsi="David"/>
                <w:color w:val="auto"/>
                <w:sz w:val="24"/>
                <w:lang w:eastAsia="en-US"/>
              </w:rPr>
            </w:pPr>
          </w:p>
        </w:tc>
      </w:tr>
      <w:tr w:rsidR="003550AF" w:rsidRPr="002C1FED" w14:paraId="05B65356" w14:textId="77777777" w:rsidTr="003C0759">
        <w:trPr>
          <w:trHeight w:val="850"/>
        </w:trPr>
        <w:tc>
          <w:tcPr>
            <w:tcW w:w="568" w:type="dxa"/>
          </w:tcPr>
          <w:p w14:paraId="4B4DCF33" w14:textId="77777777" w:rsidR="003550AF" w:rsidRPr="0064405B" w:rsidRDefault="003550AF" w:rsidP="003550AF">
            <w:pPr>
              <w:overflowPunct/>
              <w:autoSpaceDE/>
              <w:autoSpaceDN/>
              <w:adjustRightInd/>
              <w:spacing w:before="0" w:after="0"/>
              <w:jc w:val="left"/>
              <w:textAlignment w:val="auto"/>
              <w:rPr>
                <w:rFonts w:ascii="David" w:hAnsi="David"/>
                <w:color w:val="auto"/>
                <w:sz w:val="24"/>
                <w:rtl/>
                <w:lang w:eastAsia="en-US"/>
              </w:rPr>
            </w:pPr>
            <w:r w:rsidRPr="0064405B">
              <w:rPr>
                <w:rFonts w:ascii="David" w:hAnsi="David"/>
                <w:color w:val="auto"/>
                <w:sz w:val="24"/>
                <w:rtl/>
                <w:lang w:eastAsia="en-US"/>
              </w:rPr>
              <w:t>9</w:t>
            </w:r>
          </w:p>
        </w:tc>
        <w:tc>
          <w:tcPr>
            <w:tcW w:w="1416" w:type="dxa"/>
          </w:tcPr>
          <w:p w14:paraId="0312B1AC" w14:textId="77777777" w:rsidR="003550AF" w:rsidRPr="0064405B" w:rsidRDefault="003550AF" w:rsidP="003550AF">
            <w:pPr>
              <w:overflowPunct/>
              <w:autoSpaceDE/>
              <w:autoSpaceDN/>
              <w:adjustRightInd/>
              <w:spacing w:before="0" w:after="0"/>
              <w:jc w:val="left"/>
              <w:textAlignment w:val="auto"/>
              <w:rPr>
                <w:rFonts w:ascii="David" w:hAnsi="David"/>
                <w:color w:val="auto"/>
                <w:sz w:val="24"/>
                <w:lang w:eastAsia="en-US"/>
              </w:rPr>
            </w:pPr>
          </w:p>
        </w:tc>
        <w:tc>
          <w:tcPr>
            <w:tcW w:w="1419" w:type="dxa"/>
          </w:tcPr>
          <w:p w14:paraId="7F36B44D" w14:textId="77777777" w:rsidR="003550AF" w:rsidRPr="0064405B" w:rsidRDefault="003550AF" w:rsidP="003550AF">
            <w:pPr>
              <w:overflowPunct/>
              <w:autoSpaceDE/>
              <w:autoSpaceDN/>
              <w:adjustRightInd/>
              <w:spacing w:before="0" w:after="0"/>
              <w:jc w:val="left"/>
              <w:textAlignment w:val="auto"/>
              <w:rPr>
                <w:rFonts w:ascii="David" w:hAnsi="David"/>
                <w:color w:val="auto"/>
                <w:sz w:val="24"/>
                <w:lang w:eastAsia="en-US"/>
              </w:rPr>
            </w:pPr>
          </w:p>
        </w:tc>
        <w:tc>
          <w:tcPr>
            <w:tcW w:w="1417" w:type="dxa"/>
          </w:tcPr>
          <w:p w14:paraId="70AFDD3E" w14:textId="77777777" w:rsidR="003550AF" w:rsidRPr="0064405B" w:rsidRDefault="003550AF" w:rsidP="003550AF">
            <w:pPr>
              <w:overflowPunct/>
              <w:autoSpaceDE/>
              <w:autoSpaceDN/>
              <w:adjustRightInd/>
              <w:spacing w:before="0" w:after="0"/>
              <w:jc w:val="left"/>
              <w:textAlignment w:val="auto"/>
              <w:rPr>
                <w:rFonts w:ascii="David" w:hAnsi="David"/>
                <w:color w:val="auto"/>
                <w:sz w:val="24"/>
                <w:lang w:eastAsia="en-US"/>
              </w:rPr>
            </w:pPr>
          </w:p>
        </w:tc>
        <w:tc>
          <w:tcPr>
            <w:tcW w:w="1134" w:type="dxa"/>
          </w:tcPr>
          <w:p w14:paraId="25C77A41" w14:textId="77777777" w:rsidR="003550AF" w:rsidRPr="0064405B" w:rsidRDefault="003550AF" w:rsidP="003550AF">
            <w:pPr>
              <w:overflowPunct/>
              <w:autoSpaceDE/>
              <w:autoSpaceDN/>
              <w:adjustRightInd/>
              <w:spacing w:before="0" w:after="0"/>
              <w:jc w:val="left"/>
              <w:textAlignment w:val="auto"/>
              <w:rPr>
                <w:rFonts w:ascii="David" w:hAnsi="David"/>
                <w:color w:val="auto"/>
                <w:sz w:val="24"/>
                <w:lang w:eastAsia="en-US"/>
              </w:rPr>
            </w:pPr>
          </w:p>
        </w:tc>
        <w:tc>
          <w:tcPr>
            <w:tcW w:w="1276" w:type="dxa"/>
          </w:tcPr>
          <w:p w14:paraId="70A9C449" w14:textId="77777777" w:rsidR="003550AF" w:rsidRPr="0064405B" w:rsidRDefault="003550AF" w:rsidP="003550AF">
            <w:pPr>
              <w:overflowPunct/>
              <w:autoSpaceDE/>
              <w:autoSpaceDN/>
              <w:adjustRightInd/>
              <w:spacing w:before="0" w:after="0"/>
              <w:jc w:val="left"/>
              <w:textAlignment w:val="auto"/>
              <w:rPr>
                <w:rFonts w:ascii="David" w:hAnsi="David"/>
                <w:color w:val="auto"/>
                <w:sz w:val="24"/>
                <w:lang w:eastAsia="en-US"/>
              </w:rPr>
            </w:pPr>
          </w:p>
        </w:tc>
        <w:tc>
          <w:tcPr>
            <w:tcW w:w="1843" w:type="dxa"/>
          </w:tcPr>
          <w:p w14:paraId="3BDC18F5" w14:textId="77777777" w:rsidR="003550AF" w:rsidRPr="0064405B" w:rsidRDefault="003550AF" w:rsidP="003550AF">
            <w:pPr>
              <w:overflowPunct/>
              <w:autoSpaceDE/>
              <w:autoSpaceDN/>
              <w:adjustRightInd/>
              <w:spacing w:before="0" w:after="0"/>
              <w:jc w:val="left"/>
              <w:textAlignment w:val="auto"/>
              <w:rPr>
                <w:rFonts w:ascii="David" w:hAnsi="David"/>
                <w:color w:val="auto"/>
                <w:sz w:val="24"/>
                <w:lang w:eastAsia="en-US"/>
              </w:rPr>
            </w:pPr>
          </w:p>
        </w:tc>
      </w:tr>
      <w:tr w:rsidR="003550AF" w:rsidRPr="002C1FED" w14:paraId="210D5FD6" w14:textId="77777777" w:rsidTr="003C0759">
        <w:trPr>
          <w:trHeight w:val="850"/>
        </w:trPr>
        <w:tc>
          <w:tcPr>
            <w:tcW w:w="568" w:type="dxa"/>
          </w:tcPr>
          <w:p w14:paraId="3EA7C609" w14:textId="77777777" w:rsidR="003550AF" w:rsidRPr="0064405B" w:rsidRDefault="003550AF" w:rsidP="003550AF">
            <w:pPr>
              <w:overflowPunct/>
              <w:autoSpaceDE/>
              <w:autoSpaceDN/>
              <w:adjustRightInd/>
              <w:spacing w:before="0" w:after="0"/>
              <w:jc w:val="left"/>
              <w:textAlignment w:val="auto"/>
              <w:rPr>
                <w:rFonts w:ascii="David" w:hAnsi="David"/>
                <w:color w:val="auto"/>
                <w:sz w:val="24"/>
                <w:rtl/>
                <w:lang w:eastAsia="en-US"/>
              </w:rPr>
            </w:pPr>
            <w:r w:rsidRPr="0064405B">
              <w:rPr>
                <w:rFonts w:ascii="David" w:hAnsi="David"/>
                <w:color w:val="auto"/>
                <w:sz w:val="24"/>
                <w:rtl/>
                <w:lang w:eastAsia="en-US"/>
              </w:rPr>
              <w:t>10</w:t>
            </w:r>
          </w:p>
        </w:tc>
        <w:tc>
          <w:tcPr>
            <w:tcW w:w="1416" w:type="dxa"/>
          </w:tcPr>
          <w:p w14:paraId="45651F29" w14:textId="77777777" w:rsidR="003550AF" w:rsidRPr="0064405B" w:rsidRDefault="003550AF" w:rsidP="003550AF">
            <w:pPr>
              <w:overflowPunct/>
              <w:autoSpaceDE/>
              <w:autoSpaceDN/>
              <w:adjustRightInd/>
              <w:spacing w:before="0" w:after="0"/>
              <w:jc w:val="left"/>
              <w:textAlignment w:val="auto"/>
              <w:rPr>
                <w:rFonts w:ascii="David" w:hAnsi="David"/>
                <w:color w:val="auto"/>
                <w:sz w:val="24"/>
                <w:lang w:eastAsia="en-US"/>
              </w:rPr>
            </w:pPr>
          </w:p>
        </w:tc>
        <w:tc>
          <w:tcPr>
            <w:tcW w:w="1419" w:type="dxa"/>
          </w:tcPr>
          <w:p w14:paraId="53694435" w14:textId="77777777" w:rsidR="003550AF" w:rsidRPr="0064405B" w:rsidRDefault="003550AF" w:rsidP="003550AF">
            <w:pPr>
              <w:overflowPunct/>
              <w:autoSpaceDE/>
              <w:autoSpaceDN/>
              <w:adjustRightInd/>
              <w:spacing w:before="0" w:after="0"/>
              <w:jc w:val="left"/>
              <w:textAlignment w:val="auto"/>
              <w:rPr>
                <w:rFonts w:ascii="David" w:hAnsi="David"/>
                <w:color w:val="auto"/>
                <w:sz w:val="24"/>
                <w:lang w:eastAsia="en-US"/>
              </w:rPr>
            </w:pPr>
          </w:p>
        </w:tc>
        <w:tc>
          <w:tcPr>
            <w:tcW w:w="1417" w:type="dxa"/>
          </w:tcPr>
          <w:p w14:paraId="086A76B4" w14:textId="77777777" w:rsidR="003550AF" w:rsidRPr="0064405B" w:rsidRDefault="003550AF" w:rsidP="003550AF">
            <w:pPr>
              <w:overflowPunct/>
              <w:autoSpaceDE/>
              <w:autoSpaceDN/>
              <w:adjustRightInd/>
              <w:spacing w:before="0" w:after="0"/>
              <w:jc w:val="left"/>
              <w:textAlignment w:val="auto"/>
              <w:rPr>
                <w:rFonts w:ascii="David" w:hAnsi="David"/>
                <w:color w:val="auto"/>
                <w:sz w:val="24"/>
                <w:lang w:eastAsia="en-US"/>
              </w:rPr>
            </w:pPr>
          </w:p>
        </w:tc>
        <w:tc>
          <w:tcPr>
            <w:tcW w:w="1134" w:type="dxa"/>
          </w:tcPr>
          <w:p w14:paraId="77589BDF" w14:textId="77777777" w:rsidR="003550AF" w:rsidRPr="0064405B" w:rsidRDefault="003550AF" w:rsidP="003550AF">
            <w:pPr>
              <w:overflowPunct/>
              <w:autoSpaceDE/>
              <w:autoSpaceDN/>
              <w:adjustRightInd/>
              <w:spacing w:before="0" w:after="0"/>
              <w:jc w:val="left"/>
              <w:textAlignment w:val="auto"/>
              <w:rPr>
                <w:rFonts w:ascii="David" w:hAnsi="David"/>
                <w:color w:val="auto"/>
                <w:sz w:val="24"/>
                <w:lang w:eastAsia="en-US"/>
              </w:rPr>
            </w:pPr>
          </w:p>
        </w:tc>
        <w:tc>
          <w:tcPr>
            <w:tcW w:w="1276" w:type="dxa"/>
          </w:tcPr>
          <w:p w14:paraId="1D60BAF7" w14:textId="77777777" w:rsidR="003550AF" w:rsidRPr="0064405B" w:rsidRDefault="003550AF" w:rsidP="003550AF">
            <w:pPr>
              <w:overflowPunct/>
              <w:autoSpaceDE/>
              <w:autoSpaceDN/>
              <w:adjustRightInd/>
              <w:spacing w:before="0" w:after="0"/>
              <w:jc w:val="left"/>
              <w:textAlignment w:val="auto"/>
              <w:rPr>
                <w:rFonts w:ascii="David" w:hAnsi="David"/>
                <w:color w:val="auto"/>
                <w:sz w:val="24"/>
                <w:lang w:eastAsia="en-US"/>
              </w:rPr>
            </w:pPr>
          </w:p>
        </w:tc>
        <w:tc>
          <w:tcPr>
            <w:tcW w:w="1843" w:type="dxa"/>
          </w:tcPr>
          <w:p w14:paraId="22F16070" w14:textId="77777777" w:rsidR="003550AF" w:rsidRPr="0064405B" w:rsidRDefault="003550AF" w:rsidP="003550AF">
            <w:pPr>
              <w:overflowPunct/>
              <w:autoSpaceDE/>
              <w:autoSpaceDN/>
              <w:adjustRightInd/>
              <w:spacing w:before="0" w:after="0"/>
              <w:jc w:val="left"/>
              <w:textAlignment w:val="auto"/>
              <w:rPr>
                <w:rFonts w:ascii="David" w:hAnsi="David"/>
                <w:color w:val="auto"/>
                <w:sz w:val="24"/>
                <w:lang w:eastAsia="en-US"/>
              </w:rPr>
            </w:pPr>
          </w:p>
        </w:tc>
      </w:tr>
    </w:tbl>
    <w:p w14:paraId="19226298" w14:textId="77777777" w:rsidR="002C1FED" w:rsidRDefault="002C1FED" w:rsidP="003550AF">
      <w:pPr>
        <w:widowControl w:val="0"/>
        <w:overflowPunct/>
        <w:autoSpaceDE/>
        <w:autoSpaceDN/>
        <w:spacing w:before="0" w:after="0"/>
        <w:jc w:val="center"/>
        <w:rPr>
          <w:b/>
          <w:bCs/>
          <w:color w:val="auto"/>
          <w:sz w:val="22"/>
          <w:szCs w:val="22"/>
          <w:rtl/>
          <w:lang w:eastAsia="en-US"/>
        </w:rPr>
      </w:pPr>
    </w:p>
    <w:p w14:paraId="572D307E" w14:textId="77777777" w:rsidR="002C1FED" w:rsidRDefault="005A454C" w:rsidP="005A454C">
      <w:pPr>
        <w:widowControl w:val="0"/>
        <w:overflowPunct/>
        <w:autoSpaceDE/>
        <w:autoSpaceDN/>
        <w:spacing w:before="0" w:after="0"/>
        <w:jc w:val="center"/>
        <w:rPr>
          <w:b/>
          <w:bCs/>
          <w:color w:val="auto"/>
          <w:sz w:val="22"/>
          <w:szCs w:val="22"/>
          <w:rtl/>
          <w:lang w:eastAsia="en-US"/>
        </w:rPr>
      </w:pPr>
      <w:r>
        <w:rPr>
          <w:rFonts w:hint="cs"/>
          <w:b/>
          <w:bCs/>
          <w:color w:val="auto"/>
          <w:sz w:val="22"/>
          <w:szCs w:val="22"/>
          <w:rtl/>
          <w:lang w:eastAsia="en-US"/>
        </w:rPr>
        <w:t xml:space="preserve">יודגש כי כל מציע נדרש למלא את הטבלה בדף נפרד בלוגו של המציע. </w:t>
      </w:r>
    </w:p>
    <w:p w14:paraId="7BAA325A" w14:textId="77777777" w:rsidR="00966227" w:rsidRDefault="00966227">
      <w:pPr>
        <w:overflowPunct/>
        <w:autoSpaceDE/>
        <w:autoSpaceDN/>
        <w:bidi w:val="0"/>
        <w:adjustRightInd/>
        <w:spacing w:before="0" w:after="0"/>
        <w:jc w:val="left"/>
        <w:textAlignment w:val="auto"/>
        <w:rPr>
          <w:sz w:val="24"/>
          <w:lang w:eastAsia="en-US"/>
        </w:rPr>
      </w:pPr>
      <w:r>
        <w:rPr>
          <w:sz w:val="24"/>
          <w:lang w:eastAsia="en-US"/>
        </w:rPr>
        <w:br w:type="page"/>
      </w:r>
    </w:p>
    <w:p w14:paraId="4B5AAC11" w14:textId="77777777" w:rsidR="0064405B" w:rsidRPr="00966227" w:rsidRDefault="002C1FED" w:rsidP="00966227">
      <w:pPr>
        <w:numPr>
          <w:ilvl w:val="0"/>
          <w:numId w:val="51"/>
        </w:numPr>
        <w:spacing w:line="360" w:lineRule="auto"/>
        <w:rPr>
          <w:sz w:val="24"/>
          <w:lang w:eastAsia="en-US"/>
        </w:rPr>
      </w:pPr>
      <w:r w:rsidRPr="00966227">
        <w:rPr>
          <w:rFonts w:hint="eastAsia"/>
          <w:sz w:val="24"/>
          <w:rtl/>
          <w:lang w:eastAsia="en-US"/>
        </w:rPr>
        <w:t>המציע</w:t>
      </w:r>
      <w:r w:rsidRPr="00966227">
        <w:rPr>
          <w:sz w:val="24"/>
          <w:rtl/>
          <w:lang w:eastAsia="en-US"/>
        </w:rPr>
        <w:t xml:space="preserve"> יפרט את כלל לקוחותיו </w:t>
      </w:r>
      <w:r w:rsidRPr="00966227">
        <w:rPr>
          <w:rFonts w:hint="cs"/>
          <w:sz w:val="24"/>
          <w:rtl/>
          <w:lang w:eastAsia="en-US"/>
        </w:rPr>
        <w:t xml:space="preserve">ואת האתרים בהם סופקו שירותי העברת ומיון דואר </w:t>
      </w:r>
      <w:r w:rsidRPr="00966227">
        <w:rPr>
          <w:sz w:val="24"/>
          <w:rtl/>
          <w:lang w:eastAsia="en-US"/>
        </w:rPr>
        <w:t xml:space="preserve">אשר להם סיפק שירותי </w:t>
      </w:r>
      <w:r w:rsidRPr="00966227">
        <w:rPr>
          <w:rFonts w:hint="eastAsia"/>
          <w:sz w:val="24"/>
          <w:rtl/>
          <w:lang w:eastAsia="en-US"/>
        </w:rPr>
        <w:t>העברת</w:t>
      </w:r>
      <w:r w:rsidRPr="00966227">
        <w:rPr>
          <w:sz w:val="24"/>
          <w:rtl/>
          <w:lang w:eastAsia="en-US"/>
        </w:rPr>
        <w:t xml:space="preserve"> </w:t>
      </w:r>
      <w:r w:rsidRPr="00966227">
        <w:rPr>
          <w:rFonts w:hint="eastAsia"/>
          <w:sz w:val="24"/>
          <w:rtl/>
          <w:lang w:eastAsia="en-US"/>
        </w:rPr>
        <w:t>דואר</w:t>
      </w:r>
      <w:r w:rsidRPr="00966227">
        <w:rPr>
          <w:sz w:val="24"/>
          <w:rtl/>
          <w:lang w:eastAsia="en-US"/>
        </w:rPr>
        <w:t xml:space="preserve"> </w:t>
      </w:r>
      <w:r w:rsidRPr="00966227">
        <w:rPr>
          <w:rFonts w:hint="eastAsia"/>
          <w:sz w:val="24"/>
          <w:rtl/>
          <w:lang w:eastAsia="en-US"/>
        </w:rPr>
        <w:t>וחבילות</w:t>
      </w:r>
      <w:r w:rsidRPr="00966227">
        <w:rPr>
          <w:sz w:val="24"/>
          <w:rtl/>
          <w:lang w:eastAsia="en-US"/>
        </w:rPr>
        <w:t xml:space="preserve"> בין השנים </w:t>
      </w:r>
      <w:r w:rsidRPr="00966227">
        <w:rPr>
          <w:rFonts w:hint="cs"/>
          <w:sz w:val="24"/>
          <w:rtl/>
          <w:lang w:eastAsia="en-US"/>
        </w:rPr>
        <w:t>2016</w:t>
      </w:r>
      <w:r w:rsidRPr="00966227">
        <w:rPr>
          <w:sz w:val="24"/>
          <w:rtl/>
          <w:lang w:eastAsia="en-US"/>
        </w:rPr>
        <w:t xml:space="preserve"> עד 201</w:t>
      </w:r>
      <w:r w:rsidRPr="00966227">
        <w:rPr>
          <w:rFonts w:hint="cs"/>
          <w:sz w:val="24"/>
          <w:rtl/>
          <w:lang w:eastAsia="en-US"/>
        </w:rPr>
        <w:t>8</w:t>
      </w:r>
      <w:r w:rsidRPr="00966227">
        <w:rPr>
          <w:sz w:val="24"/>
          <w:rtl/>
          <w:lang w:eastAsia="en-US"/>
        </w:rPr>
        <w:t>, בטבלה שלהן (כולל הלקוחות להם התייחס המציע בסעיף 3 לעיל):</w:t>
      </w:r>
    </w:p>
    <w:p w14:paraId="7087EE4D" w14:textId="77777777" w:rsidR="002C1FED" w:rsidRPr="00A61AE8" w:rsidRDefault="002C1FED" w:rsidP="0064405B">
      <w:pPr>
        <w:overflowPunct/>
        <w:autoSpaceDE/>
        <w:autoSpaceDN/>
        <w:bidi w:val="0"/>
        <w:adjustRightInd/>
        <w:spacing w:before="0" w:after="0"/>
        <w:jc w:val="left"/>
        <w:textAlignment w:val="auto"/>
        <w:rPr>
          <w:sz w:val="24"/>
          <w:lang w:eastAsia="en-US"/>
        </w:rPr>
      </w:pPr>
    </w:p>
    <w:tbl>
      <w:tblPr>
        <w:tblpPr w:leftFromText="180" w:rightFromText="180" w:vertAnchor="text" w:horzAnchor="margin" w:tblpY="69"/>
        <w:bidiVisual/>
        <w:tblW w:w="82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31"/>
        <w:gridCol w:w="1270"/>
        <w:gridCol w:w="1276"/>
        <w:gridCol w:w="1418"/>
        <w:gridCol w:w="1276"/>
        <w:gridCol w:w="1133"/>
        <w:gridCol w:w="1418"/>
      </w:tblGrid>
      <w:tr w:rsidR="002C1FED" w:rsidRPr="00A61AE8" w14:paraId="7B440017" w14:textId="77777777" w:rsidTr="00547CFD">
        <w:tc>
          <w:tcPr>
            <w:tcW w:w="431" w:type="dxa"/>
            <w:shd w:val="clear" w:color="auto" w:fill="D9D9D9"/>
          </w:tcPr>
          <w:p w14:paraId="29CDEFEB" w14:textId="77777777" w:rsidR="002C1FED" w:rsidRPr="00A61AE8" w:rsidRDefault="002C1FED" w:rsidP="00547CFD">
            <w:pPr>
              <w:overflowPunct/>
              <w:autoSpaceDE/>
              <w:autoSpaceDN/>
              <w:adjustRightInd/>
              <w:spacing w:before="0" w:after="0"/>
              <w:jc w:val="left"/>
              <w:textAlignment w:val="auto"/>
              <w:rPr>
                <w:rFonts w:ascii="David" w:hAnsi="David"/>
                <w:b/>
                <w:bCs/>
                <w:color w:val="auto"/>
                <w:sz w:val="24"/>
                <w:rtl/>
                <w:lang w:eastAsia="en-US"/>
              </w:rPr>
            </w:pPr>
            <w:r w:rsidRPr="00A61AE8">
              <w:rPr>
                <w:rFonts w:ascii="David" w:hAnsi="David"/>
                <w:b/>
                <w:bCs/>
                <w:color w:val="auto"/>
                <w:sz w:val="24"/>
                <w:rtl/>
                <w:lang w:eastAsia="en-US"/>
              </w:rPr>
              <w:t>#</w:t>
            </w:r>
          </w:p>
        </w:tc>
        <w:tc>
          <w:tcPr>
            <w:tcW w:w="1270" w:type="dxa"/>
            <w:shd w:val="clear" w:color="auto" w:fill="D9D9D9"/>
          </w:tcPr>
          <w:p w14:paraId="5C79CC3B" w14:textId="77777777" w:rsidR="002C1FED" w:rsidRPr="00A61AE8" w:rsidRDefault="002C1FED" w:rsidP="00547CFD">
            <w:pPr>
              <w:overflowPunct/>
              <w:autoSpaceDE/>
              <w:autoSpaceDN/>
              <w:adjustRightInd/>
              <w:spacing w:before="0" w:after="0"/>
              <w:jc w:val="left"/>
              <w:textAlignment w:val="auto"/>
              <w:rPr>
                <w:rFonts w:ascii="David" w:hAnsi="David"/>
                <w:b/>
                <w:bCs/>
                <w:color w:val="auto"/>
                <w:sz w:val="24"/>
                <w:rtl/>
                <w:lang w:eastAsia="en-US"/>
              </w:rPr>
            </w:pPr>
            <w:r w:rsidRPr="00A61AE8">
              <w:rPr>
                <w:rFonts w:ascii="David" w:hAnsi="David"/>
                <w:b/>
                <w:bCs/>
                <w:color w:val="auto"/>
                <w:sz w:val="24"/>
                <w:rtl/>
                <w:lang w:eastAsia="en-US"/>
              </w:rPr>
              <w:t>שם הלקוח</w:t>
            </w:r>
          </w:p>
        </w:tc>
        <w:tc>
          <w:tcPr>
            <w:tcW w:w="1276" w:type="dxa"/>
            <w:shd w:val="clear" w:color="auto" w:fill="D9D9D9"/>
          </w:tcPr>
          <w:p w14:paraId="479CE6AC" w14:textId="77777777" w:rsidR="002C1FED" w:rsidRPr="00A61AE8" w:rsidRDefault="002C1FED" w:rsidP="00547CFD">
            <w:pPr>
              <w:overflowPunct/>
              <w:autoSpaceDE/>
              <w:autoSpaceDN/>
              <w:adjustRightInd/>
              <w:spacing w:before="0" w:after="0"/>
              <w:jc w:val="left"/>
              <w:textAlignment w:val="auto"/>
              <w:rPr>
                <w:rFonts w:ascii="David" w:hAnsi="David"/>
                <w:b/>
                <w:bCs/>
                <w:color w:val="auto"/>
                <w:sz w:val="24"/>
                <w:rtl/>
                <w:lang w:eastAsia="en-US"/>
              </w:rPr>
            </w:pPr>
            <w:r>
              <w:rPr>
                <w:rFonts w:ascii="David" w:hAnsi="David" w:hint="cs"/>
                <w:b/>
                <w:bCs/>
                <w:color w:val="auto"/>
                <w:sz w:val="24"/>
                <w:rtl/>
                <w:lang w:eastAsia="en-US"/>
              </w:rPr>
              <w:t>מספר אתרים</w:t>
            </w:r>
          </w:p>
        </w:tc>
        <w:tc>
          <w:tcPr>
            <w:tcW w:w="1418" w:type="dxa"/>
            <w:shd w:val="clear" w:color="auto" w:fill="D9D9D9"/>
          </w:tcPr>
          <w:p w14:paraId="694A3C42" w14:textId="77777777" w:rsidR="002C1FED" w:rsidRPr="00A61AE8" w:rsidRDefault="002C1FED" w:rsidP="00547CFD">
            <w:pPr>
              <w:overflowPunct/>
              <w:autoSpaceDE/>
              <w:autoSpaceDN/>
              <w:adjustRightInd/>
              <w:spacing w:before="0" w:after="0"/>
              <w:jc w:val="left"/>
              <w:textAlignment w:val="auto"/>
              <w:rPr>
                <w:rFonts w:ascii="David" w:hAnsi="David"/>
                <w:b/>
                <w:bCs/>
                <w:color w:val="auto"/>
                <w:sz w:val="24"/>
                <w:rtl/>
                <w:lang w:eastAsia="en-US"/>
              </w:rPr>
            </w:pPr>
            <w:r w:rsidRPr="00A61AE8">
              <w:rPr>
                <w:rFonts w:ascii="David" w:hAnsi="David"/>
                <w:b/>
                <w:bCs/>
                <w:color w:val="auto"/>
                <w:sz w:val="24"/>
                <w:rtl/>
                <w:lang w:eastAsia="en-US"/>
              </w:rPr>
              <w:t>איש קשר אצל הלקוח ותפקידו</w:t>
            </w:r>
          </w:p>
        </w:tc>
        <w:tc>
          <w:tcPr>
            <w:tcW w:w="1276" w:type="dxa"/>
            <w:shd w:val="clear" w:color="auto" w:fill="D9D9D9"/>
          </w:tcPr>
          <w:p w14:paraId="5FF69FC5" w14:textId="77777777" w:rsidR="002C1FED" w:rsidRPr="00A61AE8" w:rsidRDefault="002C1FED" w:rsidP="00547CFD">
            <w:pPr>
              <w:overflowPunct/>
              <w:autoSpaceDE/>
              <w:autoSpaceDN/>
              <w:adjustRightInd/>
              <w:spacing w:before="0" w:after="0"/>
              <w:jc w:val="left"/>
              <w:textAlignment w:val="auto"/>
              <w:rPr>
                <w:rFonts w:ascii="David" w:hAnsi="David"/>
                <w:b/>
                <w:bCs/>
                <w:color w:val="auto"/>
                <w:sz w:val="24"/>
                <w:rtl/>
                <w:lang w:eastAsia="en-US"/>
              </w:rPr>
            </w:pPr>
            <w:r w:rsidRPr="00A61AE8">
              <w:rPr>
                <w:rFonts w:ascii="David" w:hAnsi="David"/>
                <w:b/>
                <w:bCs/>
                <w:color w:val="auto"/>
                <w:sz w:val="24"/>
                <w:rtl/>
                <w:lang w:eastAsia="en-US"/>
              </w:rPr>
              <w:t>טלפון נייד ונייח</w:t>
            </w:r>
          </w:p>
        </w:tc>
        <w:tc>
          <w:tcPr>
            <w:tcW w:w="1133" w:type="dxa"/>
            <w:shd w:val="clear" w:color="auto" w:fill="D9D9D9"/>
          </w:tcPr>
          <w:p w14:paraId="135C22B5" w14:textId="77777777" w:rsidR="002C1FED" w:rsidRPr="00A61AE8" w:rsidRDefault="002C1FED" w:rsidP="00547CFD">
            <w:pPr>
              <w:overflowPunct/>
              <w:autoSpaceDE/>
              <w:autoSpaceDN/>
              <w:adjustRightInd/>
              <w:spacing w:before="0" w:after="0"/>
              <w:jc w:val="left"/>
              <w:textAlignment w:val="auto"/>
              <w:rPr>
                <w:rFonts w:ascii="David" w:hAnsi="David"/>
                <w:b/>
                <w:bCs/>
                <w:color w:val="auto"/>
                <w:sz w:val="24"/>
                <w:rtl/>
                <w:lang w:eastAsia="en-US"/>
              </w:rPr>
            </w:pPr>
            <w:r w:rsidRPr="00A61AE8">
              <w:rPr>
                <w:rFonts w:ascii="David" w:hAnsi="David"/>
                <w:b/>
                <w:bCs/>
                <w:color w:val="auto"/>
                <w:sz w:val="24"/>
                <w:rtl/>
                <w:lang w:eastAsia="en-US"/>
              </w:rPr>
              <w:t>דוא"ל</w:t>
            </w:r>
          </w:p>
        </w:tc>
        <w:tc>
          <w:tcPr>
            <w:tcW w:w="1418" w:type="dxa"/>
            <w:shd w:val="clear" w:color="auto" w:fill="D9D9D9"/>
          </w:tcPr>
          <w:p w14:paraId="50AC40EF" w14:textId="77777777" w:rsidR="002C1FED" w:rsidRPr="00A61AE8" w:rsidRDefault="002C1FED" w:rsidP="00547CFD">
            <w:pPr>
              <w:overflowPunct/>
              <w:autoSpaceDE/>
              <w:autoSpaceDN/>
              <w:adjustRightInd/>
              <w:spacing w:before="0" w:after="0"/>
              <w:jc w:val="left"/>
              <w:textAlignment w:val="auto"/>
              <w:rPr>
                <w:rFonts w:ascii="David" w:hAnsi="David"/>
                <w:b/>
                <w:bCs/>
                <w:color w:val="auto"/>
                <w:sz w:val="24"/>
                <w:rtl/>
                <w:lang w:eastAsia="en-US"/>
              </w:rPr>
            </w:pPr>
            <w:r w:rsidRPr="00A61AE8">
              <w:rPr>
                <w:rFonts w:ascii="David" w:hAnsi="David"/>
                <w:b/>
                <w:bCs/>
                <w:color w:val="auto"/>
                <w:sz w:val="24"/>
                <w:rtl/>
                <w:lang w:eastAsia="en-US"/>
              </w:rPr>
              <w:t>תאריכי עבודה</w:t>
            </w:r>
          </w:p>
        </w:tc>
      </w:tr>
      <w:tr w:rsidR="002C1FED" w:rsidRPr="00A61AE8" w14:paraId="6D09C66C" w14:textId="77777777" w:rsidTr="00547CFD">
        <w:trPr>
          <w:trHeight w:val="850"/>
        </w:trPr>
        <w:tc>
          <w:tcPr>
            <w:tcW w:w="431" w:type="dxa"/>
          </w:tcPr>
          <w:p w14:paraId="7AC46870" w14:textId="77777777" w:rsidR="002C1FED" w:rsidRPr="00A61AE8" w:rsidRDefault="002C1FED" w:rsidP="00547CFD">
            <w:pPr>
              <w:overflowPunct/>
              <w:autoSpaceDE/>
              <w:autoSpaceDN/>
              <w:adjustRightInd/>
              <w:spacing w:before="0" w:after="0"/>
              <w:jc w:val="left"/>
              <w:textAlignment w:val="auto"/>
              <w:rPr>
                <w:rFonts w:ascii="David" w:hAnsi="David"/>
                <w:color w:val="auto"/>
                <w:sz w:val="24"/>
                <w:lang w:eastAsia="en-US"/>
              </w:rPr>
            </w:pPr>
            <w:r w:rsidRPr="00A61AE8">
              <w:rPr>
                <w:rFonts w:ascii="David" w:hAnsi="David"/>
                <w:color w:val="auto"/>
                <w:sz w:val="24"/>
                <w:rtl/>
                <w:lang w:eastAsia="en-US"/>
              </w:rPr>
              <w:t>1</w:t>
            </w:r>
          </w:p>
        </w:tc>
        <w:tc>
          <w:tcPr>
            <w:tcW w:w="1270" w:type="dxa"/>
          </w:tcPr>
          <w:p w14:paraId="5BE79B14" w14:textId="77777777" w:rsidR="002C1FED" w:rsidRPr="00A61AE8" w:rsidRDefault="002C1FED" w:rsidP="00547CFD">
            <w:pPr>
              <w:overflowPunct/>
              <w:autoSpaceDE/>
              <w:autoSpaceDN/>
              <w:adjustRightInd/>
              <w:spacing w:before="0" w:after="0"/>
              <w:jc w:val="left"/>
              <w:textAlignment w:val="auto"/>
              <w:rPr>
                <w:rFonts w:ascii="David" w:hAnsi="David"/>
                <w:color w:val="auto"/>
                <w:sz w:val="24"/>
                <w:lang w:eastAsia="en-US"/>
              </w:rPr>
            </w:pPr>
          </w:p>
        </w:tc>
        <w:tc>
          <w:tcPr>
            <w:tcW w:w="1276" w:type="dxa"/>
          </w:tcPr>
          <w:p w14:paraId="5F353AFC" w14:textId="77777777" w:rsidR="002C1FED" w:rsidRPr="00A61AE8" w:rsidRDefault="002C1FED" w:rsidP="00547CFD">
            <w:pPr>
              <w:overflowPunct/>
              <w:autoSpaceDE/>
              <w:autoSpaceDN/>
              <w:adjustRightInd/>
              <w:spacing w:before="0" w:after="0"/>
              <w:jc w:val="left"/>
              <w:textAlignment w:val="auto"/>
              <w:rPr>
                <w:rFonts w:ascii="David" w:hAnsi="David"/>
                <w:color w:val="auto"/>
                <w:sz w:val="24"/>
                <w:lang w:eastAsia="en-US"/>
              </w:rPr>
            </w:pPr>
          </w:p>
        </w:tc>
        <w:tc>
          <w:tcPr>
            <w:tcW w:w="1418" w:type="dxa"/>
          </w:tcPr>
          <w:p w14:paraId="1824C4E5" w14:textId="77777777" w:rsidR="002C1FED" w:rsidRPr="00A61AE8" w:rsidRDefault="002C1FED" w:rsidP="00547CFD">
            <w:pPr>
              <w:overflowPunct/>
              <w:autoSpaceDE/>
              <w:autoSpaceDN/>
              <w:adjustRightInd/>
              <w:spacing w:before="0" w:after="0"/>
              <w:jc w:val="left"/>
              <w:textAlignment w:val="auto"/>
              <w:rPr>
                <w:rFonts w:ascii="David" w:hAnsi="David"/>
                <w:color w:val="auto"/>
                <w:sz w:val="24"/>
                <w:lang w:eastAsia="en-US"/>
              </w:rPr>
            </w:pPr>
          </w:p>
        </w:tc>
        <w:tc>
          <w:tcPr>
            <w:tcW w:w="1276" w:type="dxa"/>
          </w:tcPr>
          <w:p w14:paraId="55A23585" w14:textId="77777777" w:rsidR="002C1FED" w:rsidRPr="00A61AE8" w:rsidRDefault="002C1FED" w:rsidP="00547CFD">
            <w:pPr>
              <w:overflowPunct/>
              <w:autoSpaceDE/>
              <w:autoSpaceDN/>
              <w:adjustRightInd/>
              <w:spacing w:before="0" w:after="0"/>
              <w:jc w:val="left"/>
              <w:textAlignment w:val="auto"/>
              <w:rPr>
                <w:rFonts w:ascii="David" w:hAnsi="David"/>
                <w:color w:val="auto"/>
                <w:sz w:val="24"/>
                <w:lang w:eastAsia="en-US"/>
              </w:rPr>
            </w:pPr>
          </w:p>
        </w:tc>
        <w:tc>
          <w:tcPr>
            <w:tcW w:w="1133" w:type="dxa"/>
          </w:tcPr>
          <w:p w14:paraId="4AEC0F39" w14:textId="77777777" w:rsidR="002C1FED" w:rsidRPr="00A61AE8" w:rsidRDefault="002C1FED" w:rsidP="00547CFD">
            <w:pPr>
              <w:overflowPunct/>
              <w:autoSpaceDE/>
              <w:autoSpaceDN/>
              <w:adjustRightInd/>
              <w:spacing w:before="0" w:after="0"/>
              <w:jc w:val="left"/>
              <w:textAlignment w:val="auto"/>
              <w:rPr>
                <w:rFonts w:ascii="David" w:hAnsi="David"/>
                <w:color w:val="auto"/>
                <w:sz w:val="24"/>
                <w:lang w:eastAsia="en-US"/>
              </w:rPr>
            </w:pPr>
          </w:p>
        </w:tc>
        <w:tc>
          <w:tcPr>
            <w:tcW w:w="1418" w:type="dxa"/>
          </w:tcPr>
          <w:p w14:paraId="5D10EABA" w14:textId="77777777" w:rsidR="002C1FED" w:rsidRPr="00A61AE8" w:rsidRDefault="002C1FED" w:rsidP="00547CFD">
            <w:pPr>
              <w:overflowPunct/>
              <w:autoSpaceDE/>
              <w:autoSpaceDN/>
              <w:adjustRightInd/>
              <w:spacing w:before="0" w:after="0"/>
              <w:jc w:val="left"/>
              <w:textAlignment w:val="auto"/>
              <w:rPr>
                <w:rFonts w:ascii="David" w:hAnsi="David"/>
                <w:color w:val="auto"/>
                <w:sz w:val="24"/>
                <w:lang w:eastAsia="en-US"/>
              </w:rPr>
            </w:pPr>
          </w:p>
        </w:tc>
      </w:tr>
      <w:tr w:rsidR="002C1FED" w:rsidRPr="00A61AE8" w14:paraId="0E37EDE6" w14:textId="77777777" w:rsidTr="00547CFD">
        <w:trPr>
          <w:trHeight w:val="850"/>
        </w:trPr>
        <w:tc>
          <w:tcPr>
            <w:tcW w:w="431" w:type="dxa"/>
          </w:tcPr>
          <w:p w14:paraId="2B0E09CF" w14:textId="77777777" w:rsidR="002C1FED" w:rsidRPr="00A61AE8" w:rsidRDefault="002C1FED" w:rsidP="00547CFD">
            <w:pPr>
              <w:overflowPunct/>
              <w:autoSpaceDE/>
              <w:autoSpaceDN/>
              <w:adjustRightInd/>
              <w:spacing w:before="0" w:after="0"/>
              <w:jc w:val="left"/>
              <w:textAlignment w:val="auto"/>
              <w:rPr>
                <w:rFonts w:ascii="David" w:hAnsi="David"/>
                <w:color w:val="auto"/>
                <w:sz w:val="24"/>
                <w:lang w:eastAsia="en-US"/>
              </w:rPr>
            </w:pPr>
            <w:r w:rsidRPr="00A61AE8">
              <w:rPr>
                <w:rFonts w:ascii="David" w:hAnsi="David"/>
                <w:color w:val="auto"/>
                <w:sz w:val="24"/>
                <w:rtl/>
                <w:lang w:eastAsia="en-US"/>
              </w:rPr>
              <w:t>2</w:t>
            </w:r>
          </w:p>
        </w:tc>
        <w:tc>
          <w:tcPr>
            <w:tcW w:w="1270" w:type="dxa"/>
          </w:tcPr>
          <w:p w14:paraId="549B0551" w14:textId="77777777" w:rsidR="002C1FED" w:rsidRPr="00A61AE8" w:rsidRDefault="002C1FED" w:rsidP="00547CFD">
            <w:pPr>
              <w:overflowPunct/>
              <w:autoSpaceDE/>
              <w:autoSpaceDN/>
              <w:adjustRightInd/>
              <w:spacing w:before="0" w:after="0"/>
              <w:jc w:val="left"/>
              <w:textAlignment w:val="auto"/>
              <w:rPr>
                <w:rFonts w:ascii="David" w:hAnsi="David"/>
                <w:color w:val="auto"/>
                <w:sz w:val="24"/>
                <w:lang w:eastAsia="en-US"/>
              </w:rPr>
            </w:pPr>
          </w:p>
        </w:tc>
        <w:tc>
          <w:tcPr>
            <w:tcW w:w="1276" w:type="dxa"/>
          </w:tcPr>
          <w:p w14:paraId="5A27DA54" w14:textId="77777777" w:rsidR="002C1FED" w:rsidRPr="00A61AE8" w:rsidRDefault="002C1FED" w:rsidP="00547CFD">
            <w:pPr>
              <w:overflowPunct/>
              <w:autoSpaceDE/>
              <w:autoSpaceDN/>
              <w:adjustRightInd/>
              <w:spacing w:before="0" w:after="0"/>
              <w:jc w:val="left"/>
              <w:textAlignment w:val="auto"/>
              <w:rPr>
                <w:rFonts w:ascii="David" w:hAnsi="David"/>
                <w:color w:val="auto"/>
                <w:sz w:val="24"/>
                <w:lang w:eastAsia="en-US"/>
              </w:rPr>
            </w:pPr>
          </w:p>
        </w:tc>
        <w:tc>
          <w:tcPr>
            <w:tcW w:w="1418" w:type="dxa"/>
          </w:tcPr>
          <w:p w14:paraId="45EFA38E" w14:textId="77777777" w:rsidR="002C1FED" w:rsidRPr="00A61AE8" w:rsidRDefault="002C1FED" w:rsidP="00547CFD">
            <w:pPr>
              <w:overflowPunct/>
              <w:autoSpaceDE/>
              <w:autoSpaceDN/>
              <w:adjustRightInd/>
              <w:spacing w:before="0" w:after="0"/>
              <w:jc w:val="left"/>
              <w:textAlignment w:val="auto"/>
              <w:rPr>
                <w:rFonts w:ascii="David" w:hAnsi="David"/>
                <w:color w:val="auto"/>
                <w:sz w:val="24"/>
                <w:lang w:eastAsia="en-US"/>
              </w:rPr>
            </w:pPr>
          </w:p>
        </w:tc>
        <w:tc>
          <w:tcPr>
            <w:tcW w:w="1276" w:type="dxa"/>
          </w:tcPr>
          <w:p w14:paraId="15624CAA" w14:textId="77777777" w:rsidR="002C1FED" w:rsidRPr="00A61AE8" w:rsidRDefault="002C1FED" w:rsidP="00547CFD">
            <w:pPr>
              <w:overflowPunct/>
              <w:autoSpaceDE/>
              <w:autoSpaceDN/>
              <w:adjustRightInd/>
              <w:spacing w:before="0" w:after="0"/>
              <w:jc w:val="left"/>
              <w:textAlignment w:val="auto"/>
              <w:rPr>
                <w:rFonts w:ascii="David" w:hAnsi="David"/>
                <w:color w:val="auto"/>
                <w:sz w:val="24"/>
                <w:lang w:eastAsia="en-US"/>
              </w:rPr>
            </w:pPr>
          </w:p>
        </w:tc>
        <w:tc>
          <w:tcPr>
            <w:tcW w:w="1133" w:type="dxa"/>
          </w:tcPr>
          <w:p w14:paraId="7723D392" w14:textId="77777777" w:rsidR="002C1FED" w:rsidRPr="00A61AE8" w:rsidRDefault="002C1FED" w:rsidP="00547CFD">
            <w:pPr>
              <w:overflowPunct/>
              <w:autoSpaceDE/>
              <w:autoSpaceDN/>
              <w:adjustRightInd/>
              <w:spacing w:before="0" w:after="0"/>
              <w:jc w:val="left"/>
              <w:textAlignment w:val="auto"/>
              <w:rPr>
                <w:rFonts w:ascii="David" w:hAnsi="David"/>
                <w:color w:val="auto"/>
                <w:sz w:val="24"/>
                <w:lang w:eastAsia="en-US"/>
              </w:rPr>
            </w:pPr>
          </w:p>
        </w:tc>
        <w:tc>
          <w:tcPr>
            <w:tcW w:w="1418" w:type="dxa"/>
          </w:tcPr>
          <w:p w14:paraId="3478829F" w14:textId="77777777" w:rsidR="002C1FED" w:rsidRPr="00A61AE8" w:rsidRDefault="002C1FED" w:rsidP="00547CFD">
            <w:pPr>
              <w:overflowPunct/>
              <w:autoSpaceDE/>
              <w:autoSpaceDN/>
              <w:adjustRightInd/>
              <w:spacing w:before="0" w:after="0"/>
              <w:jc w:val="left"/>
              <w:textAlignment w:val="auto"/>
              <w:rPr>
                <w:rFonts w:ascii="David" w:hAnsi="David"/>
                <w:color w:val="auto"/>
                <w:sz w:val="24"/>
                <w:lang w:eastAsia="en-US"/>
              </w:rPr>
            </w:pPr>
          </w:p>
        </w:tc>
      </w:tr>
      <w:tr w:rsidR="002C1FED" w:rsidRPr="00A61AE8" w14:paraId="36EF137F" w14:textId="77777777" w:rsidTr="00547CFD">
        <w:trPr>
          <w:trHeight w:val="850"/>
        </w:trPr>
        <w:tc>
          <w:tcPr>
            <w:tcW w:w="431" w:type="dxa"/>
          </w:tcPr>
          <w:p w14:paraId="12AE45C2" w14:textId="77777777" w:rsidR="002C1FED" w:rsidRPr="00A61AE8" w:rsidRDefault="002C1FED" w:rsidP="00547CFD">
            <w:pPr>
              <w:overflowPunct/>
              <w:autoSpaceDE/>
              <w:autoSpaceDN/>
              <w:adjustRightInd/>
              <w:spacing w:before="0" w:after="0"/>
              <w:jc w:val="left"/>
              <w:textAlignment w:val="auto"/>
              <w:rPr>
                <w:rFonts w:ascii="David" w:hAnsi="David"/>
                <w:color w:val="auto"/>
                <w:sz w:val="24"/>
                <w:lang w:eastAsia="en-US"/>
              </w:rPr>
            </w:pPr>
            <w:r w:rsidRPr="00A61AE8">
              <w:rPr>
                <w:rFonts w:ascii="David" w:hAnsi="David"/>
                <w:color w:val="auto"/>
                <w:sz w:val="24"/>
                <w:rtl/>
                <w:lang w:eastAsia="en-US"/>
              </w:rPr>
              <w:t>3</w:t>
            </w:r>
          </w:p>
        </w:tc>
        <w:tc>
          <w:tcPr>
            <w:tcW w:w="1270" w:type="dxa"/>
          </w:tcPr>
          <w:p w14:paraId="42B6D59B" w14:textId="77777777" w:rsidR="002C1FED" w:rsidRPr="00A61AE8" w:rsidRDefault="002C1FED" w:rsidP="00547CFD">
            <w:pPr>
              <w:overflowPunct/>
              <w:autoSpaceDE/>
              <w:autoSpaceDN/>
              <w:adjustRightInd/>
              <w:spacing w:before="0" w:after="0"/>
              <w:jc w:val="left"/>
              <w:textAlignment w:val="auto"/>
              <w:rPr>
                <w:rFonts w:ascii="David" w:hAnsi="David"/>
                <w:color w:val="auto"/>
                <w:sz w:val="24"/>
                <w:lang w:eastAsia="en-US"/>
              </w:rPr>
            </w:pPr>
          </w:p>
        </w:tc>
        <w:tc>
          <w:tcPr>
            <w:tcW w:w="1276" w:type="dxa"/>
          </w:tcPr>
          <w:p w14:paraId="7B2D62A3" w14:textId="77777777" w:rsidR="002C1FED" w:rsidRPr="00A61AE8" w:rsidRDefault="002C1FED" w:rsidP="00547CFD">
            <w:pPr>
              <w:overflowPunct/>
              <w:autoSpaceDE/>
              <w:autoSpaceDN/>
              <w:adjustRightInd/>
              <w:spacing w:before="0" w:after="0"/>
              <w:jc w:val="left"/>
              <w:textAlignment w:val="auto"/>
              <w:rPr>
                <w:rFonts w:ascii="David" w:hAnsi="David"/>
                <w:color w:val="auto"/>
                <w:sz w:val="24"/>
                <w:lang w:eastAsia="en-US"/>
              </w:rPr>
            </w:pPr>
          </w:p>
        </w:tc>
        <w:tc>
          <w:tcPr>
            <w:tcW w:w="1418" w:type="dxa"/>
          </w:tcPr>
          <w:p w14:paraId="172E046C" w14:textId="77777777" w:rsidR="002C1FED" w:rsidRPr="00A61AE8" w:rsidRDefault="002C1FED" w:rsidP="00547CFD">
            <w:pPr>
              <w:overflowPunct/>
              <w:autoSpaceDE/>
              <w:autoSpaceDN/>
              <w:adjustRightInd/>
              <w:spacing w:before="0" w:after="0"/>
              <w:jc w:val="left"/>
              <w:textAlignment w:val="auto"/>
              <w:rPr>
                <w:rFonts w:ascii="David" w:hAnsi="David"/>
                <w:color w:val="auto"/>
                <w:sz w:val="24"/>
                <w:lang w:eastAsia="en-US"/>
              </w:rPr>
            </w:pPr>
          </w:p>
        </w:tc>
        <w:tc>
          <w:tcPr>
            <w:tcW w:w="1276" w:type="dxa"/>
          </w:tcPr>
          <w:p w14:paraId="5B6C6ACA" w14:textId="77777777" w:rsidR="002C1FED" w:rsidRPr="00A61AE8" w:rsidRDefault="002C1FED" w:rsidP="00547CFD">
            <w:pPr>
              <w:overflowPunct/>
              <w:autoSpaceDE/>
              <w:autoSpaceDN/>
              <w:adjustRightInd/>
              <w:spacing w:before="0" w:after="0"/>
              <w:jc w:val="left"/>
              <w:textAlignment w:val="auto"/>
              <w:rPr>
                <w:rFonts w:ascii="David" w:hAnsi="David"/>
                <w:color w:val="auto"/>
                <w:sz w:val="24"/>
                <w:lang w:eastAsia="en-US"/>
              </w:rPr>
            </w:pPr>
          </w:p>
        </w:tc>
        <w:tc>
          <w:tcPr>
            <w:tcW w:w="1133" w:type="dxa"/>
          </w:tcPr>
          <w:p w14:paraId="6949B321" w14:textId="77777777" w:rsidR="002C1FED" w:rsidRPr="00A61AE8" w:rsidRDefault="002C1FED" w:rsidP="00547CFD">
            <w:pPr>
              <w:overflowPunct/>
              <w:autoSpaceDE/>
              <w:autoSpaceDN/>
              <w:adjustRightInd/>
              <w:spacing w:before="0" w:after="0"/>
              <w:jc w:val="left"/>
              <w:textAlignment w:val="auto"/>
              <w:rPr>
                <w:rFonts w:ascii="David" w:hAnsi="David"/>
                <w:color w:val="auto"/>
                <w:sz w:val="24"/>
                <w:lang w:eastAsia="en-US"/>
              </w:rPr>
            </w:pPr>
          </w:p>
        </w:tc>
        <w:tc>
          <w:tcPr>
            <w:tcW w:w="1418" w:type="dxa"/>
          </w:tcPr>
          <w:p w14:paraId="4B69DA78" w14:textId="77777777" w:rsidR="002C1FED" w:rsidRPr="00A61AE8" w:rsidRDefault="002C1FED" w:rsidP="00547CFD">
            <w:pPr>
              <w:overflowPunct/>
              <w:autoSpaceDE/>
              <w:autoSpaceDN/>
              <w:adjustRightInd/>
              <w:spacing w:before="0" w:after="0"/>
              <w:jc w:val="left"/>
              <w:textAlignment w:val="auto"/>
              <w:rPr>
                <w:rFonts w:ascii="David" w:hAnsi="David"/>
                <w:color w:val="auto"/>
                <w:sz w:val="24"/>
                <w:lang w:eastAsia="en-US"/>
              </w:rPr>
            </w:pPr>
          </w:p>
        </w:tc>
      </w:tr>
      <w:tr w:rsidR="002C1FED" w:rsidRPr="00A61AE8" w14:paraId="730CEAD3" w14:textId="77777777" w:rsidTr="00547CFD">
        <w:trPr>
          <w:trHeight w:val="850"/>
        </w:trPr>
        <w:tc>
          <w:tcPr>
            <w:tcW w:w="431" w:type="dxa"/>
          </w:tcPr>
          <w:p w14:paraId="0CCBCA2E" w14:textId="77777777" w:rsidR="002C1FED" w:rsidRPr="00A61AE8" w:rsidRDefault="002C1FED" w:rsidP="00547CFD">
            <w:pPr>
              <w:overflowPunct/>
              <w:autoSpaceDE/>
              <w:autoSpaceDN/>
              <w:adjustRightInd/>
              <w:spacing w:before="0" w:after="0"/>
              <w:jc w:val="left"/>
              <w:textAlignment w:val="auto"/>
              <w:rPr>
                <w:rFonts w:ascii="David" w:hAnsi="David"/>
                <w:color w:val="auto"/>
                <w:sz w:val="24"/>
                <w:lang w:eastAsia="en-US"/>
              </w:rPr>
            </w:pPr>
            <w:r w:rsidRPr="00A61AE8">
              <w:rPr>
                <w:rFonts w:ascii="David" w:hAnsi="David"/>
                <w:color w:val="auto"/>
                <w:sz w:val="24"/>
                <w:rtl/>
                <w:lang w:eastAsia="en-US"/>
              </w:rPr>
              <w:t>4</w:t>
            </w:r>
          </w:p>
        </w:tc>
        <w:tc>
          <w:tcPr>
            <w:tcW w:w="1270" w:type="dxa"/>
          </w:tcPr>
          <w:p w14:paraId="0117EE6D" w14:textId="77777777" w:rsidR="002C1FED" w:rsidRPr="00A61AE8" w:rsidRDefault="002C1FED" w:rsidP="00547CFD">
            <w:pPr>
              <w:overflowPunct/>
              <w:autoSpaceDE/>
              <w:autoSpaceDN/>
              <w:adjustRightInd/>
              <w:spacing w:before="0" w:after="0"/>
              <w:jc w:val="left"/>
              <w:textAlignment w:val="auto"/>
              <w:rPr>
                <w:rFonts w:ascii="David" w:hAnsi="David"/>
                <w:color w:val="auto"/>
                <w:sz w:val="24"/>
                <w:lang w:eastAsia="en-US"/>
              </w:rPr>
            </w:pPr>
          </w:p>
        </w:tc>
        <w:tc>
          <w:tcPr>
            <w:tcW w:w="1276" w:type="dxa"/>
          </w:tcPr>
          <w:p w14:paraId="0E22896B" w14:textId="77777777" w:rsidR="002C1FED" w:rsidRPr="00A61AE8" w:rsidRDefault="002C1FED" w:rsidP="00547CFD">
            <w:pPr>
              <w:overflowPunct/>
              <w:autoSpaceDE/>
              <w:autoSpaceDN/>
              <w:adjustRightInd/>
              <w:spacing w:before="0" w:after="0"/>
              <w:jc w:val="left"/>
              <w:textAlignment w:val="auto"/>
              <w:rPr>
                <w:rFonts w:ascii="David" w:hAnsi="David"/>
                <w:color w:val="auto"/>
                <w:sz w:val="24"/>
                <w:lang w:eastAsia="en-US"/>
              </w:rPr>
            </w:pPr>
          </w:p>
        </w:tc>
        <w:tc>
          <w:tcPr>
            <w:tcW w:w="1418" w:type="dxa"/>
          </w:tcPr>
          <w:p w14:paraId="5DFE7BBA" w14:textId="77777777" w:rsidR="002C1FED" w:rsidRPr="00A61AE8" w:rsidRDefault="002C1FED" w:rsidP="00547CFD">
            <w:pPr>
              <w:overflowPunct/>
              <w:autoSpaceDE/>
              <w:autoSpaceDN/>
              <w:adjustRightInd/>
              <w:spacing w:before="0" w:after="0"/>
              <w:jc w:val="left"/>
              <w:textAlignment w:val="auto"/>
              <w:rPr>
                <w:rFonts w:ascii="David" w:hAnsi="David"/>
                <w:color w:val="auto"/>
                <w:sz w:val="24"/>
                <w:lang w:eastAsia="en-US"/>
              </w:rPr>
            </w:pPr>
          </w:p>
        </w:tc>
        <w:tc>
          <w:tcPr>
            <w:tcW w:w="1276" w:type="dxa"/>
          </w:tcPr>
          <w:p w14:paraId="06DD7A35" w14:textId="77777777" w:rsidR="002C1FED" w:rsidRPr="00A61AE8" w:rsidRDefault="002C1FED" w:rsidP="00547CFD">
            <w:pPr>
              <w:overflowPunct/>
              <w:autoSpaceDE/>
              <w:autoSpaceDN/>
              <w:adjustRightInd/>
              <w:spacing w:before="0" w:after="0"/>
              <w:jc w:val="left"/>
              <w:textAlignment w:val="auto"/>
              <w:rPr>
                <w:rFonts w:ascii="David" w:hAnsi="David"/>
                <w:color w:val="auto"/>
                <w:sz w:val="24"/>
                <w:lang w:eastAsia="en-US"/>
              </w:rPr>
            </w:pPr>
          </w:p>
        </w:tc>
        <w:tc>
          <w:tcPr>
            <w:tcW w:w="1133" w:type="dxa"/>
          </w:tcPr>
          <w:p w14:paraId="79A60723" w14:textId="77777777" w:rsidR="002C1FED" w:rsidRPr="00A61AE8" w:rsidRDefault="002C1FED" w:rsidP="00547CFD">
            <w:pPr>
              <w:overflowPunct/>
              <w:autoSpaceDE/>
              <w:autoSpaceDN/>
              <w:adjustRightInd/>
              <w:spacing w:before="0" w:after="0"/>
              <w:jc w:val="left"/>
              <w:textAlignment w:val="auto"/>
              <w:rPr>
                <w:rFonts w:ascii="David" w:hAnsi="David"/>
                <w:color w:val="auto"/>
                <w:sz w:val="24"/>
                <w:lang w:eastAsia="en-US"/>
              </w:rPr>
            </w:pPr>
          </w:p>
        </w:tc>
        <w:tc>
          <w:tcPr>
            <w:tcW w:w="1418" w:type="dxa"/>
          </w:tcPr>
          <w:p w14:paraId="716CB948" w14:textId="77777777" w:rsidR="002C1FED" w:rsidRPr="00A61AE8" w:rsidRDefault="002C1FED" w:rsidP="00547CFD">
            <w:pPr>
              <w:overflowPunct/>
              <w:autoSpaceDE/>
              <w:autoSpaceDN/>
              <w:adjustRightInd/>
              <w:spacing w:before="0" w:after="0"/>
              <w:jc w:val="left"/>
              <w:textAlignment w:val="auto"/>
              <w:rPr>
                <w:rFonts w:ascii="David" w:hAnsi="David"/>
                <w:color w:val="auto"/>
                <w:sz w:val="24"/>
                <w:lang w:eastAsia="en-US"/>
              </w:rPr>
            </w:pPr>
          </w:p>
        </w:tc>
      </w:tr>
      <w:tr w:rsidR="002C1FED" w:rsidRPr="00A61AE8" w14:paraId="61ABC5F5" w14:textId="77777777" w:rsidTr="00547CFD">
        <w:trPr>
          <w:trHeight w:val="850"/>
        </w:trPr>
        <w:tc>
          <w:tcPr>
            <w:tcW w:w="431" w:type="dxa"/>
          </w:tcPr>
          <w:p w14:paraId="5199A19A" w14:textId="77777777" w:rsidR="002C1FED" w:rsidRPr="00A61AE8" w:rsidRDefault="002C1FED" w:rsidP="00547CFD">
            <w:pPr>
              <w:overflowPunct/>
              <w:autoSpaceDE/>
              <w:autoSpaceDN/>
              <w:adjustRightInd/>
              <w:spacing w:before="0" w:after="0"/>
              <w:jc w:val="left"/>
              <w:textAlignment w:val="auto"/>
              <w:rPr>
                <w:rFonts w:ascii="David" w:hAnsi="David"/>
                <w:color w:val="auto"/>
                <w:sz w:val="24"/>
                <w:lang w:eastAsia="en-US"/>
              </w:rPr>
            </w:pPr>
            <w:r w:rsidRPr="00A61AE8">
              <w:rPr>
                <w:rFonts w:ascii="David" w:hAnsi="David"/>
                <w:color w:val="auto"/>
                <w:sz w:val="24"/>
                <w:rtl/>
                <w:lang w:eastAsia="en-US"/>
              </w:rPr>
              <w:t>5</w:t>
            </w:r>
          </w:p>
        </w:tc>
        <w:tc>
          <w:tcPr>
            <w:tcW w:w="1270" w:type="dxa"/>
          </w:tcPr>
          <w:p w14:paraId="0DD98204" w14:textId="77777777" w:rsidR="002C1FED" w:rsidRPr="00A61AE8" w:rsidRDefault="002C1FED" w:rsidP="00547CFD">
            <w:pPr>
              <w:overflowPunct/>
              <w:autoSpaceDE/>
              <w:autoSpaceDN/>
              <w:adjustRightInd/>
              <w:spacing w:before="0" w:after="0"/>
              <w:jc w:val="left"/>
              <w:textAlignment w:val="auto"/>
              <w:rPr>
                <w:rFonts w:ascii="David" w:hAnsi="David"/>
                <w:color w:val="auto"/>
                <w:sz w:val="24"/>
                <w:lang w:eastAsia="en-US"/>
              </w:rPr>
            </w:pPr>
          </w:p>
        </w:tc>
        <w:tc>
          <w:tcPr>
            <w:tcW w:w="1276" w:type="dxa"/>
          </w:tcPr>
          <w:p w14:paraId="6C5D8A99" w14:textId="77777777" w:rsidR="002C1FED" w:rsidRPr="00A61AE8" w:rsidRDefault="002C1FED" w:rsidP="00547CFD">
            <w:pPr>
              <w:overflowPunct/>
              <w:autoSpaceDE/>
              <w:autoSpaceDN/>
              <w:adjustRightInd/>
              <w:spacing w:before="0" w:after="0"/>
              <w:jc w:val="left"/>
              <w:textAlignment w:val="auto"/>
              <w:rPr>
                <w:rFonts w:ascii="David" w:hAnsi="David"/>
                <w:color w:val="auto"/>
                <w:sz w:val="24"/>
                <w:lang w:eastAsia="en-US"/>
              </w:rPr>
            </w:pPr>
          </w:p>
        </w:tc>
        <w:tc>
          <w:tcPr>
            <w:tcW w:w="1418" w:type="dxa"/>
          </w:tcPr>
          <w:p w14:paraId="5B9B03CB" w14:textId="77777777" w:rsidR="002C1FED" w:rsidRPr="00A61AE8" w:rsidRDefault="002C1FED" w:rsidP="00547CFD">
            <w:pPr>
              <w:overflowPunct/>
              <w:autoSpaceDE/>
              <w:autoSpaceDN/>
              <w:adjustRightInd/>
              <w:spacing w:before="0" w:after="0"/>
              <w:jc w:val="left"/>
              <w:textAlignment w:val="auto"/>
              <w:rPr>
                <w:rFonts w:ascii="David" w:hAnsi="David"/>
                <w:color w:val="auto"/>
                <w:sz w:val="24"/>
                <w:lang w:eastAsia="en-US"/>
              </w:rPr>
            </w:pPr>
          </w:p>
        </w:tc>
        <w:tc>
          <w:tcPr>
            <w:tcW w:w="1276" w:type="dxa"/>
          </w:tcPr>
          <w:p w14:paraId="64ED7875" w14:textId="77777777" w:rsidR="002C1FED" w:rsidRPr="00A61AE8" w:rsidRDefault="002C1FED" w:rsidP="00547CFD">
            <w:pPr>
              <w:overflowPunct/>
              <w:autoSpaceDE/>
              <w:autoSpaceDN/>
              <w:adjustRightInd/>
              <w:spacing w:before="0" w:after="0"/>
              <w:jc w:val="left"/>
              <w:textAlignment w:val="auto"/>
              <w:rPr>
                <w:rFonts w:ascii="David" w:hAnsi="David"/>
                <w:color w:val="auto"/>
                <w:sz w:val="24"/>
                <w:lang w:eastAsia="en-US"/>
              </w:rPr>
            </w:pPr>
          </w:p>
        </w:tc>
        <w:tc>
          <w:tcPr>
            <w:tcW w:w="1133" w:type="dxa"/>
          </w:tcPr>
          <w:p w14:paraId="0533080F" w14:textId="77777777" w:rsidR="002C1FED" w:rsidRPr="00A61AE8" w:rsidRDefault="002C1FED" w:rsidP="00547CFD">
            <w:pPr>
              <w:overflowPunct/>
              <w:autoSpaceDE/>
              <w:autoSpaceDN/>
              <w:adjustRightInd/>
              <w:spacing w:before="0" w:after="0"/>
              <w:jc w:val="left"/>
              <w:textAlignment w:val="auto"/>
              <w:rPr>
                <w:rFonts w:ascii="David" w:hAnsi="David"/>
                <w:color w:val="auto"/>
                <w:sz w:val="24"/>
                <w:lang w:eastAsia="en-US"/>
              </w:rPr>
            </w:pPr>
          </w:p>
        </w:tc>
        <w:tc>
          <w:tcPr>
            <w:tcW w:w="1418" w:type="dxa"/>
          </w:tcPr>
          <w:p w14:paraId="11C8DBFA" w14:textId="77777777" w:rsidR="002C1FED" w:rsidRPr="00A61AE8" w:rsidRDefault="002C1FED" w:rsidP="00547CFD">
            <w:pPr>
              <w:overflowPunct/>
              <w:autoSpaceDE/>
              <w:autoSpaceDN/>
              <w:adjustRightInd/>
              <w:spacing w:before="0" w:after="0"/>
              <w:jc w:val="left"/>
              <w:textAlignment w:val="auto"/>
              <w:rPr>
                <w:rFonts w:ascii="David" w:hAnsi="David"/>
                <w:color w:val="auto"/>
                <w:sz w:val="24"/>
                <w:lang w:eastAsia="en-US"/>
              </w:rPr>
            </w:pPr>
          </w:p>
        </w:tc>
      </w:tr>
      <w:tr w:rsidR="002C1FED" w:rsidRPr="00A61AE8" w14:paraId="7427E0CB" w14:textId="77777777" w:rsidTr="00547CFD">
        <w:trPr>
          <w:trHeight w:val="850"/>
        </w:trPr>
        <w:tc>
          <w:tcPr>
            <w:tcW w:w="431" w:type="dxa"/>
          </w:tcPr>
          <w:p w14:paraId="15D6346E" w14:textId="77777777" w:rsidR="002C1FED" w:rsidRPr="00A61AE8" w:rsidRDefault="002C1FED" w:rsidP="00547CFD">
            <w:pPr>
              <w:overflowPunct/>
              <w:autoSpaceDE/>
              <w:autoSpaceDN/>
              <w:adjustRightInd/>
              <w:spacing w:before="0" w:after="0"/>
              <w:jc w:val="left"/>
              <w:textAlignment w:val="auto"/>
              <w:rPr>
                <w:rFonts w:ascii="David" w:hAnsi="David"/>
                <w:color w:val="auto"/>
                <w:sz w:val="24"/>
                <w:rtl/>
                <w:lang w:eastAsia="en-US"/>
              </w:rPr>
            </w:pPr>
            <w:r w:rsidRPr="00A61AE8">
              <w:rPr>
                <w:rFonts w:ascii="David" w:hAnsi="David"/>
                <w:color w:val="auto"/>
                <w:sz w:val="24"/>
                <w:rtl/>
                <w:lang w:eastAsia="en-US"/>
              </w:rPr>
              <w:t>6</w:t>
            </w:r>
          </w:p>
        </w:tc>
        <w:tc>
          <w:tcPr>
            <w:tcW w:w="1270" w:type="dxa"/>
          </w:tcPr>
          <w:p w14:paraId="55A60D11" w14:textId="77777777" w:rsidR="002C1FED" w:rsidRPr="00A61AE8" w:rsidRDefault="002C1FED" w:rsidP="00547CFD">
            <w:pPr>
              <w:overflowPunct/>
              <w:autoSpaceDE/>
              <w:autoSpaceDN/>
              <w:adjustRightInd/>
              <w:spacing w:before="0" w:after="0"/>
              <w:jc w:val="left"/>
              <w:textAlignment w:val="auto"/>
              <w:rPr>
                <w:rFonts w:ascii="David" w:hAnsi="David"/>
                <w:color w:val="auto"/>
                <w:sz w:val="24"/>
                <w:lang w:eastAsia="en-US"/>
              </w:rPr>
            </w:pPr>
          </w:p>
        </w:tc>
        <w:tc>
          <w:tcPr>
            <w:tcW w:w="1276" w:type="dxa"/>
          </w:tcPr>
          <w:p w14:paraId="5E502C5A" w14:textId="77777777" w:rsidR="002C1FED" w:rsidRPr="00A61AE8" w:rsidRDefault="002C1FED" w:rsidP="00547CFD">
            <w:pPr>
              <w:overflowPunct/>
              <w:autoSpaceDE/>
              <w:autoSpaceDN/>
              <w:adjustRightInd/>
              <w:spacing w:before="0" w:after="0"/>
              <w:jc w:val="left"/>
              <w:textAlignment w:val="auto"/>
              <w:rPr>
                <w:rFonts w:ascii="David" w:hAnsi="David"/>
                <w:color w:val="auto"/>
                <w:sz w:val="24"/>
                <w:lang w:eastAsia="en-US"/>
              </w:rPr>
            </w:pPr>
          </w:p>
        </w:tc>
        <w:tc>
          <w:tcPr>
            <w:tcW w:w="1418" w:type="dxa"/>
          </w:tcPr>
          <w:p w14:paraId="44C2571B" w14:textId="77777777" w:rsidR="002C1FED" w:rsidRPr="00A61AE8" w:rsidRDefault="002C1FED" w:rsidP="00547CFD">
            <w:pPr>
              <w:overflowPunct/>
              <w:autoSpaceDE/>
              <w:autoSpaceDN/>
              <w:adjustRightInd/>
              <w:spacing w:before="0" w:after="0"/>
              <w:jc w:val="left"/>
              <w:textAlignment w:val="auto"/>
              <w:rPr>
                <w:rFonts w:ascii="David" w:hAnsi="David"/>
                <w:color w:val="auto"/>
                <w:sz w:val="24"/>
                <w:lang w:eastAsia="en-US"/>
              </w:rPr>
            </w:pPr>
          </w:p>
        </w:tc>
        <w:tc>
          <w:tcPr>
            <w:tcW w:w="1276" w:type="dxa"/>
          </w:tcPr>
          <w:p w14:paraId="6E947B8D" w14:textId="77777777" w:rsidR="002C1FED" w:rsidRPr="00A61AE8" w:rsidRDefault="002C1FED" w:rsidP="00547CFD">
            <w:pPr>
              <w:overflowPunct/>
              <w:autoSpaceDE/>
              <w:autoSpaceDN/>
              <w:adjustRightInd/>
              <w:spacing w:before="0" w:after="0"/>
              <w:jc w:val="left"/>
              <w:textAlignment w:val="auto"/>
              <w:rPr>
                <w:rFonts w:ascii="David" w:hAnsi="David"/>
                <w:color w:val="auto"/>
                <w:sz w:val="24"/>
                <w:lang w:eastAsia="en-US"/>
              </w:rPr>
            </w:pPr>
          </w:p>
        </w:tc>
        <w:tc>
          <w:tcPr>
            <w:tcW w:w="1133" w:type="dxa"/>
          </w:tcPr>
          <w:p w14:paraId="5154BAC5" w14:textId="77777777" w:rsidR="002C1FED" w:rsidRPr="00A61AE8" w:rsidRDefault="002C1FED" w:rsidP="00547CFD">
            <w:pPr>
              <w:overflowPunct/>
              <w:autoSpaceDE/>
              <w:autoSpaceDN/>
              <w:adjustRightInd/>
              <w:spacing w:before="0" w:after="0"/>
              <w:jc w:val="left"/>
              <w:textAlignment w:val="auto"/>
              <w:rPr>
                <w:rFonts w:ascii="David" w:hAnsi="David"/>
                <w:color w:val="auto"/>
                <w:sz w:val="24"/>
                <w:lang w:eastAsia="en-US"/>
              </w:rPr>
            </w:pPr>
          </w:p>
        </w:tc>
        <w:tc>
          <w:tcPr>
            <w:tcW w:w="1418" w:type="dxa"/>
          </w:tcPr>
          <w:p w14:paraId="3A8DFCCC" w14:textId="77777777" w:rsidR="002C1FED" w:rsidRPr="00A61AE8" w:rsidRDefault="002C1FED" w:rsidP="00547CFD">
            <w:pPr>
              <w:overflowPunct/>
              <w:autoSpaceDE/>
              <w:autoSpaceDN/>
              <w:adjustRightInd/>
              <w:spacing w:before="0" w:after="0"/>
              <w:jc w:val="left"/>
              <w:textAlignment w:val="auto"/>
              <w:rPr>
                <w:rFonts w:ascii="David" w:hAnsi="David"/>
                <w:color w:val="auto"/>
                <w:sz w:val="24"/>
                <w:lang w:eastAsia="en-US"/>
              </w:rPr>
            </w:pPr>
          </w:p>
        </w:tc>
      </w:tr>
      <w:tr w:rsidR="002C1FED" w:rsidRPr="00A61AE8" w14:paraId="67D11CDF" w14:textId="77777777" w:rsidTr="00547CFD">
        <w:trPr>
          <w:trHeight w:val="850"/>
        </w:trPr>
        <w:tc>
          <w:tcPr>
            <w:tcW w:w="431" w:type="dxa"/>
          </w:tcPr>
          <w:p w14:paraId="38E7BEE9" w14:textId="77777777" w:rsidR="002C1FED" w:rsidRPr="00A61AE8" w:rsidRDefault="002C1FED" w:rsidP="00547CFD">
            <w:pPr>
              <w:overflowPunct/>
              <w:autoSpaceDE/>
              <w:autoSpaceDN/>
              <w:adjustRightInd/>
              <w:spacing w:before="0" w:after="0"/>
              <w:jc w:val="left"/>
              <w:textAlignment w:val="auto"/>
              <w:rPr>
                <w:rFonts w:ascii="David" w:hAnsi="David"/>
                <w:color w:val="auto"/>
                <w:sz w:val="24"/>
                <w:rtl/>
                <w:lang w:eastAsia="en-US"/>
              </w:rPr>
            </w:pPr>
            <w:r w:rsidRPr="00A61AE8">
              <w:rPr>
                <w:rFonts w:ascii="David" w:hAnsi="David"/>
                <w:color w:val="auto"/>
                <w:sz w:val="24"/>
                <w:rtl/>
                <w:lang w:eastAsia="en-US"/>
              </w:rPr>
              <w:t>7</w:t>
            </w:r>
          </w:p>
        </w:tc>
        <w:tc>
          <w:tcPr>
            <w:tcW w:w="1270" w:type="dxa"/>
          </w:tcPr>
          <w:p w14:paraId="2D93D187" w14:textId="77777777" w:rsidR="002C1FED" w:rsidRPr="00A61AE8" w:rsidRDefault="002C1FED" w:rsidP="00547CFD">
            <w:pPr>
              <w:overflowPunct/>
              <w:autoSpaceDE/>
              <w:autoSpaceDN/>
              <w:adjustRightInd/>
              <w:spacing w:before="0" w:after="0"/>
              <w:jc w:val="left"/>
              <w:textAlignment w:val="auto"/>
              <w:rPr>
                <w:rFonts w:ascii="David" w:hAnsi="David"/>
                <w:color w:val="auto"/>
                <w:sz w:val="24"/>
                <w:lang w:eastAsia="en-US"/>
              </w:rPr>
            </w:pPr>
          </w:p>
        </w:tc>
        <w:tc>
          <w:tcPr>
            <w:tcW w:w="1276" w:type="dxa"/>
          </w:tcPr>
          <w:p w14:paraId="1AD9FC91" w14:textId="77777777" w:rsidR="002C1FED" w:rsidRPr="00A61AE8" w:rsidRDefault="002C1FED" w:rsidP="00547CFD">
            <w:pPr>
              <w:overflowPunct/>
              <w:autoSpaceDE/>
              <w:autoSpaceDN/>
              <w:adjustRightInd/>
              <w:spacing w:before="0" w:after="0"/>
              <w:jc w:val="left"/>
              <w:textAlignment w:val="auto"/>
              <w:rPr>
                <w:rFonts w:ascii="David" w:hAnsi="David"/>
                <w:color w:val="auto"/>
                <w:sz w:val="24"/>
                <w:lang w:eastAsia="en-US"/>
              </w:rPr>
            </w:pPr>
          </w:p>
        </w:tc>
        <w:tc>
          <w:tcPr>
            <w:tcW w:w="1418" w:type="dxa"/>
          </w:tcPr>
          <w:p w14:paraId="37BAF5F5" w14:textId="77777777" w:rsidR="002C1FED" w:rsidRPr="00A61AE8" w:rsidRDefault="002C1FED" w:rsidP="00547CFD">
            <w:pPr>
              <w:overflowPunct/>
              <w:autoSpaceDE/>
              <w:autoSpaceDN/>
              <w:adjustRightInd/>
              <w:spacing w:before="0" w:after="0"/>
              <w:jc w:val="left"/>
              <w:textAlignment w:val="auto"/>
              <w:rPr>
                <w:rFonts w:ascii="David" w:hAnsi="David"/>
                <w:color w:val="auto"/>
                <w:sz w:val="24"/>
                <w:lang w:eastAsia="en-US"/>
              </w:rPr>
            </w:pPr>
          </w:p>
        </w:tc>
        <w:tc>
          <w:tcPr>
            <w:tcW w:w="1276" w:type="dxa"/>
          </w:tcPr>
          <w:p w14:paraId="1A7A8316" w14:textId="77777777" w:rsidR="002C1FED" w:rsidRPr="00A61AE8" w:rsidRDefault="002C1FED" w:rsidP="00547CFD">
            <w:pPr>
              <w:overflowPunct/>
              <w:autoSpaceDE/>
              <w:autoSpaceDN/>
              <w:adjustRightInd/>
              <w:spacing w:before="0" w:after="0"/>
              <w:jc w:val="left"/>
              <w:textAlignment w:val="auto"/>
              <w:rPr>
                <w:rFonts w:ascii="David" w:hAnsi="David"/>
                <w:color w:val="auto"/>
                <w:sz w:val="24"/>
                <w:lang w:eastAsia="en-US"/>
              </w:rPr>
            </w:pPr>
          </w:p>
        </w:tc>
        <w:tc>
          <w:tcPr>
            <w:tcW w:w="1133" w:type="dxa"/>
          </w:tcPr>
          <w:p w14:paraId="6903969E" w14:textId="77777777" w:rsidR="002C1FED" w:rsidRPr="00A61AE8" w:rsidRDefault="002C1FED" w:rsidP="00547CFD">
            <w:pPr>
              <w:overflowPunct/>
              <w:autoSpaceDE/>
              <w:autoSpaceDN/>
              <w:adjustRightInd/>
              <w:spacing w:before="0" w:after="0"/>
              <w:jc w:val="left"/>
              <w:textAlignment w:val="auto"/>
              <w:rPr>
                <w:rFonts w:ascii="David" w:hAnsi="David"/>
                <w:color w:val="auto"/>
                <w:sz w:val="24"/>
                <w:lang w:eastAsia="en-US"/>
              </w:rPr>
            </w:pPr>
          </w:p>
        </w:tc>
        <w:tc>
          <w:tcPr>
            <w:tcW w:w="1418" w:type="dxa"/>
          </w:tcPr>
          <w:p w14:paraId="49B60B02" w14:textId="77777777" w:rsidR="002C1FED" w:rsidRPr="00A61AE8" w:rsidRDefault="002C1FED" w:rsidP="00547CFD">
            <w:pPr>
              <w:overflowPunct/>
              <w:autoSpaceDE/>
              <w:autoSpaceDN/>
              <w:adjustRightInd/>
              <w:spacing w:before="0" w:after="0"/>
              <w:jc w:val="left"/>
              <w:textAlignment w:val="auto"/>
              <w:rPr>
                <w:rFonts w:ascii="David" w:hAnsi="David"/>
                <w:color w:val="auto"/>
                <w:sz w:val="24"/>
                <w:lang w:eastAsia="en-US"/>
              </w:rPr>
            </w:pPr>
          </w:p>
        </w:tc>
      </w:tr>
    </w:tbl>
    <w:p w14:paraId="5C4D8C59" w14:textId="77777777" w:rsidR="002C1FED" w:rsidRDefault="002C1FED" w:rsidP="003550AF">
      <w:pPr>
        <w:widowControl w:val="0"/>
        <w:overflowPunct/>
        <w:autoSpaceDE/>
        <w:autoSpaceDN/>
        <w:spacing w:before="0" w:after="0"/>
        <w:jc w:val="center"/>
        <w:rPr>
          <w:b/>
          <w:bCs/>
          <w:color w:val="auto"/>
          <w:sz w:val="22"/>
          <w:szCs w:val="22"/>
          <w:rtl/>
          <w:lang w:eastAsia="en-US"/>
        </w:rPr>
      </w:pPr>
    </w:p>
    <w:p w14:paraId="260E1D68" w14:textId="77777777" w:rsidR="005A454C" w:rsidRDefault="005A454C" w:rsidP="005A454C">
      <w:pPr>
        <w:widowControl w:val="0"/>
        <w:overflowPunct/>
        <w:autoSpaceDE/>
        <w:autoSpaceDN/>
        <w:spacing w:before="0" w:after="0"/>
        <w:jc w:val="center"/>
        <w:rPr>
          <w:b/>
          <w:bCs/>
          <w:color w:val="auto"/>
          <w:sz w:val="22"/>
          <w:szCs w:val="22"/>
          <w:rtl/>
          <w:lang w:eastAsia="en-US"/>
        </w:rPr>
      </w:pPr>
      <w:r>
        <w:rPr>
          <w:rFonts w:hint="cs"/>
          <w:b/>
          <w:bCs/>
          <w:color w:val="auto"/>
          <w:sz w:val="22"/>
          <w:szCs w:val="22"/>
          <w:rtl/>
          <w:lang w:eastAsia="en-US"/>
        </w:rPr>
        <w:t xml:space="preserve">יודגש כי כל מציע נדרש למלא את הטבלה בדף נפרד בלוגו של המציע. </w:t>
      </w:r>
    </w:p>
    <w:p w14:paraId="068AE7EA" w14:textId="77777777" w:rsidR="005A454C" w:rsidRDefault="005A454C" w:rsidP="003550AF">
      <w:pPr>
        <w:widowControl w:val="0"/>
        <w:overflowPunct/>
        <w:autoSpaceDE/>
        <w:autoSpaceDN/>
        <w:spacing w:before="0" w:after="0"/>
        <w:jc w:val="center"/>
        <w:rPr>
          <w:b/>
          <w:bCs/>
          <w:color w:val="auto"/>
          <w:sz w:val="22"/>
          <w:szCs w:val="22"/>
          <w:rtl/>
          <w:lang w:eastAsia="en-US"/>
        </w:rPr>
      </w:pPr>
    </w:p>
    <w:p w14:paraId="19EFBA47" w14:textId="77777777" w:rsidR="00966227" w:rsidRDefault="00966227">
      <w:pPr>
        <w:overflowPunct/>
        <w:autoSpaceDE/>
        <w:autoSpaceDN/>
        <w:bidi w:val="0"/>
        <w:adjustRightInd/>
        <w:spacing w:before="0" w:after="0"/>
        <w:jc w:val="left"/>
        <w:textAlignment w:val="auto"/>
        <w:rPr>
          <w:b/>
          <w:bCs/>
          <w:color w:val="auto"/>
          <w:sz w:val="22"/>
          <w:szCs w:val="22"/>
          <w:rtl/>
          <w:lang w:eastAsia="en-US"/>
        </w:rPr>
      </w:pPr>
      <w:r>
        <w:rPr>
          <w:b/>
          <w:bCs/>
          <w:color w:val="auto"/>
          <w:sz w:val="22"/>
          <w:szCs w:val="22"/>
          <w:rtl/>
          <w:lang w:eastAsia="en-US"/>
        </w:rPr>
        <w:br w:type="page"/>
      </w:r>
    </w:p>
    <w:p w14:paraId="1CC9E719" w14:textId="77777777" w:rsidR="003550AF" w:rsidRPr="0023011C" w:rsidRDefault="003550AF" w:rsidP="003550AF">
      <w:pPr>
        <w:widowControl w:val="0"/>
        <w:overflowPunct/>
        <w:autoSpaceDE/>
        <w:autoSpaceDN/>
        <w:spacing w:before="0" w:after="0"/>
        <w:jc w:val="center"/>
        <w:rPr>
          <w:b/>
          <w:bCs/>
          <w:color w:val="auto"/>
          <w:sz w:val="22"/>
          <w:szCs w:val="22"/>
          <w:rtl/>
          <w:lang w:eastAsia="en-US"/>
        </w:rPr>
      </w:pPr>
      <w:r w:rsidRPr="0023011C">
        <w:rPr>
          <w:b/>
          <w:bCs/>
          <w:color w:val="auto"/>
          <w:sz w:val="22"/>
          <w:szCs w:val="22"/>
          <w:rtl/>
          <w:lang w:eastAsia="en-US"/>
        </w:rPr>
        <w:t>ז</w:t>
      </w:r>
      <w:r w:rsidRPr="0023011C">
        <w:rPr>
          <w:rFonts w:hint="cs"/>
          <w:b/>
          <w:bCs/>
          <w:color w:val="auto"/>
          <w:sz w:val="22"/>
          <w:szCs w:val="22"/>
          <w:rtl/>
          <w:lang w:eastAsia="en-US"/>
        </w:rPr>
        <w:t>ה שמי/נו, להלן חתימתי/נו ותוכן תצהירי/נו דלעיל אמת:</w:t>
      </w:r>
    </w:p>
    <w:tbl>
      <w:tblPr>
        <w:tblpPr w:leftFromText="180" w:rightFromText="180" w:vertAnchor="text" w:horzAnchor="margin" w:tblpXSpec="center" w:tblpY="246"/>
        <w:bidiVisual/>
        <w:tblW w:w="88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94"/>
        <w:gridCol w:w="1730"/>
        <w:gridCol w:w="2029"/>
        <w:gridCol w:w="1492"/>
        <w:gridCol w:w="1748"/>
      </w:tblGrid>
      <w:tr w:rsidR="003550AF" w:rsidRPr="00FA162A" w14:paraId="44921B81" w14:textId="77777777" w:rsidTr="003550AF">
        <w:tc>
          <w:tcPr>
            <w:tcW w:w="1894" w:type="dxa"/>
            <w:tcBorders>
              <w:left w:val="single" w:sz="4" w:space="0" w:color="auto"/>
            </w:tcBorders>
            <w:shd w:val="clear" w:color="auto" w:fill="E6E6E6"/>
          </w:tcPr>
          <w:p w14:paraId="08B3717E" w14:textId="77777777" w:rsidR="003550AF" w:rsidRPr="0064405B" w:rsidRDefault="003550AF" w:rsidP="003550AF">
            <w:pPr>
              <w:widowControl w:val="0"/>
              <w:overflowPunct/>
              <w:autoSpaceDE/>
              <w:autoSpaceDN/>
              <w:spacing w:before="0" w:after="0"/>
              <w:rPr>
                <w:rFonts w:ascii="David" w:hAnsi="David"/>
                <w:b/>
                <w:bCs/>
                <w:color w:val="auto"/>
                <w:sz w:val="24"/>
                <w:rtl/>
              </w:rPr>
            </w:pPr>
            <w:r w:rsidRPr="0064405B">
              <w:rPr>
                <w:rFonts w:ascii="David" w:hAnsi="David"/>
                <w:b/>
                <w:bCs/>
                <w:color w:val="auto"/>
                <w:sz w:val="24"/>
                <w:rtl/>
              </w:rPr>
              <w:t>שם מורשה החתימה</w:t>
            </w:r>
          </w:p>
        </w:tc>
        <w:tc>
          <w:tcPr>
            <w:tcW w:w="1730" w:type="dxa"/>
            <w:shd w:val="clear" w:color="auto" w:fill="E6E6E6"/>
          </w:tcPr>
          <w:p w14:paraId="6715A638" w14:textId="77777777" w:rsidR="003550AF" w:rsidRPr="0064405B" w:rsidRDefault="003550AF" w:rsidP="003550AF">
            <w:pPr>
              <w:widowControl w:val="0"/>
              <w:overflowPunct/>
              <w:autoSpaceDE/>
              <w:autoSpaceDN/>
              <w:spacing w:before="0" w:after="0"/>
              <w:rPr>
                <w:rFonts w:ascii="David" w:hAnsi="David"/>
                <w:b/>
                <w:bCs/>
                <w:color w:val="auto"/>
                <w:sz w:val="24"/>
                <w:rtl/>
              </w:rPr>
            </w:pPr>
            <w:r w:rsidRPr="0064405B">
              <w:rPr>
                <w:rFonts w:ascii="David" w:hAnsi="David"/>
                <w:b/>
                <w:bCs/>
                <w:color w:val="auto"/>
                <w:sz w:val="24"/>
                <w:rtl/>
              </w:rPr>
              <w:t>ת.ז.</w:t>
            </w:r>
          </w:p>
        </w:tc>
        <w:tc>
          <w:tcPr>
            <w:tcW w:w="2029" w:type="dxa"/>
            <w:shd w:val="clear" w:color="auto" w:fill="E6E6E6"/>
          </w:tcPr>
          <w:p w14:paraId="44969C11" w14:textId="77777777" w:rsidR="003550AF" w:rsidRPr="0064405B" w:rsidRDefault="003550AF" w:rsidP="003550AF">
            <w:pPr>
              <w:widowControl w:val="0"/>
              <w:overflowPunct/>
              <w:autoSpaceDE/>
              <w:autoSpaceDN/>
              <w:spacing w:before="0" w:after="0"/>
              <w:rPr>
                <w:rFonts w:ascii="David" w:hAnsi="David"/>
                <w:b/>
                <w:bCs/>
                <w:color w:val="auto"/>
                <w:sz w:val="24"/>
                <w:rtl/>
              </w:rPr>
            </w:pPr>
            <w:r w:rsidRPr="0064405B">
              <w:rPr>
                <w:rFonts w:ascii="David" w:hAnsi="David"/>
                <w:b/>
                <w:bCs/>
                <w:color w:val="auto"/>
                <w:sz w:val="24"/>
                <w:rtl/>
              </w:rPr>
              <w:t>חותמת תאגיד</w:t>
            </w:r>
          </w:p>
        </w:tc>
        <w:tc>
          <w:tcPr>
            <w:tcW w:w="1492" w:type="dxa"/>
            <w:shd w:val="clear" w:color="auto" w:fill="E6E6E6"/>
          </w:tcPr>
          <w:p w14:paraId="60EE1D54" w14:textId="77777777" w:rsidR="003550AF" w:rsidRPr="0064405B" w:rsidRDefault="003550AF" w:rsidP="003550AF">
            <w:pPr>
              <w:widowControl w:val="0"/>
              <w:overflowPunct/>
              <w:autoSpaceDE/>
              <w:autoSpaceDN/>
              <w:spacing w:before="0" w:after="0"/>
              <w:rPr>
                <w:rFonts w:ascii="David" w:hAnsi="David"/>
                <w:b/>
                <w:bCs/>
                <w:color w:val="auto"/>
                <w:sz w:val="24"/>
                <w:rtl/>
              </w:rPr>
            </w:pPr>
            <w:r w:rsidRPr="0064405B">
              <w:rPr>
                <w:rFonts w:ascii="David" w:hAnsi="David" w:hint="eastAsia"/>
                <w:b/>
                <w:bCs/>
                <w:color w:val="auto"/>
                <w:sz w:val="24"/>
                <w:rtl/>
              </w:rPr>
              <w:t>חתימה</w:t>
            </w:r>
            <w:r w:rsidRPr="0064405B">
              <w:rPr>
                <w:rFonts w:ascii="David" w:hAnsi="David"/>
                <w:b/>
                <w:bCs/>
                <w:color w:val="auto"/>
                <w:sz w:val="24"/>
                <w:rtl/>
              </w:rPr>
              <w:t xml:space="preserve"> </w:t>
            </w:r>
            <w:r w:rsidRPr="0064405B">
              <w:rPr>
                <w:rFonts w:ascii="David" w:hAnsi="David" w:hint="eastAsia"/>
                <w:b/>
                <w:bCs/>
                <w:color w:val="auto"/>
                <w:sz w:val="24"/>
                <w:rtl/>
              </w:rPr>
              <w:t>אישית</w:t>
            </w:r>
          </w:p>
        </w:tc>
        <w:tc>
          <w:tcPr>
            <w:tcW w:w="1748" w:type="dxa"/>
            <w:shd w:val="clear" w:color="auto" w:fill="E6E6E6"/>
          </w:tcPr>
          <w:p w14:paraId="29E80199" w14:textId="77777777" w:rsidR="003550AF" w:rsidRPr="0064405B" w:rsidRDefault="003550AF" w:rsidP="003550AF">
            <w:pPr>
              <w:widowControl w:val="0"/>
              <w:overflowPunct/>
              <w:autoSpaceDE/>
              <w:autoSpaceDN/>
              <w:spacing w:before="0" w:after="0"/>
              <w:rPr>
                <w:rFonts w:ascii="David" w:hAnsi="David"/>
                <w:b/>
                <w:bCs/>
                <w:color w:val="auto"/>
                <w:sz w:val="24"/>
                <w:rtl/>
              </w:rPr>
            </w:pPr>
            <w:r w:rsidRPr="0064405B">
              <w:rPr>
                <w:rFonts w:ascii="David" w:hAnsi="David"/>
                <w:b/>
                <w:bCs/>
                <w:color w:val="auto"/>
                <w:sz w:val="24"/>
                <w:rtl/>
              </w:rPr>
              <w:t>תאריך</w:t>
            </w:r>
          </w:p>
        </w:tc>
      </w:tr>
      <w:tr w:rsidR="003550AF" w:rsidRPr="00FA162A" w14:paraId="61270469" w14:textId="77777777" w:rsidTr="003550AF">
        <w:tc>
          <w:tcPr>
            <w:tcW w:w="1894" w:type="dxa"/>
            <w:shd w:val="clear" w:color="auto" w:fill="auto"/>
          </w:tcPr>
          <w:p w14:paraId="3436044C" w14:textId="77777777" w:rsidR="003550AF" w:rsidRPr="0064405B" w:rsidRDefault="003550AF" w:rsidP="003550AF">
            <w:pPr>
              <w:widowControl w:val="0"/>
              <w:overflowPunct/>
              <w:autoSpaceDE/>
              <w:autoSpaceDN/>
              <w:spacing w:before="0" w:after="0"/>
              <w:rPr>
                <w:rFonts w:ascii="David" w:hAnsi="David"/>
                <w:b/>
                <w:bCs/>
                <w:color w:val="auto"/>
                <w:sz w:val="24"/>
                <w:rtl/>
              </w:rPr>
            </w:pPr>
          </w:p>
        </w:tc>
        <w:tc>
          <w:tcPr>
            <w:tcW w:w="1730" w:type="dxa"/>
            <w:shd w:val="clear" w:color="auto" w:fill="auto"/>
          </w:tcPr>
          <w:p w14:paraId="174FA8AF" w14:textId="77777777" w:rsidR="003550AF" w:rsidRPr="0064405B" w:rsidRDefault="003550AF" w:rsidP="003550AF">
            <w:pPr>
              <w:widowControl w:val="0"/>
              <w:overflowPunct/>
              <w:autoSpaceDE/>
              <w:autoSpaceDN/>
              <w:spacing w:before="0" w:after="0"/>
              <w:rPr>
                <w:rFonts w:ascii="David" w:hAnsi="David"/>
                <w:b/>
                <w:bCs/>
                <w:color w:val="auto"/>
                <w:sz w:val="24"/>
                <w:rtl/>
              </w:rPr>
            </w:pPr>
          </w:p>
        </w:tc>
        <w:tc>
          <w:tcPr>
            <w:tcW w:w="2029" w:type="dxa"/>
            <w:shd w:val="clear" w:color="auto" w:fill="auto"/>
          </w:tcPr>
          <w:p w14:paraId="66070994" w14:textId="77777777" w:rsidR="003550AF" w:rsidRPr="0064405B" w:rsidRDefault="003550AF" w:rsidP="003550AF">
            <w:pPr>
              <w:widowControl w:val="0"/>
              <w:overflowPunct/>
              <w:autoSpaceDE/>
              <w:autoSpaceDN/>
              <w:spacing w:before="0" w:after="0"/>
              <w:rPr>
                <w:rFonts w:ascii="David" w:hAnsi="David"/>
                <w:b/>
                <w:bCs/>
                <w:color w:val="auto"/>
                <w:sz w:val="24"/>
                <w:rtl/>
              </w:rPr>
            </w:pPr>
          </w:p>
        </w:tc>
        <w:tc>
          <w:tcPr>
            <w:tcW w:w="1492" w:type="dxa"/>
          </w:tcPr>
          <w:p w14:paraId="370761F6" w14:textId="77777777" w:rsidR="003550AF" w:rsidRPr="0064405B" w:rsidRDefault="003550AF" w:rsidP="003550AF">
            <w:pPr>
              <w:widowControl w:val="0"/>
              <w:overflowPunct/>
              <w:autoSpaceDE/>
              <w:autoSpaceDN/>
              <w:spacing w:before="0" w:after="0"/>
              <w:rPr>
                <w:rFonts w:ascii="David" w:hAnsi="David"/>
                <w:b/>
                <w:bCs/>
                <w:color w:val="auto"/>
                <w:sz w:val="24"/>
                <w:rtl/>
              </w:rPr>
            </w:pPr>
          </w:p>
        </w:tc>
        <w:tc>
          <w:tcPr>
            <w:tcW w:w="1748" w:type="dxa"/>
            <w:shd w:val="clear" w:color="auto" w:fill="auto"/>
          </w:tcPr>
          <w:p w14:paraId="3145E320" w14:textId="77777777" w:rsidR="003550AF" w:rsidRPr="0064405B" w:rsidRDefault="003550AF" w:rsidP="003550AF">
            <w:pPr>
              <w:widowControl w:val="0"/>
              <w:overflowPunct/>
              <w:autoSpaceDE/>
              <w:autoSpaceDN/>
              <w:spacing w:before="0" w:after="0"/>
              <w:rPr>
                <w:rFonts w:ascii="David" w:hAnsi="David"/>
                <w:b/>
                <w:bCs/>
                <w:color w:val="auto"/>
                <w:sz w:val="24"/>
                <w:rtl/>
              </w:rPr>
            </w:pPr>
          </w:p>
        </w:tc>
      </w:tr>
    </w:tbl>
    <w:p w14:paraId="30E11C6B" w14:textId="77777777" w:rsidR="003550AF" w:rsidRPr="00EF38F8" w:rsidRDefault="003550AF" w:rsidP="003550AF">
      <w:pPr>
        <w:widowControl w:val="0"/>
        <w:tabs>
          <w:tab w:val="left" w:pos="901"/>
          <w:tab w:val="left" w:pos="1576"/>
          <w:tab w:val="left" w:pos="2137"/>
          <w:tab w:val="left" w:pos="2699"/>
          <w:tab w:val="left" w:pos="3263"/>
          <w:tab w:val="left" w:pos="3824"/>
          <w:tab w:val="left" w:pos="4388"/>
          <w:tab w:val="left" w:pos="4949"/>
          <w:tab w:val="left" w:pos="6075"/>
          <w:tab w:val="left" w:pos="7200"/>
        </w:tabs>
        <w:overflowPunct/>
        <w:autoSpaceDE/>
        <w:autoSpaceDN/>
        <w:spacing w:before="0" w:after="0"/>
        <w:jc w:val="center"/>
        <w:rPr>
          <w:rFonts w:cs="Narkisim"/>
          <w:b/>
          <w:bCs/>
          <w:color w:val="auto"/>
          <w:sz w:val="22"/>
          <w:szCs w:val="22"/>
          <w:u w:val="single"/>
          <w:rtl/>
          <w:lang w:eastAsia="en-US"/>
        </w:rPr>
      </w:pPr>
    </w:p>
    <w:p w14:paraId="470BFA68" w14:textId="77777777" w:rsidR="003550AF" w:rsidRPr="00EF38F8" w:rsidRDefault="003550AF" w:rsidP="003550AF">
      <w:pPr>
        <w:widowControl w:val="0"/>
        <w:overflowPunct/>
        <w:autoSpaceDE/>
        <w:autoSpaceDN/>
        <w:spacing w:before="0" w:after="0"/>
        <w:rPr>
          <w:rFonts w:cs="Narkisim"/>
          <w:color w:val="auto"/>
          <w:sz w:val="16"/>
          <w:szCs w:val="16"/>
          <w:rtl/>
          <w:lang w:eastAsia="en-US"/>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3"/>
        <w:gridCol w:w="2125"/>
        <w:gridCol w:w="2125"/>
        <w:gridCol w:w="2258"/>
      </w:tblGrid>
      <w:tr w:rsidR="003550AF" w:rsidRPr="00FA162A" w14:paraId="50685F67" w14:textId="77777777" w:rsidTr="003550AF">
        <w:trPr>
          <w:jc w:val="center"/>
        </w:trPr>
        <w:tc>
          <w:tcPr>
            <w:tcW w:w="8521" w:type="dxa"/>
            <w:gridSpan w:val="4"/>
            <w:shd w:val="clear" w:color="auto" w:fill="E6E6E6"/>
          </w:tcPr>
          <w:p w14:paraId="319230D6" w14:textId="77777777" w:rsidR="003550AF" w:rsidRPr="0064405B" w:rsidRDefault="003550AF" w:rsidP="003550AF">
            <w:pPr>
              <w:widowControl w:val="0"/>
              <w:overflowPunct/>
              <w:autoSpaceDE/>
              <w:autoSpaceDN/>
              <w:spacing w:before="0" w:after="0"/>
              <w:jc w:val="center"/>
              <w:rPr>
                <w:rFonts w:ascii="David" w:hAnsi="David"/>
                <w:color w:val="auto"/>
                <w:sz w:val="24"/>
                <w:rtl/>
                <w:lang w:eastAsia="en-US"/>
              </w:rPr>
            </w:pPr>
            <w:r w:rsidRPr="0064405B">
              <w:rPr>
                <w:rFonts w:ascii="David" w:hAnsi="David"/>
                <w:b/>
                <w:bCs/>
                <w:color w:val="auto"/>
                <w:sz w:val="24"/>
                <w:rtl/>
                <w:lang w:eastAsia="en-US"/>
              </w:rPr>
              <w:t>אישור עורך הדין</w:t>
            </w:r>
          </w:p>
        </w:tc>
      </w:tr>
      <w:tr w:rsidR="003550AF" w:rsidRPr="00FA162A" w14:paraId="71DF7E2C" w14:textId="77777777" w:rsidTr="003550AF">
        <w:trPr>
          <w:jc w:val="center"/>
        </w:trPr>
        <w:tc>
          <w:tcPr>
            <w:tcW w:w="2013" w:type="dxa"/>
            <w:shd w:val="clear" w:color="auto" w:fill="E6E6E6"/>
          </w:tcPr>
          <w:p w14:paraId="4F20CE34" w14:textId="77777777" w:rsidR="003550AF" w:rsidRPr="0064405B" w:rsidRDefault="003550AF" w:rsidP="003550AF">
            <w:pPr>
              <w:widowControl w:val="0"/>
              <w:overflowPunct/>
              <w:autoSpaceDE/>
              <w:autoSpaceDN/>
              <w:spacing w:before="0" w:after="0"/>
              <w:rPr>
                <w:rFonts w:ascii="David" w:hAnsi="David"/>
                <w:color w:val="auto"/>
                <w:sz w:val="24"/>
                <w:rtl/>
                <w:lang w:eastAsia="en-US"/>
              </w:rPr>
            </w:pPr>
            <w:r w:rsidRPr="0064405B">
              <w:rPr>
                <w:rFonts w:ascii="David" w:hAnsi="David"/>
                <w:color w:val="auto"/>
                <w:sz w:val="24"/>
                <w:rtl/>
                <w:lang w:eastAsia="en-US"/>
              </w:rPr>
              <w:t>אני החתום מטה, עו"ד:</w:t>
            </w:r>
          </w:p>
        </w:tc>
        <w:tc>
          <w:tcPr>
            <w:tcW w:w="2125" w:type="dxa"/>
            <w:shd w:val="clear" w:color="auto" w:fill="E6E6E6"/>
          </w:tcPr>
          <w:p w14:paraId="38938E49" w14:textId="77777777" w:rsidR="003550AF" w:rsidRPr="0064405B" w:rsidRDefault="003550AF" w:rsidP="003550AF">
            <w:pPr>
              <w:widowControl w:val="0"/>
              <w:overflowPunct/>
              <w:autoSpaceDE/>
              <w:autoSpaceDN/>
              <w:spacing w:before="0" w:after="0"/>
              <w:rPr>
                <w:rFonts w:ascii="David" w:hAnsi="David"/>
                <w:color w:val="auto"/>
                <w:sz w:val="24"/>
                <w:rtl/>
                <w:lang w:eastAsia="en-US"/>
              </w:rPr>
            </w:pPr>
            <w:r w:rsidRPr="0064405B">
              <w:rPr>
                <w:rFonts w:ascii="David" w:hAnsi="David"/>
                <w:color w:val="auto"/>
                <w:sz w:val="24"/>
                <w:rtl/>
                <w:lang w:eastAsia="en-US"/>
              </w:rPr>
              <w:t>מאשר כי ביום:</w:t>
            </w:r>
          </w:p>
        </w:tc>
        <w:tc>
          <w:tcPr>
            <w:tcW w:w="2125" w:type="dxa"/>
            <w:shd w:val="clear" w:color="auto" w:fill="E6E6E6"/>
          </w:tcPr>
          <w:p w14:paraId="0FC667DB" w14:textId="77777777" w:rsidR="003550AF" w:rsidRPr="0064405B" w:rsidRDefault="003550AF" w:rsidP="003550AF">
            <w:pPr>
              <w:widowControl w:val="0"/>
              <w:overflowPunct/>
              <w:autoSpaceDE/>
              <w:autoSpaceDN/>
              <w:spacing w:before="0" w:after="0"/>
              <w:rPr>
                <w:rFonts w:ascii="David" w:hAnsi="David"/>
                <w:color w:val="auto"/>
                <w:sz w:val="24"/>
                <w:rtl/>
                <w:lang w:eastAsia="en-US"/>
              </w:rPr>
            </w:pPr>
            <w:r w:rsidRPr="0064405B">
              <w:rPr>
                <w:rFonts w:ascii="David" w:hAnsi="David"/>
                <w:color w:val="auto"/>
                <w:sz w:val="24"/>
                <w:rtl/>
                <w:lang w:eastAsia="en-US"/>
              </w:rPr>
              <w:t>הופיע/ה/ו בפני במשרדי אשר ברחוב:</w:t>
            </w:r>
          </w:p>
        </w:tc>
        <w:tc>
          <w:tcPr>
            <w:tcW w:w="2258" w:type="dxa"/>
            <w:shd w:val="clear" w:color="auto" w:fill="E6E6E6"/>
          </w:tcPr>
          <w:p w14:paraId="498AEE29" w14:textId="77777777" w:rsidR="003550AF" w:rsidRPr="0064405B" w:rsidRDefault="003550AF" w:rsidP="003550AF">
            <w:pPr>
              <w:widowControl w:val="0"/>
              <w:overflowPunct/>
              <w:autoSpaceDE/>
              <w:autoSpaceDN/>
              <w:spacing w:before="0" w:after="0"/>
              <w:rPr>
                <w:rFonts w:ascii="David" w:hAnsi="David"/>
                <w:color w:val="auto"/>
                <w:sz w:val="24"/>
                <w:rtl/>
                <w:lang w:eastAsia="en-US"/>
              </w:rPr>
            </w:pPr>
            <w:r w:rsidRPr="0064405B">
              <w:rPr>
                <w:rFonts w:ascii="David" w:hAnsi="David"/>
                <w:color w:val="auto"/>
                <w:sz w:val="24"/>
                <w:rtl/>
                <w:lang w:eastAsia="en-US"/>
              </w:rPr>
              <w:t>בישוב/עיר:</w:t>
            </w:r>
          </w:p>
        </w:tc>
      </w:tr>
      <w:tr w:rsidR="003550AF" w:rsidRPr="00FA162A" w14:paraId="19120544" w14:textId="77777777" w:rsidTr="003550AF">
        <w:trPr>
          <w:jc w:val="center"/>
        </w:trPr>
        <w:tc>
          <w:tcPr>
            <w:tcW w:w="2013" w:type="dxa"/>
            <w:tcBorders>
              <w:bottom w:val="single" w:sz="4" w:space="0" w:color="auto"/>
            </w:tcBorders>
            <w:shd w:val="clear" w:color="auto" w:fill="auto"/>
          </w:tcPr>
          <w:p w14:paraId="25F851AD" w14:textId="77777777" w:rsidR="003550AF" w:rsidRPr="0064405B" w:rsidRDefault="003550AF" w:rsidP="003550AF">
            <w:pPr>
              <w:widowControl w:val="0"/>
              <w:overflowPunct/>
              <w:autoSpaceDE/>
              <w:autoSpaceDN/>
              <w:spacing w:before="0" w:after="0"/>
              <w:rPr>
                <w:rFonts w:ascii="David" w:hAnsi="David"/>
                <w:b/>
                <w:bCs/>
                <w:color w:val="auto"/>
                <w:sz w:val="24"/>
                <w:u w:val="single"/>
                <w:rtl/>
                <w:lang w:eastAsia="en-US"/>
              </w:rPr>
            </w:pPr>
          </w:p>
        </w:tc>
        <w:tc>
          <w:tcPr>
            <w:tcW w:w="2125" w:type="dxa"/>
            <w:tcBorders>
              <w:bottom w:val="single" w:sz="4" w:space="0" w:color="auto"/>
            </w:tcBorders>
            <w:shd w:val="clear" w:color="auto" w:fill="auto"/>
          </w:tcPr>
          <w:p w14:paraId="42621EB5" w14:textId="77777777" w:rsidR="003550AF" w:rsidRPr="0064405B" w:rsidRDefault="003550AF" w:rsidP="003550AF">
            <w:pPr>
              <w:widowControl w:val="0"/>
              <w:overflowPunct/>
              <w:autoSpaceDE/>
              <w:autoSpaceDN/>
              <w:spacing w:before="0" w:after="0"/>
              <w:rPr>
                <w:rFonts w:ascii="David" w:hAnsi="David"/>
                <w:b/>
                <w:bCs/>
                <w:color w:val="auto"/>
                <w:sz w:val="24"/>
                <w:u w:val="single"/>
                <w:rtl/>
                <w:lang w:eastAsia="en-US"/>
              </w:rPr>
            </w:pPr>
          </w:p>
        </w:tc>
        <w:tc>
          <w:tcPr>
            <w:tcW w:w="2125" w:type="dxa"/>
            <w:tcBorders>
              <w:bottom w:val="single" w:sz="4" w:space="0" w:color="auto"/>
            </w:tcBorders>
            <w:shd w:val="clear" w:color="auto" w:fill="auto"/>
          </w:tcPr>
          <w:p w14:paraId="4940DCD2" w14:textId="77777777" w:rsidR="003550AF" w:rsidRPr="0064405B" w:rsidRDefault="003550AF" w:rsidP="003550AF">
            <w:pPr>
              <w:widowControl w:val="0"/>
              <w:overflowPunct/>
              <w:autoSpaceDE/>
              <w:autoSpaceDN/>
              <w:spacing w:before="0" w:after="0"/>
              <w:rPr>
                <w:rFonts w:ascii="David" w:hAnsi="David"/>
                <w:b/>
                <w:bCs/>
                <w:color w:val="auto"/>
                <w:sz w:val="24"/>
                <w:u w:val="single"/>
                <w:rtl/>
                <w:lang w:eastAsia="en-US"/>
              </w:rPr>
            </w:pPr>
          </w:p>
        </w:tc>
        <w:tc>
          <w:tcPr>
            <w:tcW w:w="2258" w:type="dxa"/>
            <w:tcBorders>
              <w:bottom w:val="single" w:sz="4" w:space="0" w:color="auto"/>
            </w:tcBorders>
            <w:shd w:val="clear" w:color="auto" w:fill="auto"/>
          </w:tcPr>
          <w:p w14:paraId="586440AD" w14:textId="77777777" w:rsidR="003550AF" w:rsidRPr="0064405B" w:rsidRDefault="003550AF" w:rsidP="003550AF">
            <w:pPr>
              <w:widowControl w:val="0"/>
              <w:overflowPunct/>
              <w:autoSpaceDE/>
              <w:autoSpaceDN/>
              <w:spacing w:before="0" w:after="0"/>
              <w:rPr>
                <w:rFonts w:ascii="David" w:hAnsi="David"/>
                <w:b/>
                <w:bCs/>
                <w:color w:val="auto"/>
                <w:sz w:val="24"/>
                <w:u w:val="single"/>
                <w:rtl/>
                <w:lang w:eastAsia="en-US"/>
              </w:rPr>
            </w:pPr>
          </w:p>
        </w:tc>
      </w:tr>
      <w:tr w:rsidR="003550AF" w:rsidRPr="00FA162A" w14:paraId="2BFE6EB9" w14:textId="77777777" w:rsidTr="003550AF">
        <w:trPr>
          <w:jc w:val="center"/>
        </w:trPr>
        <w:tc>
          <w:tcPr>
            <w:tcW w:w="2013" w:type="dxa"/>
            <w:tcBorders>
              <w:bottom w:val="single" w:sz="4" w:space="0" w:color="auto"/>
            </w:tcBorders>
            <w:shd w:val="clear" w:color="auto" w:fill="E6E6E6"/>
          </w:tcPr>
          <w:p w14:paraId="6360C211" w14:textId="77777777" w:rsidR="003550AF" w:rsidRPr="0064405B" w:rsidRDefault="003550AF" w:rsidP="003550AF">
            <w:pPr>
              <w:widowControl w:val="0"/>
              <w:overflowPunct/>
              <w:autoSpaceDE/>
              <w:autoSpaceDN/>
              <w:spacing w:before="0" w:after="0"/>
              <w:rPr>
                <w:rFonts w:ascii="David" w:hAnsi="David"/>
                <w:color w:val="auto"/>
                <w:sz w:val="24"/>
                <w:rtl/>
                <w:lang w:eastAsia="en-US"/>
              </w:rPr>
            </w:pPr>
            <w:r w:rsidRPr="0064405B">
              <w:rPr>
                <w:rFonts w:ascii="David" w:hAnsi="David"/>
                <w:color w:val="auto"/>
                <w:sz w:val="24"/>
                <w:rtl/>
                <w:lang w:eastAsia="en-US"/>
              </w:rPr>
              <w:t>מר/גב':</w:t>
            </w:r>
          </w:p>
        </w:tc>
        <w:tc>
          <w:tcPr>
            <w:tcW w:w="2125" w:type="dxa"/>
            <w:tcBorders>
              <w:bottom w:val="single" w:sz="4" w:space="0" w:color="auto"/>
            </w:tcBorders>
            <w:shd w:val="clear" w:color="auto" w:fill="E6E6E6"/>
          </w:tcPr>
          <w:p w14:paraId="1201E124" w14:textId="77777777" w:rsidR="003550AF" w:rsidRPr="0064405B" w:rsidRDefault="003550AF" w:rsidP="003550AF">
            <w:pPr>
              <w:widowControl w:val="0"/>
              <w:overflowPunct/>
              <w:autoSpaceDE/>
              <w:autoSpaceDN/>
              <w:spacing w:before="0" w:after="0"/>
              <w:rPr>
                <w:rFonts w:ascii="David" w:hAnsi="David"/>
                <w:color w:val="auto"/>
                <w:sz w:val="24"/>
                <w:rtl/>
                <w:lang w:eastAsia="en-US"/>
              </w:rPr>
            </w:pPr>
            <w:r w:rsidRPr="0064405B">
              <w:rPr>
                <w:rFonts w:ascii="David" w:hAnsi="David"/>
                <w:color w:val="auto"/>
                <w:sz w:val="24"/>
                <w:rtl/>
                <w:lang w:eastAsia="en-US"/>
              </w:rPr>
              <w:t>אשר זיהה עצמו ע"י ת.ז. מס.:</w:t>
            </w:r>
          </w:p>
        </w:tc>
        <w:tc>
          <w:tcPr>
            <w:tcW w:w="2125" w:type="dxa"/>
            <w:tcBorders>
              <w:bottom w:val="single" w:sz="4" w:space="0" w:color="auto"/>
            </w:tcBorders>
            <w:shd w:val="clear" w:color="auto" w:fill="E6E6E6"/>
          </w:tcPr>
          <w:p w14:paraId="6D26E92F" w14:textId="77777777" w:rsidR="003550AF" w:rsidRPr="0064405B" w:rsidRDefault="003550AF" w:rsidP="003550AF">
            <w:pPr>
              <w:widowControl w:val="0"/>
              <w:overflowPunct/>
              <w:autoSpaceDE/>
              <w:autoSpaceDN/>
              <w:spacing w:before="0" w:after="0"/>
              <w:rPr>
                <w:rFonts w:ascii="David" w:hAnsi="David"/>
                <w:color w:val="auto"/>
                <w:sz w:val="24"/>
                <w:rtl/>
                <w:lang w:eastAsia="en-US"/>
              </w:rPr>
            </w:pPr>
            <w:r w:rsidRPr="0064405B">
              <w:rPr>
                <w:rFonts w:ascii="David" w:hAnsi="David"/>
                <w:color w:val="auto"/>
                <w:sz w:val="24"/>
                <w:rtl/>
                <w:lang w:eastAsia="en-US"/>
              </w:rPr>
              <w:t>מר/גב':</w:t>
            </w:r>
          </w:p>
        </w:tc>
        <w:tc>
          <w:tcPr>
            <w:tcW w:w="2258" w:type="dxa"/>
            <w:tcBorders>
              <w:bottom w:val="single" w:sz="4" w:space="0" w:color="auto"/>
            </w:tcBorders>
            <w:shd w:val="clear" w:color="auto" w:fill="E6E6E6"/>
          </w:tcPr>
          <w:p w14:paraId="08CC9861" w14:textId="77777777" w:rsidR="003550AF" w:rsidRPr="0064405B" w:rsidRDefault="003550AF" w:rsidP="003550AF">
            <w:pPr>
              <w:widowControl w:val="0"/>
              <w:overflowPunct/>
              <w:autoSpaceDE/>
              <w:autoSpaceDN/>
              <w:spacing w:before="0" w:after="0"/>
              <w:rPr>
                <w:rFonts w:ascii="David" w:hAnsi="David"/>
                <w:color w:val="auto"/>
                <w:sz w:val="24"/>
                <w:rtl/>
                <w:lang w:eastAsia="en-US"/>
              </w:rPr>
            </w:pPr>
            <w:r w:rsidRPr="0064405B">
              <w:rPr>
                <w:rFonts w:ascii="David" w:hAnsi="David"/>
                <w:color w:val="auto"/>
                <w:sz w:val="24"/>
                <w:rtl/>
                <w:lang w:eastAsia="en-US"/>
              </w:rPr>
              <w:t>אשר זיהה עצמו ע"י ת.ז. מס.:</w:t>
            </w:r>
          </w:p>
        </w:tc>
      </w:tr>
      <w:tr w:rsidR="003550AF" w:rsidRPr="00FA162A" w14:paraId="21117DE9" w14:textId="77777777" w:rsidTr="003550AF">
        <w:trPr>
          <w:jc w:val="center"/>
        </w:trPr>
        <w:tc>
          <w:tcPr>
            <w:tcW w:w="2013" w:type="dxa"/>
            <w:tcBorders>
              <w:bottom w:val="single" w:sz="4" w:space="0" w:color="auto"/>
            </w:tcBorders>
            <w:shd w:val="clear" w:color="auto" w:fill="auto"/>
          </w:tcPr>
          <w:p w14:paraId="5AEA6C7F" w14:textId="77777777" w:rsidR="003550AF" w:rsidRPr="0064405B" w:rsidRDefault="003550AF" w:rsidP="003550AF">
            <w:pPr>
              <w:widowControl w:val="0"/>
              <w:overflowPunct/>
              <w:autoSpaceDE/>
              <w:autoSpaceDN/>
              <w:spacing w:before="0" w:after="0"/>
              <w:rPr>
                <w:rFonts w:ascii="David" w:hAnsi="David"/>
                <w:color w:val="auto"/>
                <w:sz w:val="24"/>
                <w:rtl/>
                <w:lang w:eastAsia="en-US"/>
              </w:rPr>
            </w:pPr>
          </w:p>
        </w:tc>
        <w:tc>
          <w:tcPr>
            <w:tcW w:w="2125" w:type="dxa"/>
            <w:tcBorders>
              <w:bottom w:val="single" w:sz="4" w:space="0" w:color="auto"/>
            </w:tcBorders>
            <w:shd w:val="clear" w:color="auto" w:fill="auto"/>
          </w:tcPr>
          <w:p w14:paraId="6E51344D" w14:textId="77777777" w:rsidR="003550AF" w:rsidRPr="0064405B" w:rsidRDefault="003550AF" w:rsidP="003550AF">
            <w:pPr>
              <w:widowControl w:val="0"/>
              <w:overflowPunct/>
              <w:autoSpaceDE/>
              <w:autoSpaceDN/>
              <w:spacing w:before="0" w:after="0"/>
              <w:rPr>
                <w:rFonts w:ascii="David" w:hAnsi="David"/>
                <w:color w:val="auto"/>
                <w:sz w:val="24"/>
                <w:rtl/>
                <w:lang w:eastAsia="en-US"/>
              </w:rPr>
            </w:pPr>
          </w:p>
        </w:tc>
        <w:tc>
          <w:tcPr>
            <w:tcW w:w="2125" w:type="dxa"/>
            <w:tcBorders>
              <w:bottom w:val="single" w:sz="4" w:space="0" w:color="auto"/>
            </w:tcBorders>
            <w:shd w:val="clear" w:color="auto" w:fill="auto"/>
          </w:tcPr>
          <w:p w14:paraId="3C506AF4" w14:textId="77777777" w:rsidR="003550AF" w:rsidRPr="0064405B" w:rsidRDefault="003550AF" w:rsidP="003550AF">
            <w:pPr>
              <w:widowControl w:val="0"/>
              <w:overflowPunct/>
              <w:autoSpaceDE/>
              <w:autoSpaceDN/>
              <w:spacing w:before="0" w:after="0"/>
              <w:rPr>
                <w:rFonts w:ascii="David" w:hAnsi="David"/>
                <w:color w:val="auto"/>
                <w:sz w:val="24"/>
                <w:rtl/>
                <w:lang w:eastAsia="en-US"/>
              </w:rPr>
            </w:pPr>
          </w:p>
        </w:tc>
        <w:tc>
          <w:tcPr>
            <w:tcW w:w="2258" w:type="dxa"/>
            <w:tcBorders>
              <w:bottom w:val="single" w:sz="4" w:space="0" w:color="auto"/>
            </w:tcBorders>
            <w:shd w:val="clear" w:color="auto" w:fill="auto"/>
          </w:tcPr>
          <w:p w14:paraId="7423EB94" w14:textId="77777777" w:rsidR="003550AF" w:rsidRPr="0064405B" w:rsidRDefault="003550AF" w:rsidP="003550AF">
            <w:pPr>
              <w:widowControl w:val="0"/>
              <w:overflowPunct/>
              <w:autoSpaceDE/>
              <w:autoSpaceDN/>
              <w:spacing w:before="0" w:after="0"/>
              <w:rPr>
                <w:rFonts w:ascii="David" w:hAnsi="David"/>
                <w:color w:val="auto"/>
                <w:sz w:val="24"/>
                <w:rtl/>
                <w:lang w:eastAsia="en-US"/>
              </w:rPr>
            </w:pPr>
          </w:p>
        </w:tc>
      </w:tr>
      <w:tr w:rsidR="003550AF" w:rsidRPr="00FA162A" w14:paraId="3173EF50" w14:textId="77777777" w:rsidTr="003550AF">
        <w:trPr>
          <w:jc w:val="center"/>
        </w:trPr>
        <w:tc>
          <w:tcPr>
            <w:tcW w:w="8521" w:type="dxa"/>
            <w:gridSpan w:val="4"/>
            <w:tcBorders>
              <w:bottom w:val="single" w:sz="4" w:space="0" w:color="auto"/>
            </w:tcBorders>
            <w:shd w:val="clear" w:color="auto" w:fill="auto"/>
          </w:tcPr>
          <w:p w14:paraId="371811E9" w14:textId="77777777" w:rsidR="003550AF" w:rsidRPr="0064405B" w:rsidRDefault="003550AF" w:rsidP="003550AF">
            <w:pPr>
              <w:widowControl w:val="0"/>
              <w:overflowPunct/>
              <w:autoSpaceDE/>
              <w:autoSpaceDN/>
              <w:spacing w:before="0" w:after="0"/>
              <w:rPr>
                <w:rFonts w:ascii="David" w:hAnsi="David"/>
                <w:b/>
                <w:bCs/>
                <w:color w:val="auto"/>
                <w:sz w:val="24"/>
                <w:u w:val="single"/>
                <w:rtl/>
                <w:lang w:eastAsia="en-US"/>
              </w:rPr>
            </w:pPr>
            <w:r w:rsidRPr="0064405B">
              <w:rPr>
                <w:rFonts w:ascii="David" w:hAnsi="David"/>
                <w:color w:val="auto"/>
                <w:sz w:val="24"/>
                <w:rtl/>
                <w:lang w:eastAsia="en-US"/>
              </w:rPr>
              <w:t>המוכר/ת/ים לי באופן אישי, ואחרי שהזהרתיו/ה/ים כי עליו/ה/עליהם להצהיר אמת וכי יהיה/תהיה/יהיו צפוי/ה/ים לעונשים הקבועים בחוק אם לא יעשה/תעשה/יעשו כן, חתם/ה/ו בפני על התצהיר דלעיל</w:t>
            </w:r>
            <w:r w:rsidRPr="0064405B">
              <w:rPr>
                <w:rFonts w:ascii="David" w:hAnsi="David"/>
                <w:b/>
                <w:bCs/>
                <w:color w:val="auto"/>
                <w:sz w:val="24"/>
                <w:u w:val="single"/>
                <w:rtl/>
                <w:lang w:eastAsia="en-US"/>
              </w:rPr>
              <w:t>.</w:t>
            </w:r>
          </w:p>
        </w:tc>
      </w:tr>
      <w:tr w:rsidR="003550AF" w:rsidRPr="00FA162A" w14:paraId="35BC0084" w14:textId="77777777" w:rsidTr="003550AF">
        <w:trPr>
          <w:jc w:val="center"/>
        </w:trPr>
        <w:tc>
          <w:tcPr>
            <w:tcW w:w="2013" w:type="dxa"/>
            <w:shd w:val="clear" w:color="auto" w:fill="E6E6E6"/>
          </w:tcPr>
          <w:p w14:paraId="47B09778" w14:textId="77777777" w:rsidR="003550AF" w:rsidRPr="0064405B" w:rsidRDefault="003550AF" w:rsidP="003550AF">
            <w:pPr>
              <w:widowControl w:val="0"/>
              <w:overflowPunct/>
              <w:autoSpaceDE/>
              <w:autoSpaceDN/>
              <w:spacing w:before="0" w:after="0"/>
              <w:rPr>
                <w:rFonts w:ascii="David" w:hAnsi="David"/>
                <w:color w:val="auto"/>
                <w:sz w:val="24"/>
                <w:rtl/>
                <w:lang w:eastAsia="en-US"/>
              </w:rPr>
            </w:pPr>
            <w:r w:rsidRPr="0064405B">
              <w:rPr>
                <w:rFonts w:ascii="David" w:hAnsi="David"/>
                <w:color w:val="auto"/>
                <w:sz w:val="24"/>
                <w:rtl/>
                <w:lang w:eastAsia="en-US"/>
              </w:rPr>
              <w:t>שם עו"ד</w:t>
            </w:r>
          </w:p>
        </w:tc>
        <w:tc>
          <w:tcPr>
            <w:tcW w:w="2125" w:type="dxa"/>
            <w:shd w:val="clear" w:color="auto" w:fill="E6E6E6"/>
          </w:tcPr>
          <w:p w14:paraId="5CAFB467" w14:textId="77777777" w:rsidR="003550AF" w:rsidRPr="0064405B" w:rsidRDefault="003550AF" w:rsidP="003550AF">
            <w:pPr>
              <w:widowControl w:val="0"/>
              <w:overflowPunct/>
              <w:autoSpaceDE/>
              <w:autoSpaceDN/>
              <w:spacing w:before="0" w:after="0"/>
              <w:rPr>
                <w:rFonts w:ascii="David" w:hAnsi="David"/>
                <w:color w:val="auto"/>
                <w:sz w:val="24"/>
                <w:rtl/>
                <w:lang w:eastAsia="en-US"/>
              </w:rPr>
            </w:pPr>
            <w:r w:rsidRPr="0064405B">
              <w:rPr>
                <w:rFonts w:ascii="David" w:hAnsi="David"/>
                <w:color w:val="auto"/>
                <w:sz w:val="24"/>
                <w:rtl/>
                <w:lang w:eastAsia="en-US"/>
              </w:rPr>
              <w:t>מס. רישיון</w:t>
            </w:r>
          </w:p>
        </w:tc>
        <w:tc>
          <w:tcPr>
            <w:tcW w:w="2125" w:type="dxa"/>
            <w:shd w:val="clear" w:color="auto" w:fill="E6E6E6"/>
          </w:tcPr>
          <w:p w14:paraId="5BA8BD24" w14:textId="77777777" w:rsidR="003550AF" w:rsidRPr="0064405B" w:rsidRDefault="003550AF" w:rsidP="003550AF">
            <w:pPr>
              <w:widowControl w:val="0"/>
              <w:overflowPunct/>
              <w:autoSpaceDE/>
              <w:autoSpaceDN/>
              <w:spacing w:before="0" w:after="0"/>
              <w:rPr>
                <w:rFonts w:ascii="David" w:hAnsi="David"/>
                <w:color w:val="auto"/>
                <w:sz w:val="24"/>
                <w:rtl/>
                <w:lang w:eastAsia="en-US"/>
              </w:rPr>
            </w:pPr>
            <w:r w:rsidRPr="0064405B">
              <w:rPr>
                <w:rFonts w:ascii="David" w:hAnsi="David"/>
                <w:color w:val="auto"/>
                <w:sz w:val="24"/>
                <w:rtl/>
                <w:lang w:eastAsia="en-US"/>
              </w:rPr>
              <w:t>חתימה וחותמת</w:t>
            </w:r>
          </w:p>
        </w:tc>
        <w:tc>
          <w:tcPr>
            <w:tcW w:w="2258" w:type="dxa"/>
            <w:shd w:val="clear" w:color="auto" w:fill="E6E6E6"/>
          </w:tcPr>
          <w:p w14:paraId="736CF33A" w14:textId="77777777" w:rsidR="003550AF" w:rsidRPr="0064405B" w:rsidRDefault="003550AF" w:rsidP="003550AF">
            <w:pPr>
              <w:widowControl w:val="0"/>
              <w:overflowPunct/>
              <w:autoSpaceDE/>
              <w:autoSpaceDN/>
              <w:spacing w:before="0" w:after="0"/>
              <w:rPr>
                <w:rFonts w:ascii="David" w:hAnsi="David"/>
                <w:color w:val="auto"/>
                <w:sz w:val="24"/>
                <w:rtl/>
                <w:lang w:eastAsia="en-US"/>
              </w:rPr>
            </w:pPr>
            <w:r w:rsidRPr="0064405B">
              <w:rPr>
                <w:rFonts w:ascii="David" w:hAnsi="David"/>
                <w:color w:val="auto"/>
                <w:sz w:val="24"/>
                <w:rtl/>
                <w:lang w:eastAsia="en-US"/>
              </w:rPr>
              <w:t>תאריך</w:t>
            </w:r>
          </w:p>
        </w:tc>
      </w:tr>
      <w:tr w:rsidR="003550AF" w:rsidRPr="00FA162A" w14:paraId="149BBAB9" w14:textId="77777777" w:rsidTr="003550AF">
        <w:trPr>
          <w:jc w:val="center"/>
        </w:trPr>
        <w:tc>
          <w:tcPr>
            <w:tcW w:w="2013" w:type="dxa"/>
            <w:shd w:val="clear" w:color="auto" w:fill="auto"/>
          </w:tcPr>
          <w:p w14:paraId="086C98F4" w14:textId="77777777" w:rsidR="003550AF" w:rsidRPr="0064405B" w:rsidRDefault="003550AF" w:rsidP="003550AF">
            <w:pPr>
              <w:widowControl w:val="0"/>
              <w:overflowPunct/>
              <w:autoSpaceDE/>
              <w:autoSpaceDN/>
              <w:spacing w:before="0" w:after="0"/>
              <w:rPr>
                <w:rFonts w:ascii="David" w:hAnsi="David"/>
                <w:color w:val="auto"/>
                <w:sz w:val="24"/>
                <w:rtl/>
                <w:lang w:eastAsia="en-US"/>
              </w:rPr>
            </w:pPr>
          </w:p>
          <w:p w14:paraId="493489AE" w14:textId="77777777" w:rsidR="003550AF" w:rsidRPr="0064405B" w:rsidRDefault="003550AF" w:rsidP="003550AF">
            <w:pPr>
              <w:widowControl w:val="0"/>
              <w:overflowPunct/>
              <w:autoSpaceDE/>
              <w:autoSpaceDN/>
              <w:spacing w:before="0" w:after="0"/>
              <w:rPr>
                <w:rFonts w:ascii="David" w:hAnsi="David"/>
                <w:color w:val="auto"/>
                <w:sz w:val="24"/>
                <w:rtl/>
                <w:lang w:eastAsia="en-US"/>
              </w:rPr>
            </w:pPr>
          </w:p>
        </w:tc>
        <w:tc>
          <w:tcPr>
            <w:tcW w:w="2125" w:type="dxa"/>
            <w:shd w:val="clear" w:color="auto" w:fill="auto"/>
          </w:tcPr>
          <w:p w14:paraId="7F92A529" w14:textId="77777777" w:rsidR="003550AF" w:rsidRPr="0064405B" w:rsidRDefault="003550AF" w:rsidP="003550AF">
            <w:pPr>
              <w:widowControl w:val="0"/>
              <w:overflowPunct/>
              <w:autoSpaceDE/>
              <w:autoSpaceDN/>
              <w:spacing w:before="0" w:after="0"/>
              <w:rPr>
                <w:rFonts w:ascii="David" w:hAnsi="David"/>
                <w:color w:val="auto"/>
                <w:sz w:val="24"/>
                <w:rtl/>
                <w:lang w:eastAsia="en-US"/>
              </w:rPr>
            </w:pPr>
          </w:p>
        </w:tc>
        <w:tc>
          <w:tcPr>
            <w:tcW w:w="2125" w:type="dxa"/>
            <w:shd w:val="clear" w:color="auto" w:fill="auto"/>
          </w:tcPr>
          <w:p w14:paraId="37D704A4" w14:textId="77777777" w:rsidR="003550AF" w:rsidRPr="0064405B" w:rsidRDefault="003550AF" w:rsidP="003550AF">
            <w:pPr>
              <w:widowControl w:val="0"/>
              <w:overflowPunct/>
              <w:autoSpaceDE/>
              <w:autoSpaceDN/>
              <w:spacing w:before="0" w:after="0"/>
              <w:rPr>
                <w:rFonts w:ascii="David" w:hAnsi="David"/>
                <w:color w:val="auto"/>
                <w:sz w:val="24"/>
                <w:rtl/>
                <w:lang w:eastAsia="en-US"/>
              </w:rPr>
            </w:pPr>
          </w:p>
        </w:tc>
        <w:tc>
          <w:tcPr>
            <w:tcW w:w="2258" w:type="dxa"/>
            <w:shd w:val="clear" w:color="auto" w:fill="auto"/>
          </w:tcPr>
          <w:p w14:paraId="4ED9CD09" w14:textId="77777777" w:rsidR="003550AF" w:rsidRPr="0064405B" w:rsidRDefault="003550AF" w:rsidP="003550AF">
            <w:pPr>
              <w:widowControl w:val="0"/>
              <w:overflowPunct/>
              <w:autoSpaceDE/>
              <w:autoSpaceDN/>
              <w:spacing w:before="0" w:after="0"/>
              <w:rPr>
                <w:rFonts w:ascii="David" w:hAnsi="David"/>
                <w:color w:val="auto"/>
                <w:sz w:val="24"/>
                <w:rtl/>
                <w:lang w:eastAsia="en-US"/>
              </w:rPr>
            </w:pPr>
          </w:p>
        </w:tc>
      </w:tr>
    </w:tbl>
    <w:p w14:paraId="355706A0" w14:textId="77777777" w:rsidR="003550AF" w:rsidRDefault="003550AF" w:rsidP="003550AF">
      <w:pPr>
        <w:widowControl w:val="0"/>
        <w:overflowPunct/>
        <w:autoSpaceDE/>
        <w:autoSpaceDN/>
        <w:spacing w:before="0" w:after="0"/>
        <w:jc w:val="center"/>
        <w:rPr>
          <w:b/>
          <w:bCs/>
          <w:color w:val="auto"/>
          <w:sz w:val="32"/>
          <w:szCs w:val="32"/>
          <w:u w:val="single"/>
          <w:rtl/>
        </w:rPr>
      </w:pPr>
    </w:p>
    <w:p w14:paraId="66A60389" w14:textId="77777777" w:rsidR="003550AF" w:rsidRPr="0064405B" w:rsidRDefault="002C1FED" w:rsidP="0064405B">
      <w:pPr>
        <w:widowControl w:val="0"/>
        <w:overflowPunct/>
        <w:autoSpaceDE/>
        <w:autoSpaceDN/>
        <w:spacing w:before="0" w:after="0" w:line="360" w:lineRule="auto"/>
        <w:jc w:val="center"/>
        <w:rPr>
          <w:rFonts w:ascii="David" w:eastAsia="MS Mincho" w:hAnsi="David"/>
          <w:b/>
          <w:bCs/>
          <w:color w:val="auto"/>
          <w:sz w:val="32"/>
          <w:szCs w:val="32"/>
          <w:rtl/>
        </w:rPr>
      </w:pPr>
      <w:r w:rsidRPr="0064405B">
        <w:rPr>
          <w:b/>
          <w:bCs/>
          <w:color w:val="auto"/>
          <w:sz w:val="32"/>
          <w:szCs w:val="32"/>
          <w:rtl/>
        </w:rPr>
        <w:br w:type="page"/>
      </w:r>
      <w:bookmarkEnd w:id="82"/>
      <w:bookmarkEnd w:id="83"/>
      <w:bookmarkEnd w:id="84"/>
      <w:bookmarkEnd w:id="85"/>
      <w:bookmarkEnd w:id="86"/>
      <w:bookmarkEnd w:id="87"/>
      <w:bookmarkEnd w:id="88"/>
      <w:bookmarkEnd w:id="89"/>
      <w:r w:rsidR="003550AF" w:rsidRPr="0064405B">
        <w:rPr>
          <w:rFonts w:ascii="David" w:hAnsi="David" w:hint="eastAsia"/>
          <w:b/>
          <w:bCs/>
          <w:color w:val="auto"/>
          <w:sz w:val="32"/>
          <w:szCs w:val="32"/>
          <w:u w:val="single"/>
          <w:rtl/>
        </w:rPr>
        <w:t>נ</w:t>
      </w:r>
      <w:r w:rsidR="003550AF" w:rsidRPr="0064405B">
        <w:rPr>
          <w:rFonts w:ascii="David" w:hAnsi="David"/>
          <w:b/>
          <w:bCs/>
          <w:color w:val="auto"/>
          <w:sz w:val="32"/>
          <w:szCs w:val="32"/>
          <w:u w:val="single"/>
          <w:rtl/>
        </w:rPr>
        <w:t xml:space="preserve">ספח </w:t>
      </w:r>
      <w:r w:rsidR="00F75DF2" w:rsidRPr="0064405B">
        <w:rPr>
          <w:rFonts w:ascii="David" w:hAnsi="David"/>
          <w:b/>
          <w:bCs/>
          <w:color w:val="auto"/>
          <w:sz w:val="32"/>
          <w:szCs w:val="32"/>
          <w:u w:val="single"/>
          <w:rtl/>
        </w:rPr>
        <w:t xml:space="preserve">6 </w:t>
      </w:r>
      <w:r w:rsidR="003550AF" w:rsidRPr="0064405B">
        <w:rPr>
          <w:rFonts w:ascii="David" w:hAnsi="David" w:hint="eastAsia"/>
          <w:b/>
          <w:bCs/>
          <w:color w:val="auto"/>
          <w:sz w:val="32"/>
          <w:szCs w:val="32"/>
          <w:u w:val="single"/>
          <w:rtl/>
        </w:rPr>
        <w:t>לטופס</w:t>
      </w:r>
      <w:r w:rsidR="003550AF" w:rsidRPr="0064405B">
        <w:rPr>
          <w:rFonts w:ascii="David" w:hAnsi="David"/>
          <w:b/>
          <w:bCs/>
          <w:color w:val="auto"/>
          <w:sz w:val="32"/>
          <w:szCs w:val="32"/>
          <w:u w:val="single"/>
          <w:rtl/>
        </w:rPr>
        <w:t xml:space="preserve"> </w:t>
      </w:r>
      <w:r w:rsidR="003550AF" w:rsidRPr="0064405B">
        <w:rPr>
          <w:rFonts w:ascii="David" w:hAnsi="David" w:hint="eastAsia"/>
          <w:b/>
          <w:bCs/>
          <w:color w:val="auto"/>
          <w:sz w:val="32"/>
          <w:szCs w:val="32"/>
          <w:u w:val="single"/>
          <w:rtl/>
        </w:rPr>
        <w:t>ההצעה</w:t>
      </w:r>
      <w:r w:rsidR="003550AF" w:rsidRPr="0064405B">
        <w:rPr>
          <w:rFonts w:ascii="David" w:eastAsia="MS Mincho" w:hAnsi="David"/>
          <w:b/>
          <w:bCs/>
          <w:color w:val="auto"/>
          <w:sz w:val="32"/>
          <w:szCs w:val="32"/>
          <w:rtl/>
        </w:rPr>
        <w:t>:</w:t>
      </w:r>
    </w:p>
    <w:p w14:paraId="09E28FB1" w14:textId="77777777" w:rsidR="003550AF" w:rsidRPr="0064405B" w:rsidRDefault="003550AF" w:rsidP="0064405B">
      <w:pPr>
        <w:widowControl w:val="0"/>
        <w:tabs>
          <w:tab w:val="center" w:pos="4320"/>
          <w:tab w:val="left" w:pos="6945"/>
          <w:tab w:val="right" w:pos="8640"/>
        </w:tabs>
        <w:spacing w:before="0" w:after="0" w:line="360" w:lineRule="auto"/>
        <w:contextualSpacing/>
        <w:jc w:val="center"/>
        <w:rPr>
          <w:rFonts w:ascii="David" w:hAnsi="David"/>
          <w:b/>
          <w:bCs/>
          <w:color w:val="auto"/>
          <w:sz w:val="24"/>
          <w:rtl/>
        </w:rPr>
      </w:pPr>
      <w:r w:rsidRPr="0064405B">
        <w:rPr>
          <w:rFonts w:ascii="David" w:hAnsi="David" w:hint="eastAsia"/>
          <w:b/>
          <w:bCs/>
          <w:color w:val="auto"/>
          <w:sz w:val="24"/>
          <w:rtl/>
        </w:rPr>
        <w:t>הצהרת</w:t>
      </w:r>
      <w:r w:rsidRPr="0064405B">
        <w:rPr>
          <w:rFonts w:ascii="David" w:hAnsi="David"/>
          <w:b/>
          <w:bCs/>
          <w:color w:val="auto"/>
          <w:sz w:val="24"/>
          <w:rtl/>
        </w:rPr>
        <w:t xml:space="preserve"> </w:t>
      </w:r>
      <w:r w:rsidRPr="0064405B">
        <w:rPr>
          <w:rFonts w:ascii="David" w:hAnsi="David" w:hint="eastAsia"/>
          <w:b/>
          <w:bCs/>
          <w:color w:val="auto"/>
          <w:sz w:val="24"/>
          <w:rtl/>
        </w:rPr>
        <w:t>המציע</w:t>
      </w:r>
      <w:r w:rsidRPr="0064405B">
        <w:rPr>
          <w:rFonts w:ascii="David" w:hAnsi="David"/>
          <w:b/>
          <w:bCs/>
          <w:color w:val="auto"/>
          <w:sz w:val="24"/>
          <w:rtl/>
        </w:rPr>
        <w:t xml:space="preserve"> </w:t>
      </w:r>
      <w:r w:rsidRPr="0064405B">
        <w:rPr>
          <w:rFonts w:ascii="David" w:hAnsi="David" w:hint="eastAsia"/>
          <w:b/>
          <w:bCs/>
          <w:color w:val="auto"/>
          <w:sz w:val="24"/>
          <w:rtl/>
        </w:rPr>
        <w:t>אודות</w:t>
      </w:r>
      <w:r w:rsidRPr="0064405B">
        <w:rPr>
          <w:rFonts w:ascii="David" w:hAnsi="David"/>
          <w:b/>
          <w:bCs/>
          <w:color w:val="auto"/>
          <w:sz w:val="24"/>
          <w:rtl/>
        </w:rPr>
        <w:t xml:space="preserve"> </w:t>
      </w:r>
      <w:r w:rsidRPr="0064405B">
        <w:rPr>
          <w:rFonts w:ascii="David" w:hAnsi="David" w:hint="eastAsia"/>
          <w:b/>
          <w:bCs/>
          <w:color w:val="auto"/>
          <w:sz w:val="24"/>
          <w:rtl/>
        </w:rPr>
        <w:t>שימוש</w:t>
      </w:r>
      <w:r w:rsidRPr="0064405B">
        <w:rPr>
          <w:rFonts w:ascii="David" w:hAnsi="David"/>
          <w:b/>
          <w:bCs/>
          <w:color w:val="auto"/>
          <w:sz w:val="24"/>
          <w:rtl/>
        </w:rPr>
        <w:t xml:space="preserve"> </w:t>
      </w:r>
      <w:r w:rsidRPr="0064405B">
        <w:rPr>
          <w:rFonts w:ascii="David" w:hAnsi="David" w:hint="eastAsia"/>
          <w:b/>
          <w:bCs/>
          <w:color w:val="auto"/>
          <w:sz w:val="24"/>
          <w:rtl/>
        </w:rPr>
        <w:t>בתוכנות</w:t>
      </w:r>
      <w:r w:rsidRPr="0064405B">
        <w:rPr>
          <w:rFonts w:ascii="David" w:hAnsi="David"/>
          <w:b/>
          <w:bCs/>
          <w:color w:val="auto"/>
          <w:sz w:val="24"/>
          <w:rtl/>
        </w:rPr>
        <w:t xml:space="preserve"> </w:t>
      </w:r>
      <w:r w:rsidRPr="0064405B">
        <w:rPr>
          <w:rFonts w:ascii="David" w:hAnsi="David" w:hint="eastAsia"/>
          <w:b/>
          <w:bCs/>
          <w:color w:val="auto"/>
          <w:sz w:val="24"/>
          <w:rtl/>
        </w:rPr>
        <w:t>מקור</w:t>
      </w:r>
    </w:p>
    <w:p w14:paraId="53AF2283" w14:textId="77777777" w:rsidR="003550AF" w:rsidRPr="0064405B" w:rsidRDefault="003550AF" w:rsidP="0064405B">
      <w:pPr>
        <w:widowControl w:val="0"/>
        <w:overflowPunct/>
        <w:autoSpaceDE/>
        <w:autoSpaceDN/>
        <w:spacing w:before="40" w:after="40" w:line="360" w:lineRule="auto"/>
        <w:ind w:right="284"/>
        <w:rPr>
          <w:rFonts w:ascii="David" w:hAnsi="David"/>
          <w:b/>
          <w:bCs/>
          <w:color w:val="auto"/>
          <w:sz w:val="24"/>
          <w:rtl/>
          <w:lang w:eastAsia="en-US"/>
        </w:rPr>
      </w:pPr>
      <w:r w:rsidRPr="0064405B">
        <w:rPr>
          <w:rFonts w:ascii="David" w:hAnsi="David"/>
          <w:b/>
          <w:bCs/>
          <w:color w:val="auto"/>
          <w:sz w:val="24"/>
          <w:rtl/>
          <w:lang w:eastAsia="en-US"/>
        </w:rPr>
        <w:t xml:space="preserve">לכבוד: </w:t>
      </w:r>
      <w:r w:rsidRPr="0064405B">
        <w:rPr>
          <w:rFonts w:ascii="David" w:hAnsi="David" w:hint="eastAsia"/>
          <w:b/>
          <w:bCs/>
          <w:color w:val="auto"/>
          <w:sz w:val="24"/>
          <w:rtl/>
          <w:lang w:eastAsia="en-US"/>
        </w:rPr>
        <w:t>רשות</w:t>
      </w:r>
      <w:r w:rsidRPr="0064405B">
        <w:rPr>
          <w:rFonts w:ascii="David" w:hAnsi="David"/>
          <w:b/>
          <w:bCs/>
          <w:color w:val="auto"/>
          <w:sz w:val="24"/>
          <w:rtl/>
          <w:lang w:eastAsia="en-US"/>
        </w:rPr>
        <w:t xml:space="preserve"> </w:t>
      </w:r>
      <w:r w:rsidRPr="0064405B">
        <w:rPr>
          <w:rFonts w:ascii="David" w:hAnsi="David" w:hint="eastAsia"/>
          <w:b/>
          <w:bCs/>
          <w:color w:val="auto"/>
          <w:sz w:val="24"/>
          <w:rtl/>
          <w:lang w:eastAsia="en-US"/>
        </w:rPr>
        <w:t>האוכלוסין</w:t>
      </w:r>
      <w:r w:rsidRPr="0064405B">
        <w:rPr>
          <w:rFonts w:ascii="David" w:hAnsi="David"/>
          <w:b/>
          <w:bCs/>
          <w:color w:val="auto"/>
          <w:sz w:val="24"/>
          <w:rtl/>
          <w:lang w:eastAsia="en-US"/>
        </w:rPr>
        <w:t xml:space="preserve"> </w:t>
      </w:r>
      <w:r w:rsidRPr="0064405B">
        <w:rPr>
          <w:rFonts w:ascii="David" w:hAnsi="David" w:hint="eastAsia"/>
          <w:b/>
          <w:bCs/>
          <w:color w:val="auto"/>
          <w:sz w:val="24"/>
          <w:rtl/>
          <w:lang w:eastAsia="en-US"/>
        </w:rPr>
        <w:t>וההגירה</w:t>
      </w:r>
    </w:p>
    <w:p w14:paraId="00CBD1B0" w14:textId="7BDB5030" w:rsidR="003550AF" w:rsidRPr="0064405B" w:rsidRDefault="003550AF" w:rsidP="00DB21B2">
      <w:pPr>
        <w:keepLines/>
        <w:overflowPunct/>
        <w:autoSpaceDE/>
        <w:autoSpaceDN/>
        <w:adjustRightInd/>
        <w:spacing w:after="0" w:line="360" w:lineRule="auto"/>
        <w:ind w:left="6"/>
        <w:jc w:val="center"/>
        <w:textAlignment w:val="auto"/>
        <w:rPr>
          <w:rFonts w:ascii="David" w:hAnsi="David"/>
          <w:color w:val="auto"/>
          <w:sz w:val="24"/>
          <w:rtl/>
          <w:lang w:eastAsia="en-US"/>
        </w:rPr>
      </w:pPr>
      <w:r w:rsidRPr="0064405B">
        <w:rPr>
          <w:rFonts w:ascii="David" w:hAnsi="David"/>
          <w:color w:val="auto"/>
          <w:sz w:val="24"/>
          <w:rtl/>
          <w:lang w:eastAsia="en-US"/>
        </w:rPr>
        <w:t xml:space="preserve">הנדון: </w:t>
      </w:r>
      <w:r w:rsidRPr="0064405B">
        <w:rPr>
          <w:rFonts w:ascii="David" w:hAnsi="David" w:hint="eastAsia"/>
          <w:b/>
          <w:bCs/>
          <w:color w:val="auto"/>
          <w:sz w:val="24"/>
          <w:rtl/>
          <w:lang w:eastAsia="en-US"/>
        </w:rPr>
        <w:t>למכרז</w:t>
      </w:r>
      <w:r w:rsidRPr="0064405B">
        <w:rPr>
          <w:rFonts w:ascii="David" w:hAnsi="David"/>
          <w:b/>
          <w:bCs/>
          <w:color w:val="auto"/>
          <w:sz w:val="24"/>
          <w:rtl/>
          <w:lang w:eastAsia="en-US"/>
        </w:rPr>
        <w:t xml:space="preserve"> </w:t>
      </w:r>
      <w:r w:rsidRPr="0064405B">
        <w:rPr>
          <w:rFonts w:ascii="David" w:hAnsi="David" w:hint="eastAsia"/>
          <w:b/>
          <w:bCs/>
          <w:color w:val="auto"/>
          <w:sz w:val="24"/>
          <w:rtl/>
          <w:lang w:eastAsia="en-US"/>
        </w:rPr>
        <w:t>מס</w:t>
      </w:r>
      <w:r w:rsidRPr="0064405B">
        <w:rPr>
          <w:rFonts w:ascii="David" w:hAnsi="David"/>
          <w:b/>
          <w:bCs/>
          <w:color w:val="auto"/>
          <w:sz w:val="24"/>
          <w:rtl/>
          <w:lang w:eastAsia="en-US"/>
        </w:rPr>
        <w:t>.</w:t>
      </w:r>
      <w:r w:rsidR="00DB21B2">
        <w:rPr>
          <w:rFonts w:ascii="David" w:hAnsi="David" w:hint="cs"/>
          <w:b/>
          <w:bCs/>
          <w:color w:val="auto"/>
          <w:sz w:val="24"/>
          <w:rtl/>
          <w:lang w:eastAsia="en-US"/>
        </w:rPr>
        <w:t>17</w:t>
      </w:r>
      <w:r w:rsidRPr="0064405B">
        <w:rPr>
          <w:rFonts w:ascii="David" w:hAnsi="David"/>
          <w:b/>
          <w:bCs/>
          <w:color w:val="auto"/>
          <w:sz w:val="24"/>
          <w:rtl/>
          <w:lang w:eastAsia="en-US"/>
        </w:rPr>
        <w:t>/</w:t>
      </w:r>
      <w:r w:rsidR="003D7927" w:rsidRPr="0064405B">
        <w:rPr>
          <w:rFonts w:ascii="David" w:hAnsi="David"/>
          <w:b/>
          <w:bCs/>
          <w:color w:val="auto"/>
          <w:sz w:val="24"/>
          <w:rtl/>
          <w:lang w:eastAsia="en-US"/>
        </w:rPr>
        <w:t xml:space="preserve">2019 </w:t>
      </w:r>
      <w:r w:rsidRPr="0064405B">
        <w:rPr>
          <w:rFonts w:ascii="David" w:hAnsi="David" w:hint="eastAsia"/>
          <w:b/>
          <w:bCs/>
          <w:color w:val="auto"/>
          <w:sz w:val="24"/>
          <w:rtl/>
          <w:lang w:eastAsia="en-US"/>
        </w:rPr>
        <w:t>למתן</w:t>
      </w:r>
      <w:r w:rsidRPr="0064405B">
        <w:rPr>
          <w:rFonts w:ascii="David" w:hAnsi="David"/>
          <w:b/>
          <w:bCs/>
          <w:color w:val="auto"/>
          <w:sz w:val="24"/>
          <w:rtl/>
          <w:lang w:eastAsia="en-US"/>
        </w:rPr>
        <w:t xml:space="preserve"> שירותי העברת ומיון דואר, חבילות ומסמכים שונים עבור רשות האוכלוסין וההגירה </w:t>
      </w:r>
      <w:r w:rsidRPr="0064405B">
        <w:rPr>
          <w:rFonts w:ascii="David" w:hAnsi="David"/>
          <w:b/>
          <w:bCs/>
          <w:color w:val="auto"/>
          <w:sz w:val="24"/>
          <w:u w:val="single"/>
          <w:rtl/>
          <w:lang w:eastAsia="en-US"/>
        </w:rPr>
        <w:t>(להלן - "המכרז")</w:t>
      </w:r>
    </w:p>
    <w:p w14:paraId="2637F51A" w14:textId="77777777" w:rsidR="003550AF" w:rsidRPr="0064405B" w:rsidRDefault="003550AF" w:rsidP="00FA162A">
      <w:pPr>
        <w:keepLines/>
        <w:overflowPunct/>
        <w:autoSpaceDE/>
        <w:autoSpaceDN/>
        <w:adjustRightInd/>
        <w:spacing w:before="0" w:after="0" w:line="360" w:lineRule="auto"/>
        <w:ind w:left="6"/>
        <w:textAlignment w:val="auto"/>
        <w:rPr>
          <w:rFonts w:ascii="David" w:hAnsi="David"/>
          <w:color w:val="auto"/>
          <w:sz w:val="24"/>
          <w:rtl/>
          <w:lang w:eastAsia="en-US"/>
        </w:rPr>
      </w:pPr>
      <w:r w:rsidRPr="0064405B">
        <w:rPr>
          <w:rFonts w:ascii="David" w:hAnsi="David"/>
          <w:color w:val="auto"/>
          <w:sz w:val="24"/>
          <w:rtl/>
          <w:lang w:eastAsia="en-US"/>
        </w:rPr>
        <w:t>א</w:t>
      </w:r>
      <w:r w:rsidRPr="0064405B">
        <w:rPr>
          <w:rFonts w:ascii="David" w:hAnsi="David" w:hint="eastAsia"/>
          <w:color w:val="auto"/>
          <w:sz w:val="24"/>
          <w:rtl/>
          <w:lang w:eastAsia="en-US"/>
        </w:rPr>
        <w:t>ני</w:t>
      </w:r>
      <w:r w:rsidRPr="0064405B">
        <w:rPr>
          <w:rFonts w:ascii="David" w:hAnsi="David"/>
          <w:color w:val="auto"/>
          <w:sz w:val="24"/>
          <w:rtl/>
          <w:lang w:eastAsia="en-US"/>
        </w:rPr>
        <w:t xml:space="preserve"> הח"מ, </w:t>
      </w:r>
      <w:r w:rsidRPr="0064405B">
        <w:rPr>
          <w:rFonts w:ascii="David" w:hAnsi="David" w:hint="eastAsia"/>
          <w:b/>
          <w:bCs/>
          <w:color w:val="auto"/>
          <w:sz w:val="24"/>
          <w:u w:val="single"/>
          <w:rtl/>
          <w:lang w:eastAsia="en-US"/>
        </w:rPr>
        <w:t>מורשה</w:t>
      </w:r>
      <w:r w:rsidRPr="0064405B">
        <w:rPr>
          <w:rFonts w:ascii="David" w:hAnsi="David"/>
          <w:b/>
          <w:bCs/>
          <w:color w:val="auto"/>
          <w:sz w:val="24"/>
          <w:u w:val="single"/>
          <w:rtl/>
          <w:lang w:eastAsia="en-US"/>
        </w:rPr>
        <w:t xml:space="preserve"> </w:t>
      </w:r>
      <w:r w:rsidRPr="0064405B">
        <w:rPr>
          <w:rFonts w:ascii="David" w:hAnsi="David" w:hint="eastAsia"/>
          <w:b/>
          <w:bCs/>
          <w:color w:val="auto"/>
          <w:sz w:val="24"/>
          <w:u w:val="single"/>
          <w:rtl/>
          <w:lang w:eastAsia="en-US"/>
        </w:rPr>
        <w:t>החתימה</w:t>
      </w:r>
      <w:r w:rsidRPr="0064405B">
        <w:rPr>
          <w:rFonts w:ascii="David" w:hAnsi="David"/>
          <w:color w:val="auto"/>
          <w:sz w:val="24"/>
          <w:rtl/>
          <w:lang w:eastAsia="en-US"/>
        </w:rPr>
        <w:t xml:space="preserve"> והמוסמך לתת תצהיר בשמה של חברת ______________, המציעה במכרז (להלן – "המציע"):</w:t>
      </w:r>
    </w:p>
    <w:tbl>
      <w:tblPr>
        <w:tblpPr w:leftFromText="180" w:rightFromText="180" w:vertAnchor="text" w:horzAnchor="margin" w:tblpXSpec="center" w:tblpY="42"/>
        <w:bidiVisual/>
        <w:tblW w:w="844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74"/>
        <w:gridCol w:w="1706"/>
        <w:gridCol w:w="2401"/>
        <w:gridCol w:w="2268"/>
      </w:tblGrid>
      <w:tr w:rsidR="003550AF" w:rsidRPr="00FA162A" w14:paraId="605B9A71" w14:textId="77777777" w:rsidTr="0064405B">
        <w:tc>
          <w:tcPr>
            <w:tcW w:w="2074" w:type="dxa"/>
            <w:tcBorders>
              <w:left w:val="single" w:sz="4" w:space="0" w:color="auto"/>
            </w:tcBorders>
            <w:shd w:val="clear" w:color="auto" w:fill="E6E6E6"/>
          </w:tcPr>
          <w:p w14:paraId="4BC2A7B5" w14:textId="77777777" w:rsidR="003550AF" w:rsidRPr="0064405B" w:rsidRDefault="003550AF" w:rsidP="0064405B">
            <w:pPr>
              <w:widowControl w:val="0"/>
              <w:overflowPunct/>
              <w:autoSpaceDE/>
              <w:autoSpaceDN/>
              <w:spacing w:before="0" w:after="0" w:line="360" w:lineRule="auto"/>
              <w:rPr>
                <w:rFonts w:ascii="David" w:hAnsi="David"/>
                <w:b/>
                <w:bCs/>
                <w:color w:val="auto"/>
                <w:sz w:val="24"/>
                <w:rtl/>
              </w:rPr>
            </w:pPr>
            <w:r w:rsidRPr="0064405B">
              <w:rPr>
                <w:rFonts w:ascii="David" w:hAnsi="David"/>
                <w:b/>
                <w:bCs/>
                <w:color w:val="auto"/>
                <w:sz w:val="24"/>
                <w:rtl/>
              </w:rPr>
              <w:t>שם מורשה החתימה</w:t>
            </w:r>
          </w:p>
        </w:tc>
        <w:tc>
          <w:tcPr>
            <w:tcW w:w="1706" w:type="dxa"/>
            <w:shd w:val="clear" w:color="auto" w:fill="E6E6E6"/>
          </w:tcPr>
          <w:p w14:paraId="05A8B81E" w14:textId="77777777" w:rsidR="003550AF" w:rsidRPr="0064405B" w:rsidRDefault="003550AF" w:rsidP="0064405B">
            <w:pPr>
              <w:widowControl w:val="0"/>
              <w:overflowPunct/>
              <w:autoSpaceDE/>
              <w:autoSpaceDN/>
              <w:spacing w:before="0" w:after="0" w:line="360" w:lineRule="auto"/>
              <w:rPr>
                <w:rFonts w:ascii="David" w:hAnsi="David"/>
                <w:b/>
                <w:bCs/>
                <w:color w:val="auto"/>
                <w:sz w:val="24"/>
                <w:rtl/>
              </w:rPr>
            </w:pPr>
            <w:r w:rsidRPr="0064405B">
              <w:rPr>
                <w:rFonts w:ascii="David" w:hAnsi="David"/>
                <w:b/>
                <w:bCs/>
                <w:color w:val="auto"/>
                <w:sz w:val="24"/>
                <w:rtl/>
              </w:rPr>
              <w:t>ת.ז</w:t>
            </w:r>
          </w:p>
        </w:tc>
        <w:tc>
          <w:tcPr>
            <w:tcW w:w="2401" w:type="dxa"/>
            <w:shd w:val="clear" w:color="auto" w:fill="E6E6E6"/>
          </w:tcPr>
          <w:p w14:paraId="34ABFB2A" w14:textId="77777777" w:rsidR="003550AF" w:rsidRPr="0064405B" w:rsidRDefault="003550AF" w:rsidP="0064405B">
            <w:pPr>
              <w:widowControl w:val="0"/>
              <w:overflowPunct/>
              <w:autoSpaceDE/>
              <w:autoSpaceDN/>
              <w:spacing w:before="0" w:after="0" w:line="360" w:lineRule="auto"/>
              <w:rPr>
                <w:rFonts w:ascii="David" w:hAnsi="David"/>
                <w:b/>
                <w:bCs/>
                <w:color w:val="auto"/>
                <w:sz w:val="24"/>
                <w:rtl/>
              </w:rPr>
            </w:pPr>
            <w:r w:rsidRPr="0064405B">
              <w:rPr>
                <w:rFonts w:ascii="David" w:hAnsi="David"/>
                <w:b/>
                <w:bCs/>
                <w:color w:val="auto"/>
                <w:sz w:val="24"/>
                <w:rtl/>
              </w:rPr>
              <w:t>חתימה וחותמת תאגיד</w:t>
            </w:r>
          </w:p>
        </w:tc>
        <w:tc>
          <w:tcPr>
            <w:tcW w:w="2268" w:type="dxa"/>
            <w:shd w:val="clear" w:color="auto" w:fill="E6E6E6"/>
          </w:tcPr>
          <w:p w14:paraId="44CF50CD" w14:textId="77777777" w:rsidR="003550AF" w:rsidRPr="0064405B" w:rsidRDefault="003550AF" w:rsidP="0064405B">
            <w:pPr>
              <w:widowControl w:val="0"/>
              <w:overflowPunct/>
              <w:autoSpaceDE/>
              <w:autoSpaceDN/>
              <w:spacing w:before="0" w:after="0" w:line="360" w:lineRule="auto"/>
              <w:rPr>
                <w:rFonts w:ascii="David" w:hAnsi="David"/>
                <w:b/>
                <w:bCs/>
                <w:color w:val="auto"/>
                <w:sz w:val="24"/>
                <w:rtl/>
              </w:rPr>
            </w:pPr>
            <w:r w:rsidRPr="0064405B">
              <w:rPr>
                <w:rFonts w:ascii="David" w:hAnsi="David"/>
                <w:b/>
                <w:bCs/>
                <w:color w:val="auto"/>
                <w:sz w:val="24"/>
                <w:rtl/>
              </w:rPr>
              <w:t>תאריך</w:t>
            </w:r>
          </w:p>
        </w:tc>
      </w:tr>
      <w:tr w:rsidR="003550AF" w:rsidRPr="00FA162A" w14:paraId="4DD2880A" w14:textId="77777777" w:rsidTr="0064405B">
        <w:tc>
          <w:tcPr>
            <w:tcW w:w="2074" w:type="dxa"/>
            <w:shd w:val="clear" w:color="auto" w:fill="auto"/>
          </w:tcPr>
          <w:p w14:paraId="3540D651" w14:textId="77777777" w:rsidR="003550AF" w:rsidRPr="0064405B" w:rsidRDefault="003550AF" w:rsidP="0064405B">
            <w:pPr>
              <w:widowControl w:val="0"/>
              <w:overflowPunct/>
              <w:autoSpaceDE/>
              <w:autoSpaceDN/>
              <w:spacing w:before="0" w:after="0" w:line="360" w:lineRule="auto"/>
              <w:rPr>
                <w:rFonts w:ascii="David" w:hAnsi="David"/>
                <w:b/>
                <w:bCs/>
                <w:color w:val="auto"/>
                <w:sz w:val="24"/>
                <w:rtl/>
              </w:rPr>
            </w:pPr>
          </w:p>
        </w:tc>
        <w:tc>
          <w:tcPr>
            <w:tcW w:w="1706" w:type="dxa"/>
            <w:shd w:val="clear" w:color="auto" w:fill="auto"/>
          </w:tcPr>
          <w:p w14:paraId="136A9F2B" w14:textId="77777777" w:rsidR="003550AF" w:rsidRPr="0064405B" w:rsidRDefault="003550AF" w:rsidP="0064405B">
            <w:pPr>
              <w:widowControl w:val="0"/>
              <w:overflowPunct/>
              <w:autoSpaceDE/>
              <w:autoSpaceDN/>
              <w:spacing w:before="0" w:after="0" w:line="360" w:lineRule="auto"/>
              <w:rPr>
                <w:rFonts w:ascii="David" w:hAnsi="David"/>
                <w:b/>
                <w:bCs/>
                <w:color w:val="auto"/>
                <w:sz w:val="24"/>
                <w:rtl/>
              </w:rPr>
            </w:pPr>
          </w:p>
        </w:tc>
        <w:tc>
          <w:tcPr>
            <w:tcW w:w="2401" w:type="dxa"/>
            <w:shd w:val="clear" w:color="auto" w:fill="auto"/>
          </w:tcPr>
          <w:p w14:paraId="7C6901DE" w14:textId="77777777" w:rsidR="003550AF" w:rsidRPr="0064405B" w:rsidRDefault="003550AF" w:rsidP="0064405B">
            <w:pPr>
              <w:widowControl w:val="0"/>
              <w:overflowPunct/>
              <w:autoSpaceDE/>
              <w:autoSpaceDN/>
              <w:spacing w:before="0" w:after="0" w:line="360" w:lineRule="auto"/>
              <w:rPr>
                <w:rFonts w:ascii="David" w:hAnsi="David"/>
                <w:b/>
                <w:bCs/>
                <w:color w:val="auto"/>
                <w:sz w:val="24"/>
                <w:rtl/>
              </w:rPr>
            </w:pPr>
          </w:p>
        </w:tc>
        <w:tc>
          <w:tcPr>
            <w:tcW w:w="2268" w:type="dxa"/>
            <w:shd w:val="clear" w:color="auto" w:fill="auto"/>
          </w:tcPr>
          <w:p w14:paraId="6379AC44" w14:textId="77777777" w:rsidR="003550AF" w:rsidRPr="0064405B" w:rsidRDefault="003550AF" w:rsidP="0064405B">
            <w:pPr>
              <w:widowControl w:val="0"/>
              <w:overflowPunct/>
              <w:autoSpaceDE/>
              <w:autoSpaceDN/>
              <w:spacing w:before="0" w:after="0" w:line="360" w:lineRule="auto"/>
              <w:rPr>
                <w:rFonts w:ascii="David" w:hAnsi="David"/>
                <w:b/>
                <w:bCs/>
                <w:color w:val="auto"/>
                <w:sz w:val="24"/>
                <w:rtl/>
              </w:rPr>
            </w:pPr>
          </w:p>
        </w:tc>
      </w:tr>
    </w:tbl>
    <w:p w14:paraId="20B9D195" w14:textId="77777777" w:rsidR="003550AF" w:rsidRPr="0064405B" w:rsidRDefault="003550AF" w:rsidP="0064405B">
      <w:pPr>
        <w:widowControl w:val="0"/>
        <w:overflowPunct/>
        <w:autoSpaceDE/>
        <w:autoSpaceDN/>
        <w:spacing w:before="0" w:after="0" w:line="360" w:lineRule="auto"/>
        <w:contextualSpacing/>
        <w:rPr>
          <w:rFonts w:ascii="David" w:hAnsi="David"/>
          <w:b/>
          <w:bCs/>
          <w:color w:val="auto"/>
          <w:sz w:val="24"/>
          <w:rtl/>
        </w:rPr>
      </w:pPr>
      <w:r w:rsidRPr="0064405B">
        <w:rPr>
          <w:rFonts w:ascii="David" w:hAnsi="David" w:hint="eastAsia"/>
          <w:b/>
          <w:bCs/>
          <w:color w:val="auto"/>
          <w:sz w:val="24"/>
          <w:rtl/>
        </w:rPr>
        <w:t>הנני</w:t>
      </w:r>
      <w:r w:rsidRPr="0064405B">
        <w:rPr>
          <w:rFonts w:ascii="David" w:hAnsi="David"/>
          <w:b/>
          <w:bCs/>
          <w:color w:val="auto"/>
          <w:sz w:val="24"/>
          <w:rtl/>
        </w:rPr>
        <w:t xml:space="preserve"> </w:t>
      </w:r>
      <w:r w:rsidRPr="0064405B">
        <w:rPr>
          <w:rFonts w:ascii="David" w:hAnsi="David" w:hint="eastAsia"/>
          <w:b/>
          <w:bCs/>
          <w:color w:val="auto"/>
          <w:sz w:val="24"/>
          <w:rtl/>
        </w:rPr>
        <w:t>מצהיר</w:t>
      </w:r>
      <w:r w:rsidRPr="0064405B">
        <w:rPr>
          <w:rFonts w:ascii="David" w:hAnsi="David"/>
          <w:b/>
          <w:bCs/>
          <w:color w:val="auto"/>
          <w:sz w:val="24"/>
          <w:rtl/>
        </w:rPr>
        <w:t xml:space="preserve"> </w:t>
      </w:r>
      <w:r w:rsidRPr="0064405B">
        <w:rPr>
          <w:rFonts w:ascii="David" w:hAnsi="David" w:hint="eastAsia"/>
          <w:b/>
          <w:bCs/>
          <w:color w:val="auto"/>
          <w:sz w:val="24"/>
          <w:rtl/>
        </w:rPr>
        <w:t>כי</w:t>
      </w:r>
      <w:r w:rsidRPr="0064405B">
        <w:rPr>
          <w:rFonts w:ascii="David" w:hAnsi="David"/>
          <w:b/>
          <w:bCs/>
          <w:color w:val="auto"/>
          <w:sz w:val="24"/>
          <w:rtl/>
        </w:rPr>
        <w:t>:</w:t>
      </w:r>
    </w:p>
    <w:p w14:paraId="13AA14D4" w14:textId="77777777" w:rsidR="003550AF" w:rsidRPr="0064405B" w:rsidRDefault="003550AF" w:rsidP="0064405B">
      <w:pPr>
        <w:numPr>
          <w:ilvl w:val="0"/>
          <w:numId w:val="47"/>
        </w:numPr>
        <w:overflowPunct/>
        <w:autoSpaceDE/>
        <w:autoSpaceDN/>
        <w:adjustRightInd/>
        <w:spacing w:before="0" w:after="0" w:line="360" w:lineRule="auto"/>
        <w:ind w:left="714" w:hanging="357"/>
        <w:textAlignment w:val="auto"/>
        <w:rPr>
          <w:rFonts w:ascii="David" w:eastAsia="Calibri" w:hAnsi="David"/>
          <w:color w:val="auto"/>
          <w:sz w:val="24"/>
          <w:rtl/>
          <w:lang w:eastAsia="en-US"/>
        </w:rPr>
      </w:pPr>
      <w:r w:rsidRPr="0064405B">
        <w:rPr>
          <w:rFonts w:ascii="David" w:eastAsia="Calibri" w:hAnsi="David" w:hint="cs"/>
          <w:color w:val="auto"/>
          <w:sz w:val="24"/>
          <w:rtl/>
          <w:lang w:eastAsia="en-US"/>
        </w:rPr>
        <w:t>למציע</w:t>
      </w:r>
      <w:r w:rsidRPr="0064405B">
        <w:rPr>
          <w:rFonts w:ascii="David" w:eastAsia="Calibri" w:hAnsi="David"/>
          <w:color w:val="auto"/>
          <w:sz w:val="24"/>
          <w:rtl/>
          <w:lang w:eastAsia="en-US"/>
        </w:rPr>
        <w:t xml:space="preserve"> </w:t>
      </w:r>
      <w:r w:rsidRPr="0064405B">
        <w:rPr>
          <w:rFonts w:ascii="David" w:eastAsia="Calibri" w:hAnsi="David" w:hint="cs"/>
          <w:color w:val="auto"/>
          <w:sz w:val="24"/>
          <w:rtl/>
          <w:lang w:eastAsia="en-US"/>
        </w:rPr>
        <w:t>מערכת</w:t>
      </w:r>
      <w:r w:rsidRPr="0064405B">
        <w:rPr>
          <w:rFonts w:ascii="David" w:eastAsia="Calibri" w:hAnsi="David"/>
          <w:color w:val="auto"/>
          <w:sz w:val="24"/>
          <w:rtl/>
          <w:lang w:eastAsia="en-US"/>
        </w:rPr>
        <w:t xml:space="preserve"> </w:t>
      </w:r>
      <w:r w:rsidRPr="0064405B">
        <w:rPr>
          <w:rFonts w:ascii="David" w:eastAsia="Calibri" w:hAnsi="David" w:hint="cs"/>
          <w:color w:val="auto"/>
          <w:sz w:val="24"/>
          <w:rtl/>
          <w:lang w:eastAsia="en-US"/>
        </w:rPr>
        <w:t>מידע</w:t>
      </w:r>
      <w:r w:rsidRPr="0064405B">
        <w:rPr>
          <w:rFonts w:ascii="David" w:eastAsia="Calibri" w:hAnsi="David"/>
          <w:color w:val="auto"/>
          <w:sz w:val="24"/>
          <w:rtl/>
          <w:lang w:eastAsia="en-US"/>
        </w:rPr>
        <w:t xml:space="preserve"> ("</w:t>
      </w:r>
      <w:r w:rsidRPr="0064405B">
        <w:rPr>
          <w:rFonts w:ascii="David" w:eastAsia="Calibri" w:hAnsi="David" w:hint="cs"/>
          <w:color w:val="auto"/>
          <w:sz w:val="24"/>
          <w:rtl/>
          <w:lang w:eastAsia="en-US"/>
        </w:rPr>
        <w:t>תוכנת</w:t>
      </w:r>
      <w:r w:rsidRPr="0064405B">
        <w:rPr>
          <w:rFonts w:ascii="David" w:eastAsia="Calibri" w:hAnsi="David"/>
          <w:color w:val="auto"/>
          <w:sz w:val="24"/>
          <w:rtl/>
          <w:lang w:eastAsia="en-US"/>
        </w:rPr>
        <w:t xml:space="preserve"> </w:t>
      </w:r>
      <w:r w:rsidRPr="0064405B">
        <w:rPr>
          <w:rFonts w:ascii="David" w:eastAsia="Calibri" w:hAnsi="David" w:hint="cs"/>
          <w:color w:val="auto"/>
          <w:sz w:val="24"/>
          <w:rtl/>
          <w:lang w:eastAsia="en-US"/>
        </w:rPr>
        <w:t>מדף</w:t>
      </w:r>
      <w:r w:rsidRPr="0064405B">
        <w:rPr>
          <w:rFonts w:ascii="David" w:eastAsia="Calibri" w:hAnsi="David"/>
          <w:color w:val="auto"/>
          <w:sz w:val="24"/>
          <w:rtl/>
          <w:lang w:eastAsia="en-US"/>
        </w:rPr>
        <w:t xml:space="preserve">") </w:t>
      </w:r>
      <w:r w:rsidRPr="0064405B">
        <w:rPr>
          <w:rFonts w:ascii="David" w:eastAsia="Calibri" w:hAnsi="David" w:hint="cs"/>
          <w:color w:val="auto"/>
          <w:sz w:val="24"/>
          <w:rtl/>
          <w:lang w:eastAsia="en-US"/>
        </w:rPr>
        <w:t>המופעלת</w:t>
      </w:r>
      <w:r w:rsidRPr="0064405B">
        <w:rPr>
          <w:rFonts w:ascii="David" w:eastAsia="Calibri" w:hAnsi="David"/>
          <w:color w:val="auto"/>
          <w:sz w:val="24"/>
          <w:rtl/>
          <w:lang w:eastAsia="en-US"/>
        </w:rPr>
        <w:t xml:space="preserve"> </w:t>
      </w:r>
      <w:r w:rsidRPr="0064405B">
        <w:rPr>
          <w:rFonts w:ascii="David" w:eastAsia="Calibri" w:hAnsi="David" w:hint="cs"/>
          <w:color w:val="auto"/>
          <w:sz w:val="24"/>
          <w:rtl/>
          <w:lang w:eastAsia="en-US"/>
        </w:rPr>
        <w:t>באופן</w:t>
      </w:r>
      <w:r w:rsidRPr="0064405B">
        <w:rPr>
          <w:rFonts w:ascii="David" w:eastAsia="Calibri" w:hAnsi="David"/>
          <w:color w:val="auto"/>
          <w:sz w:val="24"/>
          <w:rtl/>
          <w:lang w:eastAsia="en-US"/>
        </w:rPr>
        <w:t xml:space="preserve"> </w:t>
      </w:r>
      <w:r w:rsidRPr="0064405B">
        <w:rPr>
          <w:rFonts w:ascii="David" w:eastAsia="Calibri" w:hAnsi="David" w:hint="cs"/>
          <w:color w:val="auto"/>
          <w:sz w:val="24"/>
          <w:rtl/>
          <w:lang w:eastAsia="en-US"/>
        </w:rPr>
        <w:t>תקין</w:t>
      </w:r>
      <w:r w:rsidRPr="0064405B">
        <w:rPr>
          <w:rFonts w:ascii="David" w:eastAsia="Calibri" w:hAnsi="David"/>
          <w:color w:val="auto"/>
          <w:sz w:val="24"/>
          <w:rtl/>
          <w:lang w:eastAsia="en-US"/>
        </w:rPr>
        <w:t xml:space="preserve"> </w:t>
      </w:r>
      <w:r w:rsidRPr="0064405B">
        <w:rPr>
          <w:rFonts w:ascii="David" w:eastAsia="Calibri" w:hAnsi="David" w:hint="cs"/>
          <w:color w:val="auto"/>
          <w:sz w:val="24"/>
          <w:rtl/>
          <w:lang w:eastAsia="en-US"/>
        </w:rPr>
        <w:t>ושוטף</w:t>
      </w:r>
      <w:r w:rsidRPr="0064405B">
        <w:rPr>
          <w:rFonts w:ascii="David" w:eastAsia="Calibri" w:hAnsi="David"/>
          <w:color w:val="auto"/>
          <w:sz w:val="24"/>
          <w:rtl/>
          <w:lang w:eastAsia="en-US"/>
        </w:rPr>
        <w:t xml:space="preserve"> </w:t>
      </w:r>
      <w:r w:rsidRPr="0064405B">
        <w:rPr>
          <w:rFonts w:ascii="David" w:eastAsia="Calibri" w:hAnsi="David" w:hint="cs"/>
          <w:color w:val="auto"/>
          <w:sz w:val="24"/>
          <w:rtl/>
          <w:lang w:eastAsia="en-US"/>
        </w:rPr>
        <w:t>על</w:t>
      </w:r>
      <w:r w:rsidRPr="0064405B">
        <w:rPr>
          <w:rFonts w:ascii="David" w:eastAsia="Calibri" w:hAnsi="David"/>
          <w:color w:val="auto"/>
          <w:sz w:val="24"/>
          <w:rtl/>
          <w:lang w:eastAsia="en-US"/>
        </w:rPr>
        <w:t xml:space="preserve"> </w:t>
      </w:r>
      <w:r w:rsidRPr="0064405B">
        <w:rPr>
          <w:rFonts w:ascii="David" w:eastAsia="Calibri" w:hAnsi="David" w:hint="cs"/>
          <w:color w:val="auto"/>
          <w:sz w:val="24"/>
          <w:rtl/>
          <w:lang w:eastAsia="en-US"/>
        </w:rPr>
        <w:t>ידי</w:t>
      </w:r>
      <w:r w:rsidRPr="0064405B">
        <w:rPr>
          <w:rFonts w:ascii="David" w:eastAsia="Calibri" w:hAnsi="David"/>
          <w:color w:val="auto"/>
          <w:sz w:val="24"/>
          <w:rtl/>
          <w:lang w:eastAsia="en-US"/>
        </w:rPr>
        <w:t xml:space="preserve"> </w:t>
      </w:r>
      <w:r w:rsidRPr="0064405B">
        <w:rPr>
          <w:rFonts w:ascii="David" w:eastAsia="Calibri" w:hAnsi="David" w:hint="cs"/>
          <w:color w:val="auto"/>
          <w:sz w:val="24"/>
          <w:rtl/>
          <w:lang w:eastAsia="en-US"/>
        </w:rPr>
        <w:t>המציע</w:t>
      </w:r>
      <w:r w:rsidRPr="0064405B">
        <w:rPr>
          <w:rFonts w:ascii="David" w:eastAsia="Calibri" w:hAnsi="David"/>
          <w:color w:val="auto"/>
          <w:sz w:val="24"/>
          <w:rtl/>
          <w:lang w:eastAsia="en-US"/>
        </w:rPr>
        <w:t xml:space="preserve">. </w:t>
      </w:r>
    </w:p>
    <w:p w14:paraId="7EEDB85E" w14:textId="49CF44A7" w:rsidR="003550AF" w:rsidRPr="0064405B" w:rsidRDefault="003550AF" w:rsidP="00DB21B2">
      <w:pPr>
        <w:numPr>
          <w:ilvl w:val="0"/>
          <w:numId w:val="47"/>
        </w:numPr>
        <w:overflowPunct/>
        <w:autoSpaceDE/>
        <w:autoSpaceDN/>
        <w:adjustRightInd/>
        <w:spacing w:before="0" w:after="0" w:line="360" w:lineRule="auto"/>
        <w:ind w:left="714" w:hanging="357"/>
        <w:textAlignment w:val="auto"/>
        <w:rPr>
          <w:rFonts w:ascii="David" w:eastAsia="Calibri" w:hAnsi="David"/>
          <w:color w:val="auto"/>
          <w:sz w:val="24"/>
          <w:lang w:eastAsia="en-US"/>
        </w:rPr>
      </w:pPr>
      <w:r w:rsidRPr="0064405B">
        <w:rPr>
          <w:rFonts w:ascii="David" w:eastAsia="Calibri" w:hAnsi="David" w:hint="cs"/>
          <w:color w:val="auto"/>
          <w:sz w:val="24"/>
          <w:rtl/>
          <w:lang w:eastAsia="en-US"/>
        </w:rPr>
        <w:t>הריני</w:t>
      </w:r>
      <w:r w:rsidRPr="0064405B">
        <w:rPr>
          <w:rFonts w:ascii="David" w:eastAsia="Calibri" w:hAnsi="David"/>
          <w:color w:val="auto"/>
          <w:sz w:val="24"/>
          <w:rtl/>
          <w:lang w:eastAsia="en-US"/>
        </w:rPr>
        <w:t xml:space="preserve"> </w:t>
      </w:r>
      <w:r w:rsidRPr="0064405B">
        <w:rPr>
          <w:rFonts w:ascii="David" w:eastAsia="Calibri" w:hAnsi="David" w:hint="cs"/>
          <w:color w:val="auto"/>
          <w:sz w:val="24"/>
          <w:rtl/>
          <w:lang w:eastAsia="en-US"/>
        </w:rPr>
        <w:t>להצהיר</w:t>
      </w:r>
      <w:r w:rsidRPr="0064405B">
        <w:rPr>
          <w:rFonts w:ascii="David" w:eastAsia="Calibri" w:hAnsi="David"/>
          <w:color w:val="auto"/>
          <w:sz w:val="24"/>
          <w:rtl/>
          <w:lang w:eastAsia="en-US"/>
        </w:rPr>
        <w:t xml:space="preserve"> </w:t>
      </w:r>
      <w:r w:rsidRPr="0064405B">
        <w:rPr>
          <w:rFonts w:ascii="David" w:eastAsia="Calibri" w:hAnsi="David" w:hint="cs"/>
          <w:color w:val="auto"/>
          <w:sz w:val="24"/>
          <w:rtl/>
          <w:lang w:eastAsia="en-US"/>
        </w:rPr>
        <w:t>כי</w:t>
      </w:r>
      <w:r w:rsidRPr="0064405B">
        <w:rPr>
          <w:rFonts w:ascii="David" w:eastAsia="Calibri" w:hAnsi="David"/>
          <w:color w:val="auto"/>
          <w:sz w:val="24"/>
          <w:rtl/>
          <w:lang w:eastAsia="en-US"/>
        </w:rPr>
        <w:t xml:space="preserve"> </w:t>
      </w:r>
      <w:r w:rsidRPr="0064405B">
        <w:rPr>
          <w:rFonts w:ascii="David" w:eastAsia="Calibri" w:hAnsi="David" w:hint="cs"/>
          <w:color w:val="auto"/>
          <w:sz w:val="24"/>
          <w:rtl/>
          <w:lang w:eastAsia="en-US"/>
        </w:rPr>
        <w:t>המציע</w:t>
      </w:r>
      <w:r w:rsidRPr="0064405B">
        <w:rPr>
          <w:rFonts w:ascii="David" w:eastAsia="Calibri" w:hAnsi="David"/>
          <w:color w:val="auto"/>
          <w:sz w:val="24"/>
          <w:rtl/>
          <w:lang w:eastAsia="en-US"/>
        </w:rPr>
        <w:t xml:space="preserve"> </w:t>
      </w:r>
      <w:r w:rsidRPr="0064405B">
        <w:rPr>
          <w:rFonts w:ascii="David" w:eastAsia="Calibri" w:hAnsi="David" w:hint="cs"/>
          <w:color w:val="auto"/>
          <w:sz w:val="24"/>
          <w:rtl/>
          <w:lang w:eastAsia="en-US"/>
        </w:rPr>
        <w:t>מתחייב</w:t>
      </w:r>
      <w:r w:rsidRPr="0064405B">
        <w:rPr>
          <w:rFonts w:ascii="David" w:eastAsia="Calibri" w:hAnsi="David"/>
          <w:color w:val="auto"/>
          <w:sz w:val="24"/>
          <w:rtl/>
          <w:lang w:eastAsia="en-US"/>
        </w:rPr>
        <w:t xml:space="preserve"> </w:t>
      </w:r>
      <w:r w:rsidRPr="0064405B">
        <w:rPr>
          <w:rFonts w:ascii="David" w:eastAsia="Calibri" w:hAnsi="David" w:hint="cs"/>
          <w:color w:val="auto"/>
          <w:sz w:val="24"/>
          <w:rtl/>
          <w:lang w:eastAsia="en-US"/>
        </w:rPr>
        <w:t>לעשות</w:t>
      </w:r>
      <w:r w:rsidRPr="0064405B">
        <w:rPr>
          <w:rFonts w:ascii="David" w:eastAsia="Calibri" w:hAnsi="David"/>
          <w:color w:val="auto"/>
          <w:sz w:val="24"/>
          <w:rtl/>
          <w:lang w:eastAsia="en-US"/>
        </w:rPr>
        <w:t xml:space="preserve"> </w:t>
      </w:r>
      <w:r w:rsidRPr="0064405B">
        <w:rPr>
          <w:rFonts w:ascii="David" w:eastAsia="Calibri" w:hAnsi="David" w:hint="cs"/>
          <w:color w:val="auto"/>
          <w:sz w:val="24"/>
          <w:rtl/>
          <w:lang w:eastAsia="en-US"/>
        </w:rPr>
        <w:t>שימוש</w:t>
      </w:r>
      <w:r w:rsidRPr="0064405B">
        <w:rPr>
          <w:rFonts w:ascii="David" w:eastAsia="Calibri" w:hAnsi="David"/>
          <w:color w:val="auto"/>
          <w:sz w:val="24"/>
          <w:rtl/>
          <w:lang w:eastAsia="en-US"/>
        </w:rPr>
        <w:t xml:space="preserve"> </w:t>
      </w:r>
      <w:r w:rsidRPr="0064405B">
        <w:rPr>
          <w:rFonts w:ascii="David" w:eastAsia="Calibri" w:hAnsi="David" w:hint="cs"/>
          <w:color w:val="auto"/>
          <w:sz w:val="24"/>
          <w:rtl/>
          <w:lang w:eastAsia="en-US"/>
        </w:rPr>
        <w:t>אך</w:t>
      </w:r>
      <w:r w:rsidRPr="0064405B">
        <w:rPr>
          <w:rFonts w:ascii="David" w:eastAsia="Calibri" w:hAnsi="David"/>
          <w:color w:val="auto"/>
          <w:sz w:val="24"/>
          <w:rtl/>
          <w:lang w:eastAsia="en-US"/>
        </w:rPr>
        <w:t xml:space="preserve"> </w:t>
      </w:r>
      <w:r w:rsidRPr="0064405B">
        <w:rPr>
          <w:rFonts w:ascii="David" w:eastAsia="Calibri" w:hAnsi="David" w:hint="cs"/>
          <w:color w:val="auto"/>
          <w:sz w:val="24"/>
          <w:rtl/>
          <w:lang w:eastAsia="en-US"/>
        </w:rPr>
        <w:t>ורק</w:t>
      </w:r>
      <w:r w:rsidRPr="0064405B">
        <w:rPr>
          <w:rFonts w:ascii="David" w:eastAsia="Calibri" w:hAnsi="David"/>
          <w:color w:val="auto"/>
          <w:sz w:val="24"/>
          <w:rtl/>
          <w:lang w:eastAsia="en-US"/>
        </w:rPr>
        <w:t xml:space="preserve"> </w:t>
      </w:r>
      <w:r w:rsidRPr="0064405B">
        <w:rPr>
          <w:rFonts w:ascii="David" w:eastAsia="Calibri" w:hAnsi="David" w:hint="cs"/>
          <w:color w:val="auto"/>
          <w:sz w:val="24"/>
          <w:rtl/>
          <w:lang w:eastAsia="en-US"/>
        </w:rPr>
        <w:t>בתוכנות</w:t>
      </w:r>
      <w:r w:rsidRPr="0064405B">
        <w:rPr>
          <w:rFonts w:ascii="David" w:eastAsia="Calibri" w:hAnsi="David"/>
          <w:color w:val="auto"/>
          <w:sz w:val="24"/>
          <w:rtl/>
          <w:lang w:eastAsia="en-US"/>
        </w:rPr>
        <w:t xml:space="preserve"> </w:t>
      </w:r>
      <w:r w:rsidRPr="0064405B">
        <w:rPr>
          <w:rFonts w:ascii="David" w:eastAsia="Calibri" w:hAnsi="David" w:hint="cs"/>
          <w:color w:val="auto"/>
          <w:sz w:val="24"/>
          <w:rtl/>
          <w:lang w:eastAsia="en-US"/>
        </w:rPr>
        <w:t>מקוריות</w:t>
      </w:r>
      <w:r w:rsidRPr="0064405B">
        <w:rPr>
          <w:rFonts w:ascii="David" w:eastAsia="Calibri" w:hAnsi="David"/>
          <w:color w:val="auto"/>
          <w:sz w:val="24"/>
          <w:rtl/>
          <w:lang w:eastAsia="en-US"/>
        </w:rPr>
        <w:t xml:space="preserve"> </w:t>
      </w:r>
      <w:r w:rsidRPr="0064405B">
        <w:rPr>
          <w:rFonts w:ascii="David" w:eastAsia="Calibri" w:hAnsi="David" w:hint="cs"/>
          <w:color w:val="auto"/>
          <w:sz w:val="24"/>
          <w:rtl/>
          <w:lang w:eastAsia="en-US"/>
        </w:rPr>
        <w:t>לצורך</w:t>
      </w:r>
      <w:r w:rsidRPr="0064405B">
        <w:rPr>
          <w:rFonts w:ascii="David" w:eastAsia="Calibri" w:hAnsi="David"/>
          <w:color w:val="auto"/>
          <w:sz w:val="24"/>
          <w:rtl/>
          <w:lang w:eastAsia="en-US"/>
        </w:rPr>
        <w:t xml:space="preserve"> </w:t>
      </w:r>
      <w:r w:rsidRPr="0064405B">
        <w:rPr>
          <w:rFonts w:ascii="David" w:eastAsia="Calibri" w:hAnsi="David" w:hint="cs"/>
          <w:color w:val="auto"/>
          <w:sz w:val="24"/>
          <w:rtl/>
          <w:lang w:eastAsia="en-US"/>
        </w:rPr>
        <w:t>מכרז</w:t>
      </w:r>
      <w:r w:rsidRPr="0064405B">
        <w:rPr>
          <w:rFonts w:ascii="David" w:eastAsia="Calibri" w:hAnsi="David"/>
          <w:color w:val="auto"/>
          <w:sz w:val="24"/>
          <w:rtl/>
          <w:lang w:eastAsia="en-US"/>
        </w:rPr>
        <w:t xml:space="preserve"> </w:t>
      </w:r>
      <w:r w:rsidRPr="0064405B">
        <w:rPr>
          <w:rFonts w:ascii="David" w:eastAsia="Calibri" w:hAnsi="David" w:hint="cs"/>
          <w:color w:val="auto"/>
          <w:sz w:val="24"/>
          <w:rtl/>
          <w:lang w:eastAsia="en-US"/>
        </w:rPr>
        <w:t>מס</w:t>
      </w:r>
      <w:r w:rsidRPr="0064405B">
        <w:rPr>
          <w:rFonts w:ascii="David" w:eastAsia="Calibri" w:hAnsi="David"/>
          <w:color w:val="auto"/>
          <w:sz w:val="24"/>
          <w:rtl/>
          <w:lang w:eastAsia="en-US"/>
        </w:rPr>
        <w:t xml:space="preserve">' </w:t>
      </w:r>
      <w:r w:rsidR="00DB21B2">
        <w:rPr>
          <w:rFonts w:ascii="David" w:eastAsia="Calibri" w:hAnsi="David" w:hint="cs"/>
          <w:color w:val="auto"/>
          <w:sz w:val="24"/>
          <w:rtl/>
          <w:lang w:eastAsia="en-US"/>
        </w:rPr>
        <w:t>17</w:t>
      </w:r>
      <w:r w:rsidRPr="0064405B">
        <w:rPr>
          <w:rFonts w:ascii="David" w:eastAsia="Calibri" w:hAnsi="David"/>
          <w:color w:val="auto"/>
          <w:sz w:val="24"/>
          <w:rtl/>
          <w:lang w:eastAsia="en-US"/>
        </w:rPr>
        <w:t>/</w:t>
      </w:r>
      <w:r w:rsidR="003D7927" w:rsidRPr="0064405B">
        <w:rPr>
          <w:rFonts w:ascii="David" w:eastAsia="Calibri" w:hAnsi="David"/>
          <w:color w:val="auto"/>
          <w:sz w:val="24"/>
          <w:rtl/>
          <w:lang w:eastAsia="en-US"/>
        </w:rPr>
        <w:t xml:space="preserve">2019 </w:t>
      </w:r>
      <w:r w:rsidRPr="0064405B">
        <w:rPr>
          <w:rFonts w:ascii="David" w:eastAsia="Calibri" w:hAnsi="David" w:hint="cs"/>
          <w:color w:val="auto"/>
          <w:sz w:val="24"/>
          <w:rtl/>
          <w:lang w:eastAsia="en-US"/>
        </w:rPr>
        <w:t>ולצורך</w:t>
      </w:r>
      <w:r w:rsidRPr="0064405B">
        <w:rPr>
          <w:rFonts w:ascii="David" w:eastAsia="Calibri" w:hAnsi="David"/>
          <w:color w:val="auto"/>
          <w:sz w:val="24"/>
          <w:rtl/>
          <w:lang w:eastAsia="en-US"/>
        </w:rPr>
        <w:t xml:space="preserve"> </w:t>
      </w:r>
      <w:r w:rsidRPr="0064405B">
        <w:rPr>
          <w:rFonts w:ascii="David" w:eastAsia="Calibri" w:hAnsi="David" w:hint="cs"/>
          <w:color w:val="auto"/>
          <w:sz w:val="24"/>
          <w:rtl/>
          <w:lang w:eastAsia="en-US"/>
        </w:rPr>
        <w:t>ביצוע</w:t>
      </w:r>
      <w:r w:rsidRPr="0064405B">
        <w:rPr>
          <w:rFonts w:ascii="David" w:eastAsia="Calibri" w:hAnsi="David"/>
          <w:color w:val="auto"/>
          <w:sz w:val="24"/>
          <w:rtl/>
          <w:lang w:eastAsia="en-US"/>
        </w:rPr>
        <w:t xml:space="preserve"> </w:t>
      </w:r>
      <w:r w:rsidRPr="0064405B">
        <w:rPr>
          <w:rFonts w:ascii="David" w:eastAsia="Calibri" w:hAnsi="David" w:hint="cs"/>
          <w:color w:val="auto"/>
          <w:sz w:val="24"/>
          <w:rtl/>
          <w:lang w:eastAsia="en-US"/>
        </w:rPr>
        <w:t>השירותים</w:t>
      </w:r>
      <w:r w:rsidRPr="0064405B">
        <w:rPr>
          <w:rFonts w:ascii="David" w:eastAsia="Calibri" w:hAnsi="David"/>
          <w:color w:val="auto"/>
          <w:sz w:val="24"/>
          <w:rtl/>
          <w:lang w:eastAsia="en-US"/>
        </w:rPr>
        <w:t xml:space="preserve"> </w:t>
      </w:r>
      <w:r w:rsidRPr="0064405B">
        <w:rPr>
          <w:rFonts w:ascii="David" w:eastAsia="Calibri" w:hAnsi="David" w:hint="cs"/>
          <w:color w:val="auto"/>
          <w:sz w:val="24"/>
          <w:rtl/>
          <w:lang w:eastAsia="en-US"/>
        </w:rPr>
        <w:t>נשוא</w:t>
      </w:r>
      <w:r w:rsidRPr="0064405B">
        <w:rPr>
          <w:rFonts w:ascii="David" w:eastAsia="Calibri" w:hAnsi="David"/>
          <w:color w:val="auto"/>
          <w:sz w:val="24"/>
          <w:rtl/>
          <w:lang w:eastAsia="en-US"/>
        </w:rPr>
        <w:t xml:space="preserve"> </w:t>
      </w:r>
      <w:r w:rsidRPr="0064405B">
        <w:rPr>
          <w:rFonts w:ascii="David" w:eastAsia="Calibri" w:hAnsi="David" w:hint="cs"/>
          <w:color w:val="auto"/>
          <w:sz w:val="24"/>
          <w:rtl/>
          <w:lang w:eastAsia="en-US"/>
        </w:rPr>
        <w:t>המכרז</w:t>
      </w:r>
      <w:r w:rsidRPr="0064405B">
        <w:rPr>
          <w:rFonts w:ascii="David" w:eastAsia="Calibri" w:hAnsi="David"/>
          <w:color w:val="auto"/>
          <w:sz w:val="24"/>
          <w:rtl/>
          <w:lang w:eastAsia="en-US"/>
        </w:rPr>
        <w:t xml:space="preserve">, </w:t>
      </w:r>
      <w:r w:rsidRPr="0064405B">
        <w:rPr>
          <w:rFonts w:ascii="David" w:eastAsia="Calibri" w:hAnsi="David" w:hint="cs"/>
          <w:color w:val="auto"/>
          <w:sz w:val="24"/>
          <w:rtl/>
          <w:lang w:eastAsia="en-US"/>
        </w:rPr>
        <w:t>ככל</w:t>
      </w:r>
      <w:r w:rsidRPr="0064405B">
        <w:rPr>
          <w:rFonts w:ascii="David" w:eastAsia="Calibri" w:hAnsi="David"/>
          <w:color w:val="auto"/>
          <w:sz w:val="24"/>
          <w:rtl/>
          <w:lang w:eastAsia="en-US"/>
        </w:rPr>
        <w:t xml:space="preserve"> </w:t>
      </w:r>
      <w:r w:rsidRPr="0064405B">
        <w:rPr>
          <w:rFonts w:ascii="David" w:eastAsia="Calibri" w:hAnsi="David" w:hint="cs"/>
          <w:color w:val="auto"/>
          <w:sz w:val="24"/>
          <w:rtl/>
          <w:lang w:eastAsia="en-US"/>
        </w:rPr>
        <w:t>שהצעתו</w:t>
      </w:r>
      <w:r w:rsidRPr="0064405B">
        <w:rPr>
          <w:rFonts w:ascii="David" w:eastAsia="Calibri" w:hAnsi="David"/>
          <w:color w:val="auto"/>
          <w:sz w:val="24"/>
          <w:rtl/>
          <w:lang w:eastAsia="en-US"/>
        </w:rPr>
        <w:t xml:space="preserve"> </w:t>
      </w:r>
      <w:r w:rsidRPr="0064405B">
        <w:rPr>
          <w:rFonts w:ascii="David" w:eastAsia="Calibri" w:hAnsi="David" w:hint="cs"/>
          <w:color w:val="auto"/>
          <w:sz w:val="24"/>
          <w:rtl/>
          <w:lang w:eastAsia="en-US"/>
        </w:rPr>
        <w:t>תוכרז</w:t>
      </w:r>
      <w:r w:rsidRPr="0064405B">
        <w:rPr>
          <w:rFonts w:ascii="David" w:eastAsia="Calibri" w:hAnsi="David"/>
          <w:color w:val="auto"/>
          <w:sz w:val="24"/>
          <w:rtl/>
          <w:lang w:eastAsia="en-US"/>
        </w:rPr>
        <w:t xml:space="preserve"> </w:t>
      </w:r>
      <w:r w:rsidRPr="0064405B">
        <w:rPr>
          <w:rFonts w:ascii="David" w:eastAsia="Calibri" w:hAnsi="David" w:hint="cs"/>
          <w:color w:val="auto"/>
          <w:sz w:val="24"/>
          <w:rtl/>
          <w:lang w:eastAsia="en-US"/>
        </w:rPr>
        <w:t>כזוכה</w:t>
      </w:r>
      <w:r w:rsidRPr="0064405B">
        <w:rPr>
          <w:rFonts w:ascii="David" w:eastAsia="Calibri" w:hAnsi="David"/>
          <w:color w:val="auto"/>
          <w:sz w:val="24"/>
          <w:rtl/>
          <w:lang w:eastAsia="en-US"/>
        </w:rPr>
        <w:t xml:space="preserve"> </w:t>
      </w:r>
      <w:r w:rsidRPr="0064405B">
        <w:rPr>
          <w:rFonts w:ascii="David" w:eastAsia="Calibri" w:hAnsi="David" w:hint="cs"/>
          <w:color w:val="auto"/>
          <w:sz w:val="24"/>
          <w:rtl/>
          <w:lang w:eastAsia="en-US"/>
        </w:rPr>
        <w:t>על</w:t>
      </w:r>
      <w:r w:rsidRPr="0064405B">
        <w:rPr>
          <w:rFonts w:ascii="David" w:eastAsia="Calibri" w:hAnsi="David"/>
          <w:color w:val="auto"/>
          <w:sz w:val="24"/>
          <w:rtl/>
          <w:lang w:eastAsia="en-US"/>
        </w:rPr>
        <w:t xml:space="preserve"> </w:t>
      </w:r>
      <w:r w:rsidRPr="0064405B">
        <w:rPr>
          <w:rFonts w:ascii="David" w:eastAsia="Calibri" w:hAnsi="David" w:hint="cs"/>
          <w:color w:val="auto"/>
          <w:sz w:val="24"/>
          <w:rtl/>
          <w:lang w:eastAsia="en-US"/>
        </w:rPr>
        <w:t>ידי</w:t>
      </w:r>
      <w:r w:rsidRPr="0064405B">
        <w:rPr>
          <w:rFonts w:ascii="David" w:eastAsia="Calibri" w:hAnsi="David"/>
          <w:color w:val="auto"/>
          <w:sz w:val="24"/>
          <w:rtl/>
          <w:lang w:eastAsia="en-US"/>
        </w:rPr>
        <w:t xml:space="preserve"> </w:t>
      </w:r>
      <w:r w:rsidRPr="0064405B">
        <w:rPr>
          <w:rFonts w:ascii="David" w:eastAsia="Calibri" w:hAnsi="David" w:hint="cs"/>
          <w:color w:val="auto"/>
          <w:sz w:val="24"/>
          <w:rtl/>
          <w:lang w:eastAsia="en-US"/>
        </w:rPr>
        <w:t>המשרד</w:t>
      </w:r>
      <w:r w:rsidRPr="0064405B">
        <w:rPr>
          <w:rFonts w:ascii="David" w:eastAsia="Calibri" w:hAnsi="David"/>
          <w:color w:val="auto"/>
          <w:sz w:val="24"/>
          <w:rtl/>
          <w:lang w:eastAsia="en-US"/>
        </w:rPr>
        <w:t xml:space="preserve">. </w:t>
      </w:r>
    </w:p>
    <w:p w14:paraId="00C6E690" w14:textId="77777777" w:rsidR="003550AF" w:rsidRPr="0064405B" w:rsidRDefault="003550AF" w:rsidP="0064405B">
      <w:pPr>
        <w:widowControl w:val="0"/>
        <w:overflowPunct/>
        <w:autoSpaceDE/>
        <w:autoSpaceDN/>
        <w:spacing w:before="0" w:after="0" w:line="360" w:lineRule="auto"/>
        <w:jc w:val="center"/>
        <w:rPr>
          <w:rFonts w:ascii="David" w:hAnsi="David"/>
          <w:b/>
          <w:bCs/>
          <w:color w:val="auto"/>
          <w:sz w:val="24"/>
          <w:rtl/>
          <w:lang w:eastAsia="en-US"/>
        </w:rPr>
      </w:pPr>
      <w:r w:rsidRPr="0064405B">
        <w:rPr>
          <w:rFonts w:ascii="David" w:hAnsi="David"/>
          <w:b/>
          <w:bCs/>
          <w:color w:val="auto"/>
          <w:sz w:val="24"/>
          <w:rtl/>
          <w:lang w:eastAsia="en-US"/>
        </w:rPr>
        <w:t>ז</w:t>
      </w:r>
      <w:r w:rsidRPr="0064405B">
        <w:rPr>
          <w:rFonts w:ascii="David" w:hAnsi="David" w:hint="eastAsia"/>
          <w:b/>
          <w:bCs/>
          <w:color w:val="auto"/>
          <w:sz w:val="24"/>
          <w:rtl/>
          <w:lang w:eastAsia="en-US"/>
        </w:rPr>
        <w:t>ה</w:t>
      </w:r>
      <w:r w:rsidRPr="0064405B">
        <w:rPr>
          <w:rFonts w:ascii="David" w:hAnsi="David"/>
          <w:b/>
          <w:bCs/>
          <w:color w:val="auto"/>
          <w:sz w:val="24"/>
          <w:rtl/>
          <w:lang w:eastAsia="en-US"/>
        </w:rPr>
        <w:t xml:space="preserve"> </w:t>
      </w:r>
      <w:r w:rsidRPr="0064405B">
        <w:rPr>
          <w:rFonts w:ascii="David" w:hAnsi="David" w:hint="eastAsia"/>
          <w:b/>
          <w:bCs/>
          <w:color w:val="auto"/>
          <w:sz w:val="24"/>
          <w:rtl/>
          <w:lang w:eastAsia="en-US"/>
        </w:rPr>
        <w:t>שמי</w:t>
      </w:r>
      <w:r w:rsidRPr="0064405B">
        <w:rPr>
          <w:rFonts w:ascii="David" w:hAnsi="David"/>
          <w:b/>
          <w:bCs/>
          <w:color w:val="auto"/>
          <w:sz w:val="24"/>
          <w:rtl/>
          <w:lang w:eastAsia="en-US"/>
        </w:rPr>
        <w:t xml:space="preserve">/נו, </w:t>
      </w:r>
      <w:r w:rsidRPr="0064405B">
        <w:rPr>
          <w:rFonts w:ascii="David" w:hAnsi="David" w:hint="eastAsia"/>
          <w:b/>
          <w:bCs/>
          <w:color w:val="auto"/>
          <w:sz w:val="24"/>
          <w:rtl/>
          <w:lang w:eastAsia="en-US"/>
        </w:rPr>
        <w:t>להלן</w:t>
      </w:r>
      <w:r w:rsidRPr="0064405B">
        <w:rPr>
          <w:rFonts w:ascii="David" w:hAnsi="David"/>
          <w:b/>
          <w:bCs/>
          <w:color w:val="auto"/>
          <w:sz w:val="24"/>
          <w:rtl/>
          <w:lang w:eastAsia="en-US"/>
        </w:rPr>
        <w:t xml:space="preserve"> </w:t>
      </w:r>
      <w:r w:rsidRPr="0064405B">
        <w:rPr>
          <w:rFonts w:ascii="David" w:hAnsi="David" w:hint="eastAsia"/>
          <w:b/>
          <w:bCs/>
          <w:color w:val="auto"/>
          <w:sz w:val="24"/>
          <w:rtl/>
          <w:lang w:eastAsia="en-US"/>
        </w:rPr>
        <w:t>חתימתי</w:t>
      </w:r>
      <w:r w:rsidRPr="0064405B">
        <w:rPr>
          <w:rFonts w:ascii="David" w:hAnsi="David"/>
          <w:b/>
          <w:bCs/>
          <w:color w:val="auto"/>
          <w:sz w:val="24"/>
          <w:rtl/>
          <w:lang w:eastAsia="en-US"/>
        </w:rPr>
        <w:t xml:space="preserve">/נו </w:t>
      </w:r>
      <w:r w:rsidRPr="0064405B">
        <w:rPr>
          <w:rFonts w:ascii="David" w:hAnsi="David" w:hint="eastAsia"/>
          <w:b/>
          <w:bCs/>
          <w:color w:val="auto"/>
          <w:sz w:val="24"/>
          <w:rtl/>
          <w:lang w:eastAsia="en-US"/>
        </w:rPr>
        <w:t>ותוכן</w:t>
      </w:r>
      <w:r w:rsidRPr="0064405B">
        <w:rPr>
          <w:rFonts w:ascii="David" w:hAnsi="David"/>
          <w:b/>
          <w:bCs/>
          <w:color w:val="auto"/>
          <w:sz w:val="24"/>
          <w:rtl/>
          <w:lang w:eastAsia="en-US"/>
        </w:rPr>
        <w:t xml:space="preserve"> </w:t>
      </w:r>
      <w:r w:rsidRPr="0064405B">
        <w:rPr>
          <w:rFonts w:ascii="David" w:hAnsi="David" w:hint="eastAsia"/>
          <w:b/>
          <w:bCs/>
          <w:color w:val="auto"/>
          <w:sz w:val="24"/>
          <w:rtl/>
          <w:lang w:eastAsia="en-US"/>
        </w:rPr>
        <w:t>תצהירי</w:t>
      </w:r>
      <w:r w:rsidRPr="0064405B">
        <w:rPr>
          <w:rFonts w:ascii="David" w:hAnsi="David"/>
          <w:b/>
          <w:bCs/>
          <w:color w:val="auto"/>
          <w:sz w:val="24"/>
          <w:rtl/>
          <w:lang w:eastAsia="en-US"/>
        </w:rPr>
        <w:t xml:space="preserve">/נו </w:t>
      </w:r>
      <w:r w:rsidRPr="0064405B">
        <w:rPr>
          <w:rFonts w:ascii="David" w:hAnsi="David" w:hint="eastAsia"/>
          <w:b/>
          <w:bCs/>
          <w:color w:val="auto"/>
          <w:sz w:val="24"/>
          <w:rtl/>
          <w:lang w:eastAsia="en-US"/>
        </w:rPr>
        <w:t>דלעיל</w:t>
      </w:r>
      <w:r w:rsidRPr="0064405B">
        <w:rPr>
          <w:rFonts w:ascii="David" w:hAnsi="David"/>
          <w:b/>
          <w:bCs/>
          <w:color w:val="auto"/>
          <w:sz w:val="24"/>
          <w:rtl/>
          <w:lang w:eastAsia="en-US"/>
        </w:rPr>
        <w:t xml:space="preserve"> </w:t>
      </w:r>
      <w:r w:rsidRPr="0064405B">
        <w:rPr>
          <w:rFonts w:ascii="David" w:hAnsi="David" w:hint="eastAsia"/>
          <w:b/>
          <w:bCs/>
          <w:color w:val="auto"/>
          <w:sz w:val="24"/>
          <w:rtl/>
          <w:lang w:eastAsia="en-US"/>
        </w:rPr>
        <w:t>אמת</w:t>
      </w:r>
      <w:r w:rsidRPr="0064405B">
        <w:rPr>
          <w:rFonts w:ascii="David" w:hAnsi="David"/>
          <w:b/>
          <w:bCs/>
          <w:color w:val="auto"/>
          <w:sz w:val="24"/>
          <w:rtl/>
          <w:lang w:eastAsia="en-US"/>
        </w:rPr>
        <w:t>:</w:t>
      </w:r>
    </w:p>
    <w:tbl>
      <w:tblPr>
        <w:tblpPr w:leftFromText="180" w:rightFromText="180" w:vertAnchor="text" w:horzAnchor="margin" w:tblpXSpec="center" w:tblpY="246"/>
        <w:bidiVisual/>
        <w:tblW w:w="83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6"/>
        <w:gridCol w:w="2201"/>
        <w:gridCol w:w="2105"/>
        <w:gridCol w:w="1985"/>
      </w:tblGrid>
      <w:tr w:rsidR="003550AF" w:rsidRPr="00FA162A" w14:paraId="0CE7A8B3" w14:textId="77777777" w:rsidTr="003550AF">
        <w:tc>
          <w:tcPr>
            <w:tcW w:w="2016" w:type="dxa"/>
            <w:tcBorders>
              <w:left w:val="single" w:sz="4" w:space="0" w:color="auto"/>
            </w:tcBorders>
            <w:shd w:val="clear" w:color="auto" w:fill="E6E6E6"/>
          </w:tcPr>
          <w:p w14:paraId="6987D1E4" w14:textId="77777777" w:rsidR="003550AF" w:rsidRPr="0064405B" w:rsidRDefault="003550AF" w:rsidP="0064405B">
            <w:pPr>
              <w:widowControl w:val="0"/>
              <w:overflowPunct/>
              <w:autoSpaceDE/>
              <w:autoSpaceDN/>
              <w:spacing w:before="0" w:after="0" w:line="360" w:lineRule="auto"/>
              <w:rPr>
                <w:rFonts w:ascii="David" w:hAnsi="David"/>
                <w:b/>
                <w:bCs/>
                <w:color w:val="auto"/>
                <w:sz w:val="24"/>
                <w:rtl/>
              </w:rPr>
            </w:pPr>
            <w:r w:rsidRPr="0064405B">
              <w:rPr>
                <w:rFonts w:ascii="David" w:hAnsi="David"/>
                <w:b/>
                <w:bCs/>
                <w:color w:val="auto"/>
                <w:sz w:val="24"/>
                <w:rtl/>
              </w:rPr>
              <w:t>שם מורשה החתימה</w:t>
            </w:r>
          </w:p>
        </w:tc>
        <w:tc>
          <w:tcPr>
            <w:tcW w:w="2201" w:type="dxa"/>
            <w:shd w:val="clear" w:color="auto" w:fill="E6E6E6"/>
          </w:tcPr>
          <w:p w14:paraId="1A8BFEC9" w14:textId="77777777" w:rsidR="003550AF" w:rsidRPr="0064405B" w:rsidRDefault="003550AF" w:rsidP="0064405B">
            <w:pPr>
              <w:widowControl w:val="0"/>
              <w:overflowPunct/>
              <w:autoSpaceDE/>
              <w:autoSpaceDN/>
              <w:spacing w:before="0" w:after="0" w:line="360" w:lineRule="auto"/>
              <w:rPr>
                <w:rFonts w:ascii="David" w:hAnsi="David"/>
                <w:b/>
                <w:bCs/>
                <w:color w:val="auto"/>
                <w:sz w:val="24"/>
                <w:rtl/>
              </w:rPr>
            </w:pPr>
            <w:r w:rsidRPr="0064405B">
              <w:rPr>
                <w:rFonts w:ascii="David" w:hAnsi="David"/>
                <w:b/>
                <w:bCs/>
                <w:color w:val="auto"/>
                <w:sz w:val="24"/>
                <w:rtl/>
              </w:rPr>
              <w:t>ת.ז.</w:t>
            </w:r>
          </w:p>
        </w:tc>
        <w:tc>
          <w:tcPr>
            <w:tcW w:w="2105" w:type="dxa"/>
            <w:shd w:val="clear" w:color="auto" w:fill="E6E6E6"/>
          </w:tcPr>
          <w:p w14:paraId="07BA13A1" w14:textId="77777777" w:rsidR="003550AF" w:rsidRPr="0064405B" w:rsidRDefault="003550AF" w:rsidP="0064405B">
            <w:pPr>
              <w:widowControl w:val="0"/>
              <w:overflowPunct/>
              <w:autoSpaceDE/>
              <w:autoSpaceDN/>
              <w:spacing w:before="0" w:after="0" w:line="360" w:lineRule="auto"/>
              <w:rPr>
                <w:rFonts w:ascii="David" w:hAnsi="David"/>
                <w:b/>
                <w:bCs/>
                <w:color w:val="auto"/>
                <w:sz w:val="24"/>
                <w:rtl/>
              </w:rPr>
            </w:pPr>
            <w:r w:rsidRPr="0064405B">
              <w:rPr>
                <w:rFonts w:ascii="David" w:hAnsi="David"/>
                <w:b/>
                <w:bCs/>
                <w:color w:val="auto"/>
                <w:sz w:val="24"/>
                <w:rtl/>
              </w:rPr>
              <w:t>חתימה וחותמת תאגיד</w:t>
            </w:r>
          </w:p>
        </w:tc>
        <w:tc>
          <w:tcPr>
            <w:tcW w:w="1985" w:type="dxa"/>
            <w:shd w:val="clear" w:color="auto" w:fill="E6E6E6"/>
          </w:tcPr>
          <w:p w14:paraId="088FBA38" w14:textId="77777777" w:rsidR="003550AF" w:rsidRPr="0064405B" w:rsidRDefault="003550AF" w:rsidP="0064405B">
            <w:pPr>
              <w:widowControl w:val="0"/>
              <w:overflowPunct/>
              <w:autoSpaceDE/>
              <w:autoSpaceDN/>
              <w:spacing w:before="0" w:after="0" w:line="360" w:lineRule="auto"/>
              <w:rPr>
                <w:rFonts w:ascii="David" w:hAnsi="David"/>
                <w:b/>
                <w:bCs/>
                <w:color w:val="auto"/>
                <w:sz w:val="24"/>
                <w:rtl/>
              </w:rPr>
            </w:pPr>
            <w:r w:rsidRPr="0064405B">
              <w:rPr>
                <w:rFonts w:ascii="David" w:hAnsi="David"/>
                <w:b/>
                <w:bCs/>
                <w:color w:val="auto"/>
                <w:sz w:val="24"/>
                <w:rtl/>
              </w:rPr>
              <w:t>תאריך</w:t>
            </w:r>
          </w:p>
        </w:tc>
      </w:tr>
      <w:tr w:rsidR="003550AF" w:rsidRPr="00FA162A" w14:paraId="714878D2" w14:textId="77777777" w:rsidTr="003550AF">
        <w:tc>
          <w:tcPr>
            <w:tcW w:w="2016" w:type="dxa"/>
            <w:shd w:val="clear" w:color="auto" w:fill="auto"/>
          </w:tcPr>
          <w:p w14:paraId="2E3F90E7" w14:textId="77777777" w:rsidR="003550AF" w:rsidRPr="0064405B" w:rsidRDefault="003550AF" w:rsidP="0064405B">
            <w:pPr>
              <w:widowControl w:val="0"/>
              <w:overflowPunct/>
              <w:autoSpaceDE/>
              <w:autoSpaceDN/>
              <w:spacing w:before="0" w:after="0" w:line="360" w:lineRule="auto"/>
              <w:rPr>
                <w:rFonts w:ascii="David" w:hAnsi="David"/>
                <w:b/>
                <w:bCs/>
                <w:color w:val="auto"/>
                <w:sz w:val="24"/>
                <w:rtl/>
              </w:rPr>
            </w:pPr>
          </w:p>
        </w:tc>
        <w:tc>
          <w:tcPr>
            <w:tcW w:w="2201" w:type="dxa"/>
            <w:shd w:val="clear" w:color="auto" w:fill="auto"/>
          </w:tcPr>
          <w:p w14:paraId="57A6B865" w14:textId="77777777" w:rsidR="003550AF" w:rsidRPr="0064405B" w:rsidRDefault="003550AF" w:rsidP="0064405B">
            <w:pPr>
              <w:widowControl w:val="0"/>
              <w:overflowPunct/>
              <w:autoSpaceDE/>
              <w:autoSpaceDN/>
              <w:spacing w:before="0" w:after="0" w:line="360" w:lineRule="auto"/>
              <w:rPr>
                <w:rFonts w:ascii="David" w:hAnsi="David"/>
                <w:b/>
                <w:bCs/>
                <w:color w:val="auto"/>
                <w:sz w:val="24"/>
                <w:rtl/>
              </w:rPr>
            </w:pPr>
          </w:p>
        </w:tc>
        <w:tc>
          <w:tcPr>
            <w:tcW w:w="2105" w:type="dxa"/>
            <w:shd w:val="clear" w:color="auto" w:fill="auto"/>
          </w:tcPr>
          <w:p w14:paraId="31FCE9A9" w14:textId="77777777" w:rsidR="003550AF" w:rsidRPr="0064405B" w:rsidRDefault="003550AF" w:rsidP="0064405B">
            <w:pPr>
              <w:widowControl w:val="0"/>
              <w:overflowPunct/>
              <w:autoSpaceDE/>
              <w:autoSpaceDN/>
              <w:spacing w:before="0" w:after="0" w:line="360" w:lineRule="auto"/>
              <w:rPr>
                <w:rFonts w:ascii="David" w:hAnsi="David"/>
                <w:b/>
                <w:bCs/>
                <w:color w:val="auto"/>
                <w:sz w:val="24"/>
                <w:rtl/>
              </w:rPr>
            </w:pPr>
          </w:p>
        </w:tc>
        <w:tc>
          <w:tcPr>
            <w:tcW w:w="1985" w:type="dxa"/>
            <w:shd w:val="clear" w:color="auto" w:fill="auto"/>
          </w:tcPr>
          <w:p w14:paraId="4E9CD29C" w14:textId="77777777" w:rsidR="003550AF" w:rsidRPr="0064405B" w:rsidRDefault="003550AF" w:rsidP="0064405B">
            <w:pPr>
              <w:widowControl w:val="0"/>
              <w:overflowPunct/>
              <w:autoSpaceDE/>
              <w:autoSpaceDN/>
              <w:spacing w:before="0" w:after="0" w:line="360" w:lineRule="auto"/>
              <w:rPr>
                <w:rFonts w:ascii="David" w:hAnsi="David"/>
                <w:b/>
                <w:bCs/>
                <w:color w:val="auto"/>
                <w:sz w:val="24"/>
                <w:rtl/>
              </w:rPr>
            </w:pPr>
          </w:p>
        </w:tc>
      </w:tr>
    </w:tbl>
    <w:p w14:paraId="044FFB71" w14:textId="77777777" w:rsidR="003550AF" w:rsidRPr="0064405B" w:rsidRDefault="003550AF" w:rsidP="0064405B">
      <w:pPr>
        <w:widowControl w:val="0"/>
        <w:tabs>
          <w:tab w:val="left" w:pos="901"/>
          <w:tab w:val="left" w:pos="1576"/>
          <w:tab w:val="left" w:pos="2137"/>
          <w:tab w:val="left" w:pos="2699"/>
          <w:tab w:val="left" w:pos="3263"/>
          <w:tab w:val="left" w:pos="3824"/>
          <w:tab w:val="left" w:pos="4388"/>
          <w:tab w:val="left" w:pos="4949"/>
          <w:tab w:val="left" w:pos="6075"/>
          <w:tab w:val="left" w:pos="7200"/>
        </w:tabs>
        <w:overflowPunct/>
        <w:autoSpaceDE/>
        <w:autoSpaceDN/>
        <w:spacing w:before="0" w:after="0" w:line="360" w:lineRule="auto"/>
        <w:jc w:val="center"/>
        <w:rPr>
          <w:rFonts w:ascii="David" w:hAnsi="David"/>
          <w:b/>
          <w:bCs/>
          <w:color w:val="auto"/>
          <w:sz w:val="24"/>
          <w:u w:val="single"/>
          <w:rtl/>
          <w:lang w:eastAsia="en-US"/>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3"/>
        <w:gridCol w:w="2125"/>
        <w:gridCol w:w="2125"/>
        <w:gridCol w:w="2017"/>
      </w:tblGrid>
      <w:tr w:rsidR="003550AF" w:rsidRPr="00FA162A" w14:paraId="0D9C0A46" w14:textId="77777777" w:rsidTr="003550AF">
        <w:trPr>
          <w:jc w:val="center"/>
        </w:trPr>
        <w:tc>
          <w:tcPr>
            <w:tcW w:w="8280" w:type="dxa"/>
            <w:gridSpan w:val="4"/>
            <w:shd w:val="clear" w:color="auto" w:fill="E6E6E6"/>
          </w:tcPr>
          <w:p w14:paraId="0B6DC7F0" w14:textId="77777777" w:rsidR="003550AF" w:rsidRPr="0064405B" w:rsidRDefault="003550AF" w:rsidP="0064405B">
            <w:pPr>
              <w:widowControl w:val="0"/>
              <w:overflowPunct/>
              <w:autoSpaceDE/>
              <w:autoSpaceDN/>
              <w:spacing w:before="0" w:after="0" w:line="360" w:lineRule="auto"/>
              <w:jc w:val="center"/>
              <w:rPr>
                <w:rFonts w:ascii="David" w:hAnsi="David"/>
                <w:color w:val="auto"/>
                <w:sz w:val="24"/>
                <w:rtl/>
                <w:lang w:eastAsia="en-US"/>
              </w:rPr>
            </w:pPr>
            <w:r w:rsidRPr="0064405B">
              <w:rPr>
                <w:rFonts w:ascii="David" w:hAnsi="David"/>
                <w:b/>
                <w:bCs/>
                <w:color w:val="auto"/>
                <w:sz w:val="24"/>
                <w:rtl/>
                <w:lang w:eastAsia="en-US"/>
              </w:rPr>
              <w:t>אישור עורך הדין</w:t>
            </w:r>
          </w:p>
        </w:tc>
      </w:tr>
      <w:tr w:rsidR="003550AF" w:rsidRPr="00FA162A" w14:paraId="688D1ACE" w14:textId="77777777" w:rsidTr="003550AF">
        <w:trPr>
          <w:jc w:val="center"/>
        </w:trPr>
        <w:tc>
          <w:tcPr>
            <w:tcW w:w="2013" w:type="dxa"/>
            <w:shd w:val="clear" w:color="auto" w:fill="E6E6E6"/>
          </w:tcPr>
          <w:p w14:paraId="3642C8DE" w14:textId="77777777" w:rsidR="003550AF" w:rsidRPr="0064405B" w:rsidRDefault="003550AF" w:rsidP="0064405B">
            <w:pPr>
              <w:widowControl w:val="0"/>
              <w:overflowPunct/>
              <w:autoSpaceDE/>
              <w:autoSpaceDN/>
              <w:spacing w:before="0" w:after="0" w:line="360" w:lineRule="auto"/>
              <w:rPr>
                <w:rFonts w:ascii="David" w:hAnsi="David"/>
                <w:color w:val="auto"/>
                <w:sz w:val="24"/>
                <w:rtl/>
                <w:lang w:eastAsia="en-US"/>
              </w:rPr>
            </w:pPr>
            <w:r w:rsidRPr="0064405B">
              <w:rPr>
                <w:rFonts w:ascii="David" w:hAnsi="David"/>
                <w:color w:val="auto"/>
                <w:sz w:val="24"/>
                <w:rtl/>
                <w:lang w:eastAsia="en-US"/>
              </w:rPr>
              <w:t>אני החתום מטה, עו"ד:</w:t>
            </w:r>
          </w:p>
        </w:tc>
        <w:tc>
          <w:tcPr>
            <w:tcW w:w="2125" w:type="dxa"/>
            <w:shd w:val="clear" w:color="auto" w:fill="E6E6E6"/>
          </w:tcPr>
          <w:p w14:paraId="3B20B149" w14:textId="77777777" w:rsidR="003550AF" w:rsidRPr="0064405B" w:rsidRDefault="003550AF" w:rsidP="0064405B">
            <w:pPr>
              <w:widowControl w:val="0"/>
              <w:overflowPunct/>
              <w:autoSpaceDE/>
              <w:autoSpaceDN/>
              <w:spacing w:before="0" w:after="0" w:line="360" w:lineRule="auto"/>
              <w:rPr>
                <w:rFonts w:ascii="David" w:hAnsi="David"/>
                <w:color w:val="auto"/>
                <w:sz w:val="24"/>
                <w:rtl/>
                <w:lang w:eastAsia="en-US"/>
              </w:rPr>
            </w:pPr>
            <w:r w:rsidRPr="0064405B">
              <w:rPr>
                <w:rFonts w:ascii="David" w:hAnsi="David"/>
                <w:color w:val="auto"/>
                <w:sz w:val="24"/>
                <w:rtl/>
                <w:lang w:eastAsia="en-US"/>
              </w:rPr>
              <w:t>מאשר כי ביום:</w:t>
            </w:r>
          </w:p>
        </w:tc>
        <w:tc>
          <w:tcPr>
            <w:tcW w:w="2125" w:type="dxa"/>
            <w:shd w:val="clear" w:color="auto" w:fill="E6E6E6"/>
          </w:tcPr>
          <w:p w14:paraId="703DFFAE" w14:textId="77777777" w:rsidR="003550AF" w:rsidRPr="0064405B" w:rsidRDefault="003550AF" w:rsidP="0064405B">
            <w:pPr>
              <w:widowControl w:val="0"/>
              <w:overflowPunct/>
              <w:autoSpaceDE/>
              <w:autoSpaceDN/>
              <w:spacing w:before="0" w:after="0" w:line="360" w:lineRule="auto"/>
              <w:rPr>
                <w:rFonts w:ascii="David" w:hAnsi="David"/>
                <w:color w:val="auto"/>
                <w:sz w:val="24"/>
                <w:rtl/>
                <w:lang w:eastAsia="en-US"/>
              </w:rPr>
            </w:pPr>
            <w:r w:rsidRPr="0064405B">
              <w:rPr>
                <w:rFonts w:ascii="David" w:hAnsi="David"/>
                <w:color w:val="auto"/>
                <w:sz w:val="24"/>
                <w:rtl/>
                <w:lang w:eastAsia="en-US"/>
              </w:rPr>
              <w:t>הופיע/ה/ו בפני במשרדי אשר ברחוב:</w:t>
            </w:r>
          </w:p>
        </w:tc>
        <w:tc>
          <w:tcPr>
            <w:tcW w:w="2017" w:type="dxa"/>
            <w:shd w:val="clear" w:color="auto" w:fill="E6E6E6"/>
          </w:tcPr>
          <w:p w14:paraId="15869EF7" w14:textId="77777777" w:rsidR="003550AF" w:rsidRPr="0064405B" w:rsidRDefault="003550AF" w:rsidP="0064405B">
            <w:pPr>
              <w:widowControl w:val="0"/>
              <w:overflowPunct/>
              <w:autoSpaceDE/>
              <w:autoSpaceDN/>
              <w:spacing w:before="0" w:after="0" w:line="360" w:lineRule="auto"/>
              <w:rPr>
                <w:rFonts w:ascii="David" w:hAnsi="David"/>
                <w:color w:val="auto"/>
                <w:sz w:val="24"/>
                <w:rtl/>
                <w:lang w:eastAsia="en-US"/>
              </w:rPr>
            </w:pPr>
            <w:r w:rsidRPr="0064405B">
              <w:rPr>
                <w:rFonts w:ascii="David" w:hAnsi="David"/>
                <w:color w:val="auto"/>
                <w:sz w:val="24"/>
                <w:rtl/>
                <w:lang w:eastAsia="en-US"/>
              </w:rPr>
              <w:t>בישוב/עיר:</w:t>
            </w:r>
          </w:p>
        </w:tc>
      </w:tr>
      <w:tr w:rsidR="003550AF" w:rsidRPr="00FA162A" w14:paraId="0BB08E12" w14:textId="77777777" w:rsidTr="003550AF">
        <w:trPr>
          <w:jc w:val="center"/>
        </w:trPr>
        <w:tc>
          <w:tcPr>
            <w:tcW w:w="2013" w:type="dxa"/>
            <w:tcBorders>
              <w:bottom w:val="single" w:sz="4" w:space="0" w:color="auto"/>
            </w:tcBorders>
            <w:shd w:val="clear" w:color="auto" w:fill="auto"/>
          </w:tcPr>
          <w:p w14:paraId="084A5011" w14:textId="77777777" w:rsidR="003550AF" w:rsidRPr="0064405B" w:rsidRDefault="003550AF" w:rsidP="0064405B">
            <w:pPr>
              <w:widowControl w:val="0"/>
              <w:overflowPunct/>
              <w:autoSpaceDE/>
              <w:autoSpaceDN/>
              <w:spacing w:before="0" w:after="0" w:line="360" w:lineRule="auto"/>
              <w:rPr>
                <w:rFonts w:ascii="David" w:hAnsi="David"/>
                <w:b/>
                <w:bCs/>
                <w:color w:val="auto"/>
                <w:sz w:val="24"/>
                <w:u w:val="single"/>
                <w:rtl/>
                <w:lang w:eastAsia="en-US"/>
              </w:rPr>
            </w:pPr>
          </w:p>
        </w:tc>
        <w:tc>
          <w:tcPr>
            <w:tcW w:w="2125" w:type="dxa"/>
            <w:tcBorders>
              <w:bottom w:val="single" w:sz="4" w:space="0" w:color="auto"/>
            </w:tcBorders>
            <w:shd w:val="clear" w:color="auto" w:fill="auto"/>
          </w:tcPr>
          <w:p w14:paraId="25EE5FFD" w14:textId="77777777" w:rsidR="003550AF" w:rsidRPr="0064405B" w:rsidRDefault="003550AF" w:rsidP="0064405B">
            <w:pPr>
              <w:widowControl w:val="0"/>
              <w:overflowPunct/>
              <w:autoSpaceDE/>
              <w:autoSpaceDN/>
              <w:spacing w:before="0" w:after="0" w:line="360" w:lineRule="auto"/>
              <w:rPr>
                <w:rFonts w:ascii="David" w:hAnsi="David"/>
                <w:b/>
                <w:bCs/>
                <w:color w:val="auto"/>
                <w:sz w:val="24"/>
                <w:u w:val="single"/>
                <w:rtl/>
                <w:lang w:eastAsia="en-US"/>
              </w:rPr>
            </w:pPr>
          </w:p>
        </w:tc>
        <w:tc>
          <w:tcPr>
            <w:tcW w:w="2125" w:type="dxa"/>
            <w:tcBorders>
              <w:bottom w:val="single" w:sz="4" w:space="0" w:color="auto"/>
            </w:tcBorders>
            <w:shd w:val="clear" w:color="auto" w:fill="auto"/>
          </w:tcPr>
          <w:p w14:paraId="44E52F26" w14:textId="77777777" w:rsidR="003550AF" w:rsidRPr="0064405B" w:rsidRDefault="003550AF" w:rsidP="0064405B">
            <w:pPr>
              <w:widowControl w:val="0"/>
              <w:overflowPunct/>
              <w:autoSpaceDE/>
              <w:autoSpaceDN/>
              <w:spacing w:before="0" w:after="0" w:line="360" w:lineRule="auto"/>
              <w:rPr>
                <w:rFonts w:ascii="David" w:hAnsi="David"/>
                <w:b/>
                <w:bCs/>
                <w:color w:val="auto"/>
                <w:sz w:val="24"/>
                <w:u w:val="single"/>
                <w:rtl/>
                <w:lang w:eastAsia="en-US"/>
              </w:rPr>
            </w:pPr>
          </w:p>
        </w:tc>
        <w:tc>
          <w:tcPr>
            <w:tcW w:w="2017" w:type="dxa"/>
            <w:tcBorders>
              <w:bottom w:val="single" w:sz="4" w:space="0" w:color="auto"/>
            </w:tcBorders>
            <w:shd w:val="clear" w:color="auto" w:fill="auto"/>
          </w:tcPr>
          <w:p w14:paraId="274E8E29" w14:textId="77777777" w:rsidR="003550AF" w:rsidRPr="0064405B" w:rsidRDefault="003550AF" w:rsidP="0064405B">
            <w:pPr>
              <w:widowControl w:val="0"/>
              <w:overflowPunct/>
              <w:autoSpaceDE/>
              <w:autoSpaceDN/>
              <w:spacing w:before="0" w:after="0" w:line="360" w:lineRule="auto"/>
              <w:rPr>
                <w:rFonts w:ascii="David" w:hAnsi="David"/>
                <w:b/>
                <w:bCs/>
                <w:color w:val="auto"/>
                <w:sz w:val="24"/>
                <w:u w:val="single"/>
                <w:rtl/>
                <w:lang w:eastAsia="en-US"/>
              </w:rPr>
            </w:pPr>
          </w:p>
        </w:tc>
      </w:tr>
      <w:tr w:rsidR="003550AF" w:rsidRPr="00FA162A" w14:paraId="054A7462" w14:textId="77777777" w:rsidTr="003550AF">
        <w:trPr>
          <w:jc w:val="center"/>
        </w:trPr>
        <w:tc>
          <w:tcPr>
            <w:tcW w:w="2013" w:type="dxa"/>
            <w:tcBorders>
              <w:bottom w:val="single" w:sz="4" w:space="0" w:color="auto"/>
            </w:tcBorders>
            <w:shd w:val="clear" w:color="auto" w:fill="E6E6E6"/>
          </w:tcPr>
          <w:p w14:paraId="0F46ED7B" w14:textId="77777777" w:rsidR="003550AF" w:rsidRPr="0064405B" w:rsidRDefault="003550AF" w:rsidP="0064405B">
            <w:pPr>
              <w:widowControl w:val="0"/>
              <w:overflowPunct/>
              <w:autoSpaceDE/>
              <w:autoSpaceDN/>
              <w:spacing w:before="0" w:after="0" w:line="360" w:lineRule="auto"/>
              <w:rPr>
                <w:rFonts w:ascii="David" w:hAnsi="David"/>
                <w:color w:val="auto"/>
                <w:sz w:val="24"/>
                <w:rtl/>
                <w:lang w:eastAsia="en-US"/>
              </w:rPr>
            </w:pPr>
            <w:r w:rsidRPr="0064405B">
              <w:rPr>
                <w:rFonts w:ascii="David" w:hAnsi="David"/>
                <w:color w:val="auto"/>
                <w:sz w:val="24"/>
                <w:rtl/>
                <w:lang w:eastAsia="en-US"/>
              </w:rPr>
              <w:t>מר/גב':</w:t>
            </w:r>
          </w:p>
        </w:tc>
        <w:tc>
          <w:tcPr>
            <w:tcW w:w="2125" w:type="dxa"/>
            <w:tcBorders>
              <w:bottom w:val="single" w:sz="4" w:space="0" w:color="auto"/>
            </w:tcBorders>
            <w:shd w:val="clear" w:color="auto" w:fill="E6E6E6"/>
          </w:tcPr>
          <w:p w14:paraId="2F115037" w14:textId="77777777" w:rsidR="003550AF" w:rsidRPr="0064405B" w:rsidRDefault="003550AF" w:rsidP="0064405B">
            <w:pPr>
              <w:widowControl w:val="0"/>
              <w:overflowPunct/>
              <w:autoSpaceDE/>
              <w:autoSpaceDN/>
              <w:spacing w:before="0" w:after="0" w:line="360" w:lineRule="auto"/>
              <w:rPr>
                <w:rFonts w:ascii="David" w:hAnsi="David"/>
                <w:color w:val="auto"/>
                <w:sz w:val="24"/>
                <w:rtl/>
                <w:lang w:eastAsia="en-US"/>
              </w:rPr>
            </w:pPr>
            <w:r w:rsidRPr="0064405B">
              <w:rPr>
                <w:rFonts w:ascii="David" w:hAnsi="David"/>
                <w:color w:val="auto"/>
                <w:sz w:val="24"/>
                <w:rtl/>
                <w:lang w:eastAsia="en-US"/>
              </w:rPr>
              <w:t>אשר זיהה עצמו ע"י ת.ז. מס.:</w:t>
            </w:r>
          </w:p>
        </w:tc>
        <w:tc>
          <w:tcPr>
            <w:tcW w:w="2125" w:type="dxa"/>
            <w:tcBorders>
              <w:bottom w:val="single" w:sz="4" w:space="0" w:color="auto"/>
            </w:tcBorders>
            <w:shd w:val="clear" w:color="auto" w:fill="E6E6E6"/>
          </w:tcPr>
          <w:p w14:paraId="463F213A" w14:textId="77777777" w:rsidR="003550AF" w:rsidRPr="0064405B" w:rsidRDefault="003550AF" w:rsidP="0064405B">
            <w:pPr>
              <w:widowControl w:val="0"/>
              <w:overflowPunct/>
              <w:autoSpaceDE/>
              <w:autoSpaceDN/>
              <w:spacing w:before="0" w:after="0" w:line="360" w:lineRule="auto"/>
              <w:rPr>
                <w:rFonts w:ascii="David" w:hAnsi="David"/>
                <w:color w:val="auto"/>
                <w:sz w:val="24"/>
                <w:rtl/>
                <w:lang w:eastAsia="en-US"/>
              </w:rPr>
            </w:pPr>
            <w:r w:rsidRPr="0064405B">
              <w:rPr>
                <w:rFonts w:ascii="David" w:hAnsi="David"/>
                <w:color w:val="auto"/>
                <w:sz w:val="24"/>
                <w:rtl/>
                <w:lang w:eastAsia="en-US"/>
              </w:rPr>
              <w:t>מר/גב':</w:t>
            </w:r>
          </w:p>
        </w:tc>
        <w:tc>
          <w:tcPr>
            <w:tcW w:w="2017" w:type="dxa"/>
            <w:tcBorders>
              <w:bottom w:val="single" w:sz="4" w:space="0" w:color="auto"/>
            </w:tcBorders>
            <w:shd w:val="clear" w:color="auto" w:fill="E6E6E6"/>
          </w:tcPr>
          <w:p w14:paraId="7EEA8057" w14:textId="77777777" w:rsidR="003550AF" w:rsidRPr="0064405B" w:rsidRDefault="003550AF" w:rsidP="0064405B">
            <w:pPr>
              <w:widowControl w:val="0"/>
              <w:overflowPunct/>
              <w:autoSpaceDE/>
              <w:autoSpaceDN/>
              <w:spacing w:before="0" w:after="0" w:line="360" w:lineRule="auto"/>
              <w:rPr>
                <w:rFonts w:ascii="David" w:hAnsi="David"/>
                <w:color w:val="auto"/>
                <w:sz w:val="24"/>
                <w:rtl/>
                <w:lang w:eastAsia="en-US"/>
              </w:rPr>
            </w:pPr>
            <w:r w:rsidRPr="0064405B">
              <w:rPr>
                <w:rFonts w:ascii="David" w:hAnsi="David"/>
                <w:color w:val="auto"/>
                <w:sz w:val="24"/>
                <w:rtl/>
                <w:lang w:eastAsia="en-US"/>
              </w:rPr>
              <w:t>אשר זיהה עצמו ע"י ת.ז. מס.:</w:t>
            </w:r>
          </w:p>
        </w:tc>
      </w:tr>
      <w:tr w:rsidR="003550AF" w:rsidRPr="00FA162A" w14:paraId="5EA5A5C4" w14:textId="77777777" w:rsidTr="003550AF">
        <w:trPr>
          <w:jc w:val="center"/>
        </w:trPr>
        <w:tc>
          <w:tcPr>
            <w:tcW w:w="2013" w:type="dxa"/>
            <w:tcBorders>
              <w:bottom w:val="single" w:sz="4" w:space="0" w:color="auto"/>
            </w:tcBorders>
            <w:shd w:val="clear" w:color="auto" w:fill="auto"/>
          </w:tcPr>
          <w:p w14:paraId="145F80F0" w14:textId="77777777" w:rsidR="003550AF" w:rsidRPr="0064405B" w:rsidRDefault="003550AF" w:rsidP="0064405B">
            <w:pPr>
              <w:widowControl w:val="0"/>
              <w:overflowPunct/>
              <w:autoSpaceDE/>
              <w:autoSpaceDN/>
              <w:spacing w:before="0" w:after="0" w:line="360" w:lineRule="auto"/>
              <w:rPr>
                <w:rFonts w:ascii="David" w:hAnsi="David"/>
                <w:color w:val="auto"/>
                <w:sz w:val="24"/>
                <w:rtl/>
                <w:lang w:eastAsia="en-US"/>
              </w:rPr>
            </w:pPr>
          </w:p>
        </w:tc>
        <w:tc>
          <w:tcPr>
            <w:tcW w:w="2125" w:type="dxa"/>
            <w:tcBorders>
              <w:bottom w:val="single" w:sz="4" w:space="0" w:color="auto"/>
            </w:tcBorders>
            <w:shd w:val="clear" w:color="auto" w:fill="auto"/>
          </w:tcPr>
          <w:p w14:paraId="2EE2268B" w14:textId="77777777" w:rsidR="003550AF" w:rsidRPr="0064405B" w:rsidRDefault="003550AF" w:rsidP="0064405B">
            <w:pPr>
              <w:widowControl w:val="0"/>
              <w:overflowPunct/>
              <w:autoSpaceDE/>
              <w:autoSpaceDN/>
              <w:spacing w:before="0" w:after="0" w:line="360" w:lineRule="auto"/>
              <w:rPr>
                <w:rFonts w:ascii="David" w:hAnsi="David"/>
                <w:color w:val="auto"/>
                <w:sz w:val="24"/>
                <w:rtl/>
                <w:lang w:eastAsia="en-US"/>
              </w:rPr>
            </w:pPr>
          </w:p>
        </w:tc>
        <w:tc>
          <w:tcPr>
            <w:tcW w:w="2125" w:type="dxa"/>
            <w:tcBorders>
              <w:bottom w:val="single" w:sz="4" w:space="0" w:color="auto"/>
            </w:tcBorders>
            <w:shd w:val="clear" w:color="auto" w:fill="auto"/>
          </w:tcPr>
          <w:p w14:paraId="34ED748B" w14:textId="77777777" w:rsidR="003550AF" w:rsidRPr="0064405B" w:rsidRDefault="003550AF" w:rsidP="0064405B">
            <w:pPr>
              <w:widowControl w:val="0"/>
              <w:overflowPunct/>
              <w:autoSpaceDE/>
              <w:autoSpaceDN/>
              <w:spacing w:before="0" w:after="0" w:line="360" w:lineRule="auto"/>
              <w:rPr>
                <w:rFonts w:ascii="David" w:hAnsi="David"/>
                <w:color w:val="auto"/>
                <w:sz w:val="24"/>
                <w:rtl/>
                <w:lang w:eastAsia="en-US"/>
              </w:rPr>
            </w:pPr>
          </w:p>
        </w:tc>
        <w:tc>
          <w:tcPr>
            <w:tcW w:w="2017" w:type="dxa"/>
            <w:tcBorders>
              <w:bottom w:val="single" w:sz="4" w:space="0" w:color="auto"/>
            </w:tcBorders>
            <w:shd w:val="clear" w:color="auto" w:fill="auto"/>
          </w:tcPr>
          <w:p w14:paraId="149CCE5E" w14:textId="77777777" w:rsidR="003550AF" w:rsidRPr="0064405B" w:rsidRDefault="003550AF" w:rsidP="0064405B">
            <w:pPr>
              <w:widowControl w:val="0"/>
              <w:overflowPunct/>
              <w:autoSpaceDE/>
              <w:autoSpaceDN/>
              <w:spacing w:before="0" w:after="0" w:line="360" w:lineRule="auto"/>
              <w:rPr>
                <w:rFonts w:ascii="David" w:hAnsi="David"/>
                <w:color w:val="auto"/>
                <w:sz w:val="24"/>
                <w:rtl/>
                <w:lang w:eastAsia="en-US"/>
              </w:rPr>
            </w:pPr>
          </w:p>
        </w:tc>
      </w:tr>
      <w:tr w:rsidR="003550AF" w:rsidRPr="00FA162A" w14:paraId="77A5EC88" w14:textId="77777777" w:rsidTr="003550AF">
        <w:trPr>
          <w:jc w:val="center"/>
        </w:trPr>
        <w:tc>
          <w:tcPr>
            <w:tcW w:w="8280" w:type="dxa"/>
            <w:gridSpan w:val="4"/>
            <w:tcBorders>
              <w:bottom w:val="single" w:sz="4" w:space="0" w:color="auto"/>
            </w:tcBorders>
            <w:shd w:val="clear" w:color="auto" w:fill="auto"/>
          </w:tcPr>
          <w:p w14:paraId="13D54432" w14:textId="77777777" w:rsidR="003550AF" w:rsidRPr="0064405B" w:rsidRDefault="003550AF" w:rsidP="0064405B">
            <w:pPr>
              <w:widowControl w:val="0"/>
              <w:overflowPunct/>
              <w:autoSpaceDE/>
              <w:autoSpaceDN/>
              <w:spacing w:before="0" w:after="0" w:line="360" w:lineRule="auto"/>
              <w:rPr>
                <w:rFonts w:ascii="David" w:hAnsi="David"/>
                <w:b/>
                <w:bCs/>
                <w:color w:val="auto"/>
                <w:sz w:val="24"/>
                <w:u w:val="single"/>
                <w:rtl/>
                <w:lang w:eastAsia="en-US"/>
              </w:rPr>
            </w:pPr>
            <w:r w:rsidRPr="0064405B">
              <w:rPr>
                <w:rFonts w:ascii="David" w:hAnsi="David"/>
                <w:color w:val="auto"/>
                <w:sz w:val="24"/>
                <w:rtl/>
                <w:lang w:eastAsia="en-US"/>
              </w:rPr>
              <w:t>המוכר/ת/ים לי באופן אישי, ואחרי שהזהרתיו/ה/ים כי עליו/ה/עליהם להצהיר אמת וכי יהיה/תהיה/יהיו צפוי/ה/ים לעונשים הקבועים בחוק אם לא יעשה/תעשה/יעשו כן, חתם/ה/ו בפני על התצהיר דלעיל</w:t>
            </w:r>
            <w:r w:rsidRPr="0064405B">
              <w:rPr>
                <w:rFonts w:ascii="David" w:hAnsi="David"/>
                <w:b/>
                <w:bCs/>
                <w:color w:val="auto"/>
                <w:sz w:val="24"/>
                <w:u w:val="single"/>
                <w:rtl/>
                <w:lang w:eastAsia="en-US"/>
              </w:rPr>
              <w:t>.</w:t>
            </w:r>
          </w:p>
        </w:tc>
      </w:tr>
      <w:tr w:rsidR="003550AF" w:rsidRPr="00FA162A" w14:paraId="3B6C6973" w14:textId="77777777" w:rsidTr="003550AF">
        <w:trPr>
          <w:jc w:val="center"/>
        </w:trPr>
        <w:tc>
          <w:tcPr>
            <w:tcW w:w="2013" w:type="dxa"/>
            <w:shd w:val="clear" w:color="auto" w:fill="E6E6E6"/>
          </w:tcPr>
          <w:p w14:paraId="33700A5A" w14:textId="77777777" w:rsidR="003550AF" w:rsidRPr="0064405B" w:rsidRDefault="003550AF" w:rsidP="0064405B">
            <w:pPr>
              <w:widowControl w:val="0"/>
              <w:overflowPunct/>
              <w:autoSpaceDE/>
              <w:autoSpaceDN/>
              <w:spacing w:before="0" w:after="0" w:line="360" w:lineRule="auto"/>
              <w:rPr>
                <w:rFonts w:ascii="David" w:hAnsi="David"/>
                <w:color w:val="auto"/>
                <w:sz w:val="24"/>
                <w:rtl/>
                <w:lang w:eastAsia="en-US"/>
              </w:rPr>
            </w:pPr>
            <w:r w:rsidRPr="0064405B">
              <w:rPr>
                <w:rFonts w:ascii="David" w:hAnsi="David"/>
                <w:color w:val="auto"/>
                <w:sz w:val="24"/>
                <w:rtl/>
                <w:lang w:eastAsia="en-US"/>
              </w:rPr>
              <w:t>שם עו"ד</w:t>
            </w:r>
          </w:p>
        </w:tc>
        <w:tc>
          <w:tcPr>
            <w:tcW w:w="2125" w:type="dxa"/>
            <w:shd w:val="clear" w:color="auto" w:fill="E6E6E6"/>
          </w:tcPr>
          <w:p w14:paraId="6C49FCBA" w14:textId="77777777" w:rsidR="003550AF" w:rsidRPr="0064405B" w:rsidRDefault="003550AF" w:rsidP="0064405B">
            <w:pPr>
              <w:widowControl w:val="0"/>
              <w:overflowPunct/>
              <w:autoSpaceDE/>
              <w:autoSpaceDN/>
              <w:spacing w:before="0" w:after="0" w:line="360" w:lineRule="auto"/>
              <w:rPr>
                <w:rFonts w:ascii="David" w:hAnsi="David"/>
                <w:color w:val="auto"/>
                <w:sz w:val="24"/>
                <w:rtl/>
                <w:lang w:eastAsia="en-US"/>
              </w:rPr>
            </w:pPr>
            <w:r w:rsidRPr="0064405B">
              <w:rPr>
                <w:rFonts w:ascii="David" w:hAnsi="David"/>
                <w:color w:val="auto"/>
                <w:sz w:val="24"/>
                <w:rtl/>
                <w:lang w:eastAsia="en-US"/>
              </w:rPr>
              <w:t>מס. רישיון</w:t>
            </w:r>
          </w:p>
        </w:tc>
        <w:tc>
          <w:tcPr>
            <w:tcW w:w="2125" w:type="dxa"/>
            <w:shd w:val="clear" w:color="auto" w:fill="E6E6E6"/>
          </w:tcPr>
          <w:p w14:paraId="6D716A32" w14:textId="77777777" w:rsidR="003550AF" w:rsidRPr="0064405B" w:rsidRDefault="003550AF" w:rsidP="0064405B">
            <w:pPr>
              <w:widowControl w:val="0"/>
              <w:overflowPunct/>
              <w:autoSpaceDE/>
              <w:autoSpaceDN/>
              <w:spacing w:before="0" w:after="0" w:line="360" w:lineRule="auto"/>
              <w:rPr>
                <w:rFonts w:ascii="David" w:hAnsi="David"/>
                <w:color w:val="auto"/>
                <w:sz w:val="24"/>
                <w:rtl/>
                <w:lang w:eastAsia="en-US"/>
              </w:rPr>
            </w:pPr>
            <w:r w:rsidRPr="0064405B">
              <w:rPr>
                <w:rFonts w:ascii="David" w:hAnsi="David"/>
                <w:color w:val="auto"/>
                <w:sz w:val="24"/>
                <w:rtl/>
                <w:lang w:eastAsia="en-US"/>
              </w:rPr>
              <w:t>חתימה וחותמת</w:t>
            </w:r>
          </w:p>
        </w:tc>
        <w:tc>
          <w:tcPr>
            <w:tcW w:w="2017" w:type="dxa"/>
            <w:shd w:val="clear" w:color="auto" w:fill="E6E6E6"/>
          </w:tcPr>
          <w:p w14:paraId="3303FF78" w14:textId="77777777" w:rsidR="003550AF" w:rsidRPr="0064405B" w:rsidRDefault="003550AF" w:rsidP="0064405B">
            <w:pPr>
              <w:widowControl w:val="0"/>
              <w:overflowPunct/>
              <w:autoSpaceDE/>
              <w:autoSpaceDN/>
              <w:spacing w:before="0" w:after="0" w:line="360" w:lineRule="auto"/>
              <w:rPr>
                <w:rFonts w:ascii="David" w:hAnsi="David"/>
                <w:color w:val="auto"/>
                <w:sz w:val="24"/>
                <w:rtl/>
                <w:lang w:eastAsia="en-US"/>
              </w:rPr>
            </w:pPr>
            <w:r w:rsidRPr="0064405B">
              <w:rPr>
                <w:rFonts w:ascii="David" w:hAnsi="David"/>
                <w:color w:val="auto"/>
                <w:sz w:val="24"/>
                <w:rtl/>
                <w:lang w:eastAsia="en-US"/>
              </w:rPr>
              <w:t>תאריך</w:t>
            </w:r>
          </w:p>
        </w:tc>
      </w:tr>
      <w:tr w:rsidR="003550AF" w:rsidRPr="00FA162A" w14:paraId="78B9DC31" w14:textId="77777777" w:rsidTr="003550AF">
        <w:trPr>
          <w:jc w:val="center"/>
        </w:trPr>
        <w:tc>
          <w:tcPr>
            <w:tcW w:w="2013" w:type="dxa"/>
            <w:shd w:val="clear" w:color="auto" w:fill="auto"/>
          </w:tcPr>
          <w:p w14:paraId="491625DC" w14:textId="77777777" w:rsidR="003550AF" w:rsidRPr="0064405B" w:rsidRDefault="003550AF" w:rsidP="0064405B">
            <w:pPr>
              <w:widowControl w:val="0"/>
              <w:overflowPunct/>
              <w:autoSpaceDE/>
              <w:autoSpaceDN/>
              <w:spacing w:before="0" w:after="0" w:line="360" w:lineRule="auto"/>
              <w:rPr>
                <w:rFonts w:ascii="David" w:hAnsi="David"/>
                <w:color w:val="auto"/>
                <w:sz w:val="24"/>
                <w:rtl/>
                <w:lang w:eastAsia="en-US"/>
              </w:rPr>
            </w:pPr>
          </w:p>
          <w:p w14:paraId="71B754E4" w14:textId="77777777" w:rsidR="003550AF" w:rsidRPr="0064405B" w:rsidRDefault="003550AF" w:rsidP="0064405B">
            <w:pPr>
              <w:widowControl w:val="0"/>
              <w:overflowPunct/>
              <w:autoSpaceDE/>
              <w:autoSpaceDN/>
              <w:spacing w:before="0" w:after="0" w:line="360" w:lineRule="auto"/>
              <w:rPr>
                <w:rFonts w:ascii="David" w:hAnsi="David"/>
                <w:color w:val="auto"/>
                <w:sz w:val="24"/>
                <w:rtl/>
                <w:lang w:eastAsia="en-US"/>
              </w:rPr>
            </w:pPr>
          </w:p>
        </w:tc>
        <w:tc>
          <w:tcPr>
            <w:tcW w:w="2125" w:type="dxa"/>
            <w:shd w:val="clear" w:color="auto" w:fill="auto"/>
          </w:tcPr>
          <w:p w14:paraId="2140A538" w14:textId="77777777" w:rsidR="003550AF" w:rsidRPr="0064405B" w:rsidRDefault="003550AF" w:rsidP="0064405B">
            <w:pPr>
              <w:widowControl w:val="0"/>
              <w:overflowPunct/>
              <w:autoSpaceDE/>
              <w:autoSpaceDN/>
              <w:spacing w:before="0" w:after="0" w:line="360" w:lineRule="auto"/>
              <w:rPr>
                <w:rFonts w:ascii="David" w:hAnsi="David"/>
                <w:color w:val="auto"/>
                <w:sz w:val="24"/>
                <w:rtl/>
                <w:lang w:eastAsia="en-US"/>
              </w:rPr>
            </w:pPr>
          </w:p>
        </w:tc>
        <w:tc>
          <w:tcPr>
            <w:tcW w:w="2125" w:type="dxa"/>
            <w:shd w:val="clear" w:color="auto" w:fill="auto"/>
          </w:tcPr>
          <w:p w14:paraId="480F0885" w14:textId="77777777" w:rsidR="003550AF" w:rsidRPr="0064405B" w:rsidRDefault="003550AF" w:rsidP="0064405B">
            <w:pPr>
              <w:widowControl w:val="0"/>
              <w:overflowPunct/>
              <w:autoSpaceDE/>
              <w:autoSpaceDN/>
              <w:spacing w:before="0" w:after="0" w:line="360" w:lineRule="auto"/>
              <w:rPr>
                <w:rFonts w:ascii="David" w:hAnsi="David"/>
                <w:color w:val="auto"/>
                <w:sz w:val="24"/>
                <w:rtl/>
                <w:lang w:eastAsia="en-US"/>
              </w:rPr>
            </w:pPr>
          </w:p>
        </w:tc>
        <w:tc>
          <w:tcPr>
            <w:tcW w:w="2017" w:type="dxa"/>
            <w:shd w:val="clear" w:color="auto" w:fill="auto"/>
          </w:tcPr>
          <w:p w14:paraId="03C6B27B" w14:textId="77777777" w:rsidR="003550AF" w:rsidRPr="0064405B" w:rsidRDefault="003550AF" w:rsidP="0064405B">
            <w:pPr>
              <w:widowControl w:val="0"/>
              <w:overflowPunct/>
              <w:autoSpaceDE/>
              <w:autoSpaceDN/>
              <w:spacing w:before="0" w:after="0" w:line="360" w:lineRule="auto"/>
              <w:rPr>
                <w:rFonts w:ascii="David" w:hAnsi="David"/>
                <w:color w:val="auto"/>
                <w:sz w:val="24"/>
                <w:rtl/>
                <w:lang w:eastAsia="en-US"/>
              </w:rPr>
            </w:pPr>
          </w:p>
        </w:tc>
      </w:tr>
    </w:tbl>
    <w:p w14:paraId="0D4136E5" w14:textId="77777777" w:rsidR="003550AF" w:rsidRDefault="003550AF" w:rsidP="003550AF">
      <w:pPr>
        <w:widowControl w:val="0"/>
        <w:overflowPunct/>
        <w:autoSpaceDE/>
        <w:autoSpaceDN/>
        <w:spacing w:before="0" w:after="0"/>
        <w:jc w:val="center"/>
        <w:rPr>
          <w:rFonts w:ascii="Courier New" w:eastAsia="MS Mincho" w:hAnsi="Courier New" w:cs="Narkisim"/>
          <w:b/>
          <w:bCs/>
          <w:color w:val="auto"/>
          <w:sz w:val="32"/>
          <w:szCs w:val="32"/>
          <w:rtl/>
        </w:rPr>
      </w:pPr>
      <w:r>
        <w:rPr>
          <w:b/>
          <w:bCs/>
          <w:color w:val="auto"/>
          <w:sz w:val="32"/>
          <w:szCs w:val="32"/>
          <w:u w:val="single"/>
          <w:rtl/>
        </w:rPr>
        <w:br w:type="page"/>
      </w:r>
      <w:r w:rsidRPr="00EF38F8">
        <w:rPr>
          <w:rFonts w:hint="cs"/>
          <w:b/>
          <w:bCs/>
          <w:color w:val="auto"/>
          <w:sz w:val="32"/>
          <w:szCs w:val="32"/>
          <w:u w:val="single"/>
          <w:rtl/>
        </w:rPr>
        <w:t>נ</w:t>
      </w:r>
      <w:r w:rsidRPr="00EF38F8">
        <w:rPr>
          <w:b/>
          <w:bCs/>
          <w:color w:val="auto"/>
          <w:sz w:val="32"/>
          <w:szCs w:val="32"/>
          <w:u w:val="single"/>
          <w:rtl/>
        </w:rPr>
        <w:t xml:space="preserve">ספח </w:t>
      </w:r>
      <w:r w:rsidR="00F75DF2">
        <w:rPr>
          <w:rFonts w:hint="cs"/>
          <w:b/>
          <w:bCs/>
          <w:color w:val="auto"/>
          <w:sz w:val="32"/>
          <w:szCs w:val="32"/>
          <w:u w:val="single"/>
          <w:rtl/>
        </w:rPr>
        <w:t xml:space="preserve">7 </w:t>
      </w:r>
      <w:r>
        <w:rPr>
          <w:rFonts w:hint="cs"/>
          <w:b/>
          <w:bCs/>
          <w:color w:val="auto"/>
          <w:sz w:val="32"/>
          <w:szCs w:val="32"/>
          <w:u w:val="single"/>
          <w:rtl/>
        </w:rPr>
        <w:t>לטופס ההצעה</w:t>
      </w:r>
      <w:r>
        <w:rPr>
          <w:rFonts w:ascii="Courier New" w:eastAsia="MS Mincho" w:hAnsi="Courier New" w:cs="Narkisim" w:hint="cs"/>
          <w:b/>
          <w:bCs/>
          <w:color w:val="auto"/>
          <w:sz w:val="32"/>
          <w:szCs w:val="32"/>
          <w:rtl/>
        </w:rPr>
        <w:t>:</w:t>
      </w:r>
    </w:p>
    <w:p w14:paraId="19E3A2AB" w14:textId="77777777" w:rsidR="0064405B" w:rsidRDefault="0064405B" w:rsidP="003550AF">
      <w:pPr>
        <w:widowControl w:val="0"/>
        <w:overflowPunct/>
        <w:autoSpaceDE/>
        <w:autoSpaceDN/>
        <w:spacing w:before="0" w:after="0"/>
        <w:contextualSpacing/>
        <w:rPr>
          <w:b/>
          <w:bCs/>
          <w:color w:val="auto"/>
          <w:sz w:val="28"/>
          <w:szCs w:val="28"/>
          <w:rtl/>
        </w:rPr>
      </w:pPr>
    </w:p>
    <w:p w14:paraId="4CE44BCB" w14:textId="77777777" w:rsidR="003550AF" w:rsidRDefault="003550AF" w:rsidP="003550AF">
      <w:pPr>
        <w:widowControl w:val="0"/>
        <w:overflowPunct/>
        <w:autoSpaceDE/>
        <w:autoSpaceDN/>
        <w:spacing w:before="0" w:after="0"/>
        <w:contextualSpacing/>
        <w:rPr>
          <w:b/>
          <w:bCs/>
          <w:color w:val="auto"/>
          <w:sz w:val="28"/>
          <w:szCs w:val="28"/>
          <w:rtl/>
        </w:rPr>
      </w:pPr>
      <w:r w:rsidRPr="005E2B88">
        <w:rPr>
          <w:rFonts w:hint="cs"/>
          <w:b/>
          <w:bCs/>
          <w:color w:val="auto"/>
          <w:sz w:val="28"/>
          <w:szCs w:val="28"/>
          <w:rtl/>
        </w:rPr>
        <w:t>הצעת המחיר של המציע למכרז</w:t>
      </w:r>
    </w:p>
    <w:p w14:paraId="6D3C8422" w14:textId="77777777" w:rsidR="003550AF" w:rsidRDefault="003550AF" w:rsidP="003550AF">
      <w:pPr>
        <w:widowControl w:val="0"/>
        <w:overflowPunct/>
        <w:autoSpaceDE/>
        <w:autoSpaceDN/>
        <w:spacing w:before="0" w:after="0"/>
        <w:contextualSpacing/>
        <w:rPr>
          <w:b/>
          <w:bCs/>
          <w:color w:val="auto"/>
          <w:sz w:val="28"/>
          <w:szCs w:val="28"/>
          <w:rtl/>
        </w:rPr>
      </w:pPr>
    </w:p>
    <w:p w14:paraId="45A600F1" w14:textId="77777777" w:rsidR="003550AF" w:rsidRPr="00C625DD" w:rsidRDefault="003550AF" w:rsidP="003550AF">
      <w:pPr>
        <w:widowControl w:val="0"/>
        <w:pBdr>
          <w:top w:val="single" w:sz="4" w:space="1" w:color="auto"/>
          <w:left w:val="single" w:sz="4" w:space="4" w:color="auto"/>
          <w:bottom w:val="single" w:sz="4" w:space="1" w:color="auto"/>
          <w:right w:val="single" w:sz="4" w:space="4" w:color="auto"/>
        </w:pBdr>
        <w:shd w:val="clear" w:color="auto" w:fill="D9D9D9"/>
        <w:overflowPunct/>
        <w:autoSpaceDE/>
        <w:autoSpaceDN/>
        <w:spacing w:before="0" w:after="0"/>
        <w:contextualSpacing/>
        <w:jc w:val="center"/>
        <w:rPr>
          <w:rFonts w:ascii="Arial" w:hAnsi="Arial" w:cs="Arial"/>
          <w:b/>
          <w:bCs/>
          <w:color w:val="auto"/>
          <w:szCs w:val="20"/>
          <w:rtl/>
        </w:rPr>
      </w:pPr>
      <w:r w:rsidRPr="00C625DD">
        <w:rPr>
          <w:rFonts w:ascii="Arial" w:hAnsi="Arial" w:cs="Arial"/>
          <w:b/>
          <w:bCs/>
          <w:color w:val="auto"/>
          <w:szCs w:val="20"/>
          <w:highlight w:val="lightGray"/>
          <w:rtl/>
        </w:rPr>
        <w:t>***נספח זה יוגש במעטפה נפרדת מיתר מסמכי טופס ההצעה***</w:t>
      </w:r>
    </w:p>
    <w:p w14:paraId="0C7EE94F" w14:textId="77777777" w:rsidR="00F67CDC" w:rsidRDefault="00F67CDC" w:rsidP="00335AF8">
      <w:pPr>
        <w:widowControl w:val="0"/>
        <w:overflowPunct/>
        <w:autoSpaceDE/>
        <w:autoSpaceDN/>
        <w:spacing w:before="40" w:after="40" w:line="360" w:lineRule="auto"/>
        <w:ind w:right="284"/>
        <w:rPr>
          <w:rFonts w:ascii="David" w:hAnsi="David"/>
          <w:b/>
          <w:bCs/>
          <w:color w:val="auto"/>
          <w:sz w:val="24"/>
          <w:rtl/>
          <w:lang w:eastAsia="en-US"/>
        </w:rPr>
      </w:pPr>
    </w:p>
    <w:p w14:paraId="7BC9214F" w14:textId="77777777" w:rsidR="003550AF" w:rsidRPr="0064405B" w:rsidRDefault="003550AF" w:rsidP="0064405B">
      <w:pPr>
        <w:widowControl w:val="0"/>
        <w:overflowPunct/>
        <w:autoSpaceDE/>
        <w:autoSpaceDN/>
        <w:spacing w:before="40" w:after="40" w:line="360" w:lineRule="auto"/>
        <w:ind w:right="284"/>
        <w:rPr>
          <w:rFonts w:ascii="David" w:hAnsi="David"/>
          <w:b/>
          <w:bCs/>
          <w:color w:val="auto"/>
          <w:sz w:val="24"/>
          <w:rtl/>
          <w:lang w:eastAsia="en-US"/>
        </w:rPr>
      </w:pPr>
      <w:r w:rsidRPr="0064405B">
        <w:rPr>
          <w:rFonts w:ascii="David" w:hAnsi="David"/>
          <w:b/>
          <w:bCs/>
          <w:color w:val="auto"/>
          <w:sz w:val="24"/>
          <w:rtl/>
          <w:lang w:eastAsia="en-US"/>
        </w:rPr>
        <w:t xml:space="preserve">לכבוד: </w:t>
      </w:r>
      <w:r w:rsidRPr="0064405B">
        <w:rPr>
          <w:rFonts w:ascii="David" w:hAnsi="David" w:hint="eastAsia"/>
          <w:b/>
          <w:bCs/>
          <w:color w:val="auto"/>
          <w:sz w:val="24"/>
          <w:rtl/>
          <w:lang w:eastAsia="en-US"/>
        </w:rPr>
        <w:t>רשות</w:t>
      </w:r>
      <w:r w:rsidRPr="0064405B">
        <w:rPr>
          <w:rFonts w:ascii="David" w:hAnsi="David"/>
          <w:b/>
          <w:bCs/>
          <w:color w:val="auto"/>
          <w:sz w:val="24"/>
          <w:rtl/>
          <w:lang w:eastAsia="en-US"/>
        </w:rPr>
        <w:t xml:space="preserve"> </w:t>
      </w:r>
      <w:r w:rsidRPr="0064405B">
        <w:rPr>
          <w:rFonts w:ascii="David" w:hAnsi="David" w:hint="eastAsia"/>
          <w:b/>
          <w:bCs/>
          <w:color w:val="auto"/>
          <w:sz w:val="24"/>
          <w:rtl/>
          <w:lang w:eastAsia="en-US"/>
        </w:rPr>
        <w:t>האוכלוסין</w:t>
      </w:r>
      <w:r w:rsidRPr="0064405B">
        <w:rPr>
          <w:rFonts w:ascii="David" w:hAnsi="David"/>
          <w:b/>
          <w:bCs/>
          <w:color w:val="auto"/>
          <w:sz w:val="24"/>
          <w:rtl/>
          <w:lang w:eastAsia="en-US"/>
        </w:rPr>
        <w:t xml:space="preserve"> </w:t>
      </w:r>
      <w:r w:rsidRPr="0064405B">
        <w:rPr>
          <w:rFonts w:ascii="David" w:hAnsi="David" w:hint="eastAsia"/>
          <w:b/>
          <w:bCs/>
          <w:color w:val="auto"/>
          <w:sz w:val="24"/>
          <w:rtl/>
          <w:lang w:eastAsia="en-US"/>
        </w:rPr>
        <w:t>וההגירה</w:t>
      </w:r>
    </w:p>
    <w:p w14:paraId="6E0FDAF1" w14:textId="4CAB6A0B" w:rsidR="003550AF" w:rsidRPr="0064405B" w:rsidRDefault="003550AF" w:rsidP="00DB21B2">
      <w:pPr>
        <w:keepLines/>
        <w:overflowPunct/>
        <w:autoSpaceDE/>
        <w:autoSpaceDN/>
        <w:adjustRightInd/>
        <w:spacing w:after="0" w:line="360" w:lineRule="auto"/>
        <w:ind w:left="6"/>
        <w:jc w:val="center"/>
        <w:textAlignment w:val="auto"/>
        <w:rPr>
          <w:rFonts w:ascii="David" w:hAnsi="David"/>
          <w:color w:val="auto"/>
          <w:sz w:val="24"/>
          <w:rtl/>
          <w:lang w:eastAsia="en-US"/>
        </w:rPr>
      </w:pPr>
      <w:r w:rsidRPr="0064405B">
        <w:rPr>
          <w:rFonts w:ascii="David" w:hAnsi="David"/>
          <w:color w:val="auto"/>
          <w:sz w:val="24"/>
          <w:rtl/>
          <w:lang w:eastAsia="en-US"/>
        </w:rPr>
        <w:t xml:space="preserve">הנדון: </w:t>
      </w:r>
      <w:r w:rsidRPr="0064405B">
        <w:rPr>
          <w:rFonts w:ascii="David" w:hAnsi="David" w:hint="eastAsia"/>
          <w:b/>
          <w:bCs/>
          <w:color w:val="auto"/>
          <w:sz w:val="24"/>
          <w:rtl/>
          <w:lang w:eastAsia="en-US"/>
        </w:rPr>
        <w:t>למכרז</w:t>
      </w:r>
      <w:r w:rsidRPr="0064405B">
        <w:rPr>
          <w:rFonts w:ascii="David" w:hAnsi="David"/>
          <w:b/>
          <w:bCs/>
          <w:color w:val="auto"/>
          <w:sz w:val="24"/>
          <w:rtl/>
          <w:lang w:eastAsia="en-US"/>
        </w:rPr>
        <w:t xml:space="preserve"> </w:t>
      </w:r>
      <w:r w:rsidRPr="0064405B">
        <w:rPr>
          <w:rFonts w:ascii="David" w:hAnsi="David" w:hint="eastAsia"/>
          <w:b/>
          <w:bCs/>
          <w:color w:val="auto"/>
          <w:sz w:val="24"/>
          <w:rtl/>
          <w:lang w:eastAsia="en-US"/>
        </w:rPr>
        <w:t>מס</w:t>
      </w:r>
      <w:r w:rsidRPr="0064405B">
        <w:rPr>
          <w:rFonts w:ascii="David" w:hAnsi="David"/>
          <w:b/>
          <w:bCs/>
          <w:color w:val="auto"/>
          <w:sz w:val="24"/>
          <w:rtl/>
          <w:lang w:eastAsia="en-US"/>
        </w:rPr>
        <w:t>.</w:t>
      </w:r>
      <w:r w:rsidR="00DB21B2">
        <w:rPr>
          <w:rFonts w:ascii="David" w:hAnsi="David" w:hint="cs"/>
          <w:b/>
          <w:bCs/>
          <w:color w:val="auto"/>
          <w:sz w:val="24"/>
          <w:rtl/>
          <w:lang w:eastAsia="en-US"/>
        </w:rPr>
        <w:t>17</w:t>
      </w:r>
      <w:r w:rsidRPr="0064405B">
        <w:rPr>
          <w:rFonts w:ascii="David" w:hAnsi="David"/>
          <w:b/>
          <w:bCs/>
          <w:color w:val="auto"/>
          <w:sz w:val="24"/>
          <w:rtl/>
          <w:lang w:eastAsia="en-US"/>
        </w:rPr>
        <w:t>/</w:t>
      </w:r>
      <w:r w:rsidR="003D7927" w:rsidRPr="0064405B">
        <w:rPr>
          <w:rFonts w:ascii="David" w:hAnsi="David"/>
          <w:b/>
          <w:bCs/>
          <w:color w:val="auto"/>
          <w:sz w:val="24"/>
          <w:rtl/>
          <w:lang w:eastAsia="en-US"/>
        </w:rPr>
        <w:t xml:space="preserve">2019 </w:t>
      </w:r>
      <w:r w:rsidRPr="0064405B">
        <w:rPr>
          <w:rFonts w:ascii="David" w:hAnsi="David" w:hint="eastAsia"/>
          <w:b/>
          <w:bCs/>
          <w:color w:val="auto"/>
          <w:sz w:val="24"/>
          <w:rtl/>
          <w:lang w:eastAsia="en-US"/>
        </w:rPr>
        <w:t>למתן</w:t>
      </w:r>
      <w:r w:rsidRPr="0064405B">
        <w:rPr>
          <w:rFonts w:ascii="David" w:hAnsi="David"/>
          <w:b/>
          <w:bCs/>
          <w:color w:val="auto"/>
          <w:sz w:val="24"/>
          <w:rtl/>
          <w:lang w:eastAsia="en-US"/>
        </w:rPr>
        <w:t xml:space="preserve"> שירותי העברת ומיון דואר, חבילות ומסמכים שונים עבור רשות האוכלוסין וההגירה </w:t>
      </w:r>
      <w:r w:rsidRPr="0064405B">
        <w:rPr>
          <w:rFonts w:ascii="David" w:hAnsi="David"/>
          <w:b/>
          <w:bCs/>
          <w:color w:val="auto"/>
          <w:sz w:val="24"/>
          <w:u w:val="single"/>
          <w:rtl/>
          <w:lang w:eastAsia="en-US"/>
        </w:rPr>
        <w:t>(להלן - "המכרז")</w:t>
      </w:r>
    </w:p>
    <w:p w14:paraId="714F4A81" w14:textId="77777777" w:rsidR="00BA3A1E" w:rsidRDefault="00BA3A1E" w:rsidP="00335AF8">
      <w:pPr>
        <w:keepLines/>
        <w:overflowPunct/>
        <w:autoSpaceDE/>
        <w:autoSpaceDN/>
        <w:adjustRightInd/>
        <w:spacing w:before="0" w:after="0" w:line="360" w:lineRule="auto"/>
        <w:ind w:left="6"/>
        <w:textAlignment w:val="auto"/>
        <w:rPr>
          <w:rFonts w:ascii="David" w:hAnsi="David"/>
          <w:color w:val="auto"/>
          <w:sz w:val="24"/>
          <w:rtl/>
          <w:lang w:eastAsia="en-US"/>
        </w:rPr>
      </w:pPr>
    </w:p>
    <w:p w14:paraId="09EA39EB" w14:textId="77777777" w:rsidR="003550AF" w:rsidRPr="0064405B" w:rsidRDefault="003550AF" w:rsidP="00335AF8">
      <w:pPr>
        <w:keepLines/>
        <w:overflowPunct/>
        <w:autoSpaceDE/>
        <w:autoSpaceDN/>
        <w:adjustRightInd/>
        <w:spacing w:before="0" w:after="0" w:line="360" w:lineRule="auto"/>
        <w:ind w:left="6"/>
        <w:textAlignment w:val="auto"/>
        <w:rPr>
          <w:rFonts w:ascii="David" w:hAnsi="David"/>
          <w:color w:val="auto"/>
          <w:sz w:val="24"/>
          <w:rtl/>
          <w:lang w:eastAsia="en-US"/>
        </w:rPr>
      </w:pPr>
      <w:r w:rsidRPr="0064405B">
        <w:rPr>
          <w:rFonts w:ascii="David" w:hAnsi="David"/>
          <w:color w:val="auto"/>
          <w:sz w:val="24"/>
          <w:rtl/>
          <w:lang w:eastAsia="en-US"/>
        </w:rPr>
        <w:t>א</w:t>
      </w:r>
      <w:r w:rsidRPr="0064405B">
        <w:rPr>
          <w:rFonts w:ascii="David" w:hAnsi="David" w:hint="eastAsia"/>
          <w:color w:val="auto"/>
          <w:sz w:val="24"/>
          <w:rtl/>
          <w:lang w:eastAsia="en-US"/>
        </w:rPr>
        <w:t>ני</w:t>
      </w:r>
      <w:r w:rsidRPr="0064405B">
        <w:rPr>
          <w:rFonts w:ascii="David" w:hAnsi="David"/>
          <w:color w:val="auto"/>
          <w:sz w:val="24"/>
          <w:rtl/>
          <w:lang w:eastAsia="en-US"/>
        </w:rPr>
        <w:t xml:space="preserve"> הח"מ, </w:t>
      </w:r>
      <w:r w:rsidRPr="0064405B">
        <w:rPr>
          <w:rFonts w:ascii="David" w:hAnsi="David" w:hint="eastAsia"/>
          <w:b/>
          <w:bCs/>
          <w:color w:val="auto"/>
          <w:sz w:val="24"/>
          <w:u w:val="single"/>
          <w:rtl/>
          <w:lang w:eastAsia="en-US"/>
        </w:rPr>
        <w:t>מורשה</w:t>
      </w:r>
      <w:r w:rsidRPr="0064405B">
        <w:rPr>
          <w:rFonts w:ascii="David" w:hAnsi="David"/>
          <w:b/>
          <w:bCs/>
          <w:color w:val="auto"/>
          <w:sz w:val="24"/>
          <w:u w:val="single"/>
          <w:rtl/>
          <w:lang w:eastAsia="en-US"/>
        </w:rPr>
        <w:t xml:space="preserve"> </w:t>
      </w:r>
      <w:r w:rsidRPr="0064405B">
        <w:rPr>
          <w:rFonts w:ascii="David" w:hAnsi="David" w:hint="eastAsia"/>
          <w:b/>
          <w:bCs/>
          <w:color w:val="auto"/>
          <w:sz w:val="24"/>
          <w:u w:val="single"/>
          <w:rtl/>
          <w:lang w:eastAsia="en-US"/>
        </w:rPr>
        <w:t>החתימה</w:t>
      </w:r>
      <w:r w:rsidRPr="0064405B">
        <w:rPr>
          <w:rFonts w:ascii="David" w:hAnsi="David"/>
          <w:color w:val="auto"/>
          <w:sz w:val="24"/>
          <w:rtl/>
          <w:lang w:eastAsia="en-US"/>
        </w:rPr>
        <w:t xml:space="preserve"> והמוסמך לתת תצהיר בשמה של חברת ______________, המציעה במכרז (להלן – "המציע"):</w:t>
      </w:r>
    </w:p>
    <w:tbl>
      <w:tblPr>
        <w:tblpPr w:leftFromText="180" w:rightFromText="180" w:vertAnchor="text" w:horzAnchor="margin" w:tblpXSpec="center" w:tblpY="42"/>
        <w:bidiVisual/>
        <w:tblW w:w="91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46"/>
        <w:gridCol w:w="1175"/>
        <w:gridCol w:w="2036"/>
        <w:gridCol w:w="1811"/>
        <w:gridCol w:w="2052"/>
      </w:tblGrid>
      <w:tr w:rsidR="003550AF" w:rsidRPr="00335AF8" w14:paraId="25C001C2" w14:textId="77777777" w:rsidTr="0064405B">
        <w:tc>
          <w:tcPr>
            <w:tcW w:w="2046" w:type="dxa"/>
            <w:tcBorders>
              <w:left w:val="single" w:sz="4" w:space="0" w:color="auto"/>
            </w:tcBorders>
            <w:shd w:val="clear" w:color="auto" w:fill="E6E6E6"/>
          </w:tcPr>
          <w:p w14:paraId="79BC9401" w14:textId="77777777" w:rsidR="003550AF" w:rsidRPr="0064405B" w:rsidRDefault="003550AF" w:rsidP="0064405B">
            <w:pPr>
              <w:widowControl w:val="0"/>
              <w:overflowPunct/>
              <w:autoSpaceDE/>
              <w:autoSpaceDN/>
              <w:spacing w:before="0" w:after="0" w:line="360" w:lineRule="auto"/>
              <w:rPr>
                <w:rFonts w:ascii="David" w:hAnsi="David"/>
                <w:b/>
                <w:bCs/>
                <w:color w:val="auto"/>
                <w:sz w:val="24"/>
                <w:rtl/>
              </w:rPr>
            </w:pPr>
            <w:r w:rsidRPr="0064405B">
              <w:rPr>
                <w:rFonts w:ascii="David" w:hAnsi="David"/>
                <w:b/>
                <w:bCs/>
                <w:color w:val="auto"/>
                <w:sz w:val="24"/>
                <w:rtl/>
              </w:rPr>
              <w:t>שם מורשה החתימה</w:t>
            </w:r>
          </w:p>
        </w:tc>
        <w:tc>
          <w:tcPr>
            <w:tcW w:w="1175" w:type="dxa"/>
            <w:shd w:val="clear" w:color="auto" w:fill="E6E6E6"/>
          </w:tcPr>
          <w:p w14:paraId="5286EDF0" w14:textId="77777777" w:rsidR="003550AF" w:rsidRPr="0064405B" w:rsidRDefault="003550AF" w:rsidP="0064405B">
            <w:pPr>
              <w:widowControl w:val="0"/>
              <w:overflowPunct/>
              <w:autoSpaceDE/>
              <w:autoSpaceDN/>
              <w:spacing w:before="0" w:after="0" w:line="360" w:lineRule="auto"/>
              <w:rPr>
                <w:rFonts w:ascii="David" w:hAnsi="David"/>
                <w:b/>
                <w:bCs/>
                <w:color w:val="auto"/>
                <w:sz w:val="24"/>
                <w:rtl/>
              </w:rPr>
            </w:pPr>
            <w:r w:rsidRPr="0064405B">
              <w:rPr>
                <w:rFonts w:ascii="David" w:hAnsi="David"/>
                <w:b/>
                <w:bCs/>
                <w:color w:val="auto"/>
                <w:sz w:val="24"/>
                <w:rtl/>
              </w:rPr>
              <w:t>ת.ז</w:t>
            </w:r>
          </w:p>
        </w:tc>
        <w:tc>
          <w:tcPr>
            <w:tcW w:w="2036" w:type="dxa"/>
            <w:shd w:val="clear" w:color="auto" w:fill="E6E6E6"/>
          </w:tcPr>
          <w:p w14:paraId="1D62E888" w14:textId="77777777" w:rsidR="003550AF" w:rsidRPr="0064405B" w:rsidRDefault="003550AF" w:rsidP="0064405B">
            <w:pPr>
              <w:widowControl w:val="0"/>
              <w:overflowPunct/>
              <w:autoSpaceDE/>
              <w:autoSpaceDN/>
              <w:spacing w:before="0" w:after="0" w:line="360" w:lineRule="auto"/>
              <w:rPr>
                <w:rFonts w:ascii="David" w:hAnsi="David"/>
                <w:b/>
                <w:bCs/>
                <w:color w:val="auto"/>
                <w:sz w:val="24"/>
                <w:rtl/>
              </w:rPr>
            </w:pPr>
            <w:r w:rsidRPr="0064405B">
              <w:rPr>
                <w:rFonts w:ascii="David" w:hAnsi="David"/>
                <w:b/>
                <w:bCs/>
                <w:color w:val="auto"/>
                <w:sz w:val="24"/>
                <w:rtl/>
              </w:rPr>
              <w:t>חותמת תאגיד</w:t>
            </w:r>
          </w:p>
        </w:tc>
        <w:tc>
          <w:tcPr>
            <w:tcW w:w="1811" w:type="dxa"/>
            <w:shd w:val="clear" w:color="auto" w:fill="E6E6E6"/>
          </w:tcPr>
          <w:p w14:paraId="767F62CC" w14:textId="77777777" w:rsidR="003550AF" w:rsidRPr="0064405B" w:rsidRDefault="003550AF" w:rsidP="0064405B">
            <w:pPr>
              <w:widowControl w:val="0"/>
              <w:overflowPunct/>
              <w:autoSpaceDE/>
              <w:autoSpaceDN/>
              <w:spacing w:before="0" w:after="0" w:line="360" w:lineRule="auto"/>
              <w:rPr>
                <w:rFonts w:ascii="David" w:hAnsi="David"/>
                <w:b/>
                <w:bCs/>
                <w:color w:val="auto"/>
                <w:sz w:val="24"/>
                <w:rtl/>
              </w:rPr>
            </w:pPr>
            <w:r w:rsidRPr="0064405B">
              <w:rPr>
                <w:rFonts w:ascii="David" w:hAnsi="David" w:hint="eastAsia"/>
                <w:b/>
                <w:bCs/>
                <w:color w:val="auto"/>
                <w:sz w:val="24"/>
                <w:rtl/>
              </w:rPr>
              <w:t>חתימה</w:t>
            </w:r>
            <w:r w:rsidRPr="0064405B">
              <w:rPr>
                <w:rFonts w:ascii="David" w:hAnsi="David"/>
                <w:b/>
                <w:bCs/>
                <w:color w:val="auto"/>
                <w:sz w:val="24"/>
                <w:rtl/>
              </w:rPr>
              <w:t xml:space="preserve"> </w:t>
            </w:r>
            <w:r w:rsidRPr="0064405B">
              <w:rPr>
                <w:rFonts w:ascii="David" w:hAnsi="David" w:hint="eastAsia"/>
                <w:b/>
                <w:bCs/>
                <w:color w:val="auto"/>
                <w:sz w:val="24"/>
                <w:rtl/>
              </w:rPr>
              <w:t>אישית</w:t>
            </w:r>
          </w:p>
        </w:tc>
        <w:tc>
          <w:tcPr>
            <w:tcW w:w="2052" w:type="dxa"/>
            <w:shd w:val="clear" w:color="auto" w:fill="E6E6E6"/>
          </w:tcPr>
          <w:p w14:paraId="0FFE318F" w14:textId="77777777" w:rsidR="003550AF" w:rsidRPr="0064405B" w:rsidRDefault="003550AF" w:rsidP="0064405B">
            <w:pPr>
              <w:widowControl w:val="0"/>
              <w:overflowPunct/>
              <w:autoSpaceDE/>
              <w:autoSpaceDN/>
              <w:spacing w:before="0" w:after="0" w:line="360" w:lineRule="auto"/>
              <w:rPr>
                <w:rFonts w:ascii="David" w:hAnsi="David"/>
                <w:b/>
                <w:bCs/>
                <w:color w:val="auto"/>
                <w:sz w:val="24"/>
                <w:rtl/>
              </w:rPr>
            </w:pPr>
            <w:r w:rsidRPr="0064405B">
              <w:rPr>
                <w:rFonts w:ascii="David" w:hAnsi="David"/>
                <w:b/>
                <w:bCs/>
                <w:color w:val="auto"/>
                <w:sz w:val="24"/>
                <w:rtl/>
              </w:rPr>
              <w:t>תאריך</w:t>
            </w:r>
          </w:p>
        </w:tc>
      </w:tr>
      <w:tr w:rsidR="003550AF" w:rsidRPr="00335AF8" w14:paraId="12D7689D" w14:textId="77777777" w:rsidTr="0064405B">
        <w:tc>
          <w:tcPr>
            <w:tcW w:w="2046" w:type="dxa"/>
            <w:shd w:val="clear" w:color="auto" w:fill="auto"/>
          </w:tcPr>
          <w:p w14:paraId="52103BE7" w14:textId="77777777" w:rsidR="003550AF" w:rsidRPr="0064405B" w:rsidRDefault="003550AF" w:rsidP="0064405B">
            <w:pPr>
              <w:widowControl w:val="0"/>
              <w:overflowPunct/>
              <w:autoSpaceDE/>
              <w:autoSpaceDN/>
              <w:spacing w:before="0" w:after="0" w:line="360" w:lineRule="auto"/>
              <w:rPr>
                <w:rFonts w:ascii="David" w:hAnsi="David"/>
                <w:b/>
                <w:bCs/>
                <w:color w:val="auto"/>
                <w:sz w:val="24"/>
                <w:rtl/>
              </w:rPr>
            </w:pPr>
          </w:p>
        </w:tc>
        <w:tc>
          <w:tcPr>
            <w:tcW w:w="1175" w:type="dxa"/>
            <w:shd w:val="clear" w:color="auto" w:fill="auto"/>
          </w:tcPr>
          <w:p w14:paraId="53D6F13F" w14:textId="77777777" w:rsidR="003550AF" w:rsidRPr="0064405B" w:rsidRDefault="003550AF" w:rsidP="0064405B">
            <w:pPr>
              <w:widowControl w:val="0"/>
              <w:overflowPunct/>
              <w:autoSpaceDE/>
              <w:autoSpaceDN/>
              <w:spacing w:before="0" w:after="0" w:line="360" w:lineRule="auto"/>
              <w:rPr>
                <w:rFonts w:ascii="David" w:hAnsi="David"/>
                <w:b/>
                <w:bCs/>
                <w:color w:val="auto"/>
                <w:sz w:val="24"/>
                <w:rtl/>
              </w:rPr>
            </w:pPr>
          </w:p>
        </w:tc>
        <w:tc>
          <w:tcPr>
            <w:tcW w:w="2036" w:type="dxa"/>
            <w:shd w:val="clear" w:color="auto" w:fill="auto"/>
          </w:tcPr>
          <w:p w14:paraId="77F1E00A" w14:textId="77777777" w:rsidR="003550AF" w:rsidRPr="0064405B" w:rsidRDefault="003550AF" w:rsidP="0064405B">
            <w:pPr>
              <w:widowControl w:val="0"/>
              <w:overflowPunct/>
              <w:autoSpaceDE/>
              <w:autoSpaceDN/>
              <w:spacing w:before="0" w:after="0" w:line="360" w:lineRule="auto"/>
              <w:rPr>
                <w:rFonts w:ascii="David" w:hAnsi="David"/>
                <w:b/>
                <w:bCs/>
                <w:color w:val="auto"/>
                <w:sz w:val="24"/>
                <w:rtl/>
              </w:rPr>
            </w:pPr>
          </w:p>
        </w:tc>
        <w:tc>
          <w:tcPr>
            <w:tcW w:w="1811" w:type="dxa"/>
          </w:tcPr>
          <w:p w14:paraId="152CDDE4" w14:textId="77777777" w:rsidR="003550AF" w:rsidRPr="0064405B" w:rsidRDefault="003550AF" w:rsidP="0064405B">
            <w:pPr>
              <w:widowControl w:val="0"/>
              <w:overflowPunct/>
              <w:autoSpaceDE/>
              <w:autoSpaceDN/>
              <w:spacing w:before="0" w:after="0" w:line="360" w:lineRule="auto"/>
              <w:rPr>
                <w:rFonts w:ascii="David" w:hAnsi="David"/>
                <w:b/>
                <w:bCs/>
                <w:color w:val="auto"/>
                <w:sz w:val="24"/>
                <w:rtl/>
              </w:rPr>
            </w:pPr>
          </w:p>
        </w:tc>
        <w:tc>
          <w:tcPr>
            <w:tcW w:w="2052" w:type="dxa"/>
            <w:shd w:val="clear" w:color="auto" w:fill="auto"/>
          </w:tcPr>
          <w:p w14:paraId="754929D9" w14:textId="77777777" w:rsidR="003550AF" w:rsidRPr="0064405B" w:rsidRDefault="003550AF" w:rsidP="0064405B">
            <w:pPr>
              <w:widowControl w:val="0"/>
              <w:overflowPunct/>
              <w:autoSpaceDE/>
              <w:autoSpaceDN/>
              <w:spacing w:before="0" w:after="0" w:line="360" w:lineRule="auto"/>
              <w:rPr>
                <w:rFonts w:ascii="David" w:hAnsi="David"/>
                <w:b/>
                <w:bCs/>
                <w:color w:val="auto"/>
                <w:sz w:val="24"/>
                <w:rtl/>
              </w:rPr>
            </w:pPr>
          </w:p>
        </w:tc>
      </w:tr>
    </w:tbl>
    <w:p w14:paraId="6CD50F65" w14:textId="77777777" w:rsidR="00BA3A1E" w:rsidRDefault="00BA3A1E" w:rsidP="0064405B">
      <w:pPr>
        <w:pStyle w:val="20"/>
        <w:numPr>
          <w:ilvl w:val="0"/>
          <w:numId w:val="0"/>
        </w:numPr>
        <w:tabs>
          <w:tab w:val="left" w:pos="257"/>
        </w:tabs>
        <w:ind w:left="1997" w:hanging="1882"/>
        <w:jc w:val="left"/>
        <w:rPr>
          <w:rFonts w:ascii="David" w:hAnsi="David"/>
          <w:b/>
          <w:bCs/>
          <w:rtl/>
        </w:rPr>
      </w:pPr>
    </w:p>
    <w:p w14:paraId="44BC9705" w14:textId="77777777" w:rsidR="003550AF" w:rsidRDefault="003550AF" w:rsidP="0064405B">
      <w:pPr>
        <w:pStyle w:val="20"/>
        <w:numPr>
          <w:ilvl w:val="0"/>
          <w:numId w:val="0"/>
        </w:numPr>
        <w:tabs>
          <w:tab w:val="left" w:pos="257"/>
        </w:tabs>
        <w:ind w:left="1997" w:hanging="1882"/>
        <w:jc w:val="left"/>
        <w:rPr>
          <w:b/>
          <w:bCs/>
          <w:rtl/>
        </w:rPr>
      </w:pPr>
      <w:r w:rsidRPr="0064405B">
        <w:rPr>
          <w:rFonts w:ascii="David" w:hAnsi="David" w:hint="eastAsia"/>
          <w:b/>
          <w:bCs/>
          <w:rtl/>
        </w:rPr>
        <w:t>הנני</w:t>
      </w:r>
      <w:r w:rsidRPr="0064405B">
        <w:rPr>
          <w:rFonts w:ascii="David" w:hAnsi="David"/>
          <w:b/>
          <w:bCs/>
          <w:rtl/>
        </w:rPr>
        <w:t xml:space="preserve"> </w:t>
      </w:r>
      <w:r w:rsidRPr="0064405B">
        <w:rPr>
          <w:rFonts w:ascii="David" w:hAnsi="David" w:hint="eastAsia"/>
          <w:b/>
          <w:bCs/>
          <w:rtl/>
        </w:rPr>
        <w:t>מצהיר</w:t>
      </w:r>
      <w:r w:rsidRPr="0064405B">
        <w:rPr>
          <w:rFonts w:ascii="David" w:hAnsi="David"/>
          <w:b/>
          <w:bCs/>
          <w:rtl/>
        </w:rPr>
        <w:t xml:space="preserve"> </w:t>
      </w:r>
      <w:r w:rsidRPr="0064405B">
        <w:rPr>
          <w:rFonts w:ascii="David" w:hAnsi="David" w:hint="eastAsia"/>
          <w:b/>
          <w:bCs/>
          <w:rtl/>
        </w:rPr>
        <w:t>כי</w:t>
      </w:r>
      <w:r w:rsidRPr="0064405B">
        <w:rPr>
          <w:rFonts w:ascii="David" w:hAnsi="David"/>
          <w:b/>
          <w:bCs/>
          <w:rtl/>
        </w:rPr>
        <w:t xml:space="preserve">, </w:t>
      </w:r>
      <w:r w:rsidRPr="0064405B">
        <w:rPr>
          <w:rFonts w:ascii="David" w:hAnsi="David" w:hint="eastAsia"/>
          <w:b/>
          <w:bCs/>
          <w:rtl/>
        </w:rPr>
        <w:t>להלן</w:t>
      </w:r>
      <w:r w:rsidRPr="0064405B">
        <w:rPr>
          <w:rFonts w:ascii="David" w:hAnsi="David"/>
          <w:b/>
          <w:bCs/>
          <w:rtl/>
        </w:rPr>
        <w:t xml:space="preserve"> </w:t>
      </w:r>
      <w:r w:rsidRPr="0064405B">
        <w:rPr>
          <w:rFonts w:ascii="David" w:hAnsi="David" w:hint="eastAsia"/>
          <w:b/>
          <w:bCs/>
          <w:rtl/>
        </w:rPr>
        <w:t>הצעת</w:t>
      </w:r>
      <w:r w:rsidRPr="0064405B">
        <w:rPr>
          <w:rFonts w:ascii="David" w:hAnsi="David"/>
          <w:b/>
          <w:bCs/>
          <w:rtl/>
        </w:rPr>
        <w:t xml:space="preserve"> </w:t>
      </w:r>
      <w:r w:rsidRPr="0064405B">
        <w:rPr>
          <w:rFonts w:ascii="David" w:hAnsi="David" w:hint="eastAsia"/>
          <w:b/>
          <w:bCs/>
          <w:rtl/>
        </w:rPr>
        <w:t>המחיר</w:t>
      </w:r>
      <w:r w:rsidRPr="0064405B">
        <w:rPr>
          <w:rFonts w:ascii="David" w:hAnsi="David"/>
          <w:b/>
          <w:bCs/>
          <w:rtl/>
        </w:rPr>
        <w:t xml:space="preserve"> </w:t>
      </w:r>
      <w:r w:rsidRPr="0064405B">
        <w:rPr>
          <w:rFonts w:ascii="David" w:hAnsi="David" w:hint="eastAsia"/>
          <w:b/>
          <w:bCs/>
          <w:rtl/>
        </w:rPr>
        <w:t>של</w:t>
      </w:r>
      <w:r w:rsidRPr="0064405B">
        <w:rPr>
          <w:rFonts w:ascii="David" w:hAnsi="David"/>
          <w:b/>
          <w:bCs/>
          <w:rtl/>
        </w:rPr>
        <w:t xml:space="preserve"> </w:t>
      </w:r>
      <w:r w:rsidRPr="0064405B">
        <w:rPr>
          <w:rFonts w:ascii="David" w:hAnsi="David" w:hint="eastAsia"/>
          <w:b/>
          <w:bCs/>
          <w:rtl/>
        </w:rPr>
        <w:t>המציע</w:t>
      </w:r>
      <w:r w:rsidRPr="0064405B">
        <w:rPr>
          <w:rFonts w:ascii="David" w:hAnsi="David"/>
          <w:b/>
          <w:bCs/>
          <w:rtl/>
        </w:rPr>
        <w:t xml:space="preserve"> </w:t>
      </w:r>
      <w:r w:rsidRPr="0064405B">
        <w:rPr>
          <w:rFonts w:ascii="David" w:hAnsi="David" w:hint="eastAsia"/>
          <w:b/>
          <w:bCs/>
          <w:rtl/>
        </w:rPr>
        <w:t>למכרז</w:t>
      </w:r>
      <w:r w:rsidRPr="0064405B">
        <w:rPr>
          <w:rFonts w:ascii="David" w:hAnsi="David"/>
          <w:b/>
          <w:bCs/>
          <w:rtl/>
        </w:rPr>
        <w:t>:</w:t>
      </w:r>
      <w:r w:rsidR="00335AF8" w:rsidRPr="00335AF8" w:rsidDel="00335AF8">
        <w:rPr>
          <w:rFonts w:ascii="David" w:hAnsi="David"/>
          <w:b/>
          <w:bCs/>
          <w:rtl/>
        </w:rPr>
        <w:t xml:space="preserve"> </w:t>
      </w:r>
    </w:p>
    <w:p w14:paraId="11FA6214" w14:textId="77777777" w:rsidR="00BA3A1E" w:rsidRDefault="00BA3A1E" w:rsidP="0064405B">
      <w:pPr>
        <w:pStyle w:val="20"/>
        <w:numPr>
          <w:ilvl w:val="0"/>
          <w:numId w:val="0"/>
        </w:numPr>
        <w:tabs>
          <w:tab w:val="left" w:pos="257"/>
        </w:tabs>
        <w:ind w:left="1997" w:hanging="1882"/>
        <w:jc w:val="left"/>
        <w:rPr>
          <w:b/>
          <w:bCs/>
          <w:rtl/>
        </w:rPr>
      </w:pPr>
    </w:p>
    <w:tbl>
      <w:tblPr>
        <w:bidiVisual/>
        <w:tblW w:w="602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65"/>
        <w:gridCol w:w="1880"/>
        <w:gridCol w:w="1880"/>
      </w:tblGrid>
      <w:tr w:rsidR="00610B09" w:rsidRPr="00335AF8" w14:paraId="224C1242" w14:textId="77777777" w:rsidTr="00610B09">
        <w:trPr>
          <w:jc w:val="center"/>
        </w:trPr>
        <w:tc>
          <w:tcPr>
            <w:tcW w:w="2265" w:type="dxa"/>
            <w:tcBorders>
              <w:bottom w:val="single" w:sz="4" w:space="0" w:color="auto"/>
            </w:tcBorders>
            <w:shd w:val="clear" w:color="auto" w:fill="D9D9D9"/>
          </w:tcPr>
          <w:p w14:paraId="4D9142C7" w14:textId="77777777" w:rsidR="00610B09" w:rsidRDefault="00610B09" w:rsidP="00BA3A1E">
            <w:pPr>
              <w:pStyle w:val="20"/>
              <w:numPr>
                <w:ilvl w:val="0"/>
                <w:numId w:val="0"/>
              </w:numPr>
              <w:spacing w:before="0" w:after="0"/>
              <w:jc w:val="center"/>
              <w:rPr>
                <w:rFonts w:ascii="David" w:hAnsi="David"/>
                <w:b/>
                <w:bCs/>
                <w:rtl/>
              </w:rPr>
            </w:pPr>
          </w:p>
          <w:p w14:paraId="58BB97E5" w14:textId="77777777" w:rsidR="00610B09" w:rsidRPr="00A61AE8" w:rsidRDefault="00610B09" w:rsidP="00BA3A1E">
            <w:pPr>
              <w:pStyle w:val="20"/>
              <w:numPr>
                <w:ilvl w:val="0"/>
                <w:numId w:val="0"/>
              </w:numPr>
              <w:spacing w:before="0" w:after="0"/>
              <w:jc w:val="center"/>
              <w:rPr>
                <w:rFonts w:ascii="David" w:hAnsi="David"/>
                <w:b/>
                <w:bCs/>
                <w:rtl/>
              </w:rPr>
            </w:pPr>
            <w:r w:rsidRPr="00A61AE8">
              <w:rPr>
                <w:rFonts w:ascii="David" w:hAnsi="David"/>
                <w:b/>
                <w:bCs/>
                <w:rtl/>
              </w:rPr>
              <w:t>תיאור השירות</w:t>
            </w:r>
          </w:p>
        </w:tc>
        <w:tc>
          <w:tcPr>
            <w:tcW w:w="1880" w:type="dxa"/>
            <w:tcBorders>
              <w:bottom w:val="single" w:sz="4" w:space="0" w:color="auto"/>
            </w:tcBorders>
            <w:shd w:val="clear" w:color="auto" w:fill="D9D9D9"/>
          </w:tcPr>
          <w:p w14:paraId="2FBF1099" w14:textId="77777777" w:rsidR="00610B09" w:rsidRDefault="00610B09" w:rsidP="00BA3A1E">
            <w:pPr>
              <w:pStyle w:val="20"/>
              <w:numPr>
                <w:ilvl w:val="0"/>
                <w:numId w:val="0"/>
              </w:numPr>
              <w:spacing w:before="0" w:after="0"/>
              <w:jc w:val="center"/>
              <w:rPr>
                <w:rFonts w:ascii="David" w:hAnsi="David"/>
                <w:b/>
                <w:bCs/>
                <w:rtl/>
              </w:rPr>
            </w:pPr>
          </w:p>
          <w:p w14:paraId="4FEC8058" w14:textId="77777777" w:rsidR="00610B09" w:rsidRDefault="00610B09" w:rsidP="00BA3A1E">
            <w:pPr>
              <w:pStyle w:val="20"/>
              <w:numPr>
                <w:ilvl w:val="0"/>
                <w:numId w:val="0"/>
              </w:numPr>
              <w:spacing w:before="0" w:after="0"/>
              <w:jc w:val="center"/>
              <w:rPr>
                <w:rFonts w:ascii="David" w:hAnsi="David"/>
                <w:b/>
                <w:bCs/>
                <w:rtl/>
              </w:rPr>
            </w:pPr>
            <w:r>
              <w:rPr>
                <w:rFonts w:ascii="David" w:hAnsi="David" w:hint="cs"/>
                <w:b/>
                <w:bCs/>
                <w:rtl/>
              </w:rPr>
              <w:t>יחידת מידה לתשלום</w:t>
            </w:r>
          </w:p>
        </w:tc>
        <w:tc>
          <w:tcPr>
            <w:tcW w:w="1880" w:type="dxa"/>
            <w:tcBorders>
              <w:bottom w:val="single" w:sz="4" w:space="0" w:color="auto"/>
            </w:tcBorders>
            <w:shd w:val="clear" w:color="auto" w:fill="D9D9D9"/>
          </w:tcPr>
          <w:p w14:paraId="3F0483BD" w14:textId="77777777" w:rsidR="00610B09" w:rsidRDefault="00610B09" w:rsidP="00BA3A1E">
            <w:pPr>
              <w:pStyle w:val="20"/>
              <w:numPr>
                <w:ilvl w:val="0"/>
                <w:numId w:val="0"/>
              </w:numPr>
              <w:spacing w:before="0" w:after="0"/>
              <w:jc w:val="center"/>
              <w:rPr>
                <w:rFonts w:ascii="David" w:hAnsi="David"/>
                <w:b/>
                <w:bCs/>
                <w:rtl/>
              </w:rPr>
            </w:pPr>
          </w:p>
          <w:p w14:paraId="2B3EC659" w14:textId="77777777" w:rsidR="00610B09" w:rsidRDefault="00610B09" w:rsidP="00BA3A1E">
            <w:pPr>
              <w:pStyle w:val="20"/>
              <w:numPr>
                <w:ilvl w:val="0"/>
                <w:numId w:val="0"/>
              </w:numPr>
              <w:spacing w:before="0" w:after="0"/>
              <w:jc w:val="center"/>
              <w:rPr>
                <w:rFonts w:ascii="David" w:hAnsi="David"/>
                <w:b/>
                <w:bCs/>
                <w:rtl/>
              </w:rPr>
            </w:pPr>
            <w:r>
              <w:rPr>
                <w:rFonts w:ascii="David" w:hAnsi="David" w:hint="cs"/>
                <w:b/>
                <w:bCs/>
                <w:rtl/>
              </w:rPr>
              <w:t>מחיר לא כולל מע"מ</w:t>
            </w:r>
          </w:p>
        </w:tc>
      </w:tr>
      <w:tr w:rsidR="00610B09" w:rsidRPr="00335AF8" w14:paraId="28BE61FC" w14:textId="77777777" w:rsidTr="00610B09">
        <w:trPr>
          <w:jc w:val="center"/>
        </w:trPr>
        <w:tc>
          <w:tcPr>
            <w:tcW w:w="2265" w:type="dxa"/>
            <w:shd w:val="clear" w:color="auto" w:fill="auto"/>
          </w:tcPr>
          <w:p w14:paraId="5B654438" w14:textId="77777777" w:rsidR="00610B09" w:rsidRDefault="00610B09" w:rsidP="0064405B">
            <w:pPr>
              <w:pStyle w:val="20"/>
              <w:numPr>
                <w:ilvl w:val="0"/>
                <w:numId w:val="0"/>
              </w:numPr>
              <w:spacing w:before="0" w:after="0"/>
              <w:rPr>
                <w:rFonts w:ascii="Arial" w:hAnsi="Arial"/>
                <w:rtl/>
              </w:rPr>
            </w:pPr>
          </w:p>
          <w:p w14:paraId="56F6F4CE" w14:textId="77777777" w:rsidR="00610B09" w:rsidRPr="00662CE7" w:rsidRDefault="00610B09" w:rsidP="0064405B">
            <w:pPr>
              <w:pStyle w:val="20"/>
              <w:numPr>
                <w:ilvl w:val="0"/>
                <w:numId w:val="0"/>
              </w:numPr>
              <w:spacing w:before="0" w:after="0"/>
              <w:rPr>
                <w:rFonts w:ascii="David" w:hAnsi="David"/>
              </w:rPr>
            </w:pPr>
            <w:r w:rsidRPr="00662CE7">
              <w:rPr>
                <w:rFonts w:ascii="Arial" w:hAnsi="Arial"/>
                <w:rtl/>
              </w:rPr>
              <w:t>שירות קבוע  מנקודה לנקודה – איסוף</w:t>
            </w:r>
            <w:r w:rsidRPr="00662CE7">
              <w:rPr>
                <w:rFonts w:ascii="Arial" w:hAnsi="Arial" w:hint="cs"/>
                <w:rtl/>
              </w:rPr>
              <w:t>/</w:t>
            </w:r>
            <w:r w:rsidRPr="00662CE7">
              <w:rPr>
                <w:rFonts w:ascii="Arial" w:hAnsi="Arial"/>
                <w:rtl/>
              </w:rPr>
              <w:t>מיון והפצה של שקי דואר</w:t>
            </w:r>
          </w:p>
        </w:tc>
        <w:tc>
          <w:tcPr>
            <w:tcW w:w="1880" w:type="dxa"/>
          </w:tcPr>
          <w:p w14:paraId="5B1A6238" w14:textId="77777777" w:rsidR="00610B09" w:rsidRDefault="00610B09" w:rsidP="0064405B">
            <w:pPr>
              <w:pStyle w:val="20"/>
              <w:numPr>
                <w:ilvl w:val="0"/>
                <w:numId w:val="0"/>
              </w:numPr>
              <w:spacing w:before="0" w:after="0"/>
              <w:rPr>
                <w:rFonts w:ascii="Arial" w:hAnsi="Arial"/>
                <w:rtl/>
              </w:rPr>
            </w:pPr>
          </w:p>
          <w:p w14:paraId="1E36E0F4" w14:textId="77777777" w:rsidR="00610B09" w:rsidRDefault="00610B09" w:rsidP="0064405B">
            <w:pPr>
              <w:pStyle w:val="20"/>
              <w:numPr>
                <w:ilvl w:val="0"/>
                <w:numId w:val="0"/>
              </w:numPr>
              <w:spacing w:before="0" w:after="0"/>
              <w:rPr>
                <w:rFonts w:ascii="Arial" w:hAnsi="Arial"/>
                <w:rtl/>
              </w:rPr>
            </w:pPr>
            <w:r>
              <w:rPr>
                <w:rFonts w:ascii="Arial" w:hAnsi="Arial" w:hint="cs"/>
                <w:rtl/>
              </w:rPr>
              <w:t>מחיר לביקור</w:t>
            </w:r>
          </w:p>
        </w:tc>
        <w:tc>
          <w:tcPr>
            <w:tcW w:w="1880" w:type="dxa"/>
          </w:tcPr>
          <w:p w14:paraId="3A60A59E" w14:textId="77777777" w:rsidR="00610B09" w:rsidRDefault="00610B09" w:rsidP="0064405B">
            <w:pPr>
              <w:pStyle w:val="20"/>
              <w:numPr>
                <w:ilvl w:val="0"/>
                <w:numId w:val="0"/>
              </w:numPr>
              <w:spacing w:before="0" w:after="0"/>
              <w:rPr>
                <w:rFonts w:ascii="Arial" w:hAnsi="Arial"/>
                <w:rtl/>
              </w:rPr>
            </w:pPr>
          </w:p>
        </w:tc>
      </w:tr>
      <w:tr w:rsidR="00610B09" w:rsidRPr="00335AF8" w14:paraId="30BC6855" w14:textId="77777777" w:rsidTr="00610B09">
        <w:trPr>
          <w:jc w:val="center"/>
        </w:trPr>
        <w:tc>
          <w:tcPr>
            <w:tcW w:w="2265" w:type="dxa"/>
            <w:tcBorders>
              <w:bottom w:val="single" w:sz="4" w:space="0" w:color="auto"/>
            </w:tcBorders>
            <w:shd w:val="clear" w:color="auto" w:fill="auto"/>
          </w:tcPr>
          <w:p w14:paraId="2AC1D43E" w14:textId="77777777" w:rsidR="00610B09" w:rsidRDefault="00610B09" w:rsidP="0064405B">
            <w:pPr>
              <w:pStyle w:val="20"/>
              <w:numPr>
                <w:ilvl w:val="0"/>
                <w:numId w:val="0"/>
              </w:numPr>
              <w:spacing w:before="0" w:after="0"/>
              <w:rPr>
                <w:rFonts w:ascii="David" w:hAnsi="David"/>
                <w:rtl/>
              </w:rPr>
            </w:pPr>
          </w:p>
          <w:p w14:paraId="68F8243D" w14:textId="77777777" w:rsidR="00610B09" w:rsidRPr="00A61AE8" w:rsidRDefault="00610B09" w:rsidP="0064405B">
            <w:pPr>
              <w:pStyle w:val="20"/>
              <w:numPr>
                <w:ilvl w:val="0"/>
                <w:numId w:val="0"/>
              </w:numPr>
              <w:spacing w:before="0" w:after="0"/>
              <w:rPr>
                <w:rFonts w:ascii="David" w:hAnsi="David"/>
                <w:rtl/>
              </w:rPr>
            </w:pPr>
            <w:r>
              <w:rPr>
                <w:rFonts w:ascii="David" w:hAnsi="David" w:hint="cs"/>
                <w:rtl/>
              </w:rPr>
              <w:t>שירות עפ"י דרישה</w:t>
            </w:r>
          </w:p>
        </w:tc>
        <w:tc>
          <w:tcPr>
            <w:tcW w:w="1880" w:type="dxa"/>
            <w:tcBorders>
              <w:bottom w:val="single" w:sz="4" w:space="0" w:color="auto"/>
            </w:tcBorders>
          </w:tcPr>
          <w:p w14:paraId="12933093" w14:textId="77777777" w:rsidR="00610B09" w:rsidRDefault="00610B09" w:rsidP="0064405B">
            <w:pPr>
              <w:pStyle w:val="20"/>
              <w:numPr>
                <w:ilvl w:val="0"/>
                <w:numId w:val="0"/>
              </w:numPr>
              <w:spacing w:before="0" w:after="0"/>
              <w:rPr>
                <w:rFonts w:ascii="David" w:hAnsi="David"/>
                <w:rtl/>
              </w:rPr>
            </w:pPr>
          </w:p>
          <w:p w14:paraId="33BB26E8" w14:textId="77777777" w:rsidR="00610B09" w:rsidRDefault="00610B09" w:rsidP="0064405B">
            <w:pPr>
              <w:pStyle w:val="20"/>
              <w:numPr>
                <w:ilvl w:val="0"/>
                <w:numId w:val="0"/>
              </w:numPr>
              <w:spacing w:before="0" w:after="0"/>
              <w:rPr>
                <w:rFonts w:ascii="David" w:hAnsi="David"/>
                <w:rtl/>
              </w:rPr>
            </w:pPr>
            <w:r>
              <w:rPr>
                <w:rFonts w:ascii="David" w:hAnsi="David" w:hint="cs"/>
                <w:rtl/>
              </w:rPr>
              <w:t>מחיר לביקור</w:t>
            </w:r>
          </w:p>
        </w:tc>
        <w:tc>
          <w:tcPr>
            <w:tcW w:w="1880" w:type="dxa"/>
            <w:tcBorders>
              <w:bottom w:val="single" w:sz="4" w:space="0" w:color="auto"/>
            </w:tcBorders>
          </w:tcPr>
          <w:p w14:paraId="2DD07244" w14:textId="77777777" w:rsidR="00610B09" w:rsidRDefault="00610B09" w:rsidP="0064405B">
            <w:pPr>
              <w:pStyle w:val="20"/>
              <w:numPr>
                <w:ilvl w:val="0"/>
                <w:numId w:val="0"/>
              </w:numPr>
              <w:spacing w:before="0" w:after="0"/>
              <w:rPr>
                <w:rFonts w:ascii="David" w:hAnsi="David"/>
                <w:rtl/>
              </w:rPr>
            </w:pPr>
          </w:p>
        </w:tc>
      </w:tr>
    </w:tbl>
    <w:p w14:paraId="46FB3F3F" w14:textId="77777777" w:rsidR="00F67CDC" w:rsidRDefault="00F67CDC" w:rsidP="002B0B79">
      <w:pPr>
        <w:keepLines/>
        <w:overflowPunct/>
        <w:autoSpaceDE/>
        <w:autoSpaceDN/>
        <w:adjustRightInd/>
        <w:spacing w:before="0" w:after="0"/>
        <w:textAlignment w:val="auto"/>
        <w:rPr>
          <w:rFonts w:ascii="David" w:hAnsi="David"/>
          <w:color w:val="auto"/>
          <w:sz w:val="24"/>
          <w:rtl/>
          <w:lang w:eastAsia="en-US"/>
        </w:rPr>
      </w:pPr>
    </w:p>
    <w:p w14:paraId="2FB640D5" w14:textId="77777777" w:rsidR="00610B09" w:rsidRPr="00610B09" w:rsidRDefault="00610B09" w:rsidP="00610B09">
      <w:pPr>
        <w:pStyle w:val="afffffffc"/>
        <w:keepLines/>
        <w:numPr>
          <w:ilvl w:val="0"/>
          <w:numId w:val="99"/>
        </w:numPr>
        <w:rPr>
          <w:rFonts w:ascii="David" w:hAnsi="David"/>
          <w:rtl/>
        </w:rPr>
      </w:pPr>
      <w:r w:rsidRPr="00610B09">
        <w:rPr>
          <w:rFonts w:ascii="David" w:hAnsi="David" w:hint="cs"/>
          <w:rtl/>
        </w:rPr>
        <w:t xml:space="preserve">הרשות תשקלל </w:t>
      </w:r>
      <w:r>
        <w:rPr>
          <w:rFonts w:ascii="David" w:hAnsi="David" w:hint="cs"/>
          <w:rtl/>
        </w:rPr>
        <w:t xml:space="preserve">את העלויות </w:t>
      </w:r>
      <w:r w:rsidR="004D5584">
        <w:rPr>
          <w:rFonts w:ascii="David" w:hAnsi="David" w:hint="cs"/>
          <w:rtl/>
        </w:rPr>
        <w:t xml:space="preserve">בהתאם למשקלים המפורטים בסעיף 28 למסמכי המכרז.  </w:t>
      </w:r>
    </w:p>
    <w:p w14:paraId="7DE20943" w14:textId="77777777" w:rsidR="00F67CDC" w:rsidRDefault="00F67CDC" w:rsidP="003550AF">
      <w:pPr>
        <w:keepLines/>
        <w:overflowPunct/>
        <w:autoSpaceDE/>
        <w:autoSpaceDN/>
        <w:adjustRightInd/>
        <w:spacing w:before="0" w:after="0"/>
        <w:ind w:left="6"/>
        <w:textAlignment w:val="auto"/>
        <w:rPr>
          <w:rFonts w:ascii="David" w:hAnsi="David"/>
          <w:color w:val="auto"/>
          <w:sz w:val="24"/>
          <w:rtl/>
          <w:lang w:eastAsia="en-US"/>
        </w:rPr>
      </w:pPr>
    </w:p>
    <w:p w14:paraId="638A4008" w14:textId="77777777" w:rsidR="00F67CDC" w:rsidRDefault="00F67CDC" w:rsidP="003550AF">
      <w:pPr>
        <w:keepLines/>
        <w:overflowPunct/>
        <w:autoSpaceDE/>
        <w:autoSpaceDN/>
        <w:adjustRightInd/>
        <w:spacing w:before="0" w:after="0"/>
        <w:ind w:left="6"/>
        <w:textAlignment w:val="auto"/>
        <w:rPr>
          <w:rFonts w:ascii="David" w:hAnsi="David"/>
          <w:color w:val="auto"/>
          <w:sz w:val="24"/>
          <w:rtl/>
          <w:lang w:eastAsia="en-US"/>
        </w:rPr>
      </w:pPr>
    </w:p>
    <w:p w14:paraId="49C753F0" w14:textId="77777777" w:rsidR="003550AF" w:rsidRDefault="003550AF" w:rsidP="0064405B">
      <w:pPr>
        <w:keepLines/>
        <w:overflowPunct/>
        <w:autoSpaceDE/>
        <w:autoSpaceDN/>
        <w:adjustRightInd/>
        <w:spacing w:before="0" w:after="0"/>
        <w:ind w:left="6"/>
        <w:jc w:val="center"/>
        <w:textAlignment w:val="auto"/>
        <w:rPr>
          <w:color w:val="auto"/>
          <w:sz w:val="24"/>
          <w:rtl/>
          <w:lang w:eastAsia="en-US"/>
        </w:rPr>
      </w:pPr>
      <w:r w:rsidRPr="0064405B">
        <w:rPr>
          <w:rFonts w:hint="eastAsia"/>
          <w:color w:val="auto"/>
          <w:sz w:val="24"/>
          <w:rtl/>
          <w:lang w:eastAsia="en-US"/>
        </w:rPr>
        <w:t>ולראייה</w:t>
      </w:r>
      <w:r w:rsidRPr="0064405B">
        <w:rPr>
          <w:color w:val="auto"/>
          <w:sz w:val="24"/>
          <w:rtl/>
          <w:lang w:eastAsia="en-US"/>
        </w:rPr>
        <w:t xml:space="preserve"> </w:t>
      </w:r>
      <w:r w:rsidRPr="0064405B">
        <w:rPr>
          <w:rFonts w:hint="eastAsia"/>
          <w:color w:val="auto"/>
          <w:sz w:val="24"/>
          <w:rtl/>
          <w:lang w:eastAsia="en-US"/>
        </w:rPr>
        <w:t>באתי</w:t>
      </w:r>
      <w:r w:rsidRPr="0064405B">
        <w:rPr>
          <w:color w:val="auto"/>
          <w:sz w:val="24"/>
          <w:rtl/>
          <w:lang w:eastAsia="en-US"/>
        </w:rPr>
        <w:t xml:space="preserve"> </w:t>
      </w:r>
      <w:r w:rsidRPr="0064405B">
        <w:rPr>
          <w:rFonts w:hint="eastAsia"/>
          <w:color w:val="auto"/>
          <w:sz w:val="24"/>
          <w:rtl/>
          <w:lang w:eastAsia="en-US"/>
        </w:rPr>
        <w:t>על</w:t>
      </w:r>
      <w:r w:rsidRPr="0064405B">
        <w:rPr>
          <w:color w:val="auto"/>
          <w:sz w:val="24"/>
          <w:rtl/>
          <w:lang w:eastAsia="en-US"/>
        </w:rPr>
        <w:t xml:space="preserve"> </w:t>
      </w:r>
      <w:r w:rsidRPr="0064405B">
        <w:rPr>
          <w:rFonts w:hint="eastAsia"/>
          <w:color w:val="auto"/>
          <w:sz w:val="24"/>
          <w:rtl/>
          <w:lang w:eastAsia="en-US"/>
        </w:rPr>
        <w:t>החתום</w:t>
      </w:r>
      <w:r w:rsidRPr="0064405B">
        <w:rPr>
          <w:color w:val="auto"/>
          <w:sz w:val="24"/>
          <w:rtl/>
          <w:lang w:eastAsia="en-US"/>
        </w:rPr>
        <w:t>:</w:t>
      </w:r>
      <w:bookmarkEnd w:id="33"/>
    </w:p>
    <w:p w14:paraId="7EEC00A4" w14:textId="77777777" w:rsidR="00F67CDC" w:rsidRDefault="00F67CDC" w:rsidP="003550AF">
      <w:pPr>
        <w:keepLines/>
        <w:overflowPunct/>
        <w:autoSpaceDE/>
        <w:autoSpaceDN/>
        <w:adjustRightInd/>
        <w:spacing w:before="0" w:after="0"/>
        <w:ind w:left="6"/>
        <w:textAlignment w:val="auto"/>
        <w:rPr>
          <w:color w:val="auto"/>
          <w:sz w:val="24"/>
          <w:rtl/>
          <w:lang w:eastAsia="en-US"/>
        </w:rPr>
      </w:pPr>
    </w:p>
    <w:p w14:paraId="3EE18758" w14:textId="77777777" w:rsidR="00F67CDC" w:rsidRDefault="00F67CDC" w:rsidP="003550AF">
      <w:pPr>
        <w:keepLines/>
        <w:overflowPunct/>
        <w:autoSpaceDE/>
        <w:autoSpaceDN/>
        <w:adjustRightInd/>
        <w:spacing w:before="0" w:after="0"/>
        <w:ind w:left="6"/>
        <w:textAlignment w:val="auto"/>
        <w:rPr>
          <w:color w:val="auto"/>
          <w:sz w:val="24"/>
          <w:rtl/>
          <w:lang w:eastAsia="en-US"/>
        </w:rPr>
      </w:pPr>
    </w:p>
    <w:tbl>
      <w:tblPr>
        <w:bidiVisual/>
        <w:tblW w:w="83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77"/>
        <w:gridCol w:w="2140"/>
        <w:gridCol w:w="2105"/>
        <w:gridCol w:w="1985"/>
      </w:tblGrid>
      <w:tr w:rsidR="00F67CDC" w:rsidRPr="00A61AE8" w14:paraId="0AFA1A10" w14:textId="77777777" w:rsidTr="0064405B">
        <w:trPr>
          <w:jc w:val="center"/>
        </w:trPr>
        <w:tc>
          <w:tcPr>
            <w:tcW w:w="2077" w:type="dxa"/>
            <w:tcBorders>
              <w:left w:val="single" w:sz="4" w:space="0" w:color="auto"/>
            </w:tcBorders>
            <w:shd w:val="clear" w:color="auto" w:fill="E6E6E6"/>
          </w:tcPr>
          <w:p w14:paraId="6D1206DE" w14:textId="77777777" w:rsidR="00F67CDC" w:rsidRPr="00A61AE8" w:rsidRDefault="00F67CDC" w:rsidP="00547CFD">
            <w:pPr>
              <w:widowControl w:val="0"/>
              <w:overflowPunct/>
              <w:autoSpaceDE/>
              <w:autoSpaceDN/>
              <w:spacing w:before="0" w:after="0" w:line="360" w:lineRule="auto"/>
              <w:rPr>
                <w:rFonts w:ascii="David" w:hAnsi="David"/>
                <w:b/>
                <w:bCs/>
                <w:color w:val="auto"/>
                <w:sz w:val="24"/>
                <w:rtl/>
              </w:rPr>
            </w:pPr>
            <w:r w:rsidRPr="00A61AE8">
              <w:rPr>
                <w:rFonts w:ascii="David" w:hAnsi="David"/>
                <w:b/>
                <w:bCs/>
                <w:color w:val="auto"/>
                <w:sz w:val="24"/>
                <w:rtl/>
              </w:rPr>
              <w:t>שם מורשה החתימה</w:t>
            </w:r>
          </w:p>
        </w:tc>
        <w:tc>
          <w:tcPr>
            <w:tcW w:w="2140" w:type="dxa"/>
            <w:shd w:val="clear" w:color="auto" w:fill="E6E6E6"/>
          </w:tcPr>
          <w:p w14:paraId="679E72EC" w14:textId="77777777" w:rsidR="00F67CDC" w:rsidRPr="00A61AE8" w:rsidRDefault="00F67CDC" w:rsidP="00547CFD">
            <w:pPr>
              <w:widowControl w:val="0"/>
              <w:overflowPunct/>
              <w:autoSpaceDE/>
              <w:autoSpaceDN/>
              <w:spacing w:before="0" w:after="0"/>
              <w:rPr>
                <w:rFonts w:ascii="David" w:hAnsi="David"/>
                <w:b/>
                <w:bCs/>
                <w:color w:val="auto"/>
                <w:sz w:val="24"/>
                <w:rtl/>
              </w:rPr>
            </w:pPr>
            <w:r w:rsidRPr="00A61AE8">
              <w:rPr>
                <w:rFonts w:ascii="David" w:hAnsi="David"/>
                <w:b/>
                <w:bCs/>
                <w:color w:val="auto"/>
                <w:sz w:val="24"/>
                <w:rtl/>
              </w:rPr>
              <w:t>ת.ז.</w:t>
            </w:r>
          </w:p>
        </w:tc>
        <w:tc>
          <w:tcPr>
            <w:tcW w:w="2105" w:type="dxa"/>
            <w:shd w:val="clear" w:color="auto" w:fill="E6E6E6"/>
          </w:tcPr>
          <w:p w14:paraId="44ABC6BD" w14:textId="77777777" w:rsidR="00F67CDC" w:rsidRPr="00A61AE8" w:rsidRDefault="00F67CDC" w:rsidP="00547CFD">
            <w:pPr>
              <w:widowControl w:val="0"/>
              <w:overflowPunct/>
              <w:autoSpaceDE/>
              <w:autoSpaceDN/>
              <w:spacing w:before="0" w:after="0"/>
              <w:rPr>
                <w:rFonts w:ascii="David" w:hAnsi="David"/>
                <w:b/>
                <w:bCs/>
                <w:color w:val="auto"/>
                <w:sz w:val="24"/>
                <w:rtl/>
              </w:rPr>
            </w:pPr>
            <w:r w:rsidRPr="00A61AE8">
              <w:rPr>
                <w:rFonts w:ascii="David" w:hAnsi="David"/>
                <w:b/>
                <w:bCs/>
                <w:color w:val="auto"/>
                <w:sz w:val="24"/>
                <w:rtl/>
              </w:rPr>
              <w:t>חתימה וחותמת תאגיד</w:t>
            </w:r>
          </w:p>
        </w:tc>
        <w:tc>
          <w:tcPr>
            <w:tcW w:w="1985" w:type="dxa"/>
            <w:shd w:val="clear" w:color="auto" w:fill="E6E6E6"/>
          </w:tcPr>
          <w:p w14:paraId="0CF415EF" w14:textId="77777777" w:rsidR="00F67CDC" w:rsidRPr="00A61AE8" w:rsidRDefault="00F67CDC" w:rsidP="00547CFD">
            <w:pPr>
              <w:widowControl w:val="0"/>
              <w:overflowPunct/>
              <w:autoSpaceDE/>
              <w:autoSpaceDN/>
              <w:spacing w:before="0" w:after="0"/>
              <w:rPr>
                <w:rFonts w:ascii="David" w:hAnsi="David"/>
                <w:b/>
                <w:bCs/>
                <w:color w:val="auto"/>
                <w:sz w:val="24"/>
                <w:rtl/>
              </w:rPr>
            </w:pPr>
            <w:r w:rsidRPr="00A61AE8">
              <w:rPr>
                <w:rFonts w:ascii="David" w:hAnsi="David"/>
                <w:b/>
                <w:bCs/>
                <w:color w:val="auto"/>
                <w:sz w:val="24"/>
                <w:rtl/>
              </w:rPr>
              <w:t>תאריך</w:t>
            </w:r>
          </w:p>
        </w:tc>
      </w:tr>
      <w:tr w:rsidR="00F67CDC" w:rsidRPr="00A61AE8" w14:paraId="35BFD553" w14:textId="77777777" w:rsidTr="0064405B">
        <w:trPr>
          <w:jc w:val="center"/>
        </w:trPr>
        <w:tc>
          <w:tcPr>
            <w:tcW w:w="2077" w:type="dxa"/>
            <w:shd w:val="clear" w:color="auto" w:fill="auto"/>
          </w:tcPr>
          <w:p w14:paraId="37C6A00B" w14:textId="77777777" w:rsidR="00F67CDC" w:rsidRPr="00A61AE8" w:rsidRDefault="00F67CDC" w:rsidP="00547CFD">
            <w:pPr>
              <w:widowControl w:val="0"/>
              <w:overflowPunct/>
              <w:autoSpaceDE/>
              <w:autoSpaceDN/>
              <w:spacing w:before="0" w:after="0"/>
              <w:rPr>
                <w:rFonts w:ascii="David" w:hAnsi="David"/>
                <w:b/>
                <w:bCs/>
                <w:color w:val="auto"/>
                <w:sz w:val="24"/>
                <w:rtl/>
              </w:rPr>
            </w:pPr>
          </w:p>
        </w:tc>
        <w:tc>
          <w:tcPr>
            <w:tcW w:w="2140" w:type="dxa"/>
            <w:shd w:val="clear" w:color="auto" w:fill="auto"/>
          </w:tcPr>
          <w:p w14:paraId="59F6A3BB" w14:textId="77777777" w:rsidR="00F67CDC" w:rsidRPr="00A61AE8" w:rsidRDefault="00F67CDC" w:rsidP="00547CFD">
            <w:pPr>
              <w:widowControl w:val="0"/>
              <w:overflowPunct/>
              <w:autoSpaceDE/>
              <w:autoSpaceDN/>
              <w:spacing w:before="0" w:after="0"/>
              <w:rPr>
                <w:rFonts w:ascii="David" w:hAnsi="David"/>
                <w:b/>
                <w:bCs/>
                <w:color w:val="auto"/>
                <w:sz w:val="24"/>
                <w:rtl/>
              </w:rPr>
            </w:pPr>
          </w:p>
        </w:tc>
        <w:tc>
          <w:tcPr>
            <w:tcW w:w="2105" w:type="dxa"/>
            <w:shd w:val="clear" w:color="auto" w:fill="auto"/>
          </w:tcPr>
          <w:p w14:paraId="65F41FB0" w14:textId="77777777" w:rsidR="00F67CDC" w:rsidRPr="00A61AE8" w:rsidRDefault="00F67CDC" w:rsidP="00547CFD">
            <w:pPr>
              <w:widowControl w:val="0"/>
              <w:overflowPunct/>
              <w:autoSpaceDE/>
              <w:autoSpaceDN/>
              <w:spacing w:before="0" w:after="0"/>
              <w:rPr>
                <w:rFonts w:ascii="David" w:hAnsi="David"/>
                <w:b/>
                <w:bCs/>
                <w:color w:val="auto"/>
                <w:sz w:val="24"/>
                <w:rtl/>
              </w:rPr>
            </w:pPr>
          </w:p>
        </w:tc>
        <w:tc>
          <w:tcPr>
            <w:tcW w:w="1985" w:type="dxa"/>
            <w:shd w:val="clear" w:color="auto" w:fill="auto"/>
          </w:tcPr>
          <w:p w14:paraId="61708C36" w14:textId="77777777" w:rsidR="00F67CDC" w:rsidRPr="00A61AE8" w:rsidRDefault="00F67CDC" w:rsidP="00547CFD">
            <w:pPr>
              <w:widowControl w:val="0"/>
              <w:overflowPunct/>
              <w:autoSpaceDE/>
              <w:autoSpaceDN/>
              <w:spacing w:before="0" w:after="0"/>
              <w:rPr>
                <w:rFonts w:ascii="David" w:hAnsi="David"/>
                <w:b/>
                <w:bCs/>
                <w:color w:val="auto"/>
                <w:sz w:val="24"/>
                <w:rtl/>
              </w:rPr>
            </w:pPr>
          </w:p>
        </w:tc>
      </w:tr>
    </w:tbl>
    <w:p w14:paraId="1B67A599" w14:textId="77777777" w:rsidR="00F67CDC" w:rsidRDefault="00F67CDC" w:rsidP="003550AF">
      <w:pPr>
        <w:keepLines/>
        <w:overflowPunct/>
        <w:autoSpaceDE/>
        <w:autoSpaceDN/>
        <w:adjustRightInd/>
        <w:spacing w:before="0" w:after="0"/>
        <w:ind w:left="6"/>
        <w:textAlignment w:val="auto"/>
        <w:rPr>
          <w:color w:val="auto"/>
          <w:sz w:val="24"/>
          <w:rtl/>
          <w:lang w:eastAsia="en-US"/>
        </w:rPr>
      </w:pPr>
    </w:p>
    <w:p w14:paraId="7248AD41" w14:textId="77777777" w:rsidR="00F67CDC" w:rsidRPr="0064405B" w:rsidRDefault="00F67CDC" w:rsidP="003550AF">
      <w:pPr>
        <w:keepLines/>
        <w:overflowPunct/>
        <w:autoSpaceDE/>
        <w:autoSpaceDN/>
        <w:adjustRightInd/>
        <w:spacing w:before="0" w:after="0"/>
        <w:ind w:left="6"/>
        <w:textAlignment w:val="auto"/>
        <w:rPr>
          <w:color w:val="auto"/>
          <w:sz w:val="24"/>
          <w:rtl/>
          <w:lang w:eastAsia="en-US"/>
        </w:rPr>
      </w:pPr>
    </w:p>
    <w:sectPr w:rsidR="00F67CDC" w:rsidRPr="0064405B" w:rsidSect="003550AF">
      <w:headerReference w:type="default" r:id="rId20"/>
      <w:footerReference w:type="even" r:id="rId21"/>
      <w:footerReference w:type="default" r:id="rId22"/>
      <w:pgSz w:w="11906" w:h="16838" w:code="9"/>
      <w:pgMar w:top="1957" w:right="1445" w:bottom="539" w:left="1699" w:header="426" w:footer="237" w:gutter="0"/>
      <w:cols w:space="708"/>
      <w:titlePg/>
      <w:bidi/>
      <w:rtlGutter/>
      <w:docGrid w:linePitch="360"/>
    </w:sectPr>
  </w:body>
</w:document>
</file>

<file path=word/comments.xml><?xml version="1.0" encoding="utf-8"?>
<w:comment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comment w:id="0" w:author="מילכה גרינימן" w:date="2019-11-21T14:24:00Z" w:initials="מג">
    <w:p w14:paraId="4DC885B8" w14:textId="77777777" w:rsidR="00167CE7" w:rsidRDefault="00167CE7">
      <w:pPr>
        <w:pStyle w:val="aff1"/>
      </w:pPr>
      <w:r>
        <w:rPr>
          <w:rStyle w:val="aff8"/>
        </w:rPr>
        <w:annotationRef/>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commentEx w15:paraId="4DC885B8" w15:done="0"/>
</w15:commentsEx>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4DC885B8" w16cid:durableId="2187ABDA"/>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895DA7B" w14:textId="77777777" w:rsidR="00167CE7" w:rsidRDefault="00167CE7">
      <w:pPr>
        <w:spacing w:before="0" w:after="0"/>
      </w:pPr>
      <w:r>
        <w:separator/>
      </w:r>
    </w:p>
  </w:endnote>
  <w:endnote w:type="continuationSeparator" w:id="0">
    <w:p w14:paraId="2B55EB91" w14:textId="77777777" w:rsidR="00167CE7" w:rsidRDefault="00167CE7">
      <w:pPr>
        <w:spacing w:before="0"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00000000" w:usb2="00000000" w:usb3="00000000" w:csb0="000001FF" w:csb1="00000000"/>
  </w:font>
  <w:font w:name="David">
    <w:panose1 w:val="020E0502060401010101"/>
    <w:charset w:val="B1"/>
    <w:family w:val="swiss"/>
    <w:pitch w:val="variable"/>
    <w:sig w:usb0="00000801" w:usb1="00000000" w:usb2="00000000" w:usb3="00000000" w:csb0="0000002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20002A87" w:usb1="00000000" w:usb2="00000000" w:usb3="00000000" w:csb0="000001FF" w:csb1="00000000"/>
  </w:font>
  <w:font w:name="Narkisim">
    <w:panose1 w:val="020E050205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Wingdings 2">
    <w:panose1 w:val="05020102010507070707"/>
    <w:charset w:val="02"/>
    <w:family w:val="roman"/>
    <w:pitch w:val="variable"/>
    <w:sig w:usb0="00000000" w:usb1="10000000" w:usb2="00000000" w:usb3="00000000" w:csb0="80000000" w:csb1="00000000"/>
  </w:font>
  <w:font w:name="Arial Black">
    <w:panose1 w:val="020B0A04020102020204"/>
    <w:charset w:val="00"/>
    <w:family w:val="swiss"/>
    <w:pitch w:val="variable"/>
    <w:sig w:usb0="00000287" w:usb1="00000000" w:usb2="00000000" w:usb3="00000000" w:csb0="0000009F" w:csb1="00000000"/>
  </w:font>
  <w:font w:name="David Transparent">
    <w:charset w:val="00"/>
    <w:family w:val="swiss"/>
    <w:pitch w:val="variable"/>
    <w:sig w:usb0="00000803" w:usb1="00000000" w:usb2="00000000" w:usb3="00000000" w:csb0="00000021" w:csb1="00000000"/>
  </w:font>
  <w:font w:name="Calibri">
    <w:panose1 w:val="020F0502020204030204"/>
    <w:charset w:val="00"/>
    <w:family w:val="swiss"/>
    <w:pitch w:val="variable"/>
    <w:sig w:usb0="E00002FF" w:usb1="4000ACFF" w:usb2="00000001" w:usb3="00000000" w:csb0="0000019F" w:csb1="00000000"/>
  </w:font>
  <w:font w:name="Guttman Yad-Brush">
    <w:panose1 w:val="02010401010101010101"/>
    <w:charset w:val="B1"/>
    <w:family w:val="auto"/>
    <w:pitch w:val="variable"/>
    <w:sig w:usb0="00000801" w:usb1="40000000" w:usb2="00000000" w:usb3="00000000" w:csb0="00000020" w:csb1="00000000"/>
  </w:font>
  <w:font w:name="FrankRuehl">
    <w:panose1 w:val="020E0503060101010101"/>
    <w:charset w:val="B1"/>
    <w:family w:val="swiss"/>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Miriam">
    <w:panose1 w:val="020B0502050101010101"/>
    <w:charset w:val="B1"/>
    <w:family w:val="swiss"/>
    <w:pitch w:val="variable"/>
    <w:sig w:usb0="00000801" w:usb1="00000000" w:usb2="00000000" w:usb3="00000000" w:csb0="00000020" w:csb1="00000000"/>
  </w:font>
  <w:font w:name="Arial Unicode MS">
    <w:panose1 w:val="020B0604020202020204"/>
    <w:charset w:val="80"/>
    <w:family w:val="swiss"/>
    <w:pitch w:val="variable"/>
    <w:sig w:usb0="F7FFAFFF" w:usb1="E9DFFFFF" w:usb2="0000003F" w:usb3="00000000" w:csb0="003F01FF" w:csb1="00000000"/>
  </w:font>
  <w:font w:name="Franklin Gothic Medium">
    <w:panose1 w:val="020B0603020102020204"/>
    <w:charset w:val="00"/>
    <w:family w:val="swiss"/>
    <w:pitch w:val="variable"/>
    <w:sig w:usb0="00000287" w:usb1="00000000" w:usb2="00000000" w:usb3="00000000" w:csb0="0000009F" w:csb1="00000000"/>
  </w:font>
  <w:font w:name="Courier">
    <w:panose1 w:val="02070409020205020404"/>
    <w:charset w:val="00"/>
    <w:family w:val="modern"/>
    <w:notTrueType/>
    <w:pitch w:val="fixed"/>
    <w:sig w:usb0="00000003" w:usb1="00000000" w:usb2="00000000" w:usb3="00000000" w:csb0="00000001" w:csb1="00000000"/>
  </w:font>
  <w:font w:name="Miriam Transparent">
    <w:charset w:val="00"/>
    <w:family w:val="swiss"/>
    <w:pitch w:val="variable"/>
    <w:sig w:usb0="00000803" w:usb1="00000000" w:usb2="00000000" w:usb3="00000000" w:csb0="00000021" w:csb1="00000000"/>
  </w:font>
  <w:font w:name="Helvetica">
    <w:panose1 w:val="020B0604020202020204"/>
    <w:charset w:val="00"/>
    <w:family w:val="swiss"/>
    <w:notTrueType/>
    <w:pitch w:val="variable"/>
    <w:sig w:usb0="00000003" w:usb1="00000000" w:usb2="00000000" w:usb3="00000000" w:csb0="00000001" w:csb1="00000000"/>
  </w:font>
  <w:font w:name="NarkisTam">
    <w:panose1 w:val="00000000000000000000"/>
    <w:charset w:val="B1"/>
    <w:family w:val="modern"/>
    <w:notTrueType/>
    <w:pitch w:val="default"/>
    <w:sig w:usb0="00001801" w:usb1="00000000" w:usb2="00000000" w:usb3="00000000" w:csb0="00000020" w:csb1="00000000"/>
  </w:font>
  <w:font w:name="Guttman Yad">
    <w:panose1 w:val="02010401010101010101"/>
    <w:charset w:val="B1"/>
    <w:family w:val="auto"/>
    <w:pitch w:val="variable"/>
    <w:sig w:usb0="00000801" w:usb1="40000000" w:usb2="00000000" w:usb3="00000000" w:csb0="00000020" w:csb1="00000000"/>
  </w:font>
  <w:font w:name="Helv">
    <w:panose1 w:val="020B0604020202030204"/>
    <w:charset w:val="00"/>
    <w:family w:val="swiss"/>
    <w:notTrueType/>
    <w:pitch w:val="variable"/>
    <w:sig w:usb0="00000003" w:usb1="00000000" w:usb2="00000000" w:usb3="00000000" w:csb0="00000001" w:csb1="00000000"/>
  </w:font>
  <w:font w:name="Times NR CEw MT">
    <w:panose1 w:val="00000000000000000000"/>
    <w:charset w:val="02"/>
    <w:family w:val="auto"/>
    <w:notTrueType/>
    <w:pitch w:val="variable"/>
  </w:font>
  <w:font w:name="Akhbar Simplified MT">
    <w:panose1 w:val="00000000000000000000"/>
    <w:charset w:val="02"/>
    <w:family w:val="auto"/>
    <w:notTrueType/>
    <w:pitch w:val="variable"/>
  </w:font>
  <w:font w:name="QDavid">
    <w:panose1 w:val="00000000000000000000"/>
    <w:charset w:val="02"/>
    <w:family w:val="auto"/>
    <w:notTrueType/>
    <w:pitch w:val="variable"/>
  </w:font>
  <w:font w:name="ProtocolMFMedium">
    <w:altName w:val="Arial"/>
    <w:panose1 w:val="00000000000000000000"/>
    <w:charset w:val="B1"/>
    <w:family w:val="auto"/>
    <w:notTrueType/>
    <w:pitch w:val="default"/>
    <w:sig w:usb0="00000801" w:usb1="00000000" w:usb2="00000000" w:usb3="00000000" w:csb0="00000020"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FFFFC04" w14:textId="77777777" w:rsidR="00167CE7" w:rsidRDefault="00167CE7" w:rsidP="003550AF">
    <w:pPr>
      <w:pStyle w:val="ac"/>
      <w:framePr w:wrap="around" w:vAnchor="text" w:hAnchor="text" w:xAlign="center" w:y="1"/>
      <w:jc w:val="both"/>
      <w:rPr>
        <w:rStyle w:val="af1"/>
      </w:rPr>
    </w:pPr>
    <w:r>
      <w:rPr>
        <w:rStyle w:val="af1"/>
        <w:rtl/>
      </w:rPr>
      <w:fldChar w:fldCharType="begin"/>
    </w:r>
    <w:r>
      <w:rPr>
        <w:rStyle w:val="af1"/>
      </w:rPr>
      <w:instrText xml:space="preserve">PAGE  </w:instrText>
    </w:r>
    <w:r>
      <w:rPr>
        <w:rStyle w:val="af1"/>
        <w:rtl/>
      </w:rPr>
      <w:fldChar w:fldCharType="end"/>
    </w:r>
  </w:p>
  <w:p w14:paraId="5A7400CA" w14:textId="77777777" w:rsidR="00167CE7" w:rsidRDefault="00167CE7">
    <w:pPr>
      <w:pStyle w:val="ac"/>
      <w:jc w:val="both"/>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BD7A394" w14:textId="77777777" w:rsidR="00167CE7" w:rsidRDefault="00167CE7" w:rsidP="003550AF">
    <w:pPr>
      <w:pStyle w:val="ac"/>
      <w:jc w:val="right"/>
      <w:rPr>
        <w:rFonts w:ascii="Arial" w:hAnsi="Arial" w:cs="Arial"/>
        <w:i/>
        <w:iCs/>
        <w:szCs w:val="20"/>
        <w:rtl/>
      </w:rPr>
    </w:pPr>
    <w:r>
      <w:rPr>
        <w:rFonts w:ascii="Arial" w:hAnsi="Arial" w:cs="Arial" w:hint="cs"/>
        <w:szCs w:val="20"/>
        <w:rtl/>
      </w:rPr>
      <w:t xml:space="preserve">            </w:t>
    </w:r>
    <w:r w:rsidRPr="00EC4FDF">
      <w:rPr>
        <w:rFonts w:ascii="Arial" w:hAnsi="Arial" w:cs="Arial" w:hint="cs"/>
        <w:szCs w:val="20"/>
        <w:rtl/>
      </w:rPr>
      <w:t>חתימה  וחותמת המציע</w:t>
    </w:r>
    <w:r>
      <w:rPr>
        <w:rFonts w:ascii="Arial" w:hAnsi="Arial" w:cs="Arial" w:hint="cs"/>
        <w:i/>
        <w:iCs/>
        <w:szCs w:val="20"/>
        <w:rtl/>
      </w:rPr>
      <w:t>_____________</w:t>
    </w:r>
  </w:p>
  <w:p w14:paraId="6AAB141E" w14:textId="77777777" w:rsidR="00167CE7" w:rsidRDefault="00167CE7" w:rsidP="003550AF">
    <w:pPr>
      <w:pStyle w:val="ac"/>
      <w:jc w:val="center"/>
      <w:rPr>
        <w:rFonts w:ascii="Arial" w:hAnsi="Arial" w:cs="Arial"/>
        <w:i/>
        <w:iCs/>
        <w:szCs w:val="20"/>
        <w:rtl/>
      </w:rPr>
    </w:pPr>
    <w:r>
      <w:rPr>
        <w:rFonts w:ascii="Arial" w:hAnsi="Arial" w:cs="Arial" w:hint="cs"/>
        <w:i/>
        <w:iCs/>
        <w:szCs w:val="20"/>
        <w:rtl/>
      </w:rPr>
      <w:t>_____________________________________________________________________________</w:t>
    </w:r>
  </w:p>
  <w:p w14:paraId="402FBB4F" w14:textId="77777777" w:rsidR="00167CE7" w:rsidRPr="00736D4C" w:rsidRDefault="00167CE7" w:rsidP="003550AF">
    <w:pPr>
      <w:pStyle w:val="ac"/>
      <w:jc w:val="center"/>
      <w:rPr>
        <w:rFonts w:ascii="Arial" w:hAnsi="Arial" w:cs="Arial"/>
        <w:i/>
        <w:iCs/>
        <w:szCs w:val="20"/>
      </w:rPr>
    </w:pPr>
    <w:r w:rsidRPr="005B3E5E">
      <w:rPr>
        <w:rFonts w:ascii="Arial" w:hAnsi="Arial" w:cs="Arial" w:hint="cs"/>
        <w:i/>
        <w:iCs/>
        <w:szCs w:val="20"/>
        <w:rtl/>
      </w:rPr>
      <w:t xml:space="preserve">רשות האוכלוסין וההגירה, רחוב מסילת ישרים 6 ירושלים, </w:t>
    </w:r>
    <w:hyperlink r:id="rId1" w:history="1">
      <w:r w:rsidRPr="005B3E5E">
        <w:rPr>
          <w:rStyle w:val="Hyperlink"/>
          <w:rFonts w:ascii="Arial" w:hAnsi="Arial" w:cs="Arial"/>
          <w:i/>
          <w:iCs/>
          <w:szCs w:val="20"/>
        </w:rPr>
        <w:t>Www.piba.gov.il</w:t>
      </w:r>
    </w:hyperlink>
  </w:p>
  <w:p w14:paraId="02319B92" w14:textId="77777777" w:rsidR="00167CE7" w:rsidRPr="00736D4C" w:rsidRDefault="00167CE7" w:rsidP="003550AF">
    <w:pPr>
      <w:pStyle w:val="ac"/>
      <w:jc w:val="center"/>
      <w:rPr>
        <w:rFonts w:ascii="Arial" w:hAnsi="Arial" w:cs="Arial"/>
        <w:i/>
        <w:iCs/>
        <w:szCs w:val="20"/>
      </w:rPr>
    </w:pPr>
    <w:r>
      <w:rPr>
        <w:noProof/>
        <w:lang w:eastAsia="en-US"/>
      </w:rPr>
      <mc:AlternateContent>
        <mc:Choice Requires="wps">
          <w:drawing>
            <wp:anchor distT="0" distB="0" distL="114300" distR="114300" simplePos="0" relativeHeight="251657216" behindDoc="0" locked="0" layoutInCell="1" allowOverlap="1" wp14:anchorId="1187223C" wp14:editId="083902A9">
              <wp:simplePos x="0" y="0"/>
              <wp:positionH relativeFrom="page">
                <wp:posOffset>158115</wp:posOffset>
              </wp:positionH>
              <wp:positionV relativeFrom="page">
                <wp:posOffset>9942195</wp:posOffset>
              </wp:positionV>
              <wp:extent cx="762000" cy="895350"/>
              <wp:effectExtent l="0" t="0" r="3810" b="1905"/>
              <wp:wrapNone/>
              <wp:docPr id="1" name="מלבן 1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H="1">
                        <a:off x="0" y="0"/>
                        <a:ext cx="762000" cy="89535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25A6BFC1" w14:textId="77777777" w:rsidR="00167CE7" w:rsidRPr="008C0362" w:rsidRDefault="00167CE7" w:rsidP="008C0362">
                          <w:pPr>
                            <w:rPr>
                              <w:rFonts w:ascii="David" w:hAnsi="David"/>
                              <w:szCs w:val="20"/>
                              <w:rtl/>
                              <w:cs/>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1187223C" id="מלבן 11" o:spid="_x0000_s1031" style="position:absolute;left:0;text-align:left;margin-left:12.45pt;margin-top:782.85pt;width:60pt;height:70.5pt;flip:x;z-index:25165721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" stroked="f">
              <v:textbox>
                <w:txbxContent>
                  <w:p w14:paraId="25A6BFC1" w14:textId="77777777" w:rsidR="005A454C" w:rsidRPr="008C0362" w:rsidRDefault="005A454C" w:rsidP="008C0362">
                    <w:pPr>
                      <w:rPr>
                        <w:rFonts w:ascii="David" w:hAnsi="David"/>
                        <w:szCs w:val="20"/>
                        <w:rtl/>
                        <w:cs/>
                      </w:rPr>
                    </w:pPr>
                  </w:p>
                </w:txbxContent>
              </v:textbox>
              <w10:wrap anchorx="page" anchory="page"/>
            </v:rect>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F332B52" w14:textId="77777777" w:rsidR="00167CE7" w:rsidRDefault="00167CE7">
      <w:pPr>
        <w:spacing w:before="0" w:after="0"/>
      </w:pPr>
      <w:r>
        <w:separator/>
      </w:r>
    </w:p>
  </w:footnote>
  <w:footnote w:type="continuationSeparator" w:id="0">
    <w:p w14:paraId="29EE65F4" w14:textId="77777777" w:rsidR="00167CE7" w:rsidRDefault="00167CE7">
      <w:pPr>
        <w:spacing w:before="0" w:after="0"/>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D79F4D5" w14:textId="6B11C280" w:rsidR="00167CE7" w:rsidRDefault="00167CE7" w:rsidP="00891F59">
    <w:pPr>
      <w:ind w:hanging="736"/>
      <w:jc w:val="center"/>
      <w:rPr>
        <w:rtl/>
      </w:rPr>
    </w:pPr>
    <w:r>
      <w:rPr>
        <w:noProof/>
        <w:lang w:eastAsia="en-US"/>
      </w:rPr>
      <w:drawing>
        <wp:inline distT="0" distB="0" distL="0" distR="0" wp14:anchorId="6DBAA58D" wp14:editId="2C6DF61B">
          <wp:extent cx="771525" cy="733425"/>
          <wp:effectExtent l="0" t="0" r="9525" b="9525"/>
          <wp:docPr id="10" name="תמונה 5" descr="logo_sig"/>
          <wp:cNvGraphicFramePr/>
          <a:graphic xmlns:a="http://schemas.openxmlformats.org/drawingml/2006/main">
            <a:graphicData uri="http://schemas.openxmlformats.org/drawingml/2006/picture">
              <pic:pic xmlns:pic="http://schemas.openxmlformats.org/drawingml/2006/picture">
                <pic:nvPicPr>
                  <pic:cNvPr id="1" name="תמונה 5" descr="logo_sig"/>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71525" cy="733425"/>
                  </a:xfrm>
                  <a:prstGeom prst="rect">
                    <a:avLst/>
                  </a:prstGeom>
                  <a:noFill/>
                  <a:ln>
                    <a:noFill/>
                  </a:ln>
                </pic:spPr>
              </pic:pic>
            </a:graphicData>
          </a:graphic>
        </wp:inline>
      </w:drawing>
    </w:r>
    <w:r>
      <w:rPr>
        <w:rFonts w:hint="cs"/>
        <w:rtl/>
      </w:rPr>
      <w:t xml:space="preserve">  </w:t>
    </w:r>
    <w:r w:rsidRPr="0043162C">
      <w:rPr>
        <w:rFonts w:ascii="Arial" w:hAnsi="Arial" w:cs="Arial"/>
        <w:i/>
        <w:iCs/>
        <w:szCs w:val="20"/>
        <w:u w:val="single"/>
        <w:rtl/>
      </w:rPr>
      <w:t xml:space="preserve">מכרז מס. </w:t>
    </w:r>
    <w:r>
      <w:rPr>
        <w:rFonts w:ascii="Arial" w:hAnsi="Arial" w:cs="Arial"/>
        <w:i/>
        <w:iCs/>
        <w:szCs w:val="20"/>
        <w:u w:val="single"/>
      </w:rPr>
      <w:t>17/2019</w:t>
    </w:r>
    <w:r w:rsidRPr="0043162C">
      <w:rPr>
        <w:rFonts w:ascii="Arial" w:hAnsi="Arial" w:cs="Arial"/>
        <w:i/>
        <w:iCs/>
        <w:szCs w:val="20"/>
        <w:u w:val="single"/>
        <w:rtl/>
      </w:rPr>
      <w:t xml:space="preserve"> למתן שירותי </w:t>
    </w:r>
    <w:r w:rsidRPr="0043162C">
      <w:rPr>
        <w:rFonts w:ascii="Arial" w:hAnsi="Arial" w:cs="Arial" w:hint="cs"/>
        <w:i/>
        <w:iCs/>
        <w:szCs w:val="20"/>
        <w:u w:val="single"/>
        <w:rtl/>
      </w:rPr>
      <w:t>העברת</w:t>
    </w:r>
    <w:r>
      <w:rPr>
        <w:rFonts w:ascii="Arial" w:hAnsi="Arial" w:cs="Arial" w:hint="cs"/>
        <w:i/>
        <w:iCs/>
        <w:szCs w:val="20"/>
        <w:u w:val="single"/>
        <w:rtl/>
      </w:rPr>
      <w:t xml:space="preserve"> ומיון</w:t>
    </w:r>
    <w:r w:rsidRPr="0043162C">
      <w:rPr>
        <w:rFonts w:ascii="Arial" w:hAnsi="Arial" w:cs="Arial" w:hint="cs"/>
        <w:i/>
        <w:iCs/>
        <w:szCs w:val="20"/>
        <w:u w:val="single"/>
        <w:rtl/>
      </w:rPr>
      <w:t xml:space="preserve"> דברי דואר, חבילות ומסמכים שונים עבור</w:t>
    </w:r>
    <w:r w:rsidRPr="0043162C">
      <w:rPr>
        <w:rFonts w:ascii="Arial" w:hAnsi="Arial" w:cs="Arial"/>
        <w:i/>
        <w:iCs/>
        <w:szCs w:val="20"/>
        <w:u w:val="single"/>
        <w:rtl/>
      </w:rPr>
      <w:t xml:space="preserve"> האוכלוסין וההגירה</w:t>
    </w:r>
  </w:p>
  <w:p w14:paraId="2AB26BD8" w14:textId="77777777" w:rsidR="00167CE7" w:rsidRDefault="00167CE7" w:rsidP="00CA6B1B">
    <w:pPr>
      <w:ind w:left="-594"/>
      <w:jc w:val="left"/>
      <w:rPr>
        <w:rFonts w:ascii="Arial" w:hAnsi="Arial" w:cs="Arial"/>
        <w:i/>
        <w:iCs/>
        <w:szCs w:val="20"/>
        <w:u w:val="single"/>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9"/>
    <w:multiLevelType w:val="singleLevel"/>
    <w:tmpl w:val="C34A80A4"/>
    <w:lvl w:ilvl="0">
      <w:start w:val="1"/>
      <w:numFmt w:val="bullet"/>
      <w:pStyle w:val="Normal4"/>
      <w:lvlText w:val=""/>
      <w:lvlJc w:val="left"/>
      <w:pPr>
        <w:tabs>
          <w:tab w:val="num" w:pos="360"/>
        </w:tabs>
        <w:ind w:left="360" w:right="360" w:hanging="360"/>
      </w:pPr>
      <w:rPr>
        <w:rFonts w:ascii="Symbol" w:hAnsi="Symbol" w:hint="default"/>
      </w:rPr>
    </w:lvl>
  </w:abstractNum>
  <w:abstractNum w:abstractNumId="1">
    <w:nsid w:val="017C1283"/>
    <w:multiLevelType w:val="multilevel"/>
    <w:tmpl w:val="C07CCABA"/>
    <w:lvl w:ilvl="0">
      <w:start w:val="1"/>
      <w:numFmt w:val="decimal"/>
      <w:lvlText w:val="%1."/>
      <w:lvlJc w:val="left"/>
      <w:pPr>
        <w:ind w:left="360" w:hanging="360"/>
      </w:pPr>
    </w:lvl>
    <w:lvl w:ilvl="1">
      <w:start w:val="1"/>
      <w:numFmt w:val="decimal"/>
      <w:lvlText w:val="%1.%2."/>
      <w:lvlJc w:val="left"/>
      <w:pPr>
        <w:ind w:left="792" w:hanging="432"/>
      </w:pPr>
      <w:rPr>
        <w:rFonts w:cs="David"/>
        <w:b w:val="0"/>
        <w:bCs w:val="0"/>
        <w:sz w:val="24"/>
        <w:szCs w:val="24"/>
      </w:rPr>
    </w:lvl>
    <w:lvl w:ilvl="2">
      <w:start w:val="1"/>
      <w:numFmt w:val="decimal"/>
      <w:lvlText w:val="%1.%2.%3."/>
      <w:lvlJc w:val="left"/>
      <w:pPr>
        <w:ind w:left="2205" w:hanging="504"/>
      </w:pPr>
      <w:rPr>
        <w:b w:val="0"/>
        <w:bCs w: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nsid w:val="018B542F"/>
    <w:multiLevelType w:val="hybridMultilevel"/>
    <w:tmpl w:val="9E083F80"/>
    <w:lvl w:ilvl="0" w:tplc="FBD8236E">
      <w:start w:val="1"/>
      <w:numFmt w:val="bullet"/>
      <w:lvlText w:val=""/>
      <w:lvlJc w:val="left"/>
      <w:pPr>
        <w:tabs>
          <w:tab w:val="num" w:pos="720"/>
        </w:tabs>
        <w:ind w:left="720" w:hanging="360"/>
      </w:pPr>
      <w:rPr>
        <w:rFonts w:ascii="Symbol" w:hAnsi="Symbol" w:hint="default"/>
      </w:rPr>
    </w:lvl>
    <w:lvl w:ilvl="1" w:tplc="BBAEA50A" w:tentative="1">
      <w:start w:val="1"/>
      <w:numFmt w:val="bullet"/>
      <w:lvlText w:val="o"/>
      <w:lvlJc w:val="left"/>
      <w:pPr>
        <w:tabs>
          <w:tab w:val="num" w:pos="1440"/>
        </w:tabs>
        <w:ind w:left="1440" w:hanging="360"/>
      </w:pPr>
      <w:rPr>
        <w:rFonts w:ascii="Courier New" w:hAnsi="Courier New" w:cs="Courier New" w:hint="default"/>
      </w:rPr>
    </w:lvl>
    <w:lvl w:ilvl="2" w:tplc="07E42F16" w:tentative="1">
      <w:start w:val="1"/>
      <w:numFmt w:val="bullet"/>
      <w:lvlText w:val=""/>
      <w:lvlJc w:val="left"/>
      <w:pPr>
        <w:tabs>
          <w:tab w:val="num" w:pos="2160"/>
        </w:tabs>
        <w:ind w:left="2160" w:hanging="360"/>
      </w:pPr>
      <w:rPr>
        <w:rFonts w:ascii="Wingdings" w:hAnsi="Wingdings" w:hint="default"/>
      </w:rPr>
    </w:lvl>
    <w:lvl w:ilvl="3" w:tplc="D82A5EE0" w:tentative="1">
      <w:start w:val="1"/>
      <w:numFmt w:val="bullet"/>
      <w:lvlText w:val=""/>
      <w:lvlJc w:val="left"/>
      <w:pPr>
        <w:tabs>
          <w:tab w:val="num" w:pos="2880"/>
        </w:tabs>
        <w:ind w:left="2880" w:hanging="360"/>
      </w:pPr>
      <w:rPr>
        <w:rFonts w:ascii="Symbol" w:hAnsi="Symbol" w:hint="default"/>
      </w:rPr>
    </w:lvl>
    <w:lvl w:ilvl="4" w:tplc="2010639A" w:tentative="1">
      <w:start w:val="1"/>
      <w:numFmt w:val="bullet"/>
      <w:lvlText w:val="o"/>
      <w:lvlJc w:val="left"/>
      <w:pPr>
        <w:tabs>
          <w:tab w:val="num" w:pos="3600"/>
        </w:tabs>
        <w:ind w:left="3600" w:hanging="360"/>
      </w:pPr>
      <w:rPr>
        <w:rFonts w:ascii="Courier New" w:hAnsi="Courier New" w:cs="Courier New" w:hint="default"/>
      </w:rPr>
    </w:lvl>
    <w:lvl w:ilvl="5" w:tplc="5FC21796" w:tentative="1">
      <w:start w:val="1"/>
      <w:numFmt w:val="bullet"/>
      <w:lvlText w:val=""/>
      <w:lvlJc w:val="left"/>
      <w:pPr>
        <w:tabs>
          <w:tab w:val="num" w:pos="4320"/>
        </w:tabs>
        <w:ind w:left="4320" w:hanging="360"/>
      </w:pPr>
      <w:rPr>
        <w:rFonts w:ascii="Wingdings" w:hAnsi="Wingdings" w:hint="default"/>
      </w:rPr>
    </w:lvl>
    <w:lvl w:ilvl="6" w:tplc="1FF448C0" w:tentative="1">
      <w:start w:val="1"/>
      <w:numFmt w:val="bullet"/>
      <w:lvlText w:val=""/>
      <w:lvlJc w:val="left"/>
      <w:pPr>
        <w:tabs>
          <w:tab w:val="num" w:pos="5040"/>
        </w:tabs>
        <w:ind w:left="5040" w:hanging="360"/>
      </w:pPr>
      <w:rPr>
        <w:rFonts w:ascii="Symbol" w:hAnsi="Symbol" w:hint="default"/>
      </w:rPr>
    </w:lvl>
    <w:lvl w:ilvl="7" w:tplc="83DE58C2" w:tentative="1">
      <w:start w:val="1"/>
      <w:numFmt w:val="bullet"/>
      <w:lvlText w:val="o"/>
      <w:lvlJc w:val="left"/>
      <w:pPr>
        <w:tabs>
          <w:tab w:val="num" w:pos="5760"/>
        </w:tabs>
        <w:ind w:left="5760" w:hanging="360"/>
      </w:pPr>
      <w:rPr>
        <w:rFonts w:ascii="Courier New" w:hAnsi="Courier New" w:cs="Courier New" w:hint="default"/>
      </w:rPr>
    </w:lvl>
    <w:lvl w:ilvl="8" w:tplc="A300C956" w:tentative="1">
      <w:start w:val="1"/>
      <w:numFmt w:val="bullet"/>
      <w:lvlText w:val=""/>
      <w:lvlJc w:val="left"/>
      <w:pPr>
        <w:tabs>
          <w:tab w:val="num" w:pos="6480"/>
        </w:tabs>
        <w:ind w:left="6480" w:hanging="360"/>
      </w:pPr>
      <w:rPr>
        <w:rFonts w:ascii="Wingdings" w:hAnsi="Wingdings" w:hint="default"/>
      </w:rPr>
    </w:lvl>
  </w:abstractNum>
  <w:abstractNum w:abstractNumId="3">
    <w:nsid w:val="02C32459"/>
    <w:multiLevelType w:val="hybridMultilevel"/>
    <w:tmpl w:val="4D6803CC"/>
    <w:lvl w:ilvl="0" w:tplc="10141C96">
      <w:start w:val="1"/>
      <w:numFmt w:val="bullet"/>
      <w:pStyle w:val="DataItemB"/>
      <w:lvlText w:val=""/>
      <w:lvlJc w:val="left"/>
      <w:pPr>
        <w:tabs>
          <w:tab w:val="num" w:pos="1588"/>
        </w:tabs>
        <w:ind w:left="1588" w:hanging="397"/>
      </w:pPr>
      <w:rPr>
        <w:rFonts w:ascii="Wingdings" w:hAnsi="Wingdings" w:hint="default"/>
      </w:rPr>
    </w:lvl>
    <w:lvl w:ilvl="1" w:tplc="163414C4">
      <w:start w:val="1"/>
      <w:numFmt w:val="bullet"/>
      <w:lvlText w:val="o"/>
      <w:lvlJc w:val="left"/>
      <w:pPr>
        <w:tabs>
          <w:tab w:val="num" w:pos="1440"/>
        </w:tabs>
        <w:ind w:left="1440" w:hanging="360"/>
      </w:pPr>
      <w:rPr>
        <w:rFonts w:ascii="Courier New" w:hAnsi="Courier New" w:hint="default"/>
      </w:rPr>
    </w:lvl>
    <w:lvl w:ilvl="2" w:tplc="F6BABE9E">
      <w:start w:val="1"/>
      <w:numFmt w:val="bullet"/>
      <w:lvlText w:val=""/>
      <w:lvlJc w:val="left"/>
      <w:pPr>
        <w:tabs>
          <w:tab w:val="num" w:pos="2160"/>
        </w:tabs>
        <w:ind w:left="2160" w:hanging="360"/>
      </w:pPr>
      <w:rPr>
        <w:rFonts w:ascii="Wingdings" w:hAnsi="Wingdings" w:hint="default"/>
      </w:rPr>
    </w:lvl>
    <w:lvl w:ilvl="3" w:tplc="4F6A163C">
      <w:start w:val="1"/>
      <w:numFmt w:val="bullet"/>
      <w:lvlText w:val=""/>
      <w:lvlJc w:val="left"/>
      <w:pPr>
        <w:tabs>
          <w:tab w:val="num" w:pos="2880"/>
        </w:tabs>
        <w:ind w:left="2880" w:hanging="360"/>
      </w:pPr>
      <w:rPr>
        <w:rFonts w:ascii="Symbol" w:hAnsi="Symbol" w:hint="default"/>
      </w:rPr>
    </w:lvl>
    <w:lvl w:ilvl="4" w:tplc="4AD8C0EE">
      <w:start w:val="1"/>
      <w:numFmt w:val="bullet"/>
      <w:lvlText w:val="o"/>
      <w:lvlJc w:val="left"/>
      <w:pPr>
        <w:tabs>
          <w:tab w:val="num" w:pos="3600"/>
        </w:tabs>
        <w:ind w:left="3600" w:hanging="360"/>
      </w:pPr>
      <w:rPr>
        <w:rFonts w:ascii="Courier New" w:hAnsi="Courier New" w:hint="default"/>
      </w:rPr>
    </w:lvl>
    <w:lvl w:ilvl="5" w:tplc="1A50B678">
      <w:start w:val="1"/>
      <w:numFmt w:val="bullet"/>
      <w:lvlText w:val=""/>
      <w:lvlJc w:val="left"/>
      <w:pPr>
        <w:tabs>
          <w:tab w:val="num" w:pos="4320"/>
        </w:tabs>
        <w:ind w:left="4320" w:hanging="360"/>
      </w:pPr>
      <w:rPr>
        <w:rFonts w:ascii="Wingdings" w:hAnsi="Wingdings" w:hint="default"/>
      </w:rPr>
    </w:lvl>
    <w:lvl w:ilvl="6" w:tplc="8E0612A4">
      <w:start w:val="1"/>
      <w:numFmt w:val="bullet"/>
      <w:lvlText w:val=""/>
      <w:lvlJc w:val="left"/>
      <w:pPr>
        <w:tabs>
          <w:tab w:val="num" w:pos="5040"/>
        </w:tabs>
        <w:ind w:left="5040" w:hanging="360"/>
      </w:pPr>
      <w:rPr>
        <w:rFonts w:ascii="Symbol" w:hAnsi="Symbol" w:hint="default"/>
      </w:rPr>
    </w:lvl>
    <w:lvl w:ilvl="7" w:tplc="89BA1B8E">
      <w:start w:val="1"/>
      <w:numFmt w:val="bullet"/>
      <w:lvlText w:val="o"/>
      <w:lvlJc w:val="left"/>
      <w:pPr>
        <w:tabs>
          <w:tab w:val="num" w:pos="5760"/>
        </w:tabs>
        <w:ind w:left="5760" w:hanging="360"/>
      </w:pPr>
      <w:rPr>
        <w:rFonts w:ascii="Courier New" w:hAnsi="Courier New" w:hint="default"/>
      </w:rPr>
    </w:lvl>
    <w:lvl w:ilvl="8" w:tplc="83BE74C8">
      <w:start w:val="1"/>
      <w:numFmt w:val="bullet"/>
      <w:lvlText w:val=""/>
      <w:lvlJc w:val="left"/>
      <w:pPr>
        <w:tabs>
          <w:tab w:val="num" w:pos="6480"/>
        </w:tabs>
        <w:ind w:left="6480" w:hanging="360"/>
      </w:pPr>
      <w:rPr>
        <w:rFonts w:ascii="Wingdings" w:hAnsi="Wingdings" w:hint="default"/>
      </w:rPr>
    </w:lvl>
  </w:abstractNum>
  <w:abstractNum w:abstractNumId="4">
    <w:nsid w:val="038B1071"/>
    <w:multiLevelType w:val="multilevel"/>
    <w:tmpl w:val="3EC2ECFC"/>
    <w:lvl w:ilvl="0">
      <w:start w:val="1"/>
      <w:numFmt w:val="decimal"/>
      <w:lvlText w:val="%1."/>
      <w:legacy w:legacy="1" w:legacySpace="0" w:legacyIndent="708"/>
      <w:lvlJc w:val="center"/>
      <w:pPr>
        <w:ind w:left="708" w:right="708" w:hanging="708"/>
      </w:pPr>
    </w:lvl>
    <w:lvl w:ilvl="1">
      <w:start w:val="1"/>
      <w:numFmt w:val="decimal"/>
      <w:lvlText w:val="(%2)"/>
      <w:legacy w:legacy="1" w:legacySpace="0" w:legacyIndent="708"/>
      <w:lvlJc w:val="center"/>
      <w:pPr>
        <w:ind w:left="1416" w:right="1416" w:hanging="708"/>
      </w:pPr>
      <w:rPr>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5">
    <w:nsid w:val="03E50A7E"/>
    <w:multiLevelType w:val="multilevel"/>
    <w:tmpl w:val="865E3610"/>
    <w:lvl w:ilvl="0">
      <w:start w:val="1"/>
      <w:numFmt w:val="decimal"/>
      <w:lvlText w:val="%1."/>
      <w:lvlJc w:val="left"/>
      <w:pPr>
        <w:tabs>
          <w:tab w:val="num" w:pos="567"/>
        </w:tabs>
        <w:ind w:left="567" w:hanging="567"/>
      </w:pPr>
      <w:rPr>
        <w:rFonts w:cs="David" w:hint="default"/>
        <w:b/>
        <w:bCs/>
        <w:color w:val="auto"/>
        <w:sz w:val="24"/>
        <w:szCs w:val="24"/>
      </w:rPr>
    </w:lvl>
    <w:lvl w:ilvl="1">
      <w:start w:val="1"/>
      <w:numFmt w:val="decimal"/>
      <w:lvlText w:val="%1.%2"/>
      <w:lvlJc w:val="left"/>
      <w:pPr>
        <w:tabs>
          <w:tab w:val="num" w:pos="1997"/>
        </w:tabs>
        <w:ind w:left="1997" w:hanging="737"/>
      </w:pPr>
      <w:rPr>
        <w:rFonts w:cs="David" w:hint="default"/>
        <w:b/>
        <w:bCs/>
        <w:color w:val="auto"/>
      </w:rPr>
    </w:lvl>
    <w:lvl w:ilvl="2">
      <w:start w:val="1"/>
      <w:numFmt w:val="hebrew1"/>
      <w:lvlText w:val="%3."/>
      <w:lvlJc w:val="center"/>
      <w:pPr>
        <w:tabs>
          <w:tab w:val="num" w:pos="2268"/>
        </w:tabs>
        <w:ind w:left="2268" w:hanging="964"/>
      </w:pPr>
      <w:rPr>
        <w:rFonts w:hint="default"/>
        <w:b w:val="0"/>
        <w:bCs w:val="0"/>
      </w:rPr>
    </w:lvl>
    <w:lvl w:ilvl="3">
      <w:start w:val="1"/>
      <w:numFmt w:val="decimal"/>
      <w:lvlText w:val="%1.%2.%3.%4"/>
      <w:lvlJc w:val="left"/>
      <w:pPr>
        <w:tabs>
          <w:tab w:val="num" w:pos="3402"/>
        </w:tabs>
        <w:ind w:left="3402" w:hanging="1134"/>
      </w:pPr>
      <w:rPr>
        <w:rFonts w:cs="David" w:hint="default"/>
        <w:b w:val="0"/>
        <w:bCs w:val="0"/>
      </w:rPr>
    </w:lvl>
    <w:lvl w:ilvl="4">
      <w:start w:val="1"/>
      <w:numFmt w:val="decimal"/>
      <w:lvlText w:val="%1.%2.%3.%4.%5"/>
      <w:lvlJc w:val="left"/>
      <w:pPr>
        <w:tabs>
          <w:tab w:val="num" w:pos="4876"/>
        </w:tabs>
        <w:ind w:left="4876" w:hanging="1474"/>
      </w:pPr>
      <w:rPr>
        <w:rFonts w:ascii="Times New Roman" w:hAnsi="Times New Roman" w:cs="David" w:hint="default"/>
      </w:rPr>
    </w:lvl>
    <w:lvl w:ilvl="5">
      <w:start w:val="1"/>
      <w:numFmt w:val="lowerRoman"/>
      <w:lvlText w:val="(%6)"/>
      <w:lvlJc w:val="left"/>
      <w:pPr>
        <w:ind w:left="2160" w:hanging="360"/>
      </w:pPr>
      <w:rPr>
        <w:rFonts w:cs="Times New Roman" w:hint="default"/>
      </w:rPr>
    </w:lvl>
    <w:lvl w:ilvl="6">
      <w:start w:val="1"/>
      <w:numFmt w:val="decimal"/>
      <w:lvlText w:val="%7."/>
      <w:lvlJc w:val="left"/>
      <w:pPr>
        <w:ind w:left="2520" w:hanging="360"/>
      </w:pPr>
      <w:rPr>
        <w:rFonts w:ascii="Arial" w:hAnsi="Arial" w:cs="David" w:hint="default"/>
        <w:b/>
        <w:bCs w:val="0"/>
        <w:sz w:val="24"/>
        <w:szCs w:val="24"/>
      </w:rPr>
    </w:lvl>
    <w:lvl w:ilvl="7">
      <w:start w:val="1"/>
      <w:numFmt w:val="lowerLetter"/>
      <w:lvlText w:val="%8."/>
      <w:lvlJc w:val="left"/>
      <w:pPr>
        <w:ind w:left="2880" w:hanging="360"/>
      </w:pPr>
      <w:rPr>
        <w:rFonts w:cs="Times New Roman" w:hint="default"/>
      </w:rPr>
    </w:lvl>
    <w:lvl w:ilvl="8">
      <w:start w:val="1"/>
      <w:numFmt w:val="lowerRoman"/>
      <w:lvlText w:val="%9."/>
      <w:lvlJc w:val="left"/>
      <w:pPr>
        <w:ind w:left="3240" w:hanging="360"/>
      </w:pPr>
      <w:rPr>
        <w:rFonts w:cs="Times New Roman" w:hint="default"/>
      </w:rPr>
    </w:lvl>
  </w:abstractNum>
  <w:abstractNum w:abstractNumId="6">
    <w:nsid w:val="07D22DC8"/>
    <w:multiLevelType w:val="hybridMultilevel"/>
    <w:tmpl w:val="BCEE6C62"/>
    <w:lvl w:ilvl="0" w:tplc="A950D06A">
      <w:start w:val="1"/>
      <w:numFmt w:val="bullet"/>
      <w:pStyle w:val="DataItem"/>
      <w:lvlText w:val=""/>
      <w:lvlJc w:val="left"/>
      <w:pPr>
        <w:tabs>
          <w:tab w:val="num" w:pos="1191"/>
        </w:tabs>
        <w:ind w:left="1191" w:hanging="397"/>
      </w:pPr>
      <w:rPr>
        <w:rFonts w:ascii="Wingdings" w:hAnsi="Wingdings" w:hint="default"/>
      </w:rPr>
    </w:lvl>
    <w:lvl w:ilvl="1" w:tplc="086EE054">
      <w:start w:val="1"/>
      <w:numFmt w:val="bullet"/>
      <w:lvlText w:val="o"/>
      <w:lvlJc w:val="left"/>
      <w:pPr>
        <w:tabs>
          <w:tab w:val="num" w:pos="1440"/>
        </w:tabs>
        <w:ind w:left="1440" w:hanging="360"/>
      </w:pPr>
      <w:rPr>
        <w:rFonts w:ascii="Courier New" w:hAnsi="Courier New" w:hint="default"/>
      </w:rPr>
    </w:lvl>
    <w:lvl w:ilvl="2" w:tplc="9BD2413C">
      <w:start w:val="1"/>
      <w:numFmt w:val="bullet"/>
      <w:lvlText w:val=""/>
      <w:lvlJc w:val="left"/>
      <w:pPr>
        <w:tabs>
          <w:tab w:val="num" w:pos="2160"/>
        </w:tabs>
        <w:ind w:left="2160" w:hanging="360"/>
      </w:pPr>
      <w:rPr>
        <w:rFonts w:ascii="Wingdings" w:hAnsi="Wingdings" w:hint="default"/>
      </w:rPr>
    </w:lvl>
    <w:lvl w:ilvl="3" w:tplc="0BF0652A">
      <w:start w:val="1"/>
      <w:numFmt w:val="bullet"/>
      <w:lvlText w:val=""/>
      <w:lvlJc w:val="left"/>
      <w:pPr>
        <w:tabs>
          <w:tab w:val="num" w:pos="2880"/>
        </w:tabs>
        <w:ind w:left="2880" w:hanging="360"/>
      </w:pPr>
      <w:rPr>
        <w:rFonts w:ascii="Symbol" w:hAnsi="Symbol" w:hint="default"/>
      </w:rPr>
    </w:lvl>
    <w:lvl w:ilvl="4" w:tplc="614ADB64">
      <w:start w:val="1"/>
      <w:numFmt w:val="bullet"/>
      <w:lvlText w:val="o"/>
      <w:lvlJc w:val="left"/>
      <w:pPr>
        <w:tabs>
          <w:tab w:val="num" w:pos="3600"/>
        </w:tabs>
        <w:ind w:left="3600" w:hanging="360"/>
      </w:pPr>
      <w:rPr>
        <w:rFonts w:ascii="Courier New" w:hAnsi="Courier New" w:hint="default"/>
      </w:rPr>
    </w:lvl>
    <w:lvl w:ilvl="5" w:tplc="16063442">
      <w:start w:val="1"/>
      <w:numFmt w:val="bullet"/>
      <w:lvlText w:val=""/>
      <w:lvlJc w:val="left"/>
      <w:pPr>
        <w:tabs>
          <w:tab w:val="num" w:pos="4320"/>
        </w:tabs>
        <w:ind w:left="4320" w:hanging="360"/>
      </w:pPr>
      <w:rPr>
        <w:rFonts w:ascii="Wingdings" w:hAnsi="Wingdings" w:hint="default"/>
      </w:rPr>
    </w:lvl>
    <w:lvl w:ilvl="6" w:tplc="50AE983C">
      <w:start w:val="1"/>
      <w:numFmt w:val="bullet"/>
      <w:lvlText w:val=""/>
      <w:lvlJc w:val="left"/>
      <w:pPr>
        <w:tabs>
          <w:tab w:val="num" w:pos="5040"/>
        </w:tabs>
        <w:ind w:left="5040" w:hanging="360"/>
      </w:pPr>
      <w:rPr>
        <w:rFonts w:ascii="Symbol" w:hAnsi="Symbol" w:hint="default"/>
      </w:rPr>
    </w:lvl>
    <w:lvl w:ilvl="7" w:tplc="AEF0981A">
      <w:start w:val="1"/>
      <w:numFmt w:val="bullet"/>
      <w:lvlText w:val="o"/>
      <w:lvlJc w:val="left"/>
      <w:pPr>
        <w:tabs>
          <w:tab w:val="num" w:pos="5760"/>
        </w:tabs>
        <w:ind w:left="5760" w:hanging="360"/>
      </w:pPr>
      <w:rPr>
        <w:rFonts w:ascii="Courier New" w:hAnsi="Courier New" w:hint="default"/>
      </w:rPr>
    </w:lvl>
    <w:lvl w:ilvl="8" w:tplc="A2DC82CA">
      <w:start w:val="1"/>
      <w:numFmt w:val="bullet"/>
      <w:lvlText w:val=""/>
      <w:lvlJc w:val="left"/>
      <w:pPr>
        <w:tabs>
          <w:tab w:val="num" w:pos="6480"/>
        </w:tabs>
        <w:ind w:left="6480" w:hanging="360"/>
      </w:pPr>
      <w:rPr>
        <w:rFonts w:ascii="Wingdings" w:hAnsi="Wingdings" w:hint="default"/>
      </w:rPr>
    </w:lvl>
  </w:abstractNum>
  <w:abstractNum w:abstractNumId="7">
    <w:nsid w:val="0A533668"/>
    <w:multiLevelType w:val="hybridMultilevel"/>
    <w:tmpl w:val="A956DCF2"/>
    <w:lvl w:ilvl="0" w:tplc="BAA03CCE">
      <w:start w:val="1"/>
      <w:numFmt w:val="decimal"/>
      <w:lvlText w:val="%1."/>
      <w:lvlJc w:val="left"/>
      <w:pPr>
        <w:ind w:left="720" w:hanging="360"/>
      </w:pPr>
    </w:lvl>
    <w:lvl w:ilvl="1" w:tplc="FEEEBBE4" w:tentative="1">
      <w:start w:val="1"/>
      <w:numFmt w:val="lowerLetter"/>
      <w:lvlText w:val="%2."/>
      <w:lvlJc w:val="left"/>
      <w:pPr>
        <w:ind w:left="1440" w:hanging="360"/>
      </w:pPr>
    </w:lvl>
    <w:lvl w:ilvl="2" w:tplc="A8BA95D6" w:tentative="1">
      <w:start w:val="1"/>
      <w:numFmt w:val="lowerRoman"/>
      <w:lvlText w:val="%3."/>
      <w:lvlJc w:val="right"/>
      <w:pPr>
        <w:ind w:left="2160" w:hanging="180"/>
      </w:pPr>
    </w:lvl>
    <w:lvl w:ilvl="3" w:tplc="A224BB5E" w:tentative="1">
      <w:start w:val="1"/>
      <w:numFmt w:val="decimal"/>
      <w:lvlText w:val="%4."/>
      <w:lvlJc w:val="left"/>
      <w:pPr>
        <w:ind w:left="2880" w:hanging="360"/>
      </w:pPr>
    </w:lvl>
    <w:lvl w:ilvl="4" w:tplc="7B40B286" w:tentative="1">
      <w:start w:val="1"/>
      <w:numFmt w:val="lowerLetter"/>
      <w:lvlText w:val="%5."/>
      <w:lvlJc w:val="left"/>
      <w:pPr>
        <w:ind w:left="3600" w:hanging="360"/>
      </w:pPr>
    </w:lvl>
    <w:lvl w:ilvl="5" w:tplc="449C68BC" w:tentative="1">
      <w:start w:val="1"/>
      <w:numFmt w:val="lowerRoman"/>
      <w:lvlText w:val="%6."/>
      <w:lvlJc w:val="right"/>
      <w:pPr>
        <w:ind w:left="4320" w:hanging="180"/>
      </w:pPr>
    </w:lvl>
    <w:lvl w:ilvl="6" w:tplc="4E5A5484" w:tentative="1">
      <w:start w:val="1"/>
      <w:numFmt w:val="decimal"/>
      <w:lvlText w:val="%7."/>
      <w:lvlJc w:val="left"/>
      <w:pPr>
        <w:ind w:left="5040" w:hanging="360"/>
      </w:pPr>
    </w:lvl>
    <w:lvl w:ilvl="7" w:tplc="9F224A00" w:tentative="1">
      <w:start w:val="1"/>
      <w:numFmt w:val="lowerLetter"/>
      <w:lvlText w:val="%8."/>
      <w:lvlJc w:val="left"/>
      <w:pPr>
        <w:ind w:left="5760" w:hanging="360"/>
      </w:pPr>
    </w:lvl>
    <w:lvl w:ilvl="8" w:tplc="3990CAAA" w:tentative="1">
      <w:start w:val="1"/>
      <w:numFmt w:val="lowerRoman"/>
      <w:lvlText w:val="%9."/>
      <w:lvlJc w:val="right"/>
      <w:pPr>
        <w:ind w:left="6480" w:hanging="180"/>
      </w:pPr>
    </w:lvl>
  </w:abstractNum>
  <w:abstractNum w:abstractNumId="8">
    <w:nsid w:val="0EB56CD4"/>
    <w:multiLevelType w:val="hybridMultilevel"/>
    <w:tmpl w:val="A4CA5C70"/>
    <w:lvl w:ilvl="0" w:tplc="E67A72D8">
      <w:start w:val="1"/>
      <w:numFmt w:val="decimal"/>
      <w:pStyle w:val="a"/>
      <w:lvlText w:val="%1."/>
      <w:lvlJc w:val="left"/>
      <w:pPr>
        <w:tabs>
          <w:tab w:val="num" w:pos="1287"/>
        </w:tabs>
        <w:ind w:left="1287" w:hanging="360"/>
      </w:pPr>
      <w:rPr>
        <w:rFonts w:cs="Times New Roman"/>
      </w:rPr>
    </w:lvl>
    <w:lvl w:ilvl="1" w:tplc="67324C3C" w:tentative="1">
      <w:start w:val="1"/>
      <w:numFmt w:val="lowerLetter"/>
      <w:lvlText w:val="%2."/>
      <w:lvlJc w:val="left"/>
      <w:pPr>
        <w:tabs>
          <w:tab w:val="num" w:pos="2007"/>
        </w:tabs>
        <w:ind w:left="2007" w:hanging="360"/>
      </w:pPr>
      <w:rPr>
        <w:rFonts w:cs="Times New Roman"/>
      </w:rPr>
    </w:lvl>
    <w:lvl w:ilvl="2" w:tplc="2222D352" w:tentative="1">
      <w:start w:val="1"/>
      <w:numFmt w:val="lowerRoman"/>
      <w:lvlText w:val="%3."/>
      <w:lvlJc w:val="right"/>
      <w:pPr>
        <w:tabs>
          <w:tab w:val="num" w:pos="2727"/>
        </w:tabs>
        <w:ind w:left="2727" w:hanging="180"/>
      </w:pPr>
      <w:rPr>
        <w:rFonts w:cs="Times New Roman"/>
      </w:rPr>
    </w:lvl>
    <w:lvl w:ilvl="3" w:tplc="9F782D64" w:tentative="1">
      <w:start w:val="1"/>
      <w:numFmt w:val="decimal"/>
      <w:lvlText w:val="%4."/>
      <w:lvlJc w:val="left"/>
      <w:pPr>
        <w:tabs>
          <w:tab w:val="num" w:pos="3447"/>
        </w:tabs>
        <w:ind w:left="3447" w:hanging="360"/>
      </w:pPr>
      <w:rPr>
        <w:rFonts w:cs="Times New Roman"/>
      </w:rPr>
    </w:lvl>
    <w:lvl w:ilvl="4" w:tplc="CAC47EB4" w:tentative="1">
      <w:start w:val="1"/>
      <w:numFmt w:val="lowerLetter"/>
      <w:lvlText w:val="%5."/>
      <w:lvlJc w:val="left"/>
      <w:pPr>
        <w:tabs>
          <w:tab w:val="num" w:pos="4167"/>
        </w:tabs>
        <w:ind w:left="4167" w:hanging="360"/>
      </w:pPr>
      <w:rPr>
        <w:rFonts w:cs="Times New Roman"/>
      </w:rPr>
    </w:lvl>
    <w:lvl w:ilvl="5" w:tplc="4F7843BC" w:tentative="1">
      <w:start w:val="1"/>
      <w:numFmt w:val="lowerRoman"/>
      <w:lvlText w:val="%6."/>
      <w:lvlJc w:val="right"/>
      <w:pPr>
        <w:tabs>
          <w:tab w:val="num" w:pos="4887"/>
        </w:tabs>
        <w:ind w:left="4887" w:hanging="180"/>
      </w:pPr>
      <w:rPr>
        <w:rFonts w:cs="Times New Roman"/>
      </w:rPr>
    </w:lvl>
    <w:lvl w:ilvl="6" w:tplc="1472B28C" w:tentative="1">
      <w:start w:val="1"/>
      <w:numFmt w:val="decimal"/>
      <w:lvlText w:val="%7."/>
      <w:lvlJc w:val="left"/>
      <w:pPr>
        <w:tabs>
          <w:tab w:val="num" w:pos="5607"/>
        </w:tabs>
        <w:ind w:left="5607" w:hanging="360"/>
      </w:pPr>
      <w:rPr>
        <w:rFonts w:cs="Times New Roman"/>
      </w:rPr>
    </w:lvl>
    <w:lvl w:ilvl="7" w:tplc="1A4881A2" w:tentative="1">
      <w:start w:val="1"/>
      <w:numFmt w:val="lowerLetter"/>
      <w:lvlText w:val="%8."/>
      <w:lvlJc w:val="left"/>
      <w:pPr>
        <w:tabs>
          <w:tab w:val="num" w:pos="6327"/>
        </w:tabs>
        <w:ind w:left="6327" w:hanging="360"/>
      </w:pPr>
      <w:rPr>
        <w:rFonts w:cs="Times New Roman"/>
      </w:rPr>
    </w:lvl>
    <w:lvl w:ilvl="8" w:tplc="860E48E6" w:tentative="1">
      <w:start w:val="1"/>
      <w:numFmt w:val="lowerRoman"/>
      <w:lvlText w:val="%9."/>
      <w:lvlJc w:val="right"/>
      <w:pPr>
        <w:tabs>
          <w:tab w:val="num" w:pos="7047"/>
        </w:tabs>
        <w:ind w:left="7047" w:hanging="180"/>
      </w:pPr>
      <w:rPr>
        <w:rFonts w:cs="Times New Roman"/>
      </w:rPr>
    </w:lvl>
  </w:abstractNum>
  <w:abstractNum w:abstractNumId="9">
    <w:nsid w:val="0EED54C7"/>
    <w:multiLevelType w:val="multilevel"/>
    <w:tmpl w:val="0409001F"/>
    <w:lvl w:ilvl="0">
      <w:start w:val="1"/>
      <w:numFmt w:val="decimal"/>
      <w:lvlText w:val="%1."/>
      <w:lvlJc w:val="left"/>
      <w:pPr>
        <w:ind w:left="360" w:hanging="360"/>
      </w:pPr>
      <w:rPr>
        <w:rFonts w:cs="Times New Roman"/>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10">
    <w:nsid w:val="11B87F5A"/>
    <w:multiLevelType w:val="multilevel"/>
    <w:tmpl w:val="2C7611E6"/>
    <w:styleLink w:val="-3"/>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1">
    <w:nsid w:val="12962C73"/>
    <w:multiLevelType w:val="hybridMultilevel"/>
    <w:tmpl w:val="84E6E3AC"/>
    <w:lvl w:ilvl="0" w:tplc="1632FA50">
      <w:numFmt w:val="bullet"/>
      <w:lvlText w:val=""/>
      <w:lvlJc w:val="left"/>
      <w:pPr>
        <w:ind w:left="1152" w:hanging="360"/>
      </w:pPr>
      <w:rPr>
        <w:rFonts w:ascii="Symbol" w:eastAsia="Times New Roman" w:hAnsi="Symbol" w:cs="David" w:hint="default"/>
        <w:u w:val="single"/>
      </w:rPr>
    </w:lvl>
    <w:lvl w:ilvl="1" w:tplc="04090003" w:tentative="1">
      <w:start w:val="1"/>
      <w:numFmt w:val="bullet"/>
      <w:lvlText w:val="o"/>
      <w:lvlJc w:val="left"/>
      <w:pPr>
        <w:ind w:left="1872" w:hanging="360"/>
      </w:pPr>
      <w:rPr>
        <w:rFonts w:ascii="Courier New" w:hAnsi="Courier New" w:cs="Courier New" w:hint="default"/>
      </w:rPr>
    </w:lvl>
    <w:lvl w:ilvl="2" w:tplc="04090005" w:tentative="1">
      <w:start w:val="1"/>
      <w:numFmt w:val="bullet"/>
      <w:lvlText w:val=""/>
      <w:lvlJc w:val="left"/>
      <w:pPr>
        <w:ind w:left="2592" w:hanging="360"/>
      </w:pPr>
      <w:rPr>
        <w:rFonts w:ascii="Wingdings" w:hAnsi="Wingdings" w:hint="default"/>
      </w:rPr>
    </w:lvl>
    <w:lvl w:ilvl="3" w:tplc="04090001" w:tentative="1">
      <w:start w:val="1"/>
      <w:numFmt w:val="bullet"/>
      <w:lvlText w:val=""/>
      <w:lvlJc w:val="left"/>
      <w:pPr>
        <w:ind w:left="3312" w:hanging="360"/>
      </w:pPr>
      <w:rPr>
        <w:rFonts w:ascii="Symbol" w:hAnsi="Symbol" w:hint="default"/>
      </w:rPr>
    </w:lvl>
    <w:lvl w:ilvl="4" w:tplc="04090003" w:tentative="1">
      <w:start w:val="1"/>
      <w:numFmt w:val="bullet"/>
      <w:lvlText w:val="o"/>
      <w:lvlJc w:val="left"/>
      <w:pPr>
        <w:ind w:left="4032" w:hanging="360"/>
      </w:pPr>
      <w:rPr>
        <w:rFonts w:ascii="Courier New" w:hAnsi="Courier New" w:cs="Courier New" w:hint="default"/>
      </w:rPr>
    </w:lvl>
    <w:lvl w:ilvl="5" w:tplc="04090005" w:tentative="1">
      <w:start w:val="1"/>
      <w:numFmt w:val="bullet"/>
      <w:lvlText w:val=""/>
      <w:lvlJc w:val="left"/>
      <w:pPr>
        <w:ind w:left="4752" w:hanging="360"/>
      </w:pPr>
      <w:rPr>
        <w:rFonts w:ascii="Wingdings" w:hAnsi="Wingdings" w:hint="default"/>
      </w:rPr>
    </w:lvl>
    <w:lvl w:ilvl="6" w:tplc="04090001" w:tentative="1">
      <w:start w:val="1"/>
      <w:numFmt w:val="bullet"/>
      <w:lvlText w:val=""/>
      <w:lvlJc w:val="left"/>
      <w:pPr>
        <w:ind w:left="5472" w:hanging="360"/>
      </w:pPr>
      <w:rPr>
        <w:rFonts w:ascii="Symbol" w:hAnsi="Symbol" w:hint="default"/>
      </w:rPr>
    </w:lvl>
    <w:lvl w:ilvl="7" w:tplc="04090003" w:tentative="1">
      <w:start w:val="1"/>
      <w:numFmt w:val="bullet"/>
      <w:lvlText w:val="o"/>
      <w:lvlJc w:val="left"/>
      <w:pPr>
        <w:ind w:left="6192" w:hanging="360"/>
      </w:pPr>
      <w:rPr>
        <w:rFonts w:ascii="Courier New" w:hAnsi="Courier New" w:cs="Courier New" w:hint="default"/>
      </w:rPr>
    </w:lvl>
    <w:lvl w:ilvl="8" w:tplc="04090005" w:tentative="1">
      <w:start w:val="1"/>
      <w:numFmt w:val="bullet"/>
      <w:lvlText w:val=""/>
      <w:lvlJc w:val="left"/>
      <w:pPr>
        <w:ind w:left="6912" w:hanging="360"/>
      </w:pPr>
      <w:rPr>
        <w:rFonts w:ascii="Wingdings" w:hAnsi="Wingdings" w:hint="default"/>
      </w:rPr>
    </w:lvl>
  </w:abstractNum>
  <w:abstractNum w:abstractNumId="12">
    <w:nsid w:val="131000CF"/>
    <w:multiLevelType w:val="hybridMultilevel"/>
    <w:tmpl w:val="D706B33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14F6489D"/>
    <w:multiLevelType w:val="singleLevel"/>
    <w:tmpl w:val="E08E2D3A"/>
    <w:lvl w:ilvl="0">
      <w:start w:val="1"/>
      <w:numFmt w:val="decimal"/>
      <w:pStyle w:val="ListContinue3"/>
      <w:lvlText w:val="%1."/>
      <w:lvlJc w:val="left"/>
      <w:pPr>
        <w:tabs>
          <w:tab w:val="num" w:pos="794"/>
        </w:tabs>
        <w:ind w:left="794" w:hanging="397"/>
      </w:pPr>
      <w:rPr>
        <w:rFonts w:cs="Times New Roman" w:hint="default"/>
      </w:rPr>
    </w:lvl>
  </w:abstractNum>
  <w:abstractNum w:abstractNumId="14">
    <w:nsid w:val="1A625DFB"/>
    <w:multiLevelType w:val="multilevel"/>
    <w:tmpl w:val="E46CB374"/>
    <w:styleLink w:val="-2"/>
    <w:lvl w:ilvl="0">
      <w:start w:val="1"/>
      <w:numFmt w:val="decimal"/>
      <w:pStyle w:val="4"/>
      <w:lvlText w:val="%1."/>
      <w:lvlJc w:val="left"/>
      <w:pPr>
        <w:ind w:left="360" w:hanging="360"/>
      </w:pPr>
      <w:rPr>
        <w:rFonts w:cs="Times New Roman" w:hint="default"/>
      </w:rPr>
    </w:lvl>
    <w:lvl w:ilvl="1">
      <w:start w:val="1"/>
      <w:numFmt w:val="decimal"/>
      <w:pStyle w:val="text1"/>
      <w:lvlText w:val="%1.%2."/>
      <w:lvlJc w:val="left"/>
      <w:pPr>
        <w:ind w:left="792" w:hanging="432"/>
      </w:pPr>
      <w:rPr>
        <w:rFonts w:cs="Times New Roman" w:hint="default"/>
      </w:rPr>
    </w:lvl>
    <w:lvl w:ilvl="2">
      <w:start w:val="1"/>
      <w:numFmt w:val="decimal"/>
      <w:pStyle w:val="text1"/>
      <w:lvlText w:val="%1.%2.%3."/>
      <w:lvlJc w:val="left"/>
      <w:pPr>
        <w:ind w:left="1304" w:hanging="584"/>
      </w:pPr>
      <w:rPr>
        <w:rFonts w:cs="Times New Roman" w:hint="default"/>
      </w:rPr>
    </w:lvl>
    <w:lvl w:ilvl="3">
      <w:start w:val="1"/>
      <w:numFmt w:val="decimal"/>
      <w:pStyle w:val="a0"/>
      <w:lvlText w:val="%1.%2.%3.%4."/>
      <w:lvlJc w:val="left"/>
      <w:pPr>
        <w:ind w:left="1728" w:hanging="648"/>
      </w:pPr>
      <w:rPr>
        <w:rFonts w:cs="Times New Roman" w:hint="default"/>
      </w:rPr>
    </w:lvl>
    <w:lvl w:ilvl="4">
      <w:start w:val="1"/>
      <w:numFmt w:val="decimal"/>
      <w:lvlText w:val="%1.%2.%3.%4.%5."/>
      <w:lvlJc w:val="left"/>
      <w:pPr>
        <w:ind w:left="2232" w:hanging="792"/>
      </w:pPr>
      <w:rPr>
        <w:rFonts w:cs="Times New Roman" w:hint="default"/>
      </w:rPr>
    </w:lvl>
    <w:lvl w:ilvl="5">
      <w:start w:val="1"/>
      <w:numFmt w:val="decimal"/>
      <w:lvlText w:val="%1.%2.%3.%4.%5.%6."/>
      <w:lvlJc w:val="left"/>
      <w:pPr>
        <w:ind w:left="2736" w:hanging="936"/>
      </w:pPr>
      <w:rPr>
        <w:rFonts w:cs="Times New Roman" w:hint="default"/>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15">
    <w:nsid w:val="1BAC599F"/>
    <w:multiLevelType w:val="hybridMultilevel"/>
    <w:tmpl w:val="3D343EF8"/>
    <w:lvl w:ilvl="0" w:tplc="07EA066C">
      <w:numFmt w:val="bullet"/>
      <w:lvlText w:val=""/>
      <w:lvlJc w:val="left"/>
      <w:pPr>
        <w:ind w:left="1152" w:hanging="360"/>
      </w:pPr>
      <w:rPr>
        <w:rFonts w:ascii="Symbol" w:eastAsia="Times New Roman" w:hAnsi="Symbol" w:cs="David" w:hint="default"/>
        <w:u w:val="none"/>
      </w:rPr>
    </w:lvl>
    <w:lvl w:ilvl="1" w:tplc="04090003" w:tentative="1">
      <w:start w:val="1"/>
      <w:numFmt w:val="bullet"/>
      <w:lvlText w:val="o"/>
      <w:lvlJc w:val="left"/>
      <w:pPr>
        <w:ind w:left="1872" w:hanging="360"/>
      </w:pPr>
      <w:rPr>
        <w:rFonts w:ascii="Courier New" w:hAnsi="Courier New" w:cs="Courier New" w:hint="default"/>
      </w:rPr>
    </w:lvl>
    <w:lvl w:ilvl="2" w:tplc="04090005" w:tentative="1">
      <w:start w:val="1"/>
      <w:numFmt w:val="bullet"/>
      <w:lvlText w:val=""/>
      <w:lvlJc w:val="left"/>
      <w:pPr>
        <w:ind w:left="2592" w:hanging="360"/>
      </w:pPr>
      <w:rPr>
        <w:rFonts w:ascii="Wingdings" w:hAnsi="Wingdings" w:hint="default"/>
      </w:rPr>
    </w:lvl>
    <w:lvl w:ilvl="3" w:tplc="04090001" w:tentative="1">
      <w:start w:val="1"/>
      <w:numFmt w:val="bullet"/>
      <w:lvlText w:val=""/>
      <w:lvlJc w:val="left"/>
      <w:pPr>
        <w:ind w:left="3312" w:hanging="360"/>
      </w:pPr>
      <w:rPr>
        <w:rFonts w:ascii="Symbol" w:hAnsi="Symbol" w:hint="default"/>
      </w:rPr>
    </w:lvl>
    <w:lvl w:ilvl="4" w:tplc="04090003" w:tentative="1">
      <w:start w:val="1"/>
      <w:numFmt w:val="bullet"/>
      <w:lvlText w:val="o"/>
      <w:lvlJc w:val="left"/>
      <w:pPr>
        <w:ind w:left="4032" w:hanging="360"/>
      </w:pPr>
      <w:rPr>
        <w:rFonts w:ascii="Courier New" w:hAnsi="Courier New" w:cs="Courier New" w:hint="default"/>
      </w:rPr>
    </w:lvl>
    <w:lvl w:ilvl="5" w:tplc="04090005" w:tentative="1">
      <w:start w:val="1"/>
      <w:numFmt w:val="bullet"/>
      <w:lvlText w:val=""/>
      <w:lvlJc w:val="left"/>
      <w:pPr>
        <w:ind w:left="4752" w:hanging="360"/>
      </w:pPr>
      <w:rPr>
        <w:rFonts w:ascii="Wingdings" w:hAnsi="Wingdings" w:hint="default"/>
      </w:rPr>
    </w:lvl>
    <w:lvl w:ilvl="6" w:tplc="04090001" w:tentative="1">
      <w:start w:val="1"/>
      <w:numFmt w:val="bullet"/>
      <w:lvlText w:val=""/>
      <w:lvlJc w:val="left"/>
      <w:pPr>
        <w:ind w:left="5472" w:hanging="360"/>
      </w:pPr>
      <w:rPr>
        <w:rFonts w:ascii="Symbol" w:hAnsi="Symbol" w:hint="default"/>
      </w:rPr>
    </w:lvl>
    <w:lvl w:ilvl="7" w:tplc="04090003" w:tentative="1">
      <w:start w:val="1"/>
      <w:numFmt w:val="bullet"/>
      <w:lvlText w:val="o"/>
      <w:lvlJc w:val="left"/>
      <w:pPr>
        <w:ind w:left="6192" w:hanging="360"/>
      </w:pPr>
      <w:rPr>
        <w:rFonts w:ascii="Courier New" w:hAnsi="Courier New" w:cs="Courier New" w:hint="default"/>
      </w:rPr>
    </w:lvl>
    <w:lvl w:ilvl="8" w:tplc="04090005" w:tentative="1">
      <w:start w:val="1"/>
      <w:numFmt w:val="bullet"/>
      <w:lvlText w:val=""/>
      <w:lvlJc w:val="left"/>
      <w:pPr>
        <w:ind w:left="6912" w:hanging="360"/>
      </w:pPr>
      <w:rPr>
        <w:rFonts w:ascii="Wingdings" w:hAnsi="Wingdings" w:hint="default"/>
      </w:rPr>
    </w:lvl>
  </w:abstractNum>
  <w:abstractNum w:abstractNumId="16">
    <w:nsid w:val="1C581510"/>
    <w:multiLevelType w:val="hybridMultilevel"/>
    <w:tmpl w:val="5C082026"/>
    <w:lvl w:ilvl="0" w:tplc="04090013">
      <w:start w:val="1"/>
      <w:numFmt w:val="hebrew1"/>
      <w:lvlText w:val="%1."/>
      <w:lvlJc w:val="center"/>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720" w:hanging="180"/>
      </w:pPr>
    </w:lvl>
    <w:lvl w:ilvl="3" w:tplc="0409000F" w:tentative="1">
      <w:start w:val="1"/>
      <w:numFmt w:val="decimal"/>
      <w:lvlText w:val="%4."/>
      <w:lvlJc w:val="left"/>
      <w:pPr>
        <w:ind w:left="0" w:hanging="360"/>
      </w:pPr>
    </w:lvl>
    <w:lvl w:ilvl="4" w:tplc="04090019" w:tentative="1">
      <w:start w:val="1"/>
      <w:numFmt w:val="lowerLetter"/>
      <w:lvlText w:val="%5."/>
      <w:lvlJc w:val="left"/>
      <w:pPr>
        <w:ind w:left="720" w:hanging="360"/>
      </w:pPr>
    </w:lvl>
    <w:lvl w:ilvl="5" w:tplc="0409001B" w:tentative="1">
      <w:start w:val="1"/>
      <w:numFmt w:val="lowerRoman"/>
      <w:lvlText w:val="%6."/>
      <w:lvlJc w:val="right"/>
      <w:pPr>
        <w:ind w:left="1440" w:hanging="180"/>
      </w:pPr>
    </w:lvl>
    <w:lvl w:ilvl="6" w:tplc="0409000F" w:tentative="1">
      <w:start w:val="1"/>
      <w:numFmt w:val="decimal"/>
      <w:lvlText w:val="%7."/>
      <w:lvlJc w:val="left"/>
      <w:pPr>
        <w:ind w:left="2160" w:hanging="360"/>
      </w:pPr>
    </w:lvl>
    <w:lvl w:ilvl="7" w:tplc="04090019" w:tentative="1">
      <w:start w:val="1"/>
      <w:numFmt w:val="lowerLetter"/>
      <w:lvlText w:val="%8."/>
      <w:lvlJc w:val="left"/>
      <w:pPr>
        <w:ind w:left="2880" w:hanging="360"/>
      </w:pPr>
    </w:lvl>
    <w:lvl w:ilvl="8" w:tplc="0409001B" w:tentative="1">
      <w:start w:val="1"/>
      <w:numFmt w:val="lowerRoman"/>
      <w:lvlText w:val="%9."/>
      <w:lvlJc w:val="right"/>
      <w:pPr>
        <w:ind w:left="3600" w:hanging="180"/>
      </w:pPr>
    </w:lvl>
  </w:abstractNum>
  <w:abstractNum w:abstractNumId="17">
    <w:nsid w:val="1D0874D4"/>
    <w:multiLevelType w:val="hybridMultilevel"/>
    <w:tmpl w:val="84F41B10"/>
    <w:styleLink w:val="-"/>
    <w:lvl w:ilvl="0" w:tplc="3B94FA12">
      <w:start w:val="1"/>
      <w:numFmt w:val="decimal"/>
      <w:pStyle w:val="a1"/>
      <w:lvlText w:val="ג%1:"/>
      <w:lvlJc w:val="center"/>
      <w:pPr>
        <w:ind w:left="360" w:hanging="360"/>
      </w:pPr>
      <w:rPr>
        <w:rFonts w:cs="David" w:hint="cs"/>
        <w:bCs/>
        <w:i w:val="0"/>
        <w:iCs w:val="0"/>
        <w:caps w:val="0"/>
        <w:smallCaps w:val="0"/>
        <w:strike w:val="0"/>
        <w:dstrike w:val="0"/>
        <w:vanish w:val="0"/>
        <w:spacing w:val="0"/>
        <w:kern w:val="0"/>
        <w:position w:val="0"/>
        <w:sz w:val="32"/>
        <w:szCs w:val="32"/>
        <w:vertAlign w:val="baseline"/>
      </w:rPr>
    </w:lvl>
    <w:lvl w:ilvl="1" w:tplc="2AE63614">
      <w:start w:val="1"/>
      <w:numFmt w:val="lowerLetter"/>
      <w:lvlText w:val="%2."/>
      <w:lvlJc w:val="left"/>
      <w:pPr>
        <w:ind w:left="1440" w:hanging="360"/>
      </w:pPr>
      <w:rPr>
        <w:rFonts w:cs="Times New Roman"/>
      </w:rPr>
    </w:lvl>
    <w:lvl w:ilvl="2" w:tplc="2F98569E">
      <w:start w:val="1"/>
      <w:numFmt w:val="lowerRoman"/>
      <w:lvlText w:val="%3."/>
      <w:lvlJc w:val="right"/>
      <w:pPr>
        <w:ind w:left="2160" w:hanging="180"/>
      </w:pPr>
      <w:rPr>
        <w:rFonts w:cs="Times New Roman"/>
      </w:rPr>
    </w:lvl>
    <w:lvl w:ilvl="3" w:tplc="5D784804">
      <w:start w:val="1"/>
      <w:numFmt w:val="decimal"/>
      <w:lvlText w:val="%4."/>
      <w:lvlJc w:val="left"/>
      <w:pPr>
        <w:ind w:left="2880" w:hanging="360"/>
      </w:pPr>
      <w:rPr>
        <w:rFonts w:cs="Times New Roman"/>
      </w:rPr>
    </w:lvl>
    <w:lvl w:ilvl="4" w:tplc="44EA3094" w:tentative="1">
      <w:start w:val="1"/>
      <w:numFmt w:val="lowerLetter"/>
      <w:lvlText w:val="%5."/>
      <w:lvlJc w:val="left"/>
      <w:pPr>
        <w:ind w:left="3600" w:hanging="360"/>
      </w:pPr>
      <w:rPr>
        <w:rFonts w:cs="Times New Roman"/>
      </w:rPr>
    </w:lvl>
    <w:lvl w:ilvl="5" w:tplc="E5767640" w:tentative="1">
      <w:start w:val="1"/>
      <w:numFmt w:val="lowerRoman"/>
      <w:lvlText w:val="%6."/>
      <w:lvlJc w:val="right"/>
      <w:pPr>
        <w:ind w:left="4320" w:hanging="180"/>
      </w:pPr>
      <w:rPr>
        <w:rFonts w:cs="Times New Roman"/>
      </w:rPr>
    </w:lvl>
    <w:lvl w:ilvl="6" w:tplc="EEE44470" w:tentative="1">
      <w:start w:val="1"/>
      <w:numFmt w:val="decimal"/>
      <w:lvlText w:val="%7."/>
      <w:lvlJc w:val="left"/>
      <w:pPr>
        <w:ind w:left="5040" w:hanging="360"/>
      </w:pPr>
      <w:rPr>
        <w:rFonts w:cs="Times New Roman"/>
      </w:rPr>
    </w:lvl>
    <w:lvl w:ilvl="7" w:tplc="F95A9140" w:tentative="1">
      <w:start w:val="1"/>
      <w:numFmt w:val="lowerLetter"/>
      <w:lvlText w:val="%8."/>
      <w:lvlJc w:val="left"/>
      <w:pPr>
        <w:ind w:left="5760" w:hanging="360"/>
      </w:pPr>
      <w:rPr>
        <w:rFonts w:cs="Times New Roman"/>
      </w:rPr>
    </w:lvl>
    <w:lvl w:ilvl="8" w:tplc="F15285E4" w:tentative="1">
      <w:start w:val="1"/>
      <w:numFmt w:val="lowerRoman"/>
      <w:lvlText w:val="%9."/>
      <w:lvlJc w:val="right"/>
      <w:pPr>
        <w:ind w:left="6480" w:hanging="180"/>
      </w:pPr>
      <w:rPr>
        <w:rFonts w:cs="Times New Roman"/>
      </w:rPr>
    </w:lvl>
  </w:abstractNum>
  <w:abstractNum w:abstractNumId="18">
    <w:nsid w:val="1DC94F6B"/>
    <w:multiLevelType w:val="multilevel"/>
    <w:tmpl w:val="236437B2"/>
    <w:styleLink w:val="-4"/>
    <w:lvl w:ilvl="0">
      <w:start w:val="1"/>
      <w:numFmt w:val="decimal"/>
      <w:lvlText w:val="%1"/>
      <w:lvlJc w:val="left"/>
      <w:pPr>
        <w:tabs>
          <w:tab w:val="num" w:pos="454"/>
        </w:tabs>
        <w:ind w:left="454" w:right="454" w:hanging="454"/>
      </w:pPr>
      <w:rPr>
        <w:rFonts w:cs="Narkisim" w:hint="default"/>
      </w:rPr>
    </w:lvl>
    <w:lvl w:ilvl="1">
      <w:start w:val="1"/>
      <w:numFmt w:val="decimal"/>
      <w:lvlText w:val="%1.%2"/>
      <w:lvlJc w:val="left"/>
      <w:pPr>
        <w:tabs>
          <w:tab w:val="num" w:pos="717"/>
        </w:tabs>
        <w:ind w:left="717" w:right="576" w:hanging="576"/>
      </w:pPr>
      <w:rPr>
        <w:rFonts w:cs="Narkisim" w:hint="default"/>
        <w:sz w:val="36"/>
        <w:szCs w:val="36"/>
      </w:rPr>
    </w:lvl>
    <w:lvl w:ilvl="2">
      <w:start w:val="1"/>
      <w:numFmt w:val="decimal"/>
      <w:lvlText w:val="%1.%2.%3"/>
      <w:lvlJc w:val="left"/>
      <w:pPr>
        <w:tabs>
          <w:tab w:val="num" w:pos="5681"/>
        </w:tabs>
        <w:ind w:left="5681" w:right="720" w:hanging="720"/>
      </w:pPr>
      <w:rPr>
        <w:rFonts w:cs="Narkisim" w:hint="default"/>
        <w:b/>
        <w:bCs/>
        <w:sz w:val="32"/>
        <w:szCs w:val="32"/>
        <w:lang w:val="en-US" w:bidi="he-IL"/>
      </w:rPr>
    </w:lvl>
    <w:lvl w:ilvl="3">
      <w:start w:val="1"/>
      <w:numFmt w:val="decimal"/>
      <w:lvlText w:val="%1.%2.%3.%4"/>
      <w:lvlJc w:val="left"/>
      <w:pPr>
        <w:tabs>
          <w:tab w:val="num" w:pos="864"/>
        </w:tabs>
        <w:ind w:left="864" w:right="864" w:hanging="864"/>
      </w:pPr>
      <w:rPr>
        <w:rFonts w:ascii="Times New Roman" w:eastAsia="Times New Roman" w:hAnsi="Times New Roman" w:cs="Narkisim"/>
        <w:b/>
        <w:bCs/>
        <w:sz w:val="28"/>
        <w:szCs w:val="28"/>
      </w:rPr>
    </w:lvl>
    <w:lvl w:ilvl="4">
      <w:start w:val="1"/>
      <w:numFmt w:val="decimal"/>
      <w:lvlText w:val="%1.%2.%3.%4.%5"/>
      <w:lvlJc w:val="left"/>
      <w:pPr>
        <w:tabs>
          <w:tab w:val="num" w:pos="1312"/>
        </w:tabs>
        <w:ind w:left="1312" w:right="1008" w:hanging="1008"/>
      </w:pPr>
      <w:rPr>
        <w:rFonts w:hint="default"/>
        <w:b/>
        <w:bCs/>
        <w:sz w:val="24"/>
        <w:szCs w:val="24"/>
      </w:rPr>
    </w:lvl>
    <w:lvl w:ilvl="5">
      <w:start w:val="1"/>
      <w:numFmt w:val="decimal"/>
      <w:lvlText w:val="%1.%2.%3.%4.%5.%6"/>
      <w:lvlJc w:val="left"/>
      <w:pPr>
        <w:tabs>
          <w:tab w:val="num" w:pos="1332"/>
        </w:tabs>
        <w:ind w:left="1332" w:right="1152" w:hanging="1152"/>
      </w:pPr>
      <w:rPr>
        <w:rFonts w:hint="default"/>
      </w:rPr>
    </w:lvl>
    <w:lvl w:ilvl="6">
      <w:start w:val="1"/>
      <w:numFmt w:val="decimal"/>
      <w:lvlText w:val="%1.%2.%3.%4.%5.%6.%7"/>
      <w:lvlJc w:val="left"/>
      <w:pPr>
        <w:tabs>
          <w:tab w:val="num" w:pos="1296"/>
        </w:tabs>
        <w:ind w:left="1296" w:right="1296" w:hanging="1296"/>
      </w:pPr>
      <w:rPr>
        <w:rFonts w:hint="default"/>
      </w:rPr>
    </w:lvl>
    <w:lvl w:ilvl="7">
      <w:start w:val="1"/>
      <w:numFmt w:val="decimal"/>
      <w:lvlText w:val="%1.%2.%3.%4.%5.%6.%7.%8"/>
      <w:lvlJc w:val="left"/>
      <w:pPr>
        <w:tabs>
          <w:tab w:val="num" w:pos="1440"/>
        </w:tabs>
        <w:ind w:left="1440" w:right="1440" w:hanging="1440"/>
      </w:pPr>
      <w:rPr>
        <w:rFonts w:hint="default"/>
      </w:rPr>
    </w:lvl>
    <w:lvl w:ilvl="8">
      <w:start w:val="1"/>
      <w:numFmt w:val="decimal"/>
      <w:lvlText w:val="%1.%2.%3.%4.%5.%6.%7.%8.%9"/>
      <w:lvlJc w:val="left"/>
      <w:pPr>
        <w:tabs>
          <w:tab w:val="num" w:pos="1584"/>
        </w:tabs>
        <w:ind w:left="1584" w:right="1584" w:hanging="1584"/>
      </w:pPr>
      <w:rPr>
        <w:rFonts w:hint="default"/>
      </w:rPr>
    </w:lvl>
  </w:abstractNum>
  <w:abstractNum w:abstractNumId="19">
    <w:nsid w:val="201866BF"/>
    <w:multiLevelType w:val="hybridMultilevel"/>
    <w:tmpl w:val="FE6409EA"/>
    <w:lvl w:ilvl="0" w:tplc="6AA25C76">
      <w:start w:val="1"/>
      <w:numFmt w:val="hebrew1"/>
      <w:pStyle w:val="1"/>
      <w:lvlText w:val="%1."/>
      <w:lvlJc w:val="center"/>
      <w:pPr>
        <w:tabs>
          <w:tab w:val="num" w:pos="717"/>
        </w:tabs>
        <w:ind w:left="717" w:hanging="360"/>
      </w:pPr>
      <w:rPr>
        <w:rFonts w:ascii="Courier New" w:hAnsi="Courier New" w:cs="David" w:hint="default"/>
        <w:b/>
        <w:bCs/>
        <w:i w:val="0"/>
        <w:iCs w:val="0"/>
        <w:sz w:val="30"/>
        <w:szCs w:val="30"/>
      </w:rPr>
    </w:lvl>
    <w:lvl w:ilvl="1" w:tplc="9BFEE11A">
      <w:start w:val="1"/>
      <w:numFmt w:val="decimal"/>
      <w:lvlText w:val="(%2)"/>
      <w:lvlJc w:val="left"/>
      <w:pPr>
        <w:tabs>
          <w:tab w:val="num" w:pos="1440"/>
        </w:tabs>
        <w:ind w:left="1440" w:hanging="360"/>
      </w:pPr>
      <w:rPr>
        <w:rFonts w:cs="Times New Roman" w:hint="cs"/>
      </w:rPr>
    </w:lvl>
    <w:lvl w:ilvl="2" w:tplc="3C608EC0" w:tentative="1">
      <w:start w:val="1"/>
      <w:numFmt w:val="lowerRoman"/>
      <w:lvlText w:val="%3."/>
      <w:lvlJc w:val="right"/>
      <w:pPr>
        <w:tabs>
          <w:tab w:val="num" w:pos="2160"/>
        </w:tabs>
        <w:ind w:left="2160" w:hanging="180"/>
      </w:pPr>
      <w:rPr>
        <w:rFonts w:cs="Times New Roman"/>
      </w:rPr>
    </w:lvl>
    <w:lvl w:ilvl="3" w:tplc="CDAE2B6A" w:tentative="1">
      <w:start w:val="1"/>
      <w:numFmt w:val="decimal"/>
      <w:lvlText w:val="%4."/>
      <w:lvlJc w:val="left"/>
      <w:pPr>
        <w:tabs>
          <w:tab w:val="num" w:pos="2880"/>
        </w:tabs>
        <w:ind w:left="2880" w:hanging="360"/>
      </w:pPr>
      <w:rPr>
        <w:rFonts w:cs="Times New Roman"/>
      </w:rPr>
    </w:lvl>
    <w:lvl w:ilvl="4" w:tplc="C70EF644" w:tentative="1">
      <w:start w:val="1"/>
      <w:numFmt w:val="lowerLetter"/>
      <w:lvlText w:val="%5."/>
      <w:lvlJc w:val="left"/>
      <w:pPr>
        <w:tabs>
          <w:tab w:val="num" w:pos="3600"/>
        </w:tabs>
        <w:ind w:left="3600" w:hanging="360"/>
      </w:pPr>
      <w:rPr>
        <w:rFonts w:cs="Times New Roman"/>
      </w:rPr>
    </w:lvl>
    <w:lvl w:ilvl="5" w:tplc="415E2140" w:tentative="1">
      <w:start w:val="1"/>
      <w:numFmt w:val="lowerRoman"/>
      <w:lvlText w:val="%6."/>
      <w:lvlJc w:val="right"/>
      <w:pPr>
        <w:tabs>
          <w:tab w:val="num" w:pos="4320"/>
        </w:tabs>
        <w:ind w:left="4320" w:hanging="180"/>
      </w:pPr>
      <w:rPr>
        <w:rFonts w:cs="Times New Roman"/>
      </w:rPr>
    </w:lvl>
    <w:lvl w:ilvl="6" w:tplc="DA6862EE" w:tentative="1">
      <w:start w:val="1"/>
      <w:numFmt w:val="decimal"/>
      <w:lvlText w:val="%7."/>
      <w:lvlJc w:val="left"/>
      <w:pPr>
        <w:tabs>
          <w:tab w:val="num" w:pos="5040"/>
        </w:tabs>
        <w:ind w:left="5040" w:hanging="360"/>
      </w:pPr>
      <w:rPr>
        <w:rFonts w:cs="Times New Roman"/>
      </w:rPr>
    </w:lvl>
    <w:lvl w:ilvl="7" w:tplc="CAACD48A" w:tentative="1">
      <w:start w:val="1"/>
      <w:numFmt w:val="lowerLetter"/>
      <w:lvlText w:val="%8."/>
      <w:lvlJc w:val="left"/>
      <w:pPr>
        <w:tabs>
          <w:tab w:val="num" w:pos="5760"/>
        </w:tabs>
        <w:ind w:left="5760" w:hanging="360"/>
      </w:pPr>
      <w:rPr>
        <w:rFonts w:cs="Times New Roman"/>
      </w:rPr>
    </w:lvl>
    <w:lvl w:ilvl="8" w:tplc="29B45C6E" w:tentative="1">
      <w:start w:val="1"/>
      <w:numFmt w:val="lowerRoman"/>
      <w:lvlText w:val="%9."/>
      <w:lvlJc w:val="right"/>
      <w:pPr>
        <w:tabs>
          <w:tab w:val="num" w:pos="6480"/>
        </w:tabs>
        <w:ind w:left="6480" w:hanging="180"/>
      </w:pPr>
      <w:rPr>
        <w:rFonts w:cs="Times New Roman"/>
      </w:rPr>
    </w:lvl>
  </w:abstractNum>
  <w:abstractNum w:abstractNumId="20">
    <w:nsid w:val="233D1D41"/>
    <w:multiLevelType w:val="hybridMultilevel"/>
    <w:tmpl w:val="3828A7F6"/>
    <w:lvl w:ilvl="0" w:tplc="FE4C3794">
      <w:start w:val="1"/>
      <w:numFmt w:val="decimal"/>
      <w:lvlText w:val="%1."/>
      <w:lvlJc w:val="left"/>
      <w:pPr>
        <w:ind w:left="360" w:hanging="360"/>
      </w:pPr>
      <w:rPr>
        <w:b w:val="0"/>
        <w:bCs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1">
    <w:nsid w:val="23692388"/>
    <w:multiLevelType w:val="multilevel"/>
    <w:tmpl w:val="5E66EC1C"/>
    <w:lvl w:ilvl="0">
      <w:start w:val="1"/>
      <w:numFmt w:val="decimal"/>
      <w:pStyle w:val="-1"/>
      <w:lvlText w:val="%1."/>
      <w:lvlJc w:val="left"/>
      <w:pPr>
        <w:ind w:left="360" w:hanging="360"/>
      </w:pPr>
      <w:rPr>
        <w:rFonts w:cs="David"/>
        <w:b w:val="0"/>
        <w:bCs w:val="0"/>
        <w:sz w:val="24"/>
        <w:szCs w:val="24"/>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22">
    <w:nsid w:val="253A60D9"/>
    <w:multiLevelType w:val="hybridMultilevel"/>
    <w:tmpl w:val="576E81D0"/>
    <w:lvl w:ilvl="0" w:tplc="06C4FC40">
      <w:start w:val="1"/>
      <w:numFmt w:val="decimal"/>
      <w:lvlText w:val="%1."/>
      <w:lvlJc w:val="left"/>
      <w:pPr>
        <w:ind w:left="1712" w:hanging="360"/>
      </w:pPr>
    </w:lvl>
    <w:lvl w:ilvl="1" w:tplc="AAE6D904" w:tentative="1">
      <w:start w:val="1"/>
      <w:numFmt w:val="lowerLetter"/>
      <w:lvlText w:val="%2."/>
      <w:lvlJc w:val="left"/>
      <w:pPr>
        <w:ind w:left="2432" w:hanging="360"/>
      </w:pPr>
    </w:lvl>
    <w:lvl w:ilvl="2" w:tplc="2EF01B10" w:tentative="1">
      <w:start w:val="1"/>
      <w:numFmt w:val="lowerRoman"/>
      <w:lvlText w:val="%3."/>
      <w:lvlJc w:val="right"/>
      <w:pPr>
        <w:ind w:left="3152" w:hanging="180"/>
      </w:pPr>
    </w:lvl>
    <w:lvl w:ilvl="3" w:tplc="8BCCB9B4" w:tentative="1">
      <w:start w:val="1"/>
      <w:numFmt w:val="decimal"/>
      <w:lvlText w:val="%4."/>
      <w:lvlJc w:val="left"/>
      <w:pPr>
        <w:ind w:left="3872" w:hanging="360"/>
      </w:pPr>
    </w:lvl>
    <w:lvl w:ilvl="4" w:tplc="D3920364" w:tentative="1">
      <w:start w:val="1"/>
      <w:numFmt w:val="lowerLetter"/>
      <w:lvlText w:val="%5."/>
      <w:lvlJc w:val="left"/>
      <w:pPr>
        <w:ind w:left="4592" w:hanging="360"/>
      </w:pPr>
    </w:lvl>
    <w:lvl w:ilvl="5" w:tplc="8152B3CE" w:tentative="1">
      <w:start w:val="1"/>
      <w:numFmt w:val="lowerRoman"/>
      <w:lvlText w:val="%6."/>
      <w:lvlJc w:val="right"/>
      <w:pPr>
        <w:ind w:left="5312" w:hanging="180"/>
      </w:pPr>
    </w:lvl>
    <w:lvl w:ilvl="6" w:tplc="8FF07826" w:tentative="1">
      <w:start w:val="1"/>
      <w:numFmt w:val="decimal"/>
      <w:lvlText w:val="%7."/>
      <w:lvlJc w:val="left"/>
      <w:pPr>
        <w:ind w:left="6032" w:hanging="360"/>
      </w:pPr>
    </w:lvl>
    <w:lvl w:ilvl="7" w:tplc="D110CB90" w:tentative="1">
      <w:start w:val="1"/>
      <w:numFmt w:val="lowerLetter"/>
      <w:lvlText w:val="%8."/>
      <w:lvlJc w:val="left"/>
      <w:pPr>
        <w:ind w:left="6752" w:hanging="360"/>
      </w:pPr>
    </w:lvl>
    <w:lvl w:ilvl="8" w:tplc="E752D700" w:tentative="1">
      <w:start w:val="1"/>
      <w:numFmt w:val="lowerRoman"/>
      <w:lvlText w:val="%9."/>
      <w:lvlJc w:val="right"/>
      <w:pPr>
        <w:ind w:left="7472" w:hanging="180"/>
      </w:pPr>
    </w:lvl>
  </w:abstractNum>
  <w:abstractNum w:abstractNumId="23">
    <w:nsid w:val="2B662ACE"/>
    <w:multiLevelType w:val="hybridMultilevel"/>
    <w:tmpl w:val="C79647AE"/>
    <w:styleLink w:val="1111113"/>
    <w:lvl w:ilvl="0" w:tplc="31227054">
      <w:start w:val="1"/>
      <w:numFmt w:val="bullet"/>
      <w:pStyle w:val="TOC1"/>
      <w:lvlText w:val=""/>
      <w:lvlJc w:val="left"/>
      <w:pPr>
        <w:tabs>
          <w:tab w:val="num" w:pos="360"/>
        </w:tabs>
        <w:ind w:left="360" w:hanging="360"/>
      </w:pPr>
      <w:rPr>
        <w:rFonts w:ascii="Wingdings" w:hAnsi="Wingdings" w:hint="default"/>
      </w:rPr>
    </w:lvl>
    <w:lvl w:ilvl="1" w:tplc="E8BABB16">
      <w:start w:val="1"/>
      <w:numFmt w:val="decimal"/>
      <w:lvlText w:val="%2."/>
      <w:lvlJc w:val="left"/>
      <w:pPr>
        <w:tabs>
          <w:tab w:val="num" w:pos="1440"/>
        </w:tabs>
        <w:ind w:left="1440" w:hanging="360"/>
      </w:pPr>
      <w:rPr>
        <w:rFonts w:cs="Times New Roman"/>
      </w:rPr>
    </w:lvl>
    <w:lvl w:ilvl="2" w:tplc="C2A82DDC">
      <w:start w:val="1"/>
      <w:numFmt w:val="decimal"/>
      <w:lvlText w:val="%3."/>
      <w:lvlJc w:val="left"/>
      <w:pPr>
        <w:tabs>
          <w:tab w:val="num" w:pos="2160"/>
        </w:tabs>
        <w:ind w:left="2160" w:hanging="360"/>
      </w:pPr>
      <w:rPr>
        <w:rFonts w:cs="Times New Roman"/>
      </w:rPr>
    </w:lvl>
    <w:lvl w:ilvl="3" w:tplc="CC80F102">
      <w:start w:val="1"/>
      <w:numFmt w:val="decimal"/>
      <w:lvlText w:val="%4."/>
      <w:lvlJc w:val="left"/>
      <w:pPr>
        <w:tabs>
          <w:tab w:val="num" w:pos="2880"/>
        </w:tabs>
        <w:ind w:left="2880" w:hanging="360"/>
      </w:pPr>
      <w:rPr>
        <w:rFonts w:cs="Times New Roman"/>
      </w:rPr>
    </w:lvl>
    <w:lvl w:ilvl="4" w:tplc="60FADCD6">
      <w:start w:val="1"/>
      <w:numFmt w:val="decimal"/>
      <w:lvlText w:val="%5."/>
      <w:lvlJc w:val="left"/>
      <w:pPr>
        <w:tabs>
          <w:tab w:val="num" w:pos="3600"/>
        </w:tabs>
        <w:ind w:left="3600" w:hanging="360"/>
      </w:pPr>
      <w:rPr>
        <w:rFonts w:cs="Times New Roman"/>
      </w:rPr>
    </w:lvl>
    <w:lvl w:ilvl="5" w:tplc="790A1250">
      <w:start w:val="1"/>
      <w:numFmt w:val="decimal"/>
      <w:lvlText w:val="%6."/>
      <w:lvlJc w:val="left"/>
      <w:pPr>
        <w:tabs>
          <w:tab w:val="num" w:pos="4320"/>
        </w:tabs>
        <w:ind w:left="4320" w:hanging="360"/>
      </w:pPr>
      <w:rPr>
        <w:rFonts w:cs="Times New Roman"/>
      </w:rPr>
    </w:lvl>
    <w:lvl w:ilvl="6" w:tplc="D1B6AE9E">
      <w:start w:val="1"/>
      <w:numFmt w:val="decimal"/>
      <w:lvlText w:val="%7."/>
      <w:lvlJc w:val="left"/>
      <w:pPr>
        <w:tabs>
          <w:tab w:val="num" w:pos="5040"/>
        </w:tabs>
        <w:ind w:left="5040" w:hanging="360"/>
      </w:pPr>
      <w:rPr>
        <w:rFonts w:cs="Times New Roman"/>
      </w:rPr>
    </w:lvl>
    <w:lvl w:ilvl="7" w:tplc="7DEA038A">
      <w:start w:val="1"/>
      <w:numFmt w:val="decimal"/>
      <w:lvlText w:val="%8."/>
      <w:lvlJc w:val="left"/>
      <w:pPr>
        <w:tabs>
          <w:tab w:val="num" w:pos="5760"/>
        </w:tabs>
        <w:ind w:left="5760" w:hanging="360"/>
      </w:pPr>
      <w:rPr>
        <w:rFonts w:cs="Times New Roman"/>
      </w:rPr>
    </w:lvl>
    <w:lvl w:ilvl="8" w:tplc="3FC25EC6">
      <w:start w:val="1"/>
      <w:numFmt w:val="decimal"/>
      <w:lvlText w:val="%9."/>
      <w:lvlJc w:val="left"/>
      <w:pPr>
        <w:tabs>
          <w:tab w:val="num" w:pos="6480"/>
        </w:tabs>
        <w:ind w:left="6480" w:hanging="360"/>
      </w:pPr>
      <w:rPr>
        <w:rFonts w:cs="Times New Roman"/>
      </w:rPr>
    </w:lvl>
  </w:abstractNum>
  <w:abstractNum w:abstractNumId="24">
    <w:nsid w:val="2B692265"/>
    <w:multiLevelType w:val="hybridMultilevel"/>
    <w:tmpl w:val="292827A8"/>
    <w:lvl w:ilvl="0" w:tplc="04090013">
      <w:start w:val="1"/>
      <w:numFmt w:val="hebrew1"/>
      <w:lvlText w:val="%1."/>
      <w:lvlJc w:val="center"/>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720" w:hanging="180"/>
      </w:pPr>
    </w:lvl>
    <w:lvl w:ilvl="3" w:tplc="0409000F" w:tentative="1">
      <w:start w:val="1"/>
      <w:numFmt w:val="decimal"/>
      <w:lvlText w:val="%4."/>
      <w:lvlJc w:val="left"/>
      <w:pPr>
        <w:ind w:left="0" w:hanging="360"/>
      </w:pPr>
    </w:lvl>
    <w:lvl w:ilvl="4" w:tplc="04090019" w:tentative="1">
      <w:start w:val="1"/>
      <w:numFmt w:val="lowerLetter"/>
      <w:lvlText w:val="%5."/>
      <w:lvlJc w:val="left"/>
      <w:pPr>
        <w:ind w:left="720" w:hanging="360"/>
      </w:pPr>
    </w:lvl>
    <w:lvl w:ilvl="5" w:tplc="0409001B" w:tentative="1">
      <w:start w:val="1"/>
      <w:numFmt w:val="lowerRoman"/>
      <w:lvlText w:val="%6."/>
      <w:lvlJc w:val="right"/>
      <w:pPr>
        <w:ind w:left="1440" w:hanging="180"/>
      </w:pPr>
    </w:lvl>
    <w:lvl w:ilvl="6" w:tplc="0409000F" w:tentative="1">
      <w:start w:val="1"/>
      <w:numFmt w:val="decimal"/>
      <w:lvlText w:val="%7."/>
      <w:lvlJc w:val="left"/>
      <w:pPr>
        <w:ind w:left="2160" w:hanging="360"/>
      </w:pPr>
    </w:lvl>
    <w:lvl w:ilvl="7" w:tplc="04090019" w:tentative="1">
      <w:start w:val="1"/>
      <w:numFmt w:val="lowerLetter"/>
      <w:lvlText w:val="%8."/>
      <w:lvlJc w:val="left"/>
      <w:pPr>
        <w:ind w:left="2880" w:hanging="360"/>
      </w:pPr>
    </w:lvl>
    <w:lvl w:ilvl="8" w:tplc="0409001B" w:tentative="1">
      <w:start w:val="1"/>
      <w:numFmt w:val="lowerRoman"/>
      <w:lvlText w:val="%9."/>
      <w:lvlJc w:val="right"/>
      <w:pPr>
        <w:ind w:left="3600" w:hanging="180"/>
      </w:pPr>
    </w:lvl>
  </w:abstractNum>
  <w:abstractNum w:abstractNumId="25">
    <w:nsid w:val="2C113F63"/>
    <w:multiLevelType w:val="hybridMultilevel"/>
    <w:tmpl w:val="0B983988"/>
    <w:lvl w:ilvl="0" w:tplc="2ECA52D8">
      <w:start w:val="1"/>
      <w:numFmt w:val="decimal"/>
      <w:lvlText w:val="%1."/>
      <w:lvlJc w:val="left"/>
      <w:pPr>
        <w:ind w:left="720" w:hanging="360"/>
      </w:pPr>
    </w:lvl>
    <w:lvl w:ilvl="1" w:tplc="BE46331E" w:tentative="1">
      <w:start w:val="1"/>
      <w:numFmt w:val="lowerLetter"/>
      <w:lvlText w:val="%2."/>
      <w:lvlJc w:val="left"/>
      <w:pPr>
        <w:ind w:left="1440" w:hanging="360"/>
      </w:pPr>
    </w:lvl>
    <w:lvl w:ilvl="2" w:tplc="708E5ED2" w:tentative="1">
      <w:start w:val="1"/>
      <w:numFmt w:val="lowerRoman"/>
      <w:lvlText w:val="%3."/>
      <w:lvlJc w:val="right"/>
      <w:pPr>
        <w:ind w:left="2160" w:hanging="180"/>
      </w:pPr>
    </w:lvl>
    <w:lvl w:ilvl="3" w:tplc="0CF09730" w:tentative="1">
      <w:start w:val="1"/>
      <w:numFmt w:val="decimal"/>
      <w:lvlText w:val="%4."/>
      <w:lvlJc w:val="left"/>
      <w:pPr>
        <w:ind w:left="2880" w:hanging="360"/>
      </w:pPr>
    </w:lvl>
    <w:lvl w:ilvl="4" w:tplc="A5F660F4" w:tentative="1">
      <w:start w:val="1"/>
      <w:numFmt w:val="lowerLetter"/>
      <w:lvlText w:val="%5."/>
      <w:lvlJc w:val="left"/>
      <w:pPr>
        <w:ind w:left="3600" w:hanging="360"/>
      </w:pPr>
    </w:lvl>
    <w:lvl w:ilvl="5" w:tplc="F4AC1F56" w:tentative="1">
      <w:start w:val="1"/>
      <w:numFmt w:val="lowerRoman"/>
      <w:lvlText w:val="%6."/>
      <w:lvlJc w:val="right"/>
      <w:pPr>
        <w:ind w:left="4320" w:hanging="180"/>
      </w:pPr>
    </w:lvl>
    <w:lvl w:ilvl="6" w:tplc="6C52E86A" w:tentative="1">
      <w:start w:val="1"/>
      <w:numFmt w:val="decimal"/>
      <w:lvlText w:val="%7."/>
      <w:lvlJc w:val="left"/>
      <w:pPr>
        <w:ind w:left="5040" w:hanging="360"/>
      </w:pPr>
    </w:lvl>
    <w:lvl w:ilvl="7" w:tplc="A98CEE28" w:tentative="1">
      <w:start w:val="1"/>
      <w:numFmt w:val="lowerLetter"/>
      <w:lvlText w:val="%8."/>
      <w:lvlJc w:val="left"/>
      <w:pPr>
        <w:ind w:left="5760" w:hanging="360"/>
      </w:pPr>
    </w:lvl>
    <w:lvl w:ilvl="8" w:tplc="1CB237DE" w:tentative="1">
      <w:start w:val="1"/>
      <w:numFmt w:val="lowerRoman"/>
      <w:lvlText w:val="%9."/>
      <w:lvlJc w:val="right"/>
      <w:pPr>
        <w:ind w:left="6480" w:hanging="180"/>
      </w:pPr>
    </w:lvl>
  </w:abstractNum>
  <w:abstractNum w:abstractNumId="26">
    <w:nsid w:val="2DDA4C1A"/>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7">
    <w:nsid w:val="2DDA4C6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8">
    <w:nsid w:val="2F5505B5"/>
    <w:multiLevelType w:val="hybridMultilevel"/>
    <w:tmpl w:val="32542186"/>
    <w:styleLink w:val="-12"/>
    <w:lvl w:ilvl="0" w:tplc="2D30F2A4">
      <w:start w:val="1"/>
      <w:numFmt w:val="hebrew1"/>
      <w:lvlText w:val="%1."/>
      <w:lvlJc w:val="left"/>
      <w:pPr>
        <w:tabs>
          <w:tab w:val="num" w:pos="720"/>
        </w:tabs>
        <w:ind w:left="720" w:hanging="360"/>
      </w:pPr>
      <w:rPr>
        <w:rFonts w:ascii="Times New Roman" w:eastAsia="Times New Roman" w:hAnsi="Times New Roman" w:cs="Narkisim"/>
        <w:b/>
        <w:bCs/>
        <w:sz w:val="24"/>
        <w:szCs w:val="24"/>
      </w:rPr>
    </w:lvl>
    <w:lvl w:ilvl="1" w:tplc="00505FBC">
      <w:start w:val="1"/>
      <w:numFmt w:val="hebrew1"/>
      <w:lvlText w:val="%2."/>
      <w:lvlJc w:val="left"/>
      <w:pPr>
        <w:tabs>
          <w:tab w:val="num" w:pos="1440"/>
        </w:tabs>
        <w:ind w:left="1440" w:hanging="360"/>
      </w:pPr>
      <w:rPr>
        <w:rFonts w:hint="default"/>
        <w:b/>
        <w:bCs/>
        <w:sz w:val="24"/>
        <w:szCs w:val="24"/>
      </w:rPr>
    </w:lvl>
    <w:lvl w:ilvl="2" w:tplc="07C089AC">
      <w:start w:val="1"/>
      <w:numFmt w:val="hebrew1"/>
      <w:lvlText w:val="%3."/>
      <w:lvlJc w:val="left"/>
      <w:pPr>
        <w:tabs>
          <w:tab w:val="num" w:pos="2340"/>
        </w:tabs>
        <w:ind w:left="2340" w:hanging="360"/>
      </w:pPr>
      <w:rPr>
        <w:rFonts w:hint="default"/>
        <w:b/>
        <w:bCs/>
        <w:sz w:val="24"/>
        <w:szCs w:val="24"/>
        <w:lang w:val="en-US"/>
      </w:rPr>
    </w:lvl>
    <w:lvl w:ilvl="3" w:tplc="108ADAC6" w:tentative="1">
      <w:start w:val="1"/>
      <w:numFmt w:val="decimal"/>
      <w:lvlText w:val="%4."/>
      <w:lvlJc w:val="left"/>
      <w:pPr>
        <w:tabs>
          <w:tab w:val="num" w:pos="2880"/>
        </w:tabs>
        <w:ind w:left="2880" w:hanging="360"/>
      </w:pPr>
    </w:lvl>
    <w:lvl w:ilvl="4" w:tplc="71065DE8" w:tentative="1">
      <w:start w:val="1"/>
      <w:numFmt w:val="lowerLetter"/>
      <w:lvlText w:val="%5."/>
      <w:lvlJc w:val="left"/>
      <w:pPr>
        <w:tabs>
          <w:tab w:val="num" w:pos="3600"/>
        </w:tabs>
        <w:ind w:left="3600" w:hanging="360"/>
      </w:pPr>
    </w:lvl>
    <w:lvl w:ilvl="5" w:tplc="12941648" w:tentative="1">
      <w:start w:val="1"/>
      <w:numFmt w:val="lowerRoman"/>
      <w:lvlText w:val="%6."/>
      <w:lvlJc w:val="right"/>
      <w:pPr>
        <w:tabs>
          <w:tab w:val="num" w:pos="4320"/>
        </w:tabs>
        <w:ind w:left="4320" w:hanging="180"/>
      </w:pPr>
    </w:lvl>
    <w:lvl w:ilvl="6" w:tplc="4462F6A4" w:tentative="1">
      <w:start w:val="1"/>
      <w:numFmt w:val="decimal"/>
      <w:lvlText w:val="%7."/>
      <w:lvlJc w:val="left"/>
      <w:pPr>
        <w:tabs>
          <w:tab w:val="num" w:pos="5040"/>
        </w:tabs>
        <w:ind w:left="5040" w:hanging="360"/>
      </w:pPr>
    </w:lvl>
    <w:lvl w:ilvl="7" w:tplc="904082A0" w:tentative="1">
      <w:start w:val="1"/>
      <w:numFmt w:val="lowerLetter"/>
      <w:lvlText w:val="%8."/>
      <w:lvlJc w:val="left"/>
      <w:pPr>
        <w:tabs>
          <w:tab w:val="num" w:pos="5760"/>
        </w:tabs>
        <w:ind w:left="5760" w:hanging="360"/>
      </w:pPr>
    </w:lvl>
    <w:lvl w:ilvl="8" w:tplc="B7EE97FA" w:tentative="1">
      <w:start w:val="1"/>
      <w:numFmt w:val="lowerRoman"/>
      <w:lvlText w:val="%9."/>
      <w:lvlJc w:val="right"/>
      <w:pPr>
        <w:tabs>
          <w:tab w:val="num" w:pos="6480"/>
        </w:tabs>
        <w:ind w:left="6480" w:hanging="180"/>
      </w:pPr>
    </w:lvl>
  </w:abstractNum>
  <w:abstractNum w:abstractNumId="29">
    <w:nsid w:val="30A01967"/>
    <w:multiLevelType w:val="hybridMultilevel"/>
    <w:tmpl w:val="6FE8B862"/>
    <w:lvl w:ilvl="0" w:tplc="9CC80EB0">
      <w:start w:val="4"/>
      <w:numFmt w:val="bullet"/>
      <w:lvlText w:val="-"/>
      <w:lvlJc w:val="left"/>
      <w:pPr>
        <w:ind w:left="1080" w:hanging="360"/>
      </w:pPr>
      <w:rPr>
        <w:rFonts w:ascii="Times New Roman" w:eastAsia="Times New Roman" w:hAnsi="Times New Roman" w:cs="David" w:hint="default"/>
        <w:lang w:val="en-US"/>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3DB6CBAE">
      <w:start w:val="1"/>
      <w:numFmt w:val="decimal"/>
      <w:lvlText w:val="%4."/>
      <w:lvlJc w:val="left"/>
      <w:pPr>
        <w:ind w:left="3240" w:hanging="360"/>
      </w:pPr>
      <w:rPr>
        <w:b w:val="0"/>
        <w:bCs w:val="0"/>
      </w:r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0">
    <w:nsid w:val="32AE789D"/>
    <w:multiLevelType w:val="multilevel"/>
    <w:tmpl w:val="D5FA6B64"/>
    <w:lvl w:ilvl="0">
      <w:start w:val="1"/>
      <w:numFmt w:val="decimal"/>
      <w:pStyle w:val="10"/>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31">
    <w:nsid w:val="32FA5F0B"/>
    <w:multiLevelType w:val="hybridMultilevel"/>
    <w:tmpl w:val="93D00A70"/>
    <w:lvl w:ilvl="0" w:tplc="6A3A8BCE">
      <w:start w:val="1"/>
      <w:numFmt w:val="hebrew1"/>
      <w:pStyle w:val="Base"/>
      <w:lvlText w:val="%1."/>
      <w:lvlJc w:val="left"/>
      <w:pPr>
        <w:tabs>
          <w:tab w:val="num" w:pos="397"/>
        </w:tabs>
        <w:ind w:left="397" w:hanging="397"/>
      </w:pPr>
      <w:rPr>
        <w:rFonts w:cs="Times New Roman" w:hint="default"/>
        <w:sz w:val="2"/>
        <w:szCs w:val="24"/>
      </w:rPr>
    </w:lvl>
    <w:lvl w:ilvl="1" w:tplc="DCC4C55E">
      <w:start w:val="1"/>
      <w:numFmt w:val="lowerLetter"/>
      <w:lvlText w:val="%2."/>
      <w:lvlJc w:val="left"/>
      <w:pPr>
        <w:tabs>
          <w:tab w:val="num" w:pos="1440"/>
        </w:tabs>
        <w:ind w:left="1440" w:hanging="360"/>
      </w:pPr>
      <w:rPr>
        <w:rFonts w:cs="Times New Roman"/>
      </w:rPr>
    </w:lvl>
    <w:lvl w:ilvl="2" w:tplc="3B7C69DE">
      <w:start w:val="1"/>
      <w:numFmt w:val="lowerRoman"/>
      <w:lvlText w:val="%3."/>
      <w:lvlJc w:val="right"/>
      <w:pPr>
        <w:tabs>
          <w:tab w:val="num" w:pos="2160"/>
        </w:tabs>
        <w:ind w:left="2160" w:hanging="180"/>
      </w:pPr>
      <w:rPr>
        <w:rFonts w:cs="Times New Roman"/>
      </w:rPr>
    </w:lvl>
    <w:lvl w:ilvl="3" w:tplc="F2E4BD16">
      <w:start w:val="1"/>
      <w:numFmt w:val="decimal"/>
      <w:lvlText w:val="%4."/>
      <w:lvlJc w:val="left"/>
      <w:pPr>
        <w:tabs>
          <w:tab w:val="num" w:pos="2880"/>
        </w:tabs>
        <w:ind w:left="2880" w:hanging="360"/>
      </w:pPr>
      <w:rPr>
        <w:rFonts w:cs="Times New Roman"/>
      </w:rPr>
    </w:lvl>
    <w:lvl w:ilvl="4" w:tplc="8B303996">
      <w:start w:val="1"/>
      <w:numFmt w:val="lowerLetter"/>
      <w:lvlText w:val="%5."/>
      <w:lvlJc w:val="left"/>
      <w:pPr>
        <w:tabs>
          <w:tab w:val="num" w:pos="3600"/>
        </w:tabs>
        <w:ind w:left="3600" w:hanging="360"/>
      </w:pPr>
      <w:rPr>
        <w:rFonts w:cs="Times New Roman"/>
      </w:rPr>
    </w:lvl>
    <w:lvl w:ilvl="5" w:tplc="B27A82CC">
      <w:start w:val="1"/>
      <w:numFmt w:val="lowerRoman"/>
      <w:lvlText w:val="%6."/>
      <w:lvlJc w:val="right"/>
      <w:pPr>
        <w:tabs>
          <w:tab w:val="num" w:pos="4320"/>
        </w:tabs>
        <w:ind w:left="4320" w:hanging="180"/>
      </w:pPr>
      <w:rPr>
        <w:rFonts w:cs="Times New Roman"/>
      </w:rPr>
    </w:lvl>
    <w:lvl w:ilvl="6" w:tplc="4058BB44">
      <w:start w:val="1"/>
      <w:numFmt w:val="decimal"/>
      <w:lvlText w:val="%7."/>
      <w:lvlJc w:val="left"/>
      <w:pPr>
        <w:tabs>
          <w:tab w:val="num" w:pos="5040"/>
        </w:tabs>
        <w:ind w:left="5040" w:hanging="360"/>
      </w:pPr>
      <w:rPr>
        <w:rFonts w:cs="Times New Roman"/>
      </w:rPr>
    </w:lvl>
    <w:lvl w:ilvl="7" w:tplc="92D0A470">
      <w:start w:val="1"/>
      <w:numFmt w:val="lowerLetter"/>
      <w:lvlText w:val="%8."/>
      <w:lvlJc w:val="left"/>
      <w:pPr>
        <w:tabs>
          <w:tab w:val="num" w:pos="5760"/>
        </w:tabs>
        <w:ind w:left="5760" w:hanging="360"/>
      </w:pPr>
      <w:rPr>
        <w:rFonts w:cs="Times New Roman"/>
      </w:rPr>
    </w:lvl>
    <w:lvl w:ilvl="8" w:tplc="F59C0788">
      <w:start w:val="1"/>
      <w:numFmt w:val="lowerRoman"/>
      <w:lvlText w:val="%9."/>
      <w:lvlJc w:val="right"/>
      <w:pPr>
        <w:tabs>
          <w:tab w:val="num" w:pos="6480"/>
        </w:tabs>
        <w:ind w:left="6480" w:hanging="180"/>
      </w:pPr>
      <w:rPr>
        <w:rFonts w:cs="Times New Roman"/>
      </w:rPr>
    </w:lvl>
  </w:abstractNum>
  <w:abstractNum w:abstractNumId="32">
    <w:nsid w:val="332A1F69"/>
    <w:multiLevelType w:val="hybridMultilevel"/>
    <w:tmpl w:val="7BFE262E"/>
    <w:lvl w:ilvl="0" w:tplc="BF362CE4">
      <w:start w:val="1"/>
      <w:numFmt w:val="bullet"/>
      <w:lvlText w:val=""/>
      <w:lvlJc w:val="left"/>
      <w:pPr>
        <w:tabs>
          <w:tab w:val="num" w:pos="1712"/>
        </w:tabs>
        <w:ind w:left="1712" w:hanging="360"/>
      </w:pPr>
      <w:rPr>
        <w:rFonts w:ascii="Symbol" w:hAnsi="Symbol" w:hint="default"/>
      </w:rPr>
    </w:lvl>
    <w:lvl w:ilvl="1" w:tplc="84C26C50" w:tentative="1">
      <w:start w:val="1"/>
      <w:numFmt w:val="bullet"/>
      <w:lvlText w:val="o"/>
      <w:lvlJc w:val="left"/>
      <w:pPr>
        <w:tabs>
          <w:tab w:val="num" w:pos="2432"/>
        </w:tabs>
        <w:ind w:left="2432" w:hanging="360"/>
      </w:pPr>
      <w:rPr>
        <w:rFonts w:ascii="Courier New" w:hAnsi="Courier New" w:cs="Courier New" w:hint="default"/>
      </w:rPr>
    </w:lvl>
    <w:lvl w:ilvl="2" w:tplc="DBB40882" w:tentative="1">
      <w:start w:val="1"/>
      <w:numFmt w:val="bullet"/>
      <w:lvlText w:val=""/>
      <w:lvlJc w:val="left"/>
      <w:pPr>
        <w:tabs>
          <w:tab w:val="num" w:pos="3152"/>
        </w:tabs>
        <w:ind w:left="3152" w:hanging="360"/>
      </w:pPr>
      <w:rPr>
        <w:rFonts w:ascii="Wingdings" w:hAnsi="Wingdings" w:hint="default"/>
      </w:rPr>
    </w:lvl>
    <w:lvl w:ilvl="3" w:tplc="BB74DEBC" w:tentative="1">
      <w:start w:val="1"/>
      <w:numFmt w:val="bullet"/>
      <w:lvlText w:val=""/>
      <w:lvlJc w:val="left"/>
      <w:pPr>
        <w:tabs>
          <w:tab w:val="num" w:pos="3872"/>
        </w:tabs>
        <w:ind w:left="3872" w:hanging="360"/>
      </w:pPr>
      <w:rPr>
        <w:rFonts w:ascii="Symbol" w:hAnsi="Symbol" w:hint="default"/>
      </w:rPr>
    </w:lvl>
    <w:lvl w:ilvl="4" w:tplc="54E4129E" w:tentative="1">
      <w:start w:val="1"/>
      <w:numFmt w:val="bullet"/>
      <w:lvlText w:val="o"/>
      <w:lvlJc w:val="left"/>
      <w:pPr>
        <w:tabs>
          <w:tab w:val="num" w:pos="4592"/>
        </w:tabs>
        <w:ind w:left="4592" w:hanging="360"/>
      </w:pPr>
      <w:rPr>
        <w:rFonts w:ascii="Courier New" w:hAnsi="Courier New" w:cs="Courier New" w:hint="default"/>
      </w:rPr>
    </w:lvl>
    <w:lvl w:ilvl="5" w:tplc="9CB2C2F8" w:tentative="1">
      <w:start w:val="1"/>
      <w:numFmt w:val="bullet"/>
      <w:lvlText w:val=""/>
      <w:lvlJc w:val="left"/>
      <w:pPr>
        <w:tabs>
          <w:tab w:val="num" w:pos="5312"/>
        </w:tabs>
        <w:ind w:left="5312" w:hanging="360"/>
      </w:pPr>
      <w:rPr>
        <w:rFonts w:ascii="Wingdings" w:hAnsi="Wingdings" w:hint="default"/>
      </w:rPr>
    </w:lvl>
    <w:lvl w:ilvl="6" w:tplc="2CB81D9A" w:tentative="1">
      <w:start w:val="1"/>
      <w:numFmt w:val="bullet"/>
      <w:lvlText w:val=""/>
      <w:lvlJc w:val="left"/>
      <w:pPr>
        <w:tabs>
          <w:tab w:val="num" w:pos="6032"/>
        </w:tabs>
        <w:ind w:left="6032" w:hanging="360"/>
      </w:pPr>
      <w:rPr>
        <w:rFonts w:ascii="Symbol" w:hAnsi="Symbol" w:hint="default"/>
      </w:rPr>
    </w:lvl>
    <w:lvl w:ilvl="7" w:tplc="23FA863E" w:tentative="1">
      <w:start w:val="1"/>
      <w:numFmt w:val="bullet"/>
      <w:lvlText w:val="o"/>
      <w:lvlJc w:val="left"/>
      <w:pPr>
        <w:tabs>
          <w:tab w:val="num" w:pos="6752"/>
        </w:tabs>
        <w:ind w:left="6752" w:hanging="360"/>
      </w:pPr>
      <w:rPr>
        <w:rFonts w:ascii="Courier New" w:hAnsi="Courier New" w:cs="Courier New" w:hint="default"/>
      </w:rPr>
    </w:lvl>
    <w:lvl w:ilvl="8" w:tplc="85548654" w:tentative="1">
      <w:start w:val="1"/>
      <w:numFmt w:val="bullet"/>
      <w:lvlText w:val=""/>
      <w:lvlJc w:val="left"/>
      <w:pPr>
        <w:tabs>
          <w:tab w:val="num" w:pos="7472"/>
        </w:tabs>
        <w:ind w:left="7472" w:hanging="360"/>
      </w:pPr>
      <w:rPr>
        <w:rFonts w:ascii="Wingdings" w:hAnsi="Wingdings" w:hint="default"/>
      </w:rPr>
    </w:lvl>
  </w:abstractNum>
  <w:abstractNum w:abstractNumId="33">
    <w:nsid w:val="343479CF"/>
    <w:multiLevelType w:val="hybridMultilevel"/>
    <w:tmpl w:val="AC188282"/>
    <w:styleLink w:val="-11"/>
    <w:lvl w:ilvl="0" w:tplc="C8A85846">
      <w:start w:val="1"/>
      <w:numFmt w:val="hebrew1"/>
      <w:lvlText w:val="%1."/>
      <w:lvlJc w:val="left"/>
      <w:pPr>
        <w:tabs>
          <w:tab w:val="num" w:pos="1191"/>
        </w:tabs>
        <w:ind w:left="1191" w:hanging="397"/>
      </w:pPr>
      <w:rPr>
        <w:rFonts w:hint="default"/>
      </w:rPr>
    </w:lvl>
    <w:lvl w:ilvl="1" w:tplc="C6D80A68">
      <w:start w:val="1"/>
      <w:numFmt w:val="lowerLetter"/>
      <w:lvlText w:val="%2."/>
      <w:lvlJc w:val="left"/>
      <w:pPr>
        <w:tabs>
          <w:tab w:val="num" w:pos="1440"/>
        </w:tabs>
        <w:ind w:left="1440" w:hanging="360"/>
      </w:pPr>
    </w:lvl>
    <w:lvl w:ilvl="2" w:tplc="88EC5210">
      <w:start w:val="1"/>
      <w:numFmt w:val="lowerRoman"/>
      <w:lvlText w:val="%3."/>
      <w:lvlJc w:val="right"/>
      <w:pPr>
        <w:tabs>
          <w:tab w:val="num" w:pos="2160"/>
        </w:tabs>
        <w:ind w:left="2160" w:hanging="180"/>
      </w:pPr>
    </w:lvl>
    <w:lvl w:ilvl="3" w:tplc="961C56EA">
      <w:start w:val="1"/>
      <w:numFmt w:val="decimal"/>
      <w:lvlText w:val="%4."/>
      <w:lvlJc w:val="left"/>
      <w:pPr>
        <w:tabs>
          <w:tab w:val="num" w:pos="2880"/>
        </w:tabs>
        <w:ind w:left="2880" w:hanging="360"/>
      </w:pPr>
    </w:lvl>
    <w:lvl w:ilvl="4" w:tplc="C19E6828" w:tentative="1">
      <w:start w:val="1"/>
      <w:numFmt w:val="lowerLetter"/>
      <w:lvlText w:val="%5."/>
      <w:lvlJc w:val="left"/>
      <w:pPr>
        <w:tabs>
          <w:tab w:val="num" w:pos="3600"/>
        </w:tabs>
        <w:ind w:left="3600" w:hanging="360"/>
      </w:pPr>
    </w:lvl>
    <w:lvl w:ilvl="5" w:tplc="288A8890" w:tentative="1">
      <w:start w:val="1"/>
      <w:numFmt w:val="lowerRoman"/>
      <w:lvlText w:val="%6."/>
      <w:lvlJc w:val="right"/>
      <w:pPr>
        <w:tabs>
          <w:tab w:val="num" w:pos="4320"/>
        </w:tabs>
        <w:ind w:left="4320" w:hanging="180"/>
      </w:pPr>
    </w:lvl>
    <w:lvl w:ilvl="6" w:tplc="6C7AFB72" w:tentative="1">
      <w:start w:val="1"/>
      <w:numFmt w:val="decimal"/>
      <w:lvlText w:val="%7."/>
      <w:lvlJc w:val="left"/>
      <w:pPr>
        <w:tabs>
          <w:tab w:val="num" w:pos="5040"/>
        </w:tabs>
        <w:ind w:left="5040" w:hanging="360"/>
      </w:pPr>
    </w:lvl>
    <w:lvl w:ilvl="7" w:tplc="D4E00E4E" w:tentative="1">
      <w:start w:val="1"/>
      <w:numFmt w:val="lowerLetter"/>
      <w:lvlText w:val="%8."/>
      <w:lvlJc w:val="left"/>
      <w:pPr>
        <w:tabs>
          <w:tab w:val="num" w:pos="5760"/>
        </w:tabs>
        <w:ind w:left="5760" w:hanging="360"/>
      </w:pPr>
    </w:lvl>
    <w:lvl w:ilvl="8" w:tplc="2C344012" w:tentative="1">
      <w:start w:val="1"/>
      <w:numFmt w:val="lowerRoman"/>
      <w:lvlText w:val="%9."/>
      <w:lvlJc w:val="right"/>
      <w:pPr>
        <w:tabs>
          <w:tab w:val="num" w:pos="6480"/>
        </w:tabs>
        <w:ind w:left="6480" w:hanging="180"/>
      </w:pPr>
    </w:lvl>
  </w:abstractNum>
  <w:abstractNum w:abstractNumId="34">
    <w:nsid w:val="34461C5A"/>
    <w:multiLevelType w:val="hybridMultilevel"/>
    <w:tmpl w:val="BDEED5B0"/>
    <w:lvl w:ilvl="0" w:tplc="9CC80EB0">
      <w:start w:val="4"/>
      <w:numFmt w:val="bullet"/>
      <w:lvlText w:val="-"/>
      <w:lvlJc w:val="left"/>
      <w:pPr>
        <w:ind w:left="1080" w:hanging="360"/>
      </w:pPr>
      <w:rPr>
        <w:rFonts w:ascii="Times New Roman" w:eastAsia="Times New Roman" w:hAnsi="Times New Roman" w:cs="David" w:hint="default"/>
        <w:lang w:val="en-US"/>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5">
    <w:nsid w:val="347115E9"/>
    <w:multiLevelType w:val="multilevel"/>
    <w:tmpl w:val="DE2CECF4"/>
    <w:lvl w:ilvl="0">
      <w:start w:val="1"/>
      <w:numFmt w:val="decimal"/>
      <w:lvlText w:val="%1."/>
      <w:lvlJc w:val="left"/>
      <w:pPr>
        <w:tabs>
          <w:tab w:val="num" w:pos="567"/>
        </w:tabs>
        <w:ind w:left="567" w:hanging="567"/>
      </w:pPr>
      <w:rPr>
        <w:rFonts w:cs="David" w:hint="default"/>
        <w:b/>
        <w:bCs/>
        <w:color w:val="auto"/>
        <w:sz w:val="24"/>
        <w:szCs w:val="24"/>
        <w:lang w:bidi="he-IL"/>
      </w:rPr>
    </w:lvl>
    <w:lvl w:ilvl="1">
      <w:start w:val="1"/>
      <w:numFmt w:val="decimal"/>
      <w:pStyle w:val="20"/>
      <w:lvlText w:val="%1.%2"/>
      <w:lvlJc w:val="left"/>
      <w:pPr>
        <w:tabs>
          <w:tab w:val="num" w:pos="1997"/>
        </w:tabs>
        <w:ind w:left="1997" w:hanging="737"/>
      </w:pPr>
      <w:rPr>
        <w:rFonts w:cs="David" w:hint="default"/>
        <w:b w:val="0"/>
        <w:bCs w:val="0"/>
        <w:color w:val="auto"/>
        <w:sz w:val="24"/>
        <w:szCs w:val="24"/>
        <w:lang w:val="en-US"/>
      </w:rPr>
    </w:lvl>
    <w:lvl w:ilvl="2">
      <w:start w:val="1"/>
      <w:numFmt w:val="decimal"/>
      <w:lvlText w:val="%1.%2.%3"/>
      <w:lvlJc w:val="left"/>
      <w:pPr>
        <w:tabs>
          <w:tab w:val="num" w:pos="1956"/>
        </w:tabs>
        <w:ind w:left="1956" w:hanging="964"/>
      </w:pPr>
      <w:rPr>
        <w:rFonts w:cs="David" w:hint="default"/>
        <w:b w:val="0"/>
        <w:bCs w:val="0"/>
      </w:rPr>
    </w:lvl>
    <w:lvl w:ilvl="3">
      <w:start w:val="1"/>
      <w:numFmt w:val="decimal"/>
      <w:pStyle w:val="40"/>
      <w:lvlText w:val="%1.%2.%3.%4"/>
      <w:lvlJc w:val="left"/>
      <w:pPr>
        <w:tabs>
          <w:tab w:val="num" w:pos="3402"/>
        </w:tabs>
        <w:ind w:left="3402" w:hanging="1134"/>
      </w:pPr>
      <w:rPr>
        <w:rFonts w:cs="David" w:hint="default"/>
        <w:b w:val="0"/>
        <w:bCs w:val="0"/>
      </w:rPr>
    </w:lvl>
    <w:lvl w:ilvl="4">
      <w:start w:val="1"/>
      <w:numFmt w:val="decimal"/>
      <w:pStyle w:val="5"/>
      <w:lvlText w:val="%1.%2.%3.%4.%5"/>
      <w:lvlJc w:val="left"/>
      <w:pPr>
        <w:tabs>
          <w:tab w:val="num" w:pos="4876"/>
        </w:tabs>
        <w:ind w:left="4876" w:hanging="1474"/>
      </w:pPr>
      <w:rPr>
        <w:rFonts w:ascii="Times New Roman" w:hAnsi="Times New Roman" w:cs="David" w:hint="default"/>
      </w:rPr>
    </w:lvl>
    <w:lvl w:ilvl="5">
      <w:start w:val="1"/>
      <w:numFmt w:val="lowerRoman"/>
      <w:lvlText w:val="(%6)"/>
      <w:lvlJc w:val="left"/>
      <w:pPr>
        <w:ind w:left="2160" w:hanging="360"/>
      </w:pPr>
      <w:rPr>
        <w:rFonts w:cs="Times New Roman" w:hint="default"/>
      </w:rPr>
    </w:lvl>
    <w:lvl w:ilvl="6">
      <w:start w:val="1"/>
      <w:numFmt w:val="decimal"/>
      <w:lvlText w:val="%7."/>
      <w:lvlJc w:val="left"/>
      <w:pPr>
        <w:ind w:left="2520" w:hanging="360"/>
      </w:pPr>
      <w:rPr>
        <w:rFonts w:ascii="Arial" w:hAnsi="Arial" w:cs="David" w:hint="default"/>
        <w:b/>
        <w:bCs w:val="0"/>
        <w:sz w:val="22"/>
        <w:szCs w:val="22"/>
      </w:rPr>
    </w:lvl>
    <w:lvl w:ilvl="7">
      <w:start w:val="1"/>
      <w:numFmt w:val="lowerLetter"/>
      <w:lvlText w:val="%8."/>
      <w:lvlJc w:val="left"/>
      <w:pPr>
        <w:ind w:left="2880" w:hanging="360"/>
      </w:pPr>
      <w:rPr>
        <w:rFonts w:cs="Times New Roman" w:hint="default"/>
      </w:rPr>
    </w:lvl>
    <w:lvl w:ilvl="8">
      <w:start w:val="1"/>
      <w:numFmt w:val="lowerRoman"/>
      <w:lvlText w:val="%9."/>
      <w:lvlJc w:val="left"/>
      <w:pPr>
        <w:ind w:left="3240" w:hanging="360"/>
      </w:pPr>
      <w:rPr>
        <w:rFonts w:cs="Times New Roman" w:hint="default"/>
      </w:rPr>
    </w:lvl>
  </w:abstractNum>
  <w:abstractNum w:abstractNumId="36">
    <w:nsid w:val="34BA0EFD"/>
    <w:multiLevelType w:val="hybridMultilevel"/>
    <w:tmpl w:val="2578DBFE"/>
    <w:styleLink w:val="-0"/>
    <w:lvl w:ilvl="0" w:tplc="0442BB14">
      <w:start w:val="1"/>
      <w:numFmt w:val="hebrew1"/>
      <w:pStyle w:val="a2"/>
      <w:suff w:val="nothing"/>
      <w:lvlText w:val="סימן %1':"/>
      <w:lvlJc w:val="center"/>
      <w:pPr>
        <w:ind w:left="357" w:hanging="357"/>
      </w:pPr>
      <w:rPr>
        <w:rFonts w:cs="David" w:hint="cs"/>
        <w:b w:val="0"/>
        <w:bCs/>
        <w:i w:val="0"/>
        <w:iCs w:val="0"/>
        <w:caps w:val="0"/>
        <w:smallCaps w:val="0"/>
        <w:strike w:val="0"/>
        <w:dstrike w:val="0"/>
        <w:snapToGrid w:val="0"/>
        <w:vanish w:val="0"/>
        <w:color w:val="000000"/>
        <w:spacing w:val="0"/>
        <w:w w:val="0"/>
        <w:kern w:val="0"/>
        <w:position w:val="0"/>
        <w:sz w:val="2"/>
        <w:szCs w:val="32"/>
        <w:u w:val="single"/>
        <w:vertAlign w:val="baseline"/>
      </w:rPr>
    </w:lvl>
    <w:lvl w:ilvl="1" w:tplc="957892CA" w:tentative="1">
      <w:start w:val="1"/>
      <w:numFmt w:val="lowerLetter"/>
      <w:lvlText w:val="%2."/>
      <w:lvlJc w:val="left"/>
      <w:pPr>
        <w:ind w:left="1440" w:hanging="360"/>
      </w:pPr>
      <w:rPr>
        <w:rFonts w:cs="Times New Roman"/>
      </w:rPr>
    </w:lvl>
    <w:lvl w:ilvl="2" w:tplc="DDD4B230" w:tentative="1">
      <w:start w:val="1"/>
      <w:numFmt w:val="lowerRoman"/>
      <w:pStyle w:val="21"/>
      <w:lvlText w:val="%3."/>
      <w:lvlJc w:val="right"/>
      <w:pPr>
        <w:ind w:left="2160" w:hanging="180"/>
      </w:pPr>
      <w:rPr>
        <w:rFonts w:cs="Times New Roman"/>
      </w:rPr>
    </w:lvl>
    <w:lvl w:ilvl="3" w:tplc="8AE03330" w:tentative="1">
      <w:start w:val="1"/>
      <w:numFmt w:val="decimal"/>
      <w:pStyle w:val="30"/>
      <w:lvlText w:val="%4."/>
      <w:lvlJc w:val="left"/>
      <w:pPr>
        <w:ind w:left="2880" w:hanging="360"/>
      </w:pPr>
      <w:rPr>
        <w:rFonts w:cs="Times New Roman"/>
      </w:rPr>
    </w:lvl>
    <w:lvl w:ilvl="4" w:tplc="3CE489B6" w:tentative="1">
      <w:start w:val="1"/>
      <w:numFmt w:val="lowerLetter"/>
      <w:lvlText w:val="%5."/>
      <w:lvlJc w:val="left"/>
      <w:pPr>
        <w:ind w:left="3600" w:hanging="360"/>
      </w:pPr>
      <w:rPr>
        <w:rFonts w:cs="Times New Roman"/>
      </w:rPr>
    </w:lvl>
    <w:lvl w:ilvl="5" w:tplc="7C2E8604" w:tentative="1">
      <w:start w:val="1"/>
      <w:numFmt w:val="lowerRoman"/>
      <w:lvlText w:val="%6."/>
      <w:lvlJc w:val="right"/>
      <w:pPr>
        <w:ind w:left="4320" w:hanging="180"/>
      </w:pPr>
      <w:rPr>
        <w:rFonts w:cs="Times New Roman"/>
      </w:rPr>
    </w:lvl>
    <w:lvl w:ilvl="6" w:tplc="E7C2C304" w:tentative="1">
      <w:start w:val="1"/>
      <w:numFmt w:val="decimal"/>
      <w:lvlText w:val="%7."/>
      <w:lvlJc w:val="left"/>
      <w:pPr>
        <w:ind w:left="5040" w:hanging="360"/>
      </w:pPr>
      <w:rPr>
        <w:rFonts w:cs="Times New Roman"/>
      </w:rPr>
    </w:lvl>
    <w:lvl w:ilvl="7" w:tplc="EFE0EC20" w:tentative="1">
      <w:start w:val="1"/>
      <w:numFmt w:val="lowerLetter"/>
      <w:lvlText w:val="%8."/>
      <w:lvlJc w:val="left"/>
      <w:pPr>
        <w:ind w:left="5760" w:hanging="360"/>
      </w:pPr>
      <w:rPr>
        <w:rFonts w:cs="Times New Roman"/>
      </w:rPr>
    </w:lvl>
    <w:lvl w:ilvl="8" w:tplc="4894EAD2" w:tentative="1">
      <w:start w:val="1"/>
      <w:numFmt w:val="lowerRoman"/>
      <w:lvlText w:val="%9."/>
      <w:lvlJc w:val="right"/>
      <w:pPr>
        <w:ind w:left="6480" w:hanging="180"/>
      </w:pPr>
      <w:rPr>
        <w:rFonts w:cs="Times New Roman"/>
      </w:rPr>
    </w:lvl>
  </w:abstractNum>
  <w:abstractNum w:abstractNumId="37">
    <w:nsid w:val="3B0979CE"/>
    <w:multiLevelType w:val="multilevel"/>
    <w:tmpl w:val="4D3C83AA"/>
    <w:lvl w:ilvl="0">
      <w:start w:val="1"/>
      <w:numFmt w:val="decimal"/>
      <w:lvlText w:val="%1."/>
      <w:lvlJc w:val="left"/>
      <w:pPr>
        <w:ind w:left="502" w:hanging="360"/>
      </w:pPr>
      <w:rPr>
        <w:rFonts w:cs="David"/>
        <w:b/>
        <w:bCs/>
        <w:sz w:val="24"/>
        <w:szCs w:val="24"/>
      </w:rPr>
    </w:lvl>
    <w:lvl w:ilvl="1">
      <w:start w:val="1"/>
      <w:numFmt w:val="decimal"/>
      <w:lvlText w:val="%1.%2."/>
      <w:lvlJc w:val="left"/>
      <w:pPr>
        <w:ind w:left="792" w:hanging="432"/>
      </w:pPr>
      <w:rPr>
        <w:b/>
        <w:bCs/>
        <w:sz w:val="24"/>
        <w:szCs w:val="24"/>
      </w:rPr>
    </w:lvl>
    <w:lvl w:ilvl="2">
      <w:start w:val="1"/>
      <w:numFmt w:val="decimal"/>
      <w:lvlText w:val="%1.%2.%3."/>
      <w:lvlJc w:val="left"/>
      <w:pPr>
        <w:ind w:left="1224" w:hanging="504"/>
      </w:pPr>
      <w:rPr>
        <w:b/>
        <w:bCs/>
      </w:rPr>
    </w:lvl>
    <w:lvl w:ilvl="3">
      <w:start w:val="1"/>
      <w:numFmt w:val="decimal"/>
      <w:lvlText w:val="%1.%2.%3.%4."/>
      <w:lvlJc w:val="left"/>
      <w:pPr>
        <w:ind w:left="1728" w:hanging="648"/>
      </w:pPr>
      <w:rPr>
        <w:b w:val="0"/>
        <w:bCs/>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8">
    <w:nsid w:val="3D680135"/>
    <w:multiLevelType w:val="hybridMultilevel"/>
    <w:tmpl w:val="006C85E6"/>
    <w:styleLink w:val="-110"/>
    <w:lvl w:ilvl="0" w:tplc="D3004DD4">
      <w:start w:val="1"/>
      <w:numFmt w:val="decimal"/>
      <w:lvlText w:val="%1."/>
      <w:lvlJc w:val="left"/>
      <w:pPr>
        <w:ind w:left="720" w:hanging="360"/>
      </w:pPr>
    </w:lvl>
    <w:lvl w:ilvl="1" w:tplc="4CA4B13E" w:tentative="1">
      <w:start w:val="1"/>
      <w:numFmt w:val="lowerLetter"/>
      <w:lvlText w:val="%2."/>
      <w:lvlJc w:val="left"/>
      <w:pPr>
        <w:ind w:left="1440" w:hanging="360"/>
      </w:pPr>
    </w:lvl>
    <w:lvl w:ilvl="2" w:tplc="1D08185A" w:tentative="1">
      <w:start w:val="1"/>
      <w:numFmt w:val="lowerRoman"/>
      <w:lvlText w:val="%3."/>
      <w:lvlJc w:val="right"/>
      <w:pPr>
        <w:ind w:left="2160" w:hanging="180"/>
      </w:pPr>
    </w:lvl>
    <w:lvl w:ilvl="3" w:tplc="ACAE210A" w:tentative="1">
      <w:start w:val="1"/>
      <w:numFmt w:val="decimal"/>
      <w:lvlText w:val="%4."/>
      <w:lvlJc w:val="left"/>
      <w:pPr>
        <w:ind w:left="2880" w:hanging="360"/>
      </w:pPr>
    </w:lvl>
    <w:lvl w:ilvl="4" w:tplc="0792DF00" w:tentative="1">
      <w:start w:val="1"/>
      <w:numFmt w:val="lowerLetter"/>
      <w:lvlText w:val="%5."/>
      <w:lvlJc w:val="left"/>
      <w:pPr>
        <w:ind w:left="3600" w:hanging="360"/>
      </w:pPr>
    </w:lvl>
    <w:lvl w:ilvl="5" w:tplc="9BBA95D2" w:tentative="1">
      <w:start w:val="1"/>
      <w:numFmt w:val="lowerRoman"/>
      <w:lvlText w:val="%6."/>
      <w:lvlJc w:val="right"/>
      <w:pPr>
        <w:ind w:left="4320" w:hanging="180"/>
      </w:pPr>
    </w:lvl>
    <w:lvl w:ilvl="6" w:tplc="15C44CCC" w:tentative="1">
      <w:start w:val="1"/>
      <w:numFmt w:val="decimal"/>
      <w:lvlText w:val="%7."/>
      <w:lvlJc w:val="left"/>
      <w:pPr>
        <w:ind w:left="5040" w:hanging="360"/>
      </w:pPr>
    </w:lvl>
    <w:lvl w:ilvl="7" w:tplc="87F664E6" w:tentative="1">
      <w:start w:val="1"/>
      <w:numFmt w:val="lowerLetter"/>
      <w:lvlText w:val="%8."/>
      <w:lvlJc w:val="left"/>
      <w:pPr>
        <w:ind w:left="5760" w:hanging="360"/>
      </w:pPr>
    </w:lvl>
    <w:lvl w:ilvl="8" w:tplc="3B1CFB86" w:tentative="1">
      <w:start w:val="1"/>
      <w:numFmt w:val="lowerRoman"/>
      <w:lvlText w:val="%9."/>
      <w:lvlJc w:val="right"/>
      <w:pPr>
        <w:ind w:left="6480" w:hanging="180"/>
      </w:pPr>
    </w:lvl>
  </w:abstractNum>
  <w:abstractNum w:abstractNumId="39">
    <w:nsid w:val="3D8C5B50"/>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0">
    <w:nsid w:val="42562D76"/>
    <w:multiLevelType w:val="hybridMultilevel"/>
    <w:tmpl w:val="CC961AFE"/>
    <w:lvl w:ilvl="0" w:tplc="EFD8F9BC">
      <w:start w:val="1"/>
      <w:numFmt w:val="hebrew1"/>
      <w:pStyle w:val="22"/>
      <w:lvlText w:val="%1."/>
      <w:lvlJc w:val="center"/>
      <w:pPr>
        <w:tabs>
          <w:tab w:val="num" w:pos="964"/>
        </w:tabs>
        <w:ind w:left="964" w:hanging="397"/>
      </w:pPr>
      <w:rPr>
        <w:rFonts w:cs="David" w:hint="cs"/>
        <w:szCs w:val="26"/>
      </w:rPr>
    </w:lvl>
    <w:lvl w:ilvl="1" w:tplc="35DED5F4">
      <w:start w:val="2"/>
      <w:numFmt w:val="decimal"/>
      <w:lvlText w:val="%2."/>
      <w:lvlJc w:val="left"/>
      <w:pPr>
        <w:tabs>
          <w:tab w:val="num" w:pos="1440"/>
        </w:tabs>
        <w:ind w:left="1440" w:hanging="360"/>
      </w:pPr>
      <w:rPr>
        <w:rFonts w:cs="Times New Roman" w:hint="cs"/>
        <w:b w:val="0"/>
      </w:rPr>
    </w:lvl>
    <w:lvl w:ilvl="2" w:tplc="8A927E48">
      <w:start w:val="1"/>
      <w:numFmt w:val="lowerRoman"/>
      <w:lvlText w:val="%3."/>
      <w:lvlJc w:val="right"/>
      <w:pPr>
        <w:tabs>
          <w:tab w:val="num" w:pos="2160"/>
        </w:tabs>
        <w:ind w:left="2160" w:hanging="180"/>
      </w:pPr>
      <w:rPr>
        <w:rFonts w:cs="Times New Roman"/>
      </w:rPr>
    </w:lvl>
    <w:lvl w:ilvl="3" w:tplc="2D3C9F22" w:tentative="1">
      <w:start w:val="1"/>
      <w:numFmt w:val="decimal"/>
      <w:lvlText w:val="%4."/>
      <w:lvlJc w:val="left"/>
      <w:pPr>
        <w:tabs>
          <w:tab w:val="num" w:pos="2880"/>
        </w:tabs>
        <w:ind w:left="2880" w:hanging="360"/>
      </w:pPr>
      <w:rPr>
        <w:rFonts w:cs="Times New Roman"/>
      </w:rPr>
    </w:lvl>
    <w:lvl w:ilvl="4" w:tplc="833E7DA8" w:tentative="1">
      <w:start w:val="1"/>
      <w:numFmt w:val="lowerLetter"/>
      <w:lvlText w:val="%5."/>
      <w:lvlJc w:val="left"/>
      <w:pPr>
        <w:tabs>
          <w:tab w:val="num" w:pos="3600"/>
        </w:tabs>
        <w:ind w:left="3600" w:hanging="360"/>
      </w:pPr>
      <w:rPr>
        <w:rFonts w:cs="Times New Roman"/>
      </w:rPr>
    </w:lvl>
    <w:lvl w:ilvl="5" w:tplc="F7EA7F14" w:tentative="1">
      <w:start w:val="1"/>
      <w:numFmt w:val="lowerRoman"/>
      <w:lvlText w:val="%6."/>
      <w:lvlJc w:val="right"/>
      <w:pPr>
        <w:tabs>
          <w:tab w:val="num" w:pos="4320"/>
        </w:tabs>
        <w:ind w:left="4320" w:hanging="180"/>
      </w:pPr>
      <w:rPr>
        <w:rFonts w:cs="Times New Roman"/>
      </w:rPr>
    </w:lvl>
    <w:lvl w:ilvl="6" w:tplc="C7826344" w:tentative="1">
      <w:start w:val="1"/>
      <w:numFmt w:val="decimal"/>
      <w:lvlText w:val="%7."/>
      <w:lvlJc w:val="left"/>
      <w:pPr>
        <w:tabs>
          <w:tab w:val="num" w:pos="5040"/>
        </w:tabs>
        <w:ind w:left="5040" w:hanging="360"/>
      </w:pPr>
      <w:rPr>
        <w:rFonts w:cs="Times New Roman"/>
      </w:rPr>
    </w:lvl>
    <w:lvl w:ilvl="7" w:tplc="AD6A635A" w:tentative="1">
      <w:start w:val="1"/>
      <w:numFmt w:val="lowerLetter"/>
      <w:lvlText w:val="%8."/>
      <w:lvlJc w:val="left"/>
      <w:pPr>
        <w:tabs>
          <w:tab w:val="num" w:pos="5760"/>
        </w:tabs>
        <w:ind w:left="5760" w:hanging="360"/>
      </w:pPr>
      <w:rPr>
        <w:rFonts w:cs="Times New Roman"/>
      </w:rPr>
    </w:lvl>
    <w:lvl w:ilvl="8" w:tplc="DC9042CC" w:tentative="1">
      <w:start w:val="1"/>
      <w:numFmt w:val="lowerRoman"/>
      <w:lvlText w:val="%9."/>
      <w:lvlJc w:val="right"/>
      <w:pPr>
        <w:tabs>
          <w:tab w:val="num" w:pos="6480"/>
        </w:tabs>
        <w:ind w:left="6480" w:hanging="180"/>
      </w:pPr>
      <w:rPr>
        <w:rFonts w:cs="Times New Roman"/>
      </w:rPr>
    </w:lvl>
  </w:abstractNum>
  <w:abstractNum w:abstractNumId="41">
    <w:nsid w:val="42A32FBD"/>
    <w:multiLevelType w:val="hybridMultilevel"/>
    <w:tmpl w:val="9670E704"/>
    <w:lvl w:ilvl="0" w:tplc="4F5AB37E">
      <w:start w:val="1"/>
      <w:numFmt w:val="hebrew1"/>
      <w:lvlText w:val="%1."/>
      <w:lvlJc w:val="left"/>
      <w:pPr>
        <w:ind w:left="720" w:hanging="360"/>
      </w:pPr>
      <w:rPr>
        <w:rFonts w:cs="David" w:hint="default"/>
        <w:b w:val="0"/>
        <w:bCs w:val="0"/>
        <w:sz w:val="28"/>
        <w:szCs w:val="28"/>
      </w:rPr>
    </w:lvl>
    <w:lvl w:ilvl="1" w:tplc="5E0C5224">
      <w:start w:val="1"/>
      <w:numFmt w:val="decimal"/>
      <w:lvlText w:val="(%2)"/>
      <w:lvlJc w:val="left"/>
      <w:pPr>
        <w:ind w:left="1440" w:hanging="360"/>
      </w:pPr>
      <w:rPr>
        <w:rFonts w:cs="David" w:hint="default"/>
        <w:sz w:val="28"/>
        <w:szCs w:val="28"/>
      </w:rPr>
    </w:lvl>
    <w:lvl w:ilvl="2" w:tplc="A0CAF872">
      <w:start w:val="1"/>
      <w:numFmt w:val="lowerRoman"/>
      <w:lvlText w:val="%3."/>
      <w:lvlJc w:val="right"/>
      <w:pPr>
        <w:ind w:left="2160" w:hanging="180"/>
      </w:pPr>
      <w:rPr>
        <w:rFonts w:cs="Times New Roman"/>
      </w:rPr>
    </w:lvl>
    <w:lvl w:ilvl="3" w:tplc="D102DBB8">
      <w:start w:val="1"/>
      <w:numFmt w:val="decimal"/>
      <w:lvlText w:val="%4."/>
      <w:lvlJc w:val="left"/>
      <w:pPr>
        <w:ind w:left="2880" w:hanging="360"/>
      </w:pPr>
      <w:rPr>
        <w:rFonts w:cs="Times New Roman"/>
      </w:rPr>
    </w:lvl>
    <w:lvl w:ilvl="4" w:tplc="C068C6C4">
      <w:start w:val="1"/>
      <w:numFmt w:val="lowerLetter"/>
      <w:lvlText w:val="%5."/>
      <w:lvlJc w:val="left"/>
      <w:pPr>
        <w:ind w:left="3600" w:hanging="360"/>
      </w:pPr>
      <w:rPr>
        <w:rFonts w:cs="Times New Roman"/>
      </w:rPr>
    </w:lvl>
    <w:lvl w:ilvl="5" w:tplc="DA048E5C">
      <w:start w:val="1"/>
      <w:numFmt w:val="lowerRoman"/>
      <w:lvlText w:val="%6."/>
      <w:lvlJc w:val="right"/>
      <w:pPr>
        <w:ind w:left="4320" w:hanging="180"/>
      </w:pPr>
      <w:rPr>
        <w:rFonts w:cs="Times New Roman"/>
      </w:rPr>
    </w:lvl>
    <w:lvl w:ilvl="6" w:tplc="F5487BA6">
      <w:start w:val="1"/>
      <w:numFmt w:val="decimal"/>
      <w:lvlText w:val="%7."/>
      <w:lvlJc w:val="left"/>
      <w:pPr>
        <w:ind w:left="5040" w:hanging="360"/>
      </w:pPr>
      <w:rPr>
        <w:rFonts w:cs="Times New Roman"/>
      </w:rPr>
    </w:lvl>
    <w:lvl w:ilvl="7" w:tplc="F24839B6">
      <w:start w:val="1"/>
      <w:numFmt w:val="lowerLetter"/>
      <w:lvlText w:val="%8."/>
      <w:lvlJc w:val="left"/>
      <w:pPr>
        <w:ind w:left="5760" w:hanging="360"/>
      </w:pPr>
      <w:rPr>
        <w:rFonts w:cs="Times New Roman"/>
      </w:rPr>
    </w:lvl>
    <w:lvl w:ilvl="8" w:tplc="679066C8">
      <w:start w:val="1"/>
      <w:numFmt w:val="lowerRoman"/>
      <w:lvlText w:val="%9."/>
      <w:lvlJc w:val="right"/>
      <w:pPr>
        <w:ind w:left="6480" w:hanging="180"/>
      </w:pPr>
      <w:rPr>
        <w:rFonts w:cs="Times New Roman"/>
      </w:rPr>
    </w:lvl>
  </w:abstractNum>
  <w:abstractNum w:abstractNumId="42">
    <w:nsid w:val="43D8790A"/>
    <w:multiLevelType w:val="singleLevel"/>
    <w:tmpl w:val="BFCC7012"/>
    <w:lvl w:ilvl="0">
      <w:start w:val="1"/>
      <w:numFmt w:val="decimal"/>
      <w:pStyle w:val="ListContinue"/>
      <w:lvlText w:val="%1."/>
      <w:lvlJc w:val="left"/>
      <w:pPr>
        <w:tabs>
          <w:tab w:val="num" w:pos="1191"/>
        </w:tabs>
        <w:ind w:left="1191" w:hanging="397"/>
      </w:pPr>
      <w:rPr>
        <w:rFonts w:cs="Times New Roman" w:hint="default"/>
      </w:rPr>
    </w:lvl>
  </w:abstractNum>
  <w:abstractNum w:abstractNumId="43">
    <w:nsid w:val="446C1828"/>
    <w:multiLevelType w:val="multilevel"/>
    <w:tmpl w:val="A218E282"/>
    <w:lvl w:ilvl="0">
      <w:start w:val="1"/>
      <w:numFmt w:val="decimal"/>
      <w:pStyle w:val="a3"/>
      <w:isLgl/>
      <w:lvlText w:val="%1."/>
      <w:lvlJc w:val="right"/>
      <w:pPr>
        <w:tabs>
          <w:tab w:val="num" w:pos="567"/>
        </w:tabs>
        <w:ind w:left="567" w:hanging="279"/>
      </w:pPr>
      <w:rPr>
        <w:rFonts w:ascii="Tahoma" w:hAnsi="Tahoma" w:cs="Tahoma" w:hint="default"/>
        <w:b/>
        <w:bCs/>
        <w:i w:val="0"/>
        <w:iCs w:val="0"/>
        <w:sz w:val="24"/>
        <w:szCs w:val="24"/>
      </w:rPr>
    </w:lvl>
    <w:lvl w:ilvl="1">
      <w:start w:val="1"/>
      <w:numFmt w:val="decimal"/>
      <w:lvlText w:val="%1.%2."/>
      <w:lvlJc w:val="right"/>
      <w:pPr>
        <w:tabs>
          <w:tab w:val="num" w:pos="1191"/>
        </w:tabs>
        <w:ind w:lef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hanging="737"/>
      </w:pPr>
      <w:rPr>
        <w:rFonts w:cs="Times New Roman"/>
      </w:rPr>
    </w:lvl>
    <w:lvl w:ilvl="5">
      <w:start w:val="1"/>
      <w:numFmt w:val="decimal"/>
      <w:lvlText w:val="%1.%2.%3.%4.%5.%6."/>
      <w:lvlJc w:val="center"/>
      <w:pPr>
        <w:tabs>
          <w:tab w:val="num" w:pos="2736"/>
        </w:tabs>
        <w:ind w:left="2736" w:hanging="936"/>
      </w:pPr>
      <w:rPr>
        <w:rFonts w:cs="Times New Roman"/>
      </w:rPr>
    </w:lvl>
    <w:lvl w:ilvl="6">
      <w:start w:val="1"/>
      <w:numFmt w:val="decimal"/>
      <w:lvlText w:val="%1.%2.%3.%4.%5.%6.%7."/>
      <w:lvlJc w:val="center"/>
      <w:pPr>
        <w:tabs>
          <w:tab w:val="num" w:pos="3240"/>
        </w:tabs>
        <w:ind w:left="3240" w:hanging="1080"/>
      </w:pPr>
      <w:rPr>
        <w:rFonts w:cs="Times New Roman"/>
      </w:rPr>
    </w:lvl>
    <w:lvl w:ilvl="7">
      <w:start w:val="1"/>
      <w:numFmt w:val="decimal"/>
      <w:lvlText w:val="%1.%2.%3.%4.%5.%6.%7.%8."/>
      <w:lvlJc w:val="center"/>
      <w:pPr>
        <w:tabs>
          <w:tab w:val="num" w:pos="3744"/>
        </w:tabs>
        <w:ind w:left="3744" w:hanging="1224"/>
      </w:pPr>
      <w:rPr>
        <w:rFonts w:cs="Times New Roman"/>
      </w:rPr>
    </w:lvl>
    <w:lvl w:ilvl="8">
      <w:start w:val="1"/>
      <w:numFmt w:val="decimal"/>
      <w:lvlText w:val="%1.%2.%3.%4.%5.%6.%7.%8.%9."/>
      <w:lvlJc w:val="center"/>
      <w:pPr>
        <w:tabs>
          <w:tab w:val="num" w:pos="4320"/>
        </w:tabs>
        <w:ind w:left="4320" w:hanging="1440"/>
      </w:pPr>
      <w:rPr>
        <w:rFonts w:cs="Times New Roman"/>
      </w:rPr>
    </w:lvl>
  </w:abstractNum>
  <w:abstractNum w:abstractNumId="44">
    <w:nsid w:val="44AD6897"/>
    <w:multiLevelType w:val="hybridMultilevel"/>
    <w:tmpl w:val="F6B8AA8C"/>
    <w:lvl w:ilvl="0" w:tplc="4A24BDB0">
      <w:start w:val="1"/>
      <w:numFmt w:val="hebrew1"/>
      <w:pStyle w:val="50"/>
      <w:lvlText w:val="%1."/>
      <w:lvlJc w:val="left"/>
      <w:pPr>
        <w:tabs>
          <w:tab w:val="num" w:pos="2520"/>
        </w:tabs>
        <w:ind w:left="2501" w:right="1418" w:hanging="341"/>
      </w:pPr>
      <w:rPr>
        <w:sz w:val="24"/>
      </w:rPr>
    </w:lvl>
    <w:lvl w:ilvl="1" w:tplc="7C2C2C1E">
      <w:start w:val="1"/>
      <w:numFmt w:val="lowerLetter"/>
      <w:lvlText w:val="%2."/>
      <w:lvlJc w:val="left"/>
      <w:pPr>
        <w:tabs>
          <w:tab w:val="num" w:pos="1440"/>
        </w:tabs>
        <w:ind w:left="1440" w:right="1440" w:hanging="360"/>
      </w:pPr>
    </w:lvl>
    <w:lvl w:ilvl="2" w:tplc="CC2AF790">
      <w:start w:val="1"/>
      <w:numFmt w:val="decimal"/>
      <w:lvlText w:val="%3."/>
      <w:lvlJc w:val="left"/>
      <w:pPr>
        <w:tabs>
          <w:tab w:val="num" w:pos="2160"/>
        </w:tabs>
        <w:ind w:left="2160" w:hanging="360"/>
      </w:pPr>
    </w:lvl>
    <w:lvl w:ilvl="3" w:tplc="FC2831C4">
      <w:start w:val="1"/>
      <w:numFmt w:val="decimal"/>
      <w:lvlText w:val="%4."/>
      <w:lvlJc w:val="left"/>
      <w:pPr>
        <w:tabs>
          <w:tab w:val="num" w:pos="2880"/>
        </w:tabs>
        <w:ind w:left="2880" w:hanging="360"/>
      </w:pPr>
    </w:lvl>
    <w:lvl w:ilvl="4" w:tplc="9558C67E">
      <w:start w:val="1"/>
      <w:numFmt w:val="decimal"/>
      <w:lvlText w:val="%5."/>
      <w:lvlJc w:val="left"/>
      <w:pPr>
        <w:tabs>
          <w:tab w:val="num" w:pos="3600"/>
        </w:tabs>
        <w:ind w:left="3600" w:hanging="360"/>
      </w:pPr>
    </w:lvl>
    <w:lvl w:ilvl="5" w:tplc="66702E36">
      <w:start w:val="1"/>
      <w:numFmt w:val="decimal"/>
      <w:lvlText w:val="%6."/>
      <w:lvlJc w:val="left"/>
      <w:pPr>
        <w:tabs>
          <w:tab w:val="num" w:pos="4320"/>
        </w:tabs>
        <w:ind w:left="4320" w:hanging="360"/>
      </w:pPr>
    </w:lvl>
    <w:lvl w:ilvl="6" w:tplc="1B6A193A">
      <w:start w:val="1"/>
      <w:numFmt w:val="decimal"/>
      <w:lvlText w:val="%7."/>
      <w:lvlJc w:val="left"/>
      <w:pPr>
        <w:tabs>
          <w:tab w:val="num" w:pos="5040"/>
        </w:tabs>
        <w:ind w:left="5040" w:hanging="360"/>
      </w:pPr>
    </w:lvl>
    <w:lvl w:ilvl="7" w:tplc="4CF01F92">
      <w:start w:val="1"/>
      <w:numFmt w:val="decimal"/>
      <w:lvlText w:val="%8."/>
      <w:lvlJc w:val="left"/>
      <w:pPr>
        <w:tabs>
          <w:tab w:val="num" w:pos="5760"/>
        </w:tabs>
        <w:ind w:left="5760" w:hanging="360"/>
      </w:pPr>
    </w:lvl>
    <w:lvl w:ilvl="8" w:tplc="86D03CFA">
      <w:start w:val="1"/>
      <w:numFmt w:val="decimal"/>
      <w:lvlText w:val="%9."/>
      <w:lvlJc w:val="left"/>
      <w:pPr>
        <w:tabs>
          <w:tab w:val="num" w:pos="6480"/>
        </w:tabs>
        <w:ind w:left="6480" w:hanging="360"/>
      </w:pPr>
    </w:lvl>
  </w:abstractNum>
  <w:abstractNum w:abstractNumId="45">
    <w:nsid w:val="47A66176"/>
    <w:multiLevelType w:val="singleLevel"/>
    <w:tmpl w:val="53CE6CBA"/>
    <w:lvl w:ilvl="0">
      <w:start w:val="1"/>
      <w:numFmt w:val="decimal"/>
      <w:pStyle w:val="ListContinue2"/>
      <w:lvlText w:val="%1."/>
      <w:lvlJc w:val="left"/>
      <w:pPr>
        <w:tabs>
          <w:tab w:val="num" w:pos="397"/>
        </w:tabs>
        <w:ind w:left="397" w:hanging="397"/>
      </w:pPr>
      <w:rPr>
        <w:rFonts w:cs="Times New Roman" w:hint="default"/>
      </w:rPr>
    </w:lvl>
  </w:abstractNum>
  <w:abstractNum w:abstractNumId="46">
    <w:nsid w:val="4A47451E"/>
    <w:multiLevelType w:val="hybridMultilevel"/>
    <w:tmpl w:val="A956DCF2"/>
    <w:lvl w:ilvl="0" w:tplc="BAA03CCE">
      <w:start w:val="1"/>
      <w:numFmt w:val="decimal"/>
      <w:lvlText w:val="%1."/>
      <w:lvlJc w:val="left"/>
      <w:pPr>
        <w:ind w:left="720" w:hanging="360"/>
      </w:pPr>
    </w:lvl>
    <w:lvl w:ilvl="1" w:tplc="FEEEBBE4" w:tentative="1">
      <w:start w:val="1"/>
      <w:numFmt w:val="lowerLetter"/>
      <w:lvlText w:val="%2."/>
      <w:lvlJc w:val="left"/>
      <w:pPr>
        <w:ind w:left="1440" w:hanging="360"/>
      </w:pPr>
    </w:lvl>
    <w:lvl w:ilvl="2" w:tplc="A8BA95D6" w:tentative="1">
      <w:start w:val="1"/>
      <w:numFmt w:val="lowerRoman"/>
      <w:lvlText w:val="%3."/>
      <w:lvlJc w:val="right"/>
      <w:pPr>
        <w:ind w:left="2160" w:hanging="180"/>
      </w:pPr>
    </w:lvl>
    <w:lvl w:ilvl="3" w:tplc="A224BB5E" w:tentative="1">
      <w:start w:val="1"/>
      <w:numFmt w:val="decimal"/>
      <w:lvlText w:val="%4."/>
      <w:lvlJc w:val="left"/>
      <w:pPr>
        <w:ind w:left="2880" w:hanging="360"/>
      </w:pPr>
    </w:lvl>
    <w:lvl w:ilvl="4" w:tplc="7B40B286" w:tentative="1">
      <w:start w:val="1"/>
      <w:numFmt w:val="lowerLetter"/>
      <w:lvlText w:val="%5."/>
      <w:lvlJc w:val="left"/>
      <w:pPr>
        <w:ind w:left="3600" w:hanging="360"/>
      </w:pPr>
    </w:lvl>
    <w:lvl w:ilvl="5" w:tplc="449C68BC" w:tentative="1">
      <w:start w:val="1"/>
      <w:numFmt w:val="lowerRoman"/>
      <w:lvlText w:val="%6."/>
      <w:lvlJc w:val="right"/>
      <w:pPr>
        <w:ind w:left="4320" w:hanging="180"/>
      </w:pPr>
    </w:lvl>
    <w:lvl w:ilvl="6" w:tplc="4E5A5484" w:tentative="1">
      <w:start w:val="1"/>
      <w:numFmt w:val="decimal"/>
      <w:lvlText w:val="%7."/>
      <w:lvlJc w:val="left"/>
      <w:pPr>
        <w:ind w:left="5040" w:hanging="360"/>
      </w:pPr>
    </w:lvl>
    <w:lvl w:ilvl="7" w:tplc="9F224A00" w:tentative="1">
      <w:start w:val="1"/>
      <w:numFmt w:val="lowerLetter"/>
      <w:lvlText w:val="%8."/>
      <w:lvlJc w:val="left"/>
      <w:pPr>
        <w:ind w:left="5760" w:hanging="360"/>
      </w:pPr>
    </w:lvl>
    <w:lvl w:ilvl="8" w:tplc="3990CAAA" w:tentative="1">
      <w:start w:val="1"/>
      <w:numFmt w:val="lowerRoman"/>
      <w:lvlText w:val="%9."/>
      <w:lvlJc w:val="right"/>
      <w:pPr>
        <w:ind w:left="6480" w:hanging="180"/>
      </w:pPr>
    </w:lvl>
  </w:abstractNum>
  <w:abstractNum w:abstractNumId="47">
    <w:nsid w:val="4AC80E2D"/>
    <w:multiLevelType w:val="hybridMultilevel"/>
    <w:tmpl w:val="01F8E044"/>
    <w:lvl w:ilvl="0" w:tplc="408835D6">
      <w:start w:val="1"/>
      <w:numFmt w:val="decimal"/>
      <w:lvlText w:val="%1."/>
      <w:lvlJc w:val="left"/>
      <w:pPr>
        <w:ind w:left="360" w:hanging="360"/>
      </w:pPr>
      <w:rPr>
        <w:rFonts w:hint="default"/>
        <w:sz w:val="18"/>
        <w:szCs w:val="18"/>
      </w:rPr>
    </w:lvl>
    <w:lvl w:ilvl="1" w:tplc="F3E8CD46">
      <w:start w:val="1"/>
      <w:numFmt w:val="hebrew1"/>
      <w:lvlText w:val="%2."/>
      <w:lvlJc w:val="left"/>
      <w:pPr>
        <w:ind w:left="1080" w:hanging="360"/>
      </w:pPr>
      <w:rPr>
        <w:rFonts w:hint="default"/>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8">
    <w:nsid w:val="4C0109F7"/>
    <w:multiLevelType w:val="hybridMultilevel"/>
    <w:tmpl w:val="E0B89306"/>
    <w:lvl w:ilvl="0" w:tplc="EE9ECD3E">
      <w:start w:val="1"/>
      <w:numFmt w:val="decimal"/>
      <w:lvlText w:val="%1."/>
      <w:lvlJc w:val="left"/>
      <w:pPr>
        <w:ind w:left="36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9">
    <w:nsid w:val="4DEF09D8"/>
    <w:multiLevelType w:val="multilevel"/>
    <w:tmpl w:val="2940D988"/>
    <w:lvl w:ilvl="0">
      <w:start w:val="1"/>
      <w:numFmt w:val="decimal"/>
      <w:pStyle w:val="1-"/>
      <w:lvlText w:val="%1"/>
      <w:lvlJc w:val="left"/>
      <w:pPr>
        <w:tabs>
          <w:tab w:val="num" w:pos="567"/>
        </w:tabs>
        <w:ind w:left="567" w:hanging="567"/>
      </w:pPr>
      <w:rPr>
        <w:rFonts w:hint="default"/>
      </w:rPr>
    </w:lvl>
    <w:lvl w:ilvl="1">
      <w:start w:val="1"/>
      <w:numFmt w:val="decimal"/>
      <w:pStyle w:val="2-"/>
      <w:lvlText w:val="%1.%2"/>
      <w:lvlJc w:val="right"/>
      <w:pPr>
        <w:tabs>
          <w:tab w:val="num" w:pos="567"/>
        </w:tabs>
        <w:ind w:left="567" w:hanging="567"/>
      </w:pPr>
      <w:rPr>
        <w:rFonts w:hint="default"/>
        <w:szCs w:val="24"/>
      </w:rPr>
    </w:lvl>
    <w:lvl w:ilvl="2">
      <w:start w:val="1"/>
      <w:numFmt w:val="decimal"/>
      <w:lvlText w:val="%1.%2.%3"/>
      <w:lvlJc w:val="right"/>
      <w:pPr>
        <w:tabs>
          <w:tab w:val="num" w:pos="567"/>
        </w:tabs>
        <w:ind w:left="567" w:hanging="567"/>
      </w:pPr>
      <w:rPr>
        <w:rFonts w:hint="default"/>
        <w:szCs w:val="24"/>
      </w:rPr>
    </w:lvl>
    <w:lvl w:ilvl="3">
      <w:start w:val="1"/>
      <w:numFmt w:val="decimal"/>
      <w:lvlText w:val="%1.%2.%3.%4"/>
      <w:lvlJc w:val="right"/>
      <w:pPr>
        <w:tabs>
          <w:tab w:val="num" w:pos="567"/>
        </w:tabs>
        <w:ind w:left="567" w:hanging="567"/>
      </w:pPr>
      <w:rPr>
        <w:rFonts w:hint="default"/>
        <w:szCs w:val="24"/>
      </w:rPr>
    </w:lvl>
    <w:lvl w:ilvl="4">
      <w:start w:val="1"/>
      <w:numFmt w:val="decimal"/>
      <w:lvlText w:val="%1.%2.%3.%4.%5"/>
      <w:lvlJc w:val="right"/>
      <w:pPr>
        <w:tabs>
          <w:tab w:val="num" w:pos="567"/>
        </w:tabs>
        <w:ind w:left="567" w:hanging="567"/>
      </w:pPr>
      <w:rPr>
        <w:rFonts w:hint="default"/>
        <w:szCs w:val="24"/>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50">
    <w:nsid w:val="4FFB082D"/>
    <w:multiLevelType w:val="hybridMultilevel"/>
    <w:tmpl w:val="BB88CE68"/>
    <w:lvl w:ilvl="0" w:tplc="9CC80EB0">
      <w:start w:val="4"/>
      <w:numFmt w:val="bullet"/>
      <w:lvlText w:val="-"/>
      <w:lvlJc w:val="left"/>
      <w:pPr>
        <w:ind w:left="720" w:hanging="360"/>
      </w:pPr>
      <w:rPr>
        <w:rFonts w:ascii="Times New Roman" w:eastAsia="Times New Roman" w:hAnsi="Times New Roman"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1">
    <w:nsid w:val="567466B0"/>
    <w:multiLevelType w:val="multilevel"/>
    <w:tmpl w:val="25129B8E"/>
    <w:lvl w:ilvl="0">
      <w:start w:val="1"/>
      <w:numFmt w:val="decimal"/>
      <w:lvlText w:val="%1."/>
      <w:lvlJc w:val="left"/>
      <w:pPr>
        <w:ind w:left="1080" w:hanging="360"/>
      </w:pPr>
      <w:rPr>
        <w:rFonts w:hint="default"/>
        <w:b w:val="0"/>
        <w:u w:val="none"/>
      </w:rPr>
    </w:lvl>
    <w:lvl w:ilvl="1">
      <w:start w:val="1"/>
      <w:numFmt w:val="decimal"/>
      <w:isLgl/>
      <w:lvlText w:val="%1.%2"/>
      <w:lvlJc w:val="left"/>
      <w:pPr>
        <w:ind w:left="1080" w:hanging="360"/>
      </w:pPr>
      <w:rPr>
        <w:rFonts w:hint="default"/>
        <w:b/>
        <w:bCs w:val="0"/>
        <w:sz w:val="20"/>
        <w:szCs w:val="20"/>
        <w:u w:val="none"/>
      </w:rPr>
    </w:lvl>
    <w:lvl w:ilvl="2">
      <w:start w:val="1"/>
      <w:numFmt w:val="decimal"/>
      <w:isLgl/>
      <w:lvlText w:val="%1.%2.%3"/>
      <w:lvlJc w:val="left"/>
      <w:pPr>
        <w:ind w:left="1440" w:hanging="720"/>
      </w:pPr>
      <w:rPr>
        <w:rFonts w:hint="default"/>
        <w:b w:val="0"/>
        <w:u w:val="none"/>
      </w:rPr>
    </w:lvl>
    <w:lvl w:ilvl="3">
      <w:start w:val="1"/>
      <w:numFmt w:val="decimal"/>
      <w:isLgl/>
      <w:lvlText w:val="%1.%2.%3.%4"/>
      <w:lvlJc w:val="left"/>
      <w:pPr>
        <w:ind w:left="1440" w:hanging="720"/>
      </w:pPr>
      <w:rPr>
        <w:rFonts w:hint="default"/>
        <w:b w:val="0"/>
        <w:u w:val="none"/>
      </w:rPr>
    </w:lvl>
    <w:lvl w:ilvl="4">
      <w:start w:val="1"/>
      <w:numFmt w:val="decimal"/>
      <w:isLgl/>
      <w:lvlText w:val="%1.%2.%3.%4.%5"/>
      <w:lvlJc w:val="left"/>
      <w:pPr>
        <w:ind w:left="1440" w:hanging="720"/>
      </w:pPr>
      <w:rPr>
        <w:rFonts w:hint="default"/>
        <w:b w:val="0"/>
        <w:u w:val="none"/>
      </w:rPr>
    </w:lvl>
    <w:lvl w:ilvl="5">
      <w:start w:val="1"/>
      <w:numFmt w:val="decimal"/>
      <w:isLgl/>
      <w:lvlText w:val="%1.%2.%3.%4.%5.%6"/>
      <w:lvlJc w:val="left"/>
      <w:pPr>
        <w:ind w:left="1800" w:hanging="1080"/>
      </w:pPr>
      <w:rPr>
        <w:rFonts w:hint="default"/>
        <w:b w:val="0"/>
        <w:u w:val="none"/>
      </w:rPr>
    </w:lvl>
    <w:lvl w:ilvl="6">
      <w:start w:val="1"/>
      <w:numFmt w:val="decimal"/>
      <w:isLgl/>
      <w:lvlText w:val="%1.%2.%3.%4.%5.%6.%7"/>
      <w:lvlJc w:val="left"/>
      <w:pPr>
        <w:ind w:left="1800" w:hanging="1080"/>
      </w:pPr>
      <w:rPr>
        <w:rFonts w:hint="default"/>
        <w:b w:val="0"/>
        <w:u w:val="none"/>
      </w:rPr>
    </w:lvl>
    <w:lvl w:ilvl="7">
      <w:start w:val="1"/>
      <w:numFmt w:val="decimal"/>
      <w:isLgl/>
      <w:lvlText w:val="%1.%2.%3.%4.%5.%6.%7.%8"/>
      <w:lvlJc w:val="left"/>
      <w:pPr>
        <w:ind w:left="1800" w:hanging="1080"/>
      </w:pPr>
      <w:rPr>
        <w:rFonts w:hint="default"/>
        <w:b w:val="0"/>
        <w:u w:val="none"/>
      </w:rPr>
    </w:lvl>
    <w:lvl w:ilvl="8">
      <w:start w:val="1"/>
      <w:numFmt w:val="decimal"/>
      <w:isLgl/>
      <w:lvlText w:val="%1.%2.%3.%4.%5.%6.%7.%8.%9"/>
      <w:lvlJc w:val="left"/>
      <w:pPr>
        <w:ind w:left="2160" w:hanging="1440"/>
      </w:pPr>
      <w:rPr>
        <w:rFonts w:hint="default"/>
        <w:b w:val="0"/>
        <w:u w:val="none"/>
      </w:rPr>
    </w:lvl>
  </w:abstractNum>
  <w:abstractNum w:abstractNumId="52">
    <w:nsid w:val="576E6A0E"/>
    <w:multiLevelType w:val="hybridMultilevel"/>
    <w:tmpl w:val="E604ABC0"/>
    <w:lvl w:ilvl="0" w:tplc="008C5154">
      <w:start w:val="1"/>
      <w:numFmt w:val="bullet"/>
      <w:lvlText w:val=""/>
      <w:lvlJc w:val="left"/>
      <w:pPr>
        <w:tabs>
          <w:tab w:val="num" w:pos="-1065"/>
        </w:tabs>
        <w:ind w:left="-1065" w:right="-1065" w:hanging="360"/>
      </w:pPr>
      <w:rPr>
        <w:rFonts w:ascii="Wingdings" w:hAnsi="Wingdings" w:hint="default"/>
      </w:rPr>
    </w:lvl>
    <w:lvl w:ilvl="1" w:tplc="819822D2">
      <w:start w:val="1"/>
      <w:numFmt w:val="bullet"/>
      <w:pStyle w:val="NumText2"/>
      <w:lvlText w:val="o"/>
      <w:lvlJc w:val="left"/>
      <w:pPr>
        <w:tabs>
          <w:tab w:val="num" w:pos="-345"/>
        </w:tabs>
        <w:ind w:left="-345" w:right="-345" w:hanging="360"/>
      </w:pPr>
      <w:rPr>
        <w:rFonts w:ascii="Courier New" w:hAnsi="Courier New" w:hint="default"/>
      </w:rPr>
    </w:lvl>
    <w:lvl w:ilvl="2" w:tplc="472A6FF8">
      <w:start w:val="1"/>
      <w:numFmt w:val="bullet"/>
      <w:lvlText w:val=""/>
      <w:lvlJc w:val="left"/>
      <w:pPr>
        <w:tabs>
          <w:tab w:val="num" w:pos="375"/>
        </w:tabs>
        <w:ind w:left="375" w:right="720" w:hanging="360"/>
      </w:pPr>
      <w:rPr>
        <w:rFonts w:ascii="Wingdings" w:hAnsi="Wingdings" w:hint="default"/>
      </w:rPr>
    </w:lvl>
    <w:lvl w:ilvl="3" w:tplc="DE7CFB68" w:tentative="1">
      <w:start w:val="1"/>
      <w:numFmt w:val="bullet"/>
      <w:lvlText w:val=""/>
      <w:lvlJc w:val="left"/>
      <w:pPr>
        <w:tabs>
          <w:tab w:val="num" w:pos="1095"/>
        </w:tabs>
        <w:ind w:left="1095" w:right="1095" w:hanging="360"/>
      </w:pPr>
      <w:rPr>
        <w:rFonts w:ascii="Symbol" w:hAnsi="Symbol" w:hint="default"/>
      </w:rPr>
    </w:lvl>
    <w:lvl w:ilvl="4" w:tplc="78828A62" w:tentative="1">
      <w:start w:val="1"/>
      <w:numFmt w:val="bullet"/>
      <w:lvlText w:val="o"/>
      <w:lvlJc w:val="left"/>
      <w:pPr>
        <w:tabs>
          <w:tab w:val="num" w:pos="1815"/>
        </w:tabs>
        <w:ind w:left="1815" w:right="1815" w:hanging="360"/>
      </w:pPr>
      <w:rPr>
        <w:rFonts w:ascii="Courier New" w:hAnsi="Courier New" w:hint="default"/>
      </w:rPr>
    </w:lvl>
    <w:lvl w:ilvl="5" w:tplc="392E2706" w:tentative="1">
      <w:start w:val="1"/>
      <w:numFmt w:val="bullet"/>
      <w:lvlText w:val=""/>
      <w:lvlJc w:val="left"/>
      <w:pPr>
        <w:tabs>
          <w:tab w:val="num" w:pos="2535"/>
        </w:tabs>
        <w:ind w:left="2535" w:right="2535" w:hanging="360"/>
      </w:pPr>
      <w:rPr>
        <w:rFonts w:ascii="Wingdings" w:hAnsi="Wingdings" w:hint="default"/>
      </w:rPr>
    </w:lvl>
    <w:lvl w:ilvl="6" w:tplc="714AB0D4" w:tentative="1">
      <w:start w:val="1"/>
      <w:numFmt w:val="bullet"/>
      <w:lvlText w:val=""/>
      <w:lvlJc w:val="left"/>
      <w:pPr>
        <w:tabs>
          <w:tab w:val="num" w:pos="3255"/>
        </w:tabs>
        <w:ind w:left="3255" w:right="3255" w:hanging="360"/>
      </w:pPr>
      <w:rPr>
        <w:rFonts w:ascii="Symbol" w:hAnsi="Symbol" w:hint="default"/>
      </w:rPr>
    </w:lvl>
    <w:lvl w:ilvl="7" w:tplc="534022DE" w:tentative="1">
      <w:start w:val="1"/>
      <w:numFmt w:val="bullet"/>
      <w:lvlText w:val="o"/>
      <w:lvlJc w:val="left"/>
      <w:pPr>
        <w:tabs>
          <w:tab w:val="num" w:pos="3975"/>
        </w:tabs>
        <w:ind w:left="3975" w:right="3975" w:hanging="360"/>
      </w:pPr>
      <w:rPr>
        <w:rFonts w:ascii="Courier New" w:hAnsi="Courier New" w:hint="default"/>
      </w:rPr>
    </w:lvl>
    <w:lvl w:ilvl="8" w:tplc="19C87C0C" w:tentative="1">
      <w:start w:val="1"/>
      <w:numFmt w:val="bullet"/>
      <w:lvlText w:val=""/>
      <w:lvlJc w:val="left"/>
      <w:pPr>
        <w:tabs>
          <w:tab w:val="num" w:pos="4695"/>
        </w:tabs>
        <w:ind w:left="4695" w:right="4695" w:hanging="360"/>
      </w:pPr>
      <w:rPr>
        <w:rFonts w:ascii="Wingdings" w:hAnsi="Wingdings" w:hint="default"/>
      </w:rPr>
    </w:lvl>
  </w:abstractNum>
  <w:abstractNum w:abstractNumId="53">
    <w:nsid w:val="57A80C9D"/>
    <w:multiLevelType w:val="hybridMultilevel"/>
    <w:tmpl w:val="448AC370"/>
    <w:lvl w:ilvl="0" w:tplc="BB38E49A">
      <w:start w:val="1"/>
      <w:numFmt w:val="bullet"/>
      <w:pStyle w:val="BulletList4"/>
      <w:lvlText w:val=""/>
      <w:lvlJc w:val="left"/>
      <w:pPr>
        <w:tabs>
          <w:tab w:val="num" w:pos="0"/>
        </w:tabs>
        <w:ind w:left="397" w:hanging="397"/>
      </w:pPr>
      <w:rPr>
        <w:rFonts w:ascii="Wingdings" w:hAnsi="Wingdings" w:hint="default"/>
      </w:rPr>
    </w:lvl>
    <w:lvl w:ilvl="1" w:tplc="7C0A14FA">
      <w:start w:val="1"/>
      <w:numFmt w:val="bullet"/>
      <w:lvlText w:val="o"/>
      <w:lvlJc w:val="left"/>
      <w:pPr>
        <w:tabs>
          <w:tab w:val="num" w:pos="1440"/>
        </w:tabs>
        <w:ind w:left="1440" w:hanging="360"/>
      </w:pPr>
      <w:rPr>
        <w:rFonts w:ascii="Courier New" w:hAnsi="Courier New" w:hint="default"/>
      </w:rPr>
    </w:lvl>
    <w:lvl w:ilvl="2" w:tplc="10DAD116">
      <w:start w:val="1"/>
      <w:numFmt w:val="bullet"/>
      <w:lvlText w:val=""/>
      <w:lvlJc w:val="left"/>
      <w:pPr>
        <w:tabs>
          <w:tab w:val="num" w:pos="2160"/>
        </w:tabs>
        <w:ind w:left="2160" w:hanging="360"/>
      </w:pPr>
      <w:rPr>
        <w:rFonts w:ascii="Wingdings" w:hAnsi="Wingdings" w:hint="default"/>
      </w:rPr>
    </w:lvl>
    <w:lvl w:ilvl="3" w:tplc="D8F23792">
      <w:start w:val="1"/>
      <w:numFmt w:val="bullet"/>
      <w:lvlText w:val=""/>
      <w:lvlJc w:val="left"/>
      <w:pPr>
        <w:tabs>
          <w:tab w:val="num" w:pos="2880"/>
        </w:tabs>
        <w:ind w:left="2880" w:hanging="360"/>
      </w:pPr>
      <w:rPr>
        <w:rFonts w:ascii="Symbol" w:hAnsi="Symbol" w:hint="default"/>
      </w:rPr>
    </w:lvl>
    <w:lvl w:ilvl="4" w:tplc="58262CC6">
      <w:start w:val="1"/>
      <w:numFmt w:val="bullet"/>
      <w:lvlText w:val="o"/>
      <w:lvlJc w:val="left"/>
      <w:pPr>
        <w:tabs>
          <w:tab w:val="num" w:pos="3600"/>
        </w:tabs>
        <w:ind w:left="3600" w:hanging="360"/>
      </w:pPr>
      <w:rPr>
        <w:rFonts w:ascii="Courier New" w:hAnsi="Courier New" w:hint="default"/>
      </w:rPr>
    </w:lvl>
    <w:lvl w:ilvl="5" w:tplc="F06882A2">
      <w:start w:val="1"/>
      <w:numFmt w:val="bullet"/>
      <w:lvlText w:val=""/>
      <w:lvlJc w:val="left"/>
      <w:pPr>
        <w:tabs>
          <w:tab w:val="num" w:pos="4320"/>
        </w:tabs>
        <w:ind w:left="4320" w:hanging="360"/>
      </w:pPr>
      <w:rPr>
        <w:rFonts w:ascii="Wingdings" w:hAnsi="Wingdings" w:hint="default"/>
      </w:rPr>
    </w:lvl>
    <w:lvl w:ilvl="6" w:tplc="F398C364">
      <w:start w:val="1"/>
      <w:numFmt w:val="bullet"/>
      <w:lvlText w:val=""/>
      <w:lvlJc w:val="left"/>
      <w:pPr>
        <w:tabs>
          <w:tab w:val="num" w:pos="5040"/>
        </w:tabs>
        <w:ind w:left="5040" w:hanging="360"/>
      </w:pPr>
      <w:rPr>
        <w:rFonts w:ascii="Symbol" w:hAnsi="Symbol" w:hint="default"/>
      </w:rPr>
    </w:lvl>
    <w:lvl w:ilvl="7" w:tplc="5C2EB202">
      <w:start w:val="1"/>
      <w:numFmt w:val="bullet"/>
      <w:lvlText w:val="o"/>
      <w:lvlJc w:val="left"/>
      <w:pPr>
        <w:tabs>
          <w:tab w:val="num" w:pos="5760"/>
        </w:tabs>
        <w:ind w:left="5760" w:hanging="360"/>
      </w:pPr>
      <w:rPr>
        <w:rFonts w:ascii="Courier New" w:hAnsi="Courier New" w:hint="default"/>
      </w:rPr>
    </w:lvl>
    <w:lvl w:ilvl="8" w:tplc="71C62192">
      <w:start w:val="1"/>
      <w:numFmt w:val="bullet"/>
      <w:lvlText w:val=""/>
      <w:lvlJc w:val="left"/>
      <w:pPr>
        <w:tabs>
          <w:tab w:val="num" w:pos="6480"/>
        </w:tabs>
        <w:ind w:left="6480" w:hanging="360"/>
      </w:pPr>
      <w:rPr>
        <w:rFonts w:ascii="Wingdings" w:hAnsi="Wingdings" w:hint="default"/>
      </w:rPr>
    </w:lvl>
  </w:abstractNum>
  <w:abstractNum w:abstractNumId="54">
    <w:nsid w:val="57C85CB4"/>
    <w:multiLevelType w:val="hybridMultilevel"/>
    <w:tmpl w:val="A14A2D04"/>
    <w:lvl w:ilvl="0" w:tplc="04090013">
      <w:start w:val="1"/>
      <w:numFmt w:val="hebrew1"/>
      <w:lvlText w:val="%1."/>
      <w:lvlJc w:val="center"/>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720" w:hanging="180"/>
      </w:pPr>
    </w:lvl>
    <w:lvl w:ilvl="3" w:tplc="0409000F" w:tentative="1">
      <w:start w:val="1"/>
      <w:numFmt w:val="decimal"/>
      <w:lvlText w:val="%4."/>
      <w:lvlJc w:val="left"/>
      <w:pPr>
        <w:ind w:left="0" w:hanging="360"/>
      </w:pPr>
    </w:lvl>
    <w:lvl w:ilvl="4" w:tplc="04090019" w:tentative="1">
      <w:start w:val="1"/>
      <w:numFmt w:val="lowerLetter"/>
      <w:lvlText w:val="%5."/>
      <w:lvlJc w:val="left"/>
      <w:pPr>
        <w:ind w:left="720" w:hanging="360"/>
      </w:pPr>
    </w:lvl>
    <w:lvl w:ilvl="5" w:tplc="0409001B" w:tentative="1">
      <w:start w:val="1"/>
      <w:numFmt w:val="lowerRoman"/>
      <w:lvlText w:val="%6."/>
      <w:lvlJc w:val="right"/>
      <w:pPr>
        <w:ind w:left="1440" w:hanging="180"/>
      </w:pPr>
    </w:lvl>
    <w:lvl w:ilvl="6" w:tplc="0409000F" w:tentative="1">
      <w:start w:val="1"/>
      <w:numFmt w:val="decimal"/>
      <w:lvlText w:val="%7."/>
      <w:lvlJc w:val="left"/>
      <w:pPr>
        <w:ind w:left="2160" w:hanging="360"/>
      </w:pPr>
    </w:lvl>
    <w:lvl w:ilvl="7" w:tplc="04090019" w:tentative="1">
      <w:start w:val="1"/>
      <w:numFmt w:val="lowerLetter"/>
      <w:lvlText w:val="%8."/>
      <w:lvlJc w:val="left"/>
      <w:pPr>
        <w:ind w:left="2880" w:hanging="360"/>
      </w:pPr>
    </w:lvl>
    <w:lvl w:ilvl="8" w:tplc="0409001B" w:tentative="1">
      <w:start w:val="1"/>
      <w:numFmt w:val="lowerRoman"/>
      <w:lvlText w:val="%9."/>
      <w:lvlJc w:val="right"/>
      <w:pPr>
        <w:ind w:left="3600" w:hanging="180"/>
      </w:pPr>
    </w:lvl>
  </w:abstractNum>
  <w:abstractNum w:abstractNumId="55">
    <w:nsid w:val="59AA27C9"/>
    <w:multiLevelType w:val="hybridMultilevel"/>
    <w:tmpl w:val="DC80C55E"/>
    <w:lvl w:ilvl="0" w:tplc="04090013">
      <w:start w:val="1"/>
      <w:numFmt w:val="hebrew1"/>
      <w:lvlText w:val="%1."/>
      <w:lvlJc w:val="center"/>
      <w:pPr>
        <w:ind w:left="32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6">
    <w:nsid w:val="5B8D7D2F"/>
    <w:multiLevelType w:val="multilevel"/>
    <w:tmpl w:val="0409001F"/>
    <w:lvl w:ilvl="0">
      <w:start w:val="1"/>
      <w:numFmt w:val="decimal"/>
      <w:lvlText w:val="%1."/>
      <w:lvlJc w:val="left"/>
      <w:pPr>
        <w:ind w:left="360" w:hanging="360"/>
      </w:pPr>
      <w:rPr>
        <w:rFonts w:cs="Times New Roman"/>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57">
    <w:nsid w:val="5C2D00DD"/>
    <w:multiLevelType w:val="multilevel"/>
    <w:tmpl w:val="CB2CFB36"/>
    <w:styleLink w:val="-30"/>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58">
    <w:nsid w:val="630334E4"/>
    <w:multiLevelType w:val="multilevel"/>
    <w:tmpl w:val="0409001F"/>
    <w:styleLink w:val="111111"/>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440"/>
        </w:tabs>
        <w:ind w:left="1224" w:hanging="504"/>
      </w:pPr>
      <w:rPr>
        <w:rFonts w:cs="Times New Roman"/>
      </w:rPr>
    </w:lvl>
    <w:lvl w:ilvl="3">
      <w:start w:val="1"/>
      <w:numFmt w:val="decimal"/>
      <w:lvlText w:val="%1.%2.%3.%4."/>
      <w:lvlJc w:val="left"/>
      <w:pPr>
        <w:tabs>
          <w:tab w:val="num" w:pos="216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324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4320"/>
        </w:tabs>
        <w:ind w:left="3744" w:hanging="1224"/>
      </w:pPr>
      <w:rPr>
        <w:rFonts w:cs="Times New Roman"/>
      </w:rPr>
    </w:lvl>
    <w:lvl w:ilvl="8">
      <w:start w:val="1"/>
      <w:numFmt w:val="decimal"/>
      <w:lvlText w:val="%1.%2.%3.%4.%5.%6.%7.%8.%9."/>
      <w:lvlJc w:val="left"/>
      <w:pPr>
        <w:tabs>
          <w:tab w:val="num" w:pos="5040"/>
        </w:tabs>
        <w:ind w:left="4320" w:hanging="1440"/>
      </w:pPr>
      <w:rPr>
        <w:rFonts w:cs="Times New Roman"/>
      </w:rPr>
    </w:lvl>
  </w:abstractNum>
  <w:abstractNum w:abstractNumId="59">
    <w:nsid w:val="63E92AB3"/>
    <w:multiLevelType w:val="multilevel"/>
    <w:tmpl w:val="F2CE47B6"/>
    <w:lvl w:ilvl="0">
      <w:start w:val="1"/>
      <w:numFmt w:val="hebrew1"/>
      <w:lvlText w:val="%1."/>
      <w:lvlJc w:val="center"/>
      <w:pPr>
        <w:tabs>
          <w:tab w:val="num" w:pos="360"/>
        </w:tabs>
        <w:ind w:left="360" w:hanging="360"/>
      </w:pPr>
      <w:rPr>
        <w:rFonts w:ascii="Arial" w:hAnsi="Arial" w:cs="Narkisim" w:hint="default"/>
        <w:sz w:val="22"/>
        <w:szCs w:val="22"/>
      </w:rPr>
    </w:lvl>
    <w:lvl w:ilvl="1">
      <w:start w:val="1"/>
      <w:numFmt w:val="decimal"/>
      <w:lvlText w:val="%1.%2."/>
      <w:lvlJc w:val="left"/>
      <w:pPr>
        <w:tabs>
          <w:tab w:val="num" w:pos="792"/>
        </w:tabs>
        <w:ind w:left="792" w:hanging="432"/>
      </w:pPr>
      <w:rPr>
        <w:rFonts w:cs="Times New Roman" w:hint="default"/>
      </w:rPr>
    </w:lvl>
    <w:lvl w:ilvl="2">
      <w:start w:val="2"/>
      <w:numFmt w:val="decimal"/>
      <w:lvlText w:val="%1.%2.%3."/>
      <w:lvlJc w:val="left"/>
      <w:pPr>
        <w:tabs>
          <w:tab w:val="num" w:pos="1440"/>
        </w:tabs>
        <w:ind w:left="1224" w:hanging="504"/>
      </w:pPr>
      <w:rPr>
        <w:rFonts w:cs="Times New Roman" w:hint="default"/>
      </w:rPr>
    </w:lvl>
    <w:lvl w:ilvl="3">
      <w:start w:val="1"/>
      <w:numFmt w:val="decimal"/>
      <w:lvlText w:val="%1.%2.%3.%4."/>
      <w:lvlJc w:val="left"/>
      <w:pPr>
        <w:tabs>
          <w:tab w:val="num" w:pos="216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60">
    <w:nsid w:val="648765F8"/>
    <w:multiLevelType w:val="multilevel"/>
    <w:tmpl w:val="409280E6"/>
    <w:styleLink w:val="-121"/>
    <w:lvl w:ilvl="0">
      <w:start w:val="1"/>
      <w:numFmt w:val="hebrew1"/>
      <w:pStyle w:val="TOC2"/>
      <w:lvlText w:val="%1."/>
      <w:lvlJc w:val="center"/>
      <w:pPr>
        <w:tabs>
          <w:tab w:val="num" w:pos="567"/>
        </w:tabs>
        <w:ind w:left="567" w:hanging="567"/>
      </w:pPr>
      <w:rPr>
        <w:rFonts w:cs="Times New Roman" w:hint="default"/>
        <w:b w:val="0"/>
        <w:bCs/>
        <w:sz w:val="32"/>
        <w:szCs w:val="32"/>
      </w:rPr>
    </w:lvl>
    <w:lvl w:ilvl="1">
      <w:start w:val="1"/>
      <w:numFmt w:val="decimal"/>
      <w:lvlText w:val="%1.%2."/>
      <w:lvlJc w:val="left"/>
      <w:pPr>
        <w:tabs>
          <w:tab w:val="num" w:pos="1304"/>
        </w:tabs>
        <w:ind w:left="1304" w:hanging="737"/>
      </w:pPr>
      <w:rPr>
        <w:rFonts w:cs="Times New Roman" w:hint="default"/>
        <w:b w:val="0"/>
        <w:bCs w:val="0"/>
      </w:rPr>
    </w:lvl>
    <w:lvl w:ilvl="2">
      <w:start w:val="1"/>
      <w:numFmt w:val="decimal"/>
      <w:lvlText w:val="%1.%2.%3."/>
      <w:lvlJc w:val="left"/>
      <w:pPr>
        <w:tabs>
          <w:tab w:val="num" w:pos="2268"/>
        </w:tabs>
        <w:ind w:left="2268" w:hanging="964"/>
      </w:pPr>
      <w:rPr>
        <w:rFonts w:cs="Times New Roman" w:hint="default"/>
        <w:b w:val="0"/>
        <w:bCs w:val="0"/>
      </w:rPr>
    </w:lvl>
    <w:lvl w:ilvl="3">
      <w:start w:val="1"/>
      <w:numFmt w:val="decimal"/>
      <w:lvlText w:val="%1.%2.%3.%4"/>
      <w:lvlJc w:val="left"/>
      <w:pPr>
        <w:tabs>
          <w:tab w:val="num" w:pos="3402"/>
        </w:tabs>
        <w:ind w:left="3402" w:hanging="1134"/>
      </w:pPr>
      <w:rPr>
        <w:rFonts w:cs="Times New Roman" w:hint="default"/>
        <w:b w:val="0"/>
        <w:bCs w:val="0"/>
      </w:rPr>
    </w:lvl>
    <w:lvl w:ilvl="4">
      <w:start w:val="1"/>
      <w:numFmt w:val="decimal"/>
      <w:lvlText w:val="%1.%2.%3.%4.%5"/>
      <w:lvlJc w:val="left"/>
      <w:pPr>
        <w:tabs>
          <w:tab w:val="num" w:pos="4876"/>
        </w:tabs>
        <w:ind w:left="4876" w:hanging="1474"/>
      </w:pPr>
      <w:rPr>
        <w:rFonts w:cs="Times New Roman" w:hint="default"/>
      </w:rPr>
    </w:lvl>
    <w:lvl w:ilvl="5">
      <w:start w:val="1"/>
      <w:numFmt w:val="lowerRoman"/>
      <w:lvlText w:val="(%6)"/>
      <w:lvlJc w:val="left"/>
      <w:pPr>
        <w:ind w:left="2160" w:hanging="360"/>
      </w:pPr>
      <w:rPr>
        <w:rFonts w:cs="Times New Roman" w:hint="default"/>
      </w:rPr>
    </w:lvl>
    <w:lvl w:ilvl="6">
      <w:start w:val="1"/>
      <w:numFmt w:val="decimal"/>
      <w:lvlText w:val="%7."/>
      <w:lvlJc w:val="left"/>
      <w:pPr>
        <w:ind w:left="2520" w:hanging="360"/>
      </w:pPr>
      <w:rPr>
        <w:rFonts w:cs="Times New Roman" w:hint="default"/>
      </w:rPr>
    </w:lvl>
    <w:lvl w:ilvl="7">
      <w:start w:val="1"/>
      <w:numFmt w:val="lowerLetter"/>
      <w:lvlText w:val="%8."/>
      <w:lvlJc w:val="left"/>
      <w:pPr>
        <w:ind w:left="2880" w:hanging="360"/>
      </w:pPr>
      <w:rPr>
        <w:rFonts w:cs="Times New Roman" w:hint="default"/>
      </w:rPr>
    </w:lvl>
    <w:lvl w:ilvl="8">
      <w:start w:val="1"/>
      <w:numFmt w:val="lowerRoman"/>
      <w:lvlText w:val="%9."/>
      <w:lvlJc w:val="left"/>
      <w:pPr>
        <w:ind w:left="3240" w:hanging="360"/>
      </w:pPr>
      <w:rPr>
        <w:rFonts w:cs="Times New Roman" w:hint="default"/>
      </w:rPr>
    </w:lvl>
  </w:abstractNum>
  <w:abstractNum w:abstractNumId="61">
    <w:nsid w:val="675F66F5"/>
    <w:multiLevelType w:val="hybridMultilevel"/>
    <w:tmpl w:val="49746DC8"/>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2">
    <w:nsid w:val="67B14666"/>
    <w:multiLevelType w:val="hybridMultilevel"/>
    <w:tmpl w:val="E8AE1A08"/>
    <w:lvl w:ilvl="0" w:tplc="677C828A">
      <w:start w:val="1"/>
      <w:numFmt w:val="bullet"/>
      <w:lvlText w:val=""/>
      <w:lvlJc w:val="left"/>
      <w:pPr>
        <w:tabs>
          <w:tab w:val="num" w:pos="1712"/>
        </w:tabs>
        <w:ind w:left="1712" w:hanging="360"/>
      </w:pPr>
      <w:rPr>
        <w:rFonts w:ascii="Symbol" w:hAnsi="Symbol" w:hint="default"/>
      </w:rPr>
    </w:lvl>
    <w:lvl w:ilvl="1" w:tplc="72ACD45E" w:tentative="1">
      <w:start w:val="1"/>
      <w:numFmt w:val="bullet"/>
      <w:lvlText w:val="o"/>
      <w:lvlJc w:val="left"/>
      <w:pPr>
        <w:tabs>
          <w:tab w:val="num" w:pos="2432"/>
        </w:tabs>
        <w:ind w:left="2432" w:hanging="360"/>
      </w:pPr>
      <w:rPr>
        <w:rFonts w:ascii="Courier New" w:hAnsi="Courier New" w:cs="Courier New" w:hint="default"/>
      </w:rPr>
    </w:lvl>
    <w:lvl w:ilvl="2" w:tplc="D37E1CCC" w:tentative="1">
      <w:start w:val="1"/>
      <w:numFmt w:val="bullet"/>
      <w:lvlText w:val=""/>
      <w:lvlJc w:val="left"/>
      <w:pPr>
        <w:tabs>
          <w:tab w:val="num" w:pos="3152"/>
        </w:tabs>
        <w:ind w:left="3152" w:hanging="360"/>
      </w:pPr>
      <w:rPr>
        <w:rFonts w:ascii="Wingdings" w:hAnsi="Wingdings" w:hint="default"/>
      </w:rPr>
    </w:lvl>
    <w:lvl w:ilvl="3" w:tplc="11569646" w:tentative="1">
      <w:start w:val="1"/>
      <w:numFmt w:val="bullet"/>
      <w:lvlText w:val=""/>
      <w:lvlJc w:val="left"/>
      <w:pPr>
        <w:tabs>
          <w:tab w:val="num" w:pos="3872"/>
        </w:tabs>
        <w:ind w:left="3872" w:hanging="360"/>
      </w:pPr>
      <w:rPr>
        <w:rFonts w:ascii="Symbol" w:hAnsi="Symbol" w:hint="default"/>
      </w:rPr>
    </w:lvl>
    <w:lvl w:ilvl="4" w:tplc="78D04E24" w:tentative="1">
      <w:start w:val="1"/>
      <w:numFmt w:val="bullet"/>
      <w:lvlText w:val="o"/>
      <w:lvlJc w:val="left"/>
      <w:pPr>
        <w:tabs>
          <w:tab w:val="num" w:pos="4592"/>
        </w:tabs>
        <w:ind w:left="4592" w:hanging="360"/>
      </w:pPr>
      <w:rPr>
        <w:rFonts w:ascii="Courier New" w:hAnsi="Courier New" w:cs="Courier New" w:hint="default"/>
      </w:rPr>
    </w:lvl>
    <w:lvl w:ilvl="5" w:tplc="460A71B6" w:tentative="1">
      <w:start w:val="1"/>
      <w:numFmt w:val="bullet"/>
      <w:lvlText w:val=""/>
      <w:lvlJc w:val="left"/>
      <w:pPr>
        <w:tabs>
          <w:tab w:val="num" w:pos="5312"/>
        </w:tabs>
        <w:ind w:left="5312" w:hanging="360"/>
      </w:pPr>
      <w:rPr>
        <w:rFonts w:ascii="Wingdings" w:hAnsi="Wingdings" w:hint="default"/>
      </w:rPr>
    </w:lvl>
    <w:lvl w:ilvl="6" w:tplc="E7009B60" w:tentative="1">
      <w:start w:val="1"/>
      <w:numFmt w:val="bullet"/>
      <w:lvlText w:val=""/>
      <w:lvlJc w:val="left"/>
      <w:pPr>
        <w:tabs>
          <w:tab w:val="num" w:pos="6032"/>
        </w:tabs>
        <w:ind w:left="6032" w:hanging="360"/>
      </w:pPr>
      <w:rPr>
        <w:rFonts w:ascii="Symbol" w:hAnsi="Symbol" w:hint="default"/>
      </w:rPr>
    </w:lvl>
    <w:lvl w:ilvl="7" w:tplc="2C367206" w:tentative="1">
      <w:start w:val="1"/>
      <w:numFmt w:val="bullet"/>
      <w:lvlText w:val="o"/>
      <w:lvlJc w:val="left"/>
      <w:pPr>
        <w:tabs>
          <w:tab w:val="num" w:pos="6752"/>
        </w:tabs>
        <w:ind w:left="6752" w:hanging="360"/>
      </w:pPr>
      <w:rPr>
        <w:rFonts w:ascii="Courier New" w:hAnsi="Courier New" w:cs="Courier New" w:hint="default"/>
      </w:rPr>
    </w:lvl>
    <w:lvl w:ilvl="8" w:tplc="EED8556E" w:tentative="1">
      <w:start w:val="1"/>
      <w:numFmt w:val="bullet"/>
      <w:lvlText w:val=""/>
      <w:lvlJc w:val="left"/>
      <w:pPr>
        <w:tabs>
          <w:tab w:val="num" w:pos="7472"/>
        </w:tabs>
        <w:ind w:left="7472" w:hanging="360"/>
      </w:pPr>
      <w:rPr>
        <w:rFonts w:ascii="Wingdings" w:hAnsi="Wingdings" w:hint="default"/>
      </w:rPr>
    </w:lvl>
  </w:abstractNum>
  <w:abstractNum w:abstractNumId="63">
    <w:nsid w:val="67C4077B"/>
    <w:multiLevelType w:val="multilevel"/>
    <w:tmpl w:val="ACAE18F8"/>
    <w:lvl w:ilvl="0">
      <w:numFmt w:val="none"/>
      <w:pStyle w:val="23"/>
      <w:lvlText w:val=""/>
      <w:lvlJc w:val="left"/>
      <w:pPr>
        <w:tabs>
          <w:tab w:val="num" w:pos="360"/>
        </w:tabs>
        <w:ind w:left="0" w:firstLine="0"/>
      </w:pPr>
    </w:lvl>
    <w:lvl w:ilvl="1">
      <w:start w:val="1"/>
      <w:numFmt w:val="decimal"/>
      <w:pStyle w:val="23"/>
      <w:lvlText w:val="%1.%2"/>
      <w:lvlJc w:val="left"/>
      <w:pPr>
        <w:tabs>
          <w:tab w:val="num" w:pos="1026"/>
        </w:tabs>
        <w:ind w:left="1026" w:right="1026" w:hanging="623"/>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2">
      <w:start w:val="1"/>
      <w:numFmt w:val="decimal"/>
      <w:lvlRestart w:val="1"/>
      <w:pStyle w:val="31"/>
      <w:lvlText w:val="0.%3.2"/>
      <w:lvlJc w:val="left"/>
      <w:pPr>
        <w:tabs>
          <w:tab w:val="num" w:pos="2183"/>
        </w:tabs>
        <w:ind w:left="2183" w:right="2183" w:hanging="737"/>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3">
      <w:start w:val="1"/>
      <w:numFmt w:val="none"/>
      <w:lvlText w:val="0.1.1.1"/>
      <w:lvlJc w:val="left"/>
      <w:pPr>
        <w:tabs>
          <w:tab w:val="num" w:pos="2727"/>
        </w:tabs>
        <w:ind w:left="2727" w:right="2727" w:hanging="964"/>
      </w:pPr>
    </w:lvl>
    <w:lvl w:ilvl="4">
      <w:start w:val="1"/>
      <w:numFmt w:val="hebrew1"/>
      <w:lvlText w:val="%5."/>
      <w:lvlJc w:val="left"/>
      <w:pPr>
        <w:tabs>
          <w:tab w:val="num" w:pos="3181"/>
        </w:tabs>
        <w:ind w:left="3181" w:right="3181" w:hanging="454"/>
      </w:pPr>
    </w:lvl>
    <w:lvl w:ilvl="5">
      <w:start w:val="1"/>
      <w:numFmt w:val="decimal"/>
      <w:lvlText w:val="%6)"/>
      <w:lvlJc w:val="left"/>
      <w:pPr>
        <w:tabs>
          <w:tab w:val="num" w:pos="3634"/>
        </w:tabs>
        <w:ind w:left="3634" w:right="3634" w:hanging="453"/>
      </w:pPr>
    </w:lvl>
    <w:lvl w:ilvl="6">
      <w:start w:val="1"/>
      <w:numFmt w:val="hebrew1"/>
      <w:lvlText w:val="%7."/>
      <w:lvlJc w:val="left"/>
      <w:pPr>
        <w:tabs>
          <w:tab w:val="num" w:pos="4088"/>
        </w:tabs>
        <w:ind w:left="4088" w:right="4088" w:hanging="454"/>
      </w:pPr>
    </w:lvl>
    <w:lvl w:ilvl="7">
      <w:start w:val="1"/>
      <w:numFmt w:val="bullet"/>
      <w:lvlText w:val=""/>
      <w:lvlJc w:val="left"/>
      <w:pPr>
        <w:tabs>
          <w:tab w:val="num" w:pos="4541"/>
        </w:tabs>
        <w:ind w:left="4541" w:right="4541" w:hanging="453"/>
      </w:pPr>
      <w:rPr>
        <w:rFonts w:ascii="Wingdings 2" w:hAnsi="Wingdings 2" w:cs="Times New Roman" w:hint="default"/>
      </w:rPr>
    </w:lvl>
    <w:lvl w:ilvl="8">
      <w:start w:val="1"/>
      <w:numFmt w:val="bullet"/>
      <w:lvlText w:val=""/>
      <w:lvlJc w:val="left"/>
      <w:pPr>
        <w:tabs>
          <w:tab w:val="num" w:pos="5108"/>
        </w:tabs>
        <w:ind w:left="5108" w:right="5108" w:hanging="567"/>
      </w:pPr>
      <w:rPr>
        <w:rFonts w:ascii="Wingdings" w:hAnsi="Wingdings" w:cs="Times New Roman" w:hint="default"/>
      </w:rPr>
    </w:lvl>
  </w:abstractNum>
  <w:abstractNum w:abstractNumId="64">
    <w:nsid w:val="6C095D86"/>
    <w:multiLevelType w:val="multilevel"/>
    <w:tmpl w:val="4314E6AA"/>
    <w:lvl w:ilvl="0">
      <w:numFmt w:val="decimal"/>
      <w:lvlText w:val="%1.0"/>
      <w:lvlJc w:val="left"/>
      <w:pPr>
        <w:tabs>
          <w:tab w:val="num" w:pos="1080"/>
        </w:tabs>
        <w:ind w:left="1080" w:right="1080" w:hanging="720"/>
      </w:pPr>
    </w:lvl>
    <w:lvl w:ilvl="1">
      <w:numFmt w:val="decimal"/>
      <w:lvlText w:val="%1.%2"/>
      <w:lvlJc w:val="left"/>
      <w:pPr>
        <w:tabs>
          <w:tab w:val="num" w:pos="1800"/>
        </w:tabs>
        <w:ind w:left="1800" w:right="1800" w:hanging="720"/>
      </w:pPr>
    </w:lvl>
    <w:lvl w:ilvl="2">
      <w:start w:val="1"/>
      <w:numFmt w:val="decimal"/>
      <w:lvlText w:val="%1.%2.%3"/>
      <w:lvlJc w:val="left"/>
      <w:pPr>
        <w:tabs>
          <w:tab w:val="num" w:pos="720"/>
        </w:tabs>
        <w:ind w:left="720" w:right="2520" w:hanging="720"/>
      </w:pPr>
      <w:rPr>
        <w:b/>
        <w:bCs/>
        <w:sz w:val="26"/>
        <w:szCs w:val="26"/>
      </w:rPr>
    </w:lvl>
    <w:lvl w:ilvl="3">
      <w:start w:val="1"/>
      <w:numFmt w:val="decimal"/>
      <w:lvlText w:val="%1.%2.%3.%4"/>
      <w:lvlJc w:val="left"/>
      <w:pPr>
        <w:tabs>
          <w:tab w:val="num" w:pos="1080"/>
        </w:tabs>
        <w:ind w:left="1080" w:right="3600" w:hanging="1080"/>
      </w:pPr>
      <w:rPr>
        <w:b w:val="0"/>
        <w:bCs w:val="0"/>
      </w:rPr>
    </w:lvl>
    <w:lvl w:ilvl="4">
      <w:start w:val="1"/>
      <w:numFmt w:val="decimal"/>
      <w:pStyle w:val="51"/>
      <w:lvlText w:val="%1.%2.%3.%4.%5"/>
      <w:lvlJc w:val="left"/>
      <w:pPr>
        <w:tabs>
          <w:tab w:val="num" w:pos="4680"/>
        </w:tabs>
        <w:ind w:left="4680" w:right="4680" w:hanging="1440"/>
      </w:pPr>
      <w:rPr>
        <w:lang w:bidi="he-IL"/>
      </w:rPr>
    </w:lvl>
    <w:lvl w:ilvl="5">
      <w:start w:val="1"/>
      <w:numFmt w:val="decimal"/>
      <w:pStyle w:val="6"/>
      <w:lvlText w:val="%1.%2.%3.%4.%5.%6"/>
      <w:lvlJc w:val="left"/>
      <w:pPr>
        <w:tabs>
          <w:tab w:val="num" w:pos="5400"/>
        </w:tabs>
        <w:ind w:left="5400" w:right="5400" w:hanging="1440"/>
      </w:pPr>
      <w:rPr>
        <w:sz w:val="20"/>
        <w:szCs w:val="20"/>
      </w:rPr>
    </w:lvl>
    <w:lvl w:ilvl="6">
      <w:start w:val="1"/>
      <w:numFmt w:val="decimal"/>
      <w:lvlText w:val="%1.%2.%3.%4.%5.%6.%7"/>
      <w:lvlJc w:val="left"/>
      <w:pPr>
        <w:tabs>
          <w:tab w:val="num" w:pos="6480"/>
        </w:tabs>
        <w:ind w:left="6480" w:right="6480" w:hanging="1800"/>
      </w:pPr>
    </w:lvl>
    <w:lvl w:ilvl="7">
      <w:start w:val="1"/>
      <w:numFmt w:val="decimal"/>
      <w:lvlText w:val="%1.%2.%3.%4.%5.%6.%7.%8"/>
      <w:lvlJc w:val="left"/>
      <w:pPr>
        <w:tabs>
          <w:tab w:val="num" w:pos="7200"/>
        </w:tabs>
        <w:ind w:left="7200" w:right="7200" w:hanging="1800"/>
      </w:pPr>
    </w:lvl>
    <w:lvl w:ilvl="8">
      <w:start w:val="1"/>
      <w:numFmt w:val="decimal"/>
      <w:lvlText w:val="%1.%2.%3.%4.%5.%6.%7.%8.%9"/>
      <w:lvlJc w:val="left"/>
      <w:pPr>
        <w:tabs>
          <w:tab w:val="num" w:pos="8280"/>
        </w:tabs>
        <w:ind w:left="8280" w:right="8280" w:hanging="2160"/>
      </w:pPr>
    </w:lvl>
  </w:abstractNum>
  <w:abstractNum w:abstractNumId="65">
    <w:nsid w:val="70606A2A"/>
    <w:multiLevelType w:val="hybridMultilevel"/>
    <w:tmpl w:val="27FC63DC"/>
    <w:lvl w:ilvl="0" w:tplc="21A6418E">
      <w:start w:val="1"/>
      <w:numFmt w:val="bullet"/>
      <w:lvlText w:val=""/>
      <w:lvlJc w:val="left"/>
      <w:pPr>
        <w:tabs>
          <w:tab w:val="num" w:pos="360"/>
        </w:tabs>
        <w:ind w:left="360" w:hanging="360"/>
      </w:pPr>
      <w:rPr>
        <w:rFonts w:ascii="Wingdings" w:hAnsi="Wingdings" w:hint="default"/>
      </w:rPr>
    </w:lvl>
    <w:lvl w:ilvl="1" w:tplc="454AB076">
      <w:start w:val="1"/>
      <w:numFmt w:val="bullet"/>
      <w:lvlText w:val="o"/>
      <w:lvlJc w:val="left"/>
      <w:pPr>
        <w:tabs>
          <w:tab w:val="num" w:pos="720"/>
        </w:tabs>
        <w:ind w:left="720" w:hanging="360"/>
      </w:pPr>
      <w:rPr>
        <w:rFonts w:ascii="Courier New" w:hAnsi="Courier New" w:cs="Courier New" w:hint="default"/>
      </w:rPr>
    </w:lvl>
    <w:lvl w:ilvl="2" w:tplc="1A660B80">
      <w:start w:val="1"/>
      <w:numFmt w:val="bullet"/>
      <w:lvlText w:val=""/>
      <w:lvlJc w:val="left"/>
      <w:pPr>
        <w:tabs>
          <w:tab w:val="num" w:pos="1440"/>
        </w:tabs>
        <w:ind w:left="1440" w:hanging="360"/>
      </w:pPr>
      <w:rPr>
        <w:rFonts w:ascii="Wingdings" w:hAnsi="Wingdings" w:hint="default"/>
      </w:rPr>
    </w:lvl>
    <w:lvl w:ilvl="3" w:tplc="A4CA7FE2">
      <w:start w:val="1"/>
      <w:numFmt w:val="bullet"/>
      <w:lvlText w:val=""/>
      <w:lvlJc w:val="left"/>
      <w:pPr>
        <w:tabs>
          <w:tab w:val="num" w:pos="2160"/>
        </w:tabs>
        <w:ind w:left="2160" w:hanging="360"/>
      </w:pPr>
      <w:rPr>
        <w:rFonts w:ascii="Symbol" w:hAnsi="Symbol" w:hint="default"/>
      </w:rPr>
    </w:lvl>
    <w:lvl w:ilvl="4" w:tplc="7AAA678E">
      <w:start w:val="1"/>
      <w:numFmt w:val="bullet"/>
      <w:lvlText w:val="o"/>
      <w:lvlJc w:val="left"/>
      <w:pPr>
        <w:tabs>
          <w:tab w:val="num" w:pos="2880"/>
        </w:tabs>
        <w:ind w:left="2880" w:hanging="360"/>
      </w:pPr>
      <w:rPr>
        <w:rFonts w:ascii="Courier New" w:hAnsi="Courier New" w:cs="Courier New" w:hint="default"/>
      </w:rPr>
    </w:lvl>
    <w:lvl w:ilvl="5" w:tplc="17264F4E">
      <w:start w:val="1"/>
      <w:numFmt w:val="bullet"/>
      <w:lvlText w:val=""/>
      <w:lvlJc w:val="left"/>
      <w:pPr>
        <w:tabs>
          <w:tab w:val="num" w:pos="3600"/>
        </w:tabs>
        <w:ind w:left="3600" w:hanging="360"/>
      </w:pPr>
      <w:rPr>
        <w:rFonts w:ascii="Wingdings" w:hAnsi="Wingdings" w:hint="default"/>
      </w:rPr>
    </w:lvl>
    <w:lvl w:ilvl="6" w:tplc="D9DA33AA">
      <w:start w:val="1"/>
      <w:numFmt w:val="bullet"/>
      <w:lvlText w:val=""/>
      <w:lvlJc w:val="left"/>
      <w:pPr>
        <w:tabs>
          <w:tab w:val="num" w:pos="4320"/>
        </w:tabs>
        <w:ind w:left="4320" w:hanging="360"/>
      </w:pPr>
      <w:rPr>
        <w:rFonts w:ascii="Symbol" w:hAnsi="Symbol" w:hint="default"/>
      </w:rPr>
    </w:lvl>
    <w:lvl w:ilvl="7" w:tplc="6D6C3514">
      <w:start w:val="1"/>
      <w:numFmt w:val="bullet"/>
      <w:lvlText w:val="o"/>
      <w:lvlJc w:val="left"/>
      <w:pPr>
        <w:tabs>
          <w:tab w:val="num" w:pos="5040"/>
        </w:tabs>
        <w:ind w:left="5040" w:hanging="360"/>
      </w:pPr>
      <w:rPr>
        <w:rFonts w:ascii="Courier New" w:hAnsi="Courier New" w:cs="Courier New" w:hint="default"/>
      </w:rPr>
    </w:lvl>
    <w:lvl w:ilvl="8" w:tplc="9F086760">
      <w:start w:val="1"/>
      <w:numFmt w:val="bullet"/>
      <w:lvlText w:val=""/>
      <w:lvlJc w:val="left"/>
      <w:pPr>
        <w:tabs>
          <w:tab w:val="num" w:pos="5760"/>
        </w:tabs>
        <w:ind w:left="5760" w:hanging="360"/>
      </w:pPr>
      <w:rPr>
        <w:rFonts w:ascii="Wingdings" w:hAnsi="Wingdings" w:hint="default"/>
      </w:rPr>
    </w:lvl>
  </w:abstractNum>
  <w:abstractNum w:abstractNumId="66">
    <w:nsid w:val="70C331D8"/>
    <w:multiLevelType w:val="hybridMultilevel"/>
    <w:tmpl w:val="A9F00630"/>
    <w:lvl w:ilvl="0" w:tplc="2F900A14">
      <w:start w:val="1"/>
      <w:numFmt w:val="decimal"/>
      <w:pStyle w:val="a4"/>
      <w:lvlText w:val="%1."/>
      <w:lvlJc w:val="left"/>
      <w:pPr>
        <w:tabs>
          <w:tab w:val="num" w:pos="360"/>
        </w:tabs>
        <w:ind w:left="360" w:hanging="360"/>
      </w:pPr>
      <w:rPr>
        <w:rFonts w:ascii="Arial Black" w:hAnsi="Arial Black" w:cs="David" w:hint="default"/>
      </w:rPr>
    </w:lvl>
    <w:lvl w:ilvl="1" w:tplc="19D8EAF0">
      <w:start w:val="1"/>
      <w:numFmt w:val="decimal"/>
      <w:lvlText w:val="%2."/>
      <w:lvlJc w:val="left"/>
      <w:pPr>
        <w:tabs>
          <w:tab w:val="num" w:pos="1440"/>
        </w:tabs>
        <w:ind w:left="1440" w:hanging="360"/>
      </w:pPr>
      <w:rPr>
        <w:rFonts w:cs="Times New Roman"/>
      </w:rPr>
    </w:lvl>
    <w:lvl w:ilvl="2" w:tplc="A4225BC8">
      <w:start w:val="1"/>
      <w:numFmt w:val="lowerRoman"/>
      <w:lvlText w:val="%3."/>
      <w:lvlJc w:val="right"/>
      <w:pPr>
        <w:tabs>
          <w:tab w:val="num" w:pos="2160"/>
        </w:tabs>
        <w:ind w:left="2160" w:hanging="180"/>
      </w:pPr>
      <w:rPr>
        <w:rFonts w:cs="Times New Roman"/>
      </w:rPr>
    </w:lvl>
    <w:lvl w:ilvl="3" w:tplc="65E43880">
      <w:start w:val="1"/>
      <w:numFmt w:val="decimal"/>
      <w:lvlText w:val="%4."/>
      <w:lvlJc w:val="left"/>
      <w:pPr>
        <w:tabs>
          <w:tab w:val="num" w:pos="2880"/>
        </w:tabs>
        <w:ind w:left="2880" w:hanging="360"/>
      </w:pPr>
      <w:rPr>
        <w:rFonts w:cs="Times New Roman"/>
      </w:rPr>
    </w:lvl>
    <w:lvl w:ilvl="4" w:tplc="DDC2D4F0" w:tentative="1">
      <w:start w:val="1"/>
      <w:numFmt w:val="lowerLetter"/>
      <w:lvlText w:val="%5."/>
      <w:lvlJc w:val="left"/>
      <w:pPr>
        <w:tabs>
          <w:tab w:val="num" w:pos="3600"/>
        </w:tabs>
        <w:ind w:left="3600" w:hanging="360"/>
      </w:pPr>
      <w:rPr>
        <w:rFonts w:cs="Times New Roman"/>
      </w:rPr>
    </w:lvl>
    <w:lvl w:ilvl="5" w:tplc="72603256" w:tentative="1">
      <w:start w:val="1"/>
      <w:numFmt w:val="lowerRoman"/>
      <w:lvlText w:val="%6."/>
      <w:lvlJc w:val="right"/>
      <w:pPr>
        <w:tabs>
          <w:tab w:val="num" w:pos="4320"/>
        </w:tabs>
        <w:ind w:left="4320" w:hanging="180"/>
      </w:pPr>
      <w:rPr>
        <w:rFonts w:cs="Times New Roman"/>
      </w:rPr>
    </w:lvl>
    <w:lvl w:ilvl="6" w:tplc="7F36DCB0" w:tentative="1">
      <w:start w:val="1"/>
      <w:numFmt w:val="decimal"/>
      <w:lvlText w:val="%7."/>
      <w:lvlJc w:val="left"/>
      <w:pPr>
        <w:tabs>
          <w:tab w:val="num" w:pos="5040"/>
        </w:tabs>
        <w:ind w:left="5040" w:hanging="360"/>
      </w:pPr>
      <w:rPr>
        <w:rFonts w:cs="Times New Roman"/>
      </w:rPr>
    </w:lvl>
    <w:lvl w:ilvl="7" w:tplc="D8DE54E4" w:tentative="1">
      <w:start w:val="1"/>
      <w:numFmt w:val="lowerLetter"/>
      <w:lvlText w:val="%8."/>
      <w:lvlJc w:val="left"/>
      <w:pPr>
        <w:tabs>
          <w:tab w:val="num" w:pos="5760"/>
        </w:tabs>
        <w:ind w:left="5760" w:hanging="360"/>
      </w:pPr>
      <w:rPr>
        <w:rFonts w:cs="Times New Roman"/>
      </w:rPr>
    </w:lvl>
    <w:lvl w:ilvl="8" w:tplc="1A20BD9E" w:tentative="1">
      <w:start w:val="1"/>
      <w:numFmt w:val="lowerRoman"/>
      <w:lvlText w:val="%9."/>
      <w:lvlJc w:val="right"/>
      <w:pPr>
        <w:tabs>
          <w:tab w:val="num" w:pos="6480"/>
        </w:tabs>
        <w:ind w:left="6480" w:hanging="180"/>
      </w:pPr>
      <w:rPr>
        <w:rFonts w:cs="Times New Roman"/>
      </w:rPr>
    </w:lvl>
  </w:abstractNum>
  <w:abstractNum w:abstractNumId="67">
    <w:nsid w:val="727D7503"/>
    <w:multiLevelType w:val="hybridMultilevel"/>
    <w:tmpl w:val="509248C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8">
    <w:nsid w:val="74FD6A44"/>
    <w:multiLevelType w:val="multilevel"/>
    <w:tmpl w:val="0D641076"/>
    <w:styleLink w:val="-120"/>
    <w:lvl w:ilvl="0">
      <w:start w:val="1"/>
      <w:numFmt w:val="decimal"/>
      <w:lvlText w:val="%1"/>
      <w:lvlJc w:val="left"/>
      <w:pPr>
        <w:tabs>
          <w:tab w:val="num" w:pos="432"/>
        </w:tabs>
        <w:ind w:left="432" w:hanging="432"/>
      </w:pPr>
    </w:lvl>
    <w:lvl w:ilvl="1">
      <w:start w:val="1"/>
      <w:numFmt w:val="decimal"/>
      <w:lvlText w:val="%1.%2"/>
      <w:lvlJc w:val="left"/>
      <w:pPr>
        <w:tabs>
          <w:tab w:val="num" w:pos="576"/>
        </w:tabs>
        <w:ind w:left="576" w:hanging="576"/>
      </w:p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69">
    <w:nsid w:val="755B64CF"/>
    <w:multiLevelType w:val="singleLevel"/>
    <w:tmpl w:val="DF9C21B6"/>
    <w:lvl w:ilvl="0">
      <w:start w:val="1"/>
      <w:numFmt w:val="hebrew1"/>
      <w:pStyle w:val="8"/>
      <w:lvlText w:val="%1."/>
      <w:lvlJc w:val="right"/>
      <w:pPr>
        <w:tabs>
          <w:tab w:val="num" w:pos="851"/>
        </w:tabs>
        <w:ind w:left="851" w:hanging="284"/>
      </w:pPr>
      <w:rPr>
        <w:rFonts w:ascii="Times New Roman" w:hAnsi="Times New Roman" w:cs="David Transparent" w:hint="default"/>
        <w:bCs/>
        <w:iCs w:val="0"/>
        <w:sz w:val="2"/>
        <w:szCs w:val="20"/>
      </w:rPr>
    </w:lvl>
  </w:abstractNum>
  <w:abstractNum w:abstractNumId="70">
    <w:nsid w:val="79C9552C"/>
    <w:multiLevelType w:val="multilevel"/>
    <w:tmpl w:val="1E3C5B36"/>
    <w:lvl w:ilvl="0">
      <w:start w:val="1"/>
      <w:numFmt w:val="decimal"/>
      <w:lvlText w:val="%1."/>
      <w:lvlJc w:val="left"/>
      <w:pPr>
        <w:tabs>
          <w:tab w:val="num" w:pos="360"/>
        </w:tabs>
        <w:ind w:left="360" w:hanging="360"/>
      </w:pPr>
      <w:rPr>
        <w:b w:val="0"/>
        <w:bCs w:val="0"/>
      </w:rPr>
    </w:lvl>
    <w:lvl w:ilvl="1">
      <w:start w:val="1"/>
      <w:numFmt w:val="decimal"/>
      <w:lvlText w:val="%1.%2"/>
      <w:lvlJc w:val="left"/>
      <w:pPr>
        <w:tabs>
          <w:tab w:val="num" w:pos="972"/>
        </w:tabs>
        <w:ind w:left="97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lang w:val="en-US" w:bidi="he-IL"/>
      </w:rPr>
    </w:lvl>
    <w:lvl w:ilvl="2">
      <w:start w:val="1"/>
      <w:numFmt w:val="decimal"/>
      <w:pStyle w:val="Style2"/>
      <w:lvlText w:val="%1.%2.%3."/>
      <w:lvlJc w:val="left"/>
      <w:pPr>
        <w:tabs>
          <w:tab w:val="num" w:pos="2279"/>
        </w:tabs>
        <w:ind w:left="2063" w:hanging="504"/>
      </w:pPr>
      <w:rPr>
        <w:rFonts w:cs="David"/>
        <w:b w:val="0"/>
        <w:bCs w:val="0"/>
        <w:sz w:val="24"/>
        <w:szCs w:val="24"/>
        <w:lang w:bidi="he-IL"/>
      </w:rPr>
    </w:lvl>
    <w:lvl w:ilvl="3">
      <w:start w:val="1"/>
      <w:numFmt w:val="decimal"/>
      <w:lvlText w:val="%1.%2.%3.%4."/>
      <w:lvlJc w:val="left"/>
      <w:pPr>
        <w:tabs>
          <w:tab w:val="num" w:pos="2160"/>
        </w:tabs>
        <w:ind w:left="1728" w:hanging="648"/>
      </w:pPr>
      <w:rPr>
        <w:b w:val="0"/>
        <w:bCs w:val="0"/>
        <w:lang w:bidi="he-IL"/>
      </w:rPr>
    </w:lvl>
    <w:lvl w:ilvl="4">
      <w:start w:val="1"/>
      <w:numFmt w:val="decimal"/>
      <w:lvlText w:val="%1.%2.%3.%4.%5."/>
      <w:lvlJc w:val="left"/>
      <w:pPr>
        <w:tabs>
          <w:tab w:val="num" w:pos="2520"/>
        </w:tabs>
        <w:ind w:left="2232" w:hanging="792"/>
      </w:pPr>
      <w:rPr>
        <w:b w:val="0"/>
        <w:bCs w:val="0"/>
      </w:r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71">
    <w:nsid w:val="79F86050"/>
    <w:multiLevelType w:val="multilevel"/>
    <w:tmpl w:val="C1F088B4"/>
    <w:lvl w:ilvl="0">
      <w:start w:val="1"/>
      <w:numFmt w:val="decimal"/>
      <w:lvlText w:val="%1."/>
      <w:lvlJc w:val="left"/>
      <w:pPr>
        <w:tabs>
          <w:tab w:val="num" w:pos="397"/>
        </w:tabs>
        <w:ind w:left="397" w:hanging="397"/>
      </w:pPr>
      <w:rPr>
        <w:rFonts w:hAnsi="David" w:cs="David" w:hint="cs"/>
      </w:rPr>
    </w:lvl>
    <w:lvl w:ilvl="1">
      <w:start w:val="1"/>
      <w:numFmt w:val="decimal"/>
      <w:lvlText w:val="%1.%2."/>
      <w:lvlJc w:val="left"/>
      <w:pPr>
        <w:tabs>
          <w:tab w:val="num" w:pos="851"/>
        </w:tabs>
        <w:ind w:left="851" w:hanging="454"/>
      </w:pPr>
      <w:rPr>
        <w:rFonts w:hint="default"/>
      </w:rPr>
    </w:lvl>
    <w:lvl w:ilvl="2">
      <w:start w:val="1"/>
      <w:numFmt w:val="decimal"/>
      <w:lvlText w:val="%1.%2.%3."/>
      <w:lvlJc w:val="left"/>
      <w:pPr>
        <w:tabs>
          <w:tab w:val="num" w:pos="1571"/>
        </w:tabs>
        <w:ind w:left="1248" w:hanging="397"/>
      </w:pPr>
      <w:rPr>
        <w:rFonts w:hint="default"/>
      </w:rPr>
    </w:lvl>
    <w:lvl w:ilvl="3">
      <w:start w:val="1"/>
      <w:numFmt w:val="decimal"/>
      <w:lvlText w:val="%1.%2.%3.%4."/>
      <w:lvlJc w:val="left"/>
      <w:pPr>
        <w:tabs>
          <w:tab w:val="num" w:pos="0"/>
        </w:tabs>
        <w:ind w:left="1248" w:firstLine="0"/>
      </w:pPr>
      <w:rPr>
        <w:rFonts w:hint="default"/>
      </w:rPr>
    </w:lvl>
    <w:lvl w:ilvl="4">
      <w:start w:val="1"/>
      <w:numFmt w:val="decimal"/>
      <w:lvlText w:val="%1.%2.%3.%4.%5."/>
      <w:lvlJc w:val="left"/>
      <w:pPr>
        <w:tabs>
          <w:tab w:val="num" w:pos="0"/>
        </w:tabs>
        <w:ind w:left="2042" w:hanging="794"/>
      </w:pPr>
      <w:rPr>
        <w:rFonts w:hint="default"/>
      </w:rPr>
    </w:lvl>
    <w:lvl w:ilvl="5">
      <w:start w:val="1"/>
      <w:numFmt w:val="decimal"/>
      <w:lvlText w:val="%1.%2.%3.%4.%5.%6."/>
      <w:lvlJc w:val="left"/>
      <w:pPr>
        <w:tabs>
          <w:tab w:val="num" w:pos="0"/>
        </w:tabs>
        <w:ind w:left="2983" w:hanging="941"/>
      </w:pPr>
      <w:rPr>
        <w:rFonts w:hint="default"/>
      </w:rPr>
    </w:lvl>
    <w:lvl w:ilvl="6">
      <w:start w:val="1"/>
      <w:numFmt w:val="decimal"/>
      <w:lvlText w:val="%1.%2.%3.%4.%5.%6.%7."/>
      <w:lvlJc w:val="left"/>
      <w:pPr>
        <w:tabs>
          <w:tab w:val="num" w:pos="0"/>
        </w:tabs>
        <w:ind w:left="4060" w:hanging="1077"/>
      </w:pPr>
      <w:rPr>
        <w:rFonts w:hint="default"/>
      </w:rPr>
    </w:lvl>
    <w:lvl w:ilvl="7">
      <w:start w:val="1"/>
      <w:numFmt w:val="decimal"/>
      <w:lvlText w:val="%1.%2.%3.%4.%5.%6.%7.%8."/>
      <w:lvlJc w:val="left"/>
      <w:pPr>
        <w:tabs>
          <w:tab w:val="num" w:pos="0"/>
        </w:tabs>
        <w:ind w:left="5285" w:hanging="1225"/>
      </w:pPr>
      <w:rPr>
        <w:rFonts w:hint="default"/>
      </w:rPr>
    </w:lvl>
    <w:lvl w:ilvl="8">
      <w:start w:val="1"/>
      <w:numFmt w:val="decimal"/>
      <w:lvlText w:val="%1.%2.%3.%4.%5.%6.%7.%8.%9."/>
      <w:lvlJc w:val="left"/>
      <w:pPr>
        <w:tabs>
          <w:tab w:val="num" w:pos="0"/>
        </w:tabs>
        <w:ind w:left="6725" w:hanging="1440"/>
      </w:pPr>
      <w:rPr>
        <w:rFonts w:hint="default"/>
      </w:rPr>
    </w:lvl>
  </w:abstractNum>
  <w:abstractNum w:abstractNumId="72">
    <w:nsid w:val="7E165D0E"/>
    <w:multiLevelType w:val="hybridMultilevel"/>
    <w:tmpl w:val="B4C69362"/>
    <w:lvl w:ilvl="0" w:tplc="6948759A">
      <w:start w:val="1"/>
      <w:numFmt w:val="decimal"/>
      <w:pStyle w:val="Normaltitle"/>
      <w:lvlText w:val="%1."/>
      <w:lvlJc w:val="left"/>
      <w:pPr>
        <w:tabs>
          <w:tab w:val="num" w:pos="1588"/>
        </w:tabs>
        <w:ind w:left="1588" w:hanging="397"/>
      </w:pPr>
      <w:rPr>
        <w:rFonts w:cs="Times New Roman" w:hint="default"/>
      </w:rPr>
    </w:lvl>
    <w:lvl w:ilvl="1" w:tplc="31F4D9B4">
      <w:start w:val="1"/>
      <w:numFmt w:val="lowerLetter"/>
      <w:lvlText w:val="%2."/>
      <w:lvlJc w:val="left"/>
      <w:pPr>
        <w:tabs>
          <w:tab w:val="num" w:pos="1440"/>
        </w:tabs>
        <w:ind w:left="1440" w:hanging="360"/>
      </w:pPr>
      <w:rPr>
        <w:rFonts w:cs="Times New Roman"/>
      </w:rPr>
    </w:lvl>
    <w:lvl w:ilvl="2" w:tplc="7F84722A">
      <w:start w:val="1"/>
      <w:numFmt w:val="lowerRoman"/>
      <w:lvlText w:val="%3."/>
      <w:lvlJc w:val="right"/>
      <w:pPr>
        <w:tabs>
          <w:tab w:val="num" w:pos="2160"/>
        </w:tabs>
        <w:ind w:left="2160" w:hanging="180"/>
      </w:pPr>
      <w:rPr>
        <w:rFonts w:cs="Times New Roman"/>
      </w:rPr>
    </w:lvl>
    <w:lvl w:ilvl="3" w:tplc="1E6C5934">
      <w:start w:val="1"/>
      <w:numFmt w:val="decimal"/>
      <w:lvlText w:val="%4."/>
      <w:lvlJc w:val="left"/>
      <w:pPr>
        <w:tabs>
          <w:tab w:val="num" w:pos="2880"/>
        </w:tabs>
        <w:ind w:left="2880" w:hanging="360"/>
      </w:pPr>
      <w:rPr>
        <w:rFonts w:cs="Times New Roman"/>
      </w:rPr>
    </w:lvl>
    <w:lvl w:ilvl="4" w:tplc="94EE08B4">
      <w:start w:val="1"/>
      <w:numFmt w:val="lowerLetter"/>
      <w:lvlText w:val="%5."/>
      <w:lvlJc w:val="left"/>
      <w:pPr>
        <w:tabs>
          <w:tab w:val="num" w:pos="3600"/>
        </w:tabs>
        <w:ind w:left="3600" w:hanging="360"/>
      </w:pPr>
      <w:rPr>
        <w:rFonts w:cs="Times New Roman"/>
      </w:rPr>
    </w:lvl>
    <w:lvl w:ilvl="5" w:tplc="20748CE0">
      <w:start w:val="1"/>
      <w:numFmt w:val="lowerRoman"/>
      <w:lvlText w:val="%6."/>
      <w:lvlJc w:val="right"/>
      <w:pPr>
        <w:tabs>
          <w:tab w:val="num" w:pos="4320"/>
        </w:tabs>
        <w:ind w:left="4320" w:hanging="180"/>
      </w:pPr>
      <w:rPr>
        <w:rFonts w:cs="Times New Roman"/>
      </w:rPr>
    </w:lvl>
    <w:lvl w:ilvl="6" w:tplc="F9303AB4">
      <w:start w:val="1"/>
      <w:numFmt w:val="decimal"/>
      <w:lvlText w:val="%7."/>
      <w:lvlJc w:val="left"/>
      <w:pPr>
        <w:tabs>
          <w:tab w:val="num" w:pos="5040"/>
        </w:tabs>
        <w:ind w:left="5040" w:hanging="360"/>
      </w:pPr>
      <w:rPr>
        <w:rFonts w:cs="Times New Roman"/>
      </w:rPr>
    </w:lvl>
    <w:lvl w:ilvl="7" w:tplc="65ECAE16">
      <w:start w:val="1"/>
      <w:numFmt w:val="lowerLetter"/>
      <w:lvlText w:val="%8."/>
      <w:lvlJc w:val="left"/>
      <w:pPr>
        <w:tabs>
          <w:tab w:val="num" w:pos="5760"/>
        </w:tabs>
        <w:ind w:left="5760" w:hanging="360"/>
      </w:pPr>
      <w:rPr>
        <w:rFonts w:cs="Times New Roman"/>
      </w:rPr>
    </w:lvl>
    <w:lvl w:ilvl="8" w:tplc="25B86CCC">
      <w:start w:val="1"/>
      <w:numFmt w:val="lowerRoman"/>
      <w:lvlText w:val="%9."/>
      <w:lvlJc w:val="right"/>
      <w:pPr>
        <w:tabs>
          <w:tab w:val="num" w:pos="6480"/>
        </w:tabs>
        <w:ind w:left="6480" w:hanging="180"/>
      </w:pPr>
      <w:rPr>
        <w:rFonts w:cs="Times New Roman"/>
      </w:rPr>
    </w:lvl>
  </w:abstractNum>
  <w:abstractNum w:abstractNumId="73">
    <w:nsid w:val="7FD61698"/>
    <w:multiLevelType w:val="hybridMultilevel"/>
    <w:tmpl w:val="110AEC54"/>
    <w:lvl w:ilvl="0" w:tplc="94C27A76">
      <w:start w:val="1"/>
      <w:numFmt w:val="bullet"/>
      <w:pStyle w:val="a5"/>
      <w:lvlText w:val=""/>
      <w:lvlJc w:val="left"/>
      <w:pPr>
        <w:ind w:left="1080" w:hanging="360"/>
      </w:pPr>
      <w:rPr>
        <w:rFonts w:ascii="Symbol" w:hAnsi="Symbol" w:hint="default"/>
      </w:rPr>
    </w:lvl>
    <w:lvl w:ilvl="1" w:tplc="69E4BD06">
      <w:start w:val="1"/>
      <w:numFmt w:val="bullet"/>
      <w:lvlText w:val="o"/>
      <w:lvlJc w:val="left"/>
      <w:pPr>
        <w:ind w:left="1800" w:hanging="360"/>
      </w:pPr>
      <w:rPr>
        <w:rFonts w:ascii="Courier New" w:hAnsi="Courier New" w:hint="default"/>
      </w:rPr>
    </w:lvl>
    <w:lvl w:ilvl="2" w:tplc="056A15D0" w:tentative="1">
      <w:start w:val="1"/>
      <w:numFmt w:val="bullet"/>
      <w:lvlText w:val=""/>
      <w:lvlJc w:val="left"/>
      <w:pPr>
        <w:ind w:left="2520" w:hanging="360"/>
      </w:pPr>
      <w:rPr>
        <w:rFonts w:ascii="Wingdings" w:hAnsi="Wingdings" w:hint="default"/>
      </w:rPr>
    </w:lvl>
    <w:lvl w:ilvl="3" w:tplc="0FEE7A86" w:tentative="1">
      <w:start w:val="1"/>
      <w:numFmt w:val="bullet"/>
      <w:lvlText w:val=""/>
      <w:lvlJc w:val="left"/>
      <w:pPr>
        <w:ind w:left="3240" w:hanging="360"/>
      </w:pPr>
      <w:rPr>
        <w:rFonts w:ascii="Symbol" w:hAnsi="Symbol" w:hint="default"/>
      </w:rPr>
    </w:lvl>
    <w:lvl w:ilvl="4" w:tplc="F01A9F32" w:tentative="1">
      <w:start w:val="1"/>
      <w:numFmt w:val="bullet"/>
      <w:lvlText w:val="o"/>
      <w:lvlJc w:val="left"/>
      <w:pPr>
        <w:ind w:left="3960" w:hanging="360"/>
      </w:pPr>
      <w:rPr>
        <w:rFonts w:ascii="Courier New" w:hAnsi="Courier New" w:hint="default"/>
      </w:rPr>
    </w:lvl>
    <w:lvl w:ilvl="5" w:tplc="E60E2B00" w:tentative="1">
      <w:start w:val="1"/>
      <w:numFmt w:val="bullet"/>
      <w:lvlText w:val=""/>
      <w:lvlJc w:val="left"/>
      <w:pPr>
        <w:ind w:left="4680" w:hanging="360"/>
      </w:pPr>
      <w:rPr>
        <w:rFonts w:ascii="Wingdings" w:hAnsi="Wingdings" w:hint="default"/>
      </w:rPr>
    </w:lvl>
    <w:lvl w:ilvl="6" w:tplc="FD345726" w:tentative="1">
      <w:start w:val="1"/>
      <w:numFmt w:val="bullet"/>
      <w:lvlText w:val=""/>
      <w:lvlJc w:val="left"/>
      <w:pPr>
        <w:ind w:left="5400" w:hanging="360"/>
      </w:pPr>
      <w:rPr>
        <w:rFonts w:ascii="Symbol" w:hAnsi="Symbol" w:hint="default"/>
      </w:rPr>
    </w:lvl>
    <w:lvl w:ilvl="7" w:tplc="D91465EA" w:tentative="1">
      <w:start w:val="1"/>
      <w:numFmt w:val="bullet"/>
      <w:lvlText w:val="o"/>
      <w:lvlJc w:val="left"/>
      <w:pPr>
        <w:ind w:left="6120" w:hanging="360"/>
      </w:pPr>
      <w:rPr>
        <w:rFonts w:ascii="Courier New" w:hAnsi="Courier New" w:hint="default"/>
      </w:rPr>
    </w:lvl>
    <w:lvl w:ilvl="8" w:tplc="3768F504" w:tentative="1">
      <w:start w:val="1"/>
      <w:numFmt w:val="bullet"/>
      <w:lvlText w:val=""/>
      <w:lvlJc w:val="left"/>
      <w:pPr>
        <w:ind w:left="6840" w:hanging="360"/>
      </w:pPr>
      <w:rPr>
        <w:rFonts w:ascii="Wingdings" w:hAnsi="Wingdings" w:hint="default"/>
      </w:rPr>
    </w:lvl>
  </w:abstractNum>
  <w:num w:numId="1">
    <w:abstractNumId w:val="35"/>
  </w:num>
  <w:num w:numId="2">
    <w:abstractNumId w:val="19"/>
  </w:num>
  <w:num w:numId="3">
    <w:abstractNumId w:val="8"/>
  </w:num>
  <w:num w:numId="4">
    <w:abstractNumId w:val="69"/>
  </w:num>
  <w:num w:numId="5">
    <w:abstractNumId w:val="73"/>
  </w:num>
  <w:num w:numId="6">
    <w:abstractNumId w:val="21"/>
  </w:num>
  <w:num w:numId="7">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14"/>
  </w:num>
  <w:num w:numId="9">
    <w:abstractNumId w:val="60"/>
  </w:num>
  <w:num w:numId="10">
    <w:abstractNumId w:val="36"/>
  </w:num>
  <w:num w:numId="11">
    <w:abstractNumId w:val="17"/>
  </w:num>
  <w:num w:numId="12">
    <w:abstractNumId w:val="2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66"/>
  </w:num>
  <w:num w:numId="14">
    <w:abstractNumId w:val="68"/>
  </w:num>
  <w:num w:numId="15">
    <w:abstractNumId w:val="70"/>
  </w:num>
  <w:num w:numId="16">
    <w:abstractNumId w:val="58"/>
  </w:num>
  <w:num w:numId="17">
    <w:abstractNumId w:val="40"/>
  </w:num>
  <w:num w:numId="18">
    <w:abstractNumId w:val="52"/>
  </w:num>
  <w:num w:numId="19">
    <w:abstractNumId w:val="49"/>
  </w:num>
  <w:num w:numId="20">
    <w:abstractNumId w:val="43"/>
  </w:num>
  <w:num w:numId="21">
    <w:abstractNumId w:val="0"/>
  </w:num>
  <w:num w:numId="22">
    <w:abstractNumId w:val="6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23">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64"/>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31"/>
  </w:num>
  <w:num w:numId="26">
    <w:abstractNumId w:val="53"/>
  </w:num>
  <w:num w:numId="27">
    <w:abstractNumId w:val="6"/>
  </w:num>
  <w:num w:numId="28">
    <w:abstractNumId w:val="45"/>
  </w:num>
  <w:num w:numId="29">
    <w:abstractNumId w:val="13"/>
  </w:num>
  <w:num w:numId="30">
    <w:abstractNumId w:val="42"/>
  </w:num>
  <w:num w:numId="31">
    <w:abstractNumId w:val="72"/>
  </w:num>
  <w:num w:numId="32">
    <w:abstractNumId w:val="3"/>
  </w:num>
  <w:num w:numId="33">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1"/>
  </w:num>
  <w:num w:numId="35">
    <w:abstractNumId w:val="5"/>
  </w:num>
  <w:num w:numId="36">
    <w:abstractNumId w:val="65"/>
  </w:num>
  <w:num w:numId="37">
    <w:abstractNumId w:val="18"/>
  </w:num>
  <w:num w:numId="38">
    <w:abstractNumId w:val="30"/>
  </w:num>
  <w:num w:numId="39">
    <w:abstractNumId w:val="33"/>
  </w:num>
  <w:num w:numId="40">
    <w:abstractNumId w:val="38"/>
  </w:num>
  <w:num w:numId="41">
    <w:abstractNumId w:val="28"/>
  </w:num>
  <w:num w:numId="42">
    <w:abstractNumId w:val="57"/>
  </w:num>
  <w:num w:numId="43">
    <w:abstractNumId w:val="10"/>
  </w:num>
  <w:num w:numId="44">
    <w:abstractNumId w:val="59"/>
  </w:num>
  <w:num w:numId="45">
    <w:abstractNumId w:val="2"/>
  </w:num>
  <w:num w:numId="46">
    <w:abstractNumId w:val="51"/>
  </w:num>
  <w:num w:numId="47">
    <w:abstractNumId w:val="25"/>
  </w:num>
  <w:num w:numId="48">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
    <w:abstractNumId w:val="22"/>
  </w:num>
  <w:num w:numId="50">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1">
    <w:abstractNumId w:val="46"/>
  </w:num>
  <w:num w:numId="52">
    <w:abstractNumId w:val="35"/>
  </w:num>
  <w:num w:numId="53">
    <w:abstractNumId w:val="41"/>
  </w:num>
  <w:num w:numId="54">
    <w:abstractNumId w:val="9"/>
  </w:num>
  <w:num w:numId="55">
    <w:abstractNumId w:val="56"/>
  </w:num>
  <w:num w:numId="56">
    <w:abstractNumId w:val="26"/>
  </w:num>
  <w:num w:numId="57">
    <w:abstractNumId w:val="62"/>
  </w:num>
  <w:num w:numId="58">
    <w:abstractNumId w:val="32"/>
  </w:num>
  <w:num w:numId="59">
    <w:abstractNumId w:val="35"/>
    <w:lvlOverride w:ilvl="0">
      <w:lvl w:ilvl="0">
        <w:start w:val="1"/>
        <w:numFmt w:val="decimal"/>
        <w:lvlText w:val="%1."/>
        <w:lvlJc w:val="left"/>
        <w:pPr>
          <w:tabs>
            <w:tab w:val="num" w:pos="567"/>
          </w:tabs>
          <w:ind w:left="567" w:hanging="567"/>
        </w:pPr>
        <w:rPr>
          <w:rFonts w:cs="David" w:hint="default"/>
          <w:b w:val="0"/>
          <w:bCs w:val="0"/>
          <w:color w:val="auto"/>
          <w:sz w:val="24"/>
          <w:szCs w:val="24"/>
          <w:lang w:bidi="he-IL"/>
        </w:rPr>
      </w:lvl>
    </w:lvlOverride>
    <w:lvlOverride w:ilvl="1">
      <w:lvl w:ilvl="1">
        <w:start w:val="1"/>
        <w:numFmt w:val="decimal"/>
        <w:pStyle w:val="20"/>
        <w:lvlText w:val="%1.%2"/>
        <w:lvlJc w:val="left"/>
        <w:pPr>
          <w:tabs>
            <w:tab w:val="num" w:pos="1162"/>
          </w:tabs>
          <w:ind w:left="1162" w:hanging="737"/>
        </w:pPr>
        <w:rPr>
          <w:rFonts w:ascii="David" w:hAnsi="David" w:cs="David" w:hint="default"/>
          <w:b w:val="0"/>
          <w:bCs w:val="0"/>
          <w:color w:val="auto"/>
          <w:sz w:val="24"/>
          <w:szCs w:val="24"/>
          <w:lang w:val="en-US"/>
        </w:rPr>
      </w:lvl>
    </w:lvlOverride>
    <w:lvlOverride w:ilvl="2">
      <w:lvl w:ilvl="2">
        <w:start w:val="1"/>
        <w:numFmt w:val="decimal"/>
        <w:lvlText w:val="%1.%2.%3"/>
        <w:lvlJc w:val="left"/>
        <w:pPr>
          <w:tabs>
            <w:tab w:val="num" w:pos="1956"/>
          </w:tabs>
          <w:ind w:left="1956" w:hanging="964"/>
        </w:pPr>
        <w:rPr>
          <w:rFonts w:cs="David" w:hint="default"/>
          <w:b w:val="0"/>
          <w:bCs w:val="0"/>
        </w:rPr>
      </w:lvl>
    </w:lvlOverride>
    <w:lvlOverride w:ilvl="3">
      <w:lvl w:ilvl="3">
        <w:start w:val="1"/>
        <w:numFmt w:val="decimal"/>
        <w:pStyle w:val="40"/>
        <w:lvlText w:val="%1.%2.%3.%4"/>
        <w:lvlJc w:val="left"/>
        <w:pPr>
          <w:tabs>
            <w:tab w:val="num" w:pos="3119"/>
          </w:tabs>
          <w:ind w:left="3119" w:hanging="1134"/>
        </w:pPr>
        <w:rPr>
          <w:rFonts w:cs="David" w:hint="default"/>
          <w:b w:val="0"/>
          <w:bCs w:val="0"/>
        </w:rPr>
      </w:lvl>
    </w:lvlOverride>
    <w:lvlOverride w:ilvl="4">
      <w:lvl w:ilvl="4">
        <w:start w:val="1"/>
        <w:numFmt w:val="decimal"/>
        <w:pStyle w:val="5"/>
        <w:lvlText w:val="%1.%2.%3.%4.%5"/>
        <w:lvlJc w:val="left"/>
        <w:pPr>
          <w:tabs>
            <w:tab w:val="num" w:pos="4876"/>
          </w:tabs>
          <w:ind w:left="4876" w:hanging="1474"/>
        </w:pPr>
        <w:rPr>
          <w:rFonts w:ascii="Times New Roman" w:hAnsi="Times New Roman" w:cs="David" w:hint="default"/>
        </w:rPr>
      </w:lvl>
    </w:lvlOverride>
    <w:lvlOverride w:ilvl="5">
      <w:lvl w:ilvl="5">
        <w:start w:val="1"/>
        <w:numFmt w:val="lowerRoman"/>
        <w:lvlText w:val="(%6)"/>
        <w:lvlJc w:val="left"/>
        <w:pPr>
          <w:ind w:left="2160" w:hanging="360"/>
        </w:pPr>
        <w:rPr>
          <w:rFonts w:cs="Times New Roman" w:hint="default"/>
        </w:rPr>
      </w:lvl>
    </w:lvlOverride>
    <w:lvlOverride w:ilvl="6">
      <w:lvl w:ilvl="6">
        <w:start w:val="1"/>
        <w:numFmt w:val="decimal"/>
        <w:lvlText w:val="%7."/>
        <w:lvlJc w:val="left"/>
        <w:pPr>
          <w:ind w:left="2520" w:hanging="360"/>
        </w:pPr>
        <w:rPr>
          <w:rFonts w:ascii="Arial" w:hAnsi="Arial" w:cs="David" w:hint="default"/>
          <w:b/>
          <w:bCs w:val="0"/>
          <w:sz w:val="22"/>
          <w:szCs w:val="22"/>
        </w:rPr>
      </w:lvl>
    </w:lvlOverride>
    <w:lvlOverride w:ilvl="7">
      <w:lvl w:ilvl="7">
        <w:start w:val="1"/>
        <w:numFmt w:val="lowerLetter"/>
        <w:lvlText w:val="%8."/>
        <w:lvlJc w:val="left"/>
        <w:pPr>
          <w:ind w:left="2880" w:hanging="360"/>
        </w:pPr>
        <w:rPr>
          <w:rFonts w:cs="Times New Roman" w:hint="default"/>
        </w:rPr>
      </w:lvl>
    </w:lvlOverride>
    <w:lvlOverride w:ilvl="8">
      <w:lvl w:ilvl="8">
        <w:start w:val="1"/>
        <w:numFmt w:val="lowerRoman"/>
        <w:lvlText w:val="%9."/>
        <w:lvlJc w:val="left"/>
        <w:pPr>
          <w:ind w:left="3240" w:hanging="360"/>
        </w:pPr>
        <w:rPr>
          <w:rFonts w:cs="Times New Roman" w:hint="default"/>
        </w:rPr>
      </w:lvl>
    </w:lvlOverride>
  </w:num>
  <w:num w:numId="60">
    <w:abstractNumId w:val="35"/>
  </w:num>
  <w:num w:numId="61">
    <w:abstractNumId w:val="12"/>
  </w:num>
  <w:num w:numId="62">
    <w:abstractNumId w:val="34"/>
  </w:num>
  <w:num w:numId="63">
    <w:abstractNumId w:val="55"/>
  </w:num>
  <w:num w:numId="64">
    <w:abstractNumId w:val="24"/>
  </w:num>
  <w:num w:numId="65">
    <w:abstractNumId w:val="54"/>
  </w:num>
  <w:num w:numId="66">
    <w:abstractNumId w:val="29"/>
  </w:num>
  <w:num w:numId="67">
    <w:abstractNumId w:val="16"/>
  </w:num>
  <w:num w:numId="68">
    <w:abstractNumId w:val="35"/>
  </w:num>
  <w:num w:numId="69">
    <w:abstractNumId w:val="35"/>
  </w:num>
  <w:num w:numId="70">
    <w:abstractNumId w:val="35"/>
  </w:num>
  <w:num w:numId="71">
    <w:abstractNumId w:val="35"/>
  </w:num>
  <w:num w:numId="72">
    <w:abstractNumId w:val="35"/>
  </w:num>
  <w:num w:numId="73">
    <w:abstractNumId w:val="35"/>
  </w:num>
  <w:num w:numId="74">
    <w:abstractNumId w:val="20"/>
  </w:num>
  <w:num w:numId="75">
    <w:abstractNumId w:val="48"/>
  </w:num>
  <w:num w:numId="76">
    <w:abstractNumId w:val="50"/>
  </w:num>
  <w:num w:numId="77">
    <w:abstractNumId w:val="61"/>
  </w:num>
  <w:num w:numId="78">
    <w:abstractNumId w:val="39"/>
  </w:num>
  <w:num w:numId="79">
    <w:abstractNumId w:val="67"/>
  </w:num>
  <w:num w:numId="80">
    <w:abstractNumId w:val="23"/>
  </w:num>
  <w:num w:numId="81">
    <w:abstractNumId w:val="35"/>
  </w:num>
  <w:num w:numId="82">
    <w:abstractNumId w:val="35"/>
  </w:num>
  <w:num w:numId="83">
    <w:abstractNumId w:val="35"/>
  </w:num>
  <w:num w:numId="84">
    <w:abstractNumId w:val="35"/>
  </w:num>
  <w:num w:numId="85">
    <w:abstractNumId w:val="37"/>
  </w:num>
  <w:num w:numId="86">
    <w:abstractNumId w:val="35"/>
  </w:num>
  <w:num w:numId="87">
    <w:abstractNumId w:val="35"/>
  </w:num>
  <w:num w:numId="88">
    <w:abstractNumId w:val="35"/>
  </w:num>
  <w:num w:numId="89">
    <w:abstractNumId w:val="35"/>
  </w:num>
  <w:num w:numId="90">
    <w:abstractNumId w:val="35"/>
  </w:num>
  <w:num w:numId="91">
    <w:abstractNumId w:val="35"/>
  </w:num>
  <w:num w:numId="92">
    <w:abstractNumId w:val="35"/>
  </w:num>
  <w:num w:numId="93">
    <w:abstractNumId w:val="35"/>
  </w:num>
  <w:num w:numId="94">
    <w:abstractNumId w:val="35"/>
  </w:num>
  <w:num w:numId="95">
    <w:abstractNumId w:val="35"/>
  </w:num>
  <w:num w:numId="96">
    <w:abstractNumId w:val="35"/>
  </w:num>
  <w:num w:numId="97">
    <w:abstractNumId w:val="35"/>
  </w:num>
  <w:num w:numId="98">
    <w:abstractNumId w:val="11"/>
  </w:num>
  <w:num w:numId="99">
    <w:abstractNumId w:val="15"/>
  </w:num>
  <w:num w:numId="100">
    <w:abstractNumId w:val="35"/>
  </w:num>
  <w:num w:numId="101">
    <w:abstractNumId w:val="7"/>
  </w:num>
  <w:num w:numId="102">
    <w:abstractNumId w:val="35"/>
  </w:num>
  <w:num w:numId="103">
    <w:abstractNumId w:val="35"/>
  </w:num>
  <w:num w:numId="104">
    <w:abstractNumId w:val="35"/>
    <w:lvlOverride w:ilvl="0">
      <w:lvl w:ilvl="0">
        <w:start w:val="1"/>
        <w:numFmt w:val="decimal"/>
        <w:lvlText w:val="%1."/>
        <w:lvlJc w:val="left"/>
        <w:pPr>
          <w:tabs>
            <w:tab w:val="num" w:pos="567"/>
          </w:tabs>
          <w:ind w:left="567" w:hanging="567"/>
        </w:pPr>
        <w:rPr>
          <w:rFonts w:cs="David" w:hint="default"/>
          <w:b/>
          <w:bCs/>
          <w:color w:val="auto"/>
          <w:sz w:val="24"/>
          <w:szCs w:val="24"/>
          <w:lang w:bidi="he-IL"/>
        </w:rPr>
      </w:lvl>
    </w:lvlOverride>
    <w:lvlOverride w:ilvl="1">
      <w:lvl w:ilvl="1">
        <w:start w:val="1"/>
        <w:numFmt w:val="decimal"/>
        <w:pStyle w:val="20"/>
        <w:lvlText w:val="%1.%2"/>
        <w:lvlJc w:val="left"/>
        <w:pPr>
          <w:tabs>
            <w:tab w:val="num" w:pos="1162"/>
          </w:tabs>
          <w:ind w:left="1162" w:hanging="737"/>
        </w:pPr>
        <w:rPr>
          <w:rFonts w:cs="David" w:hint="default"/>
          <w:b w:val="0"/>
          <w:bCs w:val="0"/>
          <w:color w:val="auto"/>
          <w:sz w:val="24"/>
          <w:szCs w:val="24"/>
          <w:lang w:val="en-US"/>
        </w:rPr>
      </w:lvl>
    </w:lvlOverride>
    <w:lvlOverride w:ilvl="2">
      <w:lvl w:ilvl="2">
        <w:start w:val="1"/>
        <w:numFmt w:val="decimal"/>
        <w:lvlText w:val="%1.%2.%3"/>
        <w:lvlJc w:val="left"/>
        <w:pPr>
          <w:tabs>
            <w:tab w:val="num" w:pos="1956"/>
          </w:tabs>
          <w:ind w:left="1956" w:hanging="964"/>
        </w:pPr>
        <w:rPr>
          <w:rFonts w:cs="David" w:hint="default"/>
          <w:b w:val="0"/>
          <w:bCs w:val="0"/>
        </w:rPr>
      </w:lvl>
    </w:lvlOverride>
    <w:lvlOverride w:ilvl="3">
      <w:lvl w:ilvl="3">
        <w:start w:val="1"/>
        <w:numFmt w:val="decimal"/>
        <w:pStyle w:val="40"/>
        <w:lvlText w:val="%1.%2.%3.%4"/>
        <w:lvlJc w:val="left"/>
        <w:pPr>
          <w:tabs>
            <w:tab w:val="num" w:pos="3402"/>
          </w:tabs>
          <w:ind w:left="3402" w:hanging="1134"/>
        </w:pPr>
        <w:rPr>
          <w:rFonts w:cs="David" w:hint="default"/>
          <w:b w:val="0"/>
          <w:bCs w:val="0"/>
        </w:rPr>
      </w:lvl>
    </w:lvlOverride>
    <w:lvlOverride w:ilvl="4">
      <w:lvl w:ilvl="4">
        <w:start w:val="1"/>
        <w:numFmt w:val="decimal"/>
        <w:pStyle w:val="5"/>
        <w:lvlText w:val="%1.%2.%3.%4.%5"/>
        <w:lvlJc w:val="left"/>
        <w:pPr>
          <w:tabs>
            <w:tab w:val="num" w:pos="4876"/>
          </w:tabs>
          <w:ind w:left="4876" w:hanging="1474"/>
        </w:pPr>
        <w:rPr>
          <w:rFonts w:ascii="Times New Roman" w:hAnsi="Times New Roman" w:cs="David" w:hint="default"/>
        </w:rPr>
      </w:lvl>
    </w:lvlOverride>
    <w:lvlOverride w:ilvl="5">
      <w:lvl w:ilvl="5">
        <w:start w:val="1"/>
        <w:numFmt w:val="lowerRoman"/>
        <w:lvlText w:val="(%6)"/>
        <w:lvlJc w:val="left"/>
        <w:pPr>
          <w:ind w:left="2160" w:hanging="360"/>
        </w:pPr>
        <w:rPr>
          <w:rFonts w:cs="Times New Roman" w:hint="default"/>
        </w:rPr>
      </w:lvl>
    </w:lvlOverride>
    <w:lvlOverride w:ilvl="6">
      <w:lvl w:ilvl="6">
        <w:start w:val="1"/>
        <w:numFmt w:val="decimal"/>
        <w:lvlText w:val="%7."/>
        <w:lvlJc w:val="left"/>
        <w:pPr>
          <w:ind w:left="2520" w:hanging="360"/>
        </w:pPr>
        <w:rPr>
          <w:rFonts w:ascii="Arial" w:hAnsi="Arial" w:cs="David" w:hint="default"/>
          <w:b/>
          <w:bCs w:val="0"/>
          <w:sz w:val="22"/>
          <w:szCs w:val="22"/>
        </w:rPr>
      </w:lvl>
    </w:lvlOverride>
    <w:lvlOverride w:ilvl="7">
      <w:lvl w:ilvl="7">
        <w:start w:val="1"/>
        <w:numFmt w:val="lowerLetter"/>
        <w:lvlText w:val="%8."/>
        <w:lvlJc w:val="left"/>
        <w:pPr>
          <w:ind w:left="2880" w:hanging="360"/>
        </w:pPr>
        <w:rPr>
          <w:rFonts w:cs="Times New Roman" w:hint="default"/>
        </w:rPr>
      </w:lvl>
    </w:lvlOverride>
    <w:lvlOverride w:ilvl="8">
      <w:lvl w:ilvl="8">
        <w:start w:val="1"/>
        <w:numFmt w:val="lowerRoman"/>
        <w:lvlText w:val="%9."/>
        <w:lvlJc w:val="left"/>
        <w:pPr>
          <w:ind w:left="3240" w:hanging="360"/>
        </w:pPr>
        <w:rPr>
          <w:rFonts w:cs="Times New Roman" w:hint="default"/>
        </w:rPr>
      </w:lvl>
    </w:lvlOverride>
  </w:num>
  <w:num w:numId="105">
    <w:abstractNumId w:val="35"/>
  </w:num>
  <w:num w:numId="106">
    <w:abstractNumId w:val="35"/>
  </w:num>
  <w:num w:numId="107">
    <w:abstractNumId w:val="35"/>
  </w:num>
  <w:num w:numId="108">
    <w:abstractNumId w:val="35"/>
  </w:num>
  <w:num w:numId="109">
    <w:abstractNumId w:val="35"/>
  </w:num>
  <w:num w:numId="110">
    <w:abstractNumId w:val="35"/>
  </w:num>
  <w:num w:numId="111">
    <w:abstractNumId w:val="35"/>
  </w:num>
  <w:num w:numId="112">
    <w:abstractNumId w:val="35"/>
  </w:num>
  <w:num w:numId="113">
    <w:abstractNumId w:val="35"/>
  </w:num>
  <w:num w:numId="114">
    <w:abstractNumId w:val="35"/>
  </w:num>
  <w:num w:numId="115">
    <w:abstractNumId w:val="35"/>
  </w:num>
  <w:num w:numId="116">
    <w:abstractNumId w:val="35"/>
  </w:num>
  <w:num w:numId="117">
    <w:abstractNumId w:val="35"/>
  </w:num>
  <w:num w:numId="118">
    <w:abstractNumId w:val="35"/>
    <w:lvlOverride w:ilvl="1">
      <w:lvl w:ilvl="1">
        <w:start w:val="1"/>
        <w:numFmt w:val="decimal"/>
        <w:pStyle w:val="20"/>
        <w:lvlText w:val="%1.%2"/>
        <w:lvlJc w:val="left"/>
        <w:pPr>
          <w:tabs>
            <w:tab w:val="num" w:pos="737"/>
          </w:tabs>
          <w:ind w:left="737" w:hanging="737"/>
        </w:pPr>
        <w:rPr>
          <w:rFonts w:cs="David" w:hint="default"/>
          <w:b w:val="0"/>
          <w:bCs w:val="0"/>
          <w:color w:val="auto"/>
          <w:sz w:val="24"/>
          <w:szCs w:val="24"/>
        </w:rPr>
      </w:lvl>
    </w:lvlOverride>
  </w:num>
  <w:num w:numId="119">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0">
    <w:abstractNumId w:val="4"/>
  </w:num>
  <w:num w:numId="121">
    <w:abstractNumId w:val="47"/>
  </w:num>
  <w:num w:numId="122">
    <w:abstractNumId w:val="71"/>
  </w:num>
  <w:num w:numId="123">
    <w:abstractNumId w:val="27"/>
  </w:num>
  <w:numIdMacAtCleanup w:val="115"/>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person w15:author="עידו מרינוב">
    <w15:presenceInfo w15:providerId="None" w15:userId="עידו מרינוב"/>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66094"/>
    <w:rsid w:val="00002C83"/>
    <w:rsid w:val="00016D87"/>
    <w:rsid w:val="0008539C"/>
    <w:rsid w:val="000907D2"/>
    <w:rsid w:val="000A09AA"/>
    <w:rsid w:val="00101163"/>
    <w:rsid w:val="00112C9C"/>
    <w:rsid w:val="001342EB"/>
    <w:rsid w:val="00136738"/>
    <w:rsid w:val="0015794C"/>
    <w:rsid w:val="001606B1"/>
    <w:rsid w:val="00166094"/>
    <w:rsid w:val="00167CE7"/>
    <w:rsid w:val="001877BF"/>
    <w:rsid w:val="001932E8"/>
    <w:rsid w:val="001A522D"/>
    <w:rsid w:val="001B6999"/>
    <w:rsid w:val="001D56C9"/>
    <w:rsid w:val="001E6DC8"/>
    <w:rsid w:val="0022615B"/>
    <w:rsid w:val="00226A01"/>
    <w:rsid w:val="002319EF"/>
    <w:rsid w:val="002322DA"/>
    <w:rsid w:val="00236727"/>
    <w:rsid w:val="002409A2"/>
    <w:rsid w:val="00241BAE"/>
    <w:rsid w:val="00252AD7"/>
    <w:rsid w:val="00264C5B"/>
    <w:rsid w:val="00266A43"/>
    <w:rsid w:val="00266FB4"/>
    <w:rsid w:val="002A523A"/>
    <w:rsid w:val="002B0B79"/>
    <w:rsid w:val="002C1FED"/>
    <w:rsid w:val="002D0BBC"/>
    <w:rsid w:val="0030050E"/>
    <w:rsid w:val="00315C4C"/>
    <w:rsid w:val="00335AF8"/>
    <w:rsid w:val="003550AF"/>
    <w:rsid w:val="003643D5"/>
    <w:rsid w:val="0036483A"/>
    <w:rsid w:val="0038057F"/>
    <w:rsid w:val="003A1F16"/>
    <w:rsid w:val="003A5F10"/>
    <w:rsid w:val="003B04D8"/>
    <w:rsid w:val="003C0759"/>
    <w:rsid w:val="003D7927"/>
    <w:rsid w:val="003E14D1"/>
    <w:rsid w:val="003F1AC3"/>
    <w:rsid w:val="004018B9"/>
    <w:rsid w:val="00445A5F"/>
    <w:rsid w:val="00446EC5"/>
    <w:rsid w:val="00447539"/>
    <w:rsid w:val="0045195C"/>
    <w:rsid w:val="00454DDD"/>
    <w:rsid w:val="00480BFD"/>
    <w:rsid w:val="004B2CFF"/>
    <w:rsid w:val="004D5584"/>
    <w:rsid w:val="004F3BD6"/>
    <w:rsid w:val="00502125"/>
    <w:rsid w:val="00547CFD"/>
    <w:rsid w:val="00550892"/>
    <w:rsid w:val="0057425E"/>
    <w:rsid w:val="00576D19"/>
    <w:rsid w:val="00585A66"/>
    <w:rsid w:val="005A454C"/>
    <w:rsid w:val="005A6FFC"/>
    <w:rsid w:val="005D1960"/>
    <w:rsid w:val="005E023C"/>
    <w:rsid w:val="00601EEB"/>
    <w:rsid w:val="00610B09"/>
    <w:rsid w:val="00614288"/>
    <w:rsid w:val="00622B57"/>
    <w:rsid w:val="0064405B"/>
    <w:rsid w:val="006569F7"/>
    <w:rsid w:val="00662CE7"/>
    <w:rsid w:val="0066324E"/>
    <w:rsid w:val="00667A99"/>
    <w:rsid w:val="00683D83"/>
    <w:rsid w:val="006D3E6D"/>
    <w:rsid w:val="006D3F10"/>
    <w:rsid w:val="00701ABF"/>
    <w:rsid w:val="00706BC2"/>
    <w:rsid w:val="00713EED"/>
    <w:rsid w:val="007328A0"/>
    <w:rsid w:val="00782051"/>
    <w:rsid w:val="007C3A49"/>
    <w:rsid w:val="007C5162"/>
    <w:rsid w:val="007D1DDB"/>
    <w:rsid w:val="007D657B"/>
    <w:rsid w:val="007F0F14"/>
    <w:rsid w:val="00806804"/>
    <w:rsid w:val="00826287"/>
    <w:rsid w:val="00850E26"/>
    <w:rsid w:val="008565F5"/>
    <w:rsid w:val="008616C3"/>
    <w:rsid w:val="00887343"/>
    <w:rsid w:val="00891F59"/>
    <w:rsid w:val="0089367D"/>
    <w:rsid w:val="008A3057"/>
    <w:rsid w:val="008C0362"/>
    <w:rsid w:val="008E3386"/>
    <w:rsid w:val="00902EA1"/>
    <w:rsid w:val="0090542B"/>
    <w:rsid w:val="0091138A"/>
    <w:rsid w:val="00927711"/>
    <w:rsid w:val="00957001"/>
    <w:rsid w:val="00966227"/>
    <w:rsid w:val="009825BC"/>
    <w:rsid w:val="00993A2E"/>
    <w:rsid w:val="009951DC"/>
    <w:rsid w:val="009B18F6"/>
    <w:rsid w:val="009F12F9"/>
    <w:rsid w:val="00A34655"/>
    <w:rsid w:val="00A35E82"/>
    <w:rsid w:val="00A51994"/>
    <w:rsid w:val="00A55DBA"/>
    <w:rsid w:val="00A61028"/>
    <w:rsid w:val="00A61BBF"/>
    <w:rsid w:val="00A8237E"/>
    <w:rsid w:val="00AC6CCB"/>
    <w:rsid w:val="00AC7ACA"/>
    <w:rsid w:val="00AE34EA"/>
    <w:rsid w:val="00B01195"/>
    <w:rsid w:val="00B020DB"/>
    <w:rsid w:val="00B03C10"/>
    <w:rsid w:val="00B13371"/>
    <w:rsid w:val="00B13A89"/>
    <w:rsid w:val="00B26182"/>
    <w:rsid w:val="00B34A59"/>
    <w:rsid w:val="00B80B25"/>
    <w:rsid w:val="00B91B7C"/>
    <w:rsid w:val="00BA3A1E"/>
    <w:rsid w:val="00BB04A0"/>
    <w:rsid w:val="00BB32C3"/>
    <w:rsid w:val="00BD5C17"/>
    <w:rsid w:val="00C11322"/>
    <w:rsid w:val="00C11352"/>
    <w:rsid w:val="00C237A8"/>
    <w:rsid w:val="00C31AC3"/>
    <w:rsid w:val="00C41493"/>
    <w:rsid w:val="00C81ACB"/>
    <w:rsid w:val="00C85AD2"/>
    <w:rsid w:val="00C86969"/>
    <w:rsid w:val="00CA6B1B"/>
    <w:rsid w:val="00CA6C66"/>
    <w:rsid w:val="00CB39FE"/>
    <w:rsid w:val="00D32FD4"/>
    <w:rsid w:val="00D413A2"/>
    <w:rsid w:val="00D779C1"/>
    <w:rsid w:val="00DA111E"/>
    <w:rsid w:val="00DB21B2"/>
    <w:rsid w:val="00DB336E"/>
    <w:rsid w:val="00DB71FE"/>
    <w:rsid w:val="00DE3C3F"/>
    <w:rsid w:val="00DF709D"/>
    <w:rsid w:val="00E31564"/>
    <w:rsid w:val="00E317AB"/>
    <w:rsid w:val="00EB15E5"/>
    <w:rsid w:val="00EB2A5C"/>
    <w:rsid w:val="00EF4CDE"/>
    <w:rsid w:val="00F0006A"/>
    <w:rsid w:val="00F257A5"/>
    <w:rsid w:val="00F313E8"/>
    <w:rsid w:val="00F333B5"/>
    <w:rsid w:val="00F50211"/>
    <w:rsid w:val="00F5463A"/>
    <w:rsid w:val="00F54DB0"/>
    <w:rsid w:val="00F67CDC"/>
    <w:rsid w:val="00F75DF2"/>
    <w:rsid w:val="00F826D2"/>
    <w:rsid w:val="00F97A29"/>
    <w:rsid w:val="00FA162A"/>
    <w:rsid w:val="00FA39AA"/>
    <w:rsid w:val="00FC57DB"/>
    <w:rsid w:val="00FF2F6D"/>
  </w:rsids>
  <m:mathPr>
    <m:mathFont m:val="Cambria Math"/>
    <m:brkBin m:val="before"/>
    <m:brkBinSub m:val="--"/>
    <m:smallFrac m:val="0"/>
    <m:dispDef/>
    <m:lMargin m:val="0"/>
    <m:rMargin m:val="0"/>
    <m:defJc m:val="centerGroup"/>
    <m:wrapRight/>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8193"/>
    <o:shapelayout v:ext="edit">
      <o:idmap v:ext="edit" data="1"/>
    </o:shapelayout>
  </w:shapeDefaults>
  <w:decimalSymbol w:val="."/>
  <w:listSeparator w:val=","/>
  <w14:docId w14:val="62BCA2A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qFormat="1"/>
    <w:lsdException w:name="toc 2" w:uiPriority="39" w:qFormat="1"/>
    <w:lsdException w:name="toc 3" w:uiPriority="39" w:qFormat="1"/>
    <w:lsdException w:name="toc 4" w:uiPriority="39" w:qFormat="1"/>
    <w:lsdException w:name="toc 5" w:uiPriority="39" w:qFormat="1"/>
    <w:lsdException w:name="toc 6" w:uiPriority="39" w:qFormat="1"/>
    <w:lsdException w:name="toc 7" w:uiPriority="39" w:qFormat="1"/>
    <w:lsdException w:name="toc 8" w:uiPriority="39" w:qFormat="1"/>
    <w:lsdException w:name="toc 9" w:uiPriority="39" w:qFormat="1"/>
    <w:lsdException w:name="annotation text" w:uiPriority="99"/>
    <w:lsdException w:name="caption" w:qFormat="1"/>
    <w:lsdException w:name="annotation reference" w:uiPriority="99"/>
    <w:lsdException w:name="table of authorities" w:semiHidden="0" w:unhideWhenUsed="0"/>
    <w:lsdException w:name="List" w:semiHidden="0" w:unhideWhenUsed="0"/>
    <w:lsdException w:name="List Bullet" w:semiHidden="0" w:unhideWhenUsed="0"/>
    <w:lsdException w:name="Title" w:semiHidden="0" w:unhideWhenUsed="0" w:qFormat="1"/>
    <w:lsdException w:name="List Continue 2" w:semiHidden="0" w:unhideWhenUsed="0"/>
    <w:lsdException w:name="List Continue 3" w:semiHidden="0" w:unhideWhenUsed="0"/>
    <w:lsdException w:name="List Continue 4" w:semiHidden="0" w:unhideWhenUsed="0"/>
    <w:lsdException w:name="List Continue 5" w:semiHidden="0" w:unhideWhenUsed="0"/>
    <w:lsdException w:name="Subtitle" w:semiHidden="0" w:unhideWhenUsed="0" w:qFormat="1"/>
    <w:lsdException w:name="Hyperlink" w:uiPriority="99"/>
    <w:lsdException w:name="Strong" w:semiHidden="0" w:uiPriority="22" w:unhideWhenUsed="0" w:qFormat="1"/>
    <w:lsdException w:name="Emphasis" w:semiHidden="0" w:unhideWhenUsed="0" w:qFormat="1"/>
    <w:lsdException w:name="Normal (Web)" w:uiPriority="99"/>
    <w:lsdException w:name="Balloon Text"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6">
    <w:name w:val="Normal"/>
    <w:qFormat/>
    <w:rsid w:val="00A55DBA"/>
    <w:pPr>
      <w:overflowPunct w:val="0"/>
      <w:autoSpaceDE w:val="0"/>
      <w:autoSpaceDN w:val="0"/>
      <w:bidi/>
      <w:adjustRightInd w:val="0"/>
      <w:spacing w:before="120" w:after="120"/>
      <w:jc w:val="both"/>
      <w:textAlignment w:val="baseline"/>
    </w:pPr>
    <w:rPr>
      <w:rFonts w:cs="David"/>
      <w:color w:val="000000"/>
      <w:szCs w:val="24"/>
      <w:lang w:eastAsia="he-IL"/>
    </w:rPr>
  </w:style>
  <w:style w:type="paragraph" w:styleId="11">
    <w:name w:val="heading 1"/>
    <w:aliases w:val="H1,H2,Header1,Heading 1 תו תו תו,Heading 1_0,Section Heading,גוטמן,סעיף 1,תו תו תו תו תו תו,Heading 1"/>
    <w:basedOn w:val="a6"/>
    <w:link w:val="12"/>
    <w:qFormat/>
    <w:rsid w:val="00D64ED5"/>
    <w:pPr>
      <w:overflowPunct/>
      <w:autoSpaceDE/>
      <w:autoSpaceDN/>
      <w:adjustRightInd/>
      <w:spacing w:line="360" w:lineRule="auto"/>
      <w:textAlignment w:val="auto"/>
      <w:outlineLvl w:val="0"/>
    </w:pPr>
    <w:rPr>
      <w:rFonts w:eastAsia="Calibri"/>
      <w:noProof/>
      <w:color w:val="auto"/>
      <w:sz w:val="24"/>
    </w:rPr>
  </w:style>
  <w:style w:type="paragraph" w:styleId="20">
    <w:name w:val="heading 2"/>
    <w:aliases w:val="H21,H211,H2111,H21111,H211111,H21112,H2112,H21121,H2113,H2114,H212,H2121,H21211,H2122,H213,H2131,H214,H215,H22,H221,H2211,H22111,H2212,H222,H2221,H223,H224,H23,H231,H2311,H232,H24,H241,H2411,H242,H25,H251,H26,H27,Heading 2 תו,h2,h21,h211,h22,א"/>
    <w:basedOn w:val="a6"/>
    <w:link w:val="24"/>
    <w:qFormat/>
    <w:rsid w:val="00D64ED5"/>
    <w:pPr>
      <w:numPr>
        <w:ilvl w:val="1"/>
        <w:numId w:val="1"/>
      </w:numPr>
      <w:overflowPunct/>
      <w:autoSpaceDE/>
      <w:autoSpaceDN/>
      <w:adjustRightInd/>
      <w:spacing w:line="360" w:lineRule="auto"/>
      <w:textAlignment w:val="auto"/>
      <w:outlineLvl w:val="1"/>
    </w:pPr>
    <w:rPr>
      <w:rFonts w:eastAsia="Calibri"/>
      <w:noProof/>
      <w:color w:val="auto"/>
      <w:sz w:val="24"/>
    </w:rPr>
  </w:style>
  <w:style w:type="paragraph" w:styleId="32">
    <w:name w:val="heading 3"/>
    <w:aliases w:val="Heading 3 תו1,Heading 3_0,כותרת 3 תו תו,כותרת 3 תו תו תו,כותרת 31,Heading 3"/>
    <w:basedOn w:val="a6"/>
    <w:link w:val="33"/>
    <w:qFormat/>
    <w:rsid w:val="00D64ED5"/>
    <w:pPr>
      <w:overflowPunct/>
      <w:autoSpaceDE/>
      <w:autoSpaceDN/>
      <w:adjustRightInd/>
      <w:spacing w:line="360" w:lineRule="auto"/>
      <w:textAlignment w:val="auto"/>
      <w:outlineLvl w:val="2"/>
    </w:pPr>
    <w:rPr>
      <w:rFonts w:eastAsia="Calibri"/>
      <w:noProof/>
      <w:color w:val="auto"/>
      <w:sz w:val="24"/>
    </w:rPr>
  </w:style>
  <w:style w:type="paragraph" w:styleId="40">
    <w:name w:val="heading 4"/>
    <w:aliases w:val="Heading 4 תו,Heading 4 תו תו תו תו,Heading 4 תו תו תו תו תו תו,Heading 4 תו1,Heading 4_0,כותרת 4 תו תו תו תו,כותרת 4 תו תו תו1,כותרת 41,Heading 4 Char Char,Heading 4 Char Char Char,Heading 4 Char Char Char Char Char Char,h4,H4,Hn4,Heading 4"/>
    <w:basedOn w:val="a6"/>
    <w:link w:val="41"/>
    <w:qFormat/>
    <w:rsid w:val="00D64ED5"/>
    <w:pPr>
      <w:numPr>
        <w:ilvl w:val="3"/>
        <w:numId w:val="1"/>
      </w:numPr>
      <w:overflowPunct/>
      <w:autoSpaceDE/>
      <w:autoSpaceDN/>
      <w:adjustRightInd/>
      <w:spacing w:line="360" w:lineRule="auto"/>
      <w:textAlignment w:val="auto"/>
      <w:outlineLvl w:val="3"/>
    </w:pPr>
    <w:rPr>
      <w:rFonts w:eastAsia="Calibri"/>
      <w:noProof/>
      <w:color w:val="auto"/>
      <w:sz w:val="24"/>
    </w:rPr>
  </w:style>
  <w:style w:type="paragraph" w:styleId="5">
    <w:name w:val="heading 5"/>
    <w:aliases w:val="Heading 5 תו,Heading 5_0,Hn5,H5,Heading 5"/>
    <w:basedOn w:val="32"/>
    <w:next w:val="a6"/>
    <w:link w:val="52"/>
    <w:qFormat/>
    <w:rsid w:val="00835F17"/>
    <w:pPr>
      <w:numPr>
        <w:ilvl w:val="4"/>
        <w:numId w:val="1"/>
      </w:numPr>
      <w:outlineLvl w:val="4"/>
    </w:pPr>
    <w:rPr>
      <w:rFonts w:ascii="Arial" w:hAnsi="Arial"/>
      <w:bCs/>
      <w:sz w:val="26"/>
      <w:szCs w:val="26"/>
    </w:rPr>
  </w:style>
  <w:style w:type="paragraph" w:styleId="60">
    <w:name w:val="heading 6"/>
    <w:basedOn w:val="a6"/>
    <w:next w:val="a6"/>
    <w:link w:val="61"/>
    <w:qFormat/>
    <w:rsid w:val="00835F17"/>
    <w:pPr>
      <w:keepNext/>
      <w:tabs>
        <w:tab w:val="left" w:pos="1826"/>
      </w:tabs>
      <w:overflowPunct/>
      <w:autoSpaceDE/>
      <w:autoSpaceDN/>
      <w:adjustRightInd/>
      <w:spacing w:line="360" w:lineRule="auto"/>
      <w:ind w:left="288"/>
      <w:textAlignment w:val="auto"/>
      <w:outlineLvl w:val="5"/>
    </w:pPr>
    <w:rPr>
      <w:rFonts w:eastAsia="Calibri"/>
      <w:b/>
      <w:noProof/>
      <w:color w:val="auto"/>
      <w:sz w:val="28"/>
      <w:szCs w:val="28"/>
      <w:u w:val="single"/>
      <w:lang w:eastAsia="en-US"/>
    </w:rPr>
  </w:style>
  <w:style w:type="paragraph" w:styleId="7">
    <w:name w:val="heading 7"/>
    <w:basedOn w:val="a6"/>
    <w:next w:val="a6"/>
    <w:link w:val="70"/>
    <w:qFormat/>
    <w:rsid w:val="00184C77"/>
    <w:pPr>
      <w:widowControl w:val="0"/>
      <w:tabs>
        <w:tab w:val="num" w:pos="1296"/>
      </w:tabs>
      <w:overflowPunct/>
      <w:autoSpaceDE/>
      <w:autoSpaceDN/>
      <w:spacing w:before="240" w:after="60" w:line="360" w:lineRule="auto"/>
      <w:ind w:left="1296" w:right="1296" w:hanging="1296"/>
      <w:outlineLvl w:val="6"/>
    </w:pPr>
    <w:rPr>
      <w:rFonts w:cs="Times New Roman"/>
      <w:bCs/>
      <w:color w:val="auto"/>
      <w:sz w:val="24"/>
    </w:rPr>
  </w:style>
  <w:style w:type="paragraph" w:styleId="8">
    <w:name w:val="heading 8"/>
    <w:basedOn w:val="a6"/>
    <w:next w:val="a6"/>
    <w:link w:val="80"/>
    <w:qFormat/>
    <w:rsid w:val="00835F17"/>
    <w:pPr>
      <w:keepNext/>
      <w:numPr>
        <w:numId w:val="4"/>
      </w:numPr>
      <w:tabs>
        <w:tab w:val="left" w:pos="1225"/>
        <w:tab w:val="left" w:pos="1650"/>
        <w:tab w:val="left" w:pos="2076"/>
        <w:tab w:val="left" w:pos="4932"/>
        <w:tab w:val="left" w:pos="5336"/>
      </w:tabs>
      <w:overflowPunct/>
      <w:autoSpaceDE/>
      <w:autoSpaceDN/>
      <w:adjustRightInd/>
      <w:ind w:right="-426"/>
      <w:textAlignment w:val="auto"/>
      <w:outlineLvl w:val="7"/>
    </w:pPr>
    <w:rPr>
      <w:rFonts w:eastAsia="Calibri" w:cs="Guttman Yad-Brush"/>
      <w:b/>
      <w:color w:val="auto"/>
      <w:sz w:val="24"/>
      <w:szCs w:val="22"/>
      <w:lang w:eastAsia="en-US"/>
    </w:rPr>
  </w:style>
  <w:style w:type="paragraph" w:styleId="9">
    <w:name w:val="heading 9"/>
    <w:basedOn w:val="a6"/>
    <w:next w:val="a6"/>
    <w:link w:val="90"/>
    <w:qFormat/>
    <w:rsid w:val="00184C77"/>
    <w:pPr>
      <w:widowControl w:val="0"/>
      <w:tabs>
        <w:tab w:val="num" w:pos="1584"/>
      </w:tabs>
      <w:overflowPunct/>
      <w:autoSpaceDE/>
      <w:autoSpaceDN/>
      <w:spacing w:before="240" w:after="60" w:line="360" w:lineRule="auto"/>
      <w:ind w:left="1584" w:right="1584" w:hanging="1584"/>
      <w:outlineLvl w:val="8"/>
    </w:pPr>
    <w:rPr>
      <w:rFonts w:ascii="Arial" w:hAnsi="Arial" w:cs="Arial"/>
      <w:bCs/>
      <w:color w:val="auto"/>
      <w:sz w:val="22"/>
      <w:szCs w:val="22"/>
    </w:rPr>
  </w:style>
  <w:style w:type="character" w:default="1" w:styleId="a7">
    <w:name w:val="Default Paragraph Font"/>
    <w:uiPriority w:val="1"/>
    <w:semiHidden/>
    <w:unhideWhenUsed/>
  </w:style>
  <w:style w:type="table" w:default="1" w:styleId="a8">
    <w:name w:val="Normal Table"/>
    <w:uiPriority w:val="99"/>
    <w:semiHidden/>
    <w:unhideWhenUsed/>
    <w:tblPr>
      <w:tblInd w:w="0" w:type="dxa"/>
      <w:tblCellMar>
        <w:top w:w="0" w:type="dxa"/>
        <w:left w:w="108" w:type="dxa"/>
        <w:bottom w:w="0" w:type="dxa"/>
        <w:right w:w="108" w:type="dxa"/>
      </w:tblCellMar>
    </w:tblPr>
  </w:style>
  <w:style w:type="numbering" w:default="1" w:styleId="a9">
    <w:name w:val="No List"/>
    <w:uiPriority w:val="99"/>
    <w:semiHidden/>
    <w:unhideWhenUsed/>
  </w:style>
  <w:style w:type="paragraph" w:styleId="aa">
    <w:name w:val="header"/>
    <w:basedOn w:val="a6"/>
    <w:link w:val="ab"/>
    <w:rsid w:val="00C65DA6"/>
    <w:pPr>
      <w:tabs>
        <w:tab w:val="center" w:pos="4153"/>
        <w:tab w:val="right" w:pos="8306"/>
      </w:tabs>
      <w:jc w:val="left"/>
    </w:pPr>
  </w:style>
  <w:style w:type="paragraph" w:styleId="ac">
    <w:name w:val="footer"/>
    <w:basedOn w:val="a6"/>
    <w:link w:val="ad"/>
    <w:rsid w:val="00C65DA6"/>
    <w:pPr>
      <w:tabs>
        <w:tab w:val="center" w:pos="4153"/>
        <w:tab w:val="right" w:pos="8306"/>
      </w:tabs>
      <w:jc w:val="left"/>
    </w:pPr>
  </w:style>
  <w:style w:type="table" w:styleId="ae">
    <w:name w:val="Table Grid"/>
    <w:aliases w:val="טקסט טבלה תחתונה"/>
    <w:basedOn w:val="a8"/>
    <w:rsid w:val="00C65DA6"/>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
    <w:name w:val="Balloon Text"/>
    <w:basedOn w:val="a6"/>
    <w:link w:val="af0"/>
    <w:rsid w:val="005F1A70"/>
    <w:pPr>
      <w:jc w:val="left"/>
    </w:pPr>
    <w:rPr>
      <w:rFonts w:ascii="Tahoma" w:hAnsi="Tahoma" w:cs="Tahoma"/>
      <w:sz w:val="16"/>
      <w:szCs w:val="16"/>
    </w:rPr>
  </w:style>
  <w:style w:type="character" w:styleId="af1">
    <w:name w:val="page number"/>
    <w:basedOn w:val="a7"/>
    <w:rsid w:val="00707326"/>
  </w:style>
  <w:style w:type="character" w:customStyle="1" w:styleId="12">
    <w:name w:val="כותרת 1 תו"/>
    <w:aliases w:val="H1 תו,H2 תו,Header1 תו,Heading 1 תו תו תו תו,Heading 1_0 תו,Section Heading תו,גוטמן תו,סעיף 1 תו,תו תו תו תו תו תו תו,Heading 1 תו"/>
    <w:link w:val="11"/>
    <w:locked/>
    <w:rsid w:val="00D64ED5"/>
    <w:rPr>
      <w:rFonts w:eastAsia="Calibri" w:cs="David"/>
      <w:noProof/>
      <w:sz w:val="24"/>
      <w:szCs w:val="24"/>
      <w:lang w:eastAsia="he-IL"/>
    </w:rPr>
  </w:style>
  <w:style w:type="character" w:customStyle="1" w:styleId="24">
    <w:name w:val="כותרת 2 תו"/>
    <w:aliases w:val="H21 תו,H211 תו,H2111 תו,H21111 תו,H211111 תו,H21112 תו,H2112 תו,H21121 תו,H2113 תו,H2114 תו,H212 תו,H2121 תו,H21211 תו,H2122 תו,H213 תו,H2131 תו,H214 תו,H215 תו,H22 תו,H221 תו,H2211 תו,H22111 תו,H2212 תו,H222 תו,H2221 תו,H223 תו,H224 תו,h2 תו"/>
    <w:link w:val="20"/>
    <w:locked/>
    <w:rsid w:val="00D64ED5"/>
    <w:rPr>
      <w:rFonts w:eastAsia="Calibri" w:cs="David"/>
      <w:noProof/>
      <w:sz w:val="24"/>
      <w:szCs w:val="24"/>
      <w:lang w:eastAsia="he-IL"/>
    </w:rPr>
  </w:style>
  <w:style w:type="character" w:customStyle="1" w:styleId="33">
    <w:name w:val="כותרת 3 תו"/>
    <w:aliases w:val="Heading 3 תו1 תו,Heading 3_0 תו,כותרת 3 תו תו תו1,כותרת 3 תו תו תו תו,כותרת 31 תו,Heading 3 תו"/>
    <w:link w:val="32"/>
    <w:locked/>
    <w:rsid w:val="00D64ED5"/>
    <w:rPr>
      <w:rFonts w:eastAsia="Calibri" w:cs="David"/>
      <w:noProof/>
      <w:sz w:val="24"/>
      <w:szCs w:val="24"/>
      <w:lang w:eastAsia="he-IL"/>
    </w:rPr>
  </w:style>
  <w:style w:type="character" w:customStyle="1" w:styleId="41">
    <w:name w:val="כותרת 4 תו"/>
    <w:aliases w:val="Heading 4 תו תו,Heading 4 תו תו תו תו תו,Heading 4 תו תו תו תו תו תו תו,Heading 4 תו1 תו,Heading 4_0 תו,כותרת 4 תו תו תו תו תו,כותרת 4 תו תו תו1 תו,כותרת 41 תו,Heading 4 Char Char תו,Heading 4 Char Char Char תו,h4 תו,H4 תו,Hn4 תו"/>
    <w:link w:val="40"/>
    <w:locked/>
    <w:rsid w:val="00D64ED5"/>
    <w:rPr>
      <w:rFonts w:eastAsia="Calibri" w:cs="David"/>
      <w:noProof/>
      <w:sz w:val="24"/>
      <w:szCs w:val="24"/>
      <w:lang w:val="en-US" w:eastAsia="he-IL" w:bidi="he-IL"/>
    </w:rPr>
  </w:style>
  <w:style w:type="character" w:customStyle="1" w:styleId="52">
    <w:name w:val="כותרת 5 תו"/>
    <w:aliases w:val="Heading 5 תו תו,Heading 5_0 תו,Hn5 תו,H5 תו,Heading 5 תו1"/>
    <w:link w:val="5"/>
    <w:locked/>
    <w:rsid w:val="00835F17"/>
    <w:rPr>
      <w:rFonts w:ascii="Arial" w:eastAsia="Calibri" w:hAnsi="Arial" w:cs="David"/>
      <w:bCs/>
      <w:noProof/>
      <w:sz w:val="26"/>
      <w:szCs w:val="26"/>
      <w:lang w:val="en-US" w:eastAsia="he-IL" w:bidi="he-IL"/>
    </w:rPr>
  </w:style>
  <w:style w:type="character" w:customStyle="1" w:styleId="61">
    <w:name w:val="כותרת 6 תו"/>
    <w:link w:val="60"/>
    <w:locked/>
    <w:rsid w:val="00835F17"/>
    <w:rPr>
      <w:rFonts w:eastAsia="Calibri" w:cs="David"/>
      <w:b/>
      <w:bCs/>
      <w:noProof/>
      <w:sz w:val="28"/>
      <w:szCs w:val="28"/>
      <w:u w:val="single"/>
      <w:lang w:val="en-US" w:eastAsia="en-US" w:bidi="he-IL"/>
    </w:rPr>
  </w:style>
  <w:style w:type="character" w:customStyle="1" w:styleId="80">
    <w:name w:val="כותרת 8 תו"/>
    <w:link w:val="8"/>
    <w:locked/>
    <w:rsid w:val="00835F17"/>
    <w:rPr>
      <w:rFonts w:eastAsia="Calibri" w:cs="Guttman Yad-Brush"/>
      <w:b/>
      <w:sz w:val="24"/>
      <w:szCs w:val="22"/>
      <w:lang w:val="en-US" w:eastAsia="en-US" w:bidi="he-IL"/>
    </w:rPr>
  </w:style>
  <w:style w:type="character" w:customStyle="1" w:styleId="ab">
    <w:name w:val="כותרת עליונה תו"/>
    <w:link w:val="aa"/>
    <w:locked/>
    <w:rsid w:val="00835F17"/>
    <w:rPr>
      <w:rFonts w:cs="Narkisim"/>
      <w:bCs/>
      <w:color w:val="000000"/>
      <w:szCs w:val="36"/>
      <w:lang w:val="en-US" w:eastAsia="he-IL" w:bidi="he-IL"/>
    </w:rPr>
  </w:style>
  <w:style w:type="character" w:customStyle="1" w:styleId="ad">
    <w:name w:val="כותרת תחתונה תו"/>
    <w:link w:val="ac"/>
    <w:locked/>
    <w:rsid w:val="00835F17"/>
    <w:rPr>
      <w:rFonts w:cs="Narkisim"/>
      <w:bCs/>
      <w:color w:val="000000"/>
      <w:szCs w:val="36"/>
      <w:lang w:val="en-US" w:eastAsia="he-IL" w:bidi="he-IL"/>
    </w:rPr>
  </w:style>
  <w:style w:type="character" w:customStyle="1" w:styleId="af0">
    <w:name w:val="טקסט בלונים תו"/>
    <w:link w:val="af"/>
    <w:locked/>
    <w:rsid w:val="00835F17"/>
    <w:rPr>
      <w:rFonts w:ascii="Tahoma" w:hAnsi="Tahoma" w:cs="Tahoma"/>
      <w:bCs/>
      <w:color w:val="000000"/>
      <w:sz w:val="16"/>
      <w:szCs w:val="16"/>
      <w:lang w:val="en-US" w:eastAsia="he-IL" w:bidi="he-IL"/>
    </w:rPr>
  </w:style>
  <w:style w:type="paragraph" w:customStyle="1" w:styleId="af2">
    <w:name w:val="פרק אלף"/>
    <w:basedOn w:val="a6"/>
    <w:next w:val="25"/>
    <w:link w:val="af3"/>
    <w:rsid w:val="00835F17"/>
    <w:pPr>
      <w:tabs>
        <w:tab w:val="num" w:pos="567"/>
        <w:tab w:val="left" w:pos="1826"/>
      </w:tabs>
      <w:overflowPunct/>
      <w:autoSpaceDE/>
      <w:autoSpaceDN/>
      <w:adjustRightInd/>
      <w:spacing w:line="360" w:lineRule="auto"/>
      <w:ind w:left="567" w:hanging="567"/>
      <w:textAlignment w:val="auto"/>
    </w:pPr>
    <w:rPr>
      <w:rFonts w:eastAsia="Calibri"/>
      <w:b/>
      <w:noProof/>
      <w:color w:val="auto"/>
      <w:sz w:val="32"/>
      <w:szCs w:val="32"/>
    </w:rPr>
  </w:style>
  <w:style w:type="paragraph" w:customStyle="1" w:styleId="25">
    <w:name w:val="פרק אלף 2"/>
    <w:basedOn w:val="af2"/>
    <w:next w:val="11"/>
    <w:link w:val="26"/>
    <w:rsid w:val="00835F17"/>
    <w:pPr>
      <w:numPr>
        <w:ilvl w:val="1"/>
      </w:numPr>
      <w:tabs>
        <w:tab w:val="num" w:pos="360"/>
        <w:tab w:val="num" w:pos="567"/>
      </w:tabs>
      <w:ind w:left="567" w:hanging="567"/>
    </w:pPr>
    <w:rPr>
      <w:sz w:val="28"/>
      <w:szCs w:val="28"/>
    </w:rPr>
  </w:style>
  <w:style w:type="character" w:customStyle="1" w:styleId="26">
    <w:name w:val="פרק אלף 2 תו"/>
    <w:link w:val="25"/>
    <w:locked/>
    <w:rsid w:val="00835F17"/>
    <w:rPr>
      <w:rFonts w:eastAsia="Calibri" w:cs="David"/>
      <w:b/>
      <w:bCs/>
      <w:noProof/>
      <w:sz w:val="28"/>
      <w:szCs w:val="28"/>
      <w:lang w:val="en-US" w:eastAsia="he-IL" w:bidi="he-IL"/>
    </w:rPr>
  </w:style>
  <w:style w:type="character" w:customStyle="1" w:styleId="af3">
    <w:name w:val="פרק אלף תו"/>
    <w:link w:val="af2"/>
    <w:locked/>
    <w:rsid w:val="00835F17"/>
    <w:rPr>
      <w:rFonts w:eastAsia="Calibri" w:cs="David"/>
      <w:b/>
      <w:bCs/>
      <w:noProof/>
      <w:sz w:val="32"/>
      <w:szCs w:val="32"/>
      <w:lang w:val="en-US" w:eastAsia="he-IL" w:bidi="he-IL"/>
    </w:rPr>
  </w:style>
  <w:style w:type="paragraph" w:customStyle="1" w:styleId="13">
    <w:name w:val="פיסקת רשימה1"/>
    <w:basedOn w:val="a6"/>
    <w:qFormat/>
    <w:rsid w:val="00835F17"/>
    <w:pPr>
      <w:tabs>
        <w:tab w:val="left" w:pos="1826"/>
      </w:tabs>
      <w:overflowPunct/>
      <w:autoSpaceDE/>
      <w:autoSpaceDN/>
      <w:adjustRightInd/>
      <w:spacing w:line="360" w:lineRule="auto"/>
      <w:ind w:left="720"/>
      <w:contextualSpacing/>
      <w:textAlignment w:val="auto"/>
    </w:pPr>
    <w:rPr>
      <w:rFonts w:eastAsia="Calibri"/>
      <w:bCs/>
      <w:noProof/>
      <w:color w:val="auto"/>
      <w:sz w:val="24"/>
    </w:rPr>
  </w:style>
  <w:style w:type="paragraph" w:customStyle="1" w:styleId="14">
    <w:name w:val="היסט 1"/>
    <w:basedOn w:val="a6"/>
    <w:rsid w:val="00835F17"/>
    <w:pPr>
      <w:tabs>
        <w:tab w:val="left" w:pos="1826"/>
      </w:tabs>
      <w:overflowPunct/>
      <w:autoSpaceDE/>
      <w:autoSpaceDN/>
      <w:adjustRightInd/>
      <w:spacing w:line="360" w:lineRule="auto"/>
      <w:ind w:left="567"/>
      <w:textAlignment w:val="auto"/>
    </w:pPr>
    <w:rPr>
      <w:rFonts w:eastAsia="Calibri"/>
      <w:bCs/>
      <w:noProof/>
      <w:color w:val="auto"/>
      <w:sz w:val="24"/>
    </w:rPr>
  </w:style>
  <w:style w:type="paragraph" w:customStyle="1" w:styleId="27">
    <w:name w:val="היסט 2"/>
    <w:basedOn w:val="a6"/>
    <w:rsid w:val="00835F17"/>
    <w:pPr>
      <w:tabs>
        <w:tab w:val="left" w:pos="1826"/>
      </w:tabs>
      <w:overflowPunct/>
      <w:autoSpaceDE/>
      <w:autoSpaceDN/>
      <w:adjustRightInd/>
      <w:spacing w:line="360" w:lineRule="auto"/>
      <w:ind w:left="1304"/>
      <w:textAlignment w:val="auto"/>
    </w:pPr>
    <w:rPr>
      <w:rFonts w:eastAsia="Calibri"/>
      <w:bCs/>
      <w:noProof/>
      <w:color w:val="auto"/>
      <w:sz w:val="24"/>
    </w:rPr>
  </w:style>
  <w:style w:type="paragraph" w:customStyle="1" w:styleId="34">
    <w:name w:val="היסט 3"/>
    <w:basedOn w:val="a6"/>
    <w:rsid w:val="00835F17"/>
    <w:pPr>
      <w:tabs>
        <w:tab w:val="left" w:pos="1826"/>
      </w:tabs>
      <w:overflowPunct/>
      <w:autoSpaceDE/>
      <w:autoSpaceDN/>
      <w:adjustRightInd/>
      <w:spacing w:line="360" w:lineRule="auto"/>
      <w:ind w:left="2268"/>
      <w:textAlignment w:val="auto"/>
    </w:pPr>
    <w:rPr>
      <w:rFonts w:eastAsia="Calibri"/>
      <w:bCs/>
      <w:noProof/>
      <w:color w:val="auto"/>
      <w:sz w:val="24"/>
    </w:rPr>
  </w:style>
  <w:style w:type="paragraph" w:customStyle="1" w:styleId="42">
    <w:name w:val="היסט 4"/>
    <w:basedOn w:val="a6"/>
    <w:rsid w:val="00835F17"/>
    <w:pPr>
      <w:tabs>
        <w:tab w:val="left" w:pos="1826"/>
      </w:tabs>
      <w:overflowPunct/>
      <w:autoSpaceDE/>
      <w:autoSpaceDN/>
      <w:adjustRightInd/>
      <w:spacing w:line="360" w:lineRule="auto"/>
      <w:ind w:left="3402"/>
      <w:textAlignment w:val="auto"/>
    </w:pPr>
    <w:rPr>
      <w:rFonts w:eastAsia="Calibri"/>
      <w:bCs/>
      <w:noProof/>
      <w:color w:val="auto"/>
      <w:sz w:val="24"/>
    </w:rPr>
  </w:style>
  <w:style w:type="paragraph" w:styleId="af4">
    <w:name w:val="caption"/>
    <w:basedOn w:val="a6"/>
    <w:qFormat/>
    <w:rsid w:val="00835F17"/>
    <w:pPr>
      <w:tabs>
        <w:tab w:val="left" w:pos="1826"/>
      </w:tabs>
      <w:overflowPunct/>
      <w:autoSpaceDE/>
      <w:autoSpaceDN/>
      <w:adjustRightInd/>
      <w:spacing w:line="360" w:lineRule="auto"/>
      <w:ind w:left="567" w:hanging="567"/>
      <w:textAlignment w:val="auto"/>
    </w:pPr>
    <w:rPr>
      <w:rFonts w:eastAsia="Calibri"/>
      <w:bCs/>
      <w:noProof/>
      <w:color w:val="auto"/>
      <w:sz w:val="24"/>
    </w:rPr>
  </w:style>
  <w:style w:type="paragraph" w:customStyle="1" w:styleId="af5">
    <w:name w:val="ללא רווח"/>
    <w:basedOn w:val="a6"/>
    <w:rsid w:val="00835F17"/>
    <w:pPr>
      <w:tabs>
        <w:tab w:val="left" w:pos="1826"/>
      </w:tabs>
      <w:overflowPunct/>
      <w:autoSpaceDE/>
      <w:autoSpaceDN/>
      <w:adjustRightInd/>
      <w:spacing w:line="360" w:lineRule="auto"/>
      <w:textAlignment w:val="auto"/>
    </w:pPr>
    <w:rPr>
      <w:bCs/>
      <w:noProof/>
      <w:color w:val="auto"/>
      <w:sz w:val="24"/>
    </w:rPr>
  </w:style>
  <w:style w:type="paragraph" w:customStyle="1" w:styleId="15">
    <w:name w:val="ציטוט1"/>
    <w:basedOn w:val="a6"/>
    <w:link w:val="af6"/>
    <w:rsid w:val="00835F17"/>
    <w:pPr>
      <w:tabs>
        <w:tab w:val="left" w:pos="1826"/>
      </w:tabs>
      <w:overflowPunct/>
      <w:autoSpaceDE/>
      <w:autoSpaceDN/>
      <w:adjustRightInd/>
      <w:spacing w:line="360" w:lineRule="auto"/>
      <w:ind w:left="1134" w:right="567"/>
      <w:textAlignment w:val="auto"/>
    </w:pPr>
    <w:rPr>
      <w:rFonts w:eastAsia="Calibri" w:cs="FrankRuehl"/>
      <w:bCs/>
      <w:noProof/>
      <w:color w:val="auto"/>
      <w:sz w:val="24"/>
      <w:szCs w:val="26"/>
    </w:rPr>
  </w:style>
  <w:style w:type="character" w:customStyle="1" w:styleId="af6">
    <w:name w:val="ציטוט תו"/>
    <w:link w:val="15"/>
    <w:uiPriority w:val="29"/>
    <w:locked/>
    <w:rsid w:val="00835F17"/>
    <w:rPr>
      <w:rFonts w:eastAsia="Calibri" w:cs="FrankRuehl"/>
      <w:noProof/>
      <w:sz w:val="24"/>
      <w:szCs w:val="26"/>
      <w:lang w:val="en-US" w:eastAsia="he-IL" w:bidi="he-IL"/>
    </w:rPr>
  </w:style>
  <w:style w:type="character" w:styleId="Hyperlink">
    <w:name w:val="Hyperlink"/>
    <w:uiPriority w:val="99"/>
    <w:rsid w:val="00835F17"/>
    <w:rPr>
      <w:rFonts w:cs="Times New Roman"/>
      <w:color w:val="0000FF"/>
      <w:u w:val="single"/>
    </w:rPr>
  </w:style>
  <w:style w:type="paragraph" w:customStyle="1" w:styleId="af7">
    <w:name w:val="ממוספר מדורג"/>
    <w:basedOn w:val="a6"/>
    <w:rsid w:val="00835F17"/>
    <w:pPr>
      <w:tabs>
        <w:tab w:val="num" w:pos="717"/>
      </w:tabs>
      <w:overflowPunct/>
      <w:autoSpaceDE/>
      <w:autoSpaceDN/>
      <w:adjustRightInd/>
      <w:spacing w:line="360" w:lineRule="auto"/>
      <w:ind w:left="717" w:hanging="360"/>
      <w:textAlignment w:val="auto"/>
    </w:pPr>
    <w:rPr>
      <w:rFonts w:eastAsia="Calibri"/>
      <w:bCs/>
      <w:color w:val="auto"/>
      <w:sz w:val="24"/>
      <w:lang w:eastAsia="en-US"/>
    </w:rPr>
  </w:style>
  <w:style w:type="paragraph" w:styleId="af8">
    <w:name w:val="Body Text Indent"/>
    <w:basedOn w:val="a6"/>
    <w:link w:val="af9"/>
    <w:rsid w:val="00835F17"/>
    <w:pPr>
      <w:tabs>
        <w:tab w:val="left" w:pos="741"/>
      </w:tabs>
      <w:overflowPunct/>
      <w:autoSpaceDE/>
      <w:autoSpaceDN/>
      <w:adjustRightInd/>
      <w:ind w:left="741" w:hanging="743"/>
      <w:textAlignment w:val="auto"/>
    </w:pPr>
    <w:rPr>
      <w:rFonts w:eastAsia="Calibri"/>
      <w:bCs/>
      <w:color w:val="auto"/>
      <w:sz w:val="24"/>
      <w:szCs w:val="28"/>
    </w:rPr>
  </w:style>
  <w:style w:type="character" w:customStyle="1" w:styleId="af9">
    <w:name w:val="כניסה בגוף טקסט תו"/>
    <w:link w:val="af8"/>
    <w:locked/>
    <w:rsid w:val="00835F17"/>
    <w:rPr>
      <w:rFonts w:eastAsia="Calibri" w:cs="David"/>
      <w:sz w:val="24"/>
      <w:szCs w:val="28"/>
      <w:lang w:val="en-US" w:eastAsia="he-IL" w:bidi="he-IL"/>
    </w:rPr>
  </w:style>
  <w:style w:type="paragraph" w:styleId="NormalWeb">
    <w:name w:val="Normal (Web)"/>
    <w:basedOn w:val="a6"/>
    <w:link w:val="NormalWeb0"/>
    <w:uiPriority w:val="99"/>
    <w:rsid w:val="00835F17"/>
    <w:pPr>
      <w:overflowPunct/>
      <w:autoSpaceDE/>
      <w:autoSpaceDN/>
      <w:adjustRightInd/>
      <w:spacing w:before="100" w:beforeAutospacing="1" w:after="100" w:afterAutospacing="1"/>
      <w:textAlignment w:val="auto"/>
    </w:pPr>
    <w:rPr>
      <w:rFonts w:eastAsia="Calibri" w:cs="Times New Roman"/>
      <w:bCs/>
      <w:color w:val="auto"/>
      <w:sz w:val="24"/>
      <w:lang w:eastAsia="en-US"/>
    </w:rPr>
  </w:style>
  <w:style w:type="character" w:customStyle="1" w:styleId="NormalWeb0">
    <w:name w:val="Normal (Web) תו"/>
    <w:link w:val="NormalWeb"/>
    <w:locked/>
    <w:rsid w:val="00835F17"/>
    <w:rPr>
      <w:rFonts w:eastAsia="Calibri"/>
      <w:sz w:val="24"/>
      <w:szCs w:val="24"/>
      <w:lang w:val="en-US" w:eastAsia="en-US" w:bidi="he-IL"/>
    </w:rPr>
  </w:style>
  <w:style w:type="paragraph" w:styleId="afa">
    <w:name w:val="Title"/>
    <w:basedOn w:val="a6"/>
    <w:link w:val="afb"/>
    <w:qFormat/>
    <w:rsid w:val="00835F17"/>
    <w:pPr>
      <w:widowControl w:val="0"/>
      <w:overflowPunct/>
      <w:autoSpaceDE/>
      <w:autoSpaceDN/>
      <w:adjustRightInd/>
      <w:spacing w:line="312" w:lineRule="auto"/>
      <w:jc w:val="center"/>
      <w:textAlignment w:val="auto"/>
    </w:pPr>
    <w:rPr>
      <w:rFonts w:eastAsia="Calibri"/>
      <w:b/>
      <w:color w:val="auto"/>
      <w:u w:val="single"/>
    </w:rPr>
  </w:style>
  <w:style w:type="character" w:customStyle="1" w:styleId="afb">
    <w:name w:val="כותרת טקסט תו"/>
    <w:link w:val="afa"/>
    <w:locked/>
    <w:rsid w:val="00835F17"/>
    <w:rPr>
      <w:rFonts w:eastAsia="Calibri" w:cs="David"/>
      <w:b/>
      <w:bCs/>
      <w:szCs w:val="24"/>
      <w:u w:val="single"/>
      <w:lang w:val="en-US" w:eastAsia="he-IL" w:bidi="he-IL"/>
    </w:rPr>
  </w:style>
  <w:style w:type="paragraph" w:customStyle="1" w:styleId="1">
    <w:name w:val="סגנון1"/>
    <w:basedOn w:val="11"/>
    <w:next w:val="a6"/>
    <w:autoRedefine/>
    <w:rsid w:val="00835F17"/>
    <w:pPr>
      <w:numPr>
        <w:numId w:val="2"/>
      </w:numPr>
      <w:tabs>
        <w:tab w:val="clear" w:pos="717"/>
        <w:tab w:val="num" w:pos="360"/>
        <w:tab w:val="left" w:pos="1826"/>
      </w:tabs>
      <w:spacing w:before="360" w:after="240"/>
      <w:ind w:left="0" w:firstLine="0"/>
      <w:outlineLvl w:val="9"/>
    </w:pPr>
    <w:rPr>
      <w:b/>
      <w:bCs/>
      <w:sz w:val="30"/>
      <w:szCs w:val="30"/>
      <w:u w:val="single"/>
    </w:rPr>
  </w:style>
  <w:style w:type="character" w:customStyle="1" w:styleId="afc">
    <w:name w:val="טקסט הערת שוליים תו"/>
    <w:link w:val="afd"/>
    <w:locked/>
    <w:rsid w:val="00835F17"/>
    <w:rPr>
      <w:rFonts w:cs="David"/>
      <w:noProof/>
      <w:lang w:eastAsia="zh-CN" w:bidi="he-IL"/>
    </w:rPr>
  </w:style>
  <w:style w:type="paragraph" w:styleId="afd">
    <w:name w:val="footnote text"/>
    <w:basedOn w:val="a6"/>
    <w:link w:val="afc"/>
    <w:rsid w:val="00835F17"/>
    <w:pPr>
      <w:tabs>
        <w:tab w:val="left" w:pos="1826"/>
      </w:tabs>
      <w:overflowPunct/>
      <w:autoSpaceDE/>
      <w:autoSpaceDN/>
      <w:adjustRightInd/>
      <w:textAlignment w:val="auto"/>
    </w:pPr>
    <w:rPr>
      <w:bCs/>
      <w:noProof/>
      <w:color w:val="auto"/>
      <w:szCs w:val="20"/>
      <w:lang w:eastAsia="zh-CN"/>
    </w:rPr>
  </w:style>
  <w:style w:type="character" w:customStyle="1" w:styleId="default">
    <w:name w:val="default"/>
    <w:rsid w:val="00835F17"/>
    <w:rPr>
      <w:rFonts w:ascii="Times New Roman" w:hAnsi="Times New Roman" w:cs="FrankRuehl"/>
      <w:sz w:val="26"/>
      <w:szCs w:val="26"/>
      <w:lang w:bidi="he-IL"/>
    </w:rPr>
  </w:style>
  <w:style w:type="paragraph" w:customStyle="1" w:styleId="HeadingS1">
    <w:name w:val="Heading S1"/>
    <w:basedOn w:val="11"/>
    <w:autoRedefine/>
    <w:rsid w:val="00835F17"/>
    <w:pPr>
      <w:keepLines/>
      <w:tabs>
        <w:tab w:val="num" w:pos="360"/>
        <w:tab w:val="num" w:pos="851"/>
        <w:tab w:val="left" w:pos="1134"/>
        <w:tab w:val="left" w:pos="1701"/>
        <w:tab w:val="left" w:pos="1826"/>
        <w:tab w:val="left" w:pos="2268"/>
      </w:tabs>
      <w:spacing w:after="240"/>
    </w:pPr>
    <w:rPr>
      <w:bCs/>
      <w:szCs w:val="32"/>
    </w:rPr>
  </w:style>
  <w:style w:type="character" w:customStyle="1" w:styleId="afe">
    <w:name w:val="גוף טקסט תו"/>
    <w:link w:val="a"/>
    <w:locked/>
    <w:rsid w:val="00835F17"/>
    <w:rPr>
      <w:rFonts w:cs="David"/>
      <w:bCs/>
      <w:noProof/>
      <w:sz w:val="24"/>
      <w:szCs w:val="24"/>
      <w:lang w:bidi="he-IL"/>
    </w:rPr>
  </w:style>
  <w:style w:type="paragraph" w:styleId="a">
    <w:name w:val="Body Text"/>
    <w:basedOn w:val="a6"/>
    <w:link w:val="afe"/>
    <w:rsid w:val="00835F17"/>
    <w:pPr>
      <w:numPr>
        <w:numId w:val="3"/>
      </w:numPr>
      <w:tabs>
        <w:tab w:val="clear" w:pos="1287"/>
        <w:tab w:val="left" w:pos="1826"/>
      </w:tabs>
      <w:overflowPunct/>
      <w:autoSpaceDE/>
      <w:autoSpaceDN/>
      <w:adjustRightInd/>
      <w:spacing w:line="360" w:lineRule="auto"/>
      <w:ind w:left="0" w:right="180" w:firstLine="0"/>
      <w:textAlignment w:val="auto"/>
    </w:pPr>
    <w:rPr>
      <w:bCs/>
      <w:noProof/>
      <w:color w:val="auto"/>
      <w:sz w:val="24"/>
    </w:rPr>
  </w:style>
  <w:style w:type="paragraph" w:customStyle="1" w:styleId="a5">
    <w:name w:val="כותרת ראשית בנספח לחוזה"/>
    <w:basedOn w:val="a6"/>
    <w:rsid w:val="00835F17"/>
    <w:pPr>
      <w:numPr>
        <w:numId w:val="5"/>
      </w:numPr>
      <w:overflowPunct/>
      <w:autoSpaceDE/>
      <w:autoSpaceDN/>
      <w:adjustRightInd/>
      <w:spacing w:line="360" w:lineRule="auto"/>
      <w:contextualSpacing/>
      <w:textAlignment w:val="auto"/>
    </w:pPr>
    <w:rPr>
      <w:rFonts w:eastAsia="Calibri"/>
      <w:b/>
      <w:color w:val="auto"/>
      <w:sz w:val="24"/>
      <w:u w:val="single"/>
      <w:lang w:eastAsia="en-US"/>
    </w:rPr>
  </w:style>
  <w:style w:type="paragraph" w:customStyle="1" w:styleId="16">
    <w:name w:val="1"/>
    <w:basedOn w:val="a6"/>
    <w:rsid w:val="00835F17"/>
    <w:pPr>
      <w:overflowPunct/>
      <w:autoSpaceDE/>
      <w:autoSpaceDN/>
      <w:adjustRightInd/>
      <w:ind w:left="368" w:hanging="368"/>
      <w:textAlignment w:val="auto"/>
    </w:pPr>
    <w:rPr>
      <w:rFonts w:eastAsia="Calibri"/>
      <w:bCs/>
      <w:color w:val="auto"/>
      <w:sz w:val="24"/>
      <w:lang w:eastAsia="en-US"/>
    </w:rPr>
  </w:style>
  <w:style w:type="paragraph" w:customStyle="1" w:styleId="17">
    <w:name w:val="פיסקת רשימה1"/>
    <w:basedOn w:val="a6"/>
    <w:qFormat/>
    <w:rsid w:val="00835F17"/>
    <w:pPr>
      <w:overflowPunct/>
      <w:autoSpaceDE/>
      <w:autoSpaceDN/>
      <w:adjustRightInd/>
      <w:ind w:left="720"/>
      <w:contextualSpacing/>
      <w:jc w:val="left"/>
      <w:textAlignment w:val="auto"/>
    </w:pPr>
    <w:rPr>
      <w:rFonts w:cs="Arial"/>
      <w:bCs/>
      <w:color w:val="auto"/>
      <w:sz w:val="22"/>
    </w:rPr>
  </w:style>
  <w:style w:type="paragraph" w:customStyle="1" w:styleId="28">
    <w:name w:val="ציטוט2"/>
    <w:basedOn w:val="a6"/>
    <w:link w:val="QuoteChar"/>
    <w:rsid w:val="00835F17"/>
    <w:pPr>
      <w:overflowPunct/>
      <w:autoSpaceDE/>
      <w:autoSpaceDN/>
      <w:adjustRightInd/>
      <w:spacing w:line="360" w:lineRule="auto"/>
      <w:ind w:left="1134" w:right="567"/>
      <w:textAlignment w:val="auto"/>
    </w:pPr>
    <w:rPr>
      <w:rFonts w:eastAsia="Calibri" w:cs="FrankRuehl"/>
      <w:bCs/>
      <w:color w:val="auto"/>
      <w:sz w:val="24"/>
      <w:szCs w:val="26"/>
      <w:lang w:eastAsia="en-US"/>
    </w:rPr>
  </w:style>
  <w:style w:type="character" w:customStyle="1" w:styleId="QuoteChar">
    <w:name w:val="Quote Char"/>
    <w:link w:val="28"/>
    <w:locked/>
    <w:rsid w:val="00835F17"/>
    <w:rPr>
      <w:rFonts w:eastAsia="Calibri" w:cs="FrankRuehl"/>
      <w:sz w:val="24"/>
      <w:szCs w:val="26"/>
      <w:lang w:val="en-US" w:eastAsia="en-US" w:bidi="he-IL"/>
    </w:rPr>
  </w:style>
  <w:style w:type="character" w:customStyle="1" w:styleId="18">
    <w:name w:val="ציטוט תו1"/>
    <w:rsid w:val="00835F17"/>
    <w:rPr>
      <w:rFonts w:ascii="Times New Roman" w:hAnsi="Times New Roman" w:cs="David"/>
      <w:i/>
      <w:iCs/>
      <w:noProof/>
      <w:color w:val="000000"/>
      <w:sz w:val="24"/>
      <w:szCs w:val="24"/>
      <w:lang w:eastAsia="he-IL" w:bidi="he-IL"/>
    </w:rPr>
  </w:style>
  <w:style w:type="paragraph" w:customStyle="1" w:styleId="19">
    <w:name w:val="רמה 1"/>
    <w:basedOn w:val="17"/>
    <w:next w:val="aff"/>
    <w:rsid w:val="00835F17"/>
    <w:pPr>
      <w:keepNext/>
      <w:widowControl w:val="0"/>
      <w:tabs>
        <w:tab w:val="left" w:pos="935"/>
      </w:tabs>
      <w:spacing w:line="360" w:lineRule="auto"/>
      <w:ind w:left="357" w:hanging="357"/>
      <w:contextualSpacing w:val="0"/>
      <w:jc w:val="both"/>
    </w:pPr>
    <w:rPr>
      <w:rFonts w:eastAsia="Calibri" w:cs="David"/>
      <w:b/>
      <w:bCs w:val="0"/>
      <w:u w:val="single"/>
      <w:lang w:eastAsia="en-US"/>
    </w:rPr>
  </w:style>
  <w:style w:type="paragraph" w:styleId="aff">
    <w:name w:val="List Continue"/>
    <w:basedOn w:val="a6"/>
    <w:rsid w:val="00835F17"/>
    <w:pPr>
      <w:overflowPunct/>
      <w:autoSpaceDE/>
      <w:autoSpaceDN/>
      <w:adjustRightInd/>
      <w:spacing w:line="360" w:lineRule="auto"/>
      <w:ind w:left="283"/>
      <w:contextualSpacing/>
      <w:textAlignment w:val="auto"/>
    </w:pPr>
    <w:rPr>
      <w:rFonts w:eastAsia="Calibri"/>
      <w:bCs/>
      <w:color w:val="auto"/>
      <w:sz w:val="22"/>
      <w:lang w:eastAsia="en-US"/>
    </w:rPr>
  </w:style>
  <w:style w:type="paragraph" w:customStyle="1" w:styleId="21">
    <w:name w:val="רמה 2"/>
    <w:basedOn w:val="17"/>
    <w:rsid w:val="00835F17"/>
    <w:pPr>
      <w:numPr>
        <w:ilvl w:val="2"/>
        <w:numId w:val="10"/>
      </w:numPr>
      <w:tabs>
        <w:tab w:val="left" w:pos="941"/>
      </w:tabs>
      <w:spacing w:after="320" w:line="360" w:lineRule="auto"/>
      <w:contextualSpacing w:val="0"/>
      <w:jc w:val="both"/>
    </w:pPr>
    <w:rPr>
      <w:rFonts w:eastAsia="Calibri" w:cs="David"/>
      <w:lang w:eastAsia="en-US"/>
    </w:rPr>
  </w:style>
  <w:style w:type="paragraph" w:customStyle="1" w:styleId="30">
    <w:name w:val="רמה 3"/>
    <w:basedOn w:val="21"/>
    <w:rsid w:val="00835F17"/>
    <w:pPr>
      <w:numPr>
        <w:ilvl w:val="3"/>
      </w:numPr>
    </w:pPr>
  </w:style>
  <w:style w:type="paragraph" w:customStyle="1" w:styleId="4">
    <w:name w:val="רמה 4"/>
    <w:basedOn w:val="30"/>
    <w:rsid w:val="00835F17"/>
    <w:pPr>
      <w:numPr>
        <w:ilvl w:val="0"/>
        <w:numId w:val="8"/>
      </w:numPr>
      <w:tabs>
        <w:tab w:val="num" w:pos="3402"/>
      </w:tabs>
      <w:ind w:left="3402" w:hanging="1134"/>
    </w:pPr>
  </w:style>
  <w:style w:type="paragraph" w:customStyle="1" w:styleId="a1">
    <w:name w:val="כותרת פרק"/>
    <w:basedOn w:val="11"/>
    <w:next w:val="a6"/>
    <w:rsid w:val="00835F17"/>
    <w:pPr>
      <w:numPr>
        <w:numId w:val="11"/>
      </w:numPr>
      <w:tabs>
        <w:tab w:val="num" w:pos="360"/>
      </w:tabs>
      <w:ind w:left="720"/>
      <w:jc w:val="center"/>
    </w:pPr>
    <w:rPr>
      <w:rFonts w:eastAsia="Times New Roman"/>
      <w:b/>
      <w:bCs/>
      <w:szCs w:val="32"/>
      <w:u w:val="single"/>
      <w:lang w:eastAsia="en-US"/>
    </w:rPr>
  </w:style>
  <w:style w:type="paragraph" w:customStyle="1" w:styleId="text1">
    <w:name w:val="text 1"/>
    <w:basedOn w:val="a6"/>
    <w:rsid w:val="00835F17"/>
    <w:pPr>
      <w:numPr>
        <w:ilvl w:val="2"/>
        <w:numId w:val="8"/>
      </w:numPr>
      <w:overflowPunct/>
      <w:autoSpaceDE/>
      <w:autoSpaceDN/>
      <w:adjustRightInd/>
      <w:spacing w:line="300" w:lineRule="exact"/>
      <w:ind w:left="567" w:firstLine="0"/>
      <w:textAlignment w:val="auto"/>
    </w:pPr>
    <w:rPr>
      <w:bCs/>
      <w:color w:val="auto"/>
      <w:sz w:val="22"/>
      <w:lang w:eastAsia="en-US"/>
    </w:rPr>
  </w:style>
  <w:style w:type="paragraph" w:customStyle="1" w:styleId="a0">
    <w:name w:val="כותרת סימן"/>
    <w:basedOn w:val="a6"/>
    <w:next w:val="a6"/>
    <w:rsid w:val="00835F17"/>
    <w:pPr>
      <w:numPr>
        <w:ilvl w:val="3"/>
        <w:numId w:val="8"/>
      </w:numPr>
      <w:overflowPunct/>
      <w:autoSpaceDE/>
      <w:autoSpaceDN/>
      <w:adjustRightInd/>
      <w:spacing w:after="200" w:line="360" w:lineRule="auto"/>
      <w:ind w:left="360" w:hanging="360"/>
      <w:jc w:val="center"/>
      <w:textAlignment w:val="auto"/>
    </w:pPr>
    <w:rPr>
      <w:rFonts w:eastAsia="Calibri"/>
      <w:color w:val="auto"/>
      <w:sz w:val="22"/>
      <w:szCs w:val="32"/>
      <w:u w:val="single"/>
      <w:lang w:eastAsia="en-US"/>
    </w:rPr>
  </w:style>
  <w:style w:type="paragraph" w:styleId="TOC1">
    <w:name w:val="toc 1"/>
    <w:basedOn w:val="a6"/>
    <w:next w:val="a6"/>
    <w:autoRedefine/>
    <w:uiPriority w:val="39"/>
    <w:qFormat/>
    <w:rsid w:val="00835F17"/>
    <w:pPr>
      <w:numPr>
        <w:numId w:val="12"/>
      </w:numPr>
      <w:overflowPunct/>
      <w:autoSpaceDE/>
      <w:autoSpaceDN/>
      <w:adjustRightInd/>
      <w:spacing w:after="100" w:line="360" w:lineRule="auto"/>
      <w:textAlignment w:val="auto"/>
    </w:pPr>
    <w:rPr>
      <w:rFonts w:eastAsia="Calibri"/>
      <w:bCs/>
      <w:color w:val="auto"/>
      <w:sz w:val="22"/>
      <w:lang w:eastAsia="en-US"/>
    </w:rPr>
  </w:style>
  <w:style w:type="paragraph" w:styleId="TOC2">
    <w:name w:val="toc 2"/>
    <w:basedOn w:val="a6"/>
    <w:next w:val="a6"/>
    <w:autoRedefine/>
    <w:uiPriority w:val="39"/>
    <w:qFormat/>
    <w:rsid w:val="00835F17"/>
    <w:pPr>
      <w:numPr>
        <w:numId w:val="9"/>
      </w:numPr>
      <w:tabs>
        <w:tab w:val="clear" w:pos="567"/>
      </w:tabs>
      <w:overflowPunct/>
      <w:autoSpaceDE/>
      <w:autoSpaceDN/>
      <w:adjustRightInd/>
      <w:spacing w:after="100" w:line="360" w:lineRule="auto"/>
      <w:ind w:left="220" w:firstLine="0"/>
      <w:textAlignment w:val="auto"/>
    </w:pPr>
    <w:rPr>
      <w:rFonts w:eastAsia="Calibri"/>
      <w:bCs/>
      <w:color w:val="auto"/>
      <w:sz w:val="22"/>
      <w:lang w:eastAsia="en-US"/>
    </w:rPr>
  </w:style>
  <w:style w:type="paragraph" w:styleId="TOC3">
    <w:name w:val="toc 3"/>
    <w:basedOn w:val="a6"/>
    <w:next w:val="a6"/>
    <w:autoRedefine/>
    <w:uiPriority w:val="39"/>
    <w:qFormat/>
    <w:rsid w:val="00835F17"/>
    <w:pPr>
      <w:overflowPunct/>
      <w:autoSpaceDE/>
      <w:autoSpaceDN/>
      <w:adjustRightInd/>
      <w:spacing w:after="100" w:line="360" w:lineRule="auto"/>
      <w:ind w:left="440"/>
      <w:textAlignment w:val="auto"/>
    </w:pPr>
    <w:rPr>
      <w:rFonts w:eastAsia="Calibri"/>
      <w:bCs/>
      <w:color w:val="auto"/>
      <w:sz w:val="22"/>
      <w:lang w:eastAsia="en-US"/>
    </w:rPr>
  </w:style>
  <w:style w:type="paragraph" w:customStyle="1" w:styleId="-1">
    <w:name w:val="א-1"/>
    <w:basedOn w:val="a6"/>
    <w:rsid w:val="00835F17"/>
    <w:pPr>
      <w:numPr>
        <w:numId w:val="6"/>
      </w:numPr>
      <w:tabs>
        <w:tab w:val="left" w:pos="368"/>
      </w:tabs>
      <w:overflowPunct/>
      <w:autoSpaceDE/>
      <w:autoSpaceDN/>
      <w:adjustRightInd/>
      <w:ind w:left="793" w:hanging="793"/>
      <w:textAlignment w:val="auto"/>
    </w:pPr>
    <w:rPr>
      <w:bCs/>
      <w:color w:val="auto"/>
      <w:szCs w:val="28"/>
      <w:lang w:eastAsia="en-US"/>
    </w:rPr>
  </w:style>
  <w:style w:type="paragraph" w:customStyle="1" w:styleId="a2">
    <w:name w:val="משפטי"/>
    <w:link w:val="aff0"/>
    <w:rsid w:val="00835F17"/>
    <w:pPr>
      <w:numPr>
        <w:numId w:val="10"/>
      </w:numPr>
      <w:bidi/>
      <w:spacing w:after="240" w:line="360" w:lineRule="auto"/>
      <w:ind w:left="360" w:hanging="360"/>
      <w:jc w:val="both"/>
    </w:pPr>
    <w:rPr>
      <w:rFonts w:cs="David"/>
      <w:sz w:val="22"/>
      <w:szCs w:val="24"/>
    </w:rPr>
  </w:style>
  <w:style w:type="character" w:customStyle="1" w:styleId="aff0">
    <w:name w:val="משפטי תו"/>
    <w:link w:val="a2"/>
    <w:locked/>
    <w:rsid w:val="00835F17"/>
    <w:rPr>
      <w:rFonts w:cs="David"/>
      <w:sz w:val="22"/>
      <w:szCs w:val="24"/>
      <w:lang w:val="en-US" w:eastAsia="en-US" w:bidi="he-IL"/>
    </w:rPr>
  </w:style>
  <w:style w:type="paragraph" w:customStyle="1" w:styleId="a4">
    <w:name w:val="תת כותרת"/>
    <w:basedOn w:val="a6"/>
    <w:next w:val="a6"/>
    <w:rsid w:val="00835F17"/>
    <w:pPr>
      <w:numPr>
        <w:numId w:val="13"/>
      </w:numPr>
      <w:overflowPunct/>
      <w:autoSpaceDE/>
      <w:autoSpaceDN/>
      <w:adjustRightInd/>
      <w:spacing w:after="200" w:line="360" w:lineRule="auto"/>
      <w:jc w:val="center"/>
      <w:textAlignment w:val="auto"/>
    </w:pPr>
    <w:rPr>
      <w:rFonts w:eastAsia="Calibri"/>
      <w:color w:val="auto"/>
      <w:sz w:val="22"/>
      <w:szCs w:val="32"/>
      <w:u w:val="single"/>
      <w:lang w:eastAsia="en-US"/>
    </w:rPr>
  </w:style>
  <w:style w:type="paragraph" w:styleId="aff1">
    <w:name w:val="annotation text"/>
    <w:basedOn w:val="a6"/>
    <w:link w:val="aff2"/>
    <w:uiPriority w:val="99"/>
    <w:rsid w:val="00835F17"/>
    <w:pPr>
      <w:overflowPunct/>
      <w:autoSpaceDE/>
      <w:autoSpaceDN/>
      <w:adjustRightInd/>
      <w:spacing w:after="200" w:line="276" w:lineRule="auto"/>
      <w:jc w:val="left"/>
      <w:textAlignment w:val="auto"/>
    </w:pPr>
    <w:rPr>
      <w:rFonts w:ascii="Calibri" w:hAnsi="Calibri" w:cs="Arial"/>
      <w:bCs/>
      <w:color w:val="auto"/>
      <w:szCs w:val="20"/>
      <w:lang w:eastAsia="en-US"/>
    </w:rPr>
  </w:style>
  <w:style w:type="character" w:customStyle="1" w:styleId="aff2">
    <w:name w:val="טקסט הערה תו"/>
    <w:link w:val="aff1"/>
    <w:uiPriority w:val="99"/>
    <w:locked/>
    <w:rsid w:val="00835F17"/>
    <w:rPr>
      <w:rFonts w:ascii="Calibri" w:hAnsi="Calibri" w:cs="Arial"/>
      <w:lang w:val="en-US" w:eastAsia="en-US" w:bidi="he-IL"/>
    </w:rPr>
  </w:style>
  <w:style w:type="paragraph" w:customStyle="1" w:styleId="aff3">
    <w:name w:val="טקסט בסיסי"/>
    <w:link w:val="aff4"/>
    <w:rsid w:val="00835F17"/>
    <w:pPr>
      <w:keepLines/>
      <w:bidi/>
      <w:spacing w:after="120" w:line="360" w:lineRule="auto"/>
      <w:jc w:val="both"/>
    </w:pPr>
    <w:rPr>
      <w:sz w:val="22"/>
      <w:szCs w:val="22"/>
    </w:rPr>
  </w:style>
  <w:style w:type="character" w:customStyle="1" w:styleId="aff4">
    <w:name w:val="טקסט בסיסי תו"/>
    <w:link w:val="aff3"/>
    <w:locked/>
    <w:rsid w:val="00835F17"/>
    <w:rPr>
      <w:sz w:val="22"/>
      <w:szCs w:val="22"/>
      <w:lang w:val="en-US" w:eastAsia="en-US" w:bidi="he-IL"/>
    </w:rPr>
  </w:style>
  <w:style w:type="paragraph" w:styleId="aff5">
    <w:name w:val="annotation subject"/>
    <w:basedOn w:val="aff1"/>
    <w:next w:val="aff1"/>
    <w:link w:val="aff6"/>
    <w:rsid w:val="00835F17"/>
    <w:pPr>
      <w:tabs>
        <w:tab w:val="left" w:pos="1826"/>
      </w:tabs>
      <w:spacing w:after="120" w:line="360" w:lineRule="auto"/>
      <w:jc w:val="both"/>
    </w:pPr>
    <w:rPr>
      <w:rFonts w:ascii="Times New Roman" w:eastAsia="Calibri" w:hAnsi="Times New Roman" w:cs="David"/>
      <w:b/>
      <w:bCs w:val="0"/>
      <w:noProof/>
      <w:lang w:eastAsia="he-IL"/>
    </w:rPr>
  </w:style>
  <w:style w:type="character" w:customStyle="1" w:styleId="aff6">
    <w:name w:val="נושא הערה תו"/>
    <w:link w:val="aff5"/>
    <w:locked/>
    <w:rsid w:val="00835F17"/>
    <w:rPr>
      <w:rFonts w:eastAsia="Calibri" w:cs="David"/>
      <w:b/>
      <w:bCs/>
      <w:noProof/>
      <w:lang w:val="en-US" w:eastAsia="he-IL" w:bidi="he-IL"/>
    </w:rPr>
  </w:style>
  <w:style w:type="paragraph" w:customStyle="1" w:styleId="aff7">
    <w:name w:val="בסיס"/>
    <w:basedOn w:val="a6"/>
    <w:rsid w:val="00835F17"/>
    <w:pPr>
      <w:tabs>
        <w:tab w:val="left" w:pos="454"/>
      </w:tabs>
      <w:overflowPunct/>
      <w:autoSpaceDE/>
      <w:autoSpaceDN/>
      <w:adjustRightInd/>
      <w:spacing w:line="360" w:lineRule="auto"/>
      <w:textAlignment w:val="auto"/>
    </w:pPr>
    <w:rPr>
      <w:bCs/>
      <w:color w:val="auto"/>
      <w:sz w:val="26"/>
      <w:szCs w:val="26"/>
      <w:lang w:eastAsia="en-US"/>
    </w:rPr>
  </w:style>
  <w:style w:type="character" w:styleId="FollowedHyperlink">
    <w:name w:val="FollowedHyperlink"/>
    <w:rsid w:val="00835F17"/>
    <w:rPr>
      <w:rFonts w:cs="Times New Roman"/>
      <w:color w:val="606420"/>
      <w:u w:val="single"/>
    </w:rPr>
  </w:style>
  <w:style w:type="paragraph" w:customStyle="1" w:styleId="Char11CharCharCharCharCharChar">
    <w:name w:val="Char1 תו1 Char Char תו Char Char תו Char Char"/>
    <w:basedOn w:val="a6"/>
    <w:rsid w:val="00835F17"/>
    <w:pPr>
      <w:overflowPunct/>
      <w:autoSpaceDE/>
      <w:autoSpaceDN/>
      <w:adjustRightInd/>
      <w:spacing w:after="160" w:line="240" w:lineRule="exact"/>
      <w:textAlignment w:val="auto"/>
    </w:pPr>
    <w:rPr>
      <w:rFonts w:ascii="Verdana" w:hAnsi="Verdana" w:cs="FrankRuehl"/>
      <w:bCs/>
      <w:color w:val="auto"/>
      <w:sz w:val="16"/>
      <w:szCs w:val="20"/>
      <w:lang w:eastAsia="en-US" w:bidi="ar-SA"/>
    </w:rPr>
  </w:style>
  <w:style w:type="paragraph" w:customStyle="1" w:styleId="Normal2">
    <w:name w:val="Normal2"/>
    <w:basedOn w:val="a6"/>
    <w:rsid w:val="00835F17"/>
    <w:pPr>
      <w:overflowPunct/>
      <w:autoSpaceDE/>
      <w:autoSpaceDN/>
      <w:adjustRightInd/>
      <w:spacing w:line="320" w:lineRule="exact"/>
      <w:ind w:left="795"/>
      <w:textAlignment w:val="auto"/>
    </w:pPr>
    <w:rPr>
      <w:bCs/>
      <w:color w:val="auto"/>
      <w:sz w:val="22"/>
    </w:rPr>
  </w:style>
  <w:style w:type="character" w:styleId="aff8">
    <w:name w:val="annotation reference"/>
    <w:uiPriority w:val="99"/>
    <w:rsid w:val="00835F17"/>
    <w:rPr>
      <w:sz w:val="16"/>
      <w:szCs w:val="16"/>
    </w:rPr>
  </w:style>
  <w:style w:type="character" w:customStyle="1" w:styleId="70">
    <w:name w:val="כותרת 7 תו"/>
    <w:link w:val="7"/>
    <w:rsid w:val="00184C77"/>
    <w:rPr>
      <w:sz w:val="24"/>
      <w:szCs w:val="24"/>
      <w:lang w:eastAsia="he-IL"/>
    </w:rPr>
  </w:style>
  <w:style w:type="character" w:customStyle="1" w:styleId="90">
    <w:name w:val="כותרת 9 תו"/>
    <w:link w:val="9"/>
    <w:rsid w:val="00184C77"/>
    <w:rPr>
      <w:rFonts w:ascii="Arial" w:hAnsi="Arial" w:cs="Arial"/>
      <w:sz w:val="22"/>
      <w:szCs w:val="22"/>
      <w:lang w:eastAsia="he-IL"/>
    </w:rPr>
  </w:style>
  <w:style w:type="numbering" w:customStyle="1" w:styleId="-120">
    <w:name w:val="משרד האוצר - מדורג קצר12"/>
    <w:uiPriority w:val="99"/>
    <w:rsid w:val="00B16CAF"/>
    <w:pPr>
      <w:numPr>
        <w:numId w:val="14"/>
      </w:numPr>
    </w:pPr>
  </w:style>
  <w:style w:type="paragraph" w:customStyle="1" w:styleId="29">
    <w:name w:val="פיסקת רשימה2"/>
    <w:basedOn w:val="a6"/>
    <w:link w:val="aff9"/>
    <w:uiPriority w:val="34"/>
    <w:qFormat/>
    <w:rsid w:val="00E80924"/>
    <w:pPr>
      <w:overflowPunct/>
      <w:autoSpaceDE/>
      <w:autoSpaceDN/>
      <w:adjustRightInd/>
      <w:spacing w:after="200" w:line="276" w:lineRule="auto"/>
      <w:ind w:left="720" w:right="720"/>
      <w:contextualSpacing/>
      <w:textAlignment w:val="auto"/>
    </w:pPr>
    <w:rPr>
      <w:rFonts w:ascii="Calibri" w:eastAsia="Calibri" w:hAnsi="Calibri" w:cs="Arial"/>
      <w:bCs/>
      <w:color w:val="auto"/>
      <w:sz w:val="22"/>
      <w:szCs w:val="22"/>
      <w:lang w:eastAsia="en-US"/>
    </w:rPr>
  </w:style>
  <w:style w:type="character" w:customStyle="1" w:styleId="aff9">
    <w:name w:val="פיסקת רשימה תו"/>
    <w:link w:val="29"/>
    <w:uiPriority w:val="34"/>
    <w:rsid w:val="00E80924"/>
    <w:rPr>
      <w:rFonts w:ascii="Calibri" w:eastAsia="Calibri" w:hAnsi="Calibri" w:cs="Arial"/>
      <w:sz w:val="22"/>
      <w:szCs w:val="22"/>
    </w:rPr>
  </w:style>
  <w:style w:type="numbering" w:customStyle="1" w:styleId="1a">
    <w:name w:val="ללא רשימה1"/>
    <w:next w:val="a9"/>
    <w:uiPriority w:val="99"/>
    <w:semiHidden/>
    <w:unhideWhenUsed/>
    <w:rsid w:val="0008751E"/>
  </w:style>
  <w:style w:type="character" w:customStyle="1" w:styleId="410">
    <w:name w:val="כותרת 4 תו1"/>
    <w:aliases w:val="Heading 4 תו תו תו תו תו1,Heading 4 תו תו תו1,Heading 4 תו תו1,Heading 4 תו1 תו1,כותרת 4 תו תו,כותרת 4 תו תו תו תו תו1,כותרת 4 תו תו תו1 תו1,כותרת 41 תו1"/>
    <w:rsid w:val="0008751E"/>
    <w:rPr>
      <w:rFonts w:ascii="Cambria" w:eastAsia="Times New Roman" w:hAnsi="Cambria" w:cs="Times New Roman"/>
      <w:b/>
      <w:bCs/>
      <w:i/>
      <w:iCs/>
      <w:color w:val="4F81BD"/>
    </w:rPr>
  </w:style>
  <w:style w:type="character" w:customStyle="1" w:styleId="apple-style-span">
    <w:name w:val="apple-style-span"/>
    <w:uiPriority w:val="99"/>
    <w:rsid w:val="0008751E"/>
    <w:rPr>
      <w:rFonts w:cs="Times New Roman"/>
    </w:rPr>
  </w:style>
  <w:style w:type="character" w:customStyle="1" w:styleId="apple-converted-space">
    <w:name w:val="apple-converted-space"/>
    <w:rsid w:val="0008751E"/>
    <w:rPr>
      <w:rFonts w:cs="Times New Roman"/>
    </w:rPr>
  </w:style>
  <w:style w:type="paragraph" w:customStyle="1" w:styleId="2a">
    <w:name w:val="מהדורה2"/>
    <w:hidden/>
    <w:uiPriority w:val="99"/>
    <w:semiHidden/>
    <w:rsid w:val="0008751E"/>
    <w:rPr>
      <w:rFonts w:ascii="Calibri" w:eastAsia="Calibri" w:hAnsi="Calibri" w:cs="Arial"/>
      <w:sz w:val="22"/>
      <w:szCs w:val="22"/>
    </w:rPr>
  </w:style>
  <w:style w:type="paragraph" w:customStyle="1" w:styleId="ListParagraph1">
    <w:name w:val="List Paragraph1"/>
    <w:basedOn w:val="a6"/>
    <w:qFormat/>
    <w:rsid w:val="0008751E"/>
    <w:pPr>
      <w:overflowPunct/>
      <w:autoSpaceDE/>
      <w:autoSpaceDN/>
      <w:adjustRightInd/>
      <w:spacing w:line="360" w:lineRule="auto"/>
      <w:ind w:left="720"/>
      <w:contextualSpacing/>
      <w:textAlignment w:val="auto"/>
    </w:pPr>
    <w:rPr>
      <w:rFonts w:ascii="Calibri" w:hAnsi="Calibri"/>
      <w:bCs/>
      <w:color w:val="auto"/>
      <w:sz w:val="24"/>
      <w:lang w:eastAsia="en-US"/>
    </w:rPr>
  </w:style>
  <w:style w:type="paragraph" w:customStyle="1" w:styleId="affa">
    <w:name w:val="סגנון"/>
    <w:rsid w:val="0008751E"/>
    <w:pPr>
      <w:widowControl w:val="0"/>
      <w:autoSpaceDE w:val="0"/>
      <w:autoSpaceDN w:val="0"/>
      <w:adjustRightInd w:val="0"/>
    </w:pPr>
    <w:rPr>
      <w:sz w:val="24"/>
      <w:szCs w:val="24"/>
    </w:rPr>
  </w:style>
  <w:style w:type="table" w:customStyle="1" w:styleId="1b">
    <w:name w:val="טקסט טבלה תחתונה1"/>
    <w:basedOn w:val="a8"/>
    <w:next w:val="ae"/>
    <w:rsid w:val="0008751E"/>
    <w:pPr>
      <w:jc w:val="righ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b">
    <w:name w:val="footnote reference"/>
    <w:rsid w:val="0008751E"/>
    <w:rPr>
      <w:rFonts w:cs="Times New Roman"/>
      <w:vertAlign w:val="superscript"/>
    </w:rPr>
  </w:style>
  <w:style w:type="character" w:customStyle="1" w:styleId="1c">
    <w:name w:val="טקסט מציין מיקום1"/>
    <w:uiPriority w:val="99"/>
    <w:semiHidden/>
    <w:rsid w:val="0008751E"/>
    <w:rPr>
      <w:rFonts w:cs="Times New Roman"/>
      <w:color w:val="808080"/>
    </w:rPr>
  </w:style>
  <w:style w:type="paragraph" w:customStyle="1" w:styleId="affc">
    <w:name w:val="כותרת ראשית"/>
    <w:basedOn w:val="a6"/>
    <w:rsid w:val="0008751E"/>
    <w:pPr>
      <w:overflowPunct/>
      <w:autoSpaceDE/>
      <w:autoSpaceDN/>
      <w:adjustRightInd/>
      <w:spacing w:line="360" w:lineRule="auto"/>
      <w:jc w:val="center"/>
      <w:textAlignment w:val="auto"/>
    </w:pPr>
    <w:rPr>
      <w:rFonts w:ascii="Calibri" w:hAnsi="Calibri"/>
      <w:b/>
      <w:color w:val="auto"/>
      <w:sz w:val="24"/>
      <w:u w:val="single"/>
      <w:lang w:eastAsia="en-US"/>
    </w:rPr>
  </w:style>
  <w:style w:type="paragraph" w:customStyle="1" w:styleId="affd">
    <w:name w:val="תת סעיף"/>
    <w:basedOn w:val="a6"/>
    <w:rsid w:val="0008751E"/>
    <w:pPr>
      <w:overflowPunct/>
      <w:autoSpaceDE/>
      <w:autoSpaceDN/>
      <w:adjustRightInd/>
      <w:spacing w:line="360" w:lineRule="auto"/>
      <w:textAlignment w:val="auto"/>
    </w:pPr>
    <w:rPr>
      <w:rFonts w:cs="Arial"/>
      <w:bCs/>
      <w:color w:val="auto"/>
      <w:sz w:val="22"/>
      <w:szCs w:val="22"/>
      <w:lang w:eastAsia="en-US"/>
    </w:rPr>
  </w:style>
  <w:style w:type="paragraph" w:customStyle="1" w:styleId="affe">
    <w:name w:val="כותרת סעיף"/>
    <w:basedOn w:val="a6"/>
    <w:rsid w:val="0008751E"/>
    <w:pPr>
      <w:tabs>
        <w:tab w:val="num" w:pos="567"/>
      </w:tabs>
      <w:overflowPunct/>
      <w:autoSpaceDE/>
      <w:autoSpaceDN/>
      <w:adjustRightInd/>
      <w:spacing w:before="240" w:line="360" w:lineRule="auto"/>
      <w:ind w:left="567" w:hanging="567"/>
      <w:textAlignment w:val="auto"/>
    </w:pPr>
    <w:rPr>
      <w:rFonts w:ascii="Arial" w:hAnsi="Arial" w:cs="Arial"/>
      <w:b/>
      <w:color w:val="1B3461"/>
      <w:sz w:val="22"/>
      <w:szCs w:val="22"/>
      <w:lang w:eastAsia="en-US"/>
    </w:rPr>
  </w:style>
  <w:style w:type="paragraph" w:customStyle="1" w:styleId="afff">
    <w:name w:val="טקסט סעיף תו תו תו תו"/>
    <w:basedOn w:val="a6"/>
    <w:link w:val="afff0"/>
    <w:rsid w:val="0008751E"/>
    <w:pPr>
      <w:tabs>
        <w:tab w:val="num" w:pos="1107"/>
      </w:tabs>
      <w:overflowPunct/>
      <w:autoSpaceDE/>
      <w:autoSpaceDN/>
      <w:adjustRightInd/>
      <w:spacing w:line="360" w:lineRule="auto"/>
      <w:ind w:left="1107" w:hanging="567"/>
      <w:textAlignment w:val="auto"/>
    </w:pPr>
    <w:rPr>
      <w:rFonts w:ascii="Arial" w:hAnsi="Arial" w:cs="Arial"/>
      <w:bCs/>
      <w:color w:val="auto"/>
      <w:sz w:val="22"/>
      <w:szCs w:val="22"/>
      <w:lang w:eastAsia="en-US"/>
    </w:rPr>
  </w:style>
  <w:style w:type="paragraph" w:customStyle="1" w:styleId="1d">
    <w:name w:val="תת סעיף1"/>
    <w:basedOn w:val="affd"/>
    <w:rsid w:val="0008751E"/>
    <w:pPr>
      <w:tabs>
        <w:tab w:val="num" w:pos="2835"/>
      </w:tabs>
      <w:ind w:left="2835" w:hanging="850"/>
    </w:pPr>
  </w:style>
  <w:style w:type="paragraph" w:customStyle="1" w:styleId="RonnyBase">
    <w:name w:val="RonnyBase"/>
    <w:link w:val="RonnyBase1"/>
    <w:rsid w:val="0008751E"/>
    <w:pPr>
      <w:keepLines/>
      <w:widowControl w:val="0"/>
      <w:bidi/>
      <w:adjustRightInd w:val="0"/>
      <w:spacing w:before="120" w:line="360" w:lineRule="atLeast"/>
      <w:jc w:val="both"/>
    </w:pPr>
    <w:rPr>
      <w:rFonts w:cs="David"/>
      <w:sz w:val="22"/>
      <w:szCs w:val="22"/>
    </w:rPr>
  </w:style>
  <w:style w:type="character" w:customStyle="1" w:styleId="1e">
    <w:name w:val="טקסט בסיסי תו1 תו תו תו תו תו תו"/>
    <w:rsid w:val="0008751E"/>
    <w:rPr>
      <w:rFonts w:ascii="MS Mincho" w:eastAsia="MS Mincho" w:hAnsi="MS Mincho" w:cs="Narkisim" w:hint="eastAsia"/>
      <w:sz w:val="24"/>
      <w:szCs w:val="24"/>
      <w:lang w:val="en-US" w:eastAsia="en-US" w:bidi="he-IL"/>
    </w:rPr>
  </w:style>
  <w:style w:type="character" w:customStyle="1" w:styleId="43">
    <w:name w:val="טקסט בסיסי תו תו4"/>
    <w:link w:val="2b"/>
    <w:locked/>
    <w:rsid w:val="0008751E"/>
    <w:rPr>
      <w:rFonts w:cs="Narkisim"/>
      <w:sz w:val="24"/>
      <w:szCs w:val="24"/>
    </w:rPr>
  </w:style>
  <w:style w:type="paragraph" w:customStyle="1" w:styleId="2b">
    <w:name w:val="טקסט בסיסי תו2"/>
    <w:link w:val="43"/>
    <w:rsid w:val="0008751E"/>
    <w:pPr>
      <w:keepLines/>
      <w:widowControl w:val="0"/>
      <w:bidi/>
      <w:adjustRightInd w:val="0"/>
      <w:spacing w:before="100" w:beforeAutospacing="1" w:after="240" w:line="320" w:lineRule="atLeast"/>
      <w:jc w:val="both"/>
    </w:pPr>
    <w:rPr>
      <w:rFonts w:cs="Narkisim"/>
      <w:sz w:val="24"/>
      <w:szCs w:val="24"/>
    </w:rPr>
  </w:style>
  <w:style w:type="character" w:customStyle="1" w:styleId="35">
    <w:name w:val="טקסט בסיסי תו תו3"/>
    <w:locked/>
    <w:rsid w:val="0008751E"/>
    <w:rPr>
      <w:rFonts w:ascii="Times New Roman" w:eastAsia="Times New Roman" w:hAnsi="Times New Roman" w:cs="Narkisim"/>
      <w:sz w:val="24"/>
      <w:szCs w:val="24"/>
    </w:rPr>
  </w:style>
  <w:style w:type="paragraph" w:customStyle="1" w:styleId="P00">
    <w:name w:val="P00"/>
    <w:basedOn w:val="a6"/>
    <w:rsid w:val="0008751E"/>
    <w:pPr>
      <w:overflowPunct/>
      <w:adjustRightInd/>
      <w:spacing w:before="60"/>
      <w:ind w:left="2835"/>
      <w:textAlignment w:val="auto"/>
    </w:pPr>
    <w:rPr>
      <w:rFonts w:cs="Times New Roman"/>
      <w:bCs/>
      <w:color w:val="auto"/>
      <w:szCs w:val="20"/>
      <w:lang w:eastAsia="en-US"/>
    </w:rPr>
  </w:style>
  <w:style w:type="paragraph" w:customStyle="1" w:styleId="1f">
    <w:name w:val="1."/>
    <w:basedOn w:val="a6"/>
    <w:link w:val="1f0"/>
    <w:uiPriority w:val="99"/>
    <w:rsid w:val="0008751E"/>
    <w:pPr>
      <w:ind w:left="567" w:hanging="567"/>
    </w:pPr>
    <w:rPr>
      <w:bCs/>
      <w:color w:val="auto"/>
      <w:sz w:val="24"/>
    </w:rPr>
  </w:style>
  <w:style w:type="character" w:customStyle="1" w:styleId="1f0">
    <w:name w:val="1. תו"/>
    <w:link w:val="1f"/>
    <w:uiPriority w:val="99"/>
    <w:locked/>
    <w:rsid w:val="0008751E"/>
    <w:rPr>
      <w:rFonts w:cs="David"/>
      <w:sz w:val="24"/>
      <w:szCs w:val="24"/>
      <w:lang w:eastAsia="he-IL"/>
    </w:rPr>
  </w:style>
  <w:style w:type="paragraph" w:customStyle="1" w:styleId="Char3">
    <w:name w:val="Char3"/>
    <w:basedOn w:val="a6"/>
    <w:rsid w:val="0008751E"/>
    <w:pPr>
      <w:overflowPunct/>
      <w:autoSpaceDE/>
      <w:autoSpaceDN/>
      <w:adjustRightInd/>
      <w:spacing w:after="160" w:line="240" w:lineRule="exact"/>
      <w:textAlignment w:val="auto"/>
    </w:pPr>
    <w:rPr>
      <w:rFonts w:ascii="Verdana" w:hAnsi="Verdana" w:cs="FrankRuehl"/>
      <w:bCs/>
      <w:color w:val="auto"/>
      <w:sz w:val="16"/>
      <w:szCs w:val="20"/>
      <w:lang w:eastAsia="en-US" w:bidi="ar-SA"/>
    </w:rPr>
  </w:style>
  <w:style w:type="paragraph" w:customStyle="1" w:styleId="afff1">
    <w:name w:val="טקסט סעיף"/>
    <w:basedOn w:val="a6"/>
    <w:link w:val="afff2"/>
    <w:rsid w:val="0008751E"/>
    <w:pPr>
      <w:tabs>
        <w:tab w:val="num" w:pos="1107"/>
      </w:tabs>
      <w:overflowPunct/>
      <w:autoSpaceDE/>
      <w:autoSpaceDN/>
      <w:adjustRightInd/>
      <w:spacing w:line="360" w:lineRule="auto"/>
      <w:ind w:left="1107" w:hanging="567"/>
      <w:textAlignment w:val="auto"/>
    </w:pPr>
    <w:rPr>
      <w:rFonts w:ascii="Arial" w:hAnsi="Arial" w:cs="Arial"/>
      <w:bCs/>
      <w:color w:val="auto"/>
      <w:sz w:val="22"/>
      <w:szCs w:val="22"/>
      <w:lang w:eastAsia="en-US"/>
    </w:rPr>
  </w:style>
  <w:style w:type="paragraph" w:customStyle="1" w:styleId="211111">
    <w:name w:val="תת סעיף2 1.1.1.1.1"/>
    <w:basedOn w:val="1d"/>
    <w:rsid w:val="0008751E"/>
    <w:pPr>
      <w:tabs>
        <w:tab w:val="clear" w:pos="2835"/>
        <w:tab w:val="num" w:pos="4253"/>
      </w:tabs>
      <w:ind w:left="4253" w:hanging="1134"/>
    </w:pPr>
  </w:style>
  <w:style w:type="paragraph" w:customStyle="1" w:styleId="2c">
    <w:name w:val="כותרת תוכן עניינים2"/>
    <w:basedOn w:val="11"/>
    <w:next w:val="a6"/>
    <w:uiPriority w:val="39"/>
    <w:qFormat/>
    <w:rsid w:val="0008751E"/>
    <w:pPr>
      <w:keepNext/>
      <w:keepLines/>
      <w:bidi w:val="0"/>
      <w:spacing w:before="480" w:after="0" w:line="276" w:lineRule="auto"/>
      <w:jc w:val="left"/>
      <w:outlineLvl w:val="9"/>
    </w:pPr>
    <w:rPr>
      <w:rFonts w:ascii="Cambria" w:eastAsia="Times New Roman" w:hAnsi="Cambria" w:cs="Times New Roman"/>
      <w:b/>
      <w:bCs/>
      <w:noProof w:val="0"/>
      <w:color w:val="365F91"/>
      <w:sz w:val="28"/>
      <w:szCs w:val="28"/>
      <w:lang w:eastAsia="ja-JP" w:bidi="ar-SA"/>
    </w:rPr>
  </w:style>
  <w:style w:type="character" w:customStyle="1" w:styleId="afff0">
    <w:name w:val="טקסט סעיף תו תו תו תו תו"/>
    <w:link w:val="afff"/>
    <w:rsid w:val="0008751E"/>
    <w:rPr>
      <w:rFonts w:ascii="Arial" w:hAnsi="Arial" w:cs="Arial"/>
      <w:sz w:val="22"/>
      <w:szCs w:val="22"/>
    </w:rPr>
  </w:style>
  <w:style w:type="paragraph" w:styleId="53">
    <w:name w:val="List 5"/>
    <w:basedOn w:val="a6"/>
    <w:rsid w:val="0008751E"/>
    <w:pPr>
      <w:ind w:left="1415" w:hanging="283"/>
    </w:pPr>
    <w:rPr>
      <w:rFonts w:cs="FrankRuehl"/>
      <w:bCs/>
      <w:color w:val="auto"/>
      <w:szCs w:val="26"/>
    </w:rPr>
  </w:style>
  <w:style w:type="paragraph" w:customStyle="1" w:styleId="Style2">
    <w:name w:val="Style2"/>
    <w:basedOn w:val="a6"/>
    <w:link w:val="Style2Char"/>
    <w:qFormat/>
    <w:rsid w:val="0008751E"/>
    <w:pPr>
      <w:numPr>
        <w:ilvl w:val="2"/>
        <w:numId w:val="15"/>
      </w:numPr>
      <w:overflowPunct/>
      <w:autoSpaceDE/>
      <w:autoSpaceDN/>
      <w:adjustRightInd/>
      <w:spacing w:line="360" w:lineRule="auto"/>
      <w:textAlignment w:val="auto"/>
      <w:outlineLvl w:val="1"/>
    </w:pPr>
    <w:rPr>
      <w:rFonts w:ascii="Arial" w:hAnsi="Arial"/>
      <w:b/>
      <w:color w:val="auto"/>
      <w:sz w:val="24"/>
      <w:u w:val="single"/>
    </w:rPr>
  </w:style>
  <w:style w:type="character" w:customStyle="1" w:styleId="Style2Char">
    <w:name w:val="Style2 Char"/>
    <w:link w:val="Style2"/>
    <w:rsid w:val="0008751E"/>
    <w:rPr>
      <w:rFonts w:ascii="Arial" w:hAnsi="Arial" w:cs="David"/>
      <w:b/>
      <w:sz w:val="24"/>
      <w:szCs w:val="24"/>
      <w:u w:val="single"/>
      <w:lang w:val="en-US" w:eastAsia="he-IL" w:bidi="he-IL"/>
    </w:rPr>
  </w:style>
  <w:style w:type="paragraph" w:customStyle="1" w:styleId="afff3">
    <w:name w:val="פסקה א"/>
    <w:basedOn w:val="a6"/>
    <w:uiPriority w:val="99"/>
    <w:rsid w:val="0008751E"/>
    <w:pPr>
      <w:tabs>
        <w:tab w:val="left" w:pos="1134"/>
        <w:tab w:val="left" w:pos="1701"/>
        <w:tab w:val="left" w:pos="2268"/>
        <w:tab w:val="left" w:pos="2835"/>
        <w:tab w:val="right" w:pos="6804"/>
        <w:tab w:val="right" w:pos="7371"/>
        <w:tab w:val="right" w:pos="7938"/>
      </w:tabs>
      <w:overflowPunct/>
      <w:autoSpaceDE/>
      <w:autoSpaceDN/>
      <w:adjustRightInd/>
      <w:spacing w:line="320" w:lineRule="exact"/>
      <w:ind w:left="567" w:hanging="567"/>
      <w:textAlignment w:val="auto"/>
    </w:pPr>
    <w:rPr>
      <w:bCs/>
      <w:color w:val="auto"/>
      <w:spacing w:val="6"/>
      <w:sz w:val="24"/>
    </w:rPr>
  </w:style>
  <w:style w:type="paragraph" w:customStyle="1" w:styleId="afff4">
    <w:name w:val="כותרת טבלת נספחים"/>
    <w:basedOn w:val="a6"/>
    <w:rsid w:val="0008751E"/>
    <w:pPr>
      <w:overflowPunct/>
      <w:autoSpaceDE/>
      <w:autoSpaceDN/>
      <w:adjustRightInd/>
      <w:jc w:val="center"/>
      <w:textAlignment w:val="auto"/>
    </w:pPr>
    <w:rPr>
      <w:rFonts w:ascii="Arial" w:hAnsi="Arial" w:cs="Arial"/>
      <w:b/>
      <w:bCs/>
      <w:color w:val="1B3461"/>
      <w:sz w:val="28"/>
      <w:szCs w:val="22"/>
      <w:lang w:eastAsia="en-US"/>
    </w:rPr>
  </w:style>
  <w:style w:type="paragraph" w:customStyle="1" w:styleId="afff5">
    <w:name w:val="שם הוראה"/>
    <w:basedOn w:val="a6"/>
    <w:rsid w:val="0008751E"/>
    <w:pPr>
      <w:overflowPunct/>
      <w:autoSpaceDE/>
      <w:autoSpaceDN/>
      <w:adjustRightInd/>
      <w:textAlignment w:val="auto"/>
    </w:pPr>
    <w:rPr>
      <w:rFonts w:ascii="Arial" w:hAnsi="Arial" w:cs="Arial"/>
      <w:b/>
      <w:color w:val="FFFFFF"/>
      <w:sz w:val="28"/>
      <w:szCs w:val="28"/>
      <w:lang w:eastAsia="en-US"/>
    </w:rPr>
  </w:style>
  <w:style w:type="paragraph" w:customStyle="1" w:styleId="afff6">
    <w:name w:val="טקסט רץ טבלה עליונה"/>
    <w:basedOn w:val="a6"/>
    <w:rsid w:val="0008751E"/>
    <w:pPr>
      <w:overflowPunct/>
      <w:autoSpaceDE/>
      <w:autoSpaceDN/>
      <w:adjustRightInd/>
      <w:textAlignment w:val="auto"/>
    </w:pPr>
    <w:rPr>
      <w:rFonts w:ascii="Arial" w:hAnsi="Arial" w:cs="Arial"/>
      <w:bCs/>
      <w:color w:val="auto"/>
      <w:szCs w:val="20"/>
      <w:lang w:eastAsia="en-US"/>
    </w:rPr>
  </w:style>
  <w:style w:type="character" w:customStyle="1" w:styleId="afff2">
    <w:name w:val="טקסט סעיף תו"/>
    <w:link w:val="afff1"/>
    <w:rsid w:val="0008751E"/>
    <w:rPr>
      <w:rFonts w:ascii="Arial" w:hAnsi="Arial" w:cs="Arial"/>
      <w:sz w:val="22"/>
      <w:szCs w:val="22"/>
    </w:rPr>
  </w:style>
  <w:style w:type="paragraph" w:styleId="afff7">
    <w:name w:val="List Bullet"/>
    <w:basedOn w:val="a6"/>
    <w:autoRedefine/>
    <w:rsid w:val="0008751E"/>
    <w:pPr>
      <w:tabs>
        <w:tab w:val="left" w:pos="709"/>
        <w:tab w:val="left" w:pos="1418"/>
        <w:tab w:val="left" w:pos="2268"/>
        <w:tab w:val="left" w:pos="3289"/>
      </w:tabs>
      <w:overflowPunct/>
      <w:autoSpaceDE/>
      <w:autoSpaceDN/>
      <w:adjustRightInd/>
      <w:ind w:left="-283"/>
      <w:jc w:val="left"/>
      <w:textAlignment w:val="auto"/>
    </w:pPr>
    <w:rPr>
      <w:bCs/>
      <w:color w:val="auto"/>
      <w:sz w:val="24"/>
      <w:szCs w:val="26"/>
      <w:lang w:eastAsia="en-US"/>
    </w:rPr>
  </w:style>
  <w:style w:type="paragraph" w:styleId="afff8">
    <w:name w:val="List"/>
    <w:basedOn w:val="a6"/>
    <w:rsid w:val="0008751E"/>
    <w:pPr>
      <w:tabs>
        <w:tab w:val="left" w:pos="709"/>
        <w:tab w:val="left" w:pos="1418"/>
        <w:tab w:val="left" w:pos="2268"/>
        <w:tab w:val="left" w:pos="3289"/>
      </w:tabs>
      <w:overflowPunct/>
      <w:autoSpaceDE/>
      <w:autoSpaceDN/>
      <w:adjustRightInd/>
      <w:ind w:left="283" w:hanging="283"/>
      <w:jc w:val="left"/>
      <w:textAlignment w:val="auto"/>
    </w:pPr>
    <w:rPr>
      <w:bCs/>
      <w:color w:val="auto"/>
      <w:sz w:val="24"/>
      <w:szCs w:val="26"/>
      <w:lang w:eastAsia="en-US"/>
    </w:rPr>
  </w:style>
  <w:style w:type="paragraph" w:styleId="afff9">
    <w:name w:val="Date"/>
    <w:basedOn w:val="a6"/>
    <w:link w:val="afffa"/>
    <w:rsid w:val="0008751E"/>
    <w:pPr>
      <w:tabs>
        <w:tab w:val="left" w:pos="709"/>
        <w:tab w:val="left" w:pos="1418"/>
        <w:tab w:val="left" w:pos="2268"/>
        <w:tab w:val="left" w:pos="3289"/>
      </w:tabs>
      <w:overflowPunct/>
      <w:autoSpaceDE/>
      <w:autoSpaceDN/>
      <w:adjustRightInd/>
      <w:jc w:val="left"/>
      <w:textAlignment w:val="auto"/>
    </w:pPr>
    <w:rPr>
      <w:bCs/>
      <w:color w:val="auto"/>
      <w:sz w:val="24"/>
      <w:szCs w:val="26"/>
      <w:lang w:eastAsia="en-US"/>
    </w:rPr>
  </w:style>
  <w:style w:type="character" w:customStyle="1" w:styleId="afffa">
    <w:name w:val="תאריך תו"/>
    <w:link w:val="afff9"/>
    <w:rsid w:val="0008751E"/>
    <w:rPr>
      <w:rFonts w:cs="David"/>
      <w:sz w:val="24"/>
      <w:szCs w:val="26"/>
    </w:rPr>
  </w:style>
  <w:style w:type="paragraph" w:customStyle="1" w:styleId="Revision1">
    <w:name w:val="Revision1"/>
    <w:hidden/>
    <w:semiHidden/>
    <w:rsid w:val="0008751E"/>
    <w:rPr>
      <w:rFonts w:cs="David"/>
      <w:sz w:val="24"/>
      <w:szCs w:val="26"/>
    </w:rPr>
  </w:style>
  <w:style w:type="paragraph" w:customStyle="1" w:styleId="ListParagraph2">
    <w:name w:val="List Paragraph2"/>
    <w:basedOn w:val="a6"/>
    <w:qFormat/>
    <w:rsid w:val="0008751E"/>
    <w:pPr>
      <w:overflowPunct/>
      <w:autoSpaceDE/>
      <w:autoSpaceDN/>
      <w:adjustRightInd/>
      <w:spacing w:after="200" w:line="276" w:lineRule="auto"/>
      <w:ind w:left="720"/>
      <w:contextualSpacing/>
      <w:jc w:val="left"/>
      <w:textAlignment w:val="auto"/>
    </w:pPr>
    <w:rPr>
      <w:rFonts w:ascii="Calibri" w:hAnsi="Calibri" w:cs="Arial"/>
      <w:bCs/>
      <w:color w:val="auto"/>
      <w:sz w:val="22"/>
      <w:szCs w:val="22"/>
      <w:lang w:eastAsia="en-US"/>
    </w:rPr>
  </w:style>
  <w:style w:type="paragraph" w:customStyle="1" w:styleId="Char">
    <w:name w:val="תו Char"/>
    <w:basedOn w:val="a6"/>
    <w:rsid w:val="0008751E"/>
    <w:pPr>
      <w:overflowPunct/>
      <w:autoSpaceDE/>
      <w:autoSpaceDN/>
      <w:adjustRightInd/>
      <w:spacing w:after="160" w:line="240" w:lineRule="exact"/>
      <w:textAlignment w:val="auto"/>
    </w:pPr>
    <w:rPr>
      <w:rFonts w:ascii="Verdana" w:hAnsi="Verdana" w:cs="FrankRuehl"/>
      <w:bCs/>
      <w:color w:val="auto"/>
      <w:sz w:val="16"/>
      <w:szCs w:val="20"/>
      <w:lang w:eastAsia="en-US" w:bidi="ar-SA"/>
    </w:rPr>
  </w:style>
  <w:style w:type="paragraph" w:styleId="afffb">
    <w:name w:val="Block Text"/>
    <w:basedOn w:val="a6"/>
    <w:rsid w:val="0008751E"/>
    <w:pPr>
      <w:widowControl w:val="0"/>
      <w:overflowPunct/>
      <w:autoSpaceDE/>
      <w:autoSpaceDN/>
      <w:adjustRightInd/>
      <w:ind w:left="1440" w:right="1440"/>
      <w:jc w:val="left"/>
      <w:textAlignment w:val="auto"/>
    </w:pPr>
    <w:rPr>
      <w:rFonts w:ascii="Arial" w:hAnsi="Arial" w:cs="Miriam"/>
      <w:bCs/>
      <w:color w:val="auto"/>
    </w:rPr>
  </w:style>
  <w:style w:type="paragraph" w:styleId="TOC4">
    <w:name w:val="toc 4"/>
    <w:basedOn w:val="a6"/>
    <w:next w:val="a6"/>
    <w:autoRedefine/>
    <w:uiPriority w:val="39"/>
    <w:qFormat/>
    <w:rsid w:val="0008751E"/>
    <w:pPr>
      <w:overflowPunct/>
      <w:autoSpaceDE/>
      <w:autoSpaceDN/>
      <w:adjustRightInd/>
      <w:ind w:left="720"/>
      <w:jc w:val="left"/>
      <w:textAlignment w:val="auto"/>
    </w:pPr>
    <w:rPr>
      <w:rFonts w:cs="Times New Roman"/>
      <w:bCs/>
      <w:color w:val="auto"/>
      <w:sz w:val="24"/>
      <w:lang w:eastAsia="en-US"/>
    </w:rPr>
  </w:style>
  <w:style w:type="paragraph" w:styleId="TOC5">
    <w:name w:val="toc 5"/>
    <w:basedOn w:val="a6"/>
    <w:next w:val="a6"/>
    <w:autoRedefine/>
    <w:uiPriority w:val="39"/>
    <w:qFormat/>
    <w:rsid w:val="0008751E"/>
    <w:pPr>
      <w:overflowPunct/>
      <w:autoSpaceDE/>
      <w:autoSpaceDN/>
      <w:adjustRightInd/>
      <w:ind w:left="960"/>
      <w:jc w:val="left"/>
      <w:textAlignment w:val="auto"/>
    </w:pPr>
    <w:rPr>
      <w:rFonts w:cs="Times New Roman"/>
      <w:bCs/>
      <w:color w:val="auto"/>
      <w:sz w:val="24"/>
      <w:lang w:eastAsia="en-US"/>
    </w:rPr>
  </w:style>
  <w:style w:type="paragraph" w:styleId="TOC6">
    <w:name w:val="toc 6"/>
    <w:basedOn w:val="a6"/>
    <w:next w:val="a6"/>
    <w:autoRedefine/>
    <w:uiPriority w:val="39"/>
    <w:qFormat/>
    <w:rsid w:val="0008751E"/>
    <w:pPr>
      <w:overflowPunct/>
      <w:autoSpaceDE/>
      <w:autoSpaceDN/>
      <w:adjustRightInd/>
      <w:ind w:left="1200"/>
      <w:jc w:val="left"/>
      <w:textAlignment w:val="auto"/>
    </w:pPr>
    <w:rPr>
      <w:rFonts w:cs="Times New Roman"/>
      <w:bCs/>
      <w:color w:val="auto"/>
      <w:sz w:val="24"/>
      <w:lang w:eastAsia="en-US"/>
    </w:rPr>
  </w:style>
  <w:style w:type="paragraph" w:styleId="TOC7">
    <w:name w:val="toc 7"/>
    <w:basedOn w:val="a6"/>
    <w:next w:val="a6"/>
    <w:autoRedefine/>
    <w:uiPriority w:val="39"/>
    <w:qFormat/>
    <w:rsid w:val="0008751E"/>
    <w:pPr>
      <w:overflowPunct/>
      <w:autoSpaceDE/>
      <w:autoSpaceDN/>
      <w:adjustRightInd/>
      <w:ind w:left="1440"/>
      <w:jc w:val="left"/>
      <w:textAlignment w:val="auto"/>
    </w:pPr>
    <w:rPr>
      <w:rFonts w:cs="Times New Roman"/>
      <w:bCs/>
      <w:color w:val="auto"/>
      <w:sz w:val="24"/>
      <w:lang w:eastAsia="en-US"/>
    </w:rPr>
  </w:style>
  <w:style w:type="paragraph" w:styleId="TOC8">
    <w:name w:val="toc 8"/>
    <w:aliases w:val="TOC 10"/>
    <w:basedOn w:val="a6"/>
    <w:next w:val="a6"/>
    <w:autoRedefine/>
    <w:uiPriority w:val="39"/>
    <w:qFormat/>
    <w:rsid w:val="0008751E"/>
    <w:pPr>
      <w:overflowPunct/>
      <w:autoSpaceDE/>
      <w:autoSpaceDN/>
      <w:adjustRightInd/>
      <w:ind w:left="1680"/>
      <w:jc w:val="left"/>
      <w:textAlignment w:val="auto"/>
    </w:pPr>
    <w:rPr>
      <w:rFonts w:cs="Times New Roman"/>
      <w:bCs/>
      <w:color w:val="auto"/>
      <w:sz w:val="24"/>
      <w:lang w:eastAsia="en-US"/>
    </w:rPr>
  </w:style>
  <w:style w:type="paragraph" w:styleId="TOC9">
    <w:name w:val="toc 9"/>
    <w:basedOn w:val="a6"/>
    <w:next w:val="a6"/>
    <w:autoRedefine/>
    <w:uiPriority w:val="39"/>
    <w:qFormat/>
    <w:rsid w:val="0008751E"/>
    <w:pPr>
      <w:overflowPunct/>
      <w:autoSpaceDE/>
      <w:autoSpaceDN/>
      <w:adjustRightInd/>
      <w:ind w:left="1920"/>
      <w:jc w:val="left"/>
      <w:textAlignment w:val="auto"/>
    </w:pPr>
    <w:rPr>
      <w:rFonts w:cs="Times New Roman"/>
      <w:bCs/>
      <w:color w:val="auto"/>
      <w:sz w:val="24"/>
      <w:lang w:eastAsia="en-US"/>
    </w:rPr>
  </w:style>
  <w:style w:type="character" w:customStyle="1" w:styleId="CharChar1">
    <w:name w:val="Char Char1"/>
    <w:rsid w:val="0008751E"/>
    <w:rPr>
      <w:sz w:val="32"/>
      <w:u w:val="single"/>
      <w:lang w:val="en-US" w:eastAsia="en-US"/>
    </w:rPr>
  </w:style>
  <w:style w:type="paragraph" w:customStyle="1" w:styleId="Normal1">
    <w:name w:val="Normal1"/>
    <w:basedOn w:val="a6"/>
    <w:link w:val="Normal10"/>
    <w:rsid w:val="0008751E"/>
    <w:pPr>
      <w:widowControl w:val="0"/>
      <w:overflowPunct/>
      <w:adjustRightInd/>
      <w:spacing w:after="20"/>
      <w:textAlignment w:val="auto"/>
    </w:pPr>
    <w:rPr>
      <w:bCs/>
      <w:smallCaps/>
      <w:color w:val="auto"/>
      <w:sz w:val="24"/>
    </w:rPr>
  </w:style>
  <w:style w:type="paragraph" w:customStyle="1" w:styleId="1f1">
    <w:name w:val="תו תו1"/>
    <w:basedOn w:val="a6"/>
    <w:rsid w:val="0008751E"/>
    <w:pPr>
      <w:overflowPunct/>
      <w:autoSpaceDE/>
      <w:autoSpaceDN/>
      <w:adjustRightInd/>
      <w:spacing w:after="160" w:line="240" w:lineRule="exact"/>
      <w:textAlignment w:val="auto"/>
    </w:pPr>
    <w:rPr>
      <w:rFonts w:ascii="Verdana" w:hAnsi="Verdana" w:cs="FrankRuehl"/>
      <w:bCs/>
      <w:color w:val="auto"/>
      <w:sz w:val="16"/>
      <w:szCs w:val="20"/>
      <w:lang w:eastAsia="en-US" w:bidi="ar-SA"/>
    </w:rPr>
  </w:style>
  <w:style w:type="paragraph" w:customStyle="1" w:styleId="22">
    <w:name w:val="סגנון2"/>
    <w:basedOn w:val="a6"/>
    <w:rsid w:val="0008751E"/>
    <w:pPr>
      <w:numPr>
        <w:numId w:val="17"/>
      </w:numPr>
      <w:overflowPunct/>
      <w:autoSpaceDE/>
      <w:autoSpaceDN/>
      <w:adjustRightInd/>
      <w:ind w:right="964"/>
      <w:textAlignment w:val="auto"/>
    </w:pPr>
    <w:rPr>
      <w:b/>
      <w:bCs/>
      <w:noProof/>
      <w:color w:val="auto"/>
    </w:rPr>
  </w:style>
  <w:style w:type="paragraph" w:styleId="afffc">
    <w:name w:val="Document Map"/>
    <w:basedOn w:val="a6"/>
    <w:link w:val="afffd"/>
    <w:rsid w:val="0008751E"/>
    <w:pPr>
      <w:overflowPunct/>
      <w:autoSpaceDE/>
      <w:autoSpaceDN/>
      <w:adjustRightInd/>
      <w:jc w:val="left"/>
      <w:textAlignment w:val="auto"/>
    </w:pPr>
    <w:rPr>
      <w:rFonts w:ascii="Tahoma" w:hAnsi="Tahoma" w:cs="Tahoma"/>
      <w:bCs/>
      <w:color w:val="auto"/>
      <w:sz w:val="16"/>
      <w:szCs w:val="16"/>
      <w:lang w:eastAsia="en-US"/>
    </w:rPr>
  </w:style>
  <w:style w:type="character" w:customStyle="1" w:styleId="afffd">
    <w:name w:val="מפת מסמך תו"/>
    <w:link w:val="afffc"/>
    <w:rsid w:val="0008751E"/>
    <w:rPr>
      <w:rFonts w:ascii="Tahoma" w:hAnsi="Tahoma" w:cs="Tahoma"/>
      <w:sz w:val="16"/>
      <w:szCs w:val="16"/>
    </w:rPr>
  </w:style>
  <w:style w:type="paragraph" w:customStyle="1" w:styleId="1f2">
    <w:name w:val="ללא מרווח1"/>
    <w:qFormat/>
    <w:rsid w:val="0008751E"/>
    <w:pPr>
      <w:bidi/>
    </w:pPr>
    <w:rPr>
      <w:rFonts w:cs="Miriam"/>
    </w:rPr>
  </w:style>
  <w:style w:type="character" w:customStyle="1" w:styleId="PlaceholderText1">
    <w:name w:val="Placeholder Text1"/>
    <w:semiHidden/>
    <w:rsid w:val="0008751E"/>
    <w:rPr>
      <w:color w:val="808080"/>
    </w:rPr>
  </w:style>
  <w:style w:type="table" w:styleId="2d">
    <w:name w:val="Table Columns 2"/>
    <w:basedOn w:val="a8"/>
    <w:rsid w:val="0008751E"/>
    <w:pPr>
      <w:bidi/>
    </w:pPr>
    <w:rPr>
      <w:rFonts w:cs="Miriam"/>
      <w:b/>
      <w:bCs/>
    </w:rPr>
    <w:tblPr>
      <w:tblStyleColBandSize w:val="1"/>
    </w:tblPr>
    <w:tblStylePr w:type="firstRow">
      <w:rPr>
        <w:rFonts w:cs="Times New Roman"/>
        <w:color w:val="FFFFFF"/>
      </w:rPr>
      <w:tblPr/>
      <w:tcPr>
        <w:tcBorders>
          <w:tl2br w:val="none" w:sz="0" w:space="0" w:color="auto"/>
          <w:tr2bl w:val="none" w:sz="0" w:space="0" w:color="auto"/>
        </w:tcBorders>
        <w:shd w:val="solid" w:color="000080" w:fill="FFFFFF"/>
      </w:tcPr>
    </w:tblStylePr>
    <w:tblStylePr w:type="lastRow">
      <w:rPr>
        <w:rFonts w:cs="Times New Roman"/>
        <w:b w:val="0"/>
        <w:bCs w:val="0"/>
      </w:rPr>
      <w:tblPr/>
      <w:tcPr>
        <w:tcBorders>
          <w:tl2br w:val="none" w:sz="0" w:space="0" w:color="auto"/>
          <w:tr2bl w:val="none" w:sz="0" w:space="0" w:color="auto"/>
        </w:tcBorders>
      </w:tcPr>
    </w:tblStylePr>
    <w:tblStylePr w:type="firstCol">
      <w:rPr>
        <w:rFonts w:cs="Times New Roman"/>
        <w:b w:val="0"/>
        <w:bCs w:val="0"/>
        <w:color w:val="000000"/>
      </w:rPr>
      <w:tblPr/>
      <w:tcPr>
        <w:tcBorders>
          <w:tl2br w:val="none" w:sz="0" w:space="0" w:color="auto"/>
          <w:tr2bl w:val="none" w:sz="0" w:space="0" w:color="auto"/>
        </w:tcBorders>
      </w:tcPr>
    </w:tblStylePr>
    <w:tblStylePr w:type="lastCol">
      <w:rPr>
        <w:rFonts w:cs="Times New Roman"/>
        <w:b w:val="0"/>
        <w:bCs w:val="0"/>
      </w:rPr>
      <w:tblPr/>
      <w:tcPr>
        <w:tcBorders>
          <w:tl2br w:val="none" w:sz="0" w:space="0" w:color="auto"/>
          <w:tr2bl w:val="none" w:sz="0" w:space="0" w:color="auto"/>
        </w:tcBorders>
      </w:tcPr>
    </w:tblStylePr>
    <w:tblStylePr w:type="band1Vert">
      <w:rPr>
        <w:rFonts w:cs="Times New Roman"/>
        <w:color w:val="auto"/>
      </w:rPr>
      <w:tblPr/>
      <w:tcPr>
        <w:shd w:val="pct30" w:color="000000" w:fill="FFFFFF"/>
      </w:tcPr>
    </w:tblStylePr>
    <w:tblStylePr w:type="band2Vert">
      <w:rPr>
        <w:rFonts w:cs="Times New Roman"/>
        <w:color w:val="auto"/>
      </w:rPr>
      <w:tblPr/>
      <w:tcPr>
        <w:shd w:val="pct25" w:color="00FF00" w:fill="FFFFFF"/>
      </w:tcPr>
    </w:tblStylePr>
    <w:tblStylePr w:type="neCell">
      <w:rPr>
        <w:rFonts w:cs="Times New Roman"/>
        <w:b/>
        <w:bCs/>
      </w:rPr>
      <w:tblPr/>
      <w:tcPr>
        <w:tcBorders>
          <w:tl2br w:val="none" w:sz="0" w:space="0" w:color="auto"/>
          <w:tr2bl w:val="none" w:sz="0" w:space="0" w:color="auto"/>
        </w:tcBorders>
      </w:tcPr>
    </w:tblStylePr>
    <w:tblStylePr w:type="swCell">
      <w:rPr>
        <w:rFonts w:cs="Times New Roman"/>
        <w:b/>
        <w:bCs/>
      </w:rPr>
      <w:tblPr/>
      <w:tcPr>
        <w:tcBorders>
          <w:tl2br w:val="none" w:sz="0" w:space="0" w:color="auto"/>
          <w:tr2bl w:val="none" w:sz="0" w:space="0" w:color="auto"/>
        </w:tcBorders>
      </w:tcPr>
    </w:tblStylePr>
  </w:style>
  <w:style w:type="paragraph" w:customStyle="1" w:styleId="N-3">
    <w:name w:val="N-3"/>
    <w:basedOn w:val="a6"/>
    <w:rsid w:val="0008751E"/>
    <w:pPr>
      <w:overflowPunct/>
      <w:adjustRightInd/>
      <w:ind w:right="2041"/>
      <w:jc w:val="left"/>
      <w:textAlignment w:val="auto"/>
    </w:pPr>
    <w:rPr>
      <w:bCs/>
      <w:color w:val="auto"/>
      <w:spacing w:val="10"/>
      <w:lang w:eastAsia="en-US"/>
    </w:rPr>
  </w:style>
  <w:style w:type="paragraph" w:styleId="afffe">
    <w:name w:val="endnote text"/>
    <w:basedOn w:val="a6"/>
    <w:link w:val="affff"/>
    <w:rsid w:val="0008751E"/>
    <w:pPr>
      <w:overflowPunct/>
      <w:autoSpaceDE/>
      <w:autoSpaceDN/>
      <w:adjustRightInd/>
      <w:spacing w:after="200" w:line="276" w:lineRule="auto"/>
      <w:jc w:val="left"/>
      <w:textAlignment w:val="auto"/>
    </w:pPr>
    <w:rPr>
      <w:rFonts w:ascii="Calibri" w:hAnsi="Calibri" w:cs="Arial"/>
      <w:bCs/>
      <w:color w:val="auto"/>
      <w:szCs w:val="20"/>
      <w:lang w:eastAsia="en-US"/>
    </w:rPr>
  </w:style>
  <w:style w:type="character" w:customStyle="1" w:styleId="affff">
    <w:name w:val="טקסט הערת סיום תו"/>
    <w:link w:val="afffe"/>
    <w:rsid w:val="0008751E"/>
    <w:rPr>
      <w:rFonts w:ascii="Calibri" w:hAnsi="Calibri" w:cs="Arial"/>
    </w:rPr>
  </w:style>
  <w:style w:type="character" w:styleId="affff0">
    <w:name w:val="endnote reference"/>
    <w:rsid w:val="0008751E"/>
    <w:rPr>
      <w:rFonts w:cs="Times New Roman"/>
      <w:vertAlign w:val="superscript"/>
    </w:rPr>
  </w:style>
  <w:style w:type="paragraph" w:customStyle="1" w:styleId="NoSpacing1">
    <w:name w:val="No Spacing1"/>
    <w:rsid w:val="0008751E"/>
    <w:rPr>
      <w:rFonts w:ascii="Calibri" w:hAnsi="Calibri" w:cs="Arial"/>
      <w:sz w:val="22"/>
      <w:szCs w:val="22"/>
    </w:rPr>
  </w:style>
  <w:style w:type="paragraph" w:customStyle="1" w:styleId="affff1">
    <w:name w:val="תו"/>
    <w:basedOn w:val="a6"/>
    <w:rsid w:val="0008751E"/>
    <w:pPr>
      <w:overflowPunct/>
      <w:autoSpaceDE/>
      <w:autoSpaceDN/>
      <w:adjustRightInd/>
      <w:spacing w:after="160" w:line="240" w:lineRule="exact"/>
      <w:textAlignment w:val="auto"/>
    </w:pPr>
    <w:rPr>
      <w:rFonts w:ascii="Verdana" w:hAnsi="Verdana" w:cs="FrankRuehl"/>
      <w:bCs/>
      <w:color w:val="auto"/>
      <w:sz w:val="16"/>
      <w:szCs w:val="20"/>
      <w:lang w:eastAsia="en-US" w:bidi="ar-SA"/>
    </w:rPr>
  </w:style>
  <w:style w:type="paragraph" w:customStyle="1" w:styleId="xl65">
    <w:name w:val="xl65"/>
    <w:basedOn w:val="a6"/>
    <w:rsid w:val="0008751E"/>
    <w:pPr>
      <w:pBdr>
        <w:top w:val="single" w:sz="4" w:space="0" w:color="auto"/>
        <w:left w:val="single" w:sz="4" w:space="0" w:color="auto"/>
        <w:bottom w:val="single" w:sz="4" w:space="0" w:color="auto"/>
        <w:right w:val="single" w:sz="4" w:space="0" w:color="auto"/>
      </w:pBdr>
      <w:overflowPunct/>
      <w:autoSpaceDE/>
      <w:autoSpaceDN/>
      <w:adjustRightInd/>
      <w:spacing w:before="100" w:beforeAutospacing="1" w:after="100" w:afterAutospacing="1"/>
      <w:textAlignment w:val="auto"/>
    </w:pPr>
    <w:rPr>
      <w:rFonts w:ascii="Arial" w:hAnsi="Arial" w:cs="Arial"/>
      <w:bCs/>
      <w:color w:val="auto"/>
      <w:sz w:val="24"/>
      <w:lang w:eastAsia="en-US"/>
    </w:rPr>
  </w:style>
  <w:style w:type="paragraph" w:customStyle="1" w:styleId="xl66">
    <w:name w:val="xl66"/>
    <w:basedOn w:val="a6"/>
    <w:rsid w:val="0008751E"/>
    <w:pPr>
      <w:pBdr>
        <w:top w:val="single" w:sz="4" w:space="0" w:color="auto"/>
        <w:left w:val="single" w:sz="4" w:space="0" w:color="auto"/>
        <w:bottom w:val="single" w:sz="4" w:space="0" w:color="auto"/>
        <w:right w:val="single" w:sz="4" w:space="0" w:color="auto"/>
      </w:pBdr>
      <w:overflowPunct/>
      <w:autoSpaceDE/>
      <w:autoSpaceDN/>
      <w:adjustRightInd/>
      <w:spacing w:before="100" w:beforeAutospacing="1" w:after="100" w:afterAutospacing="1"/>
      <w:textAlignment w:val="auto"/>
    </w:pPr>
    <w:rPr>
      <w:rFonts w:cs="Times New Roman"/>
      <w:bCs/>
      <w:color w:val="auto"/>
      <w:sz w:val="24"/>
      <w:lang w:eastAsia="en-US"/>
    </w:rPr>
  </w:style>
  <w:style w:type="paragraph" w:customStyle="1" w:styleId="xl67">
    <w:name w:val="xl67"/>
    <w:basedOn w:val="a6"/>
    <w:rsid w:val="0008751E"/>
    <w:pPr>
      <w:pBdr>
        <w:top w:val="single" w:sz="4" w:space="0" w:color="auto"/>
        <w:left w:val="single" w:sz="4" w:space="0" w:color="auto"/>
        <w:bottom w:val="single" w:sz="4" w:space="0" w:color="auto"/>
        <w:right w:val="single" w:sz="4" w:space="0" w:color="auto"/>
      </w:pBdr>
      <w:overflowPunct/>
      <w:autoSpaceDE/>
      <w:autoSpaceDN/>
      <w:adjustRightInd/>
      <w:spacing w:before="100" w:beforeAutospacing="1" w:after="100" w:afterAutospacing="1"/>
      <w:textAlignment w:val="auto"/>
    </w:pPr>
    <w:rPr>
      <w:rFonts w:cs="Times New Roman"/>
      <w:bCs/>
      <w:color w:val="auto"/>
      <w:sz w:val="24"/>
      <w:lang w:eastAsia="en-US"/>
    </w:rPr>
  </w:style>
  <w:style w:type="paragraph" w:customStyle="1" w:styleId="xl68">
    <w:name w:val="xl68"/>
    <w:basedOn w:val="a6"/>
    <w:rsid w:val="0008751E"/>
    <w:pPr>
      <w:pBdr>
        <w:top w:val="single" w:sz="4" w:space="0" w:color="auto"/>
        <w:left w:val="single" w:sz="4" w:space="0" w:color="auto"/>
        <w:bottom w:val="single" w:sz="4" w:space="0" w:color="auto"/>
        <w:right w:val="single" w:sz="4" w:space="0" w:color="auto"/>
      </w:pBdr>
      <w:overflowPunct/>
      <w:autoSpaceDE/>
      <w:autoSpaceDN/>
      <w:adjustRightInd/>
      <w:spacing w:before="100" w:beforeAutospacing="1" w:after="100" w:afterAutospacing="1"/>
      <w:textAlignment w:val="auto"/>
    </w:pPr>
    <w:rPr>
      <w:rFonts w:ascii="Arial" w:hAnsi="Arial" w:cs="Arial"/>
      <w:b/>
      <w:color w:val="auto"/>
      <w:sz w:val="24"/>
      <w:lang w:eastAsia="en-US"/>
    </w:rPr>
  </w:style>
  <w:style w:type="paragraph" w:customStyle="1" w:styleId="xl69">
    <w:name w:val="xl69"/>
    <w:basedOn w:val="a6"/>
    <w:rsid w:val="0008751E"/>
    <w:pPr>
      <w:pBdr>
        <w:top w:val="single" w:sz="4" w:space="0" w:color="auto"/>
        <w:left w:val="single" w:sz="4" w:space="0" w:color="auto"/>
        <w:bottom w:val="single" w:sz="4" w:space="0" w:color="auto"/>
        <w:right w:val="single" w:sz="4" w:space="0" w:color="auto"/>
      </w:pBdr>
      <w:shd w:val="clear" w:color="000000" w:fill="FFFF00"/>
      <w:overflowPunct/>
      <w:autoSpaceDE/>
      <w:autoSpaceDN/>
      <w:adjustRightInd/>
      <w:spacing w:before="100" w:beforeAutospacing="1" w:after="100" w:afterAutospacing="1"/>
      <w:textAlignment w:val="auto"/>
    </w:pPr>
    <w:rPr>
      <w:rFonts w:cs="Times New Roman"/>
      <w:bCs/>
      <w:color w:val="auto"/>
      <w:sz w:val="24"/>
      <w:lang w:eastAsia="en-US"/>
    </w:rPr>
  </w:style>
  <w:style w:type="paragraph" w:customStyle="1" w:styleId="xl70">
    <w:name w:val="xl70"/>
    <w:basedOn w:val="a6"/>
    <w:rsid w:val="0008751E"/>
    <w:pPr>
      <w:pBdr>
        <w:top w:val="single" w:sz="4" w:space="0" w:color="auto"/>
        <w:left w:val="single" w:sz="4" w:space="0" w:color="auto"/>
        <w:bottom w:val="single" w:sz="4" w:space="0" w:color="auto"/>
        <w:right w:val="single" w:sz="4" w:space="0" w:color="auto"/>
      </w:pBdr>
      <w:shd w:val="clear" w:color="000000" w:fill="FFFF00"/>
      <w:overflowPunct/>
      <w:autoSpaceDE/>
      <w:autoSpaceDN/>
      <w:adjustRightInd/>
      <w:spacing w:before="100" w:beforeAutospacing="1" w:after="100" w:afterAutospacing="1"/>
      <w:textAlignment w:val="auto"/>
    </w:pPr>
    <w:rPr>
      <w:rFonts w:ascii="Arial" w:hAnsi="Arial" w:cs="Arial"/>
      <w:b/>
      <w:color w:val="auto"/>
      <w:sz w:val="24"/>
      <w:lang w:eastAsia="en-US"/>
    </w:rPr>
  </w:style>
  <w:style w:type="paragraph" w:customStyle="1" w:styleId="xl71">
    <w:name w:val="xl71"/>
    <w:basedOn w:val="a6"/>
    <w:rsid w:val="0008751E"/>
    <w:pPr>
      <w:pBdr>
        <w:top w:val="single" w:sz="4" w:space="0" w:color="auto"/>
        <w:left w:val="single" w:sz="4" w:space="0" w:color="auto"/>
        <w:bottom w:val="single" w:sz="4" w:space="0" w:color="auto"/>
        <w:right w:val="single" w:sz="4" w:space="0" w:color="auto"/>
      </w:pBdr>
      <w:overflowPunct/>
      <w:autoSpaceDE/>
      <w:autoSpaceDN/>
      <w:adjustRightInd/>
      <w:spacing w:before="100" w:beforeAutospacing="1" w:after="100" w:afterAutospacing="1"/>
      <w:textAlignment w:val="auto"/>
    </w:pPr>
    <w:rPr>
      <w:rFonts w:cs="Times New Roman"/>
      <w:bCs/>
      <w:color w:val="auto"/>
      <w:sz w:val="24"/>
      <w:lang w:eastAsia="en-US"/>
    </w:rPr>
  </w:style>
  <w:style w:type="paragraph" w:customStyle="1" w:styleId="xl72">
    <w:name w:val="xl72"/>
    <w:basedOn w:val="a6"/>
    <w:rsid w:val="0008751E"/>
    <w:pPr>
      <w:pBdr>
        <w:top w:val="single" w:sz="4" w:space="0" w:color="auto"/>
        <w:left w:val="single" w:sz="4" w:space="0" w:color="auto"/>
        <w:bottom w:val="single" w:sz="4" w:space="0" w:color="auto"/>
        <w:right w:val="single" w:sz="4" w:space="0" w:color="auto"/>
      </w:pBdr>
      <w:shd w:val="clear" w:color="000000" w:fill="FFFF00"/>
      <w:overflowPunct/>
      <w:autoSpaceDE/>
      <w:autoSpaceDN/>
      <w:adjustRightInd/>
      <w:spacing w:before="100" w:beforeAutospacing="1" w:after="100" w:afterAutospacing="1"/>
      <w:textAlignment w:val="auto"/>
    </w:pPr>
    <w:rPr>
      <w:rFonts w:cs="Times New Roman"/>
      <w:bCs/>
      <w:color w:val="auto"/>
      <w:sz w:val="24"/>
      <w:lang w:eastAsia="en-US"/>
    </w:rPr>
  </w:style>
  <w:style w:type="paragraph" w:customStyle="1" w:styleId="xl73">
    <w:name w:val="xl73"/>
    <w:basedOn w:val="a6"/>
    <w:rsid w:val="0008751E"/>
    <w:pPr>
      <w:pBdr>
        <w:top w:val="single" w:sz="4" w:space="0" w:color="auto"/>
        <w:left w:val="single" w:sz="4" w:space="0" w:color="auto"/>
        <w:bottom w:val="single" w:sz="4" w:space="0" w:color="auto"/>
        <w:right w:val="single" w:sz="4" w:space="0" w:color="auto"/>
      </w:pBdr>
      <w:overflowPunct/>
      <w:autoSpaceDE/>
      <w:autoSpaceDN/>
      <w:adjustRightInd/>
      <w:spacing w:before="100" w:beforeAutospacing="1" w:after="100" w:afterAutospacing="1"/>
      <w:textAlignment w:val="auto"/>
    </w:pPr>
    <w:rPr>
      <w:rFonts w:ascii="Arial" w:hAnsi="Arial" w:cs="Arial"/>
      <w:b/>
      <w:color w:val="auto"/>
      <w:sz w:val="24"/>
      <w:lang w:eastAsia="en-US"/>
    </w:rPr>
  </w:style>
  <w:style w:type="paragraph" w:customStyle="1" w:styleId="xl74">
    <w:name w:val="xl74"/>
    <w:basedOn w:val="a6"/>
    <w:rsid w:val="0008751E"/>
    <w:pPr>
      <w:pBdr>
        <w:top w:val="single" w:sz="4" w:space="0" w:color="auto"/>
        <w:left w:val="single" w:sz="4" w:space="0" w:color="auto"/>
        <w:bottom w:val="single" w:sz="4" w:space="0" w:color="auto"/>
        <w:right w:val="single" w:sz="4" w:space="0" w:color="auto"/>
      </w:pBdr>
      <w:overflowPunct/>
      <w:autoSpaceDE/>
      <w:autoSpaceDN/>
      <w:adjustRightInd/>
      <w:spacing w:before="100" w:beforeAutospacing="1" w:after="100" w:afterAutospacing="1"/>
      <w:jc w:val="center"/>
      <w:textAlignment w:val="auto"/>
    </w:pPr>
    <w:rPr>
      <w:rFonts w:cs="Times New Roman"/>
      <w:bCs/>
      <w:color w:val="auto"/>
      <w:sz w:val="24"/>
      <w:lang w:eastAsia="en-US"/>
    </w:rPr>
  </w:style>
  <w:style w:type="paragraph" w:customStyle="1" w:styleId="xl63">
    <w:name w:val="xl63"/>
    <w:basedOn w:val="a6"/>
    <w:rsid w:val="0008751E"/>
    <w:pPr>
      <w:pBdr>
        <w:top w:val="single" w:sz="4" w:space="0" w:color="auto"/>
        <w:left w:val="single" w:sz="4" w:space="0" w:color="auto"/>
        <w:bottom w:val="single" w:sz="4" w:space="0" w:color="auto"/>
        <w:right w:val="single" w:sz="4" w:space="0" w:color="auto"/>
      </w:pBdr>
      <w:overflowPunct/>
      <w:autoSpaceDE/>
      <w:autoSpaceDN/>
      <w:adjustRightInd/>
      <w:spacing w:before="100" w:beforeAutospacing="1" w:after="100" w:afterAutospacing="1"/>
      <w:textAlignment w:val="auto"/>
    </w:pPr>
    <w:rPr>
      <w:rFonts w:ascii="Arial" w:hAnsi="Arial" w:cs="Arial"/>
      <w:bCs/>
      <w:color w:val="auto"/>
      <w:sz w:val="24"/>
      <w:lang w:eastAsia="en-US"/>
    </w:rPr>
  </w:style>
  <w:style w:type="paragraph" w:customStyle="1" w:styleId="xl64">
    <w:name w:val="xl64"/>
    <w:basedOn w:val="a6"/>
    <w:rsid w:val="0008751E"/>
    <w:pPr>
      <w:pBdr>
        <w:top w:val="single" w:sz="4" w:space="0" w:color="auto"/>
        <w:left w:val="single" w:sz="4" w:space="0" w:color="auto"/>
        <w:bottom w:val="single" w:sz="4" w:space="0" w:color="auto"/>
        <w:right w:val="single" w:sz="4" w:space="0" w:color="auto"/>
      </w:pBdr>
      <w:overflowPunct/>
      <w:autoSpaceDE/>
      <w:autoSpaceDN/>
      <w:adjustRightInd/>
      <w:spacing w:before="100" w:beforeAutospacing="1" w:after="100" w:afterAutospacing="1"/>
      <w:textAlignment w:val="auto"/>
    </w:pPr>
    <w:rPr>
      <w:rFonts w:cs="Times New Roman"/>
      <w:bCs/>
      <w:color w:val="auto"/>
      <w:sz w:val="24"/>
      <w:lang w:eastAsia="en-US"/>
    </w:rPr>
  </w:style>
  <w:style w:type="table" w:styleId="2e">
    <w:name w:val="Table Classic 2"/>
    <w:basedOn w:val="a8"/>
    <w:rsid w:val="0008751E"/>
    <w:pPr>
      <w:widowControl w:val="0"/>
      <w:bidi/>
    </w:p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styleId="62">
    <w:name w:val="Table List 6"/>
    <w:basedOn w:val="a8"/>
    <w:rsid w:val="0008751E"/>
    <w:pPr>
      <w:widowControl w:val="0"/>
      <w:bidi/>
    </w:p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styleId="36">
    <w:name w:val="Table Classic 3"/>
    <w:basedOn w:val="a8"/>
    <w:rsid w:val="0008751E"/>
    <w:pPr>
      <w:widowControl w:val="0"/>
      <w:bidi/>
    </w:pPr>
    <w:rPr>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paragraph" w:customStyle="1" w:styleId="TOCHeading1">
    <w:name w:val="TOC Heading1"/>
    <w:basedOn w:val="11"/>
    <w:next w:val="a6"/>
    <w:semiHidden/>
    <w:rsid w:val="0008751E"/>
    <w:pPr>
      <w:keepNext/>
      <w:keepLines/>
      <w:bidi w:val="0"/>
      <w:spacing w:before="480" w:after="0" w:line="276" w:lineRule="auto"/>
      <w:jc w:val="left"/>
      <w:outlineLvl w:val="9"/>
    </w:pPr>
    <w:rPr>
      <w:rFonts w:ascii="Cambria" w:eastAsia="Times New Roman" w:hAnsi="Cambria" w:cs="Times New Roman"/>
      <w:b/>
      <w:bCs/>
      <w:noProof w:val="0"/>
      <w:color w:val="365F91"/>
      <w:sz w:val="28"/>
      <w:szCs w:val="28"/>
      <w:lang w:eastAsia="ja-JP" w:bidi="ar-SA"/>
    </w:rPr>
  </w:style>
  <w:style w:type="paragraph" w:customStyle="1" w:styleId="Char1">
    <w:name w:val="תו Char1"/>
    <w:basedOn w:val="a6"/>
    <w:rsid w:val="0008751E"/>
    <w:pPr>
      <w:overflowPunct/>
      <w:autoSpaceDE/>
      <w:autoSpaceDN/>
      <w:adjustRightInd/>
      <w:spacing w:after="160" w:line="240" w:lineRule="exact"/>
      <w:textAlignment w:val="auto"/>
    </w:pPr>
    <w:rPr>
      <w:rFonts w:ascii="Verdana" w:hAnsi="Verdana" w:cs="FrankRuehl"/>
      <w:bCs/>
      <w:color w:val="auto"/>
      <w:sz w:val="16"/>
      <w:szCs w:val="20"/>
      <w:lang w:eastAsia="en-US" w:bidi="ar-SA"/>
    </w:rPr>
  </w:style>
  <w:style w:type="table" w:customStyle="1" w:styleId="TableClassic31">
    <w:name w:val="Table Classic 31"/>
    <w:rsid w:val="0008751E"/>
    <w:pPr>
      <w:widowControl w:val="0"/>
      <w:bidi/>
    </w:pPr>
    <w:rPr>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paragraph" w:customStyle="1" w:styleId="Sign">
    <w:name w:val="Sign"/>
    <w:basedOn w:val="a6"/>
    <w:rsid w:val="0008751E"/>
    <w:pPr>
      <w:ind w:left="3493"/>
      <w:jc w:val="center"/>
    </w:pPr>
    <w:rPr>
      <w:rFonts w:cs="FrankRuehl"/>
      <w:bCs/>
      <w:color w:val="auto"/>
      <w:szCs w:val="26"/>
    </w:rPr>
  </w:style>
  <w:style w:type="paragraph" w:customStyle="1" w:styleId="BlockQuotation">
    <w:name w:val="Block Quotation"/>
    <w:basedOn w:val="a6"/>
    <w:rsid w:val="0008751E"/>
    <w:pPr>
      <w:widowControl w:val="0"/>
      <w:overflowPunct/>
      <w:autoSpaceDE/>
      <w:autoSpaceDN/>
      <w:adjustRightInd/>
      <w:spacing w:line="360" w:lineRule="auto"/>
      <w:ind w:left="720" w:hanging="495"/>
      <w:jc w:val="left"/>
      <w:textAlignment w:val="auto"/>
    </w:pPr>
    <w:rPr>
      <w:rFonts w:ascii="David" w:hAnsi="David" w:cs="Miriam"/>
      <w:bCs/>
      <w:color w:val="auto"/>
    </w:rPr>
  </w:style>
  <w:style w:type="paragraph" w:styleId="2f">
    <w:name w:val="Body Text 2"/>
    <w:basedOn w:val="a6"/>
    <w:link w:val="2f0"/>
    <w:rsid w:val="0008751E"/>
    <w:pPr>
      <w:widowControl w:val="0"/>
      <w:overflowPunct/>
      <w:autoSpaceDE/>
      <w:autoSpaceDN/>
      <w:adjustRightInd/>
      <w:spacing w:line="360" w:lineRule="auto"/>
      <w:jc w:val="left"/>
      <w:textAlignment w:val="auto"/>
    </w:pPr>
    <w:rPr>
      <w:rFonts w:ascii="David" w:hAnsi="David" w:cs="Miriam"/>
      <w:bCs/>
      <w:color w:val="auto"/>
    </w:rPr>
  </w:style>
  <w:style w:type="character" w:customStyle="1" w:styleId="2f0">
    <w:name w:val="גוף טקסט 2 תו"/>
    <w:link w:val="2f"/>
    <w:rsid w:val="0008751E"/>
    <w:rPr>
      <w:rFonts w:ascii="David" w:hAnsi="David" w:cs="Miriam"/>
      <w:szCs w:val="24"/>
      <w:lang w:eastAsia="he-IL"/>
    </w:rPr>
  </w:style>
  <w:style w:type="paragraph" w:styleId="37">
    <w:name w:val="Body Text 3"/>
    <w:basedOn w:val="a6"/>
    <w:link w:val="38"/>
    <w:rsid w:val="0008751E"/>
    <w:pPr>
      <w:overflowPunct/>
      <w:autoSpaceDE/>
      <w:autoSpaceDN/>
      <w:adjustRightInd/>
      <w:textAlignment w:val="auto"/>
    </w:pPr>
    <w:rPr>
      <w:bCs/>
      <w:color w:val="auto"/>
      <w:sz w:val="24"/>
      <w:szCs w:val="20"/>
    </w:rPr>
  </w:style>
  <w:style w:type="character" w:customStyle="1" w:styleId="38">
    <w:name w:val="גוף טקסט 3 תו"/>
    <w:link w:val="37"/>
    <w:rsid w:val="0008751E"/>
    <w:rPr>
      <w:rFonts w:cs="David"/>
      <w:sz w:val="24"/>
      <w:lang w:eastAsia="he-IL"/>
    </w:rPr>
  </w:style>
  <w:style w:type="paragraph" w:styleId="2f1">
    <w:name w:val="Body Text Indent 2"/>
    <w:basedOn w:val="a6"/>
    <w:link w:val="2f2"/>
    <w:rsid w:val="0008751E"/>
    <w:pPr>
      <w:widowControl w:val="0"/>
      <w:overflowPunct/>
      <w:autoSpaceDE/>
      <w:autoSpaceDN/>
      <w:adjustRightInd/>
      <w:spacing w:line="360" w:lineRule="auto"/>
      <w:ind w:firstLine="720"/>
      <w:jc w:val="center"/>
      <w:textAlignment w:val="auto"/>
    </w:pPr>
    <w:rPr>
      <w:rFonts w:ascii="David Transparent" w:hAnsi="David Transparent"/>
      <w:bCs/>
      <w:color w:val="auto"/>
    </w:rPr>
  </w:style>
  <w:style w:type="character" w:customStyle="1" w:styleId="2f2">
    <w:name w:val="כניסה בגוף טקסט 2 תו"/>
    <w:link w:val="2f1"/>
    <w:rsid w:val="0008751E"/>
    <w:rPr>
      <w:rFonts w:ascii="David Transparent" w:hAnsi="David Transparent" w:cs="David"/>
      <w:szCs w:val="24"/>
      <w:lang w:eastAsia="he-IL"/>
    </w:rPr>
  </w:style>
  <w:style w:type="character" w:styleId="affff2">
    <w:name w:val="Emphasis"/>
    <w:qFormat/>
    <w:rsid w:val="0008751E"/>
    <w:rPr>
      <w:rFonts w:cs="Times New Roman"/>
      <w:i/>
      <w:iCs/>
    </w:rPr>
  </w:style>
  <w:style w:type="paragraph" w:customStyle="1" w:styleId="NormalPar">
    <w:name w:val="NormalPar"/>
    <w:rsid w:val="0008751E"/>
    <w:pPr>
      <w:bidi/>
    </w:pPr>
    <w:rPr>
      <w:rFonts w:cs="David"/>
      <w:sz w:val="24"/>
      <w:szCs w:val="24"/>
      <w:lang w:eastAsia="he-IL"/>
    </w:rPr>
  </w:style>
  <w:style w:type="paragraph" w:styleId="39">
    <w:name w:val="Body Text Indent 3"/>
    <w:basedOn w:val="a6"/>
    <w:link w:val="3a"/>
    <w:rsid w:val="0008751E"/>
    <w:pPr>
      <w:overflowPunct/>
      <w:autoSpaceDE/>
      <w:autoSpaceDN/>
      <w:adjustRightInd/>
      <w:spacing w:line="360" w:lineRule="exact"/>
      <w:ind w:left="720"/>
      <w:textAlignment w:val="auto"/>
    </w:pPr>
    <w:rPr>
      <w:bCs/>
      <w:noProof/>
      <w:color w:val="auto"/>
      <w:sz w:val="28"/>
      <w:szCs w:val="28"/>
      <w:lang w:eastAsia="en-US"/>
    </w:rPr>
  </w:style>
  <w:style w:type="character" w:customStyle="1" w:styleId="3a">
    <w:name w:val="כניסה בגוף טקסט 3 תו"/>
    <w:link w:val="39"/>
    <w:rsid w:val="0008751E"/>
    <w:rPr>
      <w:rFonts w:cs="Narkisim"/>
      <w:noProof/>
      <w:sz w:val="28"/>
      <w:szCs w:val="28"/>
    </w:rPr>
  </w:style>
  <w:style w:type="table" w:styleId="44">
    <w:name w:val="Table List 4"/>
    <w:basedOn w:val="a8"/>
    <w:rsid w:val="0008751E"/>
    <w:pPr>
      <w:bidi/>
    </w:p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customStyle="1" w:styleId="1f3">
    <w:name w:val="מהדורה1"/>
    <w:hidden/>
    <w:semiHidden/>
    <w:rsid w:val="0008751E"/>
    <w:rPr>
      <w:sz w:val="24"/>
      <w:szCs w:val="24"/>
      <w:lang w:eastAsia="he-IL"/>
    </w:rPr>
  </w:style>
  <w:style w:type="paragraph" w:customStyle="1" w:styleId="1f4">
    <w:name w:val="טקסט בלונים1"/>
    <w:basedOn w:val="a6"/>
    <w:rsid w:val="0008751E"/>
    <w:pPr>
      <w:overflowPunct/>
      <w:autoSpaceDE/>
      <w:autoSpaceDN/>
      <w:adjustRightInd/>
      <w:jc w:val="left"/>
      <w:textAlignment w:val="auto"/>
    </w:pPr>
    <w:rPr>
      <w:rFonts w:ascii="Tahoma" w:hAnsi="Tahoma" w:cs="Tahoma"/>
      <w:bCs/>
      <w:color w:val="auto"/>
      <w:sz w:val="16"/>
      <w:szCs w:val="16"/>
      <w:lang w:eastAsia="en-US"/>
    </w:rPr>
  </w:style>
  <w:style w:type="paragraph" w:customStyle="1" w:styleId="BalloonText1">
    <w:name w:val="Balloon Text1"/>
    <w:basedOn w:val="a6"/>
    <w:semiHidden/>
    <w:rsid w:val="0008751E"/>
    <w:pPr>
      <w:overflowPunct/>
      <w:autoSpaceDE/>
      <w:autoSpaceDN/>
      <w:adjustRightInd/>
      <w:jc w:val="left"/>
      <w:textAlignment w:val="auto"/>
    </w:pPr>
    <w:rPr>
      <w:rFonts w:ascii="Tahoma" w:hAnsi="Tahoma" w:cs="Tahoma"/>
      <w:bCs/>
      <w:color w:val="auto"/>
      <w:sz w:val="16"/>
      <w:szCs w:val="16"/>
      <w:lang w:eastAsia="en-US"/>
    </w:rPr>
  </w:style>
  <w:style w:type="paragraph" w:customStyle="1" w:styleId="Para1">
    <w:name w:val="Para1"/>
    <w:basedOn w:val="a6"/>
    <w:rsid w:val="0008751E"/>
    <w:pPr>
      <w:tabs>
        <w:tab w:val="left" w:pos="1800"/>
      </w:tabs>
      <w:ind w:left="567"/>
    </w:pPr>
    <w:rPr>
      <w:rFonts w:cs="FrankRuehl"/>
      <w:bCs/>
      <w:noProof/>
      <w:color w:val="auto"/>
      <w:sz w:val="24"/>
      <w:szCs w:val="26"/>
    </w:rPr>
  </w:style>
  <w:style w:type="paragraph" w:customStyle="1" w:styleId="Para2">
    <w:name w:val="Para2"/>
    <w:basedOn w:val="a6"/>
    <w:rsid w:val="0008751E"/>
    <w:pPr>
      <w:tabs>
        <w:tab w:val="left" w:pos="1800"/>
      </w:tabs>
      <w:ind w:left="567"/>
    </w:pPr>
    <w:rPr>
      <w:rFonts w:cs="FrankRuehl"/>
      <w:bCs/>
      <w:noProof/>
      <w:color w:val="auto"/>
      <w:sz w:val="24"/>
      <w:szCs w:val="26"/>
    </w:rPr>
  </w:style>
  <w:style w:type="paragraph" w:styleId="3b">
    <w:name w:val="List Continue 3"/>
    <w:basedOn w:val="a6"/>
    <w:rsid w:val="0008751E"/>
    <w:pPr>
      <w:ind w:left="849"/>
    </w:pPr>
    <w:rPr>
      <w:rFonts w:cs="FrankRuehl"/>
      <w:bCs/>
      <w:color w:val="auto"/>
      <w:szCs w:val="26"/>
    </w:rPr>
  </w:style>
  <w:style w:type="paragraph" w:customStyle="1" w:styleId="Memo">
    <w:name w:val="Memo"/>
    <w:basedOn w:val="a6"/>
    <w:rsid w:val="0008751E"/>
    <w:pPr>
      <w:ind w:left="5760"/>
      <w:jc w:val="left"/>
    </w:pPr>
    <w:rPr>
      <w:rFonts w:cs="FrankRuehl"/>
      <w:bCs/>
      <w:color w:val="auto"/>
      <w:szCs w:val="26"/>
    </w:rPr>
  </w:style>
  <w:style w:type="paragraph" w:customStyle="1" w:styleId="Reference">
    <w:name w:val="Reference"/>
    <w:basedOn w:val="a6"/>
    <w:rsid w:val="0008751E"/>
    <w:pPr>
      <w:tabs>
        <w:tab w:val="left" w:pos="1474"/>
      </w:tabs>
      <w:ind w:left="1650" w:hanging="992"/>
      <w:jc w:val="left"/>
    </w:pPr>
    <w:rPr>
      <w:rFonts w:cs="FrankRuehl"/>
      <w:bCs/>
      <w:color w:val="auto"/>
      <w:szCs w:val="26"/>
    </w:rPr>
  </w:style>
  <w:style w:type="paragraph" w:customStyle="1" w:styleId="About">
    <w:name w:val="About"/>
    <w:basedOn w:val="a6"/>
    <w:rsid w:val="0008751E"/>
    <w:pPr>
      <w:ind w:left="658" w:hanging="658"/>
      <w:jc w:val="left"/>
    </w:pPr>
    <w:rPr>
      <w:rFonts w:cs="FrankRuehl"/>
      <w:bCs/>
      <w:color w:val="auto"/>
      <w:szCs w:val="26"/>
    </w:rPr>
  </w:style>
  <w:style w:type="paragraph" w:styleId="affff3">
    <w:name w:val="Subtitle"/>
    <w:basedOn w:val="a6"/>
    <w:link w:val="affff4"/>
    <w:qFormat/>
    <w:rsid w:val="0008751E"/>
    <w:pPr>
      <w:overflowPunct/>
      <w:adjustRightInd/>
      <w:jc w:val="center"/>
      <w:textAlignment w:val="auto"/>
    </w:pPr>
    <w:rPr>
      <w:b/>
      <w:noProof/>
      <w:color w:val="auto"/>
      <w:szCs w:val="28"/>
      <w:lang w:eastAsia="en-US"/>
    </w:rPr>
  </w:style>
  <w:style w:type="character" w:customStyle="1" w:styleId="affff4">
    <w:name w:val="כותרת משנה תו"/>
    <w:link w:val="affff3"/>
    <w:rsid w:val="0008751E"/>
    <w:rPr>
      <w:rFonts w:cs="David"/>
      <w:b/>
      <w:bCs/>
      <w:noProof/>
      <w:szCs w:val="28"/>
    </w:rPr>
  </w:style>
  <w:style w:type="table" w:styleId="1f5">
    <w:name w:val="Table Grid 1"/>
    <w:basedOn w:val="a8"/>
    <w:rsid w:val="0008751E"/>
    <w:pPr>
      <w:autoSpaceDE w:val="0"/>
      <w:autoSpaceDN w:val="0"/>
      <w:bidi/>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customStyle="1" w:styleId="font5">
    <w:name w:val="font5"/>
    <w:basedOn w:val="a6"/>
    <w:rsid w:val="0008751E"/>
    <w:pPr>
      <w:overflowPunct/>
      <w:autoSpaceDE/>
      <w:autoSpaceDN/>
      <w:adjustRightInd/>
      <w:spacing w:before="100" w:beforeAutospacing="1" w:after="100" w:afterAutospacing="1"/>
      <w:textAlignment w:val="auto"/>
    </w:pPr>
    <w:rPr>
      <w:rFonts w:ascii="Arial Unicode MS" w:eastAsia="Arial Unicode MS" w:hAnsi="Arial Unicode MS"/>
      <w:b/>
      <w:sz w:val="24"/>
    </w:rPr>
  </w:style>
  <w:style w:type="paragraph" w:customStyle="1" w:styleId="xl24">
    <w:name w:val="xl24"/>
    <w:basedOn w:val="a6"/>
    <w:rsid w:val="0008751E"/>
    <w:pPr>
      <w:pBdr>
        <w:bottom w:val="single" w:sz="4" w:space="0" w:color="auto"/>
        <w:right w:val="single" w:sz="4" w:space="0" w:color="auto"/>
      </w:pBdr>
      <w:overflowPunct/>
      <w:autoSpaceDE/>
      <w:autoSpaceDN/>
      <w:adjustRightInd/>
      <w:spacing w:before="100" w:beforeAutospacing="1" w:after="100" w:afterAutospacing="1"/>
      <w:jc w:val="right"/>
      <w:textAlignment w:val="center"/>
    </w:pPr>
    <w:rPr>
      <w:rFonts w:ascii="Arial Unicode MS" w:eastAsia="Arial Unicode MS" w:hAnsi="Arial Unicode MS"/>
      <w:b/>
      <w:sz w:val="24"/>
    </w:rPr>
  </w:style>
  <w:style w:type="paragraph" w:customStyle="1" w:styleId="xl25">
    <w:name w:val="xl25"/>
    <w:basedOn w:val="a6"/>
    <w:rsid w:val="0008751E"/>
    <w:pPr>
      <w:pBdr>
        <w:top w:val="single" w:sz="4" w:space="0" w:color="auto"/>
        <w:bottom w:val="single" w:sz="4" w:space="0" w:color="auto"/>
        <w:right w:val="single" w:sz="4" w:space="0" w:color="auto"/>
      </w:pBdr>
      <w:overflowPunct/>
      <w:autoSpaceDE/>
      <w:autoSpaceDN/>
      <w:adjustRightInd/>
      <w:spacing w:before="100" w:beforeAutospacing="1" w:after="100" w:afterAutospacing="1"/>
      <w:jc w:val="right"/>
      <w:textAlignment w:val="center"/>
    </w:pPr>
    <w:rPr>
      <w:rFonts w:ascii="Arial Unicode MS" w:eastAsia="Arial Unicode MS" w:hAnsi="Arial Unicode MS"/>
      <w:b/>
      <w:sz w:val="24"/>
    </w:rPr>
  </w:style>
  <w:style w:type="paragraph" w:customStyle="1" w:styleId="xl26">
    <w:name w:val="xl26"/>
    <w:basedOn w:val="a6"/>
    <w:rsid w:val="0008751E"/>
    <w:pPr>
      <w:pBdr>
        <w:top w:val="single" w:sz="8" w:space="0" w:color="auto"/>
        <w:bottom w:val="single" w:sz="8" w:space="0" w:color="auto"/>
        <w:right w:val="single" w:sz="8" w:space="0" w:color="auto"/>
      </w:pBdr>
      <w:shd w:val="clear" w:color="auto" w:fill="C0C0C0"/>
      <w:overflowPunct/>
      <w:autoSpaceDE/>
      <w:autoSpaceDN/>
      <w:adjustRightInd/>
      <w:spacing w:before="100" w:beforeAutospacing="1" w:after="100" w:afterAutospacing="1"/>
      <w:jc w:val="center"/>
      <w:textAlignment w:val="center"/>
    </w:pPr>
    <w:rPr>
      <w:rFonts w:ascii="Arial Unicode MS" w:eastAsia="Arial Unicode MS" w:hAnsi="Arial Unicode MS"/>
      <w:b/>
      <w:sz w:val="28"/>
      <w:szCs w:val="28"/>
    </w:rPr>
  </w:style>
  <w:style w:type="paragraph" w:customStyle="1" w:styleId="xl27">
    <w:name w:val="xl27"/>
    <w:basedOn w:val="a6"/>
    <w:rsid w:val="0008751E"/>
    <w:pPr>
      <w:pBdr>
        <w:left w:val="single" w:sz="4" w:space="0" w:color="auto"/>
        <w:bottom w:val="single" w:sz="4" w:space="0" w:color="auto"/>
        <w:right w:val="single" w:sz="8" w:space="0" w:color="auto"/>
      </w:pBdr>
      <w:overflowPunct/>
      <w:autoSpaceDE/>
      <w:autoSpaceDN/>
      <w:adjustRightInd/>
      <w:spacing w:before="100" w:beforeAutospacing="1" w:after="100" w:afterAutospacing="1"/>
      <w:jc w:val="center"/>
      <w:textAlignment w:val="center"/>
    </w:pPr>
    <w:rPr>
      <w:rFonts w:ascii="Arial Unicode MS" w:eastAsia="Arial Unicode MS" w:hAnsi="Arial Unicode MS"/>
      <w:b/>
      <w:sz w:val="24"/>
    </w:rPr>
  </w:style>
  <w:style w:type="paragraph" w:customStyle="1" w:styleId="xl28">
    <w:name w:val="xl28"/>
    <w:basedOn w:val="a6"/>
    <w:rsid w:val="0008751E"/>
    <w:pPr>
      <w:pBdr>
        <w:left w:val="single" w:sz="8" w:space="0" w:color="auto"/>
        <w:bottom w:val="single" w:sz="4" w:space="0" w:color="auto"/>
        <w:right w:val="single" w:sz="4" w:space="0" w:color="auto"/>
      </w:pBdr>
      <w:overflowPunct/>
      <w:autoSpaceDE/>
      <w:autoSpaceDN/>
      <w:adjustRightInd/>
      <w:spacing w:before="100" w:beforeAutospacing="1" w:after="100" w:afterAutospacing="1"/>
      <w:jc w:val="center"/>
      <w:textAlignment w:val="center"/>
    </w:pPr>
    <w:rPr>
      <w:rFonts w:ascii="Arial Unicode MS" w:eastAsia="Arial Unicode MS" w:hAnsi="Arial Unicode MS"/>
      <w:b/>
      <w:sz w:val="24"/>
    </w:rPr>
  </w:style>
  <w:style w:type="paragraph" w:customStyle="1" w:styleId="xl29">
    <w:name w:val="xl29"/>
    <w:basedOn w:val="a6"/>
    <w:rsid w:val="0008751E"/>
    <w:pPr>
      <w:pBdr>
        <w:top w:val="single" w:sz="4" w:space="0" w:color="auto"/>
        <w:left w:val="single" w:sz="4" w:space="0" w:color="auto"/>
        <w:bottom w:val="single" w:sz="4" w:space="0" w:color="auto"/>
        <w:right w:val="single" w:sz="8" w:space="0" w:color="auto"/>
      </w:pBdr>
      <w:overflowPunct/>
      <w:autoSpaceDE/>
      <w:autoSpaceDN/>
      <w:adjustRightInd/>
      <w:spacing w:before="100" w:beforeAutospacing="1" w:after="100" w:afterAutospacing="1"/>
      <w:jc w:val="center"/>
      <w:textAlignment w:val="center"/>
    </w:pPr>
    <w:rPr>
      <w:rFonts w:ascii="Arial Unicode MS" w:eastAsia="Arial Unicode MS" w:hAnsi="Arial Unicode MS"/>
      <w:b/>
      <w:sz w:val="24"/>
    </w:rPr>
  </w:style>
  <w:style w:type="paragraph" w:customStyle="1" w:styleId="xl30">
    <w:name w:val="xl30"/>
    <w:basedOn w:val="a6"/>
    <w:rsid w:val="0008751E"/>
    <w:pPr>
      <w:pBdr>
        <w:top w:val="single" w:sz="4" w:space="0" w:color="auto"/>
        <w:left w:val="single" w:sz="8" w:space="0" w:color="auto"/>
        <w:bottom w:val="single" w:sz="4" w:space="0" w:color="auto"/>
        <w:right w:val="single" w:sz="4" w:space="0" w:color="auto"/>
      </w:pBdr>
      <w:overflowPunct/>
      <w:autoSpaceDE/>
      <w:autoSpaceDN/>
      <w:adjustRightInd/>
      <w:spacing w:before="100" w:beforeAutospacing="1" w:after="100" w:afterAutospacing="1"/>
      <w:jc w:val="center"/>
      <w:textAlignment w:val="center"/>
    </w:pPr>
    <w:rPr>
      <w:rFonts w:ascii="Arial Unicode MS" w:eastAsia="Arial Unicode MS" w:hAnsi="Arial Unicode MS"/>
      <w:b/>
      <w:sz w:val="24"/>
    </w:rPr>
  </w:style>
  <w:style w:type="paragraph" w:customStyle="1" w:styleId="xl31">
    <w:name w:val="xl31"/>
    <w:basedOn w:val="a6"/>
    <w:rsid w:val="0008751E"/>
    <w:pPr>
      <w:pBdr>
        <w:left w:val="single" w:sz="4" w:space="0" w:color="auto"/>
        <w:bottom w:val="single" w:sz="4" w:space="0" w:color="auto"/>
        <w:right w:val="single" w:sz="8" w:space="0" w:color="auto"/>
      </w:pBdr>
      <w:overflowPunct/>
      <w:autoSpaceDE/>
      <w:autoSpaceDN/>
      <w:adjustRightInd/>
      <w:spacing w:before="100" w:beforeAutospacing="1" w:after="100" w:afterAutospacing="1"/>
      <w:jc w:val="center"/>
      <w:textAlignment w:val="center"/>
    </w:pPr>
    <w:rPr>
      <w:rFonts w:ascii="Arial Unicode MS" w:eastAsia="Arial Unicode MS" w:hAnsi="Arial Unicode MS"/>
      <w:b/>
      <w:sz w:val="28"/>
      <w:szCs w:val="28"/>
    </w:rPr>
  </w:style>
  <w:style w:type="paragraph" w:customStyle="1" w:styleId="xl32">
    <w:name w:val="xl32"/>
    <w:basedOn w:val="a6"/>
    <w:rsid w:val="0008751E"/>
    <w:pPr>
      <w:pBdr>
        <w:top w:val="single" w:sz="8" w:space="0" w:color="auto"/>
        <w:bottom w:val="single" w:sz="8" w:space="0" w:color="auto"/>
        <w:right w:val="single" w:sz="8" w:space="0" w:color="auto"/>
      </w:pBdr>
      <w:overflowPunct/>
      <w:autoSpaceDE/>
      <w:autoSpaceDN/>
      <w:adjustRightInd/>
      <w:spacing w:before="100" w:beforeAutospacing="1" w:after="100" w:afterAutospacing="1"/>
      <w:jc w:val="center"/>
      <w:textAlignment w:val="center"/>
    </w:pPr>
    <w:rPr>
      <w:rFonts w:ascii="Arial Unicode MS" w:eastAsia="Arial Unicode MS" w:hAnsi="Arial Unicode MS"/>
      <w:b/>
      <w:sz w:val="26"/>
      <w:szCs w:val="26"/>
    </w:rPr>
  </w:style>
  <w:style w:type="paragraph" w:customStyle="1" w:styleId="xl33">
    <w:name w:val="xl33"/>
    <w:basedOn w:val="a6"/>
    <w:rsid w:val="0008751E"/>
    <w:pPr>
      <w:pBdr>
        <w:top w:val="single" w:sz="8" w:space="0" w:color="auto"/>
        <w:left w:val="single" w:sz="8" w:space="0" w:color="auto"/>
        <w:bottom w:val="single" w:sz="8" w:space="0" w:color="auto"/>
      </w:pBdr>
      <w:overflowPunct/>
      <w:autoSpaceDE/>
      <w:autoSpaceDN/>
      <w:adjustRightInd/>
      <w:spacing w:before="100" w:beforeAutospacing="1" w:after="100" w:afterAutospacing="1"/>
      <w:jc w:val="center"/>
      <w:textAlignment w:val="center"/>
    </w:pPr>
    <w:rPr>
      <w:rFonts w:ascii="Arial Unicode MS" w:eastAsia="Arial Unicode MS" w:hAnsi="Arial Unicode MS" w:cs="Arial Unicode MS"/>
      <w:bCs/>
      <w:color w:val="auto"/>
      <w:sz w:val="24"/>
    </w:rPr>
  </w:style>
  <w:style w:type="paragraph" w:customStyle="1" w:styleId="xl34">
    <w:name w:val="xl34"/>
    <w:basedOn w:val="a6"/>
    <w:rsid w:val="0008751E"/>
    <w:pPr>
      <w:pBdr>
        <w:top w:val="single" w:sz="8" w:space="0" w:color="auto"/>
        <w:right w:val="single" w:sz="8" w:space="0" w:color="auto"/>
      </w:pBdr>
      <w:overflowPunct/>
      <w:autoSpaceDE/>
      <w:autoSpaceDN/>
      <w:adjustRightInd/>
      <w:spacing w:before="100" w:beforeAutospacing="1" w:after="100" w:afterAutospacing="1"/>
      <w:jc w:val="center"/>
      <w:textAlignment w:val="center"/>
    </w:pPr>
    <w:rPr>
      <w:rFonts w:ascii="Arial Unicode MS" w:eastAsia="Arial Unicode MS" w:hAnsi="Arial Unicode MS"/>
      <w:bCs/>
      <w:color w:val="auto"/>
      <w:sz w:val="24"/>
    </w:rPr>
  </w:style>
  <w:style w:type="paragraph" w:customStyle="1" w:styleId="xl35">
    <w:name w:val="xl35"/>
    <w:basedOn w:val="a6"/>
    <w:rsid w:val="0008751E"/>
    <w:pPr>
      <w:pBdr>
        <w:right w:val="single" w:sz="8" w:space="0" w:color="auto"/>
      </w:pBdr>
      <w:overflowPunct/>
      <w:autoSpaceDE/>
      <w:autoSpaceDN/>
      <w:adjustRightInd/>
      <w:spacing w:before="100" w:beforeAutospacing="1" w:after="100" w:afterAutospacing="1"/>
      <w:jc w:val="center"/>
      <w:textAlignment w:val="center"/>
    </w:pPr>
    <w:rPr>
      <w:rFonts w:ascii="Arial Unicode MS" w:eastAsia="Arial Unicode MS" w:hAnsi="Arial Unicode MS"/>
      <w:b/>
      <w:sz w:val="26"/>
      <w:szCs w:val="26"/>
    </w:rPr>
  </w:style>
  <w:style w:type="paragraph" w:customStyle="1" w:styleId="xl36">
    <w:name w:val="xl36"/>
    <w:basedOn w:val="a6"/>
    <w:rsid w:val="0008751E"/>
    <w:pPr>
      <w:pBdr>
        <w:bottom w:val="single" w:sz="8" w:space="0" w:color="auto"/>
        <w:right w:val="single" w:sz="8" w:space="0" w:color="auto"/>
      </w:pBdr>
      <w:overflowPunct/>
      <w:autoSpaceDE/>
      <w:autoSpaceDN/>
      <w:adjustRightInd/>
      <w:spacing w:before="100" w:beforeAutospacing="1" w:after="100" w:afterAutospacing="1"/>
      <w:jc w:val="center"/>
      <w:textAlignment w:val="center"/>
    </w:pPr>
    <w:rPr>
      <w:rFonts w:ascii="Arial Unicode MS" w:eastAsia="Arial Unicode MS" w:hAnsi="Arial Unicode MS"/>
      <w:bCs/>
      <w:color w:val="auto"/>
      <w:sz w:val="24"/>
    </w:rPr>
  </w:style>
  <w:style w:type="paragraph" w:customStyle="1" w:styleId="xl37">
    <w:name w:val="xl37"/>
    <w:basedOn w:val="a6"/>
    <w:rsid w:val="0008751E"/>
    <w:pPr>
      <w:pBdr>
        <w:top w:val="single" w:sz="8" w:space="0" w:color="auto"/>
        <w:left w:val="single" w:sz="8" w:space="0" w:color="auto"/>
        <w:right w:val="single" w:sz="8" w:space="0" w:color="auto"/>
      </w:pBdr>
      <w:overflowPunct/>
      <w:autoSpaceDE/>
      <w:autoSpaceDN/>
      <w:adjustRightInd/>
      <w:spacing w:before="100" w:beforeAutospacing="1" w:after="100" w:afterAutospacing="1"/>
      <w:jc w:val="center"/>
      <w:textAlignment w:val="center"/>
    </w:pPr>
    <w:rPr>
      <w:rFonts w:ascii="Arial Unicode MS" w:eastAsia="Arial Unicode MS" w:hAnsi="Arial Unicode MS"/>
      <w:b/>
      <w:sz w:val="26"/>
      <w:szCs w:val="26"/>
    </w:rPr>
  </w:style>
  <w:style w:type="paragraph" w:customStyle="1" w:styleId="xl38">
    <w:name w:val="xl38"/>
    <w:basedOn w:val="a6"/>
    <w:rsid w:val="0008751E"/>
    <w:pPr>
      <w:pBdr>
        <w:left w:val="single" w:sz="8" w:space="0" w:color="auto"/>
        <w:bottom w:val="single" w:sz="8" w:space="0" w:color="auto"/>
        <w:right w:val="single" w:sz="8" w:space="0" w:color="auto"/>
      </w:pBdr>
      <w:overflowPunct/>
      <w:autoSpaceDE/>
      <w:autoSpaceDN/>
      <w:adjustRightInd/>
      <w:spacing w:before="100" w:beforeAutospacing="1" w:after="100" w:afterAutospacing="1"/>
      <w:jc w:val="center"/>
      <w:textAlignment w:val="center"/>
    </w:pPr>
    <w:rPr>
      <w:rFonts w:ascii="Arial Unicode MS" w:eastAsia="Arial Unicode MS" w:hAnsi="Arial Unicode MS"/>
      <w:b/>
      <w:sz w:val="26"/>
      <w:szCs w:val="26"/>
    </w:rPr>
  </w:style>
  <w:style w:type="paragraph" w:customStyle="1" w:styleId="xl39">
    <w:name w:val="xl39"/>
    <w:basedOn w:val="a6"/>
    <w:rsid w:val="0008751E"/>
    <w:pPr>
      <w:pBdr>
        <w:top w:val="single" w:sz="4" w:space="0" w:color="auto"/>
        <w:left w:val="single" w:sz="4" w:space="0" w:color="auto"/>
        <w:bottom w:val="single" w:sz="4" w:space="0" w:color="auto"/>
        <w:right w:val="single" w:sz="8" w:space="0" w:color="auto"/>
      </w:pBdr>
      <w:overflowPunct/>
      <w:autoSpaceDE/>
      <w:autoSpaceDN/>
      <w:adjustRightInd/>
      <w:spacing w:before="100" w:beforeAutospacing="1" w:after="100" w:afterAutospacing="1"/>
      <w:jc w:val="center"/>
      <w:textAlignment w:val="center"/>
    </w:pPr>
    <w:rPr>
      <w:rFonts w:ascii="Arial Unicode MS" w:eastAsia="Arial Unicode MS" w:hAnsi="Arial Unicode MS"/>
      <w:b/>
      <w:sz w:val="24"/>
    </w:rPr>
  </w:style>
  <w:style w:type="paragraph" w:customStyle="1" w:styleId="xl40">
    <w:name w:val="xl40"/>
    <w:basedOn w:val="a6"/>
    <w:rsid w:val="0008751E"/>
    <w:pPr>
      <w:pBdr>
        <w:top w:val="single" w:sz="4" w:space="0" w:color="auto"/>
        <w:left w:val="single" w:sz="8" w:space="0" w:color="auto"/>
        <w:bottom w:val="single" w:sz="4" w:space="0" w:color="auto"/>
        <w:right w:val="single" w:sz="4" w:space="0" w:color="auto"/>
      </w:pBdr>
      <w:overflowPunct/>
      <w:autoSpaceDE/>
      <w:autoSpaceDN/>
      <w:adjustRightInd/>
      <w:spacing w:before="100" w:beforeAutospacing="1" w:after="100" w:afterAutospacing="1"/>
      <w:jc w:val="center"/>
      <w:textAlignment w:val="center"/>
    </w:pPr>
    <w:rPr>
      <w:rFonts w:ascii="Arial Unicode MS" w:eastAsia="Arial Unicode MS" w:hAnsi="Arial Unicode MS"/>
      <w:b/>
      <w:sz w:val="24"/>
    </w:rPr>
  </w:style>
  <w:style w:type="paragraph" w:customStyle="1" w:styleId="Copys">
    <w:name w:val="Copys"/>
    <w:basedOn w:val="a6"/>
    <w:rsid w:val="0008751E"/>
    <w:pPr>
      <w:ind w:left="516"/>
    </w:pPr>
    <w:rPr>
      <w:rFonts w:cs="FrankRuehl"/>
      <w:bCs/>
      <w:color w:val="auto"/>
      <w:szCs w:val="26"/>
    </w:rPr>
  </w:style>
  <w:style w:type="paragraph" w:customStyle="1" w:styleId="To">
    <w:name w:val="To"/>
    <w:basedOn w:val="a6"/>
    <w:rsid w:val="0008751E"/>
    <w:pPr>
      <w:ind w:left="658" w:hanging="658"/>
      <w:jc w:val="left"/>
    </w:pPr>
    <w:rPr>
      <w:rFonts w:cs="FrankRuehl"/>
      <w:b/>
      <w:color w:val="auto"/>
      <w:szCs w:val="26"/>
    </w:rPr>
  </w:style>
  <w:style w:type="paragraph" w:customStyle="1" w:styleId="affff5">
    <w:name w:val="כותרת שם נספח"/>
    <w:basedOn w:val="a6"/>
    <w:rsid w:val="0008751E"/>
    <w:pPr>
      <w:overflowPunct/>
      <w:autoSpaceDE/>
      <w:autoSpaceDN/>
      <w:adjustRightInd/>
      <w:spacing w:before="240" w:line="360" w:lineRule="auto"/>
      <w:textAlignment w:val="auto"/>
    </w:pPr>
    <w:rPr>
      <w:rFonts w:ascii="Arial" w:hAnsi="Arial" w:cs="Arial"/>
      <w:b/>
      <w:color w:val="1B3461"/>
      <w:sz w:val="26"/>
      <w:szCs w:val="26"/>
      <w:lang w:eastAsia="en-US"/>
    </w:rPr>
  </w:style>
  <w:style w:type="paragraph" w:customStyle="1" w:styleId="affff6">
    <w:name w:val="טקסט נספח"/>
    <w:basedOn w:val="affff5"/>
    <w:rsid w:val="0008751E"/>
    <w:rPr>
      <w:rFonts w:cs="David"/>
      <w:b w:val="0"/>
      <w:bCs/>
      <w:color w:val="auto"/>
      <w:sz w:val="22"/>
      <w:szCs w:val="22"/>
    </w:rPr>
  </w:style>
  <w:style w:type="paragraph" w:customStyle="1" w:styleId="affff7">
    <w:name w:val="טקסט סעיף מודגש"/>
    <w:basedOn w:val="afff"/>
    <w:link w:val="affff8"/>
    <w:rsid w:val="0008751E"/>
    <w:pPr>
      <w:tabs>
        <w:tab w:val="clear" w:pos="1107"/>
      </w:tabs>
      <w:ind w:left="0" w:firstLine="0"/>
    </w:pPr>
    <w:rPr>
      <w:b/>
      <w:bCs w:val="0"/>
    </w:rPr>
  </w:style>
  <w:style w:type="character" w:customStyle="1" w:styleId="affff8">
    <w:name w:val="טקסט סעיף מודגש תו"/>
    <w:link w:val="affff7"/>
    <w:locked/>
    <w:rsid w:val="0008751E"/>
    <w:rPr>
      <w:rFonts w:ascii="Arial" w:hAnsi="Arial" w:cs="Arial"/>
      <w:b/>
      <w:bCs/>
      <w:sz w:val="22"/>
      <w:szCs w:val="22"/>
    </w:rPr>
  </w:style>
  <w:style w:type="paragraph" w:customStyle="1" w:styleId="Char0">
    <w:name w:val="הדגשת צבע תו Char"/>
    <w:basedOn w:val="afff"/>
    <w:link w:val="CharChar"/>
    <w:rsid w:val="0008751E"/>
    <w:pPr>
      <w:tabs>
        <w:tab w:val="clear" w:pos="1107"/>
      </w:tabs>
      <w:ind w:left="0" w:firstLine="0"/>
    </w:pPr>
    <w:rPr>
      <w:shd w:val="clear" w:color="auto" w:fill="DEE7F6"/>
    </w:rPr>
  </w:style>
  <w:style w:type="character" w:customStyle="1" w:styleId="CharChar">
    <w:name w:val="הדגשת צבע תו Char Char"/>
    <w:link w:val="Char0"/>
    <w:locked/>
    <w:rsid w:val="0008751E"/>
    <w:rPr>
      <w:rFonts w:ascii="Arial" w:hAnsi="Arial" w:cs="Arial"/>
      <w:sz w:val="22"/>
      <w:szCs w:val="22"/>
    </w:rPr>
  </w:style>
  <w:style w:type="paragraph" w:customStyle="1" w:styleId="affff9">
    <w:name w:val="אייקון החשוב ביותר"/>
    <w:basedOn w:val="afff"/>
    <w:link w:val="affffa"/>
    <w:rsid w:val="0008751E"/>
    <w:pPr>
      <w:tabs>
        <w:tab w:val="clear" w:pos="1107"/>
      </w:tabs>
      <w:ind w:left="0" w:firstLine="0"/>
    </w:pPr>
    <w:rPr>
      <w:rFonts w:ascii="Wingdings" w:hAnsi="Wingdings"/>
      <w:color w:val="5EA740"/>
      <w:position w:val="-4"/>
      <w:sz w:val="28"/>
      <w:szCs w:val="28"/>
    </w:rPr>
  </w:style>
  <w:style w:type="character" w:customStyle="1" w:styleId="affffa">
    <w:name w:val="אייקון החשוב ביותר תו"/>
    <w:link w:val="affff9"/>
    <w:locked/>
    <w:rsid w:val="0008751E"/>
    <w:rPr>
      <w:rFonts w:ascii="Wingdings" w:hAnsi="Wingdings" w:cs="Arial"/>
      <w:color w:val="5EA740"/>
      <w:position w:val="-4"/>
      <w:sz w:val="28"/>
      <w:szCs w:val="28"/>
    </w:rPr>
  </w:style>
  <w:style w:type="paragraph" w:customStyle="1" w:styleId="affffb">
    <w:name w:val="אייקון רישום/דיווח"/>
    <w:basedOn w:val="afff"/>
    <w:link w:val="affffc"/>
    <w:rsid w:val="0008751E"/>
    <w:pPr>
      <w:tabs>
        <w:tab w:val="clear" w:pos="1107"/>
      </w:tabs>
      <w:ind w:left="0" w:firstLine="0"/>
    </w:pPr>
    <w:rPr>
      <w:rFonts w:ascii="Wingdings" w:hAnsi="Wingdings"/>
      <w:color w:val="800080"/>
      <w:position w:val="-4"/>
      <w:sz w:val="28"/>
      <w:szCs w:val="28"/>
    </w:rPr>
  </w:style>
  <w:style w:type="character" w:customStyle="1" w:styleId="affffc">
    <w:name w:val="אייקון רישום/דיווח תו"/>
    <w:link w:val="affffb"/>
    <w:locked/>
    <w:rsid w:val="0008751E"/>
    <w:rPr>
      <w:rFonts w:ascii="Wingdings" w:hAnsi="Wingdings" w:cs="Arial"/>
      <w:color w:val="800080"/>
      <w:position w:val="-4"/>
      <w:sz w:val="28"/>
      <w:szCs w:val="28"/>
    </w:rPr>
  </w:style>
  <w:style w:type="paragraph" w:customStyle="1" w:styleId="affffd">
    <w:name w:val="אייקון מערכות מידע"/>
    <w:basedOn w:val="afff"/>
    <w:link w:val="affffe"/>
    <w:rsid w:val="0008751E"/>
    <w:pPr>
      <w:tabs>
        <w:tab w:val="clear" w:pos="1107"/>
      </w:tabs>
      <w:ind w:left="0" w:firstLine="0"/>
    </w:pPr>
    <w:rPr>
      <w:rFonts w:ascii="Wingdings" w:hAnsi="Wingdings"/>
      <w:color w:val="36A6E8"/>
      <w:position w:val="-4"/>
      <w:sz w:val="28"/>
      <w:szCs w:val="28"/>
    </w:rPr>
  </w:style>
  <w:style w:type="character" w:customStyle="1" w:styleId="affffe">
    <w:name w:val="אייקון מערכות מידע תו"/>
    <w:link w:val="affffd"/>
    <w:locked/>
    <w:rsid w:val="0008751E"/>
    <w:rPr>
      <w:rFonts w:ascii="Wingdings" w:hAnsi="Wingdings" w:cs="Arial"/>
      <w:color w:val="36A6E8"/>
      <w:position w:val="-4"/>
      <w:sz w:val="28"/>
      <w:szCs w:val="28"/>
    </w:rPr>
  </w:style>
  <w:style w:type="paragraph" w:customStyle="1" w:styleId="CharChar0">
    <w:name w:val="אייקון אסור לעשות תו Char Char"/>
    <w:basedOn w:val="afff"/>
    <w:link w:val="CharCharChar"/>
    <w:rsid w:val="0008751E"/>
    <w:pPr>
      <w:tabs>
        <w:tab w:val="clear" w:pos="1107"/>
      </w:tabs>
      <w:ind w:left="0" w:firstLine="0"/>
    </w:pPr>
    <w:rPr>
      <w:rFonts w:ascii="Wingdings" w:hAnsi="Wingdings"/>
      <w:color w:val="A81229"/>
      <w:position w:val="-4"/>
      <w:sz w:val="28"/>
      <w:szCs w:val="28"/>
    </w:rPr>
  </w:style>
  <w:style w:type="character" w:customStyle="1" w:styleId="CharCharChar">
    <w:name w:val="אייקון אסור לעשות תו Char Char Char"/>
    <w:link w:val="CharChar0"/>
    <w:locked/>
    <w:rsid w:val="0008751E"/>
    <w:rPr>
      <w:rFonts w:ascii="Wingdings" w:hAnsi="Wingdings" w:cs="Arial"/>
      <w:color w:val="A81229"/>
      <w:position w:val="-4"/>
      <w:sz w:val="28"/>
      <w:szCs w:val="28"/>
    </w:rPr>
  </w:style>
  <w:style w:type="character" w:customStyle="1" w:styleId="Char2">
    <w:name w:val="טקסט סעיף Char"/>
    <w:rsid w:val="0008751E"/>
    <w:rPr>
      <w:rFonts w:ascii="Arial" w:hAnsi="Arial" w:cs="Arial"/>
      <w:sz w:val="22"/>
      <w:szCs w:val="22"/>
      <w:lang w:val="en-US" w:eastAsia="en-US" w:bidi="he-IL"/>
    </w:rPr>
  </w:style>
  <w:style w:type="paragraph" w:customStyle="1" w:styleId="Para5">
    <w:name w:val="Para5"/>
    <w:basedOn w:val="a6"/>
    <w:rsid w:val="0008751E"/>
    <w:pPr>
      <w:ind w:left="3232"/>
    </w:pPr>
    <w:rPr>
      <w:rFonts w:cs="FrankRuehl"/>
      <w:bCs/>
      <w:noProof/>
      <w:color w:val="auto"/>
      <w:sz w:val="24"/>
      <w:szCs w:val="26"/>
    </w:rPr>
  </w:style>
  <w:style w:type="paragraph" w:customStyle="1" w:styleId="Title1">
    <w:name w:val="Title1"/>
    <w:basedOn w:val="a6"/>
    <w:next w:val="a6"/>
    <w:rsid w:val="0008751E"/>
    <w:pPr>
      <w:spacing w:after="240"/>
      <w:jc w:val="center"/>
    </w:pPr>
    <w:rPr>
      <w:rFonts w:cs="FrankRuehl"/>
      <w:b/>
      <w:color w:val="auto"/>
      <w:sz w:val="40"/>
      <w:szCs w:val="48"/>
    </w:rPr>
  </w:style>
  <w:style w:type="paragraph" w:customStyle="1" w:styleId="P11">
    <w:name w:val="P11"/>
    <w:basedOn w:val="P00"/>
    <w:rsid w:val="0008751E"/>
    <w:pPr>
      <w:widowControl w:val="0"/>
      <w:tabs>
        <w:tab w:val="left" w:pos="1021"/>
        <w:tab w:val="left" w:pos="1474"/>
        <w:tab w:val="left" w:pos="1928"/>
        <w:tab w:val="left" w:pos="2381"/>
        <w:tab w:val="left" w:pos="2835"/>
        <w:tab w:val="right" w:leader="dot" w:pos="6259"/>
      </w:tabs>
      <w:suppressAutoHyphens/>
      <w:ind w:right="624"/>
    </w:pPr>
    <w:rPr>
      <w:noProof/>
      <w:szCs w:val="26"/>
      <w:lang w:eastAsia="he-IL"/>
    </w:rPr>
  </w:style>
  <w:style w:type="paragraph" w:customStyle="1" w:styleId="afffff">
    <w:name w:val="טקסט סעיף תו תו תו תו תו תו"/>
    <w:basedOn w:val="a6"/>
    <w:rsid w:val="0008751E"/>
    <w:pPr>
      <w:tabs>
        <w:tab w:val="num" w:pos="1107"/>
      </w:tabs>
      <w:overflowPunct/>
      <w:autoSpaceDE/>
      <w:autoSpaceDN/>
      <w:adjustRightInd/>
      <w:ind w:left="1107" w:hanging="567"/>
      <w:jc w:val="left"/>
      <w:textAlignment w:val="auto"/>
    </w:pPr>
    <w:rPr>
      <w:rFonts w:cs="Times New Roman"/>
      <w:bCs/>
      <w:color w:val="auto"/>
      <w:sz w:val="24"/>
      <w:lang w:eastAsia="en-US"/>
    </w:rPr>
  </w:style>
  <w:style w:type="paragraph" w:customStyle="1" w:styleId="1f6">
    <w:name w:val="כותרת תוכן עניינים1"/>
    <w:basedOn w:val="11"/>
    <w:next w:val="a6"/>
    <w:semiHidden/>
    <w:rsid w:val="0008751E"/>
    <w:pPr>
      <w:keepNext/>
      <w:keepLines/>
      <w:spacing w:before="480" w:after="0" w:line="276" w:lineRule="auto"/>
      <w:jc w:val="left"/>
      <w:outlineLvl w:val="9"/>
    </w:pPr>
    <w:rPr>
      <w:rFonts w:ascii="Cambria" w:eastAsia="Times New Roman" w:hAnsi="Cambria" w:cs="Times New Roman"/>
      <w:b/>
      <w:bCs/>
      <w:noProof w:val="0"/>
      <w:color w:val="365F91"/>
      <w:sz w:val="28"/>
      <w:szCs w:val="28"/>
      <w:lang w:eastAsia="en-US"/>
    </w:rPr>
  </w:style>
  <w:style w:type="table" w:customStyle="1" w:styleId="1f7">
    <w:name w:val="טבלת רשת1"/>
    <w:uiPriority w:val="59"/>
    <w:rsid w:val="0008751E"/>
    <w:rPr>
      <w:rFonts w:ascii="Calibri" w:hAnsi="Calibri" w:cs="Arial"/>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Normal3">
    <w:name w:val="Normal3"/>
    <w:basedOn w:val="a6"/>
    <w:rsid w:val="0008751E"/>
    <w:pPr>
      <w:keepLines/>
      <w:widowControl w:val="0"/>
      <w:overflowPunct/>
      <w:spacing w:before="60"/>
      <w:ind w:right="1584"/>
      <w:textAlignment w:val="auto"/>
    </w:pPr>
    <w:rPr>
      <w:rFonts w:ascii="Franklin Gothic Medium" w:hAnsi="Franklin Gothic Medium" w:cs="Times New Roman"/>
      <w:b/>
      <w:bCs/>
      <w:smallCaps/>
      <w:sz w:val="26"/>
      <w:lang w:eastAsia="en-US"/>
    </w:rPr>
  </w:style>
  <w:style w:type="paragraph" w:customStyle="1" w:styleId="RonnyBase0">
    <w:name w:val="RonnyBase תו"/>
    <w:link w:val="RonnyBase2"/>
    <w:rsid w:val="0008751E"/>
    <w:pPr>
      <w:keepLines/>
      <w:bidi/>
      <w:spacing w:before="120"/>
      <w:jc w:val="both"/>
    </w:pPr>
    <w:rPr>
      <w:rFonts w:cs="David"/>
      <w:sz w:val="22"/>
      <w:szCs w:val="22"/>
    </w:rPr>
  </w:style>
  <w:style w:type="character" w:customStyle="1" w:styleId="RonnyBase2">
    <w:name w:val="RonnyBase תו תו"/>
    <w:link w:val="RonnyBase0"/>
    <w:locked/>
    <w:rsid w:val="0008751E"/>
    <w:rPr>
      <w:rFonts w:cs="David"/>
      <w:sz w:val="22"/>
      <w:szCs w:val="22"/>
    </w:rPr>
  </w:style>
  <w:style w:type="paragraph" w:customStyle="1" w:styleId="afffff0">
    <w:name w:val="נדון"/>
    <w:basedOn w:val="a6"/>
    <w:next w:val="a6"/>
    <w:rsid w:val="0008751E"/>
    <w:pPr>
      <w:overflowPunct/>
      <w:spacing w:after="240"/>
      <w:jc w:val="center"/>
      <w:textAlignment w:val="auto"/>
    </w:pPr>
    <w:rPr>
      <w:rFonts w:ascii="Franklin Gothic Medium" w:hAnsi="Franklin Gothic Medium"/>
      <w:kern w:val="22"/>
      <w:sz w:val="22"/>
      <w:szCs w:val="22"/>
      <w:u w:val="single"/>
      <w:lang w:eastAsia="en-US"/>
    </w:rPr>
  </w:style>
  <w:style w:type="character" w:customStyle="1" w:styleId="TitleChar1">
    <w:name w:val="Title Char1"/>
    <w:rsid w:val="0008751E"/>
    <w:rPr>
      <w:rFonts w:cs="David"/>
      <w:sz w:val="40"/>
      <w:szCs w:val="40"/>
      <w:lang w:val="en-US" w:eastAsia="he-IL" w:bidi="he-IL"/>
    </w:rPr>
  </w:style>
  <w:style w:type="character" w:styleId="afffff1">
    <w:name w:val="Strong"/>
    <w:uiPriority w:val="22"/>
    <w:qFormat/>
    <w:rsid w:val="0008751E"/>
    <w:rPr>
      <w:rFonts w:cs="Times New Roman"/>
      <w:b/>
      <w:bCs/>
    </w:rPr>
  </w:style>
  <w:style w:type="paragraph" w:customStyle="1" w:styleId="3c">
    <w:name w:val="סגנון3"/>
    <w:basedOn w:val="a6"/>
    <w:link w:val="3d"/>
    <w:qFormat/>
    <w:rsid w:val="0008751E"/>
    <w:pPr>
      <w:tabs>
        <w:tab w:val="num" w:pos="1440"/>
      </w:tabs>
      <w:overflowPunct/>
      <w:autoSpaceDE/>
      <w:autoSpaceDN/>
      <w:adjustRightInd/>
      <w:spacing w:line="360" w:lineRule="auto"/>
      <w:ind w:left="1224" w:hanging="504"/>
      <w:textAlignment w:val="auto"/>
      <w:outlineLvl w:val="1"/>
    </w:pPr>
    <w:rPr>
      <w:rFonts w:ascii="David" w:hAnsi="David"/>
      <w:bCs/>
      <w:color w:val="auto"/>
      <w:sz w:val="24"/>
    </w:rPr>
  </w:style>
  <w:style w:type="character" w:customStyle="1" w:styleId="3d">
    <w:name w:val="סגנון3 תו"/>
    <w:link w:val="3c"/>
    <w:locked/>
    <w:rsid w:val="0008751E"/>
    <w:rPr>
      <w:rFonts w:ascii="David" w:hAnsi="David" w:cs="David"/>
      <w:sz w:val="24"/>
      <w:szCs w:val="24"/>
      <w:lang w:eastAsia="he-IL"/>
    </w:rPr>
  </w:style>
  <w:style w:type="table" w:customStyle="1" w:styleId="110">
    <w:name w:val="טקסט טבלה תחתונה11"/>
    <w:rsid w:val="0008751E"/>
    <w:pPr>
      <w:bidi/>
    </w:pPr>
    <w:rPr>
      <w:rFonts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f3">
    <w:name w:val="טבלת רשת2"/>
    <w:rsid w:val="0008751E"/>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styleId="111111">
    <w:name w:val="Outline List 2"/>
    <w:basedOn w:val="a9"/>
    <w:rsid w:val="0008751E"/>
    <w:pPr>
      <w:numPr>
        <w:numId w:val="16"/>
      </w:numPr>
    </w:pPr>
  </w:style>
  <w:style w:type="character" w:customStyle="1" w:styleId="afffff2">
    <w:name w:val="טקסט סעיף תו תו"/>
    <w:rsid w:val="0008751E"/>
    <w:rPr>
      <w:rFonts w:ascii="Arial" w:hAnsi="Arial" w:cs="Arial"/>
      <w:sz w:val="22"/>
      <w:szCs w:val="22"/>
      <w:lang w:val="en-US" w:eastAsia="en-US" w:bidi="he-IL"/>
    </w:rPr>
  </w:style>
  <w:style w:type="paragraph" w:customStyle="1" w:styleId="TableText">
    <w:name w:val="Table Text"/>
    <w:basedOn w:val="a6"/>
    <w:link w:val="TableText0"/>
    <w:rsid w:val="0008751E"/>
    <w:pPr>
      <w:keepLines/>
      <w:widowControl w:val="0"/>
      <w:tabs>
        <w:tab w:val="left" w:pos="624"/>
        <w:tab w:val="left" w:pos="1247"/>
      </w:tabs>
      <w:overflowPunct/>
      <w:snapToGrid w:val="0"/>
      <w:spacing w:line="360" w:lineRule="auto"/>
      <w:ind w:right="57"/>
      <w:jc w:val="left"/>
      <w:textAlignment w:val="center"/>
    </w:pPr>
    <w:rPr>
      <w:rFonts w:ascii="Arial" w:eastAsia="Arial Unicode MS" w:hAnsi="Arial" w:cs="Times New Roman"/>
      <w:bCs/>
      <w:snapToGrid w:val="0"/>
      <w:szCs w:val="26"/>
      <w:lang w:eastAsia="ja-JP"/>
    </w:rPr>
  </w:style>
  <w:style w:type="paragraph" w:customStyle="1" w:styleId="TableBlock">
    <w:name w:val="Table Block"/>
    <w:basedOn w:val="TableText"/>
    <w:rsid w:val="0008751E"/>
    <w:pPr>
      <w:ind w:right="0"/>
      <w:jc w:val="both"/>
    </w:pPr>
  </w:style>
  <w:style w:type="paragraph" w:customStyle="1" w:styleId="TableHead">
    <w:name w:val="Table Head"/>
    <w:basedOn w:val="TableText"/>
    <w:rsid w:val="0008751E"/>
    <w:pPr>
      <w:ind w:right="0"/>
      <w:jc w:val="center"/>
    </w:pPr>
    <w:rPr>
      <w:b/>
      <w:bCs w:val="0"/>
    </w:rPr>
  </w:style>
  <w:style w:type="paragraph" w:customStyle="1" w:styleId="TableSideHeading">
    <w:name w:val="Table SideHeading"/>
    <w:basedOn w:val="TableText"/>
    <w:rsid w:val="0008751E"/>
  </w:style>
  <w:style w:type="character" w:customStyle="1" w:styleId="TableText0">
    <w:name w:val="Table Text תו"/>
    <w:link w:val="TableText"/>
    <w:rsid w:val="0008751E"/>
    <w:rPr>
      <w:rFonts w:ascii="Arial" w:eastAsia="Arial Unicode MS" w:hAnsi="Arial"/>
      <w:snapToGrid/>
      <w:color w:val="000000"/>
      <w:szCs w:val="26"/>
      <w:lang w:eastAsia="ja-JP"/>
    </w:rPr>
  </w:style>
  <w:style w:type="paragraph" w:customStyle="1" w:styleId="2f4">
    <w:name w:val="ללא מרווח2"/>
    <w:uiPriority w:val="1"/>
    <w:qFormat/>
    <w:rsid w:val="0008751E"/>
    <w:rPr>
      <w:rFonts w:ascii="Calibri" w:eastAsia="Calibri" w:hAnsi="Calibri" w:cs="Arial"/>
      <w:sz w:val="22"/>
      <w:szCs w:val="22"/>
    </w:rPr>
  </w:style>
  <w:style w:type="table" w:customStyle="1" w:styleId="3e">
    <w:name w:val="טבלת רשת3"/>
    <w:basedOn w:val="a8"/>
    <w:next w:val="ae"/>
    <w:uiPriority w:val="59"/>
    <w:rsid w:val="0008751E"/>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0">
    <w:name w:val="טבלת רשת31"/>
    <w:basedOn w:val="a8"/>
    <w:next w:val="ae"/>
    <w:uiPriority w:val="59"/>
    <w:rsid w:val="0008751E"/>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11">
    <w:name w:val="כותרת 1 תו1"/>
    <w:aliases w:val="Heading 1 תו תו,Heading 1 תו תו תו תו1,כותרת 1 תו תו"/>
    <w:rsid w:val="0008751E"/>
    <w:rPr>
      <w:rFonts w:cs="David"/>
      <w:b/>
      <w:bCs/>
      <w:kern w:val="28"/>
      <w:sz w:val="34"/>
      <w:szCs w:val="40"/>
    </w:rPr>
  </w:style>
  <w:style w:type="character" w:customStyle="1" w:styleId="1f8">
    <w:name w:val="טקסט הערת שוליים תו1"/>
    <w:rsid w:val="0008751E"/>
    <w:rPr>
      <w:rFonts w:cs="Times New Roman"/>
    </w:rPr>
  </w:style>
  <w:style w:type="paragraph" w:customStyle="1" w:styleId="NumText2">
    <w:name w:val="NumText_2"/>
    <w:basedOn w:val="a6"/>
    <w:rsid w:val="0008751E"/>
    <w:pPr>
      <w:numPr>
        <w:ilvl w:val="1"/>
        <w:numId w:val="18"/>
      </w:numPr>
      <w:tabs>
        <w:tab w:val="num" w:pos="726"/>
      </w:tabs>
      <w:overflowPunct/>
      <w:autoSpaceDE/>
      <w:autoSpaceDN/>
      <w:adjustRightInd/>
      <w:spacing w:line="360" w:lineRule="auto"/>
      <w:ind w:left="726" w:right="0"/>
      <w:textAlignment w:val="auto"/>
    </w:pPr>
    <w:rPr>
      <w:bCs/>
      <w:color w:val="auto"/>
      <w:sz w:val="24"/>
    </w:rPr>
  </w:style>
  <w:style w:type="paragraph" w:customStyle="1" w:styleId="2-">
    <w:name w:val="עמי 2- כותרת סעיף ראשי"/>
    <w:basedOn w:val="20"/>
    <w:autoRedefine/>
    <w:rsid w:val="0008751E"/>
    <w:pPr>
      <w:widowControl w:val="0"/>
      <w:numPr>
        <w:numId w:val="19"/>
      </w:numPr>
      <w:spacing w:before="0" w:after="0"/>
      <w:ind w:right="567"/>
      <w:jc w:val="left"/>
    </w:pPr>
    <w:rPr>
      <w:rFonts w:eastAsia="Times New Roman"/>
      <w:b/>
      <w:bCs/>
      <w:noProof w:val="0"/>
      <w:color w:val="0000FF"/>
      <w:szCs w:val="26"/>
      <w:u w:val="single"/>
      <w:lang w:eastAsia="en-US"/>
    </w:rPr>
  </w:style>
  <w:style w:type="paragraph" w:customStyle="1" w:styleId="3-">
    <w:name w:val="עמי 3 - סעיף ממוספר תו"/>
    <w:basedOn w:val="32"/>
    <w:link w:val="3-0"/>
    <w:autoRedefine/>
    <w:rsid w:val="0008751E"/>
    <w:pPr>
      <w:widowControl w:val="0"/>
      <w:tabs>
        <w:tab w:val="left" w:pos="8504"/>
      </w:tabs>
      <w:spacing w:after="0"/>
      <w:ind w:left="567" w:hanging="567"/>
    </w:pPr>
    <w:rPr>
      <w:rFonts w:eastAsia="Times New Roman"/>
      <w:noProof w:val="0"/>
      <w:sz w:val="22"/>
    </w:rPr>
  </w:style>
  <w:style w:type="paragraph" w:customStyle="1" w:styleId="1-">
    <w:name w:val="עמי 1 - כותרת ראשית"/>
    <w:basedOn w:val="11"/>
    <w:autoRedefine/>
    <w:rsid w:val="0008751E"/>
    <w:pPr>
      <w:keepNext/>
      <w:numPr>
        <w:numId w:val="19"/>
      </w:numPr>
      <w:spacing w:before="240" w:after="60"/>
      <w:ind w:right="567"/>
      <w:jc w:val="center"/>
    </w:pPr>
    <w:rPr>
      <w:rFonts w:eastAsia="Times New Roman"/>
      <w:b/>
      <w:bCs/>
      <w:noProof w:val="0"/>
      <w:color w:val="0000FF"/>
      <w:kern w:val="32"/>
      <w:sz w:val="26"/>
      <w:szCs w:val="32"/>
      <w:u w:val="single"/>
      <w:lang w:eastAsia="en-US"/>
    </w:rPr>
  </w:style>
  <w:style w:type="character" w:customStyle="1" w:styleId="3-0">
    <w:name w:val="עמי 3 - סעיף ממוספר תו תו"/>
    <w:link w:val="3-"/>
    <w:rsid w:val="0008751E"/>
    <w:rPr>
      <w:rFonts w:cs="David"/>
      <w:sz w:val="22"/>
      <w:szCs w:val="24"/>
      <w:lang w:eastAsia="he-IL"/>
    </w:rPr>
  </w:style>
  <w:style w:type="paragraph" w:customStyle="1" w:styleId="L3">
    <w:name w:val="L3"/>
    <w:basedOn w:val="a6"/>
    <w:rsid w:val="0008751E"/>
    <w:pPr>
      <w:widowControl w:val="0"/>
      <w:ind w:left="1089" w:right="1089" w:hanging="567"/>
    </w:pPr>
    <w:rPr>
      <w:rFonts w:ascii="Arial" w:hAnsi="Arial" w:cs="Times New Roman"/>
      <w:bCs/>
      <w:color w:val="auto"/>
      <w:spacing w:val="20"/>
      <w:szCs w:val="20"/>
    </w:rPr>
  </w:style>
  <w:style w:type="character" w:customStyle="1" w:styleId="HebrewChar">
    <w:name w:val="Hebrew_Char"/>
    <w:rsid w:val="0008751E"/>
  </w:style>
  <w:style w:type="paragraph" w:customStyle="1" w:styleId="3f">
    <w:name w:val="תוכן3 ממוספר"/>
    <w:basedOn w:val="a6"/>
    <w:rsid w:val="0008751E"/>
    <w:pPr>
      <w:tabs>
        <w:tab w:val="left" w:pos="8266"/>
      </w:tabs>
      <w:overflowPunct/>
      <w:autoSpaceDE/>
      <w:autoSpaceDN/>
      <w:adjustRightInd/>
      <w:spacing w:line="360" w:lineRule="auto"/>
      <w:textAlignment w:val="auto"/>
    </w:pPr>
    <w:rPr>
      <w:rFonts w:ascii="Franklin Gothic Medium" w:hAnsi="Franklin Gothic Medium" w:cs="FrankRuehl"/>
      <w:b/>
      <w:bCs/>
      <w:sz w:val="26"/>
      <w:szCs w:val="26"/>
      <w:lang w:eastAsia="en-US"/>
    </w:rPr>
  </w:style>
  <w:style w:type="paragraph" w:customStyle="1" w:styleId="font6">
    <w:name w:val="font6"/>
    <w:basedOn w:val="a6"/>
    <w:rsid w:val="0008751E"/>
    <w:pPr>
      <w:overflowPunct/>
      <w:autoSpaceDE/>
      <w:autoSpaceDN/>
      <w:adjustRightInd/>
      <w:spacing w:before="100" w:beforeAutospacing="1" w:after="100" w:afterAutospacing="1"/>
      <w:textAlignment w:val="auto"/>
    </w:pPr>
    <w:rPr>
      <w:rFonts w:ascii="Tahoma" w:hAnsi="Tahoma" w:cs="Tahoma"/>
      <w:b/>
      <w:sz w:val="16"/>
      <w:szCs w:val="16"/>
      <w:lang w:eastAsia="en-US"/>
    </w:rPr>
  </w:style>
  <w:style w:type="paragraph" w:customStyle="1" w:styleId="xl86">
    <w:name w:val="xl86"/>
    <w:basedOn w:val="a6"/>
    <w:rsid w:val="0008751E"/>
    <w:pPr>
      <w:overflowPunct/>
      <w:autoSpaceDE/>
      <w:autoSpaceDN/>
      <w:adjustRightInd/>
      <w:spacing w:before="100" w:beforeAutospacing="1" w:after="100" w:afterAutospacing="1"/>
      <w:textAlignment w:val="top"/>
    </w:pPr>
    <w:rPr>
      <w:rFonts w:cs="Times New Roman"/>
      <w:bCs/>
      <w:color w:val="auto"/>
      <w:sz w:val="24"/>
      <w:lang w:eastAsia="en-US"/>
    </w:rPr>
  </w:style>
  <w:style w:type="paragraph" w:customStyle="1" w:styleId="xl87">
    <w:name w:val="xl87"/>
    <w:basedOn w:val="a6"/>
    <w:rsid w:val="0008751E"/>
    <w:pPr>
      <w:pBdr>
        <w:top w:val="single" w:sz="8" w:space="0" w:color="auto"/>
        <w:left w:val="single" w:sz="4" w:space="0" w:color="auto"/>
      </w:pBdr>
      <w:overflowPunct/>
      <w:autoSpaceDE/>
      <w:autoSpaceDN/>
      <w:adjustRightInd/>
      <w:spacing w:before="100" w:beforeAutospacing="1" w:after="100" w:afterAutospacing="1"/>
      <w:jc w:val="center"/>
      <w:textAlignment w:val="center"/>
    </w:pPr>
    <w:rPr>
      <w:rFonts w:ascii="Arial" w:hAnsi="Arial" w:cs="Arial"/>
      <w:bCs/>
      <w:color w:val="0000FF"/>
      <w:sz w:val="24"/>
      <w:u w:val="single"/>
      <w:lang w:eastAsia="en-US"/>
    </w:rPr>
  </w:style>
  <w:style w:type="paragraph" w:customStyle="1" w:styleId="xl88">
    <w:name w:val="xl88"/>
    <w:basedOn w:val="a6"/>
    <w:rsid w:val="0008751E"/>
    <w:pPr>
      <w:pBdr>
        <w:left w:val="single" w:sz="4" w:space="0" w:color="auto"/>
      </w:pBdr>
      <w:overflowPunct/>
      <w:autoSpaceDE/>
      <w:autoSpaceDN/>
      <w:adjustRightInd/>
      <w:spacing w:before="100" w:beforeAutospacing="1" w:after="100" w:afterAutospacing="1"/>
      <w:jc w:val="center"/>
      <w:textAlignment w:val="center"/>
    </w:pPr>
    <w:rPr>
      <w:rFonts w:ascii="Arial" w:hAnsi="Arial" w:cs="Arial"/>
      <w:bCs/>
      <w:color w:val="0000FF"/>
      <w:sz w:val="24"/>
      <w:u w:val="single"/>
      <w:lang w:eastAsia="en-US"/>
    </w:rPr>
  </w:style>
  <w:style w:type="paragraph" w:customStyle="1" w:styleId="xl89">
    <w:name w:val="xl89"/>
    <w:basedOn w:val="a6"/>
    <w:rsid w:val="0008751E"/>
    <w:pPr>
      <w:pBdr>
        <w:left w:val="single" w:sz="4" w:space="0" w:color="auto"/>
        <w:bottom w:val="single" w:sz="8" w:space="0" w:color="auto"/>
      </w:pBdr>
      <w:overflowPunct/>
      <w:autoSpaceDE/>
      <w:autoSpaceDN/>
      <w:adjustRightInd/>
      <w:spacing w:before="100" w:beforeAutospacing="1" w:after="100" w:afterAutospacing="1"/>
      <w:jc w:val="center"/>
      <w:textAlignment w:val="center"/>
    </w:pPr>
    <w:rPr>
      <w:rFonts w:ascii="Arial" w:hAnsi="Arial" w:cs="Arial"/>
      <w:bCs/>
      <w:color w:val="0000FF"/>
      <w:sz w:val="24"/>
      <w:u w:val="single"/>
      <w:lang w:eastAsia="en-US"/>
    </w:rPr>
  </w:style>
  <w:style w:type="paragraph" w:customStyle="1" w:styleId="xl90">
    <w:name w:val="xl90"/>
    <w:basedOn w:val="a6"/>
    <w:rsid w:val="0008751E"/>
    <w:pPr>
      <w:pBdr>
        <w:top w:val="single" w:sz="8" w:space="0" w:color="auto"/>
        <w:left w:val="single" w:sz="4" w:space="0" w:color="auto"/>
      </w:pBdr>
      <w:shd w:val="clear" w:color="000000" w:fill="FFFF00"/>
      <w:overflowPunct/>
      <w:autoSpaceDE/>
      <w:autoSpaceDN/>
      <w:adjustRightInd/>
      <w:spacing w:before="100" w:beforeAutospacing="1" w:after="100" w:afterAutospacing="1"/>
      <w:jc w:val="center"/>
      <w:textAlignment w:val="center"/>
    </w:pPr>
    <w:rPr>
      <w:rFonts w:ascii="Arial" w:hAnsi="Arial" w:cs="Arial"/>
      <w:bCs/>
      <w:color w:val="0000FF"/>
      <w:sz w:val="24"/>
      <w:u w:val="single"/>
      <w:lang w:eastAsia="en-US"/>
    </w:rPr>
  </w:style>
  <w:style w:type="paragraph" w:customStyle="1" w:styleId="xl91">
    <w:name w:val="xl91"/>
    <w:basedOn w:val="a6"/>
    <w:rsid w:val="0008751E"/>
    <w:pPr>
      <w:pBdr>
        <w:left w:val="single" w:sz="4" w:space="0" w:color="auto"/>
      </w:pBdr>
      <w:shd w:val="clear" w:color="000000" w:fill="FFFF00"/>
      <w:overflowPunct/>
      <w:autoSpaceDE/>
      <w:autoSpaceDN/>
      <w:adjustRightInd/>
      <w:spacing w:before="100" w:beforeAutospacing="1" w:after="100" w:afterAutospacing="1"/>
      <w:jc w:val="center"/>
      <w:textAlignment w:val="center"/>
    </w:pPr>
    <w:rPr>
      <w:rFonts w:ascii="Arial" w:hAnsi="Arial" w:cs="Arial"/>
      <w:bCs/>
      <w:color w:val="0000FF"/>
      <w:sz w:val="24"/>
      <w:u w:val="single"/>
      <w:lang w:eastAsia="en-US"/>
    </w:rPr>
  </w:style>
  <w:style w:type="paragraph" w:customStyle="1" w:styleId="xl92">
    <w:name w:val="xl92"/>
    <w:basedOn w:val="a6"/>
    <w:rsid w:val="0008751E"/>
    <w:pPr>
      <w:pBdr>
        <w:left w:val="single" w:sz="4" w:space="0" w:color="auto"/>
        <w:bottom w:val="single" w:sz="8" w:space="0" w:color="auto"/>
      </w:pBdr>
      <w:shd w:val="clear" w:color="000000" w:fill="FFFF00"/>
      <w:overflowPunct/>
      <w:autoSpaceDE/>
      <w:autoSpaceDN/>
      <w:adjustRightInd/>
      <w:spacing w:before="100" w:beforeAutospacing="1" w:after="100" w:afterAutospacing="1"/>
      <w:jc w:val="center"/>
      <w:textAlignment w:val="center"/>
    </w:pPr>
    <w:rPr>
      <w:rFonts w:ascii="Arial" w:hAnsi="Arial" w:cs="Arial"/>
      <w:bCs/>
      <w:color w:val="0000FF"/>
      <w:sz w:val="24"/>
      <w:u w:val="single"/>
      <w:lang w:eastAsia="en-US"/>
    </w:rPr>
  </w:style>
  <w:style w:type="numbering" w:customStyle="1" w:styleId="NoList1">
    <w:name w:val="No List1"/>
    <w:next w:val="a9"/>
    <w:semiHidden/>
    <w:rsid w:val="0008751E"/>
  </w:style>
  <w:style w:type="paragraph" w:customStyle="1" w:styleId="a3">
    <w:name w:val="שניאור"/>
    <w:basedOn w:val="a6"/>
    <w:rsid w:val="0008751E"/>
    <w:pPr>
      <w:numPr>
        <w:numId w:val="20"/>
      </w:numPr>
      <w:overflowPunct/>
      <w:autoSpaceDE/>
      <w:autoSpaceDN/>
      <w:adjustRightInd/>
      <w:textAlignment w:val="auto"/>
    </w:pPr>
    <w:rPr>
      <w:rFonts w:ascii="Tahoma" w:hAnsi="Tahoma" w:cs="Tahoma"/>
      <w:bCs/>
      <w:color w:val="auto"/>
      <w:szCs w:val="20"/>
    </w:rPr>
  </w:style>
  <w:style w:type="paragraph" w:customStyle="1" w:styleId="mnormal">
    <w:name w:val="mnormal"/>
    <w:basedOn w:val="a6"/>
    <w:rsid w:val="0008751E"/>
    <w:pPr>
      <w:overflowPunct/>
      <w:autoSpaceDE/>
      <w:autoSpaceDN/>
      <w:adjustRightInd/>
      <w:spacing w:line="300" w:lineRule="atLeast"/>
      <w:textAlignment w:val="auto"/>
    </w:pPr>
    <w:rPr>
      <w:bCs/>
      <w:noProof/>
      <w:color w:val="auto"/>
      <w:sz w:val="26"/>
      <w:szCs w:val="26"/>
    </w:rPr>
  </w:style>
  <w:style w:type="paragraph" w:customStyle="1" w:styleId="afffff3">
    <w:name w:val="שניה משפטי"/>
    <w:basedOn w:val="a6"/>
    <w:rsid w:val="0008751E"/>
    <w:pPr>
      <w:overflowPunct/>
      <w:autoSpaceDE/>
      <w:autoSpaceDN/>
      <w:adjustRightInd/>
      <w:spacing w:line="300" w:lineRule="atLeast"/>
      <w:ind w:left="1418" w:hanging="851"/>
      <w:textAlignment w:val="auto"/>
    </w:pPr>
    <w:rPr>
      <w:bCs/>
      <w:noProof/>
      <w:color w:val="auto"/>
      <w:sz w:val="26"/>
      <w:szCs w:val="26"/>
    </w:rPr>
  </w:style>
  <w:style w:type="table" w:customStyle="1" w:styleId="TableGrid1">
    <w:name w:val="Table Grid1"/>
    <w:rsid w:val="0008751E"/>
    <w:pPr>
      <w:ind w:firstLine="720"/>
      <w:jc w:val="both"/>
    </w:pPr>
    <w:rPr>
      <w:rFonts w:ascii="Calibri" w:hAnsi="Calibri" w:cs="Arial"/>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styleId="54">
    <w:name w:val="Table Columns 5"/>
    <w:basedOn w:val="a8"/>
    <w:rsid w:val="0008751E"/>
    <w:pPr>
      <w:widowControl w:val="0"/>
      <w:bidi/>
    </w:pPr>
    <w:rPr>
      <w:rFonts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paragraph" w:customStyle="1" w:styleId="Char31">
    <w:name w:val="Char31"/>
    <w:basedOn w:val="a6"/>
    <w:rsid w:val="0008751E"/>
    <w:pPr>
      <w:overflowPunct/>
      <w:autoSpaceDE/>
      <w:autoSpaceDN/>
      <w:adjustRightInd/>
      <w:spacing w:after="160" w:line="240" w:lineRule="exact"/>
      <w:textAlignment w:val="auto"/>
    </w:pPr>
    <w:rPr>
      <w:rFonts w:ascii="Verdana" w:hAnsi="Verdana" w:cs="FrankRuehl"/>
      <w:bCs/>
      <w:color w:val="auto"/>
      <w:sz w:val="16"/>
      <w:szCs w:val="20"/>
      <w:lang w:eastAsia="en-US" w:bidi="ar-SA"/>
    </w:rPr>
  </w:style>
  <w:style w:type="table" w:styleId="1f9">
    <w:name w:val="Table Columns 1"/>
    <w:basedOn w:val="a8"/>
    <w:rsid w:val="0008751E"/>
    <w:pPr>
      <w:widowControl w:val="0"/>
      <w:bidi/>
    </w:pPr>
    <w:rPr>
      <w:rFonts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afffff4">
    <w:name w:val="Table Elegant"/>
    <w:basedOn w:val="a8"/>
    <w:rsid w:val="0008751E"/>
    <w:pPr>
      <w:widowControl w:val="0"/>
      <w:bidi/>
    </w:pPr>
    <w:rPr>
      <w:rFonts w:cs="Miriam"/>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styleId="81">
    <w:name w:val="Table Grid 8"/>
    <w:basedOn w:val="a8"/>
    <w:rsid w:val="0008751E"/>
    <w:pPr>
      <w:widowControl w:val="0"/>
      <w:bidi/>
    </w:pPr>
    <w:rPr>
      <w:rFonts w:cs="Miriam"/>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12">
    <w:name w:val="טבלת רשת11"/>
    <w:basedOn w:val="a8"/>
    <w:next w:val="ae"/>
    <w:uiPriority w:val="59"/>
    <w:rsid w:val="0008751E"/>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0">
    <w:name w:val="טבלת רשת12"/>
    <w:basedOn w:val="a8"/>
    <w:next w:val="ae"/>
    <w:uiPriority w:val="59"/>
    <w:rsid w:val="0008751E"/>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3">
    <w:name w:val="ללא רשימה11"/>
    <w:next w:val="a9"/>
    <w:uiPriority w:val="99"/>
    <w:semiHidden/>
    <w:unhideWhenUsed/>
    <w:rsid w:val="0008751E"/>
  </w:style>
  <w:style w:type="paragraph" w:customStyle="1" w:styleId="114">
    <w:name w:val="דילוג 1.1"/>
    <w:basedOn w:val="a6"/>
    <w:rsid w:val="0008751E"/>
    <w:pPr>
      <w:tabs>
        <w:tab w:val="left" w:pos="567"/>
        <w:tab w:val="left" w:pos="1304"/>
        <w:tab w:val="left" w:pos="2268"/>
        <w:tab w:val="left" w:pos="3459"/>
        <w:tab w:val="left" w:pos="4876"/>
        <w:tab w:val="left" w:pos="6634"/>
      </w:tabs>
      <w:overflowPunct/>
      <w:autoSpaceDE/>
      <w:autoSpaceDN/>
      <w:adjustRightInd/>
      <w:spacing w:line="360" w:lineRule="auto"/>
      <w:textAlignment w:val="auto"/>
    </w:pPr>
    <w:rPr>
      <w:bCs/>
      <w:color w:val="auto"/>
      <w:sz w:val="24"/>
    </w:rPr>
  </w:style>
  <w:style w:type="character" w:customStyle="1" w:styleId="NormalChar">
    <w:name w:val="NormalChar"/>
    <w:rsid w:val="0008751E"/>
    <w:rPr>
      <w:rFonts w:cs="David"/>
      <w:lang w:bidi="he-IL"/>
    </w:rPr>
  </w:style>
  <w:style w:type="table" w:customStyle="1" w:styleId="130">
    <w:name w:val="טבלת רשת13"/>
    <w:basedOn w:val="a8"/>
    <w:next w:val="ae"/>
    <w:uiPriority w:val="59"/>
    <w:rsid w:val="0008751E"/>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5">
    <w:name w:val="טקסט טבלה תחתונה2"/>
    <w:basedOn w:val="a8"/>
    <w:next w:val="ae"/>
    <w:uiPriority w:val="59"/>
    <w:rsid w:val="0008751E"/>
    <w:pPr>
      <w:tabs>
        <w:tab w:val="left" w:pos="709"/>
        <w:tab w:val="left" w:pos="1418"/>
        <w:tab w:val="left" w:pos="2268"/>
        <w:tab w:val="left" w:pos="3289"/>
      </w:tabs>
      <w:bidi/>
    </w:pPr>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f0">
    <w:name w:val="טקסט טבלה תחתונה3"/>
    <w:basedOn w:val="a8"/>
    <w:next w:val="ae"/>
    <w:uiPriority w:val="59"/>
    <w:rsid w:val="0008751E"/>
    <w:pPr>
      <w:tabs>
        <w:tab w:val="left" w:pos="709"/>
        <w:tab w:val="left" w:pos="1418"/>
        <w:tab w:val="left" w:pos="2268"/>
        <w:tab w:val="left" w:pos="3289"/>
      </w:tabs>
      <w:bidi/>
    </w:pPr>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fa">
    <w:name w:val="כותר הספר1"/>
    <w:uiPriority w:val="33"/>
    <w:qFormat/>
    <w:rsid w:val="0008751E"/>
    <w:rPr>
      <w:b/>
      <w:bCs/>
      <w:smallCaps/>
      <w:spacing w:val="5"/>
    </w:rPr>
  </w:style>
  <w:style w:type="table" w:customStyle="1" w:styleId="45">
    <w:name w:val="טקסט טבלה תחתונה4"/>
    <w:basedOn w:val="a8"/>
    <w:next w:val="ae"/>
    <w:uiPriority w:val="59"/>
    <w:rsid w:val="0008751E"/>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f6">
    <w:name w:val="ללא רשימה2"/>
    <w:next w:val="a9"/>
    <w:uiPriority w:val="99"/>
    <w:semiHidden/>
    <w:rsid w:val="0008751E"/>
  </w:style>
  <w:style w:type="table" w:customStyle="1" w:styleId="55">
    <w:name w:val="טקסט טבלה תחתונה5"/>
    <w:basedOn w:val="a8"/>
    <w:next w:val="ae"/>
    <w:rsid w:val="0008751E"/>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1">
    <w:name w:val="N-1"/>
    <w:basedOn w:val="a6"/>
    <w:link w:val="N-10"/>
    <w:rsid w:val="0008751E"/>
    <w:pPr>
      <w:overflowPunct/>
      <w:autoSpaceDE/>
      <w:autoSpaceDN/>
      <w:adjustRightInd/>
      <w:ind w:left="567"/>
      <w:jc w:val="left"/>
      <w:textAlignment w:val="auto"/>
    </w:pPr>
    <w:rPr>
      <w:bCs/>
      <w:color w:val="auto"/>
      <w:spacing w:val="10"/>
    </w:rPr>
  </w:style>
  <w:style w:type="paragraph" w:customStyle="1" w:styleId="N-1A">
    <w:name w:val="N-1A"/>
    <w:basedOn w:val="N-1"/>
    <w:link w:val="N-1A0"/>
    <w:rsid w:val="0008751E"/>
    <w:pPr>
      <w:ind w:left="964" w:hanging="397"/>
    </w:pPr>
  </w:style>
  <w:style w:type="numbering" w:customStyle="1" w:styleId="1111111">
    <w:name w:val="1 / 1.1 / 1.1.11"/>
    <w:basedOn w:val="a9"/>
    <w:next w:val="111111"/>
    <w:rsid w:val="0008751E"/>
  </w:style>
  <w:style w:type="table" w:customStyle="1" w:styleId="320">
    <w:name w:val="טבלת רשת32"/>
    <w:basedOn w:val="a8"/>
    <w:next w:val="ae"/>
    <w:uiPriority w:val="59"/>
    <w:rsid w:val="0008751E"/>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1">
    <w:name w:val="No List11"/>
    <w:next w:val="a9"/>
    <w:semiHidden/>
    <w:rsid w:val="0008751E"/>
  </w:style>
  <w:style w:type="numbering" w:customStyle="1" w:styleId="1110">
    <w:name w:val="ללא רשימה111"/>
    <w:next w:val="a9"/>
    <w:uiPriority w:val="99"/>
    <w:semiHidden/>
    <w:unhideWhenUsed/>
    <w:rsid w:val="0008751E"/>
  </w:style>
  <w:style w:type="character" w:customStyle="1" w:styleId="HeaderChar1">
    <w:name w:val="Header Char1"/>
    <w:rsid w:val="0008751E"/>
    <w:rPr>
      <w:rFonts w:cs="Arial"/>
      <w:sz w:val="34"/>
      <w:szCs w:val="24"/>
      <w:lang w:val="en-US" w:eastAsia="he-IL" w:bidi="he-IL"/>
    </w:rPr>
  </w:style>
  <w:style w:type="table" w:customStyle="1" w:styleId="GridTable4-Accent11">
    <w:name w:val="Grid Table 4 - Accent 11"/>
    <w:basedOn w:val="a8"/>
    <w:uiPriority w:val="49"/>
    <w:rsid w:val="0008751E"/>
    <w:rPr>
      <w:rFonts w:ascii="Calibri" w:eastAsia="Calibri" w:hAnsi="Calibri" w:cs="Arial"/>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character" w:customStyle="1" w:styleId="140">
    <w:name w:val="תו תו14"/>
    <w:rsid w:val="0008751E"/>
    <w:rPr>
      <w:rFonts w:ascii="Franklin Gothic Medium" w:hAnsi="Franklin Gothic Medium" w:hint="default"/>
      <w:color w:val="000000"/>
      <w:sz w:val="52"/>
      <w:szCs w:val="24"/>
      <w:lang w:val="en-US" w:eastAsia="en-US" w:bidi="he-IL"/>
    </w:rPr>
  </w:style>
  <w:style w:type="character" w:customStyle="1" w:styleId="N-1A0">
    <w:name w:val="N-1A תו"/>
    <w:link w:val="N-1A"/>
    <w:locked/>
    <w:rsid w:val="0008751E"/>
    <w:rPr>
      <w:rFonts w:cs="David"/>
      <w:spacing w:val="10"/>
      <w:szCs w:val="24"/>
      <w:lang w:eastAsia="he-IL"/>
    </w:rPr>
  </w:style>
  <w:style w:type="character" w:customStyle="1" w:styleId="N-10">
    <w:name w:val="N-1 תו"/>
    <w:link w:val="N-1"/>
    <w:locked/>
    <w:rsid w:val="0008751E"/>
    <w:rPr>
      <w:rFonts w:cs="David"/>
      <w:spacing w:val="10"/>
      <w:szCs w:val="24"/>
      <w:lang w:eastAsia="he-IL"/>
    </w:rPr>
  </w:style>
  <w:style w:type="paragraph" w:customStyle="1" w:styleId="N-1A12">
    <w:name w:val="סגנון N-1A + ‏12 נק'"/>
    <w:basedOn w:val="N-1A"/>
    <w:link w:val="N-1A120"/>
    <w:rsid w:val="0008751E"/>
    <w:pPr>
      <w:tabs>
        <w:tab w:val="num" w:pos="2520"/>
      </w:tabs>
      <w:snapToGrid w:val="0"/>
      <w:ind w:left="2501" w:right="1418" w:hanging="341"/>
    </w:pPr>
    <w:rPr>
      <w:sz w:val="24"/>
    </w:rPr>
  </w:style>
  <w:style w:type="character" w:customStyle="1" w:styleId="N-1A120">
    <w:name w:val="סגנון N-1A + ‏12 נק' תו"/>
    <w:link w:val="N-1A12"/>
    <w:locked/>
    <w:rsid w:val="0008751E"/>
    <w:rPr>
      <w:rFonts w:cs="David"/>
      <w:spacing w:val="10"/>
      <w:sz w:val="24"/>
      <w:szCs w:val="24"/>
      <w:lang w:eastAsia="he-IL"/>
    </w:rPr>
  </w:style>
  <w:style w:type="paragraph" w:customStyle="1" w:styleId="115">
    <w:name w:val="סגנון1.1"/>
    <w:basedOn w:val="1"/>
    <w:rsid w:val="0008751E"/>
    <w:pPr>
      <w:keepNext/>
      <w:keepLines/>
      <w:numPr>
        <w:numId w:val="0"/>
      </w:numPr>
      <w:tabs>
        <w:tab w:val="clear" w:pos="1826"/>
      </w:tabs>
      <w:autoSpaceDN w:val="0"/>
      <w:spacing w:before="120" w:after="120" w:line="240" w:lineRule="auto"/>
      <w:ind w:right="969"/>
      <w:jc w:val="left"/>
      <w:outlineLvl w:val="1"/>
    </w:pPr>
    <w:rPr>
      <w:rFonts w:eastAsia="Times New Roman"/>
      <w:b w:val="0"/>
      <w:noProof w:val="0"/>
      <w:color w:val="000000"/>
      <w:sz w:val="24"/>
      <w:szCs w:val="28"/>
      <w:u w:val="none"/>
      <w:lang w:eastAsia="en-US"/>
    </w:rPr>
  </w:style>
  <w:style w:type="character" w:customStyle="1" w:styleId="Heading3Char1">
    <w:name w:val="Heading 3 Char1"/>
    <w:rsid w:val="0008751E"/>
    <w:rPr>
      <w:rFonts w:ascii="Courier" w:hAnsi="Courier" w:cs="David"/>
      <w:sz w:val="24"/>
      <w:szCs w:val="24"/>
      <w:lang w:val="en-US" w:eastAsia="he-IL" w:bidi="he-IL"/>
    </w:rPr>
  </w:style>
  <w:style w:type="paragraph" w:customStyle="1" w:styleId="afffff5">
    <w:name w:val="נורמל"/>
    <w:basedOn w:val="a6"/>
    <w:rsid w:val="0008751E"/>
    <w:pPr>
      <w:tabs>
        <w:tab w:val="left" w:pos="720"/>
        <w:tab w:val="left" w:pos="1440"/>
        <w:tab w:val="left" w:pos="2160"/>
        <w:tab w:val="left" w:pos="2549"/>
        <w:tab w:val="left" w:pos="2880"/>
        <w:tab w:val="left" w:pos="3600"/>
        <w:tab w:val="left" w:pos="4320"/>
        <w:tab w:val="left" w:pos="5040"/>
        <w:tab w:val="center" w:pos="7200"/>
        <w:tab w:val="center" w:pos="7920"/>
        <w:tab w:val="left" w:pos="8640"/>
      </w:tabs>
      <w:overflowPunct/>
      <w:autoSpaceDE/>
      <w:autoSpaceDN/>
      <w:adjustRightInd/>
      <w:spacing w:line="360" w:lineRule="auto"/>
      <w:textAlignment w:val="auto"/>
    </w:pPr>
    <w:rPr>
      <w:rFonts w:cs="Times New Roman"/>
      <w:bCs/>
      <w:color w:val="auto"/>
      <w:sz w:val="24"/>
      <w:lang w:eastAsia="en-US"/>
    </w:rPr>
  </w:style>
  <w:style w:type="character" w:customStyle="1" w:styleId="Heading1Char1">
    <w:name w:val="Heading 1 Char1"/>
    <w:rsid w:val="0008751E"/>
    <w:rPr>
      <w:rFonts w:ascii="Courier" w:hAnsi="Courier"/>
      <w:sz w:val="24"/>
      <w:szCs w:val="24"/>
    </w:rPr>
  </w:style>
  <w:style w:type="character" w:customStyle="1" w:styleId="Heading2Char1">
    <w:name w:val="Heading 2 Char1"/>
    <w:rsid w:val="0008751E"/>
    <w:rPr>
      <w:b/>
      <w:bCs/>
      <w:sz w:val="24"/>
      <w:szCs w:val="24"/>
    </w:rPr>
  </w:style>
  <w:style w:type="character" w:customStyle="1" w:styleId="Heading4Char1">
    <w:name w:val="Heading 4 Char1"/>
    <w:aliases w:val="Heading 4 תו תו Char,Heading 4 תו תו תו תו Char"/>
    <w:rsid w:val="0008751E"/>
    <w:rPr>
      <w:rFonts w:ascii="Courier" w:hAnsi="Courier"/>
      <w:sz w:val="24"/>
      <w:szCs w:val="24"/>
      <w:u w:val="single"/>
    </w:rPr>
  </w:style>
  <w:style w:type="character" w:customStyle="1" w:styleId="Heading5Char1">
    <w:name w:val="Heading 5 Char1"/>
    <w:rsid w:val="0008751E"/>
    <w:rPr>
      <w:rFonts w:ascii="Courier" w:hAnsi="Courier"/>
      <w:sz w:val="24"/>
      <w:szCs w:val="24"/>
    </w:rPr>
  </w:style>
  <w:style w:type="character" w:customStyle="1" w:styleId="Heading6Char1">
    <w:name w:val="Heading 6 Char1"/>
    <w:rsid w:val="0008751E"/>
    <w:rPr>
      <w:rFonts w:ascii="Courier" w:hAnsi="Courier"/>
      <w:sz w:val="24"/>
      <w:szCs w:val="24"/>
    </w:rPr>
  </w:style>
  <w:style w:type="character" w:customStyle="1" w:styleId="Heading7Char1">
    <w:name w:val="Heading 7 Char1"/>
    <w:rsid w:val="0008751E"/>
    <w:rPr>
      <w:b/>
      <w:bCs/>
      <w:sz w:val="24"/>
      <w:szCs w:val="24"/>
      <w:u w:val="single"/>
    </w:rPr>
  </w:style>
  <w:style w:type="character" w:customStyle="1" w:styleId="Heading8Char1">
    <w:name w:val="Heading 8 Char1"/>
    <w:rsid w:val="0008751E"/>
    <w:rPr>
      <w:b/>
      <w:bCs/>
      <w:sz w:val="24"/>
      <w:szCs w:val="24"/>
      <w:u w:val="single"/>
    </w:rPr>
  </w:style>
  <w:style w:type="character" w:customStyle="1" w:styleId="Heading9Char1">
    <w:name w:val="Heading 9 Char1"/>
    <w:rsid w:val="0008751E"/>
    <w:rPr>
      <w:rFonts w:ascii="Arial" w:hAnsi="Arial"/>
      <w:sz w:val="22"/>
      <w:szCs w:val="22"/>
    </w:rPr>
  </w:style>
  <w:style w:type="character" w:customStyle="1" w:styleId="FooterChar1">
    <w:name w:val="Footer Char1"/>
    <w:rsid w:val="0008751E"/>
    <w:rPr>
      <w:szCs w:val="24"/>
    </w:rPr>
  </w:style>
  <w:style w:type="character" w:customStyle="1" w:styleId="BalloonTextChar1">
    <w:name w:val="Balloon Text Char1"/>
    <w:semiHidden/>
    <w:rsid w:val="0008751E"/>
    <w:rPr>
      <w:rFonts w:ascii="Tahoma" w:hAnsi="Tahoma" w:cs="Tahoma"/>
      <w:sz w:val="16"/>
      <w:szCs w:val="16"/>
    </w:rPr>
  </w:style>
  <w:style w:type="character" w:customStyle="1" w:styleId="BodyTextChar1">
    <w:name w:val="Body Text Char1"/>
    <w:rsid w:val="0008751E"/>
    <w:rPr>
      <w:rFonts w:ascii="Courier" w:hAnsi="Courier"/>
      <w:sz w:val="24"/>
      <w:szCs w:val="24"/>
    </w:rPr>
  </w:style>
  <w:style w:type="character" w:customStyle="1" w:styleId="BodyTextIndentChar1">
    <w:name w:val="Body Text Indent Char1"/>
    <w:rsid w:val="0008751E"/>
    <w:rPr>
      <w:rFonts w:ascii="Courier" w:hAnsi="Courier"/>
      <w:sz w:val="24"/>
      <w:szCs w:val="24"/>
    </w:rPr>
  </w:style>
  <w:style w:type="character" w:customStyle="1" w:styleId="116">
    <w:name w:val="תו תו11"/>
    <w:locked/>
    <w:rsid w:val="0008751E"/>
    <w:rPr>
      <w:rFonts w:ascii="Arial" w:hAnsi="Arial" w:cs="Arial"/>
      <w:sz w:val="34"/>
      <w:szCs w:val="24"/>
      <w:lang w:val="en-US" w:eastAsia="he-IL" w:bidi="he-IL"/>
    </w:rPr>
  </w:style>
  <w:style w:type="character" w:customStyle="1" w:styleId="190">
    <w:name w:val="תו תו19"/>
    <w:semiHidden/>
    <w:locked/>
    <w:rsid w:val="0008751E"/>
    <w:rPr>
      <w:rFonts w:ascii="Courier" w:hAnsi="Courier" w:cs="David"/>
      <w:sz w:val="24"/>
      <w:szCs w:val="24"/>
      <w:lang w:val="en-US" w:eastAsia="he-IL" w:bidi="he-IL"/>
    </w:rPr>
  </w:style>
  <w:style w:type="paragraph" w:styleId="afffff6">
    <w:name w:val="Normal Indent"/>
    <w:basedOn w:val="a6"/>
    <w:rsid w:val="0008751E"/>
    <w:pPr>
      <w:keepLines/>
      <w:widowControl w:val="0"/>
      <w:overflowPunct/>
      <w:spacing w:after="240"/>
      <w:ind w:left="720" w:right="1588"/>
      <w:textAlignment w:val="auto"/>
    </w:pPr>
    <w:rPr>
      <w:rFonts w:ascii="Franklin Gothic Medium" w:hAnsi="Franklin Gothic Medium" w:cs="Times New Roman"/>
      <w:b/>
      <w:bCs/>
      <w:sz w:val="26"/>
      <w:lang w:eastAsia="en-US"/>
    </w:rPr>
  </w:style>
  <w:style w:type="character" w:customStyle="1" w:styleId="CommentTextChar1">
    <w:name w:val="Comment Text Char1"/>
    <w:locked/>
    <w:rsid w:val="0008751E"/>
    <w:rPr>
      <w:rFonts w:ascii="Franklin Gothic Medium" w:hAnsi="Franklin Gothic Medium"/>
      <w:b/>
      <w:color w:val="000000"/>
      <w:sz w:val="26"/>
    </w:rPr>
  </w:style>
  <w:style w:type="character" w:customStyle="1" w:styleId="1fb">
    <w:name w:val="טקסט הערה תו1"/>
    <w:uiPriority w:val="99"/>
    <w:rsid w:val="0008751E"/>
  </w:style>
  <w:style w:type="paragraph" w:styleId="2f7">
    <w:name w:val="List 2"/>
    <w:basedOn w:val="afff8"/>
    <w:rsid w:val="0008751E"/>
    <w:pPr>
      <w:widowControl w:val="0"/>
      <w:tabs>
        <w:tab w:val="clear" w:pos="709"/>
        <w:tab w:val="clear" w:pos="1418"/>
        <w:tab w:val="clear" w:pos="2268"/>
        <w:tab w:val="clear" w:pos="3289"/>
        <w:tab w:val="left" w:pos="1134"/>
      </w:tabs>
      <w:autoSpaceDE w:val="0"/>
      <w:autoSpaceDN w:val="0"/>
      <w:adjustRightInd w:val="0"/>
      <w:spacing w:before="40" w:after="40" w:line="300" w:lineRule="atLeast"/>
      <w:ind w:left="737" w:right="908" w:hanging="340"/>
      <w:jc w:val="both"/>
    </w:pPr>
    <w:rPr>
      <w:rFonts w:ascii="Franklin Gothic Medium" w:hAnsi="Franklin Gothic Medium" w:cs="Times New Roman"/>
      <w:b/>
      <w:color w:val="000000"/>
      <w:sz w:val="26"/>
      <w:szCs w:val="24"/>
    </w:rPr>
  </w:style>
  <w:style w:type="paragraph" w:styleId="3f1">
    <w:name w:val="List 3"/>
    <w:basedOn w:val="a6"/>
    <w:rsid w:val="0008751E"/>
    <w:pPr>
      <w:keepLines/>
      <w:widowControl w:val="0"/>
      <w:overflowPunct/>
      <w:spacing w:after="240"/>
      <w:ind w:left="849" w:right="1512" w:hanging="283"/>
      <w:textAlignment w:val="auto"/>
    </w:pPr>
    <w:rPr>
      <w:rFonts w:ascii="Franklin Gothic Medium" w:hAnsi="Franklin Gothic Medium" w:cs="Times New Roman"/>
      <w:b/>
      <w:bCs/>
      <w:sz w:val="26"/>
      <w:lang w:eastAsia="en-US"/>
    </w:rPr>
  </w:style>
  <w:style w:type="paragraph" w:styleId="2f8">
    <w:name w:val="List Bullet 2"/>
    <w:basedOn w:val="a6"/>
    <w:autoRedefine/>
    <w:rsid w:val="0008751E"/>
    <w:pPr>
      <w:widowControl w:val="0"/>
      <w:overflowPunct/>
      <w:spacing w:before="60"/>
      <w:ind w:right="1360" w:hanging="284"/>
      <w:textAlignment w:val="auto"/>
    </w:pPr>
    <w:rPr>
      <w:rFonts w:ascii="Franklin Gothic Medium" w:hAnsi="Franklin Gothic Medium" w:cs="Times New Roman"/>
      <w:b/>
      <w:bCs/>
      <w:smallCaps/>
      <w:sz w:val="26"/>
      <w:lang w:eastAsia="en-US"/>
    </w:rPr>
  </w:style>
  <w:style w:type="paragraph" w:styleId="3f2">
    <w:name w:val="List Bullet 3"/>
    <w:basedOn w:val="a6"/>
    <w:autoRedefine/>
    <w:rsid w:val="0008751E"/>
    <w:pPr>
      <w:keepLines/>
      <w:widowControl w:val="0"/>
      <w:overflowPunct/>
      <w:ind w:left="1559" w:firstLine="29"/>
      <w:textAlignment w:val="auto"/>
    </w:pPr>
    <w:rPr>
      <w:rFonts w:ascii="Franklin Gothic Medium" w:hAnsi="Franklin Gothic Medium"/>
      <w:b/>
      <w:bCs/>
      <w:sz w:val="26"/>
      <w:lang w:eastAsia="en-US"/>
    </w:rPr>
  </w:style>
  <w:style w:type="paragraph" w:styleId="3f3">
    <w:name w:val="List Number 3"/>
    <w:basedOn w:val="3f2"/>
    <w:rsid w:val="0008751E"/>
    <w:pPr>
      <w:keepLines w:val="0"/>
      <w:spacing w:after="0" w:line="260" w:lineRule="atLeast"/>
      <w:ind w:left="0" w:right="1985" w:hanging="284"/>
    </w:pPr>
    <w:rPr>
      <w:smallCaps/>
    </w:rPr>
  </w:style>
  <w:style w:type="character" w:customStyle="1" w:styleId="71">
    <w:name w:val="תו תו7"/>
    <w:locked/>
    <w:rsid w:val="0008751E"/>
    <w:rPr>
      <w:rFonts w:cs="Miriam Transparent"/>
      <w:b/>
      <w:bCs/>
      <w:sz w:val="28"/>
      <w:szCs w:val="24"/>
      <w:lang w:val="en-US" w:eastAsia="he-IL" w:bidi="he-IL"/>
    </w:rPr>
  </w:style>
  <w:style w:type="paragraph" w:styleId="2f9">
    <w:name w:val="List Continue 2"/>
    <w:basedOn w:val="a6"/>
    <w:rsid w:val="0008751E"/>
    <w:pPr>
      <w:keepLines/>
      <w:widowControl w:val="0"/>
      <w:overflowPunct/>
      <w:ind w:left="720" w:right="1512" w:hanging="792"/>
      <w:textAlignment w:val="auto"/>
    </w:pPr>
    <w:rPr>
      <w:rFonts w:ascii="Franklin Gothic Medium" w:hAnsi="Franklin Gothic Medium" w:cs="Times New Roman"/>
      <w:b/>
      <w:bCs/>
      <w:sz w:val="26"/>
      <w:lang w:eastAsia="en-US"/>
    </w:rPr>
  </w:style>
  <w:style w:type="character" w:customStyle="1" w:styleId="DocumentMapChar1">
    <w:name w:val="Document Map Char1"/>
    <w:rsid w:val="0008751E"/>
    <w:rPr>
      <w:rFonts w:ascii="Tahoma" w:hAnsi="Tahoma" w:cs="Tahoma"/>
      <w:b/>
      <w:color w:val="000000"/>
      <w:sz w:val="26"/>
      <w:shd w:val="clear" w:color="auto" w:fill="000080"/>
    </w:rPr>
  </w:style>
  <w:style w:type="character" w:customStyle="1" w:styleId="RonnyBase1">
    <w:name w:val="RonnyBase תו1"/>
    <w:link w:val="RonnyBase"/>
    <w:locked/>
    <w:rsid w:val="0008751E"/>
    <w:rPr>
      <w:rFonts w:cs="David"/>
      <w:sz w:val="22"/>
      <w:szCs w:val="22"/>
    </w:rPr>
  </w:style>
  <w:style w:type="paragraph" w:customStyle="1" w:styleId="1111">
    <w:name w:val="סגנון1.1.1"/>
    <w:basedOn w:val="a6"/>
    <w:rsid w:val="0008751E"/>
    <w:pPr>
      <w:keepNext/>
      <w:keepLines/>
      <w:overflowPunct/>
      <w:autoSpaceDE/>
      <w:adjustRightInd/>
      <w:ind w:right="969"/>
      <w:jc w:val="left"/>
      <w:textAlignment w:val="auto"/>
      <w:outlineLvl w:val="2"/>
    </w:pPr>
    <w:rPr>
      <w:rFonts w:ascii="Franklin Gothic Medium" w:hAnsi="Franklin Gothic Medium"/>
      <w:b/>
      <w:bCs/>
      <w:sz w:val="22"/>
      <w:lang w:eastAsia="en-US"/>
    </w:rPr>
  </w:style>
  <w:style w:type="paragraph" w:customStyle="1" w:styleId="ListHnumber3">
    <w:name w:val="List Hnumber3"/>
    <w:basedOn w:val="Normal3"/>
    <w:rsid w:val="0008751E"/>
    <w:pPr>
      <w:ind w:right="2007" w:hanging="567"/>
    </w:pPr>
  </w:style>
  <w:style w:type="paragraph" w:customStyle="1" w:styleId="3f4">
    <w:name w:val="תוכן3"/>
    <w:basedOn w:val="a6"/>
    <w:rsid w:val="0008751E"/>
    <w:pPr>
      <w:overflowPunct/>
      <w:autoSpaceDE/>
      <w:adjustRightInd/>
      <w:spacing w:line="360" w:lineRule="auto"/>
      <w:ind w:left="2160"/>
      <w:textAlignment w:val="auto"/>
    </w:pPr>
    <w:rPr>
      <w:rFonts w:ascii="Franklin Gothic Medium" w:hAnsi="Franklin Gothic Medium" w:cs="FrankRuehl"/>
      <w:b/>
      <w:bCs/>
      <w:sz w:val="26"/>
      <w:szCs w:val="26"/>
      <w:lang w:eastAsia="en-US"/>
    </w:rPr>
  </w:style>
  <w:style w:type="paragraph" w:customStyle="1" w:styleId="Normal4">
    <w:name w:val="Normal4"/>
    <w:basedOn w:val="Normal3"/>
    <w:rsid w:val="0008751E"/>
    <w:pPr>
      <w:numPr>
        <w:numId w:val="21"/>
      </w:numPr>
    </w:pPr>
  </w:style>
  <w:style w:type="paragraph" w:customStyle="1" w:styleId="afffff7">
    <w:name w:val="טבלה"/>
    <w:basedOn w:val="a6"/>
    <w:rsid w:val="0008751E"/>
    <w:pPr>
      <w:keepLines/>
      <w:widowControl w:val="0"/>
      <w:tabs>
        <w:tab w:val="right" w:pos="84"/>
      </w:tabs>
      <w:overflowPunct/>
      <w:jc w:val="left"/>
      <w:textAlignment w:val="auto"/>
    </w:pPr>
    <w:rPr>
      <w:rFonts w:ascii="Franklin Gothic Medium" w:hAnsi="Franklin Gothic Medium" w:cs="Times New Roman"/>
      <w:b/>
      <w:bCs/>
      <w:sz w:val="26"/>
      <w:lang w:eastAsia="en-US"/>
    </w:rPr>
  </w:style>
  <w:style w:type="paragraph" w:customStyle="1" w:styleId="3f5">
    <w:name w:val="רגיל מדורג 3"/>
    <w:basedOn w:val="40"/>
    <w:rsid w:val="0008751E"/>
    <w:pPr>
      <w:widowControl w:val="0"/>
      <w:numPr>
        <w:ilvl w:val="0"/>
        <w:numId w:val="0"/>
      </w:numPr>
      <w:autoSpaceDE w:val="0"/>
      <w:autoSpaceDN w:val="0"/>
      <w:adjustRightInd w:val="0"/>
      <w:spacing w:before="60" w:after="60" w:line="300" w:lineRule="atLeast"/>
      <w:ind w:right="2098"/>
      <w:outlineLvl w:val="9"/>
    </w:pPr>
    <w:rPr>
      <w:rFonts w:ascii="Arial" w:eastAsia="Times New Roman" w:hAnsi="Arial" w:cs="Times New Roman"/>
      <w:b/>
      <w:noProof w:val="0"/>
      <w:color w:val="000000"/>
      <w:lang w:eastAsia="en-US"/>
    </w:rPr>
  </w:style>
  <w:style w:type="paragraph" w:customStyle="1" w:styleId="2fa">
    <w:name w:val="רגיל מדורג 2"/>
    <w:basedOn w:val="32"/>
    <w:rsid w:val="0008751E"/>
    <w:pPr>
      <w:widowControl w:val="0"/>
      <w:autoSpaceDE w:val="0"/>
      <w:autoSpaceDN w:val="0"/>
      <w:adjustRightInd w:val="0"/>
      <w:spacing w:before="0" w:after="60" w:line="300" w:lineRule="atLeast"/>
      <w:ind w:right="1134"/>
      <w:outlineLvl w:val="9"/>
    </w:pPr>
    <w:rPr>
      <w:rFonts w:eastAsia="Times New Roman" w:cs="Times New Roman"/>
      <w:b/>
      <w:noProof w:val="0"/>
      <w:color w:val="000000"/>
      <w:sz w:val="20"/>
      <w:lang w:eastAsia="en-US"/>
    </w:rPr>
  </w:style>
  <w:style w:type="paragraph" w:customStyle="1" w:styleId="hnorm">
    <w:name w:val="hnorm"/>
    <w:basedOn w:val="a6"/>
    <w:rsid w:val="0008751E"/>
    <w:pPr>
      <w:widowControl w:val="0"/>
      <w:tabs>
        <w:tab w:val="left" w:pos="567"/>
        <w:tab w:val="left" w:pos="1134"/>
        <w:tab w:val="left" w:pos="1701"/>
        <w:tab w:val="left" w:pos="1985"/>
        <w:tab w:val="left" w:pos="2268"/>
        <w:tab w:val="left" w:pos="2552"/>
      </w:tabs>
      <w:overflowPunct/>
      <w:ind w:right="567" w:hanging="567"/>
      <w:jc w:val="left"/>
      <w:textAlignment w:val="auto"/>
    </w:pPr>
    <w:rPr>
      <w:rFonts w:ascii="Franklin Gothic Medium" w:hAnsi="Franklin Gothic Medium" w:cs="Times New Roman"/>
      <w:b/>
      <w:bCs/>
      <w:sz w:val="26"/>
      <w:lang w:eastAsia="en-US"/>
    </w:rPr>
  </w:style>
  <w:style w:type="paragraph" w:customStyle="1" w:styleId="TOC">
    <w:name w:val="TOC"/>
    <w:basedOn w:val="a6"/>
    <w:rsid w:val="0008751E"/>
    <w:pPr>
      <w:overflowPunct/>
      <w:adjustRightInd/>
      <w:spacing w:after="240"/>
      <w:textAlignment w:val="auto"/>
    </w:pPr>
    <w:rPr>
      <w:rFonts w:ascii="Franklin Gothic Medium" w:hAnsi="Franklin Gothic Medium"/>
      <w:b/>
      <w:bCs/>
      <w:kern w:val="22"/>
      <w:sz w:val="22"/>
      <w:szCs w:val="22"/>
      <w:lang w:eastAsia="en-US"/>
    </w:rPr>
  </w:style>
  <w:style w:type="paragraph" w:customStyle="1" w:styleId="Graphic">
    <w:name w:val="Graphic"/>
    <w:basedOn w:val="a6"/>
    <w:next w:val="a6"/>
    <w:rsid w:val="0008751E"/>
    <w:pPr>
      <w:keepNext/>
      <w:overflowPunct/>
      <w:adjustRightInd/>
      <w:spacing w:after="40" w:line="280" w:lineRule="atLeast"/>
      <w:jc w:val="center"/>
      <w:textAlignment w:val="auto"/>
    </w:pPr>
    <w:rPr>
      <w:rFonts w:ascii="Helvetica" w:hAnsi="Helvetica" w:cs="Miriam"/>
      <w:b/>
      <w:bCs/>
      <w:sz w:val="22"/>
      <w:szCs w:val="22"/>
      <w:lang w:eastAsia="en-US"/>
    </w:rPr>
  </w:style>
  <w:style w:type="paragraph" w:customStyle="1" w:styleId="HEAD4A">
    <w:name w:val="HEAD4A"/>
    <w:basedOn w:val="a6"/>
    <w:rsid w:val="0008751E"/>
    <w:pPr>
      <w:keepNext/>
      <w:overflowPunct/>
      <w:adjustRightInd/>
      <w:spacing w:line="360" w:lineRule="auto"/>
      <w:ind w:right="1476"/>
      <w:textAlignment w:val="auto"/>
    </w:pPr>
    <w:rPr>
      <w:rFonts w:ascii="Franklin Gothic Medium" w:hAnsi="Franklin Gothic Medium"/>
      <w:b/>
      <w:bCs/>
      <w:sz w:val="26"/>
      <w:lang w:eastAsia="en-US"/>
    </w:rPr>
  </w:style>
  <w:style w:type="paragraph" w:customStyle="1" w:styleId="2fb">
    <w:name w:val="פיסקה2"/>
    <w:basedOn w:val="a6"/>
    <w:rsid w:val="0008751E"/>
    <w:pPr>
      <w:tabs>
        <w:tab w:val="left" w:pos="1800"/>
      </w:tabs>
      <w:overflowPunct/>
      <w:adjustRightInd/>
      <w:spacing w:line="360" w:lineRule="auto"/>
      <w:ind w:right="1021"/>
      <w:jc w:val="left"/>
      <w:textAlignment w:val="auto"/>
    </w:pPr>
    <w:rPr>
      <w:rFonts w:ascii="Franklin Gothic Medium" w:hAnsi="Franklin Gothic Medium" w:cs="FrankRuehl"/>
      <w:b/>
      <w:bCs/>
      <w:noProof/>
      <w:sz w:val="26"/>
      <w:szCs w:val="26"/>
      <w:lang w:eastAsia="en-US"/>
    </w:rPr>
  </w:style>
  <w:style w:type="paragraph" w:customStyle="1" w:styleId="3f6">
    <w:name w:val="פיסקה3"/>
    <w:basedOn w:val="a6"/>
    <w:rsid w:val="0008751E"/>
    <w:pPr>
      <w:tabs>
        <w:tab w:val="left" w:pos="1800"/>
      </w:tabs>
      <w:overflowPunct/>
      <w:adjustRightInd/>
      <w:spacing w:line="360" w:lineRule="auto"/>
      <w:ind w:right="1814"/>
      <w:jc w:val="left"/>
      <w:textAlignment w:val="auto"/>
    </w:pPr>
    <w:rPr>
      <w:rFonts w:ascii="Franklin Gothic Medium" w:hAnsi="Franklin Gothic Medium" w:cs="FrankRuehl"/>
      <w:bCs/>
      <w:noProof/>
      <w:sz w:val="26"/>
      <w:szCs w:val="26"/>
      <w:lang w:eastAsia="en-US"/>
    </w:rPr>
  </w:style>
  <w:style w:type="paragraph" w:customStyle="1" w:styleId="46">
    <w:name w:val="סגנון4"/>
    <w:basedOn w:val="3f1"/>
    <w:semiHidden/>
    <w:rsid w:val="0008751E"/>
    <w:pPr>
      <w:keepLines w:val="0"/>
      <w:widowControl/>
      <w:autoSpaceDE/>
      <w:adjustRightInd/>
      <w:spacing w:after="0" w:line="320" w:lineRule="exact"/>
      <w:ind w:left="0" w:right="2155" w:firstLine="0"/>
    </w:pPr>
    <w:rPr>
      <w:rFonts w:cs="David"/>
      <w:sz w:val="22"/>
      <w:lang w:eastAsia="he-IL"/>
    </w:rPr>
  </w:style>
  <w:style w:type="paragraph" w:customStyle="1" w:styleId="23">
    <w:name w:val="כותרת2 מכרז"/>
    <w:basedOn w:val="1"/>
    <w:rsid w:val="0008751E"/>
    <w:pPr>
      <w:keepNext/>
      <w:numPr>
        <w:ilvl w:val="1"/>
        <w:numId w:val="22"/>
      </w:numPr>
      <w:tabs>
        <w:tab w:val="clear" w:pos="1026"/>
        <w:tab w:val="clear" w:pos="1826"/>
        <w:tab w:val="left" w:pos="283"/>
        <w:tab w:val="num" w:pos="1040"/>
      </w:tabs>
      <w:autoSpaceDN w:val="0"/>
      <w:spacing w:before="240"/>
      <w:ind w:left="1040" w:right="0" w:hanging="720"/>
      <w:jc w:val="left"/>
      <w:outlineLvl w:val="0"/>
    </w:pPr>
    <w:rPr>
      <w:rFonts w:eastAsia="Times New Roman" w:cs="FrankRuehl"/>
      <w:b w:val="0"/>
      <w:i/>
      <w:iCs/>
      <w:caps/>
      <w:noProof w:val="0"/>
      <w:color w:val="000000"/>
      <w:spacing w:val="40"/>
      <w:kern w:val="40"/>
      <w:sz w:val="26"/>
      <w:u w:val="none"/>
      <w:lang w:eastAsia="en-US"/>
    </w:rPr>
  </w:style>
  <w:style w:type="paragraph" w:customStyle="1" w:styleId="31">
    <w:name w:val="כותרת3 מכרז"/>
    <w:basedOn w:val="1"/>
    <w:rsid w:val="0008751E"/>
    <w:pPr>
      <w:keepNext/>
      <w:numPr>
        <w:ilvl w:val="2"/>
        <w:numId w:val="22"/>
      </w:numPr>
      <w:tabs>
        <w:tab w:val="clear" w:pos="1826"/>
        <w:tab w:val="clear" w:pos="2183"/>
        <w:tab w:val="left" w:pos="283"/>
        <w:tab w:val="num" w:pos="1360"/>
      </w:tabs>
      <w:autoSpaceDN w:val="0"/>
      <w:spacing w:before="120" w:after="360"/>
      <w:ind w:left="1360" w:right="0" w:hanging="720"/>
      <w:jc w:val="left"/>
      <w:outlineLvl w:val="0"/>
    </w:pPr>
    <w:rPr>
      <w:rFonts w:eastAsia="Times New Roman" w:cs="FrankRuehl"/>
      <w:b w:val="0"/>
      <w:i/>
      <w:iCs/>
      <w:caps/>
      <w:noProof w:val="0"/>
      <w:color w:val="000000"/>
      <w:spacing w:val="40"/>
      <w:kern w:val="40"/>
      <w:sz w:val="26"/>
      <w:szCs w:val="26"/>
      <w:u w:val="none"/>
      <w:lang w:eastAsia="en-US"/>
    </w:rPr>
  </w:style>
  <w:style w:type="paragraph" w:customStyle="1" w:styleId="50">
    <w:name w:val="סגנון5"/>
    <w:basedOn w:val="2f7"/>
    <w:semiHidden/>
    <w:rsid w:val="0008751E"/>
    <w:pPr>
      <w:widowControl/>
      <w:numPr>
        <w:numId w:val="23"/>
      </w:numPr>
      <w:tabs>
        <w:tab w:val="clear" w:pos="1134"/>
        <w:tab w:val="clear" w:pos="2520"/>
        <w:tab w:val="num" w:pos="720"/>
      </w:tabs>
      <w:autoSpaceDE/>
      <w:adjustRightInd/>
      <w:spacing w:before="120" w:line="320" w:lineRule="exact"/>
      <w:ind w:left="720" w:right="908" w:hanging="360"/>
    </w:pPr>
    <w:rPr>
      <w:rFonts w:cs="David"/>
      <w:sz w:val="22"/>
      <w:lang w:eastAsia="he-IL"/>
    </w:rPr>
  </w:style>
  <w:style w:type="paragraph" w:customStyle="1" w:styleId="RonnyHeading">
    <w:name w:val="RonnyHeading"/>
    <w:basedOn w:val="RonnyBase"/>
    <w:next w:val="RonnyBase"/>
    <w:rsid w:val="0008751E"/>
    <w:pPr>
      <w:widowControl/>
      <w:autoSpaceDN w:val="0"/>
      <w:adjustRightInd/>
      <w:spacing w:line="240" w:lineRule="auto"/>
      <w:ind w:hanging="1134"/>
    </w:pPr>
    <w:rPr>
      <w:sz w:val="20"/>
    </w:rPr>
  </w:style>
  <w:style w:type="paragraph" w:customStyle="1" w:styleId="Style1">
    <w:name w:val="Style1"/>
    <w:basedOn w:val="a6"/>
    <w:rsid w:val="0008751E"/>
    <w:pPr>
      <w:ind w:left="720" w:hanging="720"/>
      <w:textAlignment w:val="auto"/>
    </w:pPr>
    <w:rPr>
      <w:rFonts w:ascii="Franklin Gothic Medium" w:hAnsi="Franklin Gothic Medium" w:cs="Times New Roman"/>
      <w:b/>
      <w:bCs/>
      <w:sz w:val="26"/>
    </w:rPr>
  </w:style>
  <w:style w:type="paragraph" w:customStyle="1" w:styleId="1fc">
    <w:name w:val="פיסקה1"/>
    <w:basedOn w:val="a6"/>
    <w:rsid w:val="0008751E"/>
    <w:pPr>
      <w:tabs>
        <w:tab w:val="left" w:pos="1800"/>
      </w:tabs>
      <w:spacing w:line="360" w:lineRule="auto"/>
      <w:ind w:left="284"/>
      <w:textAlignment w:val="auto"/>
    </w:pPr>
    <w:rPr>
      <w:rFonts w:ascii="Franklin Gothic Medium" w:hAnsi="Franklin Gothic Medium" w:cs="FrankRuehl"/>
      <w:b/>
      <w:bCs/>
      <w:noProof/>
      <w:sz w:val="26"/>
      <w:szCs w:val="26"/>
    </w:rPr>
  </w:style>
  <w:style w:type="paragraph" w:customStyle="1" w:styleId="2fc">
    <w:name w:val="2"/>
    <w:basedOn w:val="a6"/>
    <w:next w:val="2f"/>
    <w:rsid w:val="0008751E"/>
    <w:pPr>
      <w:spacing w:line="360" w:lineRule="auto"/>
      <w:ind w:left="283"/>
      <w:jc w:val="left"/>
      <w:textAlignment w:val="auto"/>
    </w:pPr>
    <w:rPr>
      <w:rFonts w:ascii="Franklin Gothic Medium" w:hAnsi="Franklin Gothic Medium"/>
      <w:b/>
      <w:bCs/>
      <w:sz w:val="26"/>
    </w:rPr>
  </w:style>
  <w:style w:type="paragraph" w:customStyle="1" w:styleId="afffff8">
    <w:name w:val="כותרת נספח"/>
    <w:basedOn w:val="20"/>
    <w:next w:val="aff3"/>
    <w:rsid w:val="0008751E"/>
    <w:pPr>
      <w:keepNext/>
      <w:keepLines/>
      <w:pageBreakBefore/>
      <w:numPr>
        <w:ilvl w:val="0"/>
        <w:numId w:val="0"/>
      </w:numPr>
      <w:tabs>
        <w:tab w:val="num" w:pos="2546"/>
      </w:tabs>
      <w:autoSpaceDN w:val="0"/>
      <w:spacing w:before="0" w:after="360" w:line="240" w:lineRule="auto"/>
      <w:ind w:left="792" w:hanging="284"/>
      <w:jc w:val="left"/>
    </w:pPr>
    <w:rPr>
      <w:rFonts w:eastAsia="Times New Roman" w:cs="Narkisim"/>
      <w:b/>
      <w:bCs/>
      <w:noProof w:val="0"/>
      <w:color w:val="000000"/>
      <w:sz w:val="36"/>
      <w:szCs w:val="32"/>
      <w:lang w:eastAsia="en-US"/>
    </w:rPr>
  </w:style>
  <w:style w:type="paragraph" w:customStyle="1" w:styleId="3f7">
    <w:name w:val="אותיות3"/>
    <w:basedOn w:val="a6"/>
    <w:autoRedefine/>
    <w:rsid w:val="0008751E"/>
    <w:pPr>
      <w:overflowPunct/>
      <w:autoSpaceDE/>
      <w:adjustRightInd/>
      <w:spacing w:line="360" w:lineRule="auto"/>
      <w:ind w:right="1157"/>
      <w:jc w:val="left"/>
      <w:textAlignment w:val="auto"/>
    </w:pPr>
    <w:rPr>
      <w:rFonts w:ascii="Arial" w:hAnsi="Arial"/>
      <w:bCs/>
      <w:color w:val="auto"/>
      <w:sz w:val="26"/>
      <w:lang w:eastAsia="en-US"/>
    </w:rPr>
  </w:style>
  <w:style w:type="paragraph" w:customStyle="1" w:styleId="2fd">
    <w:name w:val="מטאור_רמה2"/>
    <w:basedOn w:val="5"/>
    <w:rsid w:val="0008751E"/>
    <w:pPr>
      <w:keepNext/>
      <w:numPr>
        <w:ilvl w:val="0"/>
        <w:numId w:val="0"/>
      </w:numPr>
      <w:tabs>
        <w:tab w:val="num" w:pos="1080"/>
      </w:tabs>
      <w:autoSpaceDN w:val="0"/>
      <w:spacing w:before="0" w:after="0"/>
      <w:ind w:left="1080"/>
    </w:pPr>
    <w:rPr>
      <w:rFonts w:eastAsia="Times New Roman" w:cs="Arial"/>
      <w:b/>
      <w:noProof w:val="0"/>
      <w:sz w:val="28"/>
      <w:szCs w:val="28"/>
    </w:rPr>
  </w:style>
  <w:style w:type="paragraph" w:customStyle="1" w:styleId="51">
    <w:name w:val="מטאור_רמה5"/>
    <w:basedOn w:val="a6"/>
    <w:rsid w:val="0008751E"/>
    <w:pPr>
      <w:keepNext/>
      <w:numPr>
        <w:ilvl w:val="4"/>
        <w:numId w:val="24"/>
      </w:numPr>
      <w:overflowPunct/>
      <w:autoSpaceDE/>
      <w:adjustRightInd/>
      <w:spacing w:line="360" w:lineRule="auto"/>
      <w:textAlignment w:val="auto"/>
      <w:outlineLvl w:val="1"/>
    </w:pPr>
    <w:rPr>
      <w:rFonts w:ascii="Arial" w:hAnsi="Arial" w:cs="Arial"/>
      <w:b/>
      <w:color w:val="auto"/>
      <w:sz w:val="22"/>
      <w:szCs w:val="22"/>
    </w:rPr>
  </w:style>
  <w:style w:type="paragraph" w:customStyle="1" w:styleId="6">
    <w:name w:val="מטאור_רמה6"/>
    <w:basedOn w:val="51"/>
    <w:rsid w:val="0008751E"/>
    <w:pPr>
      <w:numPr>
        <w:ilvl w:val="5"/>
      </w:numPr>
    </w:pPr>
  </w:style>
  <w:style w:type="paragraph" w:customStyle="1" w:styleId="3f8">
    <w:name w:val="פסקה3"/>
    <w:basedOn w:val="a6"/>
    <w:rsid w:val="0008751E"/>
    <w:pPr>
      <w:overflowPunct/>
      <w:autoSpaceDE/>
      <w:adjustRightInd/>
      <w:ind w:left="907"/>
      <w:textAlignment w:val="auto"/>
    </w:pPr>
    <w:rPr>
      <w:rFonts w:ascii="Tahoma" w:hAnsi="Tahoma" w:cs="Tahoma"/>
      <w:bCs/>
      <w:noProof/>
      <w:color w:val="auto"/>
      <w:sz w:val="22"/>
      <w:szCs w:val="22"/>
    </w:rPr>
  </w:style>
  <w:style w:type="paragraph" w:customStyle="1" w:styleId="1CharCharCharChar">
    <w:name w:val="תו תו1 תו Char Char תו תו Char Char תו תו תו תו תו תו"/>
    <w:basedOn w:val="a6"/>
    <w:rsid w:val="0008751E"/>
    <w:pPr>
      <w:overflowPunct/>
      <w:autoSpaceDE/>
      <w:adjustRightInd/>
      <w:spacing w:before="60" w:after="160" w:line="240" w:lineRule="exact"/>
      <w:textAlignment w:val="auto"/>
    </w:pPr>
    <w:rPr>
      <w:rFonts w:ascii="Verdana" w:hAnsi="Verdana" w:cs="Times New Roman"/>
      <w:bCs/>
      <w:color w:val="FF00FF"/>
      <w:sz w:val="26"/>
      <w:szCs w:val="20"/>
      <w:lang w:val="en-GB" w:eastAsia="en-US" w:bidi="ar-SA"/>
    </w:rPr>
  </w:style>
  <w:style w:type="paragraph" w:customStyle="1" w:styleId="afffff9">
    <w:name w:val="תו תו תו תו תו תו תו תו"/>
    <w:aliases w:val="תו תו תו תו תו תו1 תו תו תו"/>
    <w:basedOn w:val="a6"/>
    <w:rsid w:val="0008751E"/>
    <w:pPr>
      <w:overflowPunct/>
      <w:autoSpaceDE/>
      <w:adjustRightInd/>
      <w:spacing w:before="60" w:after="160" w:line="240" w:lineRule="exact"/>
      <w:textAlignment w:val="auto"/>
    </w:pPr>
    <w:rPr>
      <w:rFonts w:ascii="Verdana" w:hAnsi="Verdana" w:cs="Times New Roman"/>
      <w:bCs/>
      <w:color w:val="FF00FF"/>
      <w:sz w:val="24"/>
      <w:szCs w:val="20"/>
      <w:lang w:val="en-GB" w:eastAsia="en-US" w:bidi="ar-SA"/>
    </w:rPr>
  </w:style>
  <w:style w:type="paragraph" w:customStyle="1" w:styleId="CharChar2">
    <w:name w:val="Char Char תו תו"/>
    <w:basedOn w:val="a6"/>
    <w:rsid w:val="0008751E"/>
    <w:pPr>
      <w:overflowPunct/>
      <w:autoSpaceDE/>
      <w:adjustRightInd/>
      <w:spacing w:after="160" w:line="240" w:lineRule="exact"/>
      <w:textAlignment w:val="auto"/>
    </w:pPr>
    <w:rPr>
      <w:rFonts w:ascii="Verdana" w:hAnsi="Verdana" w:cs="FrankRuehl"/>
      <w:bCs/>
      <w:color w:val="auto"/>
      <w:sz w:val="16"/>
      <w:szCs w:val="20"/>
      <w:lang w:eastAsia="en-US" w:bidi="ar-SA"/>
    </w:rPr>
  </w:style>
  <w:style w:type="paragraph" w:customStyle="1" w:styleId="Heading51">
    <w:name w:val="Heading 51"/>
    <w:basedOn w:val="a6"/>
    <w:next w:val="a6"/>
    <w:rsid w:val="0008751E"/>
    <w:pPr>
      <w:tabs>
        <w:tab w:val="left" w:pos="3231"/>
      </w:tabs>
      <w:overflowPunct/>
      <w:autoSpaceDE/>
      <w:adjustRightInd/>
      <w:ind w:left="3231" w:hanging="396"/>
      <w:jc w:val="left"/>
      <w:textAlignment w:val="auto"/>
    </w:pPr>
    <w:rPr>
      <w:rFonts w:cs="FrankRuehl"/>
      <w:bCs/>
      <w:color w:val="auto"/>
      <w:sz w:val="24"/>
      <w:szCs w:val="26"/>
    </w:rPr>
  </w:style>
  <w:style w:type="paragraph" w:customStyle="1" w:styleId="Heading61">
    <w:name w:val="Heading 61"/>
    <w:basedOn w:val="a6"/>
    <w:next w:val="a6"/>
    <w:rsid w:val="0008751E"/>
    <w:pPr>
      <w:tabs>
        <w:tab w:val="left" w:pos="3628"/>
      </w:tabs>
      <w:overflowPunct/>
      <w:autoSpaceDE/>
      <w:adjustRightInd/>
      <w:ind w:left="3628" w:hanging="397"/>
      <w:jc w:val="left"/>
      <w:textAlignment w:val="auto"/>
    </w:pPr>
    <w:rPr>
      <w:rFonts w:cs="FrankRuehl"/>
      <w:bCs/>
      <w:color w:val="auto"/>
      <w:sz w:val="24"/>
      <w:szCs w:val="26"/>
    </w:rPr>
  </w:style>
  <w:style w:type="paragraph" w:customStyle="1" w:styleId="CharChar3">
    <w:name w:val="תו תו Char Char תו תו"/>
    <w:basedOn w:val="a6"/>
    <w:rsid w:val="0008751E"/>
    <w:pPr>
      <w:overflowPunct/>
      <w:autoSpaceDE/>
      <w:adjustRightInd/>
      <w:spacing w:before="60" w:after="160" w:line="240" w:lineRule="exact"/>
      <w:textAlignment w:val="auto"/>
    </w:pPr>
    <w:rPr>
      <w:rFonts w:ascii="Verdana" w:hAnsi="Verdana" w:cs="Times New Roman"/>
      <w:bCs/>
      <w:color w:val="FF00FF"/>
      <w:sz w:val="26"/>
      <w:szCs w:val="20"/>
      <w:lang w:val="en-GB" w:eastAsia="en-US" w:bidi="ar-SA"/>
    </w:rPr>
  </w:style>
  <w:style w:type="paragraph" w:customStyle="1" w:styleId="CharChar4">
    <w:name w:val="Char Char"/>
    <w:basedOn w:val="a6"/>
    <w:rsid w:val="0008751E"/>
    <w:pPr>
      <w:overflowPunct/>
      <w:autoSpaceDE/>
      <w:adjustRightInd/>
      <w:spacing w:after="160" w:line="240" w:lineRule="exact"/>
      <w:textAlignment w:val="auto"/>
    </w:pPr>
    <w:rPr>
      <w:rFonts w:ascii="Verdana" w:hAnsi="Verdana" w:cs="FrankRuehl"/>
      <w:bCs/>
      <w:color w:val="auto"/>
      <w:sz w:val="16"/>
      <w:szCs w:val="20"/>
      <w:lang w:eastAsia="en-US" w:bidi="ar-SA"/>
    </w:rPr>
  </w:style>
  <w:style w:type="character" w:customStyle="1" w:styleId="200">
    <w:name w:val="תו תו20"/>
    <w:rsid w:val="0008751E"/>
    <w:rPr>
      <w:color w:val="000000"/>
      <w:szCs w:val="24"/>
      <w:lang w:val="en-US" w:eastAsia="en-US" w:bidi="he-IL"/>
    </w:rPr>
  </w:style>
  <w:style w:type="character" w:customStyle="1" w:styleId="3f9">
    <w:name w:val="תוכן3 ממוספר תו"/>
    <w:rsid w:val="0008751E"/>
    <w:rPr>
      <w:rFonts w:cs="FrankRuehl" w:hint="cs"/>
      <w:sz w:val="26"/>
      <w:szCs w:val="26"/>
      <w:lang w:val="en-US" w:eastAsia="en-US" w:bidi="he-IL"/>
    </w:rPr>
  </w:style>
  <w:style w:type="character" w:customStyle="1" w:styleId="3fa">
    <w:name w:val="תוכן3 תו"/>
    <w:rsid w:val="0008751E"/>
    <w:rPr>
      <w:rFonts w:cs="FrankRuehl" w:hint="cs"/>
      <w:sz w:val="26"/>
      <w:szCs w:val="26"/>
      <w:lang w:val="en-US" w:eastAsia="en-US" w:bidi="he-IL"/>
    </w:rPr>
  </w:style>
  <w:style w:type="character" w:customStyle="1" w:styleId="1fd">
    <w:name w:val="סגנון1 תו"/>
    <w:rsid w:val="0008751E"/>
    <w:rPr>
      <w:rFonts w:ascii="NarkisTam" w:hAnsi="NarkisTam" w:cs="David" w:hint="cs"/>
      <w:kern w:val="28"/>
      <w:sz w:val="28"/>
      <w:szCs w:val="24"/>
      <w:u w:val="single"/>
      <w:lang w:val="en-US" w:eastAsia="en-US" w:bidi="he-IL"/>
    </w:rPr>
  </w:style>
  <w:style w:type="character" w:customStyle="1" w:styleId="47">
    <w:name w:val="סגנון4 תו"/>
    <w:rsid w:val="0008751E"/>
    <w:rPr>
      <w:rFonts w:cs="David" w:hint="cs"/>
      <w:sz w:val="22"/>
      <w:szCs w:val="24"/>
      <w:lang w:val="en-US" w:eastAsia="he-IL" w:bidi="he-IL"/>
    </w:rPr>
  </w:style>
  <w:style w:type="character" w:customStyle="1" w:styleId="3fb">
    <w:name w:val="כותרת3 מכרז תו"/>
    <w:rsid w:val="0008751E"/>
    <w:rPr>
      <w:rFonts w:ascii="NarkisTam" w:hAnsi="NarkisTam" w:cs="FrankRuehl" w:hint="cs"/>
      <w:b/>
      <w:bCs/>
      <w:i/>
      <w:iCs/>
      <w:caps/>
      <w:spacing w:val="40"/>
      <w:kern w:val="40"/>
      <w:sz w:val="26"/>
      <w:szCs w:val="26"/>
      <w:u w:val="single"/>
      <w:lang w:val="en-US" w:eastAsia="en-US" w:bidi="he-IL"/>
    </w:rPr>
  </w:style>
  <w:style w:type="character" w:customStyle="1" w:styleId="56">
    <w:name w:val="סגנון5 תו"/>
    <w:rsid w:val="0008751E"/>
    <w:rPr>
      <w:rFonts w:cs="David" w:hint="cs"/>
      <w:sz w:val="22"/>
      <w:szCs w:val="24"/>
      <w:lang w:val="en-US" w:eastAsia="he-IL" w:bidi="he-IL"/>
    </w:rPr>
  </w:style>
  <w:style w:type="character" w:customStyle="1" w:styleId="RonnyHeading0">
    <w:name w:val="RonnyHeading תו"/>
    <w:rsid w:val="0008751E"/>
    <w:rPr>
      <w:rFonts w:cs="David" w:hint="cs"/>
      <w:sz w:val="22"/>
      <w:szCs w:val="22"/>
      <w:lang w:val="en-US" w:eastAsia="en-US" w:bidi="he-IL"/>
    </w:rPr>
  </w:style>
  <w:style w:type="character" w:customStyle="1" w:styleId="afffffa">
    <w:name w:val="כותרת נספח תו"/>
    <w:rsid w:val="0008751E"/>
    <w:rPr>
      <w:rFonts w:cs="Narkisim" w:hint="cs"/>
      <w:b/>
      <w:bCs/>
      <w:color w:val="000000"/>
      <w:sz w:val="36"/>
      <w:szCs w:val="32"/>
      <w:lang w:val="en-US" w:eastAsia="en-US" w:bidi="he-IL"/>
    </w:rPr>
  </w:style>
  <w:style w:type="character" w:customStyle="1" w:styleId="NormalWeb1">
    <w:name w:val="Normal (Web)‎ תו"/>
    <w:rsid w:val="0008751E"/>
    <w:rPr>
      <w:sz w:val="24"/>
      <w:szCs w:val="24"/>
      <w:lang w:val="en-US" w:eastAsia="en-US" w:bidi="he-IL"/>
    </w:rPr>
  </w:style>
  <w:style w:type="table" w:styleId="afffffb">
    <w:name w:val="Table Contemporary"/>
    <w:basedOn w:val="a8"/>
    <w:rsid w:val="0008751E"/>
    <w:pPr>
      <w:jc w:val="right"/>
    </w:pPr>
    <w:rPr>
      <w:rFonts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paragraph" w:customStyle="1" w:styleId="Char30">
    <w:name w:val="Char3 תו"/>
    <w:basedOn w:val="a6"/>
    <w:rsid w:val="0008751E"/>
    <w:pPr>
      <w:overflowPunct/>
      <w:autoSpaceDE/>
      <w:autoSpaceDN/>
      <w:adjustRightInd/>
      <w:spacing w:after="160" w:line="240" w:lineRule="exact"/>
      <w:textAlignment w:val="auto"/>
    </w:pPr>
    <w:rPr>
      <w:rFonts w:ascii="Verdana" w:hAnsi="Verdana" w:cs="FrankRuehl"/>
      <w:bCs/>
      <w:color w:val="auto"/>
      <w:sz w:val="16"/>
      <w:szCs w:val="20"/>
      <w:lang w:eastAsia="en-US" w:bidi="ar-SA"/>
    </w:rPr>
  </w:style>
  <w:style w:type="paragraph" w:customStyle="1" w:styleId="Base">
    <w:name w:val="Base"/>
    <w:link w:val="Base0"/>
    <w:rsid w:val="0008751E"/>
    <w:pPr>
      <w:numPr>
        <w:numId w:val="25"/>
      </w:numPr>
      <w:tabs>
        <w:tab w:val="clear" w:pos="397"/>
      </w:tabs>
      <w:bidi/>
      <w:spacing w:before="120" w:line="320" w:lineRule="exact"/>
      <w:ind w:left="0" w:firstLine="0"/>
      <w:jc w:val="both"/>
    </w:pPr>
    <w:rPr>
      <w:rFonts w:cs="David"/>
      <w:sz w:val="22"/>
      <w:szCs w:val="24"/>
      <w:lang w:eastAsia="he-IL"/>
    </w:rPr>
  </w:style>
  <w:style w:type="character" w:customStyle="1" w:styleId="Base0">
    <w:name w:val="Base תו"/>
    <w:link w:val="Base"/>
    <w:locked/>
    <w:rsid w:val="0008751E"/>
    <w:rPr>
      <w:rFonts w:cs="David"/>
      <w:sz w:val="22"/>
      <w:szCs w:val="24"/>
      <w:lang w:val="en-US" w:eastAsia="he-IL" w:bidi="he-IL"/>
    </w:rPr>
  </w:style>
  <w:style w:type="character" w:customStyle="1" w:styleId="Normal10">
    <w:name w:val="Normal1 תו"/>
    <w:link w:val="Normal1"/>
    <w:locked/>
    <w:rsid w:val="0008751E"/>
    <w:rPr>
      <w:rFonts w:cs="David"/>
      <w:smallCaps/>
      <w:sz w:val="24"/>
      <w:szCs w:val="24"/>
      <w:lang w:eastAsia="he-IL"/>
    </w:rPr>
  </w:style>
  <w:style w:type="paragraph" w:customStyle="1" w:styleId="AlphaList">
    <w:name w:val="Alpha List"/>
    <w:basedOn w:val="Base"/>
    <w:rsid w:val="0008751E"/>
    <w:pPr>
      <w:tabs>
        <w:tab w:val="num" w:pos="397"/>
      </w:tabs>
      <w:ind w:left="397" w:hanging="397"/>
    </w:pPr>
  </w:style>
  <w:style w:type="paragraph" w:customStyle="1" w:styleId="AlphaList1">
    <w:name w:val="Alpha List 1"/>
    <w:basedOn w:val="Base"/>
    <w:rsid w:val="0008751E"/>
    <w:pPr>
      <w:numPr>
        <w:numId w:val="0"/>
      </w:numPr>
      <w:tabs>
        <w:tab w:val="num" w:pos="720"/>
      </w:tabs>
      <w:ind w:left="720" w:hanging="360"/>
    </w:pPr>
  </w:style>
  <w:style w:type="paragraph" w:customStyle="1" w:styleId="AlphaList2">
    <w:name w:val="Alpha List 2"/>
    <w:basedOn w:val="Base"/>
    <w:link w:val="AlphaList20"/>
    <w:qFormat/>
    <w:rsid w:val="0008751E"/>
    <w:pPr>
      <w:numPr>
        <w:numId w:val="0"/>
      </w:numPr>
      <w:tabs>
        <w:tab w:val="num" w:pos="1440"/>
      </w:tabs>
      <w:ind w:left="1440" w:hanging="360"/>
    </w:pPr>
  </w:style>
  <w:style w:type="character" w:customStyle="1" w:styleId="AlphaList20">
    <w:name w:val="Alpha List 2 תו"/>
    <w:link w:val="AlphaList2"/>
    <w:locked/>
    <w:rsid w:val="0008751E"/>
    <w:rPr>
      <w:rFonts w:cs="David"/>
      <w:sz w:val="22"/>
      <w:szCs w:val="24"/>
      <w:lang w:eastAsia="he-IL"/>
    </w:rPr>
  </w:style>
  <w:style w:type="paragraph" w:customStyle="1" w:styleId="AlphaList3">
    <w:name w:val="Alpha List 3"/>
    <w:basedOn w:val="Base"/>
    <w:rsid w:val="0008751E"/>
    <w:pPr>
      <w:numPr>
        <w:numId w:val="0"/>
      </w:numPr>
      <w:tabs>
        <w:tab w:val="num" w:pos="720"/>
      </w:tabs>
      <w:ind w:left="720" w:hanging="360"/>
    </w:pPr>
  </w:style>
  <w:style w:type="paragraph" w:customStyle="1" w:styleId="BulletList">
    <w:name w:val="Bullet List"/>
    <w:basedOn w:val="Base"/>
    <w:rsid w:val="0008751E"/>
    <w:pPr>
      <w:numPr>
        <w:numId w:val="0"/>
      </w:numPr>
      <w:tabs>
        <w:tab w:val="num" w:pos="1440"/>
      </w:tabs>
      <w:ind w:left="1440" w:hanging="340"/>
    </w:pPr>
  </w:style>
  <w:style w:type="paragraph" w:customStyle="1" w:styleId="BulletList1">
    <w:name w:val="Bullet List 1"/>
    <w:basedOn w:val="Base"/>
    <w:rsid w:val="0008751E"/>
    <w:pPr>
      <w:numPr>
        <w:numId w:val="0"/>
      </w:numPr>
      <w:tabs>
        <w:tab w:val="num" w:pos="720"/>
      </w:tabs>
      <w:ind w:left="720" w:hanging="360"/>
    </w:pPr>
  </w:style>
  <w:style w:type="paragraph" w:customStyle="1" w:styleId="BulletList2">
    <w:name w:val="Bullet List 2"/>
    <w:basedOn w:val="Base"/>
    <w:rsid w:val="0008751E"/>
    <w:pPr>
      <w:numPr>
        <w:numId w:val="0"/>
      </w:numPr>
      <w:tabs>
        <w:tab w:val="num" w:pos="720"/>
      </w:tabs>
      <w:ind w:left="720" w:hanging="340"/>
    </w:pPr>
  </w:style>
  <w:style w:type="paragraph" w:customStyle="1" w:styleId="BulletList3">
    <w:name w:val="Bullet List 3"/>
    <w:basedOn w:val="Base"/>
    <w:rsid w:val="0008751E"/>
    <w:pPr>
      <w:numPr>
        <w:numId w:val="0"/>
      </w:numPr>
      <w:tabs>
        <w:tab w:val="num" w:pos="720"/>
      </w:tabs>
      <w:ind w:left="720" w:hanging="360"/>
    </w:pPr>
  </w:style>
  <w:style w:type="paragraph" w:customStyle="1" w:styleId="BulletList4">
    <w:name w:val="Bullet List 4"/>
    <w:basedOn w:val="Base"/>
    <w:rsid w:val="0008751E"/>
    <w:pPr>
      <w:numPr>
        <w:numId w:val="26"/>
      </w:numPr>
      <w:tabs>
        <w:tab w:val="clear" w:pos="0"/>
        <w:tab w:val="num" w:pos="360"/>
        <w:tab w:val="num" w:pos="964"/>
        <w:tab w:val="num" w:pos="1440"/>
        <w:tab w:val="num" w:pos="2160"/>
      </w:tabs>
      <w:ind w:left="1440" w:right="2160" w:hanging="360"/>
    </w:pPr>
    <w:rPr>
      <w:lang w:eastAsia="en-US"/>
    </w:rPr>
  </w:style>
  <w:style w:type="paragraph" w:customStyle="1" w:styleId="DataItem">
    <w:name w:val="DataItem"/>
    <w:basedOn w:val="Base"/>
    <w:rsid w:val="0008751E"/>
    <w:pPr>
      <w:numPr>
        <w:numId w:val="27"/>
      </w:numPr>
      <w:tabs>
        <w:tab w:val="clear" w:pos="1191"/>
        <w:tab w:val="num" w:pos="-1065"/>
        <w:tab w:val="num" w:pos="0"/>
        <w:tab w:val="num" w:pos="567"/>
        <w:tab w:val="num" w:pos="720"/>
      </w:tabs>
      <w:ind w:left="0" w:right="-1065" w:firstLine="0"/>
      <w:jc w:val="left"/>
    </w:pPr>
  </w:style>
  <w:style w:type="paragraph" w:customStyle="1" w:styleId="DataItemB">
    <w:name w:val="DataItemB"/>
    <w:basedOn w:val="Base"/>
    <w:rsid w:val="0008751E"/>
    <w:pPr>
      <w:numPr>
        <w:numId w:val="32"/>
      </w:numPr>
      <w:tabs>
        <w:tab w:val="clear" w:pos="1588"/>
        <w:tab w:val="num" w:pos="567"/>
        <w:tab w:val="num" w:pos="720"/>
      </w:tabs>
      <w:ind w:left="0" w:firstLine="0"/>
      <w:jc w:val="left"/>
    </w:pPr>
    <w:rPr>
      <w:b/>
      <w:bCs/>
    </w:rPr>
  </w:style>
  <w:style w:type="paragraph" w:customStyle="1" w:styleId="Draft">
    <w:name w:val="Draft"/>
    <w:basedOn w:val="Base"/>
    <w:rsid w:val="0008751E"/>
    <w:rPr>
      <w:rFonts w:cs="Guttman Yad"/>
      <w:i/>
    </w:rPr>
  </w:style>
  <w:style w:type="paragraph" w:customStyle="1" w:styleId="Draft1">
    <w:name w:val="Draft1"/>
    <w:basedOn w:val="a6"/>
    <w:rsid w:val="0008751E"/>
    <w:pPr>
      <w:overflowPunct/>
      <w:autoSpaceDE/>
      <w:autoSpaceDN/>
      <w:adjustRightInd/>
      <w:spacing w:line="320" w:lineRule="exact"/>
      <w:ind w:left="397" w:right="397"/>
      <w:textAlignment w:val="auto"/>
    </w:pPr>
    <w:rPr>
      <w:rFonts w:cs="Guttman Yad"/>
      <w:bCs/>
      <w:i/>
      <w:color w:val="auto"/>
      <w:sz w:val="22"/>
    </w:rPr>
  </w:style>
  <w:style w:type="paragraph" w:customStyle="1" w:styleId="Frame1">
    <w:name w:val="Frame 1"/>
    <w:basedOn w:val="Base"/>
    <w:rsid w:val="0008751E"/>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Frame2">
    <w:name w:val="Frame 2"/>
    <w:basedOn w:val="Base"/>
    <w:rsid w:val="0008751E"/>
    <w:pPr>
      <w:pBdr>
        <w:top w:val="single" w:sz="6" w:space="8" w:color="auto"/>
        <w:left w:val="single" w:sz="6" w:space="8" w:color="auto"/>
        <w:bottom w:val="single" w:sz="6" w:space="8" w:color="auto"/>
        <w:right w:val="single" w:sz="6" w:space="8" w:color="auto"/>
      </w:pBdr>
      <w:ind w:left="795" w:right="795"/>
    </w:pPr>
  </w:style>
  <w:style w:type="paragraph" w:customStyle="1" w:styleId="FrameShadowed">
    <w:name w:val="Frame Shadowed"/>
    <w:basedOn w:val="Base"/>
    <w:rsid w:val="0008751E"/>
    <w:pPr>
      <w:pBdr>
        <w:top w:val="single" w:sz="18" w:space="6" w:color="auto" w:shadow="1"/>
        <w:left w:val="single" w:sz="18" w:space="6" w:color="auto" w:shadow="1"/>
        <w:bottom w:val="single" w:sz="18" w:space="6" w:color="auto" w:shadow="1"/>
        <w:right w:val="single" w:sz="18" w:space="6" w:color="auto" w:shadow="1"/>
      </w:pBdr>
      <w:shd w:val="pct20" w:color="auto" w:fill="auto"/>
      <w:spacing w:after="120"/>
      <w:ind w:left="795" w:right="795"/>
    </w:pPr>
    <w:rPr>
      <w:b/>
      <w:bCs/>
    </w:rPr>
  </w:style>
  <w:style w:type="paragraph" w:customStyle="1" w:styleId="Instruction">
    <w:name w:val="Instruction"/>
    <w:basedOn w:val="Base"/>
    <w:rsid w:val="0008751E"/>
    <w:pPr>
      <w:numPr>
        <w:numId w:val="0"/>
      </w:numPr>
      <w:tabs>
        <w:tab w:val="num" w:pos="720"/>
      </w:tabs>
      <w:ind w:left="720" w:hanging="360"/>
    </w:pPr>
    <w:rPr>
      <w:i/>
      <w:iCs/>
    </w:rPr>
  </w:style>
  <w:style w:type="paragraph" w:customStyle="1" w:styleId="Instruction1">
    <w:name w:val="Instruction1"/>
    <w:basedOn w:val="Base"/>
    <w:rsid w:val="0008751E"/>
    <w:pPr>
      <w:numPr>
        <w:numId w:val="0"/>
      </w:numPr>
      <w:tabs>
        <w:tab w:val="num" w:pos="1860"/>
      </w:tabs>
      <w:ind w:left="1860" w:hanging="360"/>
    </w:pPr>
    <w:rPr>
      <w:i/>
      <w:iCs/>
    </w:rPr>
  </w:style>
  <w:style w:type="paragraph" w:customStyle="1" w:styleId="Instruction2">
    <w:name w:val="Instruction2"/>
    <w:basedOn w:val="Base"/>
    <w:rsid w:val="0008751E"/>
    <w:pPr>
      <w:numPr>
        <w:numId w:val="0"/>
      </w:numPr>
      <w:tabs>
        <w:tab w:val="num" w:pos="720"/>
      </w:tabs>
      <w:ind w:left="720" w:hanging="360"/>
    </w:pPr>
    <w:rPr>
      <w:i/>
      <w:iCs/>
    </w:rPr>
  </w:style>
  <w:style w:type="paragraph" w:customStyle="1" w:styleId="Instruction3">
    <w:name w:val="Instruction3"/>
    <w:basedOn w:val="Base"/>
    <w:rsid w:val="0008751E"/>
    <w:pPr>
      <w:numPr>
        <w:numId w:val="0"/>
      </w:numPr>
      <w:tabs>
        <w:tab w:val="num" w:pos="720"/>
      </w:tabs>
      <w:ind w:left="720" w:hanging="360"/>
    </w:pPr>
    <w:rPr>
      <w:i/>
      <w:iCs/>
    </w:rPr>
  </w:style>
  <w:style w:type="paragraph" w:customStyle="1" w:styleId="ListContinue1">
    <w:name w:val="List Continue1"/>
    <w:basedOn w:val="Base"/>
    <w:rsid w:val="0008751E"/>
    <w:pPr>
      <w:spacing w:before="0"/>
      <w:ind w:left="794"/>
    </w:pPr>
  </w:style>
  <w:style w:type="paragraph" w:customStyle="1" w:styleId="ListContinue2">
    <w:name w:val="List Continue2"/>
    <w:basedOn w:val="Base"/>
    <w:rsid w:val="0008751E"/>
    <w:pPr>
      <w:numPr>
        <w:numId w:val="28"/>
      </w:numPr>
      <w:tabs>
        <w:tab w:val="clear" w:pos="397"/>
        <w:tab w:val="num" w:pos="360"/>
        <w:tab w:val="num" w:pos="567"/>
      </w:tabs>
      <w:spacing w:before="0"/>
      <w:ind w:left="1191" w:right="567" w:firstLine="0"/>
    </w:pPr>
  </w:style>
  <w:style w:type="paragraph" w:customStyle="1" w:styleId="ListContinue3">
    <w:name w:val="List Continue3"/>
    <w:basedOn w:val="Base"/>
    <w:rsid w:val="0008751E"/>
    <w:pPr>
      <w:numPr>
        <w:numId w:val="29"/>
      </w:numPr>
      <w:tabs>
        <w:tab w:val="clear" w:pos="794"/>
        <w:tab w:val="num" w:pos="567"/>
        <w:tab w:val="num" w:pos="720"/>
        <w:tab w:val="num" w:pos="2288"/>
      </w:tabs>
      <w:spacing w:before="0"/>
      <w:ind w:left="1588" w:right="683" w:firstLine="0"/>
    </w:pPr>
  </w:style>
  <w:style w:type="paragraph" w:customStyle="1" w:styleId="ListContinue">
    <w:name w:val="ListContinue"/>
    <w:basedOn w:val="Base"/>
    <w:rsid w:val="0008751E"/>
    <w:pPr>
      <w:numPr>
        <w:numId w:val="30"/>
      </w:numPr>
      <w:tabs>
        <w:tab w:val="clear" w:pos="1191"/>
        <w:tab w:val="num" w:pos="0"/>
        <w:tab w:val="num" w:pos="567"/>
        <w:tab w:val="num" w:pos="720"/>
      </w:tabs>
      <w:spacing w:before="0"/>
      <w:ind w:left="397" w:firstLine="0"/>
    </w:pPr>
  </w:style>
  <w:style w:type="paragraph" w:customStyle="1" w:styleId="Normaltitle">
    <w:name w:val="Normal title"/>
    <w:basedOn w:val="Base"/>
    <w:next w:val="a6"/>
    <w:rsid w:val="0008751E"/>
    <w:pPr>
      <w:numPr>
        <w:numId w:val="31"/>
      </w:numPr>
      <w:tabs>
        <w:tab w:val="clear" w:pos="1588"/>
        <w:tab w:val="num" w:pos="567"/>
        <w:tab w:val="num" w:pos="720"/>
        <w:tab w:val="num" w:pos="1440"/>
      </w:tabs>
      <w:ind w:left="0" w:firstLine="0"/>
    </w:pPr>
    <w:rPr>
      <w:b/>
      <w:bCs/>
    </w:rPr>
  </w:style>
  <w:style w:type="paragraph" w:customStyle="1" w:styleId="Normal1Title">
    <w:name w:val="Normal1 Title"/>
    <w:basedOn w:val="Base"/>
    <w:next w:val="Normal1"/>
    <w:rsid w:val="0008751E"/>
    <w:pPr>
      <w:ind w:left="405"/>
    </w:pPr>
    <w:rPr>
      <w:b/>
      <w:bCs/>
    </w:rPr>
  </w:style>
  <w:style w:type="paragraph" w:customStyle="1" w:styleId="Normal2Title">
    <w:name w:val="Normal2 Title"/>
    <w:basedOn w:val="Base"/>
    <w:next w:val="Normal2"/>
    <w:rsid w:val="0008751E"/>
    <w:pPr>
      <w:ind w:left="795"/>
    </w:pPr>
    <w:rPr>
      <w:b/>
      <w:bCs/>
    </w:rPr>
  </w:style>
  <w:style w:type="paragraph" w:customStyle="1" w:styleId="Normal3Title">
    <w:name w:val="Normal3 Title"/>
    <w:basedOn w:val="Base"/>
    <w:next w:val="Normal3"/>
    <w:rsid w:val="0008751E"/>
    <w:pPr>
      <w:ind w:left="1200"/>
    </w:pPr>
    <w:rPr>
      <w:b/>
      <w:bCs/>
    </w:rPr>
  </w:style>
  <w:style w:type="paragraph" w:customStyle="1" w:styleId="NumberList">
    <w:name w:val="Number List"/>
    <w:basedOn w:val="Base"/>
    <w:rsid w:val="0008751E"/>
    <w:pPr>
      <w:numPr>
        <w:numId w:val="0"/>
      </w:numPr>
      <w:tabs>
        <w:tab w:val="num" w:pos="495"/>
      </w:tabs>
      <w:ind w:left="495" w:hanging="360"/>
    </w:pPr>
  </w:style>
  <w:style w:type="paragraph" w:customStyle="1" w:styleId="NumberList1">
    <w:name w:val="Number List 1"/>
    <w:basedOn w:val="Base"/>
    <w:rsid w:val="0008751E"/>
    <w:pPr>
      <w:numPr>
        <w:numId w:val="0"/>
      </w:numPr>
      <w:tabs>
        <w:tab w:val="num" w:pos="720"/>
      </w:tabs>
      <w:ind w:left="720" w:hanging="360"/>
    </w:pPr>
  </w:style>
  <w:style w:type="paragraph" w:customStyle="1" w:styleId="NumberList2">
    <w:name w:val="Number List 2"/>
    <w:basedOn w:val="Base"/>
    <w:rsid w:val="0008751E"/>
    <w:pPr>
      <w:numPr>
        <w:numId w:val="0"/>
      </w:numPr>
      <w:tabs>
        <w:tab w:val="num" w:pos="720"/>
      </w:tabs>
      <w:ind w:left="720" w:hanging="360"/>
    </w:pPr>
  </w:style>
  <w:style w:type="paragraph" w:customStyle="1" w:styleId="NumberList3">
    <w:name w:val="Number List 3"/>
    <w:basedOn w:val="Base"/>
    <w:rsid w:val="0008751E"/>
    <w:pPr>
      <w:numPr>
        <w:numId w:val="0"/>
      </w:numPr>
      <w:tabs>
        <w:tab w:val="num" w:pos="720"/>
      </w:tabs>
      <w:ind w:left="720" w:hanging="360"/>
    </w:pPr>
  </w:style>
  <w:style w:type="paragraph" w:customStyle="1" w:styleId="SubjectTitle">
    <w:name w:val="Subject Title"/>
    <w:basedOn w:val="20"/>
    <w:next w:val="Normal1"/>
    <w:rsid w:val="0008751E"/>
    <w:pPr>
      <w:numPr>
        <w:ilvl w:val="0"/>
        <w:numId w:val="0"/>
      </w:numPr>
      <w:tabs>
        <w:tab w:val="num" w:pos="672"/>
      </w:tabs>
      <w:spacing w:after="720" w:line="240" w:lineRule="auto"/>
      <w:ind w:left="794" w:right="672" w:hanging="794"/>
      <w:jc w:val="center"/>
      <w:outlineLvl w:val="9"/>
    </w:pPr>
    <w:rPr>
      <w:rFonts w:eastAsia="Times New Roman"/>
      <w:b/>
      <w:bCs/>
      <w:smallCaps/>
      <w:noProof w:val="0"/>
      <w:spacing w:val="70"/>
      <w:sz w:val="32"/>
      <w:szCs w:val="36"/>
    </w:rPr>
  </w:style>
  <w:style w:type="paragraph" w:customStyle="1" w:styleId="TableCaption">
    <w:name w:val="Table Caption"/>
    <w:basedOn w:val="Base"/>
    <w:next w:val="Normal1"/>
    <w:rsid w:val="0008751E"/>
    <w:pPr>
      <w:spacing w:after="120"/>
      <w:jc w:val="center"/>
    </w:pPr>
    <w:rPr>
      <w:b/>
      <w:bCs/>
    </w:rPr>
  </w:style>
  <w:style w:type="paragraph" w:customStyle="1" w:styleId="Tableofcontents">
    <w:name w:val="Table of contents"/>
    <w:basedOn w:val="Base"/>
    <w:next w:val="Normal1"/>
    <w:rsid w:val="0008751E"/>
    <w:pPr>
      <w:pageBreakBefore/>
      <w:spacing w:after="120"/>
      <w:jc w:val="center"/>
    </w:pPr>
    <w:rPr>
      <w:b/>
      <w:bCs/>
      <w:smallCaps/>
      <w:spacing w:val="60"/>
      <w:sz w:val="28"/>
      <w:szCs w:val="32"/>
    </w:rPr>
  </w:style>
  <w:style w:type="paragraph" w:customStyle="1" w:styleId="Tableofcontents1">
    <w:name w:val="Table of contents 1"/>
    <w:basedOn w:val="Tableofcontents"/>
    <w:next w:val="Normal1"/>
    <w:rsid w:val="0008751E"/>
    <w:pPr>
      <w:pageBreakBefore w:val="0"/>
    </w:pPr>
  </w:style>
  <w:style w:type="paragraph" w:customStyle="1" w:styleId="TableHead0">
    <w:name w:val="TableHead"/>
    <w:basedOn w:val="Base"/>
    <w:rsid w:val="0008751E"/>
    <w:pPr>
      <w:spacing w:after="120"/>
      <w:jc w:val="center"/>
    </w:pPr>
    <w:rPr>
      <w:b/>
      <w:bCs/>
    </w:rPr>
  </w:style>
  <w:style w:type="paragraph" w:customStyle="1" w:styleId="TableText1">
    <w:name w:val="TableText"/>
    <w:basedOn w:val="Base"/>
    <w:rsid w:val="0008751E"/>
    <w:pPr>
      <w:spacing w:before="75" w:line="280" w:lineRule="atLeast"/>
      <w:jc w:val="left"/>
    </w:pPr>
  </w:style>
  <w:style w:type="paragraph" w:styleId="afffffc">
    <w:name w:val="table of figures"/>
    <w:basedOn w:val="Base"/>
    <w:next w:val="Normal1"/>
    <w:rsid w:val="0008751E"/>
    <w:pPr>
      <w:ind w:left="480" w:hanging="480"/>
    </w:pPr>
  </w:style>
  <w:style w:type="paragraph" w:customStyle="1" w:styleId="StyleHeading3Complex12pt">
    <w:name w:val="Style Heading 3 + (Complex) 12 pt"/>
    <w:basedOn w:val="32"/>
    <w:link w:val="StyleHeading3Complex12ptChar"/>
    <w:rsid w:val="0008751E"/>
    <w:pPr>
      <w:keepNext/>
      <w:tabs>
        <w:tab w:val="num" w:pos="672"/>
      </w:tabs>
      <w:spacing w:before="240" w:line="320" w:lineRule="exact"/>
      <w:ind w:right="672"/>
    </w:pPr>
    <w:rPr>
      <w:rFonts w:eastAsia="Times New Roman"/>
      <w:b/>
      <w:bCs/>
      <w:smallCaps/>
      <w:noProof w:val="0"/>
      <w:spacing w:val="24"/>
    </w:rPr>
  </w:style>
  <w:style w:type="character" w:customStyle="1" w:styleId="StyleHeading3Complex12ptChar">
    <w:name w:val="Style Heading 3 + (Complex) 12 pt Char"/>
    <w:link w:val="StyleHeading3Complex12pt"/>
    <w:locked/>
    <w:rsid w:val="0008751E"/>
    <w:rPr>
      <w:rFonts w:cs="David"/>
      <w:b/>
      <w:bCs/>
      <w:smallCaps/>
      <w:spacing w:val="24"/>
      <w:sz w:val="24"/>
      <w:szCs w:val="24"/>
      <w:lang w:eastAsia="he-IL"/>
    </w:rPr>
  </w:style>
  <w:style w:type="paragraph" w:customStyle="1" w:styleId="StyleAlphaList1After28cm">
    <w:name w:val="Style Alpha List 1 + After:  2.8 cm"/>
    <w:basedOn w:val="AlphaList1"/>
    <w:rsid w:val="0008751E"/>
  </w:style>
  <w:style w:type="paragraph" w:customStyle="1" w:styleId="StyleBefore21cmFirstline0cm">
    <w:name w:val="Style Before:  2.1 cm First line:  0 cm"/>
    <w:basedOn w:val="a6"/>
    <w:rsid w:val="0008751E"/>
    <w:pPr>
      <w:overflowPunct/>
      <w:autoSpaceDE/>
      <w:autoSpaceDN/>
      <w:adjustRightInd/>
      <w:spacing w:line="320" w:lineRule="atLeast"/>
      <w:textAlignment w:val="auto"/>
    </w:pPr>
    <w:rPr>
      <w:bCs/>
      <w:noProof/>
      <w:color w:val="auto"/>
      <w:sz w:val="22"/>
    </w:rPr>
  </w:style>
  <w:style w:type="paragraph" w:customStyle="1" w:styleId="N2">
    <w:name w:val="N2"/>
    <w:basedOn w:val="a6"/>
    <w:rsid w:val="0008751E"/>
    <w:pPr>
      <w:spacing w:line="360" w:lineRule="atLeast"/>
      <w:ind w:left="851"/>
    </w:pPr>
    <w:rPr>
      <w:bCs/>
      <w:color w:val="auto"/>
    </w:rPr>
  </w:style>
  <w:style w:type="table" w:styleId="1fe">
    <w:name w:val="Table Web 1"/>
    <w:basedOn w:val="a8"/>
    <w:rsid w:val="0008751E"/>
    <w:pPr>
      <w:bidi/>
      <w:spacing w:before="120" w:line="320" w:lineRule="exact"/>
      <w:jc w:val="both"/>
    </w:p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paragraph" w:customStyle="1" w:styleId="N-4">
    <w:name w:val="N-4"/>
    <w:basedOn w:val="a6"/>
    <w:rsid w:val="0008751E"/>
    <w:pPr>
      <w:overflowPunct/>
      <w:autoSpaceDE/>
      <w:autoSpaceDN/>
      <w:adjustRightInd/>
      <w:ind w:left="2976"/>
      <w:jc w:val="left"/>
      <w:textAlignment w:val="auto"/>
    </w:pPr>
    <w:rPr>
      <w:bCs/>
      <w:color w:val="auto"/>
      <w:spacing w:val="10"/>
    </w:rPr>
  </w:style>
  <w:style w:type="paragraph" w:customStyle="1" w:styleId="N-2">
    <w:name w:val="N-2"/>
    <w:basedOn w:val="a6"/>
    <w:rsid w:val="0008751E"/>
    <w:pPr>
      <w:overflowPunct/>
      <w:autoSpaceDE/>
      <w:autoSpaceDN/>
      <w:adjustRightInd/>
      <w:snapToGrid w:val="0"/>
      <w:ind w:left="1247"/>
      <w:jc w:val="left"/>
      <w:textAlignment w:val="auto"/>
    </w:pPr>
    <w:rPr>
      <w:bCs/>
      <w:color w:val="auto"/>
      <w:spacing w:val="10"/>
    </w:rPr>
  </w:style>
  <w:style w:type="paragraph" w:customStyle="1" w:styleId="N-1B">
    <w:name w:val="N-1B"/>
    <w:basedOn w:val="a6"/>
    <w:rsid w:val="0008751E"/>
    <w:pPr>
      <w:overflowPunct/>
      <w:autoSpaceDE/>
      <w:autoSpaceDN/>
      <w:adjustRightInd/>
      <w:ind w:left="1304" w:hanging="340"/>
      <w:jc w:val="left"/>
      <w:textAlignment w:val="auto"/>
    </w:pPr>
    <w:rPr>
      <w:bCs/>
      <w:color w:val="auto"/>
      <w:spacing w:val="10"/>
    </w:rPr>
  </w:style>
  <w:style w:type="paragraph" w:customStyle="1" w:styleId="HNormal">
    <w:name w:val="HNormal"/>
    <w:link w:val="HNormal0"/>
    <w:rsid w:val="0008751E"/>
    <w:pPr>
      <w:bidi/>
      <w:spacing w:after="120"/>
      <w:jc w:val="both"/>
    </w:pPr>
    <w:rPr>
      <w:rFonts w:cs="David"/>
      <w:noProof/>
      <w:szCs w:val="24"/>
      <w:lang w:eastAsia="he-IL"/>
    </w:rPr>
  </w:style>
  <w:style w:type="character" w:customStyle="1" w:styleId="HNormal0">
    <w:name w:val="HNormal תו"/>
    <w:link w:val="HNormal"/>
    <w:rsid w:val="0008751E"/>
    <w:rPr>
      <w:rFonts w:cs="David"/>
      <w:noProof/>
      <w:szCs w:val="24"/>
      <w:lang w:eastAsia="he-IL"/>
    </w:rPr>
  </w:style>
  <w:style w:type="paragraph" w:customStyle="1" w:styleId="Char33">
    <w:name w:val="Char33"/>
    <w:basedOn w:val="a6"/>
    <w:rsid w:val="0008751E"/>
    <w:pPr>
      <w:overflowPunct/>
      <w:autoSpaceDE/>
      <w:autoSpaceDN/>
      <w:adjustRightInd/>
      <w:spacing w:after="160" w:line="240" w:lineRule="exact"/>
      <w:textAlignment w:val="auto"/>
    </w:pPr>
    <w:rPr>
      <w:rFonts w:ascii="Verdana" w:hAnsi="Verdana" w:cs="FrankRuehl"/>
      <w:bCs/>
      <w:color w:val="auto"/>
      <w:sz w:val="16"/>
      <w:szCs w:val="20"/>
      <w:lang w:eastAsia="en-US" w:bidi="ar-SA"/>
    </w:rPr>
  </w:style>
  <w:style w:type="paragraph" w:customStyle="1" w:styleId="1ff">
    <w:name w:val="תו1"/>
    <w:basedOn w:val="a6"/>
    <w:rsid w:val="0008751E"/>
    <w:pPr>
      <w:overflowPunct/>
      <w:autoSpaceDE/>
      <w:autoSpaceDN/>
      <w:adjustRightInd/>
      <w:spacing w:after="160" w:line="240" w:lineRule="exact"/>
      <w:textAlignment w:val="auto"/>
    </w:pPr>
    <w:rPr>
      <w:rFonts w:ascii="Verdana" w:hAnsi="Verdana" w:cs="FrankRuehl"/>
      <w:bCs/>
      <w:color w:val="auto"/>
      <w:sz w:val="16"/>
      <w:szCs w:val="20"/>
      <w:lang w:eastAsia="en-US" w:bidi="ar-SA"/>
    </w:rPr>
  </w:style>
  <w:style w:type="paragraph" w:customStyle="1" w:styleId="Char32">
    <w:name w:val="Char32"/>
    <w:basedOn w:val="a6"/>
    <w:rsid w:val="0008751E"/>
    <w:pPr>
      <w:overflowPunct/>
      <w:autoSpaceDE/>
      <w:autoSpaceDN/>
      <w:adjustRightInd/>
      <w:spacing w:after="160" w:line="240" w:lineRule="exact"/>
      <w:textAlignment w:val="auto"/>
    </w:pPr>
    <w:rPr>
      <w:rFonts w:ascii="Verdana" w:hAnsi="Verdana" w:cs="FrankRuehl"/>
      <w:bCs/>
      <w:color w:val="auto"/>
      <w:sz w:val="16"/>
      <w:szCs w:val="20"/>
      <w:lang w:eastAsia="en-US" w:bidi="ar-SA"/>
    </w:rPr>
  </w:style>
  <w:style w:type="numbering" w:customStyle="1" w:styleId="3fc">
    <w:name w:val="ללא רשימה3"/>
    <w:next w:val="a9"/>
    <w:semiHidden/>
    <w:rsid w:val="00A16570"/>
  </w:style>
  <w:style w:type="paragraph" w:customStyle="1" w:styleId="Char34">
    <w:name w:val="Char3"/>
    <w:basedOn w:val="a6"/>
    <w:rsid w:val="00A16570"/>
    <w:pPr>
      <w:overflowPunct/>
      <w:autoSpaceDE/>
      <w:autoSpaceDN/>
      <w:bidi w:val="0"/>
      <w:adjustRightInd/>
      <w:spacing w:before="0" w:after="160" w:line="240" w:lineRule="exact"/>
      <w:textAlignment w:val="auto"/>
    </w:pPr>
    <w:rPr>
      <w:rFonts w:ascii="Verdana" w:hAnsi="Verdana" w:cs="FrankRuehl"/>
      <w:color w:val="auto"/>
      <w:sz w:val="16"/>
      <w:szCs w:val="20"/>
      <w:lang w:eastAsia="en-US" w:bidi="ar-SA"/>
    </w:rPr>
  </w:style>
  <w:style w:type="numbering" w:customStyle="1" w:styleId="48">
    <w:name w:val="ללא רשימה4"/>
    <w:next w:val="a9"/>
    <w:uiPriority w:val="99"/>
    <w:semiHidden/>
    <w:unhideWhenUsed/>
    <w:rsid w:val="00C55522"/>
  </w:style>
  <w:style w:type="table" w:customStyle="1" w:styleId="63">
    <w:name w:val="טקסט טבלה תחתונה6"/>
    <w:basedOn w:val="a8"/>
    <w:next w:val="ae"/>
    <w:rsid w:val="00C55522"/>
    <w:pPr>
      <w:jc w:val="righ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0">
    <w:name w:val="עמודות טבלה 21"/>
    <w:basedOn w:val="a8"/>
    <w:next w:val="2d"/>
    <w:rsid w:val="00C55522"/>
    <w:pPr>
      <w:bidi/>
    </w:pPr>
    <w:rPr>
      <w:rFonts w:cs="Miriam"/>
      <w:b/>
      <w:bCs/>
    </w:rPr>
    <w:tblPr>
      <w:tblStyleColBandSize w:val="1"/>
    </w:tblPr>
    <w:tblStylePr w:type="firstRow">
      <w:rPr>
        <w:rFonts w:cs="Times New Roman"/>
        <w:color w:val="FFFFFF"/>
      </w:rPr>
      <w:tblPr/>
      <w:tcPr>
        <w:tcBorders>
          <w:tl2br w:val="none" w:sz="0" w:space="0" w:color="auto"/>
          <w:tr2bl w:val="none" w:sz="0" w:space="0" w:color="auto"/>
        </w:tcBorders>
        <w:shd w:val="solid" w:color="000080" w:fill="FFFFFF"/>
      </w:tcPr>
    </w:tblStylePr>
    <w:tblStylePr w:type="lastRow">
      <w:rPr>
        <w:rFonts w:cs="Times New Roman"/>
        <w:b w:val="0"/>
        <w:bCs w:val="0"/>
      </w:rPr>
      <w:tblPr/>
      <w:tcPr>
        <w:tcBorders>
          <w:tl2br w:val="none" w:sz="0" w:space="0" w:color="auto"/>
          <w:tr2bl w:val="none" w:sz="0" w:space="0" w:color="auto"/>
        </w:tcBorders>
      </w:tcPr>
    </w:tblStylePr>
    <w:tblStylePr w:type="firstCol">
      <w:rPr>
        <w:rFonts w:cs="Times New Roman"/>
        <w:b w:val="0"/>
        <w:bCs w:val="0"/>
        <w:color w:val="000000"/>
      </w:rPr>
      <w:tblPr/>
      <w:tcPr>
        <w:tcBorders>
          <w:tl2br w:val="none" w:sz="0" w:space="0" w:color="auto"/>
          <w:tr2bl w:val="none" w:sz="0" w:space="0" w:color="auto"/>
        </w:tcBorders>
      </w:tcPr>
    </w:tblStylePr>
    <w:tblStylePr w:type="lastCol">
      <w:rPr>
        <w:rFonts w:cs="Times New Roman"/>
        <w:b w:val="0"/>
        <w:bCs w:val="0"/>
      </w:rPr>
      <w:tblPr/>
      <w:tcPr>
        <w:tcBorders>
          <w:tl2br w:val="none" w:sz="0" w:space="0" w:color="auto"/>
          <w:tr2bl w:val="none" w:sz="0" w:space="0" w:color="auto"/>
        </w:tcBorders>
      </w:tcPr>
    </w:tblStylePr>
    <w:tblStylePr w:type="band1Vert">
      <w:rPr>
        <w:rFonts w:cs="Times New Roman"/>
        <w:color w:val="auto"/>
      </w:rPr>
      <w:tblPr/>
      <w:tcPr>
        <w:shd w:val="pct30" w:color="000000" w:fill="FFFFFF"/>
      </w:tcPr>
    </w:tblStylePr>
    <w:tblStylePr w:type="band2Vert">
      <w:rPr>
        <w:rFonts w:cs="Times New Roman"/>
        <w:color w:val="auto"/>
      </w:rPr>
      <w:tblPr/>
      <w:tcPr>
        <w:shd w:val="pct25" w:color="00FF00" w:fill="FFFFFF"/>
      </w:tcPr>
    </w:tblStylePr>
    <w:tblStylePr w:type="neCell">
      <w:rPr>
        <w:rFonts w:cs="Times New Roman"/>
        <w:b/>
        <w:bCs/>
      </w:rPr>
      <w:tblPr/>
      <w:tcPr>
        <w:tcBorders>
          <w:tl2br w:val="none" w:sz="0" w:space="0" w:color="auto"/>
          <w:tr2bl w:val="none" w:sz="0" w:space="0" w:color="auto"/>
        </w:tcBorders>
      </w:tcPr>
    </w:tblStylePr>
    <w:tblStylePr w:type="swCell">
      <w:rPr>
        <w:rFonts w:cs="Times New Roman"/>
        <w:b/>
        <w:bCs/>
      </w:rPr>
      <w:tblPr/>
      <w:tcPr>
        <w:tcBorders>
          <w:tl2br w:val="none" w:sz="0" w:space="0" w:color="auto"/>
          <w:tr2bl w:val="none" w:sz="0" w:space="0" w:color="auto"/>
        </w:tcBorders>
      </w:tcPr>
    </w:tblStylePr>
  </w:style>
  <w:style w:type="table" w:customStyle="1" w:styleId="211">
    <w:name w:val="טבלה קלאסית 21"/>
    <w:basedOn w:val="a8"/>
    <w:next w:val="2e"/>
    <w:rsid w:val="00C55522"/>
    <w:pPr>
      <w:widowControl w:val="0"/>
      <w:bidi/>
    </w:p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customStyle="1" w:styleId="610">
    <w:name w:val="רשימה בטבלה 61"/>
    <w:basedOn w:val="a8"/>
    <w:next w:val="62"/>
    <w:rsid w:val="00C55522"/>
    <w:pPr>
      <w:widowControl w:val="0"/>
      <w:bidi/>
    </w:p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customStyle="1" w:styleId="311">
    <w:name w:val="טבלה קלאסית 31"/>
    <w:basedOn w:val="a8"/>
    <w:next w:val="36"/>
    <w:rsid w:val="00C55522"/>
    <w:pPr>
      <w:widowControl w:val="0"/>
      <w:bidi/>
    </w:pPr>
    <w:rPr>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table" w:customStyle="1" w:styleId="TableClassic311">
    <w:name w:val="Table Classic 311"/>
    <w:rsid w:val="00C55522"/>
    <w:pPr>
      <w:widowControl w:val="0"/>
      <w:bidi/>
    </w:pPr>
    <w:rPr>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table" w:customStyle="1" w:styleId="411">
    <w:name w:val="רשימה בטבלה 41"/>
    <w:basedOn w:val="a8"/>
    <w:next w:val="44"/>
    <w:rsid w:val="00C55522"/>
    <w:pPr>
      <w:bidi/>
    </w:p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117">
    <w:name w:val="טבלת רשת 11"/>
    <w:basedOn w:val="a8"/>
    <w:next w:val="1f5"/>
    <w:rsid w:val="00C55522"/>
    <w:pPr>
      <w:autoSpaceDE w:val="0"/>
      <w:autoSpaceDN w:val="0"/>
      <w:bidi/>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table" w:customStyle="1" w:styleId="141">
    <w:name w:val="טבלת רשת14"/>
    <w:uiPriority w:val="59"/>
    <w:rsid w:val="00C55522"/>
    <w:rPr>
      <w:rFonts w:ascii="Calibri" w:hAnsi="Calibri" w:cs="Arial"/>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121">
    <w:name w:val="טקסט טבלה תחתונה12"/>
    <w:rsid w:val="00C55522"/>
    <w:pPr>
      <w:bidi/>
    </w:pPr>
    <w:rPr>
      <w:rFonts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12">
    <w:name w:val="טבלת רשת21"/>
    <w:rsid w:val="00C55522"/>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1112">
    <w:name w:val="1 / 1.1 / 1.1.12"/>
    <w:basedOn w:val="a9"/>
    <w:next w:val="111111"/>
    <w:rsid w:val="00C55522"/>
  </w:style>
  <w:style w:type="table" w:customStyle="1" w:styleId="330">
    <w:name w:val="טבלת רשת33"/>
    <w:basedOn w:val="a8"/>
    <w:next w:val="ae"/>
    <w:uiPriority w:val="59"/>
    <w:rsid w:val="00C55522"/>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10">
    <w:name w:val="טבלת רשת311"/>
    <w:basedOn w:val="a8"/>
    <w:next w:val="ae"/>
    <w:uiPriority w:val="59"/>
    <w:rsid w:val="00C55522"/>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2">
    <w:name w:val="No List12"/>
    <w:next w:val="a9"/>
    <w:semiHidden/>
    <w:rsid w:val="00C55522"/>
  </w:style>
  <w:style w:type="table" w:customStyle="1" w:styleId="TableGrid11">
    <w:name w:val="Table Grid11"/>
    <w:rsid w:val="00C55522"/>
    <w:pPr>
      <w:ind w:firstLine="720"/>
      <w:jc w:val="both"/>
    </w:pPr>
    <w:rPr>
      <w:rFonts w:ascii="Calibri" w:hAnsi="Calibri" w:cs="Arial"/>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510">
    <w:name w:val="עמודות טבלה 51"/>
    <w:basedOn w:val="a8"/>
    <w:next w:val="54"/>
    <w:rsid w:val="00C55522"/>
    <w:pPr>
      <w:widowControl w:val="0"/>
      <w:bidi/>
    </w:pPr>
    <w:rPr>
      <w:rFonts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customStyle="1" w:styleId="118">
    <w:name w:val="עמודות טבלה 11"/>
    <w:basedOn w:val="a8"/>
    <w:next w:val="1f9"/>
    <w:rsid w:val="00C55522"/>
    <w:pPr>
      <w:widowControl w:val="0"/>
      <w:bidi/>
    </w:pPr>
    <w:rPr>
      <w:rFonts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1ff0">
    <w:name w:val="טבלה אלגנטית1"/>
    <w:basedOn w:val="a8"/>
    <w:next w:val="afffff4"/>
    <w:rsid w:val="00C55522"/>
    <w:pPr>
      <w:widowControl w:val="0"/>
      <w:bidi/>
    </w:pPr>
    <w:rPr>
      <w:rFonts w:cs="Miriam"/>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810">
    <w:name w:val="טבלת רשת 81"/>
    <w:basedOn w:val="a8"/>
    <w:next w:val="81"/>
    <w:rsid w:val="00C55522"/>
    <w:pPr>
      <w:widowControl w:val="0"/>
      <w:bidi/>
    </w:pPr>
    <w:rPr>
      <w:rFonts w:cs="Miriam"/>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112">
    <w:name w:val="טבלת רשת111"/>
    <w:basedOn w:val="a8"/>
    <w:next w:val="ae"/>
    <w:uiPriority w:val="59"/>
    <w:rsid w:val="00C55522"/>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10">
    <w:name w:val="טבלת רשת121"/>
    <w:basedOn w:val="a8"/>
    <w:next w:val="ae"/>
    <w:uiPriority w:val="59"/>
    <w:rsid w:val="00C55522"/>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22">
    <w:name w:val="ללא רשימה12"/>
    <w:next w:val="a9"/>
    <w:uiPriority w:val="99"/>
    <w:semiHidden/>
    <w:unhideWhenUsed/>
    <w:rsid w:val="00C55522"/>
  </w:style>
  <w:style w:type="table" w:customStyle="1" w:styleId="131">
    <w:name w:val="טבלת רשת131"/>
    <w:basedOn w:val="a8"/>
    <w:next w:val="ae"/>
    <w:uiPriority w:val="59"/>
    <w:rsid w:val="00C55522"/>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3">
    <w:name w:val="טקסט טבלה תחתונה21"/>
    <w:basedOn w:val="a8"/>
    <w:next w:val="ae"/>
    <w:uiPriority w:val="59"/>
    <w:rsid w:val="00C55522"/>
    <w:pPr>
      <w:tabs>
        <w:tab w:val="left" w:pos="709"/>
        <w:tab w:val="left" w:pos="1418"/>
        <w:tab w:val="left" w:pos="2268"/>
        <w:tab w:val="left" w:pos="3289"/>
      </w:tabs>
      <w:bidi/>
    </w:pPr>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2">
    <w:name w:val="טקסט טבלה תחתונה31"/>
    <w:basedOn w:val="a8"/>
    <w:next w:val="ae"/>
    <w:uiPriority w:val="59"/>
    <w:rsid w:val="00C55522"/>
    <w:pPr>
      <w:tabs>
        <w:tab w:val="left" w:pos="709"/>
        <w:tab w:val="left" w:pos="1418"/>
        <w:tab w:val="left" w:pos="2268"/>
        <w:tab w:val="left" w:pos="3289"/>
      </w:tabs>
      <w:bidi/>
    </w:pPr>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12">
    <w:name w:val="טקסט טבלה תחתונה41"/>
    <w:basedOn w:val="a8"/>
    <w:next w:val="ae"/>
    <w:uiPriority w:val="59"/>
    <w:rsid w:val="00C55522"/>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14">
    <w:name w:val="ללא רשימה21"/>
    <w:next w:val="a9"/>
    <w:uiPriority w:val="99"/>
    <w:semiHidden/>
    <w:rsid w:val="00C55522"/>
  </w:style>
  <w:style w:type="table" w:customStyle="1" w:styleId="511">
    <w:name w:val="טקסט טבלה תחתונה51"/>
    <w:basedOn w:val="a8"/>
    <w:next w:val="ae"/>
    <w:rsid w:val="00C55522"/>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11">
    <w:name w:val="1 / 1.1 / 1.1.111"/>
    <w:basedOn w:val="a9"/>
    <w:next w:val="111111"/>
    <w:rsid w:val="00C55522"/>
  </w:style>
  <w:style w:type="table" w:customStyle="1" w:styleId="321">
    <w:name w:val="טבלת רשת321"/>
    <w:basedOn w:val="a8"/>
    <w:next w:val="ae"/>
    <w:uiPriority w:val="59"/>
    <w:rsid w:val="00C55522"/>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11">
    <w:name w:val="No List111"/>
    <w:next w:val="a9"/>
    <w:semiHidden/>
    <w:rsid w:val="00C55522"/>
  </w:style>
  <w:style w:type="numbering" w:customStyle="1" w:styleId="1120">
    <w:name w:val="ללא רשימה112"/>
    <w:next w:val="a9"/>
    <w:uiPriority w:val="99"/>
    <w:semiHidden/>
    <w:unhideWhenUsed/>
    <w:rsid w:val="00C55522"/>
  </w:style>
  <w:style w:type="table" w:customStyle="1" w:styleId="GridTable4-Accent111">
    <w:name w:val="Grid Table 4 - Accent 111"/>
    <w:basedOn w:val="a8"/>
    <w:uiPriority w:val="49"/>
    <w:rsid w:val="00C55522"/>
    <w:rPr>
      <w:rFonts w:ascii="Calibri" w:eastAsia="Calibri" w:hAnsi="Calibri" w:cs="Arial"/>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table" w:customStyle="1" w:styleId="1ff1">
    <w:name w:val="טבלה עדכנית1"/>
    <w:basedOn w:val="a8"/>
    <w:next w:val="afffffb"/>
    <w:rsid w:val="00C55522"/>
    <w:pPr>
      <w:jc w:val="right"/>
    </w:pPr>
    <w:rPr>
      <w:rFonts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119">
    <w:name w:val="טבלת אינטרנט 11"/>
    <w:basedOn w:val="a8"/>
    <w:next w:val="1fe"/>
    <w:rsid w:val="00C55522"/>
    <w:pPr>
      <w:bidi/>
      <w:spacing w:before="120" w:line="320" w:lineRule="exact"/>
      <w:jc w:val="both"/>
    </w:p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numbering" w:customStyle="1" w:styleId="57">
    <w:name w:val="ללא רשימה5"/>
    <w:next w:val="a9"/>
    <w:semiHidden/>
    <w:rsid w:val="00EF38F8"/>
  </w:style>
  <w:style w:type="character" w:customStyle="1" w:styleId="313">
    <w:name w:val="כותרת 3 תו1"/>
    <w:aliases w:val="Heading 3 תו1 תו1,כותרת 3 תו תו תו תו1,כותרת 31 תו1"/>
    <w:rsid w:val="00EF38F8"/>
    <w:rPr>
      <w:rFonts w:cs="Narkisim"/>
      <w:b/>
      <w:bCs/>
      <w:sz w:val="32"/>
      <w:szCs w:val="32"/>
    </w:rPr>
  </w:style>
  <w:style w:type="character" w:customStyle="1" w:styleId="afffffd">
    <w:name w:val="טקסט בסיסי תו תו"/>
    <w:rsid w:val="00EF38F8"/>
    <w:rPr>
      <w:rFonts w:cs="Narkisim"/>
      <w:sz w:val="24"/>
      <w:szCs w:val="24"/>
      <w:lang w:val="en-US" w:eastAsia="en-US" w:bidi="he-IL"/>
    </w:rPr>
  </w:style>
  <w:style w:type="paragraph" w:customStyle="1" w:styleId="CharChar5">
    <w:name w:val="Char Char תו תו"/>
    <w:basedOn w:val="a6"/>
    <w:rsid w:val="00EF38F8"/>
    <w:pPr>
      <w:widowControl w:val="0"/>
      <w:overflowPunct/>
      <w:autoSpaceDE/>
      <w:autoSpaceDN/>
      <w:bidi w:val="0"/>
      <w:spacing w:before="0" w:after="160" w:line="240" w:lineRule="exact"/>
      <w:contextualSpacing/>
    </w:pPr>
    <w:rPr>
      <w:rFonts w:ascii="Verdana" w:hAnsi="Verdana" w:cs="Narkisim"/>
      <w:color w:val="auto"/>
      <w:sz w:val="16"/>
      <w:szCs w:val="20"/>
      <w:lang w:eastAsia="en-US" w:bidi="ar-SA"/>
    </w:rPr>
  </w:style>
  <w:style w:type="paragraph" w:customStyle="1" w:styleId="3fd">
    <w:name w:val="3"/>
    <w:basedOn w:val="a6"/>
    <w:next w:val="ac"/>
    <w:rsid w:val="00EF38F8"/>
    <w:pPr>
      <w:widowControl w:val="0"/>
      <w:tabs>
        <w:tab w:val="center" w:pos="4320"/>
        <w:tab w:val="right" w:pos="8640"/>
      </w:tabs>
      <w:spacing w:before="0" w:after="0" w:line="360" w:lineRule="auto"/>
      <w:contextualSpacing/>
    </w:pPr>
    <w:rPr>
      <w:rFonts w:cs="Narkisim"/>
      <w:b/>
      <w:bCs/>
      <w:color w:val="auto"/>
    </w:rPr>
  </w:style>
  <w:style w:type="character" w:customStyle="1" w:styleId="2fe">
    <w:name w:val="רמה 2 תו"/>
    <w:rsid w:val="00EF38F8"/>
  </w:style>
  <w:style w:type="paragraph" w:customStyle="1" w:styleId="afffffe">
    <w:name w:val="א.ב.ג"/>
    <w:basedOn w:val="a6"/>
    <w:rsid w:val="00EF38F8"/>
    <w:pPr>
      <w:keepLines/>
      <w:widowControl w:val="0"/>
      <w:tabs>
        <w:tab w:val="num" w:pos="794"/>
      </w:tabs>
      <w:overflowPunct/>
      <w:autoSpaceDE/>
      <w:autoSpaceDN/>
      <w:spacing w:before="0" w:after="0" w:line="360" w:lineRule="auto"/>
    </w:pPr>
    <w:rPr>
      <w:rFonts w:cs="Narkisim"/>
      <w:color w:val="auto"/>
      <w:sz w:val="24"/>
      <w:lang w:eastAsia="en-US"/>
    </w:rPr>
  </w:style>
  <w:style w:type="paragraph" w:customStyle="1" w:styleId="CharChar6">
    <w:name w:val="תו תו Char Char תו תו"/>
    <w:basedOn w:val="a6"/>
    <w:rsid w:val="00EF38F8"/>
    <w:pPr>
      <w:widowControl w:val="0"/>
      <w:overflowPunct/>
      <w:autoSpaceDE/>
      <w:autoSpaceDN/>
      <w:bidi w:val="0"/>
      <w:spacing w:before="60" w:after="160" w:line="240" w:lineRule="exact"/>
      <w:contextualSpacing/>
    </w:pPr>
    <w:rPr>
      <w:rFonts w:ascii="Verdana" w:hAnsi="Verdana" w:cs="Times New Roman"/>
      <w:color w:val="FF00FF"/>
      <w:sz w:val="24"/>
      <w:szCs w:val="20"/>
      <w:lang w:val="en-GB" w:eastAsia="en-US" w:bidi="ar-SA"/>
    </w:rPr>
  </w:style>
  <w:style w:type="paragraph" w:styleId="Index1">
    <w:name w:val="index 1"/>
    <w:basedOn w:val="a6"/>
    <w:next w:val="a6"/>
    <w:autoRedefine/>
    <w:rsid w:val="00EF38F8"/>
    <w:pPr>
      <w:overflowPunct/>
      <w:autoSpaceDE/>
      <w:autoSpaceDN/>
      <w:adjustRightInd/>
      <w:spacing w:before="0" w:after="0"/>
      <w:ind w:left="240" w:hanging="240"/>
      <w:contextualSpacing/>
      <w:jc w:val="left"/>
      <w:textAlignment w:val="auto"/>
    </w:pPr>
    <w:rPr>
      <w:rFonts w:eastAsia="MS Mincho" w:cs="Narkisim"/>
      <w:color w:val="auto"/>
      <w:sz w:val="24"/>
    </w:rPr>
  </w:style>
  <w:style w:type="paragraph" w:customStyle="1" w:styleId="64">
    <w:name w:val="6"/>
    <w:basedOn w:val="a6"/>
    <w:next w:val="3b"/>
    <w:rsid w:val="00EF38F8"/>
    <w:pPr>
      <w:widowControl w:val="0"/>
      <w:spacing w:before="0" w:line="360" w:lineRule="auto"/>
      <w:ind w:left="849"/>
      <w:contextualSpacing/>
    </w:pPr>
    <w:rPr>
      <w:rFonts w:cs="Narkisim"/>
      <w:color w:val="auto"/>
    </w:rPr>
  </w:style>
  <w:style w:type="paragraph" w:customStyle="1" w:styleId="CharChar7">
    <w:name w:val="תו Char Char"/>
    <w:basedOn w:val="a6"/>
    <w:semiHidden/>
    <w:rsid w:val="00EF38F8"/>
    <w:pPr>
      <w:keepLines/>
      <w:widowControl w:val="0"/>
      <w:tabs>
        <w:tab w:val="left" w:pos="397"/>
        <w:tab w:val="left" w:pos="794"/>
        <w:tab w:val="left" w:pos="1191"/>
        <w:tab w:val="left" w:pos="1588"/>
        <w:tab w:val="left" w:pos="1985"/>
        <w:tab w:val="left" w:pos="2381"/>
        <w:tab w:val="left" w:pos="2778"/>
        <w:tab w:val="left" w:pos="3175"/>
        <w:tab w:val="left" w:pos="3572"/>
      </w:tabs>
      <w:overflowPunct/>
      <w:autoSpaceDE/>
      <w:autoSpaceDN/>
      <w:spacing w:before="0" w:after="0" w:line="360" w:lineRule="auto"/>
      <w:contextualSpacing/>
    </w:pPr>
    <w:rPr>
      <w:rFonts w:ascii="Arial" w:hAnsi="Arial"/>
      <w:noProof/>
      <w:color w:val="auto"/>
      <w:sz w:val="24"/>
      <w:szCs w:val="28"/>
    </w:rPr>
  </w:style>
  <w:style w:type="paragraph" w:customStyle="1" w:styleId="affffff">
    <w:name w:val="טקסט בסיסי תו תו תו תו תו"/>
    <w:rsid w:val="00EF38F8"/>
    <w:pPr>
      <w:keepLines/>
      <w:widowControl w:val="0"/>
      <w:bidi/>
      <w:adjustRightInd w:val="0"/>
      <w:spacing w:after="120" w:line="360" w:lineRule="auto"/>
      <w:jc w:val="both"/>
      <w:textAlignment w:val="baseline"/>
    </w:pPr>
    <w:rPr>
      <w:rFonts w:eastAsia="MS Mincho" w:cs="Narkisim"/>
      <w:sz w:val="24"/>
      <w:szCs w:val="24"/>
    </w:rPr>
  </w:style>
  <w:style w:type="character" w:customStyle="1" w:styleId="affffff0">
    <w:name w:val="טקסט בסיסי תו תו תו תו תו תו"/>
    <w:rsid w:val="00EF38F8"/>
    <w:rPr>
      <w:rFonts w:eastAsia="MS Mincho" w:cs="Narkisim"/>
      <w:sz w:val="24"/>
      <w:szCs w:val="24"/>
      <w:lang w:val="en-US" w:eastAsia="en-US" w:bidi="he-IL"/>
    </w:rPr>
  </w:style>
  <w:style w:type="character" w:customStyle="1" w:styleId="RonnyBase10">
    <w:name w:val="RonnyBase תו1 תו"/>
    <w:rsid w:val="00EF38F8"/>
    <w:rPr>
      <w:rFonts w:eastAsia="MS Mincho" w:cs="David"/>
      <w:sz w:val="22"/>
      <w:szCs w:val="24"/>
      <w:lang w:val="en-US" w:eastAsia="en-US" w:bidi="he-IL"/>
    </w:rPr>
  </w:style>
  <w:style w:type="character" w:customStyle="1" w:styleId="RonnyHeading1">
    <w:name w:val="RonnyHeading תו1"/>
    <w:rsid w:val="00EF38F8"/>
    <w:rPr>
      <w:rFonts w:cs="David"/>
      <w:sz w:val="22"/>
      <w:szCs w:val="22"/>
      <w:lang w:val="en-US" w:eastAsia="en-US" w:bidi="he-IL"/>
    </w:rPr>
  </w:style>
  <w:style w:type="paragraph" w:styleId="affffff1">
    <w:name w:val="Plain Text"/>
    <w:basedOn w:val="a6"/>
    <w:link w:val="affffff2"/>
    <w:rsid w:val="00EF38F8"/>
    <w:pPr>
      <w:widowControl w:val="0"/>
      <w:overflowPunct/>
      <w:autoSpaceDE/>
      <w:autoSpaceDN/>
      <w:spacing w:before="0" w:after="0" w:line="360" w:lineRule="auto"/>
      <w:contextualSpacing/>
    </w:pPr>
    <w:rPr>
      <w:rFonts w:ascii="Courier New" w:eastAsia="MS Mincho" w:hAnsi="Courier New" w:cs="Courier New"/>
      <w:color w:val="auto"/>
      <w:szCs w:val="20"/>
    </w:rPr>
  </w:style>
  <w:style w:type="character" w:customStyle="1" w:styleId="affffff2">
    <w:name w:val="טקסט רגיל תו"/>
    <w:link w:val="affffff1"/>
    <w:rsid w:val="00EF38F8"/>
    <w:rPr>
      <w:rFonts w:ascii="Courier New" w:eastAsia="MS Mincho" w:hAnsi="Courier New" w:cs="Courier New"/>
      <w:lang w:eastAsia="he-IL"/>
    </w:rPr>
  </w:style>
  <w:style w:type="paragraph" w:customStyle="1" w:styleId="-5">
    <w:name w:val="טבלת דרישות - שורה"/>
    <w:basedOn w:val="a6"/>
    <w:rsid w:val="00EF38F8"/>
    <w:pPr>
      <w:keepLines/>
      <w:widowControl w:val="0"/>
      <w:spacing w:after="0" w:line="360" w:lineRule="auto"/>
      <w:contextualSpacing/>
    </w:pPr>
    <w:rPr>
      <w:rFonts w:eastAsia="MS Mincho"/>
      <w:color w:val="auto"/>
      <w:sz w:val="24"/>
    </w:rPr>
  </w:style>
  <w:style w:type="paragraph" w:customStyle="1" w:styleId="affffff3">
    <w:name w:val="כותרת נספח תו תו"/>
    <w:basedOn w:val="20"/>
    <w:next w:val="affffff"/>
    <w:rsid w:val="00EF38F8"/>
    <w:pPr>
      <w:keepNext/>
      <w:keepLines/>
      <w:pageBreakBefore/>
      <w:widowControl w:val="0"/>
      <w:numPr>
        <w:ilvl w:val="0"/>
        <w:numId w:val="0"/>
      </w:numPr>
      <w:tabs>
        <w:tab w:val="num" w:pos="360"/>
        <w:tab w:val="left" w:pos="486"/>
        <w:tab w:val="left" w:pos="628"/>
      </w:tabs>
      <w:adjustRightInd w:val="0"/>
      <w:spacing w:before="0" w:after="360"/>
      <w:textAlignment w:val="baseline"/>
    </w:pPr>
    <w:rPr>
      <w:rFonts w:ascii="Helv" w:eastAsia="MS Mincho" w:hAnsi="Helv" w:cs="Narkisim"/>
      <w:b/>
      <w:bCs/>
      <w:noProof w:val="0"/>
      <w:color w:val="000000"/>
      <w:spacing w:val="20"/>
      <w:sz w:val="36"/>
      <w:szCs w:val="32"/>
      <w:lang w:eastAsia="en-US"/>
    </w:rPr>
  </w:style>
  <w:style w:type="character" w:customStyle="1" w:styleId="affffff4">
    <w:name w:val="כותרת נספח תו תו תו"/>
    <w:rsid w:val="00EF38F8"/>
    <w:rPr>
      <w:rFonts w:eastAsia="MS Mincho" w:cs="Narkisim"/>
      <w:b/>
      <w:bCs/>
      <w:sz w:val="36"/>
      <w:szCs w:val="32"/>
      <w:lang w:val="en-US" w:eastAsia="en-US" w:bidi="he-IL"/>
    </w:rPr>
  </w:style>
  <w:style w:type="paragraph" w:styleId="affffff5">
    <w:name w:val="List Number"/>
    <w:basedOn w:val="a6"/>
    <w:rsid w:val="00EF38F8"/>
    <w:pPr>
      <w:widowControl w:val="0"/>
      <w:tabs>
        <w:tab w:val="num" w:pos="360"/>
      </w:tabs>
      <w:overflowPunct/>
      <w:autoSpaceDE/>
      <w:autoSpaceDN/>
      <w:spacing w:before="0" w:after="0" w:line="360" w:lineRule="auto"/>
      <w:contextualSpacing/>
    </w:pPr>
    <w:rPr>
      <w:rFonts w:eastAsia="MS Mincho" w:cs="Narkisim"/>
      <w:color w:val="auto"/>
      <w:sz w:val="24"/>
    </w:rPr>
  </w:style>
  <w:style w:type="paragraph" w:styleId="49">
    <w:name w:val="List Bullet 4"/>
    <w:basedOn w:val="a6"/>
    <w:autoRedefine/>
    <w:rsid w:val="00EF38F8"/>
    <w:pPr>
      <w:widowControl w:val="0"/>
      <w:tabs>
        <w:tab w:val="num" w:pos="360"/>
      </w:tabs>
      <w:overflowPunct/>
      <w:autoSpaceDE/>
      <w:autoSpaceDN/>
      <w:spacing w:before="0" w:after="0" w:line="360" w:lineRule="auto"/>
      <w:contextualSpacing/>
    </w:pPr>
    <w:rPr>
      <w:rFonts w:eastAsia="MS Mincho" w:cs="Narkisim"/>
      <w:color w:val="auto"/>
      <w:sz w:val="24"/>
    </w:rPr>
  </w:style>
  <w:style w:type="paragraph" w:styleId="58">
    <w:name w:val="List Bullet 5"/>
    <w:basedOn w:val="a6"/>
    <w:autoRedefine/>
    <w:rsid w:val="00EF38F8"/>
    <w:pPr>
      <w:widowControl w:val="0"/>
      <w:tabs>
        <w:tab w:val="num" w:pos="360"/>
      </w:tabs>
      <w:overflowPunct/>
      <w:autoSpaceDE/>
      <w:autoSpaceDN/>
      <w:spacing w:before="0" w:after="0" w:line="360" w:lineRule="auto"/>
      <w:contextualSpacing/>
    </w:pPr>
    <w:rPr>
      <w:rFonts w:eastAsia="MS Mincho" w:cs="Narkisim"/>
      <w:color w:val="auto"/>
      <w:sz w:val="24"/>
    </w:rPr>
  </w:style>
  <w:style w:type="paragraph" w:styleId="2ff">
    <w:name w:val="List Number 2"/>
    <w:basedOn w:val="a6"/>
    <w:rsid w:val="00EF38F8"/>
    <w:pPr>
      <w:widowControl w:val="0"/>
      <w:tabs>
        <w:tab w:val="num" w:pos="360"/>
      </w:tabs>
      <w:overflowPunct/>
      <w:autoSpaceDE/>
      <w:autoSpaceDN/>
      <w:spacing w:before="0" w:after="0" w:line="360" w:lineRule="auto"/>
      <w:contextualSpacing/>
    </w:pPr>
    <w:rPr>
      <w:rFonts w:eastAsia="MS Mincho" w:cs="Narkisim"/>
      <w:color w:val="auto"/>
      <w:sz w:val="24"/>
    </w:rPr>
  </w:style>
  <w:style w:type="paragraph" w:styleId="4a">
    <w:name w:val="List Number 4"/>
    <w:basedOn w:val="a6"/>
    <w:rsid w:val="00EF38F8"/>
    <w:pPr>
      <w:widowControl w:val="0"/>
      <w:tabs>
        <w:tab w:val="num" w:pos="360"/>
      </w:tabs>
      <w:overflowPunct/>
      <w:autoSpaceDE/>
      <w:autoSpaceDN/>
      <w:spacing w:before="0" w:after="0" w:line="360" w:lineRule="auto"/>
      <w:contextualSpacing/>
    </w:pPr>
    <w:rPr>
      <w:rFonts w:eastAsia="MS Mincho" w:cs="Narkisim"/>
      <w:color w:val="auto"/>
      <w:sz w:val="24"/>
    </w:rPr>
  </w:style>
  <w:style w:type="paragraph" w:styleId="59">
    <w:name w:val="List Number 5"/>
    <w:basedOn w:val="a6"/>
    <w:rsid w:val="00EF38F8"/>
    <w:pPr>
      <w:widowControl w:val="0"/>
      <w:tabs>
        <w:tab w:val="num" w:pos="360"/>
      </w:tabs>
      <w:overflowPunct/>
      <w:autoSpaceDE/>
      <w:autoSpaceDN/>
      <w:spacing w:before="0" w:after="0" w:line="360" w:lineRule="auto"/>
      <w:contextualSpacing/>
    </w:pPr>
    <w:rPr>
      <w:rFonts w:eastAsia="MS Mincho" w:cs="Narkisim"/>
      <w:color w:val="auto"/>
      <w:sz w:val="24"/>
    </w:rPr>
  </w:style>
  <w:style w:type="paragraph" w:customStyle="1" w:styleId="215">
    <w:name w:val="כותרת 21"/>
    <w:basedOn w:val="a6"/>
    <w:rsid w:val="00EF38F8"/>
    <w:pPr>
      <w:widowControl w:val="0"/>
      <w:overflowPunct/>
      <w:autoSpaceDE/>
      <w:autoSpaceDN/>
      <w:bidi w:val="0"/>
      <w:spacing w:before="0" w:after="0" w:line="360" w:lineRule="auto"/>
      <w:contextualSpacing/>
      <w:outlineLvl w:val="2"/>
    </w:pPr>
    <w:rPr>
      <w:rFonts w:ascii="Arial" w:hAnsi="Arial" w:cs="Arial"/>
      <w:b/>
      <w:bCs/>
      <w:color w:val="457ECC"/>
      <w:szCs w:val="20"/>
      <w:lang w:eastAsia="en-US"/>
    </w:rPr>
  </w:style>
  <w:style w:type="paragraph" w:customStyle="1" w:styleId="affffff6">
    <w:name w:val="נורמלי תו"/>
    <w:rsid w:val="00EF38F8"/>
    <w:pPr>
      <w:widowControl w:val="0"/>
      <w:bidi/>
      <w:adjustRightInd w:val="0"/>
      <w:spacing w:line="360" w:lineRule="atLeast"/>
      <w:jc w:val="both"/>
      <w:textAlignment w:val="baseline"/>
    </w:pPr>
    <w:rPr>
      <w:rFonts w:eastAsia="MS Mincho" w:cs="Miriam"/>
      <w:sz w:val="24"/>
      <w:szCs w:val="24"/>
    </w:rPr>
  </w:style>
  <w:style w:type="character" w:customStyle="1" w:styleId="affffff7">
    <w:name w:val="נורמלי תו תו"/>
    <w:rsid w:val="00EF38F8"/>
    <w:rPr>
      <w:rFonts w:eastAsia="MS Mincho" w:cs="Miriam"/>
      <w:sz w:val="24"/>
      <w:szCs w:val="24"/>
      <w:lang w:val="en-US" w:eastAsia="en-US" w:bidi="he-IL"/>
    </w:rPr>
  </w:style>
  <w:style w:type="paragraph" w:customStyle="1" w:styleId="meir1">
    <w:name w:val="meir1"/>
    <w:basedOn w:val="a6"/>
    <w:rsid w:val="00EF38F8"/>
    <w:pPr>
      <w:widowControl w:val="0"/>
      <w:tabs>
        <w:tab w:val="num" w:pos="360"/>
      </w:tabs>
      <w:overflowPunct/>
      <w:autoSpaceDE/>
      <w:autoSpaceDN/>
      <w:spacing w:before="0" w:after="0" w:line="360" w:lineRule="auto"/>
      <w:contextualSpacing/>
    </w:pPr>
    <w:rPr>
      <w:rFonts w:ascii="Arial" w:cs="Arial"/>
      <w:color w:val="auto"/>
      <w:sz w:val="36"/>
      <w:szCs w:val="36"/>
      <w:u w:val="single"/>
    </w:rPr>
  </w:style>
  <w:style w:type="paragraph" w:customStyle="1" w:styleId="meir22">
    <w:name w:val="meir22"/>
    <w:basedOn w:val="a6"/>
    <w:rsid w:val="00EF38F8"/>
    <w:pPr>
      <w:widowControl w:val="0"/>
      <w:overflowPunct/>
      <w:autoSpaceDE/>
      <w:autoSpaceDN/>
      <w:spacing w:after="0" w:line="360" w:lineRule="auto"/>
      <w:contextualSpacing/>
    </w:pPr>
    <w:rPr>
      <w:rFonts w:ascii="Arial" w:cs="Arial"/>
      <w:color w:val="auto"/>
      <w:sz w:val="24"/>
    </w:rPr>
  </w:style>
  <w:style w:type="paragraph" w:customStyle="1" w:styleId="meir3">
    <w:name w:val="meir3"/>
    <w:basedOn w:val="a6"/>
    <w:rsid w:val="00EF38F8"/>
    <w:pPr>
      <w:widowControl w:val="0"/>
      <w:tabs>
        <w:tab w:val="num" w:pos="360"/>
      </w:tabs>
      <w:overflowPunct/>
      <w:autoSpaceDE/>
      <w:autoSpaceDN/>
      <w:spacing w:after="0" w:line="360" w:lineRule="auto"/>
      <w:ind w:left="2211"/>
      <w:contextualSpacing/>
    </w:pPr>
    <w:rPr>
      <w:rFonts w:ascii="Arial" w:cs="Arial"/>
      <w:color w:val="auto"/>
      <w:sz w:val="24"/>
    </w:rPr>
  </w:style>
  <w:style w:type="paragraph" w:customStyle="1" w:styleId="affffff8">
    <w:name w:val="תו תו"/>
    <w:basedOn w:val="a6"/>
    <w:rsid w:val="00EF38F8"/>
    <w:pPr>
      <w:widowControl w:val="0"/>
      <w:overflowPunct/>
      <w:autoSpaceDE/>
      <w:autoSpaceDN/>
      <w:bidi w:val="0"/>
      <w:spacing w:before="0" w:after="160" w:line="240" w:lineRule="exact"/>
      <w:contextualSpacing/>
    </w:pPr>
    <w:rPr>
      <w:rFonts w:ascii="Verdana" w:hAnsi="Verdana" w:cs="Narkisim"/>
      <w:color w:val="auto"/>
      <w:sz w:val="16"/>
      <w:szCs w:val="20"/>
      <w:lang w:eastAsia="en-US" w:bidi="ar-SA"/>
    </w:rPr>
  </w:style>
  <w:style w:type="paragraph" w:customStyle="1" w:styleId="1ff2">
    <w:name w:val="תו תו1"/>
    <w:basedOn w:val="a6"/>
    <w:rsid w:val="00EF38F8"/>
    <w:pPr>
      <w:widowControl w:val="0"/>
      <w:overflowPunct/>
      <w:autoSpaceDE/>
      <w:autoSpaceDN/>
      <w:bidi w:val="0"/>
      <w:spacing w:before="60" w:after="160" w:line="240" w:lineRule="exact"/>
      <w:contextualSpacing/>
    </w:pPr>
    <w:rPr>
      <w:rFonts w:ascii="Verdana" w:hAnsi="Verdana" w:cs="Times New Roman"/>
      <w:color w:val="FF00FF"/>
      <w:sz w:val="24"/>
      <w:szCs w:val="20"/>
      <w:lang w:val="en-GB" w:eastAsia="en-US" w:bidi="ar-SA"/>
    </w:rPr>
  </w:style>
  <w:style w:type="paragraph" w:customStyle="1" w:styleId="5a">
    <w:name w:val="5"/>
    <w:basedOn w:val="a6"/>
    <w:next w:val="ac"/>
    <w:rsid w:val="00EF38F8"/>
    <w:pPr>
      <w:widowControl w:val="0"/>
      <w:tabs>
        <w:tab w:val="center" w:pos="4320"/>
        <w:tab w:val="right" w:pos="8640"/>
      </w:tabs>
      <w:spacing w:before="0" w:after="0" w:line="360" w:lineRule="auto"/>
      <w:contextualSpacing/>
    </w:pPr>
    <w:rPr>
      <w:rFonts w:cs="Narkisim"/>
      <w:b/>
      <w:bCs/>
      <w:color w:val="auto"/>
    </w:rPr>
  </w:style>
  <w:style w:type="paragraph" w:customStyle="1" w:styleId="4b">
    <w:name w:val="4"/>
    <w:basedOn w:val="a6"/>
    <w:next w:val="ac"/>
    <w:rsid w:val="00EF38F8"/>
    <w:pPr>
      <w:widowControl w:val="0"/>
      <w:tabs>
        <w:tab w:val="center" w:pos="4320"/>
        <w:tab w:val="right" w:pos="8640"/>
      </w:tabs>
      <w:spacing w:before="0" w:after="0" w:line="360" w:lineRule="auto"/>
      <w:contextualSpacing/>
    </w:pPr>
    <w:rPr>
      <w:rFonts w:cs="Narkisim"/>
      <w:b/>
      <w:bCs/>
      <w:color w:val="auto"/>
    </w:rPr>
  </w:style>
  <w:style w:type="character" w:customStyle="1" w:styleId="2ff0">
    <w:name w:val="רמה 2 תו תו"/>
    <w:rsid w:val="00EF38F8"/>
    <w:rPr>
      <w:rFonts w:eastAsia="MS Mincho" w:cs="Narkisim"/>
      <w:sz w:val="24"/>
      <w:szCs w:val="24"/>
      <w:lang w:val="en-US" w:eastAsia="en-US" w:bidi="he-IL"/>
    </w:rPr>
  </w:style>
  <w:style w:type="paragraph" w:customStyle="1" w:styleId="4c">
    <w:name w:val="פיסקה4"/>
    <w:basedOn w:val="a6"/>
    <w:rsid w:val="00EF38F8"/>
    <w:pPr>
      <w:widowControl w:val="0"/>
      <w:spacing w:before="0" w:after="0" w:line="360" w:lineRule="auto"/>
      <w:ind w:left="2835"/>
      <w:contextualSpacing/>
    </w:pPr>
    <w:rPr>
      <w:rFonts w:cs="Narkisim"/>
      <w:noProof/>
      <w:color w:val="auto"/>
      <w:sz w:val="24"/>
    </w:rPr>
  </w:style>
  <w:style w:type="paragraph" w:customStyle="1" w:styleId="5b">
    <w:name w:val="פיסקה5"/>
    <w:basedOn w:val="a6"/>
    <w:rsid w:val="00EF38F8"/>
    <w:pPr>
      <w:widowControl w:val="0"/>
      <w:spacing w:before="0" w:after="0" w:line="360" w:lineRule="auto"/>
      <w:ind w:left="3232"/>
      <w:contextualSpacing/>
    </w:pPr>
    <w:rPr>
      <w:rFonts w:cs="Narkisim"/>
      <w:noProof/>
      <w:color w:val="auto"/>
      <w:sz w:val="24"/>
    </w:rPr>
  </w:style>
  <w:style w:type="paragraph" w:customStyle="1" w:styleId="65">
    <w:name w:val="פיסקה6"/>
    <w:basedOn w:val="a6"/>
    <w:rsid w:val="00EF38F8"/>
    <w:pPr>
      <w:widowControl w:val="0"/>
      <w:spacing w:before="0" w:after="0" w:line="360" w:lineRule="auto"/>
      <w:ind w:left="3629"/>
      <w:contextualSpacing/>
    </w:pPr>
    <w:rPr>
      <w:rFonts w:cs="Narkisim"/>
      <w:color w:val="auto"/>
      <w:sz w:val="24"/>
    </w:rPr>
  </w:style>
  <w:style w:type="paragraph" w:customStyle="1" w:styleId="72">
    <w:name w:val="פיסקה7"/>
    <w:basedOn w:val="a6"/>
    <w:rsid w:val="00EF38F8"/>
    <w:pPr>
      <w:widowControl w:val="0"/>
      <w:spacing w:before="0" w:after="0" w:line="360" w:lineRule="auto"/>
      <w:ind w:left="4026"/>
      <w:contextualSpacing/>
    </w:pPr>
    <w:rPr>
      <w:rFonts w:cs="Narkisim"/>
      <w:color w:val="auto"/>
      <w:sz w:val="24"/>
    </w:rPr>
  </w:style>
  <w:style w:type="paragraph" w:customStyle="1" w:styleId="82">
    <w:name w:val="פיסקה8"/>
    <w:basedOn w:val="a6"/>
    <w:rsid w:val="00EF38F8"/>
    <w:pPr>
      <w:widowControl w:val="0"/>
      <w:spacing w:before="0" w:after="0" w:line="360" w:lineRule="auto"/>
      <w:ind w:left="4423"/>
      <w:contextualSpacing/>
    </w:pPr>
    <w:rPr>
      <w:rFonts w:cs="Narkisim"/>
      <w:color w:val="auto"/>
      <w:sz w:val="24"/>
    </w:rPr>
  </w:style>
  <w:style w:type="paragraph" w:styleId="4d">
    <w:name w:val="List 4"/>
    <w:basedOn w:val="a6"/>
    <w:rsid w:val="00EF38F8"/>
    <w:pPr>
      <w:widowControl w:val="0"/>
      <w:spacing w:before="0" w:after="0" w:line="360" w:lineRule="auto"/>
      <w:ind w:left="1440" w:hanging="360"/>
      <w:contextualSpacing/>
    </w:pPr>
    <w:rPr>
      <w:rFonts w:cs="Narkisim"/>
      <w:color w:val="auto"/>
    </w:rPr>
  </w:style>
  <w:style w:type="paragraph" w:styleId="4e">
    <w:name w:val="List Continue 4"/>
    <w:basedOn w:val="a6"/>
    <w:rsid w:val="00EF38F8"/>
    <w:pPr>
      <w:widowControl w:val="0"/>
      <w:spacing w:before="0" w:line="360" w:lineRule="auto"/>
      <w:ind w:left="1440"/>
      <w:contextualSpacing/>
    </w:pPr>
    <w:rPr>
      <w:rFonts w:cs="Narkisim"/>
      <w:color w:val="auto"/>
    </w:rPr>
  </w:style>
  <w:style w:type="paragraph" w:styleId="5c">
    <w:name w:val="List Continue 5"/>
    <w:basedOn w:val="a6"/>
    <w:rsid w:val="00EF38F8"/>
    <w:pPr>
      <w:widowControl w:val="0"/>
      <w:spacing w:before="0" w:line="360" w:lineRule="auto"/>
      <w:ind w:left="1800"/>
      <w:contextualSpacing/>
    </w:pPr>
    <w:rPr>
      <w:rFonts w:cs="Narkisim"/>
      <w:color w:val="auto"/>
    </w:rPr>
  </w:style>
  <w:style w:type="paragraph" w:customStyle="1" w:styleId="1ff3">
    <w:name w:val="כותרת1"/>
    <w:basedOn w:val="a6"/>
    <w:next w:val="a6"/>
    <w:rsid w:val="00EF38F8"/>
    <w:pPr>
      <w:widowControl w:val="0"/>
      <w:spacing w:before="0" w:after="240" w:line="360" w:lineRule="auto"/>
      <w:contextualSpacing/>
      <w:jc w:val="center"/>
    </w:pPr>
    <w:rPr>
      <w:rFonts w:cs="Narkisim"/>
      <w:b/>
      <w:bCs/>
      <w:color w:val="auto"/>
      <w:sz w:val="40"/>
      <w:szCs w:val="48"/>
    </w:rPr>
  </w:style>
  <w:style w:type="paragraph" w:customStyle="1" w:styleId="2ff1">
    <w:name w:val="כותרת2"/>
    <w:basedOn w:val="a6"/>
    <w:next w:val="a6"/>
    <w:rsid w:val="00EF38F8"/>
    <w:pPr>
      <w:widowControl w:val="0"/>
      <w:spacing w:after="240" w:line="360" w:lineRule="auto"/>
      <w:contextualSpacing/>
      <w:jc w:val="center"/>
    </w:pPr>
    <w:rPr>
      <w:rFonts w:cs="Narkisim"/>
      <w:b/>
      <w:bCs/>
      <w:color w:val="auto"/>
      <w:sz w:val="32"/>
      <w:szCs w:val="40"/>
    </w:rPr>
  </w:style>
  <w:style w:type="paragraph" w:customStyle="1" w:styleId="3fe">
    <w:name w:val="כותרת3"/>
    <w:basedOn w:val="a6"/>
    <w:next w:val="a6"/>
    <w:rsid w:val="00EF38F8"/>
    <w:pPr>
      <w:widowControl w:val="0"/>
      <w:spacing w:after="240" w:line="360" w:lineRule="auto"/>
      <w:contextualSpacing/>
      <w:jc w:val="center"/>
    </w:pPr>
    <w:rPr>
      <w:rFonts w:cs="Narkisim"/>
      <w:b/>
      <w:bCs/>
      <w:color w:val="auto"/>
      <w:sz w:val="26"/>
      <w:szCs w:val="32"/>
    </w:rPr>
  </w:style>
  <w:style w:type="paragraph" w:customStyle="1" w:styleId="affffff9">
    <w:name w:val="בכבוד"/>
    <w:basedOn w:val="a6"/>
    <w:rsid w:val="00EF38F8"/>
    <w:pPr>
      <w:widowControl w:val="0"/>
      <w:tabs>
        <w:tab w:val="center" w:pos="5612"/>
      </w:tabs>
      <w:spacing w:before="0" w:after="0" w:line="360" w:lineRule="auto"/>
      <w:contextualSpacing/>
    </w:pPr>
    <w:rPr>
      <w:rFonts w:cs="Narkisim"/>
      <w:color w:val="auto"/>
      <w:sz w:val="24"/>
    </w:rPr>
  </w:style>
  <w:style w:type="paragraph" w:customStyle="1" w:styleId="chekbox">
    <w:name w:val="chekbox"/>
    <w:basedOn w:val="a6"/>
    <w:rsid w:val="00EF38F8"/>
    <w:pPr>
      <w:widowControl w:val="0"/>
      <w:spacing w:line="360" w:lineRule="auto"/>
      <w:ind w:left="375" w:hanging="375"/>
      <w:contextualSpacing/>
    </w:pPr>
    <w:rPr>
      <w:color w:val="auto"/>
    </w:rPr>
  </w:style>
  <w:style w:type="paragraph" w:customStyle="1" w:styleId="1ff4">
    <w:name w:val="ממוספר1"/>
    <w:basedOn w:val="a6"/>
    <w:rsid w:val="00EF38F8"/>
    <w:pPr>
      <w:widowControl w:val="0"/>
      <w:tabs>
        <w:tab w:val="left" w:pos="397"/>
      </w:tabs>
      <w:spacing w:before="0" w:after="0" w:line="360" w:lineRule="auto"/>
      <w:ind w:left="397" w:hanging="397"/>
      <w:contextualSpacing/>
    </w:pPr>
    <w:rPr>
      <w:rFonts w:cs="Times New Roman"/>
      <w:color w:val="auto"/>
      <w:sz w:val="22"/>
    </w:rPr>
  </w:style>
  <w:style w:type="paragraph" w:customStyle="1" w:styleId="2ff2">
    <w:name w:val="ממוספר2"/>
    <w:basedOn w:val="a6"/>
    <w:rsid w:val="00EF38F8"/>
    <w:pPr>
      <w:widowControl w:val="0"/>
      <w:tabs>
        <w:tab w:val="left" w:pos="397"/>
        <w:tab w:val="left" w:pos="794"/>
      </w:tabs>
      <w:spacing w:before="0" w:after="0" w:line="360" w:lineRule="auto"/>
      <w:ind w:left="794" w:hanging="794"/>
      <w:contextualSpacing/>
    </w:pPr>
    <w:rPr>
      <w:rFonts w:cs="Times New Roman"/>
      <w:color w:val="auto"/>
      <w:sz w:val="22"/>
    </w:rPr>
  </w:style>
  <w:style w:type="paragraph" w:customStyle="1" w:styleId="3ff">
    <w:name w:val="ממוספר3"/>
    <w:basedOn w:val="a6"/>
    <w:rsid w:val="00EF38F8"/>
    <w:pPr>
      <w:widowControl w:val="0"/>
      <w:tabs>
        <w:tab w:val="left" w:pos="1191"/>
      </w:tabs>
      <w:spacing w:before="0" w:after="0" w:line="360" w:lineRule="auto"/>
      <w:ind w:left="1191" w:hanging="397"/>
      <w:contextualSpacing/>
    </w:pPr>
    <w:rPr>
      <w:rFonts w:cs="Times New Roman"/>
      <w:color w:val="auto"/>
      <w:sz w:val="22"/>
    </w:rPr>
  </w:style>
  <w:style w:type="paragraph" w:customStyle="1" w:styleId="4f">
    <w:name w:val="ממוספר4"/>
    <w:basedOn w:val="a6"/>
    <w:rsid w:val="00EF38F8"/>
    <w:pPr>
      <w:widowControl w:val="0"/>
      <w:tabs>
        <w:tab w:val="left" w:pos="397"/>
        <w:tab w:val="left" w:pos="794"/>
        <w:tab w:val="left" w:pos="1191"/>
        <w:tab w:val="left" w:pos="1588"/>
      </w:tabs>
      <w:spacing w:before="0" w:after="0" w:line="360" w:lineRule="auto"/>
      <w:ind w:left="1588" w:hanging="794"/>
      <w:contextualSpacing/>
    </w:pPr>
    <w:rPr>
      <w:rFonts w:cs="Times New Roman"/>
      <w:color w:val="auto"/>
      <w:sz w:val="22"/>
    </w:rPr>
  </w:style>
  <w:style w:type="paragraph" w:customStyle="1" w:styleId="affffffa">
    <w:name w:val="טבלה תו"/>
    <w:basedOn w:val="a6"/>
    <w:rsid w:val="00EF38F8"/>
    <w:pPr>
      <w:keepLines/>
      <w:widowControl w:val="0"/>
      <w:overflowPunct/>
      <w:autoSpaceDE/>
      <w:autoSpaceDN/>
      <w:spacing w:line="360" w:lineRule="auto"/>
      <w:contextualSpacing/>
    </w:pPr>
    <w:rPr>
      <w:rFonts w:eastAsia="MS Mincho" w:cs="Narkisim"/>
      <w:color w:val="auto"/>
      <w:sz w:val="24"/>
      <w:lang w:eastAsia="en-US"/>
    </w:rPr>
  </w:style>
  <w:style w:type="character" w:customStyle="1" w:styleId="affffffb">
    <w:name w:val="טבלה תו תו"/>
    <w:rsid w:val="00EF38F8"/>
    <w:rPr>
      <w:rFonts w:eastAsia="MS Mincho" w:cs="Narkisim"/>
      <w:sz w:val="24"/>
      <w:szCs w:val="24"/>
      <w:lang w:val="en-US" w:eastAsia="en-US" w:bidi="he-IL"/>
    </w:rPr>
  </w:style>
  <w:style w:type="paragraph" w:customStyle="1" w:styleId="affffffc">
    <w:name w:val="החלטה"/>
    <w:rsid w:val="00EF38F8"/>
    <w:pPr>
      <w:widowControl w:val="0"/>
      <w:bidi/>
      <w:adjustRightInd w:val="0"/>
      <w:spacing w:line="360" w:lineRule="atLeast"/>
      <w:jc w:val="both"/>
      <w:textAlignment w:val="baseline"/>
    </w:pPr>
    <w:rPr>
      <w:rFonts w:cs="David"/>
      <w:noProof/>
      <w:szCs w:val="24"/>
      <w:lang w:eastAsia="he-IL"/>
    </w:rPr>
  </w:style>
  <w:style w:type="paragraph" w:customStyle="1" w:styleId="CharChar8">
    <w:name w:val="Char תו Char"/>
    <w:basedOn w:val="a6"/>
    <w:rsid w:val="00EF38F8"/>
    <w:pPr>
      <w:widowControl w:val="0"/>
      <w:overflowPunct/>
      <w:autoSpaceDE/>
      <w:autoSpaceDN/>
      <w:bidi w:val="0"/>
      <w:spacing w:before="0" w:after="160" w:line="240" w:lineRule="exact"/>
      <w:contextualSpacing/>
    </w:pPr>
    <w:rPr>
      <w:rFonts w:ascii="Verdana" w:hAnsi="Verdana" w:cs="Narkisim"/>
      <w:color w:val="auto"/>
      <w:sz w:val="16"/>
      <w:szCs w:val="20"/>
      <w:lang w:eastAsia="en-US" w:bidi="ar-SA"/>
    </w:rPr>
  </w:style>
  <w:style w:type="paragraph" w:customStyle="1" w:styleId="1ff5">
    <w:name w:val="טקסט בסיסי תו תו תו1 תו"/>
    <w:rsid w:val="00EF38F8"/>
    <w:pPr>
      <w:keepLines/>
      <w:widowControl w:val="0"/>
      <w:bidi/>
      <w:adjustRightInd w:val="0"/>
      <w:spacing w:line="360" w:lineRule="auto"/>
      <w:jc w:val="both"/>
      <w:textAlignment w:val="baseline"/>
    </w:pPr>
    <w:rPr>
      <w:rFonts w:eastAsia="MS Mincho" w:cs="Narkisim"/>
      <w:sz w:val="24"/>
      <w:szCs w:val="24"/>
    </w:rPr>
  </w:style>
  <w:style w:type="character" w:customStyle="1" w:styleId="1ff6">
    <w:name w:val="טקסט בסיסי תו תו תו1 תו תו"/>
    <w:rsid w:val="00EF38F8"/>
    <w:rPr>
      <w:rFonts w:eastAsia="MS Mincho" w:cs="Narkisim"/>
      <w:sz w:val="24"/>
      <w:szCs w:val="24"/>
      <w:lang w:val="en-US" w:eastAsia="en-US" w:bidi="he-IL"/>
    </w:rPr>
  </w:style>
  <w:style w:type="paragraph" w:customStyle="1" w:styleId="4f0">
    <w:name w:val="רגיל4 תו"/>
    <w:basedOn w:val="a6"/>
    <w:rsid w:val="00EF38F8"/>
    <w:pPr>
      <w:widowControl w:val="0"/>
      <w:overflowPunct/>
      <w:autoSpaceDE/>
      <w:autoSpaceDN/>
      <w:spacing w:before="0" w:after="0" w:line="360" w:lineRule="auto"/>
      <w:ind w:left="720"/>
      <w:contextualSpacing/>
    </w:pPr>
    <w:rPr>
      <w:rFonts w:eastAsia="MS Mincho"/>
      <w:sz w:val="28"/>
      <w:szCs w:val="28"/>
      <w:lang w:eastAsia="en-US"/>
    </w:rPr>
  </w:style>
  <w:style w:type="character" w:customStyle="1" w:styleId="4f1">
    <w:name w:val="רגיל4 תו תו"/>
    <w:rsid w:val="00EF38F8"/>
    <w:rPr>
      <w:rFonts w:eastAsia="MS Mincho" w:cs="David"/>
      <w:color w:val="000000"/>
      <w:sz w:val="28"/>
      <w:szCs w:val="28"/>
      <w:lang w:val="en-US" w:eastAsia="en-US" w:bidi="he-IL"/>
    </w:rPr>
  </w:style>
  <w:style w:type="paragraph" w:customStyle="1" w:styleId="4f2">
    <w:name w:val="מוסט 4"/>
    <w:basedOn w:val="4f0"/>
    <w:rsid w:val="00EF38F8"/>
    <w:pPr>
      <w:ind w:left="1440" w:hanging="720"/>
    </w:pPr>
    <w:rPr>
      <w:rFonts w:eastAsia="Times New Roman"/>
    </w:rPr>
  </w:style>
  <w:style w:type="paragraph" w:customStyle="1" w:styleId="1CharCharCharChar0">
    <w:name w:val="תו תו1 תו Char Char תו תו Char Char תו תו תו תו תו תו תו תו"/>
    <w:basedOn w:val="a6"/>
    <w:rsid w:val="00EF38F8"/>
    <w:pPr>
      <w:widowControl w:val="0"/>
      <w:overflowPunct/>
      <w:autoSpaceDE/>
      <w:autoSpaceDN/>
      <w:bidi w:val="0"/>
      <w:spacing w:before="60" w:after="160" w:line="240" w:lineRule="exact"/>
      <w:contextualSpacing/>
    </w:pPr>
    <w:rPr>
      <w:rFonts w:ascii="Verdana" w:hAnsi="Verdana" w:cs="Times New Roman"/>
      <w:color w:val="FF00FF"/>
      <w:sz w:val="26"/>
      <w:szCs w:val="20"/>
      <w:lang w:val="en-GB" w:eastAsia="en-US" w:bidi="ar-SA"/>
    </w:rPr>
  </w:style>
  <w:style w:type="paragraph" w:customStyle="1" w:styleId="1ff7">
    <w:name w:val="טקסט בסיסי תו1 תו תו תו תו תו"/>
    <w:rsid w:val="00EF38F8"/>
    <w:pPr>
      <w:keepLines/>
      <w:widowControl w:val="0"/>
      <w:bidi/>
      <w:adjustRightInd w:val="0"/>
      <w:spacing w:after="120" w:line="360" w:lineRule="auto"/>
      <w:jc w:val="both"/>
      <w:textAlignment w:val="baseline"/>
    </w:pPr>
    <w:rPr>
      <w:rFonts w:eastAsia="MS Mincho" w:cs="Narkisim"/>
      <w:sz w:val="24"/>
      <w:szCs w:val="24"/>
    </w:rPr>
  </w:style>
  <w:style w:type="character" w:customStyle="1" w:styleId="1ff8">
    <w:name w:val="טקסט בסיסי תו תו1"/>
    <w:rsid w:val="00EF38F8"/>
    <w:rPr>
      <w:rFonts w:eastAsia="MS Mincho" w:cs="Narkisim"/>
      <w:sz w:val="24"/>
      <w:szCs w:val="24"/>
      <w:lang w:val="en-US" w:eastAsia="en-US" w:bidi="he-IL"/>
    </w:rPr>
  </w:style>
  <w:style w:type="paragraph" w:customStyle="1" w:styleId="4f3">
    <w:name w:val="רגיל4"/>
    <w:basedOn w:val="a6"/>
    <w:rsid w:val="00EF38F8"/>
    <w:pPr>
      <w:widowControl w:val="0"/>
      <w:overflowPunct/>
      <w:autoSpaceDE/>
      <w:autoSpaceDN/>
      <w:spacing w:before="0" w:after="0" w:line="360" w:lineRule="auto"/>
      <w:ind w:left="720"/>
      <w:contextualSpacing/>
    </w:pPr>
    <w:rPr>
      <w:rFonts w:eastAsia="MS Mincho"/>
      <w:sz w:val="28"/>
      <w:szCs w:val="28"/>
      <w:lang w:eastAsia="en-US"/>
    </w:rPr>
  </w:style>
  <w:style w:type="character" w:customStyle="1" w:styleId="editsection">
    <w:name w:val="editsection"/>
    <w:rsid w:val="00EF38F8"/>
  </w:style>
  <w:style w:type="character" w:customStyle="1" w:styleId="mw-headline">
    <w:name w:val="mw-headline"/>
    <w:rsid w:val="00EF38F8"/>
  </w:style>
  <w:style w:type="paragraph" w:customStyle="1" w:styleId="affffffd">
    <w:name w:val="טקסט בסיסי תו תו תו"/>
    <w:link w:val="affffffe"/>
    <w:rsid w:val="00EF38F8"/>
    <w:pPr>
      <w:keepLines/>
      <w:widowControl w:val="0"/>
      <w:bidi/>
      <w:adjustRightInd w:val="0"/>
      <w:spacing w:after="120" w:line="360" w:lineRule="auto"/>
      <w:jc w:val="both"/>
      <w:textAlignment w:val="baseline"/>
    </w:pPr>
    <w:rPr>
      <w:rFonts w:eastAsia="MS Mincho" w:cs="Narkisim"/>
      <w:sz w:val="24"/>
      <w:szCs w:val="24"/>
    </w:rPr>
  </w:style>
  <w:style w:type="character" w:customStyle="1" w:styleId="1ff9">
    <w:name w:val="טקסט בסיסי תו1"/>
    <w:rsid w:val="00EF38F8"/>
    <w:rPr>
      <w:rFonts w:cs="Narkisim"/>
      <w:sz w:val="24"/>
      <w:szCs w:val="24"/>
      <w:lang w:val="en-US" w:eastAsia="en-US" w:bidi="he-IL"/>
    </w:rPr>
  </w:style>
  <w:style w:type="paragraph" w:customStyle="1" w:styleId="Char4">
    <w:name w:val="תו Char"/>
    <w:basedOn w:val="a6"/>
    <w:rsid w:val="00EF38F8"/>
    <w:pPr>
      <w:widowControl w:val="0"/>
      <w:overflowPunct/>
      <w:autoSpaceDE/>
      <w:autoSpaceDN/>
      <w:bidi w:val="0"/>
      <w:spacing w:before="0" w:after="160" w:line="240" w:lineRule="exact"/>
      <w:contextualSpacing/>
    </w:pPr>
    <w:rPr>
      <w:rFonts w:ascii="Verdana" w:hAnsi="Verdana" w:cs="Narkisim"/>
      <w:color w:val="auto"/>
      <w:sz w:val="16"/>
      <w:szCs w:val="20"/>
      <w:lang w:eastAsia="en-US" w:bidi="ar-SA"/>
    </w:rPr>
  </w:style>
  <w:style w:type="paragraph" w:customStyle="1" w:styleId="afffffff">
    <w:name w:val="נורמלי"/>
    <w:rsid w:val="00EF38F8"/>
    <w:pPr>
      <w:bidi/>
      <w:jc w:val="both"/>
    </w:pPr>
    <w:rPr>
      <w:rFonts w:eastAsia="MS Mincho" w:cs="Miriam"/>
      <w:sz w:val="24"/>
      <w:szCs w:val="24"/>
    </w:rPr>
  </w:style>
  <w:style w:type="character" w:styleId="HTMLCite">
    <w:name w:val="HTML Cite"/>
    <w:rsid w:val="00EF38F8"/>
    <w:rPr>
      <w:i/>
      <w:iCs/>
    </w:rPr>
  </w:style>
  <w:style w:type="paragraph" w:customStyle="1" w:styleId="1ffa">
    <w:name w:val="טקסט בסיסי תו1 תו תו תו תו"/>
    <w:rsid w:val="00EF38F8"/>
    <w:pPr>
      <w:keepLines/>
      <w:bidi/>
      <w:spacing w:after="120" w:line="360" w:lineRule="auto"/>
      <w:jc w:val="both"/>
    </w:pPr>
    <w:rPr>
      <w:rFonts w:eastAsia="MS Mincho" w:cs="Narkisim"/>
      <w:sz w:val="24"/>
      <w:szCs w:val="24"/>
    </w:rPr>
  </w:style>
  <w:style w:type="table" w:customStyle="1" w:styleId="132">
    <w:name w:val="טקסט טבלה תחתונה13"/>
    <w:basedOn w:val="a8"/>
    <w:next w:val="ae"/>
    <w:rsid w:val="00EF38F8"/>
    <w:pPr>
      <w:overflowPunct w:val="0"/>
      <w:autoSpaceDE w:val="0"/>
      <w:autoSpaceDN w:val="0"/>
      <w:bidi/>
      <w:adjustRightInd w:val="0"/>
      <w:jc w:val="both"/>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ff3">
    <w:name w:val="תו תו2 תו תו תו תו תו תו"/>
    <w:basedOn w:val="a6"/>
    <w:rsid w:val="00EF38F8"/>
    <w:pPr>
      <w:overflowPunct/>
      <w:autoSpaceDE/>
      <w:autoSpaceDN/>
      <w:bidi w:val="0"/>
      <w:adjustRightInd/>
      <w:spacing w:before="0" w:after="160" w:line="240" w:lineRule="exact"/>
      <w:contextualSpacing/>
      <w:textAlignment w:val="auto"/>
    </w:pPr>
    <w:rPr>
      <w:rFonts w:ascii="Verdana" w:hAnsi="Verdana" w:cs="Narkisim"/>
      <w:color w:val="auto"/>
      <w:sz w:val="16"/>
      <w:szCs w:val="20"/>
      <w:lang w:eastAsia="en-US" w:bidi="ar-SA"/>
    </w:rPr>
  </w:style>
  <w:style w:type="character" w:customStyle="1" w:styleId="1ffb">
    <w:name w:val="טקסט בסיסי תו תו1 תו"/>
    <w:locked/>
    <w:rsid w:val="00EF38F8"/>
    <w:rPr>
      <w:rFonts w:cs="Narkisim"/>
      <w:sz w:val="24"/>
      <w:szCs w:val="24"/>
      <w:lang w:val="en-US" w:eastAsia="en-US" w:bidi="he-IL"/>
    </w:rPr>
  </w:style>
  <w:style w:type="paragraph" w:customStyle="1" w:styleId="CharChar10">
    <w:name w:val="תו תו Char Char תו תו תו תו תו1"/>
    <w:basedOn w:val="a6"/>
    <w:rsid w:val="00EF38F8"/>
    <w:pPr>
      <w:overflowPunct/>
      <w:autoSpaceDE/>
      <w:autoSpaceDN/>
      <w:bidi w:val="0"/>
      <w:adjustRightInd/>
      <w:spacing w:before="60" w:after="160" w:line="240" w:lineRule="exact"/>
      <w:contextualSpacing/>
      <w:jc w:val="left"/>
      <w:textAlignment w:val="auto"/>
    </w:pPr>
    <w:rPr>
      <w:rFonts w:ascii="Verdana" w:hAnsi="Verdana" w:cs="Times New Roman"/>
      <w:color w:val="FF00FF"/>
      <w:sz w:val="24"/>
      <w:szCs w:val="20"/>
      <w:lang w:val="en-GB" w:eastAsia="en-US" w:bidi="ar-SA"/>
    </w:rPr>
  </w:style>
  <w:style w:type="character" w:customStyle="1" w:styleId="2ff4">
    <w:name w:val="טקסט בסיסי תו תו2"/>
    <w:rsid w:val="00EF38F8"/>
    <w:rPr>
      <w:rFonts w:ascii="Arial" w:hAnsi="Arial" w:cs="Narkisim"/>
      <w:noProof/>
      <w:sz w:val="24"/>
      <w:szCs w:val="24"/>
      <w:lang w:val="en-US" w:eastAsia="en-US" w:bidi="he-IL"/>
    </w:rPr>
  </w:style>
  <w:style w:type="table" w:customStyle="1" w:styleId="2-31">
    <w:name w:val="הצללה בינונית 2 - הדגשה 31"/>
    <w:basedOn w:val="a8"/>
    <w:uiPriority w:val="64"/>
    <w:rsid w:val="00EF38F8"/>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bottom w:val="single" w:sz="18" w:space="0" w:color="auto"/>
        </w:tcBorders>
        <w:shd w:val="clear" w:color="auto" w:fill="9BBB59"/>
      </w:tcPr>
    </w:tblStylePr>
    <w:tblStylePr w:type="lastRow">
      <w:pPr>
        <w:spacing w:before="0" w:after="0" w:line="240" w:lineRule="auto"/>
      </w:pPr>
      <w:rPr>
        <w:color w:val="auto"/>
      </w:rPr>
      <w:tblPr/>
      <w:tcPr>
        <w:tcBorders>
          <w:top w:val="double" w:sz="6" w:space="0" w:color="auto"/>
          <w:bottom w:val="single" w:sz="18" w:space="0" w:color="auto"/>
        </w:tcBorders>
        <w:shd w:val="clear" w:color="auto" w:fill="FFFFFF"/>
      </w:tcPr>
    </w:tblStylePr>
    <w:tblStylePr w:type="firstCol">
      <w:rPr>
        <w:b/>
        <w:bCs/>
        <w:color w:val="FFFFFF"/>
      </w:rPr>
      <w:tblPr/>
      <w:tcPr>
        <w:tcBorders>
          <w:bottom w:val="single" w:sz="18" w:space="0" w:color="auto"/>
        </w:tcBorders>
        <w:shd w:val="clear" w:color="auto" w:fill="9BBB59"/>
      </w:tcPr>
    </w:tblStylePr>
    <w:tblStylePr w:type="lastCol">
      <w:rPr>
        <w:b/>
        <w:bCs/>
        <w:color w:val="FFFFFF"/>
      </w:rPr>
      <w:tblPr/>
      <w:tcPr>
        <w:shd w:val="clear" w:color="auto" w:fill="9BBB59"/>
      </w:tcPr>
    </w:tblStylePr>
    <w:tblStylePr w:type="band1Vert">
      <w:tblPr/>
      <w:tcPr>
        <w:shd w:val="clear" w:color="auto" w:fill="D8D8D8"/>
      </w:tcPr>
    </w:tblStylePr>
    <w:tblStylePr w:type="band1Horz">
      <w:tblPr/>
      <w:tcPr>
        <w:shd w:val="clear" w:color="auto" w:fill="D8D8D8"/>
      </w:tcPr>
    </w:tblStylePr>
    <w:tblStylePr w:type="neCell">
      <w:tblPr/>
      <w:tcPr>
        <w:tcBorders>
          <w:top w:val="single" w:sz="18" w:space="0" w:color="auto"/>
          <w:bottom w:val="single" w:sz="18" w:space="0" w:color="auto"/>
        </w:tcBorders>
      </w:tcPr>
    </w:tblStylePr>
    <w:tblStylePr w:type="nwCell">
      <w:rPr>
        <w:color w:val="FFFFFF"/>
      </w:rPr>
      <w:tblPr/>
      <w:tcPr>
        <w:tcBorders>
          <w:top w:val="single" w:sz="18" w:space="0" w:color="auto"/>
          <w:bottom w:val="single" w:sz="18" w:space="0" w:color="auto"/>
        </w:tcBorders>
      </w:tcPr>
    </w:tblStylePr>
  </w:style>
  <w:style w:type="table" w:customStyle="1" w:styleId="3-61">
    <w:name w:val="רשת בינונית 3 - הדגשה 61"/>
    <w:basedOn w:val="a8"/>
    <w:uiPriority w:val="69"/>
    <w:rsid w:val="00EF38F8"/>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tcBorders>
        <w:shd w:val="clear" w:color="auto" w:fill="F79646"/>
      </w:tcPr>
    </w:tblStylePr>
    <w:tblStylePr w:type="lastCol">
      <w:rPr>
        <w:b/>
        <w:bCs/>
        <w:i w:val="0"/>
        <w:iCs w:val="0"/>
        <w:color w:val="FFFFFF"/>
      </w:rPr>
      <w:tblPr/>
      <w:tcPr>
        <w:tcBorders>
          <w:left w:val="single" w:sz="24" w:space="0" w:color="FFFFFF"/>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1">
    <w:name w:val="רשת בינונית 3 - הדגשה 31"/>
    <w:basedOn w:val="a8"/>
    <w:uiPriority w:val="69"/>
    <w:rsid w:val="00EF38F8"/>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tcBorders>
        <w:shd w:val="clear" w:color="auto" w:fill="9BBB59"/>
      </w:tcPr>
    </w:tblStylePr>
    <w:tblStylePr w:type="lastCol">
      <w:rPr>
        <w:b/>
        <w:bCs/>
        <w:i w:val="0"/>
        <w:iCs w:val="0"/>
        <w:color w:val="FFFFFF"/>
      </w:rPr>
      <w:tblPr/>
      <w:tcPr>
        <w:tcBorders>
          <w:left w:val="single" w:sz="24" w:space="0" w:color="FFFFFF"/>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1">
    <w:name w:val="הצללה בינונית 1- הדגשה 61"/>
    <w:basedOn w:val="a8"/>
    <w:uiPriority w:val="63"/>
    <w:rsid w:val="00EF38F8"/>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tcBorders>
      </w:tcPr>
    </w:tblStylePr>
    <w:tblStylePr w:type="firstCol">
      <w:rPr>
        <w:b/>
        <w:bCs/>
      </w:rPr>
    </w:tblStylePr>
    <w:tblStylePr w:type="lastCol">
      <w:rPr>
        <w:b/>
        <w:bCs/>
      </w:rPr>
    </w:tblStylePr>
    <w:tblStylePr w:type="band1Vert">
      <w:tblPr/>
      <w:tcPr>
        <w:shd w:val="clear" w:color="auto" w:fill="FDE4D0"/>
      </w:tcPr>
    </w:tblStylePr>
    <w:tblStylePr w:type="band1Horz">
      <w:tblPr/>
      <w:tcPr>
        <w:shd w:val="clear" w:color="auto" w:fill="FDE4D0"/>
      </w:tcPr>
    </w:tblStylePr>
  </w:style>
  <w:style w:type="paragraph" w:customStyle="1" w:styleId="Char11CharCharCharChar">
    <w:name w:val="Char1 תו1 Char Char תו Char Char תו"/>
    <w:basedOn w:val="a6"/>
    <w:rsid w:val="00EF38F8"/>
    <w:pPr>
      <w:overflowPunct/>
      <w:autoSpaceDE/>
      <w:autoSpaceDN/>
      <w:bidi w:val="0"/>
      <w:adjustRightInd/>
      <w:spacing w:before="0" w:after="160" w:line="240" w:lineRule="exact"/>
      <w:contextualSpacing/>
      <w:textAlignment w:val="auto"/>
    </w:pPr>
    <w:rPr>
      <w:rFonts w:ascii="Verdana" w:hAnsi="Verdana" w:cs="FrankRuehl"/>
      <w:color w:val="auto"/>
      <w:sz w:val="16"/>
      <w:szCs w:val="20"/>
      <w:lang w:eastAsia="en-US" w:bidi="ar-SA"/>
    </w:rPr>
  </w:style>
  <w:style w:type="paragraph" w:customStyle="1" w:styleId="3ff0">
    <w:name w:val="מטאור_רמה3"/>
    <w:basedOn w:val="20"/>
    <w:rsid w:val="00EF38F8"/>
    <w:pPr>
      <w:keepNext/>
      <w:numPr>
        <w:ilvl w:val="0"/>
        <w:numId w:val="0"/>
      </w:numPr>
      <w:tabs>
        <w:tab w:val="left" w:pos="486"/>
        <w:tab w:val="left" w:pos="628"/>
      </w:tabs>
      <w:spacing w:before="0"/>
      <w:ind w:right="454"/>
    </w:pPr>
    <w:rPr>
      <w:rFonts w:ascii="Arial" w:eastAsia="MS Mincho" w:hAnsi="Arial" w:cs="Arial"/>
      <w:b/>
      <w:bCs/>
      <w:noProof w:val="0"/>
      <w:color w:val="000000"/>
      <w:spacing w:val="20"/>
      <w:sz w:val="26"/>
      <w:szCs w:val="26"/>
    </w:rPr>
  </w:style>
  <w:style w:type="paragraph" w:customStyle="1" w:styleId="1ffc">
    <w:name w:val="תו תו1 תו"/>
    <w:basedOn w:val="a6"/>
    <w:rsid w:val="00EF38F8"/>
    <w:pPr>
      <w:overflowPunct/>
      <w:autoSpaceDE/>
      <w:autoSpaceDN/>
      <w:bidi w:val="0"/>
      <w:adjustRightInd/>
      <w:spacing w:before="60" w:after="160" w:line="240" w:lineRule="exact"/>
      <w:contextualSpacing/>
      <w:jc w:val="left"/>
      <w:textAlignment w:val="auto"/>
    </w:pPr>
    <w:rPr>
      <w:rFonts w:ascii="Verdana" w:hAnsi="Verdana" w:cs="Times New Roman"/>
      <w:color w:val="FF00FF"/>
      <w:sz w:val="24"/>
      <w:szCs w:val="20"/>
      <w:lang w:val="en-GB" w:eastAsia="en-US" w:bidi="ar-SA"/>
    </w:rPr>
  </w:style>
  <w:style w:type="paragraph" w:customStyle="1" w:styleId="2ff5">
    <w:name w:val="תו תו2 תו תו תו תו"/>
    <w:basedOn w:val="a6"/>
    <w:rsid w:val="00EF38F8"/>
    <w:pPr>
      <w:overflowPunct/>
      <w:autoSpaceDE/>
      <w:autoSpaceDN/>
      <w:bidi w:val="0"/>
      <w:adjustRightInd/>
      <w:spacing w:before="0" w:after="160" w:line="240" w:lineRule="exact"/>
      <w:contextualSpacing/>
      <w:textAlignment w:val="auto"/>
    </w:pPr>
    <w:rPr>
      <w:rFonts w:ascii="Verdana" w:hAnsi="Verdana" w:cs="FrankRuehl"/>
      <w:color w:val="auto"/>
      <w:sz w:val="16"/>
      <w:szCs w:val="20"/>
      <w:lang w:eastAsia="en-US" w:bidi="ar-SA"/>
    </w:rPr>
  </w:style>
  <w:style w:type="table" w:customStyle="1" w:styleId="TableNormal1">
    <w:name w:val="Table Normal1"/>
    <w:uiPriority w:val="99"/>
    <w:semiHidden/>
    <w:rsid w:val="00EF38F8"/>
    <w:tblPr>
      <w:tblCellMar>
        <w:top w:w="0" w:type="dxa"/>
        <w:left w:w="108" w:type="dxa"/>
        <w:bottom w:w="0" w:type="dxa"/>
        <w:right w:w="108" w:type="dxa"/>
      </w:tblCellMar>
    </w:tblPr>
  </w:style>
  <w:style w:type="paragraph" w:customStyle="1" w:styleId="2">
    <w:name w:val="מיספור2"/>
    <w:basedOn w:val="a6"/>
    <w:next w:val="a6"/>
    <w:rsid w:val="00EF38F8"/>
    <w:pPr>
      <w:numPr>
        <w:ilvl w:val="1"/>
        <w:numId w:val="38"/>
      </w:numPr>
      <w:overflowPunct/>
      <w:autoSpaceDE/>
      <w:autoSpaceDN/>
      <w:adjustRightInd/>
      <w:spacing w:before="0" w:after="60"/>
      <w:ind w:right="0"/>
      <w:contextualSpacing/>
      <w:textAlignment w:val="auto"/>
    </w:pPr>
    <w:rPr>
      <w:color w:val="auto"/>
    </w:rPr>
  </w:style>
  <w:style w:type="paragraph" w:customStyle="1" w:styleId="10">
    <w:name w:val="מספור1"/>
    <w:basedOn w:val="a6"/>
    <w:next w:val="a6"/>
    <w:autoRedefine/>
    <w:rsid w:val="00EF38F8"/>
    <w:pPr>
      <w:numPr>
        <w:numId w:val="38"/>
      </w:numPr>
      <w:tabs>
        <w:tab w:val="left" w:pos="34"/>
        <w:tab w:val="left" w:pos="8640"/>
      </w:tabs>
      <w:overflowPunct/>
      <w:autoSpaceDE/>
      <w:autoSpaceDN/>
      <w:adjustRightInd/>
      <w:spacing w:before="0" w:after="60"/>
      <w:ind w:right="0"/>
      <w:contextualSpacing/>
      <w:textAlignment w:val="auto"/>
    </w:pPr>
    <w:rPr>
      <w:lang w:eastAsia="en-US"/>
    </w:rPr>
  </w:style>
  <w:style w:type="paragraph" w:customStyle="1" w:styleId="3">
    <w:name w:val="מספור3"/>
    <w:basedOn w:val="a6"/>
    <w:next w:val="a6"/>
    <w:rsid w:val="00EF38F8"/>
    <w:pPr>
      <w:numPr>
        <w:ilvl w:val="2"/>
        <w:numId w:val="38"/>
      </w:numPr>
      <w:overflowPunct/>
      <w:autoSpaceDE/>
      <w:autoSpaceDN/>
      <w:adjustRightInd/>
      <w:spacing w:before="0" w:after="60"/>
      <w:ind w:right="0"/>
      <w:contextualSpacing/>
      <w:textAlignment w:val="auto"/>
    </w:pPr>
    <w:rPr>
      <w:color w:val="auto"/>
    </w:rPr>
  </w:style>
  <w:style w:type="paragraph" w:customStyle="1" w:styleId="afffffff0">
    <w:name w:val="נספח"/>
    <w:basedOn w:val="a6"/>
    <w:autoRedefine/>
    <w:rsid w:val="00EF38F8"/>
    <w:pPr>
      <w:overflowPunct/>
      <w:autoSpaceDE/>
      <w:autoSpaceDN/>
      <w:adjustRightInd/>
      <w:spacing w:before="0" w:after="0"/>
      <w:contextualSpacing/>
      <w:jc w:val="left"/>
      <w:textAlignment w:val="auto"/>
    </w:pPr>
    <w:rPr>
      <w:rFonts w:eastAsia="MS Mincho"/>
      <w:b/>
      <w:bCs/>
      <w:color w:val="auto"/>
      <w:sz w:val="44"/>
      <w:szCs w:val="36"/>
      <w:lang w:eastAsia="en-US"/>
    </w:rPr>
  </w:style>
  <w:style w:type="table" w:customStyle="1" w:styleId="150">
    <w:name w:val="טבלת רשת15"/>
    <w:basedOn w:val="a8"/>
    <w:next w:val="ae"/>
    <w:rsid w:val="00EF38F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1">
    <w:name w:val="כותרות"/>
    <w:basedOn w:val="a6"/>
    <w:rsid w:val="00EF38F8"/>
    <w:pPr>
      <w:spacing w:before="0" w:after="0"/>
      <w:contextualSpacing/>
      <w:jc w:val="center"/>
      <w:textAlignment w:val="auto"/>
    </w:pPr>
    <w:rPr>
      <w:color w:val="auto"/>
    </w:rPr>
  </w:style>
  <w:style w:type="paragraph" w:customStyle="1" w:styleId="afffffff2">
    <w:name w:val="הואיל"/>
    <w:basedOn w:val="afffffff1"/>
    <w:rsid w:val="00EF38F8"/>
    <w:pPr>
      <w:spacing w:before="120" w:after="120"/>
      <w:ind w:left="799" w:hanging="799"/>
      <w:jc w:val="both"/>
    </w:pPr>
  </w:style>
  <w:style w:type="paragraph" w:customStyle="1" w:styleId="N1">
    <w:name w:val="N1"/>
    <w:basedOn w:val="a6"/>
    <w:next w:val="a6"/>
    <w:rsid w:val="00EF38F8"/>
    <w:pPr>
      <w:spacing w:before="0"/>
      <w:ind w:left="709"/>
      <w:contextualSpacing/>
      <w:textAlignment w:val="auto"/>
    </w:pPr>
    <w:rPr>
      <w:color w:val="auto"/>
    </w:rPr>
  </w:style>
  <w:style w:type="paragraph" w:customStyle="1" w:styleId="afffffff3">
    <w:name w:val="הגדרות"/>
    <w:basedOn w:val="N1"/>
    <w:rsid w:val="00EF38F8"/>
    <w:pPr>
      <w:spacing w:after="0"/>
      <w:ind w:left="2642" w:hanging="1933"/>
    </w:pPr>
  </w:style>
  <w:style w:type="table" w:customStyle="1" w:styleId="220">
    <w:name w:val="טבלת רשת22"/>
    <w:basedOn w:val="a8"/>
    <w:next w:val="ae"/>
    <w:uiPriority w:val="59"/>
    <w:rsid w:val="00EF38F8"/>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tyleHeading3">
    <w:name w:val="Style Heading 3 +"/>
    <w:basedOn w:val="a6"/>
    <w:rsid w:val="00EF38F8"/>
    <w:pPr>
      <w:keepNext/>
      <w:keepLines/>
      <w:widowControl w:val="0"/>
      <w:tabs>
        <w:tab w:val="num" w:pos="0"/>
      </w:tabs>
      <w:overflowPunct/>
      <w:autoSpaceDE/>
      <w:autoSpaceDN/>
      <w:adjustRightInd/>
      <w:spacing w:before="0" w:after="0" w:line="360" w:lineRule="auto"/>
      <w:contextualSpacing/>
      <w:jc w:val="left"/>
      <w:textAlignment w:val="auto"/>
    </w:pPr>
    <w:rPr>
      <w:rFonts w:ascii="David" w:hAnsi="David" w:cs="Arial"/>
      <w:color w:val="auto"/>
      <w:sz w:val="24"/>
    </w:rPr>
  </w:style>
  <w:style w:type="numbering" w:customStyle="1" w:styleId="133">
    <w:name w:val="ללא רשימה13"/>
    <w:next w:val="a9"/>
    <w:uiPriority w:val="99"/>
    <w:semiHidden/>
    <w:unhideWhenUsed/>
    <w:rsid w:val="00EF38F8"/>
  </w:style>
  <w:style w:type="character" w:customStyle="1" w:styleId="affffffe">
    <w:name w:val="טקסט בסיסי תו תו תו תו"/>
    <w:link w:val="affffffd"/>
    <w:rsid w:val="00EF38F8"/>
    <w:rPr>
      <w:rFonts w:eastAsia="MS Mincho" w:cs="Narkisim"/>
      <w:sz w:val="24"/>
      <w:szCs w:val="24"/>
    </w:rPr>
  </w:style>
  <w:style w:type="character" w:customStyle="1" w:styleId="RonnyHeading10">
    <w:name w:val="RonnyHeading תו1 תו"/>
    <w:rsid w:val="00EF38F8"/>
  </w:style>
  <w:style w:type="paragraph" w:customStyle="1" w:styleId="afffffff4">
    <w:name w:val="טקסט בסיסי תו תו תו תו תו תו תו תו תו תו תו תו תו תו תו"/>
    <w:link w:val="afffffff5"/>
    <w:rsid w:val="00EF38F8"/>
    <w:pPr>
      <w:keepLines/>
      <w:bidi/>
      <w:spacing w:after="120" w:line="360" w:lineRule="auto"/>
      <w:jc w:val="both"/>
    </w:pPr>
    <w:rPr>
      <w:rFonts w:cs="Narkisim"/>
      <w:sz w:val="24"/>
      <w:szCs w:val="24"/>
    </w:rPr>
  </w:style>
  <w:style w:type="character" w:customStyle="1" w:styleId="afffffff5">
    <w:name w:val="טקסט בסיסי תו תו תו תו תו תו תו תו תו תו תו תו תו תו תו תו"/>
    <w:link w:val="afffffff4"/>
    <w:rsid w:val="00EF38F8"/>
    <w:rPr>
      <w:rFonts w:cs="Narkisim"/>
      <w:sz w:val="24"/>
      <w:szCs w:val="24"/>
    </w:rPr>
  </w:style>
  <w:style w:type="character" w:customStyle="1" w:styleId="afffffff6">
    <w:name w:val="טקסט בסיסי תו תו תו תו תו תו תו תו תו תו תו תו תו תו תו תו תו"/>
    <w:rsid w:val="00EF38F8"/>
    <w:rPr>
      <w:rFonts w:cs="Narkisim" w:hint="cs"/>
      <w:sz w:val="24"/>
      <w:szCs w:val="24"/>
      <w:lang w:val="en-US" w:eastAsia="en-US" w:bidi="he-IL"/>
    </w:rPr>
  </w:style>
  <w:style w:type="character" w:customStyle="1" w:styleId="regularxlarge">
    <w:name w:val="regular xlarge"/>
    <w:rsid w:val="00EF38F8"/>
  </w:style>
  <w:style w:type="paragraph" w:customStyle="1" w:styleId="Char5">
    <w:name w:val="Char"/>
    <w:basedOn w:val="a6"/>
    <w:rsid w:val="00EF38F8"/>
    <w:pPr>
      <w:overflowPunct/>
      <w:autoSpaceDE/>
      <w:autoSpaceDN/>
      <w:bidi w:val="0"/>
      <w:adjustRightInd/>
      <w:spacing w:before="0" w:after="160" w:line="240" w:lineRule="exact"/>
      <w:contextualSpacing/>
      <w:textAlignment w:val="auto"/>
    </w:pPr>
    <w:rPr>
      <w:rFonts w:ascii="Verdana" w:hAnsi="Verdana" w:cs="FrankRuehl"/>
      <w:color w:val="auto"/>
      <w:sz w:val="16"/>
      <w:szCs w:val="20"/>
      <w:lang w:eastAsia="en-US" w:bidi="ar-SA"/>
    </w:rPr>
  </w:style>
  <w:style w:type="numbering" w:customStyle="1" w:styleId="1130">
    <w:name w:val="ללא רשימה113"/>
    <w:next w:val="a9"/>
    <w:uiPriority w:val="99"/>
    <w:semiHidden/>
    <w:unhideWhenUsed/>
    <w:rsid w:val="00EF38F8"/>
  </w:style>
  <w:style w:type="paragraph" w:customStyle="1" w:styleId="2ff6">
    <w:name w:val="ציטוט2"/>
    <w:basedOn w:val="a6"/>
    <w:next w:val="a6"/>
    <w:uiPriority w:val="29"/>
    <w:qFormat/>
    <w:rsid w:val="00EF38F8"/>
    <w:pPr>
      <w:widowControl w:val="0"/>
      <w:overflowPunct/>
      <w:autoSpaceDE/>
      <w:autoSpaceDN/>
      <w:adjustRightInd/>
      <w:spacing w:before="0" w:line="360" w:lineRule="auto"/>
      <w:ind w:left="567" w:right="567"/>
      <w:contextualSpacing/>
      <w:textAlignment w:val="auto"/>
    </w:pPr>
    <w:rPr>
      <w:rFonts w:eastAsia="Calibri"/>
      <w:i/>
      <w:iCs/>
      <w:color w:val="auto"/>
      <w:sz w:val="24"/>
      <w:lang w:eastAsia="en-US"/>
    </w:rPr>
  </w:style>
  <w:style w:type="character" w:customStyle="1" w:styleId="2ff7">
    <w:name w:val="ציטוט תו2"/>
    <w:uiPriority w:val="29"/>
    <w:rsid w:val="00EF38F8"/>
    <w:rPr>
      <w:rFonts w:cs="David"/>
      <w:i/>
      <w:iCs/>
      <w:color w:val="000000"/>
      <w:szCs w:val="24"/>
      <w:lang w:eastAsia="he-IL"/>
    </w:rPr>
  </w:style>
  <w:style w:type="numbering" w:customStyle="1" w:styleId="-0">
    <w:name w:val="משרד האוצר - מדורג"/>
    <w:uiPriority w:val="99"/>
    <w:rsid w:val="00EF38F8"/>
    <w:pPr>
      <w:numPr>
        <w:numId w:val="10"/>
      </w:numPr>
    </w:pPr>
  </w:style>
  <w:style w:type="numbering" w:customStyle="1" w:styleId="-">
    <w:name w:val="משרד האוצר - מדורג קצר"/>
    <w:uiPriority w:val="99"/>
    <w:rsid w:val="00EF38F8"/>
    <w:pPr>
      <w:numPr>
        <w:numId w:val="11"/>
      </w:numPr>
    </w:pPr>
  </w:style>
  <w:style w:type="character" w:customStyle="1" w:styleId="WW8Num8z2">
    <w:name w:val="WW8Num8z2"/>
    <w:rsid w:val="00EF38F8"/>
    <w:rPr>
      <w:rFonts w:ascii="Wingdings" w:hAnsi="Wingdings"/>
    </w:rPr>
  </w:style>
  <w:style w:type="paragraph" w:customStyle="1" w:styleId="12-">
    <w:name w:val="12-דוד"/>
    <w:rsid w:val="00EF38F8"/>
    <w:pPr>
      <w:autoSpaceDE w:val="0"/>
      <w:autoSpaceDN w:val="0"/>
      <w:adjustRightInd w:val="0"/>
    </w:pPr>
    <w:rPr>
      <w:szCs w:val="24"/>
      <w:lang w:eastAsia="he-IL"/>
    </w:rPr>
  </w:style>
  <w:style w:type="numbering" w:customStyle="1" w:styleId="221">
    <w:name w:val="ללא רשימה22"/>
    <w:next w:val="a9"/>
    <w:uiPriority w:val="99"/>
    <w:semiHidden/>
    <w:unhideWhenUsed/>
    <w:rsid w:val="00EF38F8"/>
  </w:style>
  <w:style w:type="numbering" w:customStyle="1" w:styleId="-10">
    <w:name w:val="משרד האוצר - מדורג1"/>
    <w:uiPriority w:val="99"/>
    <w:rsid w:val="00EF38F8"/>
  </w:style>
  <w:style w:type="numbering" w:customStyle="1" w:styleId="-13">
    <w:name w:val="משרד האוצר - מדורג קצר1"/>
    <w:uiPriority w:val="99"/>
    <w:rsid w:val="00EF38F8"/>
  </w:style>
  <w:style w:type="character" w:customStyle="1" w:styleId="Heading3Char">
    <w:name w:val="Heading 3 Char"/>
    <w:aliases w:val="Heading 3 תו Char,כותרת 3 תו תו Char"/>
    <w:locked/>
    <w:rsid w:val="00EF38F8"/>
    <w:rPr>
      <w:rFonts w:cs="FrankRuehl"/>
      <w:b/>
      <w:bCs/>
      <w:sz w:val="28"/>
      <w:szCs w:val="28"/>
      <w:lang w:eastAsia="he-IL"/>
    </w:rPr>
  </w:style>
  <w:style w:type="table" w:customStyle="1" w:styleId="-31">
    <w:name w:val="רשימה כהה - הדגשה 31"/>
    <w:basedOn w:val="a8"/>
    <w:uiPriority w:val="70"/>
    <w:rsid w:val="00EF38F8"/>
    <w:rPr>
      <w:color w:val="FFFFFF"/>
    </w:rPr>
    <w:tblPr>
      <w:tblStyleRowBandSize w:val="1"/>
      <w:tblStyleColBandSize w:val="1"/>
    </w:tblPr>
    <w:tcPr>
      <w:shd w:val="clear" w:color="auto" w:fill="9BBB59"/>
    </w:tcPr>
    <w:tblStylePr w:type="firstRow">
      <w:rPr>
        <w:b/>
        <w:bCs/>
      </w:rPr>
      <w:tblPr/>
      <w:tcPr>
        <w:tcBorders>
          <w:bottom w:val="single" w:sz="18" w:space="0" w:color="FFFFFF"/>
        </w:tcBorders>
        <w:shd w:val="clear" w:color="auto" w:fill="000000"/>
      </w:tcPr>
    </w:tblStylePr>
    <w:tblStylePr w:type="lastRow">
      <w:tblPr/>
      <w:tcPr>
        <w:tcBorders>
          <w:top w:val="single" w:sz="18" w:space="0" w:color="FFFFFF"/>
        </w:tcBorders>
        <w:shd w:val="clear" w:color="auto" w:fill="4E6128"/>
      </w:tcPr>
    </w:tblStylePr>
    <w:tblStylePr w:type="firstCol">
      <w:tblPr/>
      <w:tcPr>
        <w:tcBorders>
          <w:right w:val="single" w:sz="18" w:space="0" w:color="FFFFFF"/>
        </w:tcBorders>
        <w:shd w:val="clear" w:color="auto" w:fill="76923C"/>
      </w:tcPr>
    </w:tblStylePr>
    <w:tblStylePr w:type="lastCol">
      <w:tblPr/>
      <w:tcPr>
        <w:tcBorders>
          <w:left w:val="single" w:sz="18" w:space="0" w:color="FFFFFF"/>
        </w:tcBorders>
        <w:shd w:val="clear" w:color="auto" w:fill="76923C"/>
      </w:tcPr>
    </w:tblStylePr>
    <w:tblStylePr w:type="band1Vert">
      <w:tblPr/>
      <w:tcPr>
        <w:shd w:val="clear" w:color="auto" w:fill="76923C"/>
      </w:tcPr>
    </w:tblStylePr>
    <w:tblStylePr w:type="band1Horz">
      <w:tblPr/>
      <w:tcPr>
        <w:shd w:val="clear" w:color="auto" w:fill="76923C"/>
      </w:tcPr>
    </w:tblStylePr>
  </w:style>
  <w:style w:type="table" w:customStyle="1" w:styleId="1ffd">
    <w:name w:val="רשת בהירה1"/>
    <w:basedOn w:val="a8"/>
    <w:uiPriority w:val="62"/>
    <w:rsid w:val="00EF38F8"/>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Times New Roman" w:eastAsia="Times New Roman" w:hAnsi="Times New Roman" w:cs="Times New Roman"/>
        <w:b/>
        <w:bCs/>
      </w:rPr>
      <w:tblPr/>
      <w:tcPr>
        <w:tcBorders>
          <w:top w:val="single" w:sz="8" w:space="0" w:color="000000"/>
          <w:left w:val="single" w:sz="8" w:space="0" w:color="000000"/>
          <w:bottom w:val="single" w:sz="18" w:space="0" w:color="000000"/>
          <w:right w:val="single" w:sz="8" w:space="0" w:color="000000"/>
          <w:insideV w:val="single" w:sz="8" w:space="0" w:color="000000"/>
        </w:tcBorders>
      </w:tcPr>
    </w:tblStylePr>
    <w:tblStylePr w:type="lastRow">
      <w:pPr>
        <w:spacing w:before="0" w:after="0" w:line="240" w:lineRule="auto"/>
      </w:pPr>
      <w:rPr>
        <w:rFonts w:ascii="Times New Roman" w:eastAsia="Times New Roman" w:hAnsi="Times New Roman" w:cs="Times New Roman"/>
        <w:b/>
        <w:bCs/>
      </w:rPr>
      <w:tblPr/>
      <w:tcPr>
        <w:tcBorders>
          <w:top w:val="double" w:sz="6" w:space="0" w:color="000000"/>
          <w:left w:val="single" w:sz="8" w:space="0" w:color="000000"/>
          <w:bottom w:val="single" w:sz="8" w:space="0" w:color="000000"/>
          <w:right w:val="single" w:sz="8" w:space="0" w:color="000000"/>
          <w:insideV w:val="single" w:sz="8" w:space="0" w:color="000000"/>
        </w:tcBorders>
      </w:tcPr>
    </w:tblStylePr>
    <w:tblStylePr w:type="firstCol">
      <w:rPr>
        <w:rFonts w:ascii="Times New Roman" w:eastAsia="Times New Roman" w:hAnsi="Times New Roman" w:cs="Times New Roman"/>
        <w:b/>
        <w:bCs/>
      </w:rPr>
    </w:tblStylePr>
    <w:tblStylePr w:type="lastCol">
      <w:rPr>
        <w:rFonts w:ascii="Times New Roman" w:eastAsia="Times New Roman" w:hAnsi="Times New Roman"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22">
    <w:name w:val="טקסט טבלה תחתונה22"/>
    <w:basedOn w:val="a8"/>
    <w:next w:val="ae"/>
    <w:rsid w:val="00EF38F8"/>
    <w:pPr>
      <w:overflowPunct w:val="0"/>
      <w:autoSpaceDE w:val="0"/>
      <w:autoSpaceDN w:val="0"/>
      <w:adjustRightInd w:val="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ff8">
    <w:name w:val="תו תו2"/>
    <w:basedOn w:val="a6"/>
    <w:rsid w:val="00EF38F8"/>
    <w:pPr>
      <w:overflowPunct/>
      <w:autoSpaceDE/>
      <w:autoSpaceDN/>
      <w:bidi w:val="0"/>
      <w:adjustRightInd/>
      <w:spacing w:before="0" w:after="160" w:line="240" w:lineRule="exact"/>
      <w:contextualSpacing/>
      <w:textAlignment w:val="auto"/>
    </w:pPr>
    <w:rPr>
      <w:rFonts w:ascii="Verdana" w:hAnsi="Verdana" w:cs="FrankRuehl"/>
      <w:color w:val="auto"/>
      <w:sz w:val="16"/>
      <w:szCs w:val="20"/>
      <w:lang w:eastAsia="en-US" w:bidi="ar-SA"/>
    </w:rPr>
  </w:style>
  <w:style w:type="paragraph" w:customStyle="1" w:styleId="2ff9">
    <w:name w:val="תו תו2 תו תו תו"/>
    <w:basedOn w:val="a6"/>
    <w:rsid w:val="00EF38F8"/>
    <w:pPr>
      <w:overflowPunct/>
      <w:autoSpaceDE/>
      <w:autoSpaceDN/>
      <w:bidi w:val="0"/>
      <w:adjustRightInd/>
      <w:spacing w:before="0" w:after="160" w:line="240" w:lineRule="exact"/>
      <w:contextualSpacing/>
      <w:textAlignment w:val="auto"/>
    </w:pPr>
    <w:rPr>
      <w:rFonts w:ascii="Verdana" w:hAnsi="Verdana" w:cs="FrankRuehl"/>
      <w:color w:val="auto"/>
      <w:sz w:val="16"/>
      <w:szCs w:val="20"/>
      <w:lang w:eastAsia="en-US" w:bidi="ar-SA"/>
    </w:rPr>
  </w:style>
  <w:style w:type="table" w:customStyle="1" w:styleId="2-51">
    <w:name w:val="הצללה בינונית 2- הדגשה 51"/>
    <w:basedOn w:val="a8"/>
    <w:uiPriority w:val="64"/>
    <w:rsid w:val="00EF38F8"/>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bottom w:val="single" w:sz="18" w:space="0" w:color="auto"/>
        </w:tcBorders>
        <w:shd w:val="clear" w:color="auto" w:fill="4BACC6"/>
      </w:tcPr>
    </w:tblStylePr>
    <w:tblStylePr w:type="lastRow">
      <w:pPr>
        <w:spacing w:before="0" w:after="0" w:line="240" w:lineRule="auto"/>
      </w:pPr>
      <w:rPr>
        <w:color w:val="auto"/>
      </w:rPr>
      <w:tblPr/>
      <w:tcPr>
        <w:tcBorders>
          <w:top w:val="double" w:sz="6" w:space="0" w:color="auto"/>
          <w:bottom w:val="single" w:sz="18" w:space="0" w:color="auto"/>
        </w:tcBorders>
        <w:shd w:val="clear" w:color="auto" w:fill="FFFFFF"/>
      </w:tcPr>
    </w:tblStylePr>
    <w:tblStylePr w:type="firstCol">
      <w:rPr>
        <w:b/>
        <w:bCs/>
        <w:color w:val="FFFFFF"/>
      </w:rPr>
      <w:tblPr/>
      <w:tcPr>
        <w:tcBorders>
          <w:bottom w:val="single" w:sz="18" w:space="0" w:color="auto"/>
        </w:tcBorders>
        <w:shd w:val="clear" w:color="auto" w:fill="4BACC6"/>
      </w:tcPr>
    </w:tblStylePr>
    <w:tblStylePr w:type="lastCol">
      <w:rPr>
        <w:b/>
        <w:bCs/>
        <w:color w:val="FFFFFF"/>
      </w:rPr>
      <w:tblPr/>
      <w:tcPr>
        <w:shd w:val="clear" w:color="auto" w:fill="4BACC6"/>
      </w:tcPr>
    </w:tblStylePr>
    <w:tblStylePr w:type="band1Vert">
      <w:tblPr/>
      <w:tcPr>
        <w:shd w:val="clear" w:color="auto" w:fill="D8D8D8"/>
      </w:tcPr>
    </w:tblStylePr>
    <w:tblStylePr w:type="band1Horz">
      <w:tblPr/>
      <w:tcPr>
        <w:shd w:val="clear" w:color="auto" w:fill="D8D8D8"/>
      </w:tcPr>
    </w:tblStylePr>
    <w:tblStylePr w:type="neCell">
      <w:tblPr/>
      <w:tcPr>
        <w:tcBorders>
          <w:top w:val="single" w:sz="18" w:space="0" w:color="auto"/>
          <w:bottom w:val="single" w:sz="18" w:space="0" w:color="auto"/>
        </w:tcBorders>
      </w:tcPr>
    </w:tblStylePr>
    <w:tblStylePr w:type="nwCell">
      <w:rPr>
        <w:color w:val="FFFFFF"/>
      </w:rPr>
      <w:tblPr/>
      <w:tcPr>
        <w:tcBorders>
          <w:top w:val="single" w:sz="18" w:space="0" w:color="auto"/>
          <w:bottom w:val="single" w:sz="18" w:space="0" w:color="auto"/>
        </w:tcBorders>
      </w:tcPr>
    </w:tblStylePr>
  </w:style>
  <w:style w:type="table" w:customStyle="1" w:styleId="2-61">
    <w:name w:val="הצללה בינונית 2- הדגשה 61"/>
    <w:basedOn w:val="a8"/>
    <w:uiPriority w:val="64"/>
    <w:rsid w:val="00EF38F8"/>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bottom w:val="single" w:sz="18" w:space="0" w:color="auto"/>
        </w:tcBorders>
        <w:shd w:val="clear" w:color="auto" w:fill="F79646"/>
      </w:tcPr>
    </w:tblStylePr>
    <w:tblStylePr w:type="lastRow">
      <w:pPr>
        <w:spacing w:before="0" w:after="0" w:line="240" w:lineRule="auto"/>
      </w:pPr>
      <w:rPr>
        <w:color w:val="auto"/>
      </w:rPr>
      <w:tblPr/>
      <w:tcPr>
        <w:tcBorders>
          <w:top w:val="double" w:sz="6" w:space="0" w:color="auto"/>
          <w:bottom w:val="single" w:sz="18" w:space="0" w:color="auto"/>
        </w:tcBorders>
        <w:shd w:val="clear" w:color="auto" w:fill="FFFFFF"/>
      </w:tcPr>
    </w:tblStylePr>
    <w:tblStylePr w:type="firstCol">
      <w:rPr>
        <w:b/>
        <w:bCs/>
        <w:color w:val="FFFFFF"/>
      </w:rPr>
      <w:tblPr/>
      <w:tcPr>
        <w:tcBorders>
          <w:bottom w:val="single" w:sz="18" w:space="0" w:color="auto"/>
        </w:tcBorders>
        <w:shd w:val="clear" w:color="auto" w:fill="F79646"/>
      </w:tcPr>
    </w:tblStylePr>
    <w:tblStylePr w:type="lastCol">
      <w:rPr>
        <w:b/>
        <w:bCs/>
        <w:color w:val="FFFFFF"/>
      </w:rPr>
      <w:tblPr/>
      <w:tcPr>
        <w:shd w:val="clear" w:color="auto" w:fill="F79646"/>
      </w:tcPr>
    </w:tblStylePr>
    <w:tblStylePr w:type="band1Vert">
      <w:tblPr/>
      <w:tcPr>
        <w:shd w:val="clear" w:color="auto" w:fill="D8D8D8"/>
      </w:tcPr>
    </w:tblStylePr>
    <w:tblStylePr w:type="band1Horz">
      <w:tblPr/>
      <w:tcPr>
        <w:shd w:val="clear" w:color="auto" w:fill="D8D8D8"/>
      </w:tcPr>
    </w:tblStylePr>
    <w:tblStylePr w:type="neCell">
      <w:tblPr/>
      <w:tcPr>
        <w:tcBorders>
          <w:top w:val="single" w:sz="18" w:space="0" w:color="auto"/>
          <w:bottom w:val="single" w:sz="18" w:space="0" w:color="auto"/>
        </w:tcBorders>
      </w:tcPr>
    </w:tblStylePr>
    <w:tblStylePr w:type="nwCell">
      <w:rPr>
        <w:color w:val="FFFFFF"/>
      </w:rPr>
      <w:tblPr/>
      <w:tcPr>
        <w:tcBorders>
          <w:top w:val="single" w:sz="18" w:space="0" w:color="auto"/>
          <w:bottom w:val="single" w:sz="18" w:space="0" w:color="auto"/>
        </w:tcBorders>
      </w:tcPr>
    </w:tblStylePr>
  </w:style>
  <w:style w:type="table" w:customStyle="1" w:styleId="2-11">
    <w:name w:val="הצללה בינונית 2 - הדגשה 11"/>
    <w:basedOn w:val="a8"/>
    <w:uiPriority w:val="64"/>
    <w:rsid w:val="00EF38F8"/>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bottom w:val="single" w:sz="18" w:space="0" w:color="auto"/>
        </w:tcBorders>
        <w:shd w:val="clear" w:color="auto" w:fill="4F81BD"/>
      </w:tcPr>
    </w:tblStylePr>
    <w:tblStylePr w:type="lastRow">
      <w:pPr>
        <w:spacing w:before="0" w:after="0" w:line="240" w:lineRule="auto"/>
      </w:pPr>
      <w:rPr>
        <w:color w:val="auto"/>
      </w:rPr>
      <w:tblPr/>
      <w:tcPr>
        <w:tcBorders>
          <w:top w:val="double" w:sz="6" w:space="0" w:color="auto"/>
          <w:bottom w:val="single" w:sz="18" w:space="0" w:color="auto"/>
        </w:tcBorders>
        <w:shd w:val="clear" w:color="auto" w:fill="FFFFFF"/>
      </w:tcPr>
    </w:tblStylePr>
    <w:tblStylePr w:type="firstCol">
      <w:rPr>
        <w:b/>
        <w:bCs/>
        <w:color w:val="FFFFFF"/>
      </w:rPr>
      <w:tblPr/>
      <w:tcPr>
        <w:tcBorders>
          <w:bottom w:val="single" w:sz="18" w:space="0" w:color="auto"/>
        </w:tcBorders>
        <w:shd w:val="clear" w:color="auto" w:fill="4F81BD"/>
      </w:tcPr>
    </w:tblStylePr>
    <w:tblStylePr w:type="lastCol">
      <w:rPr>
        <w:b/>
        <w:bCs/>
        <w:color w:val="FFFFFF"/>
      </w:rPr>
      <w:tblPr/>
      <w:tcPr>
        <w:shd w:val="clear" w:color="auto" w:fill="4F81BD"/>
      </w:tcPr>
    </w:tblStylePr>
    <w:tblStylePr w:type="band1Vert">
      <w:tblPr/>
      <w:tcPr>
        <w:shd w:val="clear" w:color="auto" w:fill="D8D8D8"/>
      </w:tcPr>
    </w:tblStylePr>
    <w:tblStylePr w:type="band1Horz">
      <w:tblPr/>
      <w:tcPr>
        <w:shd w:val="clear" w:color="auto" w:fill="D8D8D8"/>
      </w:tcPr>
    </w:tblStylePr>
    <w:tblStylePr w:type="neCell">
      <w:tblPr/>
      <w:tcPr>
        <w:tcBorders>
          <w:top w:val="single" w:sz="18" w:space="0" w:color="auto"/>
          <w:bottom w:val="single" w:sz="18" w:space="0" w:color="auto"/>
        </w:tcBorders>
      </w:tcPr>
    </w:tblStylePr>
    <w:tblStylePr w:type="nwCell">
      <w:rPr>
        <w:color w:val="FFFFFF"/>
      </w:rPr>
      <w:tblPr/>
      <w:tcPr>
        <w:tcBorders>
          <w:top w:val="single" w:sz="18" w:space="0" w:color="auto"/>
          <w:bottom w:val="single" w:sz="18" w:space="0" w:color="auto"/>
        </w:tcBorders>
      </w:tcPr>
    </w:tblStylePr>
  </w:style>
  <w:style w:type="table" w:customStyle="1" w:styleId="216">
    <w:name w:val="רשת בינונית 21"/>
    <w:basedOn w:val="a8"/>
    <w:uiPriority w:val="68"/>
    <w:rsid w:val="00EF38F8"/>
    <w:rPr>
      <w:rFonts w:ascii="Cambria" w:hAnsi="Cambria"/>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tcBorders>
        <w:shd w:val="clear" w:color="auto" w:fill="FFFFFF"/>
      </w:tcPr>
    </w:tblStylePr>
    <w:tblStylePr w:type="firstCol">
      <w:rPr>
        <w:b/>
        <w:bCs/>
        <w:color w:val="000000"/>
      </w:rPr>
      <w:tblPr/>
      <w:tcPr>
        <w:shd w:val="clear" w:color="auto" w:fill="FFFFFF"/>
      </w:tcPr>
    </w:tblStylePr>
    <w:tblStylePr w:type="lastCol">
      <w:rPr>
        <w:b w:val="0"/>
        <w:bCs w:val="0"/>
        <w:color w:val="000000"/>
      </w:rPr>
      <w:tblPr/>
      <w:tcPr>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1">
    <w:name w:val="רשת בינונית 3 - הדגשה 51"/>
    <w:basedOn w:val="a8"/>
    <w:uiPriority w:val="69"/>
    <w:rsid w:val="00EF38F8"/>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tcBorders>
        <w:shd w:val="clear" w:color="auto" w:fill="4BACC6"/>
      </w:tcPr>
    </w:tblStylePr>
    <w:tblStylePr w:type="lastCol">
      <w:rPr>
        <w:b/>
        <w:bCs/>
        <w:i w:val="0"/>
        <w:iCs w:val="0"/>
        <w:color w:val="FFFFFF"/>
      </w:rPr>
      <w:tblPr/>
      <w:tcPr>
        <w:tcBorders>
          <w:left w:val="single" w:sz="24" w:space="0" w:color="FFFFFF"/>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TableNormal0">
    <w:name w:val="Table Normal_0"/>
    <w:semiHidden/>
    <w:rsid w:val="00EF38F8"/>
    <w:tblPr>
      <w:tblCellMar>
        <w:top w:w="0" w:type="dxa"/>
        <w:left w:w="108" w:type="dxa"/>
        <w:bottom w:w="0" w:type="dxa"/>
        <w:right w:w="108" w:type="dxa"/>
      </w:tblCellMar>
    </w:tblPr>
  </w:style>
  <w:style w:type="table" w:customStyle="1" w:styleId="-41">
    <w:name w:val="רשת צבעונית - הדגשה 41"/>
    <w:basedOn w:val="a8"/>
    <w:uiPriority w:val="73"/>
    <w:rsid w:val="00EF38F8"/>
    <w:rPr>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1">
    <w:name w:val="רשימה כהה - הדגשה 51"/>
    <w:basedOn w:val="a8"/>
    <w:uiPriority w:val="70"/>
    <w:rsid w:val="00EF38F8"/>
    <w:rPr>
      <w:color w:val="FFFFFF"/>
    </w:rPr>
    <w:tblPr>
      <w:tblStyleRowBandSize w:val="1"/>
      <w:tblStyleColBandSize w:val="1"/>
    </w:tblPr>
    <w:tcPr>
      <w:shd w:val="clear" w:color="auto" w:fill="4BACC6"/>
    </w:tcPr>
    <w:tblStylePr w:type="firstRow">
      <w:rPr>
        <w:b/>
        <w:bCs/>
      </w:rPr>
      <w:tblPr/>
      <w:tcPr>
        <w:tcBorders>
          <w:bottom w:val="single" w:sz="18" w:space="0" w:color="FFFFFF"/>
        </w:tcBorders>
        <w:shd w:val="clear" w:color="auto" w:fill="000000"/>
      </w:tcPr>
    </w:tblStylePr>
    <w:tblStylePr w:type="lastRow">
      <w:tblPr/>
      <w:tcPr>
        <w:tcBorders>
          <w:top w:val="single" w:sz="18" w:space="0" w:color="FFFFFF"/>
        </w:tcBorders>
        <w:shd w:val="clear" w:color="auto" w:fill="205867"/>
      </w:tcPr>
    </w:tblStylePr>
    <w:tblStylePr w:type="firstCol">
      <w:tblPr/>
      <w:tcPr>
        <w:tcBorders>
          <w:right w:val="single" w:sz="18" w:space="0" w:color="FFFFFF"/>
        </w:tcBorders>
        <w:shd w:val="clear" w:color="auto" w:fill="31849B"/>
      </w:tcPr>
    </w:tblStylePr>
    <w:tblStylePr w:type="lastCol">
      <w:tblPr/>
      <w:tcPr>
        <w:tcBorders>
          <w:left w:val="single" w:sz="18" w:space="0" w:color="FFFFFF"/>
        </w:tcBorders>
        <w:shd w:val="clear" w:color="auto" w:fill="31849B"/>
      </w:tcPr>
    </w:tblStylePr>
    <w:tblStylePr w:type="band1Vert">
      <w:tblPr/>
      <w:tcPr>
        <w:shd w:val="clear" w:color="auto" w:fill="31849B"/>
      </w:tcPr>
    </w:tblStylePr>
    <w:tblStylePr w:type="band1Horz">
      <w:tblPr/>
      <w:tcPr>
        <w:shd w:val="clear" w:color="auto" w:fill="31849B"/>
      </w:tcPr>
    </w:tblStylePr>
  </w:style>
  <w:style w:type="paragraph" w:customStyle="1" w:styleId="2ffa">
    <w:name w:val="בסיס 2"/>
    <w:basedOn w:val="aff7"/>
    <w:rsid w:val="00EF38F8"/>
  </w:style>
  <w:style w:type="paragraph" w:customStyle="1" w:styleId="3ff1">
    <w:name w:val="בסיס 3"/>
    <w:basedOn w:val="aff7"/>
    <w:rsid w:val="00EF38F8"/>
  </w:style>
  <w:style w:type="paragraph" w:customStyle="1" w:styleId="1ffe">
    <w:name w:val="בסיס 1"/>
    <w:basedOn w:val="aff7"/>
    <w:next w:val="aff7"/>
    <w:rsid w:val="00EF38F8"/>
  </w:style>
  <w:style w:type="paragraph" w:customStyle="1" w:styleId="1fff">
    <w:name w:val="1הסכם"/>
    <w:basedOn w:val="2ffa"/>
    <w:rsid w:val="00EF38F8"/>
    <w:pPr>
      <w:tabs>
        <w:tab w:val="clear" w:pos="454"/>
      </w:tabs>
      <w:spacing w:before="0" w:after="0"/>
      <w:ind w:left="1134" w:hanging="454"/>
      <w:contextualSpacing/>
    </w:pPr>
    <w:rPr>
      <w:bCs w:val="0"/>
    </w:rPr>
  </w:style>
  <w:style w:type="paragraph" w:customStyle="1" w:styleId="N-2A">
    <w:name w:val="N-2A"/>
    <w:basedOn w:val="a6"/>
    <w:rsid w:val="00EF38F8"/>
    <w:pPr>
      <w:overflowPunct/>
      <w:autoSpaceDE/>
      <w:autoSpaceDN/>
      <w:adjustRightInd/>
      <w:spacing w:before="0" w:after="0"/>
      <w:ind w:left="1644" w:hanging="397"/>
      <w:contextualSpacing/>
      <w:jc w:val="left"/>
      <w:textAlignment w:val="auto"/>
    </w:pPr>
    <w:rPr>
      <w:color w:val="auto"/>
      <w:spacing w:val="10"/>
    </w:rPr>
  </w:style>
  <w:style w:type="paragraph" w:customStyle="1" w:styleId="font0">
    <w:name w:val="font0"/>
    <w:basedOn w:val="a6"/>
    <w:rsid w:val="00EF38F8"/>
    <w:pPr>
      <w:overflowPunct/>
      <w:autoSpaceDE/>
      <w:autoSpaceDN/>
      <w:bidi w:val="0"/>
      <w:adjustRightInd/>
      <w:spacing w:before="100" w:beforeAutospacing="1" w:after="100" w:afterAutospacing="1"/>
      <w:contextualSpacing/>
      <w:jc w:val="left"/>
      <w:textAlignment w:val="auto"/>
    </w:pPr>
    <w:rPr>
      <w:rFonts w:ascii="Arial" w:eastAsia="Arial Unicode MS" w:hAnsi="Arial" w:cs="Arial"/>
      <w:color w:val="auto"/>
      <w:szCs w:val="20"/>
    </w:rPr>
  </w:style>
  <w:style w:type="paragraph" w:customStyle="1" w:styleId="afffffff7">
    <w:name w:val="רווח"/>
    <w:basedOn w:val="N-1"/>
    <w:rsid w:val="00EF38F8"/>
    <w:pPr>
      <w:tabs>
        <w:tab w:val="left" w:pos="794"/>
      </w:tabs>
      <w:spacing w:before="0" w:after="0" w:line="140" w:lineRule="exact"/>
      <w:ind w:left="0"/>
      <w:contextualSpacing/>
    </w:pPr>
    <w:rPr>
      <w:bCs w:val="0"/>
    </w:rPr>
  </w:style>
  <w:style w:type="paragraph" w:customStyle="1" w:styleId="a30">
    <w:name w:val="a3"/>
    <w:basedOn w:val="a6"/>
    <w:rsid w:val="00EF38F8"/>
    <w:pPr>
      <w:overflowPunct/>
      <w:autoSpaceDE/>
      <w:autoSpaceDN/>
      <w:bidi w:val="0"/>
      <w:adjustRightInd/>
      <w:spacing w:before="100" w:beforeAutospacing="1" w:after="100" w:afterAutospacing="1"/>
      <w:jc w:val="left"/>
      <w:textAlignment w:val="auto"/>
    </w:pPr>
    <w:rPr>
      <w:rFonts w:cs="Times New Roman"/>
      <w:color w:val="auto"/>
      <w:sz w:val="24"/>
      <w:lang w:eastAsia="en-US"/>
    </w:rPr>
  </w:style>
  <w:style w:type="paragraph" w:customStyle="1" w:styleId="a50">
    <w:name w:val="a5"/>
    <w:basedOn w:val="a6"/>
    <w:rsid w:val="00EF38F8"/>
    <w:pPr>
      <w:overflowPunct/>
      <w:autoSpaceDE/>
      <w:autoSpaceDN/>
      <w:bidi w:val="0"/>
      <w:adjustRightInd/>
      <w:spacing w:before="100" w:beforeAutospacing="1" w:after="100" w:afterAutospacing="1"/>
      <w:jc w:val="left"/>
      <w:textAlignment w:val="auto"/>
    </w:pPr>
    <w:rPr>
      <w:rFonts w:cs="Times New Roman"/>
      <w:color w:val="auto"/>
      <w:sz w:val="24"/>
      <w:lang w:eastAsia="en-US"/>
    </w:rPr>
  </w:style>
  <w:style w:type="paragraph" w:customStyle="1" w:styleId="a00">
    <w:name w:val="a0"/>
    <w:basedOn w:val="a6"/>
    <w:rsid w:val="00EF38F8"/>
    <w:pPr>
      <w:overflowPunct/>
      <w:autoSpaceDE/>
      <w:autoSpaceDN/>
      <w:bidi w:val="0"/>
      <w:adjustRightInd/>
      <w:spacing w:before="100" w:beforeAutospacing="1" w:after="100" w:afterAutospacing="1"/>
      <w:jc w:val="left"/>
      <w:textAlignment w:val="auto"/>
    </w:pPr>
    <w:rPr>
      <w:rFonts w:cs="Times New Roman"/>
      <w:color w:val="auto"/>
      <w:sz w:val="24"/>
      <w:lang w:eastAsia="en-US"/>
    </w:rPr>
  </w:style>
  <w:style w:type="paragraph" w:customStyle="1" w:styleId="73">
    <w:name w:val="7"/>
    <w:basedOn w:val="a6"/>
    <w:next w:val="NormalWeb"/>
    <w:rsid w:val="00EF38F8"/>
    <w:pPr>
      <w:overflowPunct/>
      <w:autoSpaceDE/>
      <w:autoSpaceDN/>
      <w:bidi w:val="0"/>
      <w:adjustRightInd/>
      <w:spacing w:before="100" w:beforeAutospacing="1" w:after="100" w:afterAutospacing="1"/>
      <w:jc w:val="left"/>
      <w:textAlignment w:val="auto"/>
    </w:pPr>
    <w:rPr>
      <w:rFonts w:cs="Times New Roman"/>
      <w:color w:val="auto"/>
      <w:sz w:val="24"/>
      <w:lang w:eastAsia="en-US"/>
    </w:rPr>
  </w:style>
  <w:style w:type="paragraph" w:customStyle="1" w:styleId="big-header">
    <w:name w:val="big-header"/>
    <w:basedOn w:val="a6"/>
    <w:rsid w:val="00EF38F8"/>
    <w:pPr>
      <w:keepNext/>
      <w:keepLines/>
      <w:widowControl w:val="0"/>
      <w:tabs>
        <w:tab w:val="left" w:pos="624"/>
        <w:tab w:val="left" w:pos="1021"/>
        <w:tab w:val="left" w:pos="1474"/>
        <w:tab w:val="left" w:pos="1928"/>
        <w:tab w:val="left" w:pos="2381"/>
        <w:tab w:val="left" w:pos="2835"/>
      </w:tabs>
      <w:suppressAutoHyphens/>
      <w:overflowPunct/>
      <w:adjustRightInd/>
      <w:spacing w:before="440"/>
      <w:ind w:left="2835"/>
      <w:jc w:val="center"/>
      <w:textAlignment w:val="auto"/>
    </w:pPr>
    <w:rPr>
      <w:rFonts w:cs="FrankRuehl"/>
      <w:noProof/>
      <w:color w:val="auto"/>
      <w:szCs w:val="32"/>
    </w:rPr>
  </w:style>
  <w:style w:type="character" w:customStyle="1" w:styleId="big-number">
    <w:name w:val="big-number"/>
    <w:rsid w:val="00EF38F8"/>
    <w:rPr>
      <w:rFonts w:ascii="Times New Roman" w:hAnsi="Times New Roman" w:cs="Times New Roman"/>
      <w:sz w:val="20"/>
      <w:szCs w:val="32"/>
    </w:rPr>
  </w:style>
  <w:style w:type="paragraph" w:customStyle="1" w:styleId="footnote">
    <w:name w:val="footnote"/>
    <w:basedOn w:val="P00"/>
    <w:rsid w:val="00EF38F8"/>
    <w:pPr>
      <w:widowControl w:val="0"/>
      <w:suppressAutoHyphens/>
      <w:spacing w:before="0" w:after="0"/>
    </w:pPr>
    <w:rPr>
      <w:rFonts w:cs="FrankRuehl"/>
      <w:bCs w:val="0"/>
      <w:noProof/>
      <w:sz w:val="22"/>
      <w:szCs w:val="22"/>
      <w:lang w:eastAsia="he-IL"/>
    </w:rPr>
  </w:style>
  <w:style w:type="numbering" w:customStyle="1" w:styleId="314">
    <w:name w:val="ללא רשימה31"/>
    <w:next w:val="a9"/>
    <w:semiHidden/>
    <w:rsid w:val="00EF38F8"/>
  </w:style>
  <w:style w:type="paragraph" w:customStyle="1" w:styleId="-6">
    <w:name w:val="מפרט-ע"/>
    <w:rsid w:val="00EF38F8"/>
    <w:pPr>
      <w:widowControl w:val="0"/>
    </w:pPr>
    <w:rPr>
      <w:rFonts w:ascii="Times NR CEw MT" w:hAnsi="Akhbar Simplified MT" w:cs="QDavid"/>
      <w:snapToGrid w:val="0"/>
      <w:sz w:val="18"/>
      <w:szCs w:val="24"/>
      <w:lang w:eastAsia="he-IL"/>
    </w:rPr>
  </w:style>
  <w:style w:type="numbering" w:customStyle="1" w:styleId="413">
    <w:name w:val="ללא רשימה41"/>
    <w:next w:val="a9"/>
    <w:uiPriority w:val="99"/>
    <w:semiHidden/>
    <w:rsid w:val="00EF38F8"/>
  </w:style>
  <w:style w:type="numbering" w:customStyle="1" w:styleId="1211">
    <w:name w:val="ללא רשימה121"/>
    <w:next w:val="a9"/>
    <w:uiPriority w:val="99"/>
    <w:semiHidden/>
    <w:unhideWhenUsed/>
    <w:rsid w:val="00EF38F8"/>
  </w:style>
  <w:style w:type="numbering" w:customStyle="1" w:styleId="11110">
    <w:name w:val="ללא רשימה1111"/>
    <w:next w:val="a9"/>
    <w:uiPriority w:val="99"/>
    <w:semiHidden/>
    <w:unhideWhenUsed/>
    <w:rsid w:val="00EF38F8"/>
  </w:style>
  <w:style w:type="numbering" w:customStyle="1" w:styleId="-2">
    <w:name w:val="משרד האוצר - מדורג2"/>
    <w:uiPriority w:val="99"/>
    <w:rsid w:val="00EF38F8"/>
    <w:pPr>
      <w:numPr>
        <w:numId w:val="8"/>
      </w:numPr>
    </w:pPr>
  </w:style>
  <w:style w:type="numbering" w:customStyle="1" w:styleId="-20">
    <w:name w:val="משרד האוצר - מדורג קצר2"/>
    <w:uiPriority w:val="99"/>
    <w:rsid w:val="00EF38F8"/>
  </w:style>
  <w:style w:type="numbering" w:customStyle="1" w:styleId="2110">
    <w:name w:val="ללא רשימה211"/>
    <w:next w:val="a9"/>
    <w:uiPriority w:val="99"/>
    <w:semiHidden/>
    <w:unhideWhenUsed/>
    <w:rsid w:val="00EF38F8"/>
  </w:style>
  <w:style w:type="numbering" w:customStyle="1" w:styleId="-11">
    <w:name w:val="משרד האוצר - מדורג11"/>
    <w:uiPriority w:val="99"/>
    <w:rsid w:val="00EF38F8"/>
    <w:pPr>
      <w:numPr>
        <w:numId w:val="39"/>
      </w:numPr>
    </w:pPr>
  </w:style>
  <w:style w:type="numbering" w:customStyle="1" w:styleId="-110">
    <w:name w:val="משרד האוצר - מדורג קצר11"/>
    <w:uiPriority w:val="99"/>
    <w:rsid w:val="00EF38F8"/>
    <w:pPr>
      <w:numPr>
        <w:numId w:val="40"/>
      </w:numPr>
    </w:pPr>
  </w:style>
  <w:style w:type="numbering" w:customStyle="1" w:styleId="512">
    <w:name w:val="ללא רשימה51"/>
    <w:next w:val="a9"/>
    <w:uiPriority w:val="99"/>
    <w:semiHidden/>
    <w:rsid w:val="00EF38F8"/>
  </w:style>
  <w:style w:type="numbering" w:customStyle="1" w:styleId="1310">
    <w:name w:val="ללא רשימה131"/>
    <w:next w:val="a9"/>
    <w:uiPriority w:val="99"/>
    <w:semiHidden/>
    <w:unhideWhenUsed/>
    <w:rsid w:val="00EF38F8"/>
  </w:style>
  <w:style w:type="numbering" w:customStyle="1" w:styleId="1121">
    <w:name w:val="ללא רשימה1121"/>
    <w:next w:val="a9"/>
    <w:uiPriority w:val="99"/>
    <w:semiHidden/>
    <w:unhideWhenUsed/>
    <w:rsid w:val="00EF38F8"/>
  </w:style>
  <w:style w:type="numbering" w:customStyle="1" w:styleId="-30">
    <w:name w:val="משרד האוצר - מדורג3"/>
    <w:uiPriority w:val="99"/>
    <w:rsid w:val="00EF38F8"/>
    <w:pPr>
      <w:numPr>
        <w:numId w:val="42"/>
      </w:numPr>
    </w:pPr>
  </w:style>
  <w:style w:type="numbering" w:customStyle="1" w:styleId="-3">
    <w:name w:val="משרד האוצר - מדורג קצר3"/>
    <w:uiPriority w:val="99"/>
    <w:rsid w:val="00EF38F8"/>
    <w:pPr>
      <w:numPr>
        <w:numId w:val="43"/>
      </w:numPr>
    </w:pPr>
  </w:style>
  <w:style w:type="numbering" w:customStyle="1" w:styleId="2210">
    <w:name w:val="ללא רשימה221"/>
    <w:next w:val="a9"/>
    <w:uiPriority w:val="99"/>
    <w:semiHidden/>
    <w:unhideWhenUsed/>
    <w:rsid w:val="00EF38F8"/>
  </w:style>
  <w:style w:type="numbering" w:customStyle="1" w:styleId="-12">
    <w:name w:val="משרד האוצר - מדורג12"/>
    <w:uiPriority w:val="99"/>
    <w:rsid w:val="00EF38F8"/>
    <w:pPr>
      <w:numPr>
        <w:numId w:val="41"/>
      </w:numPr>
    </w:pPr>
  </w:style>
  <w:style w:type="numbering" w:customStyle="1" w:styleId="-121">
    <w:name w:val="משרד האוצר - מדורג קצר121"/>
    <w:uiPriority w:val="99"/>
    <w:rsid w:val="00EF38F8"/>
    <w:pPr>
      <w:numPr>
        <w:numId w:val="9"/>
      </w:numPr>
    </w:pPr>
  </w:style>
  <w:style w:type="numbering" w:customStyle="1" w:styleId="3111">
    <w:name w:val="ללא רשימה311"/>
    <w:next w:val="a9"/>
    <w:semiHidden/>
    <w:rsid w:val="00EF38F8"/>
  </w:style>
  <w:style w:type="paragraph" w:customStyle="1" w:styleId="P22">
    <w:name w:val="P22"/>
    <w:basedOn w:val="P00"/>
    <w:rsid w:val="00EF38F8"/>
    <w:pPr>
      <w:widowControl w:val="0"/>
      <w:tabs>
        <w:tab w:val="left" w:pos="1474"/>
        <w:tab w:val="left" w:pos="1928"/>
        <w:tab w:val="left" w:pos="2381"/>
        <w:tab w:val="left" w:pos="2835"/>
        <w:tab w:val="right" w:leader="dot" w:pos="6259"/>
      </w:tabs>
      <w:suppressAutoHyphens/>
      <w:spacing w:after="0"/>
      <w:ind w:right="1021"/>
    </w:pPr>
    <w:rPr>
      <w:bCs w:val="0"/>
      <w:noProof/>
      <w:szCs w:val="26"/>
      <w:lang w:eastAsia="he-IL"/>
    </w:rPr>
  </w:style>
  <w:style w:type="table" w:customStyle="1" w:styleId="1fff0">
    <w:name w:val="הצללה בהירה1"/>
    <w:basedOn w:val="a8"/>
    <w:uiPriority w:val="60"/>
    <w:rsid w:val="00EF38F8"/>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bottom w:val="single" w:sz="8" w:space="0" w:color="000000"/>
        </w:tcBorders>
      </w:tcPr>
    </w:tblStylePr>
    <w:tblStylePr w:type="lastRow">
      <w:pPr>
        <w:spacing w:before="0" w:after="0" w:line="240" w:lineRule="auto"/>
      </w:pPr>
      <w:rPr>
        <w:b/>
        <w:bCs/>
      </w:rPr>
      <w:tblPr/>
      <w:tcPr>
        <w:tcBorders>
          <w:top w:val="single" w:sz="8" w:space="0" w:color="000000"/>
          <w:bottom w:val="single" w:sz="8" w:space="0" w:color="000000"/>
        </w:tcBorders>
      </w:tcPr>
    </w:tblStylePr>
    <w:tblStylePr w:type="firstCol">
      <w:rPr>
        <w:b/>
        <w:bCs/>
      </w:rPr>
    </w:tblStylePr>
    <w:tblStylePr w:type="lastCol">
      <w:rPr>
        <w:b/>
        <w:bCs/>
      </w:rPr>
    </w:tblStylePr>
    <w:tblStylePr w:type="band1Vert">
      <w:tblPr/>
      <w:tcPr>
        <w:shd w:val="clear" w:color="auto" w:fill="C0C0C0"/>
      </w:tcPr>
    </w:tblStylePr>
    <w:tblStylePr w:type="band1Horz">
      <w:tblPr/>
      <w:tcPr>
        <w:shd w:val="clear" w:color="auto" w:fill="C0C0C0"/>
      </w:tcPr>
    </w:tblStylePr>
  </w:style>
  <w:style w:type="numbering" w:customStyle="1" w:styleId="-4">
    <w:name w:val="משרד האוצר - מדורג4"/>
    <w:uiPriority w:val="99"/>
    <w:rsid w:val="00EF38F8"/>
    <w:pPr>
      <w:numPr>
        <w:numId w:val="37"/>
      </w:numPr>
    </w:pPr>
  </w:style>
  <w:style w:type="table" w:customStyle="1" w:styleId="4f4">
    <w:name w:val="טבלת רשת4"/>
    <w:basedOn w:val="a8"/>
    <w:next w:val="ae"/>
    <w:uiPriority w:val="59"/>
    <w:rsid w:val="00EF38F8"/>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d">
    <w:name w:val="טבלת רשת5"/>
    <w:basedOn w:val="a8"/>
    <w:next w:val="ae"/>
    <w:rsid w:val="00EF38F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8">
    <w:name w:val="תו"/>
    <w:basedOn w:val="a6"/>
    <w:rsid w:val="00EF38F8"/>
    <w:pPr>
      <w:overflowPunct/>
      <w:autoSpaceDE/>
      <w:autoSpaceDN/>
      <w:bidi w:val="0"/>
      <w:adjustRightInd/>
      <w:spacing w:before="0" w:after="160" w:line="240" w:lineRule="exact"/>
      <w:textAlignment w:val="auto"/>
    </w:pPr>
    <w:rPr>
      <w:rFonts w:ascii="Verdana" w:hAnsi="Verdana" w:cs="FrankRuehl"/>
      <w:color w:val="auto"/>
      <w:sz w:val="16"/>
      <w:szCs w:val="20"/>
      <w:lang w:eastAsia="en-US" w:bidi="ar-SA"/>
    </w:rPr>
  </w:style>
  <w:style w:type="numbering" w:customStyle="1" w:styleId="66">
    <w:name w:val="ללא רשימה6"/>
    <w:next w:val="a9"/>
    <w:uiPriority w:val="99"/>
    <w:semiHidden/>
    <w:unhideWhenUsed/>
    <w:rsid w:val="00EF38F8"/>
  </w:style>
  <w:style w:type="numbering" w:customStyle="1" w:styleId="142">
    <w:name w:val="ללא רשימה14"/>
    <w:next w:val="a9"/>
    <w:semiHidden/>
    <w:rsid w:val="00EF38F8"/>
  </w:style>
  <w:style w:type="paragraph" w:customStyle="1" w:styleId="N-3A">
    <w:name w:val="N-3A"/>
    <w:basedOn w:val="N-3"/>
    <w:rsid w:val="00EF38F8"/>
    <w:pPr>
      <w:autoSpaceDE/>
      <w:autoSpaceDN/>
      <w:spacing w:before="0" w:after="0"/>
      <w:ind w:left="2438" w:right="0" w:hanging="397"/>
    </w:pPr>
    <w:rPr>
      <w:bCs w:val="0"/>
      <w:lang w:eastAsia="he-IL"/>
    </w:rPr>
  </w:style>
  <w:style w:type="paragraph" w:customStyle="1" w:styleId="N-3B">
    <w:name w:val="N-3B"/>
    <w:basedOn w:val="N-3A"/>
    <w:rsid w:val="00EF38F8"/>
    <w:pPr>
      <w:ind w:left="2778" w:hanging="340"/>
    </w:pPr>
  </w:style>
  <w:style w:type="paragraph" w:customStyle="1" w:styleId="table">
    <w:name w:val="table"/>
    <w:basedOn w:val="a6"/>
    <w:rsid w:val="00EF38F8"/>
    <w:pPr>
      <w:overflowPunct/>
      <w:autoSpaceDE/>
      <w:autoSpaceDN/>
      <w:adjustRightInd/>
      <w:spacing w:before="0" w:after="0"/>
      <w:jc w:val="left"/>
      <w:textAlignment w:val="auto"/>
    </w:pPr>
    <w:rPr>
      <w:color w:val="auto"/>
      <w:sz w:val="16"/>
      <w:szCs w:val="20"/>
    </w:rPr>
  </w:style>
  <w:style w:type="paragraph" w:customStyle="1" w:styleId="Table0">
    <w:name w:val="Table"/>
    <w:basedOn w:val="a6"/>
    <w:rsid w:val="00EF38F8"/>
    <w:pPr>
      <w:overflowPunct/>
      <w:autoSpaceDE/>
      <w:autoSpaceDN/>
      <w:adjustRightInd/>
      <w:spacing w:before="0" w:after="0"/>
      <w:ind w:left="680"/>
      <w:textAlignment w:val="auto"/>
    </w:pPr>
    <w:rPr>
      <w:color w:val="auto"/>
      <w:sz w:val="26"/>
      <w:szCs w:val="26"/>
    </w:rPr>
  </w:style>
  <w:style w:type="paragraph" w:customStyle="1" w:styleId="1fff1">
    <w:name w:val="כותרת ימנית 1"/>
    <w:basedOn w:val="a6"/>
    <w:rsid w:val="00EF38F8"/>
    <w:pPr>
      <w:keepNext/>
      <w:tabs>
        <w:tab w:val="left" w:pos="851"/>
        <w:tab w:val="left" w:pos="1134"/>
        <w:tab w:val="left" w:pos="1701"/>
        <w:tab w:val="left" w:pos="2268"/>
        <w:tab w:val="left" w:pos="2835"/>
        <w:tab w:val="left" w:pos="3402"/>
        <w:tab w:val="left" w:pos="3969"/>
        <w:tab w:val="left" w:pos="4536"/>
        <w:tab w:val="left" w:pos="5103"/>
        <w:tab w:val="left" w:pos="5670"/>
        <w:tab w:val="left" w:pos="6237"/>
      </w:tabs>
      <w:spacing w:before="0" w:after="240"/>
      <w:ind w:left="851" w:hanging="851"/>
    </w:pPr>
    <w:rPr>
      <w:rFonts w:ascii="Arial" w:hAnsi="Arial" w:cs="Arial"/>
      <w:b/>
      <w:bCs/>
      <w:color w:val="auto"/>
      <w:sz w:val="22"/>
      <w:szCs w:val="26"/>
      <w:u w:val="single"/>
    </w:rPr>
  </w:style>
  <w:style w:type="paragraph" w:customStyle="1" w:styleId="2ffb">
    <w:name w:val="פיסקה רמה 2"/>
    <w:basedOn w:val="a6"/>
    <w:rsid w:val="00EF38F8"/>
    <w:pPr>
      <w:tabs>
        <w:tab w:val="left" w:pos="851"/>
        <w:tab w:val="left" w:pos="1985"/>
        <w:tab w:val="left" w:pos="2268"/>
        <w:tab w:val="left" w:pos="2835"/>
        <w:tab w:val="left" w:pos="3402"/>
        <w:tab w:val="left" w:pos="3969"/>
        <w:tab w:val="left" w:pos="4536"/>
        <w:tab w:val="left" w:pos="5103"/>
        <w:tab w:val="left" w:pos="5670"/>
        <w:tab w:val="left" w:pos="6237"/>
      </w:tabs>
      <w:spacing w:before="0"/>
      <w:ind w:left="1985" w:hanging="1134"/>
    </w:pPr>
    <w:rPr>
      <w:rFonts w:ascii="Arial" w:hAnsi="Arial" w:cs="Arial"/>
      <w:color w:val="auto"/>
      <w:sz w:val="24"/>
      <w:lang w:eastAsia="en-US"/>
    </w:rPr>
  </w:style>
  <w:style w:type="paragraph" w:styleId="afffffff9">
    <w:name w:val="Signature"/>
    <w:basedOn w:val="a6"/>
    <w:link w:val="afffffffa"/>
    <w:rsid w:val="00EF38F8"/>
    <w:pPr>
      <w:spacing w:before="0" w:after="0" w:line="360" w:lineRule="auto"/>
      <w:ind w:left="6804"/>
      <w:jc w:val="center"/>
    </w:pPr>
    <w:rPr>
      <w:b/>
      <w:bCs/>
      <w:color w:val="auto"/>
      <w:spacing w:val="10"/>
      <w:lang w:eastAsia="en-US"/>
    </w:rPr>
  </w:style>
  <w:style w:type="character" w:customStyle="1" w:styleId="afffffffa">
    <w:name w:val="חתימה תו"/>
    <w:link w:val="afffffff9"/>
    <w:rsid w:val="00EF38F8"/>
    <w:rPr>
      <w:rFonts w:cs="David"/>
      <w:b/>
      <w:bCs/>
      <w:spacing w:val="10"/>
      <w:szCs w:val="24"/>
    </w:rPr>
  </w:style>
  <w:style w:type="table" w:customStyle="1" w:styleId="67">
    <w:name w:val="טבלת רשת6"/>
    <w:basedOn w:val="a8"/>
    <w:next w:val="ae"/>
    <w:rsid w:val="00EF38F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74">
    <w:name w:val="ללא רשימה7"/>
    <w:next w:val="a9"/>
    <w:uiPriority w:val="99"/>
    <w:semiHidden/>
    <w:unhideWhenUsed/>
    <w:rsid w:val="007B19FF"/>
  </w:style>
  <w:style w:type="table" w:customStyle="1" w:styleId="75">
    <w:name w:val="טקסט טבלה תחתונה7"/>
    <w:basedOn w:val="a8"/>
    <w:next w:val="ae"/>
    <w:rsid w:val="007B19FF"/>
    <w:pPr>
      <w:jc w:val="righ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3">
    <w:name w:val="עמודות טבלה 22"/>
    <w:basedOn w:val="a8"/>
    <w:next w:val="2d"/>
    <w:rsid w:val="007B19FF"/>
    <w:pPr>
      <w:bidi/>
    </w:pPr>
    <w:rPr>
      <w:rFonts w:cs="Miriam"/>
      <w:b/>
      <w:bCs/>
    </w:rPr>
    <w:tblPr>
      <w:tblStyleColBandSize w:val="1"/>
    </w:tblPr>
    <w:tblStylePr w:type="firstRow">
      <w:rPr>
        <w:rFonts w:cs="Times New Roman"/>
        <w:color w:val="FFFFFF"/>
      </w:rPr>
      <w:tblPr/>
      <w:tcPr>
        <w:tcBorders>
          <w:tl2br w:val="none" w:sz="0" w:space="0" w:color="auto"/>
          <w:tr2bl w:val="none" w:sz="0" w:space="0" w:color="auto"/>
        </w:tcBorders>
        <w:shd w:val="solid" w:color="000080" w:fill="FFFFFF"/>
      </w:tcPr>
    </w:tblStylePr>
    <w:tblStylePr w:type="lastRow">
      <w:rPr>
        <w:rFonts w:cs="Times New Roman"/>
        <w:b w:val="0"/>
        <w:bCs w:val="0"/>
      </w:rPr>
      <w:tblPr/>
      <w:tcPr>
        <w:tcBorders>
          <w:tl2br w:val="none" w:sz="0" w:space="0" w:color="auto"/>
          <w:tr2bl w:val="none" w:sz="0" w:space="0" w:color="auto"/>
        </w:tcBorders>
      </w:tcPr>
    </w:tblStylePr>
    <w:tblStylePr w:type="firstCol">
      <w:rPr>
        <w:rFonts w:cs="Times New Roman"/>
        <w:b w:val="0"/>
        <w:bCs w:val="0"/>
        <w:color w:val="000000"/>
      </w:rPr>
      <w:tblPr/>
      <w:tcPr>
        <w:tcBorders>
          <w:tl2br w:val="none" w:sz="0" w:space="0" w:color="auto"/>
          <w:tr2bl w:val="none" w:sz="0" w:space="0" w:color="auto"/>
        </w:tcBorders>
      </w:tcPr>
    </w:tblStylePr>
    <w:tblStylePr w:type="lastCol">
      <w:rPr>
        <w:rFonts w:cs="Times New Roman"/>
        <w:b w:val="0"/>
        <w:bCs w:val="0"/>
      </w:rPr>
      <w:tblPr/>
      <w:tcPr>
        <w:tcBorders>
          <w:tl2br w:val="none" w:sz="0" w:space="0" w:color="auto"/>
          <w:tr2bl w:val="none" w:sz="0" w:space="0" w:color="auto"/>
        </w:tcBorders>
      </w:tcPr>
    </w:tblStylePr>
    <w:tblStylePr w:type="band1Vert">
      <w:rPr>
        <w:rFonts w:cs="Times New Roman"/>
        <w:color w:val="auto"/>
      </w:rPr>
      <w:tblPr/>
      <w:tcPr>
        <w:shd w:val="pct30" w:color="000000" w:fill="FFFFFF"/>
      </w:tcPr>
    </w:tblStylePr>
    <w:tblStylePr w:type="band2Vert">
      <w:rPr>
        <w:rFonts w:cs="Times New Roman"/>
        <w:color w:val="auto"/>
      </w:rPr>
      <w:tblPr/>
      <w:tcPr>
        <w:shd w:val="pct25" w:color="00FF00" w:fill="FFFFFF"/>
      </w:tcPr>
    </w:tblStylePr>
    <w:tblStylePr w:type="neCell">
      <w:rPr>
        <w:rFonts w:cs="Times New Roman"/>
        <w:b/>
        <w:bCs/>
      </w:rPr>
      <w:tblPr/>
      <w:tcPr>
        <w:tcBorders>
          <w:tl2br w:val="none" w:sz="0" w:space="0" w:color="auto"/>
          <w:tr2bl w:val="none" w:sz="0" w:space="0" w:color="auto"/>
        </w:tcBorders>
      </w:tcPr>
    </w:tblStylePr>
    <w:tblStylePr w:type="swCell">
      <w:rPr>
        <w:rFonts w:cs="Times New Roman"/>
        <w:b/>
        <w:bCs/>
      </w:rPr>
      <w:tblPr/>
      <w:tcPr>
        <w:tcBorders>
          <w:tl2br w:val="none" w:sz="0" w:space="0" w:color="auto"/>
          <w:tr2bl w:val="none" w:sz="0" w:space="0" w:color="auto"/>
        </w:tcBorders>
      </w:tcPr>
    </w:tblStylePr>
  </w:style>
  <w:style w:type="table" w:customStyle="1" w:styleId="224">
    <w:name w:val="טבלה קלאסית 22"/>
    <w:basedOn w:val="a8"/>
    <w:next w:val="2e"/>
    <w:rsid w:val="007B19FF"/>
    <w:pPr>
      <w:widowControl w:val="0"/>
      <w:bidi/>
    </w:p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customStyle="1" w:styleId="620">
    <w:name w:val="רשימה בטבלה 62"/>
    <w:basedOn w:val="a8"/>
    <w:next w:val="62"/>
    <w:rsid w:val="007B19FF"/>
    <w:pPr>
      <w:widowControl w:val="0"/>
      <w:bidi/>
    </w:p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customStyle="1" w:styleId="322">
    <w:name w:val="טבלה קלאסית 32"/>
    <w:basedOn w:val="a8"/>
    <w:next w:val="36"/>
    <w:rsid w:val="007B19FF"/>
    <w:pPr>
      <w:widowControl w:val="0"/>
      <w:bidi/>
    </w:pPr>
    <w:rPr>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table" w:customStyle="1" w:styleId="TableClassic312">
    <w:name w:val="Table Classic 312"/>
    <w:rsid w:val="007B19FF"/>
    <w:pPr>
      <w:widowControl w:val="0"/>
      <w:bidi/>
    </w:pPr>
    <w:rPr>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table" w:customStyle="1" w:styleId="420">
    <w:name w:val="רשימה בטבלה 42"/>
    <w:basedOn w:val="a8"/>
    <w:next w:val="44"/>
    <w:rsid w:val="007B19FF"/>
    <w:pPr>
      <w:bidi/>
    </w:p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123">
    <w:name w:val="טבלת רשת 12"/>
    <w:basedOn w:val="a8"/>
    <w:next w:val="1f5"/>
    <w:rsid w:val="007B19FF"/>
    <w:pPr>
      <w:autoSpaceDE w:val="0"/>
      <w:autoSpaceDN w:val="0"/>
      <w:bidi/>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table" w:customStyle="1" w:styleId="160">
    <w:name w:val="טבלת רשת16"/>
    <w:uiPriority w:val="59"/>
    <w:rsid w:val="007B19FF"/>
    <w:rPr>
      <w:rFonts w:ascii="Calibri" w:hAnsi="Calibri" w:cs="Arial"/>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143">
    <w:name w:val="טקסט טבלה תחתונה14"/>
    <w:rsid w:val="007B19FF"/>
    <w:pPr>
      <w:bidi/>
    </w:pPr>
    <w:rPr>
      <w:rFonts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30">
    <w:name w:val="טבלת רשת23"/>
    <w:rsid w:val="007B19FF"/>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1113">
    <w:name w:val="1 / 1.1 / 1.1.13"/>
    <w:basedOn w:val="a9"/>
    <w:next w:val="111111"/>
    <w:rsid w:val="007B19FF"/>
    <w:pPr>
      <w:numPr>
        <w:numId w:val="80"/>
      </w:numPr>
    </w:pPr>
  </w:style>
  <w:style w:type="table" w:customStyle="1" w:styleId="340">
    <w:name w:val="טבלת רשת34"/>
    <w:basedOn w:val="a8"/>
    <w:next w:val="ae"/>
    <w:uiPriority w:val="59"/>
    <w:rsid w:val="007B19FF"/>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20">
    <w:name w:val="טבלת רשת312"/>
    <w:basedOn w:val="a8"/>
    <w:next w:val="ae"/>
    <w:uiPriority w:val="59"/>
    <w:rsid w:val="007B19FF"/>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3">
    <w:name w:val="No List13"/>
    <w:next w:val="a9"/>
    <w:semiHidden/>
    <w:rsid w:val="007B19FF"/>
  </w:style>
  <w:style w:type="table" w:customStyle="1" w:styleId="TableGrid12">
    <w:name w:val="Table Grid12"/>
    <w:rsid w:val="007B19FF"/>
    <w:pPr>
      <w:ind w:firstLine="720"/>
      <w:jc w:val="both"/>
    </w:pPr>
    <w:rPr>
      <w:rFonts w:ascii="Calibri" w:hAnsi="Calibri" w:cs="Arial"/>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520">
    <w:name w:val="עמודות טבלה 52"/>
    <w:basedOn w:val="a8"/>
    <w:next w:val="54"/>
    <w:rsid w:val="007B19FF"/>
    <w:pPr>
      <w:widowControl w:val="0"/>
      <w:bidi/>
    </w:pPr>
    <w:rPr>
      <w:rFonts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customStyle="1" w:styleId="124">
    <w:name w:val="עמודות טבלה 12"/>
    <w:basedOn w:val="a8"/>
    <w:next w:val="1f9"/>
    <w:rsid w:val="007B19FF"/>
    <w:pPr>
      <w:widowControl w:val="0"/>
      <w:bidi/>
    </w:pPr>
    <w:rPr>
      <w:rFonts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2ffc">
    <w:name w:val="טבלה אלגנטית2"/>
    <w:basedOn w:val="a8"/>
    <w:next w:val="afffff4"/>
    <w:rsid w:val="007B19FF"/>
    <w:pPr>
      <w:widowControl w:val="0"/>
      <w:bidi/>
    </w:pPr>
    <w:rPr>
      <w:rFonts w:cs="Miriam"/>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820">
    <w:name w:val="טבלת רשת 82"/>
    <w:basedOn w:val="a8"/>
    <w:next w:val="81"/>
    <w:rsid w:val="007B19FF"/>
    <w:pPr>
      <w:widowControl w:val="0"/>
      <w:bidi/>
    </w:pPr>
    <w:rPr>
      <w:rFonts w:cs="Miriam"/>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122">
    <w:name w:val="טבלת רשת112"/>
    <w:basedOn w:val="a8"/>
    <w:next w:val="ae"/>
    <w:uiPriority w:val="59"/>
    <w:rsid w:val="007B19FF"/>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20">
    <w:name w:val="טבלת רשת122"/>
    <w:basedOn w:val="a8"/>
    <w:next w:val="ae"/>
    <w:uiPriority w:val="59"/>
    <w:rsid w:val="007B19FF"/>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51">
    <w:name w:val="ללא רשימה15"/>
    <w:next w:val="a9"/>
    <w:uiPriority w:val="99"/>
    <w:semiHidden/>
    <w:unhideWhenUsed/>
    <w:rsid w:val="007B19FF"/>
  </w:style>
  <w:style w:type="table" w:customStyle="1" w:styleId="1320">
    <w:name w:val="טבלת רשת132"/>
    <w:basedOn w:val="a8"/>
    <w:next w:val="ae"/>
    <w:uiPriority w:val="59"/>
    <w:rsid w:val="007B19FF"/>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31">
    <w:name w:val="טקסט טבלה תחתונה23"/>
    <w:basedOn w:val="a8"/>
    <w:next w:val="ae"/>
    <w:uiPriority w:val="59"/>
    <w:rsid w:val="007B19FF"/>
    <w:pPr>
      <w:tabs>
        <w:tab w:val="left" w:pos="709"/>
        <w:tab w:val="left" w:pos="1418"/>
        <w:tab w:val="left" w:pos="2268"/>
        <w:tab w:val="left" w:pos="3289"/>
      </w:tabs>
      <w:bidi/>
    </w:pPr>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3">
    <w:name w:val="טקסט טבלה תחתונה32"/>
    <w:basedOn w:val="a8"/>
    <w:next w:val="ae"/>
    <w:uiPriority w:val="59"/>
    <w:rsid w:val="007B19FF"/>
    <w:pPr>
      <w:tabs>
        <w:tab w:val="left" w:pos="709"/>
        <w:tab w:val="left" w:pos="1418"/>
        <w:tab w:val="left" w:pos="2268"/>
        <w:tab w:val="left" w:pos="3289"/>
      </w:tabs>
      <w:bidi/>
    </w:pPr>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21">
    <w:name w:val="טקסט טבלה תחתונה42"/>
    <w:basedOn w:val="a8"/>
    <w:next w:val="ae"/>
    <w:uiPriority w:val="59"/>
    <w:rsid w:val="007B19FF"/>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32">
    <w:name w:val="ללא רשימה23"/>
    <w:next w:val="a9"/>
    <w:uiPriority w:val="99"/>
    <w:semiHidden/>
    <w:rsid w:val="007B19FF"/>
  </w:style>
  <w:style w:type="table" w:customStyle="1" w:styleId="521">
    <w:name w:val="טקסט טבלה תחתונה52"/>
    <w:basedOn w:val="a8"/>
    <w:next w:val="ae"/>
    <w:rsid w:val="007B19FF"/>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12">
    <w:name w:val="1 / 1.1 / 1.1.112"/>
    <w:basedOn w:val="a9"/>
    <w:next w:val="111111"/>
    <w:rsid w:val="007B19FF"/>
  </w:style>
  <w:style w:type="table" w:customStyle="1" w:styleId="3220">
    <w:name w:val="טבלת רשת322"/>
    <w:basedOn w:val="a8"/>
    <w:next w:val="ae"/>
    <w:uiPriority w:val="59"/>
    <w:rsid w:val="007B19FF"/>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12">
    <w:name w:val="No List112"/>
    <w:next w:val="a9"/>
    <w:semiHidden/>
    <w:rsid w:val="007B19FF"/>
  </w:style>
  <w:style w:type="numbering" w:customStyle="1" w:styleId="1140">
    <w:name w:val="ללא רשימה114"/>
    <w:next w:val="a9"/>
    <w:uiPriority w:val="99"/>
    <w:semiHidden/>
    <w:unhideWhenUsed/>
    <w:rsid w:val="007B19FF"/>
  </w:style>
  <w:style w:type="table" w:customStyle="1" w:styleId="GridTable4-Accent112">
    <w:name w:val="Grid Table 4 - Accent 112"/>
    <w:basedOn w:val="a8"/>
    <w:uiPriority w:val="49"/>
    <w:rsid w:val="007B19FF"/>
    <w:rPr>
      <w:rFonts w:ascii="Calibri" w:eastAsia="Calibri" w:hAnsi="Calibri" w:cs="Arial"/>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table" w:customStyle="1" w:styleId="2ffd">
    <w:name w:val="טבלה עדכנית2"/>
    <w:basedOn w:val="a8"/>
    <w:next w:val="afffffb"/>
    <w:rsid w:val="007B19FF"/>
    <w:pPr>
      <w:jc w:val="right"/>
    </w:pPr>
    <w:rPr>
      <w:rFonts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125">
    <w:name w:val="טבלת אינטרנט 12"/>
    <w:basedOn w:val="a8"/>
    <w:next w:val="1fe"/>
    <w:rsid w:val="007B19FF"/>
    <w:pPr>
      <w:bidi/>
      <w:spacing w:before="120" w:line="320" w:lineRule="exact"/>
      <w:jc w:val="both"/>
    </w:p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table" w:customStyle="1" w:styleId="76">
    <w:name w:val="טבלת רשת7"/>
    <w:basedOn w:val="a8"/>
    <w:next w:val="ae"/>
    <w:uiPriority w:val="59"/>
    <w:rsid w:val="00332338"/>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412">
    <w:name w:val="משרד האוצר - מדורג412"/>
    <w:uiPriority w:val="99"/>
    <w:rsid w:val="00BD5C17"/>
  </w:style>
  <w:style w:type="character" w:customStyle="1" w:styleId="il">
    <w:name w:val="il"/>
    <w:rsid w:val="008616C3"/>
  </w:style>
  <w:style w:type="paragraph" w:styleId="afffffffb">
    <w:name w:val="Revision"/>
    <w:hidden/>
    <w:uiPriority w:val="99"/>
    <w:semiHidden/>
    <w:rsid w:val="008616C3"/>
    <w:rPr>
      <w:rFonts w:cs="David"/>
      <w:color w:val="000000"/>
      <w:szCs w:val="24"/>
      <w:lang w:eastAsia="he-IL"/>
    </w:rPr>
  </w:style>
  <w:style w:type="paragraph" w:styleId="afffffffc">
    <w:name w:val="List Paragraph"/>
    <w:basedOn w:val="a6"/>
    <w:uiPriority w:val="34"/>
    <w:qFormat/>
    <w:rsid w:val="00C31AC3"/>
    <w:pPr>
      <w:overflowPunct/>
      <w:autoSpaceDE/>
      <w:autoSpaceDN/>
      <w:adjustRightInd/>
      <w:spacing w:before="0" w:after="0"/>
      <w:ind w:left="720"/>
      <w:jc w:val="left"/>
      <w:textAlignment w:val="auto"/>
    </w:pPr>
    <w:rPr>
      <w:color w:val="auto"/>
      <w:sz w:val="24"/>
      <w:lang w:eastAsia="en-US"/>
    </w:rPr>
  </w:style>
  <w:style w:type="numbering" w:customStyle="1" w:styleId="-4122">
    <w:name w:val="משרד האוצר - מדורג4122"/>
    <w:uiPriority w:val="99"/>
    <w:rsid w:val="008565F5"/>
  </w:style>
  <w:style w:type="numbering" w:customStyle="1" w:styleId="-41221">
    <w:name w:val="משרד האוצר - מדורג41221"/>
    <w:uiPriority w:val="99"/>
    <w:rsid w:val="0030050E"/>
  </w:style>
  <w:style w:type="numbering" w:customStyle="1" w:styleId="-41222">
    <w:name w:val="משרד האוצר - מדורג41222"/>
    <w:uiPriority w:val="99"/>
    <w:rsid w:val="003F1AC3"/>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qFormat="1"/>
    <w:lsdException w:name="toc 2" w:uiPriority="39" w:qFormat="1"/>
    <w:lsdException w:name="toc 3" w:uiPriority="39" w:qFormat="1"/>
    <w:lsdException w:name="toc 4" w:uiPriority="39" w:qFormat="1"/>
    <w:lsdException w:name="toc 5" w:uiPriority="39" w:qFormat="1"/>
    <w:lsdException w:name="toc 6" w:uiPriority="39" w:qFormat="1"/>
    <w:lsdException w:name="toc 7" w:uiPriority="39" w:qFormat="1"/>
    <w:lsdException w:name="toc 8" w:uiPriority="39" w:qFormat="1"/>
    <w:lsdException w:name="toc 9" w:uiPriority="39" w:qFormat="1"/>
    <w:lsdException w:name="annotation text" w:uiPriority="99"/>
    <w:lsdException w:name="caption" w:qFormat="1"/>
    <w:lsdException w:name="annotation reference" w:uiPriority="99"/>
    <w:lsdException w:name="table of authorities" w:semiHidden="0" w:unhideWhenUsed="0"/>
    <w:lsdException w:name="List" w:semiHidden="0" w:unhideWhenUsed="0"/>
    <w:lsdException w:name="List Bullet" w:semiHidden="0" w:unhideWhenUsed="0"/>
    <w:lsdException w:name="Title" w:semiHidden="0" w:unhideWhenUsed="0" w:qFormat="1"/>
    <w:lsdException w:name="List Continue 2" w:semiHidden="0" w:unhideWhenUsed="0"/>
    <w:lsdException w:name="List Continue 3" w:semiHidden="0" w:unhideWhenUsed="0"/>
    <w:lsdException w:name="List Continue 4" w:semiHidden="0" w:unhideWhenUsed="0"/>
    <w:lsdException w:name="List Continue 5" w:semiHidden="0" w:unhideWhenUsed="0"/>
    <w:lsdException w:name="Subtitle" w:semiHidden="0" w:unhideWhenUsed="0" w:qFormat="1"/>
    <w:lsdException w:name="Hyperlink" w:uiPriority="99"/>
    <w:lsdException w:name="Strong" w:semiHidden="0" w:uiPriority="22" w:unhideWhenUsed="0" w:qFormat="1"/>
    <w:lsdException w:name="Emphasis" w:semiHidden="0" w:unhideWhenUsed="0" w:qFormat="1"/>
    <w:lsdException w:name="Normal (Web)" w:uiPriority="99"/>
    <w:lsdException w:name="Balloon Text"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6">
    <w:name w:val="Normal"/>
    <w:qFormat/>
    <w:rsid w:val="00A55DBA"/>
    <w:pPr>
      <w:overflowPunct w:val="0"/>
      <w:autoSpaceDE w:val="0"/>
      <w:autoSpaceDN w:val="0"/>
      <w:bidi/>
      <w:adjustRightInd w:val="0"/>
      <w:spacing w:before="120" w:after="120"/>
      <w:jc w:val="both"/>
      <w:textAlignment w:val="baseline"/>
    </w:pPr>
    <w:rPr>
      <w:rFonts w:cs="David"/>
      <w:color w:val="000000"/>
      <w:szCs w:val="24"/>
      <w:lang w:eastAsia="he-IL"/>
    </w:rPr>
  </w:style>
  <w:style w:type="paragraph" w:styleId="11">
    <w:name w:val="heading 1"/>
    <w:aliases w:val="H1,H2,Header1,Heading 1 תו תו תו,Heading 1_0,Section Heading,גוטמן,סעיף 1,תו תו תו תו תו תו,Heading 1"/>
    <w:basedOn w:val="a6"/>
    <w:link w:val="12"/>
    <w:qFormat/>
    <w:rsid w:val="00D64ED5"/>
    <w:pPr>
      <w:overflowPunct/>
      <w:autoSpaceDE/>
      <w:autoSpaceDN/>
      <w:adjustRightInd/>
      <w:spacing w:line="360" w:lineRule="auto"/>
      <w:textAlignment w:val="auto"/>
      <w:outlineLvl w:val="0"/>
    </w:pPr>
    <w:rPr>
      <w:rFonts w:eastAsia="Calibri"/>
      <w:noProof/>
      <w:color w:val="auto"/>
      <w:sz w:val="24"/>
    </w:rPr>
  </w:style>
  <w:style w:type="paragraph" w:styleId="20">
    <w:name w:val="heading 2"/>
    <w:aliases w:val="H21,H211,H2111,H21111,H211111,H21112,H2112,H21121,H2113,H2114,H212,H2121,H21211,H2122,H213,H2131,H214,H215,H22,H221,H2211,H22111,H2212,H222,H2221,H223,H224,H23,H231,H2311,H232,H24,H241,H2411,H242,H25,H251,H26,H27,Heading 2 תו,h2,h21,h211,h22,א"/>
    <w:basedOn w:val="a6"/>
    <w:link w:val="24"/>
    <w:qFormat/>
    <w:rsid w:val="00D64ED5"/>
    <w:pPr>
      <w:numPr>
        <w:ilvl w:val="1"/>
        <w:numId w:val="1"/>
      </w:numPr>
      <w:overflowPunct/>
      <w:autoSpaceDE/>
      <w:autoSpaceDN/>
      <w:adjustRightInd/>
      <w:spacing w:line="360" w:lineRule="auto"/>
      <w:textAlignment w:val="auto"/>
      <w:outlineLvl w:val="1"/>
    </w:pPr>
    <w:rPr>
      <w:rFonts w:eastAsia="Calibri"/>
      <w:noProof/>
      <w:color w:val="auto"/>
      <w:sz w:val="24"/>
    </w:rPr>
  </w:style>
  <w:style w:type="paragraph" w:styleId="32">
    <w:name w:val="heading 3"/>
    <w:aliases w:val="Heading 3 תו1,Heading 3_0,כותרת 3 תו תו,כותרת 3 תו תו תו,כותרת 31,Heading 3"/>
    <w:basedOn w:val="a6"/>
    <w:link w:val="33"/>
    <w:qFormat/>
    <w:rsid w:val="00D64ED5"/>
    <w:pPr>
      <w:overflowPunct/>
      <w:autoSpaceDE/>
      <w:autoSpaceDN/>
      <w:adjustRightInd/>
      <w:spacing w:line="360" w:lineRule="auto"/>
      <w:textAlignment w:val="auto"/>
      <w:outlineLvl w:val="2"/>
    </w:pPr>
    <w:rPr>
      <w:rFonts w:eastAsia="Calibri"/>
      <w:noProof/>
      <w:color w:val="auto"/>
      <w:sz w:val="24"/>
    </w:rPr>
  </w:style>
  <w:style w:type="paragraph" w:styleId="40">
    <w:name w:val="heading 4"/>
    <w:aliases w:val="Heading 4 תו,Heading 4 תו תו תו תו,Heading 4 תו תו תו תו תו תו,Heading 4 תו1,Heading 4_0,כותרת 4 תו תו תו תו,כותרת 4 תו תו תו1,כותרת 41,Heading 4 Char Char,Heading 4 Char Char Char,Heading 4 Char Char Char Char Char Char,h4,H4,Hn4,Heading 4"/>
    <w:basedOn w:val="a6"/>
    <w:link w:val="41"/>
    <w:qFormat/>
    <w:rsid w:val="00D64ED5"/>
    <w:pPr>
      <w:numPr>
        <w:ilvl w:val="3"/>
        <w:numId w:val="1"/>
      </w:numPr>
      <w:overflowPunct/>
      <w:autoSpaceDE/>
      <w:autoSpaceDN/>
      <w:adjustRightInd/>
      <w:spacing w:line="360" w:lineRule="auto"/>
      <w:textAlignment w:val="auto"/>
      <w:outlineLvl w:val="3"/>
    </w:pPr>
    <w:rPr>
      <w:rFonts w:eastAsia="Calibri"/>
      <w:noProof/>
      <w:color w:val="auto"/>
      <w:sz w:val="24"/>
    </w:rPr>
  </w:style>
  <w:style w:type="paragraph" w:styleId="5">
    <w:name w:val="heading 5"/>
    <w:aliases w:val="Heading 5 תו,Heading 5_0,Hn5,H5,Heading 5"/>
    <w:basedOn w:val="32"/>
    <w:next w:val="a6"/>
    <w:link w:val="52"/>
    <w:qFormat/>
    <w:rsid w:val="00835F17"/>
    <w:pPr>
      <w:numPr>
        <w:ilvl w:val="4"/>
        <w:numId w:val="1"/>
      </w:numPr>
      <w:outlineLvl w:val="4"/>
    </w:pPr>
    <w:rPr>
      <w:rFonts w:ascii="Arial" w:hAnsi="Arial"/>
      <w:bCs/>
      <w:sz w:val="26"/>
      <w:szCs w:val="26"/>
    </w:rPr>
  </w:style>
  <w:style w:type="paragraph" w:styleId="60">
    <w:name w:val="heading 6"/>
    <w:basedOn w:val="a6"/>
    <w:next w:val="a6"/>
    <w:link w:val="61"/>
    <w:qFormat/>
    <w:rsid w:val="00835F17"/>
    <w:pPr>
      <w:keepNext/>
      <w:tabs>
        <w:tab w:val="left" w:pos="1826"/>
      </w:tabs>
      <w:overflowPunct/>
      <w:autoSpaceDE/>
      <w:autoSpaceDN/>
      <w:adjustRightInd/>
      <w:spacing w:line="360" w:lineRule="auto"/>
      <w:ind w:left="288"/>
      <w:textAlignment w:val="auto"/>
      <w:outlineLvl w:val="5"/>
    </w:pPr>
    <w:rPr>
      <w:rFonts w:eastAsia="Calibri"/>
      <w:b/>
      <w:noProof/>
      <w:color w:val="auto"/>
      <w:sz w:val="28"/>
      <w:szCs w:val="28"/>
      <w:u w:val="single"/>
      <w:lang w:eastAsia="en-US"/>
    </w:rPr>
  </w:style>
  <w:style w:type="paragraph" w:styleId="7">
    <w:name w:val="heading 7"/>
    <w:basedOn w:val="a6"/>
    <w:next w:val="a6"/>
    <w:link w:val="70"/>
    <w:qFormat/>
    <w:rsid w:val="00184C77"/>
    <w:pPr>
      <w:widowControl w:val="0"/>
      <w:tabs>
        <w:tab w:val="num" w:pos="1296"/>
      </w:tabs>
      <w:overflowPunct/>
      <w:autoSpaceDE/>
      <w:autoSpaceDN/>
      <w:spacing w:before="240" w:after="60" w:line="360" w:lineRule="auto"/>
      <w:ind w:left="1296" w:right="1296" w:hanging="1296"/>
      <w:outlineLvl w:val="6"/>
    </w:pPr>
    <w:rPr>
      <w:rFonts w:cs="Times New Roman"/>
      <w:bCs/>
      <w:color w:val="auto"/>
      <w:sz w:val="24"/>
    </w:rPr>
  </w:style>
  <w:style w:type="paragraph" w:styleId="8">
    <w:name w:val="heading 8"/>
    <w:basedOn w:val="a6"/>
    <w:next w:val="a6"/>
    <w:link w:val="80"/>
    <w:qFormat/>
    <w:rsid w:val="00835F17"/>
    <w:pPr>
      <w:keepNext/>
      <w:numPr>
        <w:numId w:val="4"/>
      </w:numPr>
      <w:tabs>
        <w:tab w:val="left" w:pos="1225"/>
        <w:tab w:val="left" w:pos="1650"/>
        <w:tab w:val="left" w:pos="2076"/>
        <w:tab w:val="left" w:pos="4932"/>
        <w:tab w:val="left" w:pos="5336"/>
      </w:tabs>
      <w:overflowPunct/>
      <w:autoSpaceDE/>
      <w:autoSpaceDN/>
      <w:adjustRightInd/>
      <w:ind w:right="-426"/>
      <w:textAlignment w:val="auto"/>
      <w:outlineLvl w:val="7"/>
    </w:pPr>
    <w:rPr>
      <w:rFonts w:eastAsia="Calibri" w:cs="Guttman Yad-Brush"/>
      <w:b/>
      <w:color w:val="auto"/>
      <w:sz w:val="24"/>
      <w:szCs w:val="22"/>
      <w:lang w:eastAsia="en-US"/>
    </w:rPr>
  </w:style>
  <w:style w:type="paragraph" w:styleId="9">
    <w:name w:val="heading 9"/>
    <w:basedOn w:val="a6"/>
    <w:next w:val="a6"/>
    <w:link w:val="90"/>
    <w:qFormat/>
    <w:rsid w:val="00184C77"/>
    <w:pPr>
      <w:widowControl w:val="0"/>
      <w:tabs>
        <w:tab w:val="num" w:pos="1584"/>
      </w:tabs>
      <w:overflowPunct/>
      <w:autoSpaceDE/>
      <w:autoSpaceDN/>
      <w:spacing w:before="240" w:after="60" w:line="360" w:lineRule="auto"/>
      <w:ind w:left="1584" w:right="1584" w:hanging="1584"/>
      <w:outlineLvl w:val="8"/>
    </w:pPr>
    <w:rPr>
      <w:rFonts w:ascii="Arial" w:hAnsi="Arial" w:cs="Arial"/>
      <w:bCs/>
      <w:color w:val="auto"/>
      <w:sz w:val="22"/>
      <w:szCs w:val="22"/>
    </w:rPr>
  </w:style>
  <w:style w:type="character" w:default="1" w:styleId="a7">
    <w:name w:val="Default Paragraph Font"/>
    <w:uiPriority w:val="1"/>
    <w:semiHidden/>
    <w:unhideWhenUsed/>
  </w:style>
  <w:style w:type="table" w:default="1" w:styleId="a8">
    <w:name w:val="Normal Table"/>
    <w:uiPriority w:val="99"/>
    <w:semiHidden/>
    <w:unhideWhenUsed/>
    <w:tblPr>
      <w:tblInd w:w="0" w:type="dxa"/>
      <w:tblCellMar>
        <w:top w:w="0" w:type="dxa"/>
        <w:left w:w="108" w:type="dxa"/>
        <w:bottom w:w="0" w:type="dxa"/>
        <w:right w:w="108" w:type="dxa"/>
      </w:tblCellMar>
    </w:tblPr>
  </w:style>
  <w:style w:type="numbering" w:default="1" w:styleId="a9">
    <w:name w:val="No List"/>
    <w:uiPriority w:val="99"/>
    <w:semiHidden/>
    <w:unhideWhenUsed/>
  </w:style>
  <w:style w:type="paragraph" w:styleId="aa">
    <w:name w:val="header"/>
    <w:basedOn w:val="a6"/>
    <w:link w:val="ab"/>
    <w:rsid w:val="00C65DA6"/>
    <w:pPr>
      <w:tabs>
        <w:tab w:val="center" w:pos="4153"/>
        <w:tab w:val="right" w:pos="8306"/>
      </w:tabs>
      <w:jc w:val="left"/>
    </w:pPr>
  </w:style>
  <w:style w:type="paragraph" w:styleId="ac">
    <w:name w:val="footer"/>
    <w:basedOn w:val="a6"/>
    <w:link w:val="ad"/>
    <w:rsid w:val="00C65DA6"/>
    <w:pPr>
      <w:tabs>
        <w:tab w:val="center" w:pos="4153"/>
        <w:tab w:val="right" w:pos="8306"/>
      </w:tabs>
      <w:jc w:val="left"/>
    </w:pPr>
  </w:style>
  <w:style w:type="table" w:styleId="ae">
    <w:name w:val="Table Grid"/>
    <w:aliases w:val="טקסט טבלה תחתונה"/>
    <w:basedOn w:val="a8"/>
    <w:rsid w:val="00C65DA6"/>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
    <w:name w:val="Balloon Text"/>
    <w:basedOn w:val="a6"/>
    <w:link w:val="af0"/>
    <w:rsid w:val="005F1A70"/>
    <w:pPr>
      <w:jc w:val="left"/>
    </w:pPr>
    <w:rPr>
      <w:rFonts w:ascii="Tahoma" w:hAnsi="Tahoma" w:cs="Tahoma"/>
      <w:sz w:val="16"/>
      <w:szCs w:val="16"/>
    </w:rPr>
  </w:style>
  <w:style w:type="character" w:styleId="af1">
    <w:name w:val="page number"/>
    <w:basedOn w:val="a7"/>
    <w:rsid w:val="00707326"/>
  </w:style>
  <w:style w:type="character" w:customStyle="1" w:styleId="12">
    <w:name w:val="כותרת 1 תו"/>
    <w:aliases w:val="H1 תו,H2 תו,Header1 תו,Heading 1 תו תו תו תו,Heading 1_0 תו,Section Heading תו,גוטמן תו,סעיף 1 תו,תו תו תו תו תו תו תו,Heading 1 תו"/>
    <w:link w:val="11"/>
    <w:locked/>
    <w:rsid w:val="00D64ED5"/>
    <w:rPr>
      <w:rFonts w:eastAsia="Calibri" w:cs="David"/>
      <w:noProof/>
      <w:sz w:val="24"/>
      <w:szCs w:val="24"/>
      <w:lang w:eastAsia="he-IL"/>
    </w:rPr>
  </w:style>
  <w:style w:type="character" w:customStyle="1" w:styleId="24">
    <w:name w:val="כותרת 2 תו"/>
    <w:aliases w:val="H21 תו,H211 תו,H2111 תו,H21111 תו,H211111 תו,H21112 תו,H2112 תו,H21121 תו,H2113 תו,H2114 תו,H212 תו,H2121 תו,H21211 תו,H2122 תו,H213 תו,H2131 תו,H214 תו,H215 תו,H22 תו,H221 תו,H2211 תו,H22111 תו,H2212 תו,H222 תו,H2221 תו,H223 תו,H224 תו,h2 תו"/>
    <w:link w:val="20"/>
    <w:locked/>
    <w:rsid w:val="00D64ED5"/>
    <w:rPr>
      <w:rFonts w:eastAsia="Calibri" w:cs="David"/>
      <w:noProof/>
      <w:sz w:val="24"/>
      <w:szCs w:val="24"/>
      <w:lang w:eastAsia="he-IL"/>
    </w:rPr>
  </w:style>
  <w:style w:type="character" w:customStyle="1" w:styleId="33">
    <w:name w:val="כותרת 3 תו"/>
    <w:aliases w:val="Heading 3 תו1 תו,Heading 3_0 תו,כותרת 3 תו תו תו1,כותרת 3 תו תו תו תו,כותרת 31 תו,Heading 3 תו"/>
    <w:link w:val="32"/>
    <w:locked/>
    <w:rsid w:val="00D64ED5"/>
    <w:rPr>
      <w:rFonts w:eastAsia="Calibri" w:cs="David"/>
      <w:noProof/>
      <w:sz w:val="24"/>
      <w:szCs w:val="24"/>
      <w:lang w:eastAsia="he-IL"/>
    </w:rPr>
  </w:style>
  <w:style w:type="character" w:customStyle="1" w:styleId="41">
    <w:name w:val="כותרת 4 תו"/>
    <w:aliases w:val="Heading 4 תו תו,Heading 4 תו תו תו תו תו,Heading 4 תו תו תו תו תו תו תו,Heading 4 תו1 תו,Heading 4_0 תו,כותרת 4 תו תו תו תו תו,כותרת 4 תו תו תו1 תו,כותרת 41 תו,Heading 4 Char Char תו,Heading 4 Char Char Char תו,h4 תו,H4 תו,Hn4 תו"/>
    <w:link w:val="40"/>
    <w:locked/>
    <w:rsid w:val="00D64ED5"/>
    <w:rPr>
      <w:rFonts w:eastAsia="Calibri" w:cs="David"/>
      <w:noProof/>
      <w:sz w:val="24"/>
      <w:szCs w:val="24"/>
      <w:lang w:val="en-US" w:eastAsia="he-IL" w:bidi="he-IL"/>
    </w:rPr>
  </w:style>
  <w:style w:type="character" w:customStyle="1" w:styleId="52">
    <w:name w:val="כותרת 5 תו"/>
    <w:aliases w:val="Heading 5 תו תו,Heading 5_0 תו,Hn5 תו,H5 תו,Heading 5 תו1"/>
    <w:link w:val="5"/>
    <w:locked/>
    <w:rsid w:val="00835F17"/>
    <w:rPr>
      <w:rFonts w:ascii="Arial" w:eastAsia="Calibri" w:hAnsi="Arial" w:cs="David"/>
      <w:bCs/>
      <w:noProof/>
      <w:sz w:val="26"/>
      <w:szCs w:val="26"/>
      <w:lang w:val="en-US" w:eastAsia="he-IL" w:bidi="he-IL"/>
    </w:rPr>
  </w:style>
  <w:style w:type="character" w:customStyle="1" w:styleId="61">
    <w:name w:val="כותרת 6 תו"/>
    <w:link w:val="60"/>
    <w:locked/>
    <w:rsid w:val="00835F17"/>
    <w:rPr>
      <w:rFonts w:eastAsia="Calibri" w:cs="David"/>
      <w:b/>
      <w:bCs/>
      <w:noProof/>
      <w:sz w:val="28"/>
      <w:szCs w:val="28"/>
      <w:u w:val="single"/>
      <w:lang w:val="en-US" w:eastAsia="en-US" w:bidi="he-IL"/>
    </w:rPr>
  </w:style>
  <w:style w:type="character" w:customStyle="1" w:styleId="80">
    <w:name w:val="כותרת 8 תו"/>
    <w:link w:val="8"/>
    <w:locked/>
    <w:rsid w:val="00835F17"/>
    <w:rPr>
      <w:rFonts w:eastAsia="Calibri" w:cs="Guttman Yad-Brush"/>
      <w:b/>
      <w:sz w:val="24"/>
      <w:szCs w:val="22"/>
      <w:lang w:val="en-US" w:eastAsia="en-US" w:bidi="he-IL"/>
    </w:rPr>
  </w:style>
  <w:style w:type="character" w:customStyle="1" w:styleId="ab">
    <w:name w:val="כותרת עליונה תו"/>
    <w:link w:val="aa"/>
    <w:locked/>
    <w:rsid w:val="00835F17"/>
    <w:rPr>
      <w:rFonts w:cs="Narkisim"/>
      <w:bCs/>
      <w:color w:val="000000"/>
      <w:szCs w:val="36"/>
      <w:lang w:val="en-US" w:eastAsia="he-IL" w:bidi="he-IL"/>
    </w:rPr>
  </w:style>
  <w:style w:type="character" w:customStyle="1" w:styleId="ad">
    <w:name w:val="כותרת תחתונה תו"/>
    <w:link w:val="ac"/>
    <w:locked/>
    <w:rsid w:val="00835F17"/>
    <w:rPr>
      <w:rFonts w:cs="Narkisim"/>
      <w:bCs/>
      <w:color w:val="000000"/>
      <w:szCs w:val="36"/>
      <w:lang w:val="en-US" w:eastAsia="he-IL" w:bidi="he-IL"/>
    </w:rPr>
  </w:style>
  <w:style w:type="character" w:customStyle="1" w:styleId="af0">
    <w:name w:val="טקסט בלונים תו"/>
    <w:link w:val="af"/>
    <w:locked/>
    <w:rsid w:val="00835F17"/>
    <w:rPr>
      <w:rFonts w:ascii="Tahoma" w:hAnsi="Tahoma" w:cs="Tahoma"/>
      <w:bCs/>
      <w:color w:val="000000"/>
      <w:sz w:val="16"/>
      <w:szCs w:val="16"/>
      <w:lang w:val="en-US" w:eastAsia="he-IL" w:bidi="he-IL"/>
    </w:rPr>
  </w:style>
  <w:style w:type="paragraph" w:customStyle="1" w:styleId="af2">
    <w:name w:val="פרק אלף"/>
    <w:basedOn w:val="a6"/>
    <w:next w:val="25"/>
    <w:link w:val="af3"/>
    <w:rsid w:val="00835F17"/>
    <w:pPr>
      <w:tabs>
        <w:tab w:val="num" w:pos="567"/>
        <w:tab w:val="left" w:pos="1826"/>
      </w:tabs>
      <w:overflowPunct/>
      <w:autoSpaceDE/>
      <w:autoSpaceDN/>
      <w:adjustRightInd/>
      <w:spacing w:line="360" w:lineRule="auto"/>
      <w:ind w:left="567" w:hanging="567"/>
      <w:textAlignment w:val="auto"/>
    </w:pPr>
    <w:rPr>
      <w:rFonts w:eastAsia="Calibri"/>
      <w:b/>
      <w:noProof/>
      <w:color w:val="auto"/>
      <w:sz w:val="32"/>
      <w:szCs w:val="32"/>
    </w:rPr>
  </w:style>
  <w:style w:type="paragraph" w:customStyle="1" w:styleId="25">
    <w:name w:val="פרק אלף 2"/>
    <w:basedOn w:val="af2"/>
    <w:next w:val="11"/>
    <w:link w:val="26"/>
    <w:rsid w:val="00835F17"/>
    <w:pPr>
      <w:numPr>
        <w:ilvl w:val="1"/>
      </w:numPr>
      <w:tabs>
        <w:tab w:val="num" w:pos="360"/>
        <w:tab w:val="num" w:pos="567"/>
      </w:tabs>
      <w:ind w:left="567" w:hanging="567"/>
    </w:pPr>
    <w:rPr>
      <w:sz w:val="28"/>
      <w:szCs w:val="28"/>
    </w:rPr>
  </w:style>
  <w:style w:type="character" w:customStyle="1" w:styleId="26">
    <w:name w:val="פרק אלף 2 תו"/>
    <w:link w:val="25"/>
    <w:locked/>
    <w:rsid w:val="00835F17"/>
    <w:rPr>
      <w:rFonts w:eastAsia="Calibri" w:cs="David"/>
      <w:b/>
      <w:bCs/>
      <w:noProof/>
      <w:sz w:val="28"/>
      <w:szCs w:val="28"/>
      <w:lang w:val="en-US" w:eastAsia="he-IL" w:bidi="he-IL"/>
    </w:rPr>
  </w:style>
  <w:style w:type="character" w:customStyle="1" w:styleId="af3">
    <w:name w:val="פרק אלף תו"/>
    <w:link w:val="af2"/>
    <w:locked/>
    <w:rsid w:val="00835F17"/>
    <w:rPr>
      <w:rFonts w:eastAsia="Calibri" w:cs="David"/>
      <w:b/>
      <w:bCs/>
      <w:noProof/>
      <w:sz w:val="32"/>
      <w:szCs w:val="32"/>
      <w:lang w:val="en-US" w:eastAsia="he-IL" w:bidi="he-IL"/>
    </w:rPr>
  </w:style>
  <w:style w:type="paragraph" w:customStyle="1" w:styleId="13">
    <w:name w:val="פיסקת רשימה1"/>
    <w:basedOn w:val="a6"/>
    <w:qFormat/>
    <w:rsid w:val="00835F17"/>
    <w:pPr>
      <w:tabs>
        <w:tab w:val="left" w:pos="1826"/>
      </w:tabs>
      <w:overflowPunct/>
      <w:autoSpaceDE/>
      <w:autoSpaceDN/>
      <w:adjustRightInd/>
      <w:spacing w:line="360" w:lineRule="auto"/>
      <w:ind w:left="720"/>
      <w:contextualSpacing/>
      <w:textAlignment w:val="auto"/>
    </w:pPr>
    <w:rPr>
      <w:rFonts w:eastAsia="Calibri"/>
      <w:bCs/>
      <w:noProof/>
      <w:color w:val="auto"/>
      <w:sz w:val="24"/>
    </w:rPr>
  </w:style>
  <w:style w:type="paragraph" w:customStyle="1" w:styleId="14">
    <w:name w:val="היסט 1"/>
    <w:basedOn w:val="a6"/>
    <w:rsid w:val="00835F17"/>
    <w:pPr>
      <w:tabs>
        <w:tab w:val="left" w:pos="1826"/>
      </w:tabs>
      <w:overflowPunct/>
      <w:autoSpaceDE/>
      <w:autoSpaceDN/>
      <w:adjustRightInd/>
      <w:spacing w:line="360" w:lineRule="auto"/>
      <w:ind w:left="567"/>
      <w:textAlignment w:val="auto"/>
    </w:pPr>
    <w:rPr>
      <w:rFonts w:eastAsia="Calibri"/>
      <w:bCs/>
      <w:noProof/>
      <w:color w:val="auto"/>
      <w:sz w:val="24"/>
    </w:rPr>
  </w:style>
  <w:style w:type="paragraph" w:customStyle="1" w:styleId="27">
    <w:name w:val="היסט 2"/>
    <w:basedOn w:val="a6"/>
    <w:rsid w:val="00835F17"/>
    <w:pPr>
      <w:tabs>
        <w:tab w:val="left" w:pos="1826"/>
      </w:tabs>
      <w:overflowPunct/>
      <w:autoSpaceDE/>
      <w:autoSpaceDN/>
      <w:adjustRightInd/>
      <w:spacing w:line="360" w:lineRule="auto"/>
      <w:ind w:left="1304"/>
      <w:textAlignment w:val="auto"/>
    </w:pPr>
    <w:rPr>
      <w:rFonts w:eastAsia="Calibri"/>
      <w:bCs/>
      <w:noProof/>
      <w:color w:val="auto"/>
      <w:sz w:val="24"/>
    </w:rPr>
  </w:style>
  <w:style w:type="paragraph" w:customStyle="1" w:styleId="34">
    <w:name w:val="היסט 3"/>
    <w:basedOn w:val="a6"/>
    <w:rsid w:val="00835F17"/>
    <w:pPr>
      <w:tabs>
        <w:tab w:val="left" w:pos="1826"/>
      </w:tabs>
      <w:overflowPunct/>
      <w:autoSpaceDE/>
      <w:autoSpaceDN/>
      <w:adjustRightInd/>
      <w:spacing w:line="360" w:lineRule="auto"/>
      <w:ind w:left="2268"/>
      <w:textAlignment w:val="auto"/>
    </w:pPr>
    <w:rPr>
      <w:rFonts w:eastAsia="Calibri"/>
      <w:bCs/>
      <w:noProof/>
      <w:color w:val="auto"/>
      <w:sz w:val="24"/>
    </w:rPr>
  </w:style>
  <w:style w:type="paragraph" w:customStyle="1" w:styleId="42">
    <w:name w:val="היסט 4"/>
    <w:basedOn w:val="a6"/>
    <w:rsid w:val="00835F17"/>
    <w:pPr>
      <w:tabs>
        <w:tab w:val="left" w:pos="1826"/>
      </w:tabs>
      <w:overflowPunct/>
      <w:autoSpaceDE/>
      <w:autoSpaceDN/>
      <w:adjustRightInd/>
      <w:spacing w:line="360" w:lineRule="auto"/>
      <w:ind w:left="3402"/>
      <w:textAlignment w:val="auto"/>
    </w:pPr>
    <w:rPr>
      <w:rFonts w:eastAsia="Calibri"/>
      <w:bCs/>
      <w:noProof/>
      <w:color w:val="auto"/>
      <w:sz w:val="24"/>
    </w:rPr>
  </w:style>
  <w:style w:type="paragraph" w:styleId="af4">
    <w:name w:val="caption"/>
    <w:basedOn w:val="a6"/>
    <w:qFormat/>
    <w:rsid w:val="00835F17"/>
    <w:pPr>
      <w:tabs>
        <w:tab w:val="left" w:pos="1826"/>
      </w:tabs>
      <w:overflowPunct/>
      <w:autoSpaceDE/>
      <w:autoSpaceDN/>
      <w:adjustRightInd/>
      <w:spacing w:line="360" w:lineRule="auto"/>
      <w:ind w:left="567" w:hanging="567"/>
      <w:textAlignment w:val="auto"/>
    </w:pPr>
    <w:rPr>
      <w:rFonts w:eastAsia="Calibri"/>
      <w:bCs/>
      <w:noProof/>
      <w:color w:val="auto"/>
      <w:sz w:val="24"/>
    </w:rPr>
  </w:style>
  <w:style w:type="paragraph" w:customStyle="1" w:styleId="af5">
    <w:name w:val="ללא רווח"/>
    <w:basedOn w:val="a6"/>
    <w:rsid w:val="00835F17"/>
    <w:pPr>
      <w:tabs>
        <w:tab w:val="left" w:pos="1826"/>
      </w:tabs>
      <w:overflowPunct/>
      <w:autoSpaceDE/>
      <w:autoSpaceDN/>
      <w:adjustRightInd/>
      <w:spacing w:line="360" w:lineRule="auto"/>
      <w:textAlignment w:val="auto"/>
    </w:pPr>
    <w:rPr>
      <w:bCs/>
      <w:noProof/>
      <w:color w:val="auto"/>
      <w:sz w:val="24"/>
    </w:rPr>
  </w:style>
  <w:style w:type="paragraph" w:customStyle="1" w:styleId="15">
    <w:name w:val="ציטוט1"/>
    <w:basedOn w:val="a6"/>
    <w:link w:val="af6"/>
    <w:rsid w:val="00835F17"/>
    <w:pPr>
      <w:tabs>
        <w:tab w:val="left" w:pos="1826"/>
      </w:tabs>
      <w:overflowPunct/>
      <w:autoSpaceDE/>
      <w:autoSpaceDN/>
      <w:adjustRightInd/>
      <w:spacing w:line="360" w:lineRule="auto"/>
      <w:ind w:left="1134" w:right="567"/>
      <w:textAlignment w:val="auto"/>
    </w:pPr>
    <w:rPr>
      <w:rFonts w:eastAsia="Calibri" w:cs="FrankRuehl"/>
      <w:bCs/>
      <w:noProof/>
      <w:color w:val="auto"/>
      <w:sz w:val="24"/>
      <w:szCs w:val="26"/>
    </w:rPr>
  </w:style>
  <w:style w:type="character" w:customStyle="1" w:styleId="af6">
    <w:name w:val="ציטוט תו"/>
    <w:link w:val="15"/>
    <w:uiPriority w:val="29"/>
    <w:locked/>
    <w:rsid w:val="00835F17"/>
    <w:rPr>
      <w:rFonts w:eastAsia="Calibri" w:cs="FrankRuehl"/>
      <w:noProof/>
      <w:sz w:val="24"/>
      <w:szCs w:val="26"/>
      <w:lang w:val="en-US" w:eastAsia="he-IL" w:bidi="he-IL"/>
    </w:rPr>
  </w:style>
  <w:style w:type="character" w:styleId="Hyperlink">
    <w:name w:val="Hyperlink"/>
    <w:uiPriority w:val="99"/>
    <w:rsid w:val="00835F17"/>
    <w:rPr>
      <w:rFonts w:cs="Times New Roman"/>
      <w:color w:val="0000FF"/>
      <w:u w:val="single"/>
    </w:rPr>
  </w:style>
  <w:style w:type="paragraph" w:customStyle="1" w:styleId="af7">
    <w:name w:val="ממוספר מדורג"/>
    <w:basedOn w:val="a6"/>
    <w:rsid w:val="00835F17"/>
    <w:pPr>
      <w:tabs>
        <w:tab w:val="num" w:pos="717"/>
      </w:tabs>
      <w:overflowPunct/>
      <w:autoSpaceDE/>
      <w:autoSpaceDN/>
      <w:adjustRightInd/>
      <w:spacing w:line="360" w:lineRule="auto"/>
      <w:ind w:left="717" w:hanging="360"/>
      <w:textAlignment w:val="auto"/>
    </w:pPr>
    <w:rPr>
      <w:rFonts w:eastAsia="Calibri"/>
      <w:bCs/>
      <w:color w:val="auto"/>
      <w:sz w:val="24"/>
      <w:lang w:eastAsia="en-US"/>
    </w:rPr>
  </w:style>
  <w:style w:type="paragraph" w:styleId="af8">
    <w:name w:val="Body Text Indent"/>
    <w:basedOn w:val="a6"/>
    <w:link w:val="af9"/>
    <w:rsid w:val="00835F17"/>
    <w:pPr>
      <w:tabs>
        <w:tab w:val="left" w:pos="741"/>
      </w:tabs>
      <w:overflowPunct/>
      <w:autoSpaceDE/>
      <w:autoSpaceDN/>
      <w:adjustRightInd/>
      <w:ind w:left="741" w:hanging="743"/>
      <w:textAlignment w:val="auto"/>
    </w:pPr>
    <w:rPr>
      <w:rFonts w:eastAsia="Calibri"/>
      <w:bCs/>
      <w:color w:val="auto"/>
      <w:sz w:val="24"/>
      <w:szCs w:val="28"/>
    </w:rPr>
  </w:style>
  <w:style w:type="character" w:customStyle="1" w:styleId="af9">
    <w:name w:val="כניסה בגוף טקסט תו"/>
    <w:link w:val="af8"/>
    <w:locked/>
    <w:rsid w:val="00835F17"/>
    <w:rPr>
      <w:rFonts w:eastAsia="Calibri" w:cs="David"/>
      <w:sz w:val="24"/>
      <w:szCs w:val="28"/>
      <w:lang w:val="en-US" w:eastAsia="he-IL" w:bidi="he-IL"/>
    </w:rPr>
  </w:style>
  <w:style w:type="paragraph" w:styleId="NormalWeb">
    <w:name w:val="Normal (Web)"/>
    <w:basedOn w:val="a6"/>
    <w:link w:val="NormalWeb0"/>
    <w:uiPriority w:val="99"/>
    <w:rsid w:val="00835F17"/>
    <w:pPr>
      <w:overflowPunct/>
      <w:autoSpaceDE/>
      <w:autoSpaceDN/>
      <w:adjustRightInd/>
      <w:spacing w:before="100" w:beforeAutospacing="1" w:after="100" w:afterAutospacing="1"/>
      <w:textAlignment w:val="auto"/>
    </w:pPr>
    <w:rPr>
      <w:rFonts w:eastAsia="Calibri" w:cs="Times New Roman"/>
      <w:bCs/>
      <w:color w:val="auto"/>
      <w:sz w:val="24"/>
      <w:lang w:eastAsia="en-US"/>
    </w:rPr>
  </w:style>
  <w:style w:type="character" w:customStyle="1" w:styleId="NormalWeb0">
    <w:name w:val="Normal (Web) תו"/>
    <w:link w:val="NormalWeb"/>
    <w:locked/>
    <w:rsid w:val="00835F17"/>
    <w:rPr>
      <w:rFonts w:eastAsia="Calibri"/>
      <w:sz w:val="24"/>
      <w:szCs w:val="24"/>
      <w:lang w:val="en-US" w:eastAsia="en-US" w:bidi="he-IL"/>
    </w:rPr>
  </w:style>
  <w:style w:type="paragraph" w:styleId="afa">
    <w:name w:val="Title"/>
    <w:basedOn w:val="a6"/>
    <w:link w:val="afb"/>
    <w:qFormat/>
    <w:rsid w:val="00835F17"/>
    <w:pPr>
      <w:widowControl w:val="0"/>
      <w:overflowPunct/>
      <w:autoSpaceDE/>
      <w:autoSpaceDN/>
      <w:adjustRightInd/>
      <w:spacing w:line="312" w:lineRule="auto"/>
      <w:jc w:val="center"/>
      <w:textAlignment w:val="auto"/>
    </w:pPr>
    <w:rPr>
      <w:rFonts w:eastAsia="Calibri"/>
      <w:b/>
      <w:color w:val="auto"/>
      <w:u w:val="single"/>
    </w:rPr>
  </w:style>
  <w:style w:type="character" w:customStyle="1" w:styleId="afb">
    <w:name w:val="כותרת טקסט תו"/>
    <w:link w:val="afa"/>
    <w:locked/>
    <w:rsid w:val="00835F17"/>
    <w:rPr>
      <w:rFonts w:eastAsia="Calibri" w:cs="David"/>
      <w:b/>
      <w:bCs/>
      <w:szCs w:val="24"/>
      <w:u w:val="single"/>
      <w:lang w:val="en-US" w:eastAsia="he-IL" w:bidi="he-IL"/>
    </w:rPr>
  </w:style>
  <w:style w:type="paragraph" w:customStyle="1" w:styleId="1">
    <w:name w:val="סגנון1"/>
    <w:basedOn w:val="11"/>
    <w:next w:val="a6"/>
    <w:autoRedefine/>
    <w:rsid w:val="00835F17"/>
    <w:pPr>
      <w:numPr>
        <w:numId w:val="2"/>
      </w:numPr>
      <w:tabs>
        <w:tab w:val="clear" w:pos="717"/>
        <w:tab w:val="num" w:pos="360"/>
        <w:tab w:val="left" w:pos="1826"/>
      </w:tabs>
      <w:spacing w:before="360" w:after="240"/>
      <w:ind w:left="0" w:firstLine="0"/>
      <w:outlineLvl w:val="9"/>
    </w:pPr>
    <w:rPr>
      <w:b/>
      <w:bCs/>
      <w:sz w:val="30"/>
      <w:szCs w:val="30"/>
      <w:u w:val="single"/>
    </w:rPr>
  </w:style>
  <w:style w:type="character" w:customStyle="1" w:styleId="afc">
    <w:name w:val="טקסט הערת שוליים תו"/>
    <w:link w:val="afd"/>
    <w:locked/>
    <w:rsid w:val="00835F17"/>
    <w:rPr>
      <w:rFonts w:cs="David"/>
      <w:noProof/>
      <w:lang w:eastAsia="zh-CN" w:bidi="he-IL"/>
    </w:rPr>
  </w:style>
  <w:style w:type="paragraph" w:styleId="afd">
    <w:name w:val="footnote text"/>
    <w:basedOn w:val="a6"/>
    <w:link w:val="afc"/>
    <w:rsid w:val="00835F17"/>
    <w:pPr>
      <w:tabs>
        <w:tab w:val="left" w:pos="1826"/>
      </w:tabs>
      <w:overflowPunct/>
      <w:autoSpaceDE/>
      <w:autoSpaceDN/>
      <w:adjustRightInd/>
      <w:textAlignment w:val="auto"/>
    </w:pPr>
    <w:rPr>
      <w:bCs/>
      <w:noProof/>
      <w:color w:val="auto"/>
      <w:szCs w:val="20"/>
      <w:lang w:eastAsia="zh-CN"/>
    </w:rPr>
  </w:style>
  <w:style w:type="character" w:customStyle="1" w:styleId="default">
    <w:name w:val="default"/>
    <w:rsid w:val="00835F17"/>
    <w:rPr>
      <w:rFonts w:ascii="Times New Roman" w:hAnsi="Times New Roman" w:cs="FrankRuehl"/>
      <w:sz w:val="26"/>
      <w:szCs w:val="26"/>
      <w:lang w:bidi="he-IL"/>
    </w:rPr>
  </w:style>
  <w:style w:type="paragraph" w:customStyle="1" w:styleId="HeadingS1">
    <w:name w:val="Heading S1"/>
    <w:basedOn w:val="11"/>
    <w:autoRedefine/>
    <w:rsid w:val="00835F17"/>
    <w:pPr>
      <w:keepLines/>
      <w:tabs>
        <w:tab w:val="num" w:pos="360"/>
        <w:tab w:val="num" w:pos="851"/>
        <w:tab w:val="left" w:pos="1134"/>
        <w:tab w:val="left" w:pos="1701"/>
        <w:tab w:val="left" w:pos="1826"/>
        <w:tab w:val="left" w:pos="2268"/>
      </w:tabs>
      <w:spacing w:after="240"/>
    </w:pPr>
    <w:rPr>
      <w:bCs/>
      <w:szCs w:val="32"/>
    </w:rPr>
  </w:style>
  <w:style w:type="character" w:customStyle="1" w:styleId="afe">
    <w:name w:val="גוף טקסט תו"/>
    <w:link w:val="a"/>
    <w:locked/>
    <w:rsid w:val="00835F17"/>
    <w:rPr>
      <w:rFonts w:cs="David"/>
      <w:bCs/>
      <w:noProof/>
      <w:sz w:val="24"/>
      <w:szCs w:val="24"/>
      <w:lang w:bidi="he-IL"/>
    </w:rPr>
  </w:style>
  <w:style w:type="paragraph" w:styleId="a">
    <w:name w:val="Body Text"/>
    <w:basedOn w:val="a6"/>
    <w:link w:val="afe"/>
    <w:rsid w:val="00835F17"/>
    <w:pPr>
      <w:numPr>
        <w:numId w:val="3"/>
      </w:numPr>
      <w:tabs>
        <w:tab w:val="clear" w:pos="1287"/>
        <w:tab w:val="left" w:pos="1826"/>
      </w:tabs>
      <w:overflowPunct/>
      <w:autoSpaceDE/>
      <w:autoSpaceDN/>
      <w:adjustRightInd/>
      <w:spacing w:line="360" w:lineRule="auto"/>
      <w:ind w:left="0" w:right="180" w:firstLine="0"/>
      <w:textAlignment w:val="auto"/>
    </w:pPr>
    <w:rPr>
      <w:bCs/>
      <w:noProof/>
      <w:color w:val="auto"/>
      <w:sz w:val="24"/>
    </w:rPr>
  </w:style>
  <w:style w:type="paragraph" w:customStyle="1" w:styleId="a5">
    <w:name w:val="כותרת ראשית בנספח לחוזה"/>
    <w:basedOn w:val="a6"/>
    <w:rsid w:val="00835F17"/>
    <w:pPr>
      <w:numPr>
        <w:numId w:val="5"/>
      </w:numPr>
      <w:overflowPunct/>
      <w:autoSpaceDE/>
      <w:autoSpaceDN/>
      <w:adjustRightInd/>
      <w:spacing w:line="360" w:lineRule="auto"/>
      <w:contextualSpacing/>
      <w:textAlignment w:val="auto"/>
    </w:pPr>
    <w:rPr>
      <w:rFonts w:eastAsia="Calibri"/>
      <w:b/>
      <w:color w:val="auto"/>
      <w:sz w:val="24"/>
      <w:u w:val="single"/>
      <w:lang w:eastAsia="en-US"/>
    </w:rPr>
  </w:style>
  <w:style w:type="paragraph" w:customStyle="1" w:styleId="16">
    <w:name w:val="1"/>
    <w:basedOn w:val="a6"/>
    <w:rsid w:val="00835F17"/>
    <w:pPr>
      <w:overflowPunct/>
      <w:autoSpaceDE/>
      <w:autoSpaceDN/>
      <w:adjustRightInd/>
      <w:ind w:left="368" w:hanging="368"/>
      <w:textAlignment w:val="auto"/>
    </w:pPr>
    <w:rPr>
      <w:rFonts w:eastAsia="Calibri"/>
      <w:bCs/>
      <w:color w:val="auto"/>
      <w:sz w:val="24"/>
      <w:lang w:eastAsia="en-US"/>
    </w:rPr>
  </w:style>
  <w:style w:type="paragraph" w:customStyle="1" w:styleId="17">
    <w:name w:val="פיסקת רשימה1"/>
    <w:basedOn w:val="a6"/>
    <w:qFormat/>
    <w:rsid w:val="00835F17"/>
    <w:pPr>
      <w:overflowPunct/>
      <w:autoSpaceDE/>
      <w:autoSpaceDN/>
      <w:adjustRightInd/>
      <w:ind w:left="720"/>
      <w:contextualSpacing/>
      <w:jc w:val="left"/>
      <w:textAlignment w:val="auto"/>
    </w:pPr>
    <w:rPr>
      <w:rFonts w:cs="Arial"/>
      <w:bCs/>
      <w:color w:val="auto"/>
      <w:sz w:val="22"/>
    </w:rPr>
  </w:style>
  <w:style w:type="paragraph" w:customStyle="1" w:styleId="28">
    <w:name w:val="ציטוט2"/>
    <w:basedOn w:val="a6"/>
    <w:link w:val="QuoteChar"/>
    <w:rsid w:val="00835F17"/>
    <w:pPr>
      <w:overflowPunct/>
      <w:autoSpaceDE/>
      <w:autoSpaceDN/>
      <w:adjustRightInd/>
      <w:spacing w:line="360" w:lineRule="auto"/>
      <w:ind w:left="1134" w:right="567"/>
      <w:textAlignment w:val="auto"/>
    </w:pPr>
    <w:rPr>
      <w:rFonts w:eastAsia="Calibri" w:cs="FrankRuehl"/>
      <w:bCs/>
      <w:color w:val="auto"/>
      <w:sz w:val="24"/>
      <w:szCs w:val="26"/>
      <w:lang w:eastAsia="en-US"/>
    </w:rPr>
  </w:style>
  <w:style w:type="character" w:customStyle="1" w:styleId="QuoteChar">
    <w:name w:val="Quote Char"/>
    <w:link w:val="28"/>
    <w:locked/>
    <w:rsid w:val="00835F17"/>
    <w:rPr>
      <w:rFonts w:eastAsia="Calibri" w:cs="FrankRuehl"/>
      <w:sz w:val="24"/>
      <w:szCs w:val="26"/>
      <w:lang w:val="en-US" w:eastAsia="en-US" w:bidi="he-IL"/>
    </w:rPr>
  </w:style>
  <w:style w:type="character" w:customStyle="1" w:styleId="18">
    <w:name w:val="ציטוט תו1"/>
    <w:rsid w:val="00835F17"/>
    <w:rPr>
      <w:rFonts w:ascii="Times New Roman" w:hAnsi="Times New Roman" w:cs="David"/>
      <w:i/>
      <w:iCs/>
      <w:noProof/>
      <w:color w:val="000000"/>
      <w:sz w:val="24"/>
      <w:szCs w:val="24"/>
      <w:lang w:eastAsia="he-IL" w:bidi="he-IL"/>
    </w:rPr>
  </w:style>
  <w:style w:type="paragraph" w:customStyle="1" w:styleId="19">
    <w:name w:val="רמה 1"/>
    <w:basedOn w:val="17"/>
    <w:next w:val="aff"/>
    <w:rsid w:val="00835F17"/>
    <w:pPr>
      <w:keepNext/>
      <w:widowControl w:val="0"/>
      <w:tabs>
        <w:tab w:val="left" w:pos="935"/>
      </w:tabs>
      <w:spacing w:line="360" w:lineRule="auto"/>
      <w:ind w:left="357" w:hanging="357"/>
      <w:contextualSpacing w:val="0"/>
      <w:jc w:val="both"/>
    </w:pPr>
    <w:rPr>
      <w:rFonts w:eastAsia="Calibri" w:cs="David"/>
      <w:b/>
      <w:bCs w:val="0"/>
      <w:u w:val="single"/>
      <w:lang w:eastAsia="en-US"/>
    </w:rPr>
  </w:style>
  <w:style w:type="paragraph" w:styleId="aff">
    <w:name w:val="List Continue"/>
    <w:basedOn w:val="a6"/>
    <w:rsid w:val="00835F17"/>
    <w:pPr>
      <w:overflowPunct/>
      <w:autoSpaceDE/>
      <w:autoSpaceDN/>
      <w:adjustRightInd/>
      <w:spacing w:line="360" w:lineRule="auto"/>
      <w:ind w:left="283"/>
      <w:contextualSpacing/>
      <w:textAlignment w:val="auto"/>
    </w:pPr>
    <w:rPr>
      <w:rFonts w:eastAsia="Calibri"/>
      <w:bCs/>
      <w:color w:val="auto"/>
      <w:sz w:val="22"/>
      <w:lang w:eastAsia="en-US"/>
    </w:rPr>
  </w:style>
  <w:style w:type="paragraph" w:customStyle="1" w:styleId="21">
    <w:name w:val="רמה 2"/>
    <w:basedOn w:val="17"/>
    <w:rsid w:val="00835F17"/>
    <w:pPr>
      <w:numPr>
        <w:ilvl w:val="2"/>
        <w:numId w:val="10"/>
      </w:numPr>
      <w:tabs>
        <w:tab w:val="left" w:pos="941"/>
      </w:tabs>
      <w:spacing w:after="320" w:line="360" w:lineRule="auto"/>
      <w:contextualSpacing w:val="0"/>
      <w:jc w:val="both"/>
    </w:pPr>
    <w:rPr>
      <w:rFonts w:eastAsia="Calibri" w:cs="David"/>
      <w:lang w:eastAsia="en-US"/>
    </w:rPr>
  </w:style>
  <w:style w:type="paragraph" w:customStyle="1" w:styleId="30">
    <w:name w:val="רמה 3"/>
    <w:basedOn w:val="21"/>
    <w:rsid w:val="00835F17"/>
    <w:pPr>
      <w:numPr>
        <w:ilvl w:val="3"/>
      </w:numPr>
    </w:pPr>
  </w:style>
  <w:style w:type="paragraph" w:customStyle="1" w:styleId="4">
    <w:name w:val="רמה 4"/>
    <w:basedOn w:val="30"/>
    <w:rsid w:val="00835F17"/>
    <w:pPr>
      <w:numPr>
        <w:ilvl w:val="0"/>
        <w:numId w:val="8"/>
      </w:numPr>
      <w:tabs>
        <w:tab w:val="num" w:pos="3402"/>
      </w:tabs>
      <w:ind w:left="3402" w:hanging="1134"/>
    </w:pPr>
  </w:style>
  <w:style w:type="paragraph" w:customStyle="1" w:styleId="a1">
    <w:name w:val="כותרת פרק"/>
    <w:basedOn w:val="11"/>
    <w:next w:val="a6"/>
    <w:rsid w:val="00835F17"/>
    <w:pPr>
      <w:numPr>
        <w:numId w:val="11"/>
      </w:numPr>
      <w:tabs>
        <w:tab w:val="num" w:pos="360"/>
      </w:tabs>
      <w:ind w:left="720"/>
      <w:jc w:val="center"/>
    </w:pPr>
    <w:rPr>
      <w:rFonts w:eastAsia="Times New Roman"/>
      <w:b/>
      <w:bCs/>
      <w:szCs w:val="32"/>
      <w:u w:val="single"/>
      <w:lang w:eastAsia="en-US"/>
    </w:rPr>
  </w:style>
  <w:style w:type="paragraph" w:customStyle="1" w:styleId="text1">
    <w:name w:val="text 1"/>
    <w:basedOn w:val="a6"/>
    <w:rsid w:val="00835F17"/>
    <w:pPr>
      <w:numPr>
        <w:ilvl w:val="2"/>
        <w:numId w:val="8"/>
      </w:numPr>
      <w:overflowPunct/>
      <w:autoSpaceDE/>
      <w:autoSpaceDN/>
      <w:adjustRightInd/>
      <w:spacing w:line="300" w:lineRule="exact"/>
      <w:ind w:left="567" w:firstLine="0"/>
      <w:textAlignment w:val="auto"/>
    </w:pPr>
    <w:rPr>
      <w:bCs/>
      <w:color w:val="auto"/>
      <w:sz w:val="22"/>
      <w:lang w:eastAsia="en-US"/>
    </w:rPr>
  </w:style>
  <w:style w:type="paragraph" w:customStyle="1" w:styleId="a0">
    <w:name w:val="כותרת סימן"/>
    <w:basedOn w:val="a6"/>
    <w:next w:val="a6"/>
    <w:rsid w:val="00835F17"/>
    <w:pPr>
      <w:numPr>
        <w:ilvl w:val="3"/>
        <w:numId w:val="8"/>
      </w:numPr>
      <w:overflowPunct/>
      <w:autoSpaceDE/>
      <w:autoSpaceDN/>
      <w:adjustRightInd/>
      <w:spacing w:after="200" w:line="360" w:lineRule="auto"/>
      <w:ind w:left="360" w:hanging="360"/>
      <w:jc w:val="center"/>
      <w:textAlignment w:val="auto"/>
    </w:pPr>
    <w:rPr>
      <w:rFonts w:eastAsia="Calibri"/>
      <w:color w:val="auto"/>
      <w:sz w:val="22"/>
      <w:szCs w:val="32"/>
      <w:u w:val="single"/>
      <w:lang w:eastAsia="en-US"/>
    </w:rPr>
  </w:style>
  <w:style w:type="paragraph" w:styleId="TOC1">
    <w:name w:val="toc 1"/>
    <w:basedOn w:val="a6"/>
    <w:next w:val="a6"/>
    <w:autoRedefine/>
    <w:uiPriority w:val="39"/>
    <w:qFormat/>
    <w:rsid w:val="00835F17"/>
    <w:pPr>
      <w:numPr>
        <w:numId w:val="12"/>
      </w:numPr>
      <w:overflowPunct/>
      <w:autoSpaceDE/>
      <w:autoSpaceDN/>
      <w:adjustRightInd/>
      <w:spacing w:after="100" w:line="360" w:lineRule="auto"/>
      <w:textAlignment w:val="auto"/>
    </w:pPr>
    <w:rPr>
      <w:rFonts w:eastAsia="Calibri"/>
      <w:bCs/>
      <w:color w:val="auto"/>
      <w:sz w:val="22"/>
      <w:lang w:eastAsia="en-US"/>
    </w:rPr>
  </w:style>
  <w:style w:type="paragraph" w:styleId="TOC2">
    <w:name w:val="toc 2"/>
    <w:basedOn w:val="a6"/>
    <w:next w:val="a6"/>
    <w:autoRedefine/>
    <w:uiPriority w:val="39"/>
    <w:qFormat/>
    <w:rsid w:val="00835F17"/>
    <w:pPr>
      <w:numPr>
        <w:numId w:val="9"/>
      </w:numPr>
      <w:tabs>
        <w:tab w:val="clear" w:pos="567"/>
      </w:tabs>
      <w:overflowPunct/>
      <w:autoSpaceDE/>
      <w:autoSpaceDN/>
      <w:adjustRightInd/>
      <w:spacing w:after="100" w:line="360" w:lineRule="auto"/>
      <w:ind w:left="220" w:firstLine="0"/>
      <w:textAlignment w:val="auto"/>
    </w:pPr>
    <w:rPr>
      <w:rFonts w:eastAsia="Calibri"/>
      <w:bCs/>
      <w:color w:val="auto"/>
      <w:sz w:val="22"/>
      <w:lang w:eastAsia="en-US"/>
    </w:rPr>
  </w:style>
  <w:style w:type="paragraph" w:styleId="TOC3">
    <w:name w:val="toc 3"/>
    <w:basedOn w:val="a6"/>
    <w:next w:val="a6"/>
    <w:autoRedefine/>
    <w:uiPriority w:val="39"/>
    <w:qFormat/>
    <w:rsid w:val="00835F17"/>
    <w:pPr>
      <w:overflowPunct/>
      <w:autoSpaceDE/>
      <w:autoSpaceDN/>
      <w:adjustRightInd/>
      <w:spacing w:after="100" w:line="360" w:lineRule="auto"/>
      <w:ind w:left="440"/>
      <w:textAlignment w:val="auto"/>
    </w:pPr>
    <w:rPr>
      <w:rFonts w:eastAsia="Calibri"/>
      <w:bCs/>
      <w:color w:val="auto"/>
      <w:sz w:val="22"/>
      <w:lang w:eastAsia="en-US"/>
    </w:rPr>
  </w:style>
  <w:style w:type="paragraph" w:customStyle="1" w:styleId="-1">
    <w:name w:val="א-1"/>
    <w:basedOn w:val="a6"/>
    <w:rsid w:val="00835F17"/>
    <w:pPr>
      <w:numPr>
        <w:numId w:val="6"/>
      </w:numPr>
      <w:tabs>
        <w:tab w:val="left" w:pos="368"/>
      </w:tabs>
      <w:overflowPunct/>
      <w:autoSpaceDE/>
      <w:autoSpaceDN/>
      <w:adjustRightInd/>
      <w:ind w:left="793" w:hanging="793"/>
      <w:textAlignment w:val="auto"/>
    </w:pPr>
    <w:rPr>
      <w:bCs/>
      <w:color w:val="auto"/>
      <w:szCs w:val="28"/>
      <w:lang w:eastAsia="en-US"/>
    </w:rPr>
  </w:style>
  <w:style w:type="paragraph" w:customStyle="1" w:styleId="a2">
    <w:name w:val="משפטי"/>
    <w:link w:val="aff0"/>
    <w:rsid w:val="00835F17"/>
    <w:pPr>
      <w:numPr>
        <w:numId w:val="10"/>
      </w:numPr>
      <w:bidi/>
      <w:spacing w:after="240" w:line="360" w:lineRule="auto"/>
      <w:ind w:left="360" w:hanging="360"/>
      <w:jc w:val="both"/>
    </w:pPr>
    <w:rPr>
      <w:rFonts w:cs="David"/>
      <w:sz w:val="22"/>
      <w:szCs w:val="24"/>
    </w:rPr>
  </w:style>
  <w:style w:type="character" w:customStyle="1" w:styleId="aff0">
    <w:name w:val="משפטי תו"/>
    <w:link w:val="a2"/>
    <w:locked/>
    <w:rsid w:val="00835F17"/>
    <w:rPr>
      <w:rFonts w:cs="David"/>
      <w:sz w:val="22"/>
      <w:szCs w:val="24"/>
      <w:lang w:val="en-US" w:eastAsia="en-US" w:bidi="he-IL"/>
    </w:rPr>
  </w:style>
  <w:style w:type="paragraph" w:customStyle="1" w:styleId="a4">
    <w:name w:val="תת כותרת"/>
    <w:basedOn w:val="a6"/>
    <w:next w:val="a6"/>
    <w:rsid w:val="00835F17"/>
    <w:pPr>
      <w:numPr>
        <w:numId w:val="13"/>
      </w:numPr>
      <w:overflowPunct/>
      <w:autoSpaceDE/>
      <w:autoSpaceDN/>
      <w:adjustRightInd/>
      <w:spacing w:after="200" w:line="360" w:lineRule="auto"/>
      <w:jc w:val="center"/>
      <w:textAlignment w:val="auto"/>
    </w:pPr>
    <w:rPr>
      <w:rFonts w:eastAsia="Calibri"/>
      <w:color w:val="auto"/>
      <w:sz w:val="22"/>
      <w:szCs w:val="32"/>
      <w:u w:val="single"/>
      <w:lang w:eastAsia="en-US"/>
    </w:rPr>
  </w:style>
  <w:style w:type="paragraph" w:styleId="aff1">
    <w:name w:val="annotation text"/>
    <w:basedOn w:val="a6"/>
    <w:link w:val="aff2"/>
    <w:uiPriority w:val="99"/>
    <w:rsid w:val="00835F17"/>
    <w:pPr>
      <w:overflowPunct/>
      <w:autoSpaceDE/>
      <w:autoSpaceDN/>
      <w:adjustRightInd/>
      <w:spacing w:after="200" w:line="276" w:lineRule="auto"/>
      <w:jc w:val="left"/>
      <w:textAlignment w:val="auto"/>
    </w:pPr>
    <w:rPr>
      <w:rFonts w:ascii="Calibri" w:hAnsi="Calibri" w:cs="Arial"/>
      <w:bCs/>
      <w:color w:val="auto"/>
      <w:szCs w:val="20"/>
      <w:lang w:eastAsia="en-US"/>
    </w:rPr>
  </w:style>
  <w:style w:type="character" w:customStyle="1" w:styleId="aff2">
    <w:name w:val="טקסט הערה תו"/>
    <w:link w:val="aff1"/>
    <w:uiPriority w:val="99"/>
    <w:locked/>
    <w:rsid w:val="00835F17"/>
    <w:rPr>
      <w:rFonts w:ascii="Calibri" w:hAnsi="Calibri" w:cs="Arial"/>
      <w:lang w:val="en-US" w:eastAsia="en-US" w:bidi="he-IL"/>
    </w:rPr>
  </w:style>
  <w:style w:type="paragraph" w:customStyle="1" w:styleId="aff3">
    <w:name w:val="טקסט בסיסי"/>
    <w:link w:val="aff4"/>
    <w:rsid w:val="00835F17"/>
    <w:pPr>
      <w:keepLines/>
      <w:bidi/>
      <w:spacing w:after="120" w:line="360" w:lineRule="auto"/>
      <w:jc w:val="both"/>
    </w:pPr>
    <w:rPr>
      <w:sz w:val="22"/>
      <w:szCs w:val="22"/>
    </w:rPr>
  </w:style>
  <w:style w:type="character" w:customStyle="1" w:styleId="aff4">
    <w:name w:val="טקסט בסיסי תו"/>
    <w:link w:val="aff3"/>
    <w:locked/>
    <w:rsid w:val="00835F17"/>
    <w:rPr>
      <w:sz w:val="22"/>
      <w:szCs w:val="22"/>
      <w:lang w:val="en-US" w:eastAsia="en-US" w:bidi="he-IL"/>
    </w:rPr>
  </w:style>
  <w:style w:type="paragraph" w:styleId="aff5">
    <w:name w:val="annotation subject"/>
    <w:basedOn w:val="aff1"/>
    <w:next w:val="aff1"/>
    <w:link w:val="aff6"/>
    <w:rsid w:val="00835F17"/>
    <w:pPr>
      <w:tabs>
        <w:tab w:val="left" w:pos="1826"/>
      </w:tabs>
      <w:spacing w:after="120" w:line="360" w:lineRule="auto"/>
      <w:jc w:val="both"/>
    </w:pPr>
    <w:rPr>
      <w:rFonts w:ascii="Times New Roman" w:eastAsia="Calibri" w:hAnsi="Times New Roman" w:cs="David"/>
      <w:b/>
      <w:bCs w:val="0"/>
      <w:noProof/>
      <w:lang w:eastAsia="he-IL"/>
    </w:rPr>
  </w:style>
  <w:style w:type="character" w:customStyle="1" w:styleId="aff6">
    <w:name w:val="נושא הערה תו"/>
    <w:link w:val="aff5"/>
    <w:locked/>
    <w:rsid w:val="00835F17"/>
    <w:rPr>
      <w:rFonts w:eastAsia="Calibri" w:cs="David"/>
      <w:b/>
      <w:bCs/>
      <w:noProof/>
      <w:lang w:val="en-US" w:eastAsia="he-IL" w:bidi="he-IL"/>
    </w:rPr>
  </w:style>
  <w:style w:type="paragraph" w:customStyle="1" w:styleId="aff7">
    <w:name w:val="בסיס"/>
    <w:basedOn w:val="a6"/>
    <w:rsid w:val="00835F17"/>
    <w:pPr>
      <w:tabs>
        <w:tab w:val="left" w:pos="454"/>
      </w:tabs>
      <w:overflowPunct/>
      <w:autoSpaceDE/>
      <w:autoSpaceDN/>
      <w:adjustRightInd/>
      <w:spacing w:line="360" w:lineRule="auto"/>
      <w:textAlignment w:val="auto"/>
    </w:pPr>
    <w:rPr>
      <w:bCs/>
      <w:color w:val="auto"/>
      <w:sz w:val="26"/>
      <w:szCs w:val="26"/>
      <w:lang w:eastAsia="en-US"/>
    </w:rPr>
  </w:style>
  <w:style w:type="character" w:styleId="FollowedHyperlink">
    <w:name w:val="FollowedHyperlink"/>
    <w:rsid w:val="00835F17"/>
    <w:rPr>
      <w:rFonts w:cs="Times New Roman"/>
      <w:color w:val="606420"/>
      <w:u w:val="single"/>
    </w:rPr>
  </w:style>
  <w:style w:type="paragraph" w:customStyle="1" w:styleId="Char11CharCharCharCharCharChar">
    <w:name w:val="Char1 תו1 Char Char תו Char Char תו Char Char"/>
    <w:basedOn w:val="a6"/>
    <w:rsid w:val="00835F17"/>
    <w:pPr>
      <w:overflowPunct/>
      <w:autoSpaceDE/>
      <w:autoSpaceDN/>
      <w:adjustRightInd/>
      <w:spacing w:after="160" w:line="240" w:lineRule="exact"/>
      <w:textAlignment w:val="auto"/>
    </w:pPr>
    <w:rPr>
      <w:rFonts w:ascii="Verdana" w:hAnsi="Verdana" w:cs="FrankRuehl"/>
      <w:bCs/>
      <w:color w:val="auto"/>
      <w:sz w:val="16"/>
      <w:szCs w:val="20"/>
      <w:lang w:eastAsia="en-US" w:bidi="ar-SA"/>
    </w:rPr>
  </w:style>
  <w:style w:type="paragraph" w:customStyle="1" w:styleId="Normal2">
    <w:name w:val="Normal2"/>
    <w:basedOn w:val="a6"/>
    <w:rsid w:val="00835F17"/>
    <w:pPr>
      <w:overflowPunct/>
      <w:autoSpaceDE/>
      <w:autoSpaceDN/>
      <w:adjustRightInd/>
      <w:spacing w:line="320" w:lineRule="exact"/>
      <w:ind w:left="795"/>
      <w:textAlignment w:val="auto"/>
    </w:pPr>
    <w:rPr>
      <w:bCs/>
      <w:color w:val="auto"/>
      <w:sz w:val="22"/>
    </w:rPr>
  </w:style>
  <w:style w:type="character" w:styleId="aff8">
    <w:name w:val="annotation reference"/>
    <w:uiPriority w:val="99"/>
    <w:rsid w:val="00835F17"/>
    <w:rPr>
      <w:sz w:val="16"/>
      <w:szCs w:val="16"/>
    </w:rPr>
  </w:style>
  <w:style w:type="character" w:customStyle="1" w:styleId="70">
    <w:name w:val="כותרת 7 תו"/>
    <w:link w:val="7"/>
    <w:rsid w:val="00184C77"/>
    <w:rPr>
      <w:sz w:val="24"/>
      <w:szCs w:val="24"/>
      <w:lang w:eastAsia="he-IL"/>
    </w:rPr>
  </w:style>
  <w:style w:type="character" w:customStyle="1" w:styleId="90">
    <w:name w:val="כותרת 9 תו"/>
    <w:link w:val="9"/>
    <w:rsid w:val="00184C77"/>
    <w:rPr>
      <w:rFonts w:ascii="Arial" w:hAnsi="Arial" w:cs="Arial"/>
      <w:sz w:val="22"/>
      <w:szCs w:val="22"/>
      <w:lang w:eastAsia="he-IL"/>
    </w:rPr>
  </w:style>
  <w:style w:type="numbering" w:customStyle="1" w:styleId="-120">
    <w:name w:val="משרד האוצר - מדורג קצר12"/>
    <w:uiPriority w:val="99"/>
    <w:rsid w:val="00B16CAF"/>
    <w:pPr>
      <w:numPr>
        <w:numId w:val="14"/>
      </w:numPr>
    </w:pPr>
  </w:style>
  <w:style w:type="paragraph" w:customStyle="1" w:styleId="29">
    <w:name w:val="פיסקת רשימה2"/>
    <w:basedOn w:val="a6"/>
    <w:link w:val="aff9"/>
    <w:uiPriority w:val="34"/>
    <w:qFormat/>
    <w:rsid w:val="00E80924"/>
    <w:pPr>
      <w:overflowPunct/>
      <w:autoSpaceDE/>
      <w:autoSpaceDN/>
      <w:adjustRightInd/>
      <w:spacing w:after="200" w:line="276" w:lineRule="auto"/>
      <w:ind w:left="720" w:right="720"/>
      <w:contextualSpacing/>
      <w:textAlignment w:val="auto"/>
    </w:pPr>
    <w:rPr>
      <w:rFonts w:ascii="Calibri" w:eastAsia="Calibri" w:hAnsi="Calibri" w:cs="Arial"/>
      <w:bCs/>
      <w:color w:val="auto"/>
      <w:sz w:val="22"/>
      <w:szCs w:val="22"/>
      <w:lang w:eastAsia="en-US"/>
    </w:rPr>
  </w:style>
  <w:style w:type="character" w:customStyle="1" w:styleId="aff9">
    <w:name w:val="פיסקת רשימה תו"/>
    <w:link w:val="29"/>
    <w:uiPriority w:val="34"/>
    <w:rsid w:val="00E80924"/>
    <w:rPr>
      <w:rFonts w:ascii="Calibri" w:eastAsia="Calibri" w:hAnsi="Calibri" w:cs="Arial"/>
      <w:sz w:val="22"/>
      <w:szCs w:val="22"/>
    </w:rPr>
  </w:style>
  <w:style w:type="numbering" w:customStyle="1" w:styleId="1a">
    <w:name w:val="ללא רשימה1"/>
    <w:next w:val="a9"/>
    <w:uiPriority w:val="99"/>
    <w:semiHidden/>
    <w:unhideWhenUsed/>
    <w:rsid w:val="0008751E"/>
  </w:style>
  <w:style w:type="character" w:customStyle="1" w:styleId="410">
    <w:name w:val="כותרת 4 תו1"/>
    <w:aliases w:val="Heading 4 תו תו תו תו תו1,Heading 4 תו תו תו1,Heading 4 תו תו1,Heading 4 תו1 תו1,כותרת 4 תו תו,כותרת 4 תו תו תו תו תו1,כותרת 4 תו תו תו1 תו1,כותרת 41 תו1"/>
    <w:rsid w:val="0008751E"/>
    <w:rPr>
      <w:rFonts w:ascii="Cambria" w:eastAsia="Times New Roman" w:hAnsi="Cambria" w:cs="Times New Roman"/>
      <w:b/>
      <w:bCs/>
      <w:i/>
      <w:iCs/>
      <w:color w:val="4F81BD"/>
    </w:rPr>
  </w:style>
  <w:style w:type="character" w:customStyle="1" w:styleId="apple-style-span">
    <w:name w:val="apple-style-span"/>
    <w:uiPriority w:val="99"/>
    <w:rsid w:val="0008751E"/>
    <w:rPr>
      <w:rFonts w:cs="Times New Roman"/>
    </w:rPr>
  </w:style>
  <w:style w:type="character" w:customStyle="1" w:styleId="apple-converted-space">
    <w:name w:val="apple-converted-space"/>
    <w:rsid w:val="0008751E"/>
    <w:rPr>
      <w:rFonts w:cs="Times New Roman"/>
    </w:rPr>
  </w:style>
  <w:style w:type="paragraph" w:customStyle="1" w:styleId="2a">
    <w:name w:val="מהדורה2"/>
    <w:hidden/>
    <w:uiPriority w:val="99"/>
    <w:semiHidden/>
    <w:rsid w:val="0008751E"/>
    <w:rPr>
      <w:rFonts w:ascii="Calibri" w:eastAsia="Calibri" w:hAnsi="Calibri" w:cs="Arial"/>
      <w:sz w:val="22"/>
      <w:szCs w:val="22"/>
    </w:rPr>
  </w:style>
  <w:style w:type="paragraph" w:customStyle="1" w:styleId="ListParagraph1">
    <w:name w:val="List Paragraph1"/>
    <w:basedOn w:val="a6"/>
    <w:qFormat/>
    <w:rsid w:val="0008751E"/>
    <w:pPr>
      <w:overflowPunct/>
      <w:autoSpaceDE/>
      <w:autoSpaceDN/>
      <w:adjustRightInd/>
      <w:spacing w:line="360" w:lineRule="auto"/>
      <w:ind w:left="720"/>
      <w:contextualSpacing/>
      <w:textAlignment w:val="auto"/>
    </w:pPr>
    <w:rPr>
      <w:rFonts w:ascii="Calibri" w:hAnsi="Calibri"/>
      <w:bCs/>
      <w:color w:val="auto"/>
      <w:sz w:val="24"/>
      <w:lang w:eastAsia="en-US"/>
    </w:rPr>
  </w:style>
  <w:style w:type="paragraph" w:customStyle="1" w:styleId="affa">
    <w:name w:val="סגנון"/>
    <w:rsid w:val="0008751E"/>
    <w:pPr>
      <w:widowControl w:val="0"/>
      <w:autoSpaceDE w:val="0"/>
      <w:autoSpaceDN w:val="0"/>
      <w:adjustRightInd w:val="0"/>
    </w:pPr>
    <w:rPr>
      <w:sz w:val="24"/>
      <w:szCs w:val="24"/>
    </w:rPr>
  </w:style>
  <w:style w:type="table" w:customStyle="1" w:styleId="1b">
    <w:name w:val="טקסט טבלה תחתונה1"/>
    <w:basedOn w:val="a8"/>
    <w:next w:val="ae"/>
    <w:rsid w:val="0008751E"/>
    <w:pPr>
      <w:jc w:val="righ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b">
    <w:name w:val="footnote reference"/>
    <w:rsid w:val="0008751E"/>
    <w:rPr>
      <w:rFonts w:cs="Times New Roman"/>
      <w:vertAlign w:val="superscript"/>
    </w:rPr>
  </w:style>
  <w:style w:type="character" w:customStyle="1" w:styleId="1c">
    <w:name w:val="טקסט מציין מיקום1"/>
    <w:uiPriority w:val="99"/>
    <w:semiHidden/>
    <w:rsid w:val="0008751E"/>
    <w:rPr>
      <w:rFonts w:cs="Times New Roman"/>
      <w:color w:val="808080"/>
    </w:rPr>
  </w:style>
  <w:style w:type="paragraph" w:customStyle="1" w:styleId="affc">
    <w:name w:val="כותרת ראשית"/>
    <w:basedOn w:val="a6"/>
    <w:rsid w:val="0008751E"/>
    <w:pPr>
      <w:overflowPunct/>
      <w:autoSpaceDE/>
      <w:autoSpaceDN/>
      <w:adjustRightInd/>
      <w:spacing w:line="360" w:lineRule="auto"/>
      <w:jc w:val="center"/>
      <w:textAlignment w:val="auto"/>
    </w:pPr>
    <w:rPr>
      <w:rFonts w:ascii="Calibri" w:hAnsi="Calibri"/>
      <w:b/>
      <w:color w:val="auto"/>
      <w:sz w:val="24"/>
      <w:u w:val="single"/>
      <w:lang w:eastAsia="en-US"/>
    </w:rPr>
  </w:style>
  <w:style w:type="paragraph" w:customStyle="1" w:styleId="affd">
    <w:name w:val="תת סעיף"/>
    <w:basedOn w:val="a6"/>
    <w:rsid w:val="0008751E"/>
    <w:pPr>
      <w:overflowPunct/>
      <w:autoSpaceDE/>
      <w:autoSpaceDN/>
      <w:adjustRightInd/>
      <w:spacing w:line="360" w:lineRule="auto"/>
      <w:textAlignment w:val="auto"/>
    </w:pPr>
    <w:rPr>
      <w:rFonts w:cs="Arial"/>
      <w:bCs/>
      <w:color w:val="auto"/>
      <w:sz w:val="22"/>
      <w:szCs w:val="22"/>
      <w:lang w:eastAsia="en-US"/>
    </w:rPr>
  </w:style>
  <w:style w:type="paragraph" w:customStyle="1" w:styleId="affe">
    <w:name w:val="כותרת סעיף"/>
    <w:basedOn w:val="a6"/>
    <w:rsid w:val="0008751E"/>
    <w:pPr>
      <w:tabs>
        <w:tab w:val="num" w:pos="567"/>
      </w:tabs>
      <w:overflowPunct/>
      <w:autoSpaceDE/>
      <w:autoSpaceDN/>
      <w:adjustRightInd/>
      <w:spacing w:before="240" w:line="360" w:lineRule="auto"/>
      <w:ind w:left="567" w:hanging="567"/>
      <w:textAlignment w:val="auto"/>
    </w:pPr>
    <w:rPr>
      <w:rFonts w:ascii="Arial" w:hAnsi="Arial" w:cs="Arial"/>
      <w:b/>
      <w:color w:val="1B3461"/>
      <w:sz w:val="22"/>
      <w:szCs w:val="22"/>
      <w:lang w:eastAsia="en-US"/>
    </w:rPr>
  </w:style>
  <w:style w:type="paragraph" w:customStyle="1" w:styleId="afff">
    <w:name w:val="טקסט סעיף תו תו תו תו"/>
    <w:basedOn w:val="a6"/>
    <w:link w:val="afff0"/>
    <w:rsid w:val="0008751E"/>
    <w:pPr>
      <w:tabs>
        <w:tab w:val="num" w:pos="1107"/>
      </w:tabs>
      <w:overflowPunct/>
      <w:autoSpaceDE/>
      <w:autoSpaceDN/>
      <w:adjustRightInd/>
      <w:spacing w:line="360" w:lineRule="auto"/>
      <w:ind w:left="1107" w:hanging="567"/>
      <w:textAlignment w:val="auto"/>
    </w:pPr>
    <w:rPr>
      <w:rFonts w:ascii="Arial" w:hAnsi="Arial" w:cs="Arial"/>
      <w:bCs/>
      <w:color w:val="auto"/>
      <w:sz w:val="22"/>
      <w:szCs w:val="22"/>
      <w:lang w:eastAsia="en-US"/>
    </w:rPr>
  </w:style>
  <w:style w:type="paragraph" w:customStyle="1" w:styleId="1d">
    <w:name w:val="תת סעיף1"/>
    <w:basedOn w:val="affd"/>
    <w:rsid w:val="0008751E"/>
    <w:pPr>
      <w:tabs>
        <w:tab w:val="num" w:pos="2835"/>
      </w:tabs>
      <w:ind w:left="2835" w:hanging="850"/>
    </w:pPr>
  </w:style>
  <w:style w:type="paragraph" w:customStyle="1" w:styleId="RonnyBase">
    <w:name w:val="RonnyBase"/>
    <w:link w:val="RonnyBase1"/>
    <w:rsid w:val="0008751E"/>
    <w:pPr>
      <w:keepLines/>
      <w:widowControl w:val="0"/>
      <w:bidi/>
      <w:adjustRightInd w:val="0"/>
      <w:spacing w:before="120" w:line="360" w:lineRule="atLeast"/>
      <w:jc w:val="both"/>
    </w:pPr>
    <w:rPr>
      <w:rFonts w:cs="David"/>
      <w:sz w:val="22"/>
      <w:szCs w:val="22"/>
    </w:rPr>
  </w:style>
  <w:style w:type="character" w:customStyle="1" w:styleId="1e">
    <w:name w:val="טקסט בסיסי תו1 תו תו תו תו תו תו"/>
    <w:rsid w:val="0008751E"/>
    <w:rPr>
      <w:rFonts w:ascii="MS Mincho" w:eastAsia="MS Mincho" w:hAnsi="MS Mincho" w:cs="Narkisim" w:hint="eastAsia"/>
      <w:sz w:val="24"/>
      <w:szCs w:val="24"/>
      <w:lang w:val="en-US" w:eastAsia="en-US" w:bidi="he-IL"/>
    </w:rPr>
  </w:style>
  <w:style w:type="character" w:customStyle="1" w:styleId="43">
    <w:name w:val="טקסט בסיסי תו תו4"/>
    <w:link w:val="2b"/>
    <w:locked/>
    <w:rsid w:val="0008751E"/>
    <w:rPr>
      <w:rFonts w:cs="Narkisim"/>
      <w:sz w:val="24"/>
      <w:szCs w:val="24"/>
    </w:rPr>
  </w:style>
  <w:style w:type="paragraph" w:customStyle="1" w:styleId="2b">
    <w:name w:val="טקסט בסיסי תו2"/>
    <w:link w:val="43"/>
    <w:rsid w:val="0008751E"/>
    <w:pPr>
      <w:keepLines/>
      <w:widowControl w:val="0"/>
      <w:bidi/>
      <w:adjustRightInd w:val="0"/>
      <w:spacing w:before="100" w:beforeAutospacing="1" w:after="240" w:line="320" w:lineRule="atLeast"/>
      <w:jc w:val="both"/>
    </w:pPr>
    <w:rPr>
      <w:rFonts w:cs="Narkisim"/>
      <w:sz w:val="24"/>
      <w:szCs w:val="24"/>
    </w:rPr>
  </w:style>
  <w:style w:type="character" w:customStyle="1" w:styleId="35">
    <w:name w:val="טקסט בסיסי תו תו3"/>
    <w:locked/>
    <w:rsid w:val="0008751E"/>
    <w:rPr>
      <w:rFonts w:ascii="Times New Roman" w:eastAsia="Times New Roman" w:hAnsi="Times New Roman" w:cs="Narkisim"/>
      <w:sz w:val="24"/>
      <w:szCs w:val="24"/>
    </w:rPr>
  </w:style>
  <w:style w:type="paragraph" w:customStyle="1" w:styleId="P00">
    <w:name w:val="P00"/>
    <w:basedOn w:val="a6"/>
    <w:rsid w:val="0008751E"/>
    <w:pPr>
      <w:overflowPunct/>
      <w:adjustRightInd/>
      <w:spacing w:before="60"/>
      <w:ind w:left="2835"/>
      <w:textAlignment w:val="auto"/>
    </w:pPr>
    <w:rPr>
      <w:rFonts w:cs="Times New Roman"/>
      <w:bCs/>
      <w:color w:val="auto"/>
      <w:szCs w:val="20"/>
      <w:lang w:eastAsia="en-US"/>
    </w:rPr>
  </w:style>
  <w:style w:type="paragraph" w:customStyle="1" w:styleId="1f">
    <w:name w:val="1."/>
    <w:basedOn w:val="a6"/>
    <w:link w:val="1f0"/>
    <w:uiPriority w:val="99"/>
    <w:rsid w:val="0008751E"/>
    <w:pPr>
      <w:ind w:left="567" w:hanging="567"/>
    </w:pPr>
    <w:rPr>
      <w:bCs/>
      <w:color w:val="auto"/>
      <w:sz w:val="24"/>
    </w:rPr>
  </w:style>
  <w:style w:type="character" w:customStyle="1" w:styleId="1f0">
    <w:name w:val="1. תו"/>
    <w:link w:val="1f"/>
    <w:uiPriority w:val="99"/>
    <w:locked/>
    <w:rsid w:val="0008751E"/>
    <w:rPr>
      <w:rFonts w:cs="David"/>
      <w:sz w:val="24"/>
      <w:szCs w:val="24"/>
      <w:lang w:eastAsia="he-IL"/>
    </w:rPr>
  </w:style>
  <w:style w:type="paragraph" w:customStyle="1" w:styleId="Char3">
    <w:name w:val="Char3"/>
    <w:basedOn w:val="a6"/>
    <w:rsid w:val="0008751E"/>
    <w:pPr>
      <w:overflowPunct/>
      <w:autoSpaceDE/>
      <w:autoSpaceDN/>
      <w:adjustRightInd/>
      <w:spacing w:after="160" w:line="240" w:lineRule="exact"/>
      <w:textAlignment w:val="auto"/>
    </w:pPr>
    <w:rPr>
      <w:rFonts w:ascii="Verdana" w:hAnsi="Verdana" w:cs="FrankRuehl"/>
      <w:bCs/>
      <w:color w:val="auto"/>
      <w:sz w:val="16"/>
      <w:szCs w:val="20"/>
      <w:lang w:eastAsia="en-US" w:bidi="ar-SA"/>
    </w:rPr>
  </w:style>
  <w:style w:type="paragraph" w:customStyle="1" w:styleId="afff1">
    <w:name w:val="טקסט סעיף"/>
    <w:basedOn w:val="a6"/>
    <w:link w:val="afff2"/>
    <w:rsid w:val="0008751E"/>
    <w:pPr>
      <w:tabs>
        <w:tab w:val="num" w:pos="1107"/>
      </w:tabs>
      <w:overflowPunct/>
      <w:autoSpaceDE/>
      <w:autoSpaceDN/>
      <w:adjustRightInd/>
      <w:spacing w:line="360" w:lineRule="auto"/>
      <w:ind w:left="1107" w:hanging="567"/>
      <w:textAlignment w:val="auto"/>
    </w:pPr>
    <w:rPr>
      <w:rFonts w:ascii="Arial" w:hAnsi="Arial" w:cs="Arial"/>
      <w:bCs/>
      <w:color w:val="auto"/>
      <w:sz w:val="22"/>
      <w:szCs w:val="22"/>
      <w:lang w:eastAsia="en-US"/>
    </w:rPr>
  </w:style>
  <w:style w:type="paragraph" w:customStyle="1" w:styleId="211111">
    <w:name w:val="תת סעיף2 1.1.1.1.1"/>
    <w:basedOn w:val="1d"/>
    <w:rsid w:val="0008751E"/>
    <w:pPr>
      <w:tabs>
        <w:tab w:val="clear" w:pos="2835"/>
        <w:tab w:val="num" w:pos="4253"/>
      </w:tabs>
      <w:ind w:left="4253" w:hanging="1134"/>
    </w:pPr>
  </w:style>
  <w:style w:type="paragraph" w:customStyle="1" w:styleId="2c">
    <w:name w:val="כותרת תוכן עניינים2"/>
    <w:basedOn w:val="11"/>
    <w:next w:val="a6"/>
    <w:uiPriority w:val="39"/>
    <w:qFormat/>
    <w:rsid w:val="0008751E"/>
    <w:pPr>
      <w:keepNext/>
      <w:keepLines/>
      <w:bidi w:val="0"/>
      <w:spacing w:before="480" w:after="0" w:line="276" w:lineRule="auto"/>
      <w:jc w:val="left"/>
      <w:outlineLvl w:val="9"/>
    </w:pPr>
    <w:rPr>
      <w:rFonts w:ascii="Cambria" w:eastAsia="Times New Roman" w:hAnsi="Cambria" w:cs="Times New Roman"/>
      <w:b/>
      <w:bCs/>
      <w:noProof w:val="0"/>
      <w:color w:val="365F91"/>
      <w:sz w:val="28"/>
      <w:szCs w:val="28"/>
      <w:lang w:eastAsia="ja-JP" w:bidi="ar-SA"/>
    </w:rPr>
  </w:style>
  <w:style w:type="character" w:customStyle="1" w:styleId="afff0">
    <w:name w:val="טקסט סעיף תו תו תו תו תו"/>
    <w:link w:val="afff"/>
    <w:rsid w:val="0008751E"/>
    <w:rPr>
      <w:rFonts w:ascii="Arial" w:hAnsi="Arial" w:cs="Arial"/>
      <w:sz w:val="22"/>
      <w:szCs w:val="22"/>
    </w:rPr>
  </w:style>
  <w:style w:type="paragraph" w:styleId="53">
    <w:name w:val="List 5"/>
    <w:basedOn w:val="a6"/>
    <w:rsid w:val="0008751E"/>
    <w:pPr>
      <w:ind w:left="1415" w:hanging="283"/>
    </w:pPr>
    <w:rPr>
      <w:rFonts w:cs="FrankRuehl"/>
      <w:bCs/>
      <w:color w:val="auto"/>
      <w:szCs w:val="26"/>
    </w:rPr>
  </w:style>
  <w:style w:type="paragraph" w:customStyle="1" w:styleId="Style2">
    <w:name w:val="Style2"/>
    <w:basedOn w:val="a6"/>
    <w:link w:val="Style2Char"/>
    <w:qFormat/>
    <w:rsid w:val="0008751E"/>
    <w:pPr>
      <w:numPr>
        <w:ilvl w:val="2"/>
        <w:numId w:val="15"/>
      </w:numPr>
      <w:overflowPunct/>
      <w:autoSpaceDE/>
      <w:autoSpaceDN/>
      <w:adjustRightInd/>
      <w:spacing w:line="360" w:lineRule="auto"/>
      <w:textAlignment w:val="auto"/>
      <w:outlineLvl w:val="1"/>
    </w:pPr>
    <w:rPr>
      <w:rFonts w:ascii="Arial" w:hAnsi="Arial"/>
      <w:b/>
      <w:color w:val="auto"/>
      <w:sz w:val="24"/>
      <w:u w:val="single"/>
    </w:rPr>
  </w:style>
  <w:style w:type="character" w:customStyle="1" w:styleId="Style2Char">
    <w:name w:val="Style2 Char"/>
    <w:link w:val="Style2"/>
    <w:rsid w:val="0008751E"/>
    <w:rPr>
      <w:rFonts w:ascii="Arial" w:hAnsi="Arial" w:cs="David"/>
      <w:b/>
      <w:sz w:val="24"/>
      <w:szCs w:val="24"/>
      <w:u w:val="single"/>
      <w:lang w:val="en-US" w:eastAsia="he-IL" w:bidi="he-IL"/>
    </w:rPr>
  </w:style>
  <w:style w:type="paragraph" w:customStyle="1" w:styleId="afff3">
    <w:name w:val="פסקה א"/>
    <w:basedOn w:val="a6"/>
    <w:uiPriority w:val="99"/>
    <w:rsid w:val="0008751E"/>
    <w:pPr>
      <w:tabs>
        <w:tab w:val="left" w:pos="1134"/>
        <w:tab w:val="left" w:pos="1701"/>
        <w:tab w:val="left" w:pos="2268"/>
        <w:tab w:val="left" w:pos="2835"/>
        <w:tab w:val="right" w:pos="6804"/>
        <w:tab w:val="right" w:pos="7371"/>
        <w:tab w:val="right" w:pos="7938"/>
      </w:tabs>
      <w:overflowPunct/>
      <w:autoSpaceDE/>
      <w:autoSpaceDN/>
      <w:adjustRightInd/>
      <w:spacing w:line="320" w:lineRule="exact"/>
      <w:ind w:left="567" w:hanging="567"/>
      <w:textAlignment w:val="auto"/>
    </w:pPr>
    <w:rPr>
      <w:bCs/>
      <w:color w:val="auto"/>
      <w:spacing w:val="6"/>
      <w:sz w:val="24"/>
    </w:rPr>
  </w:style>
  <w:style w:type="paragraph" w:customStyle="1" w:styleId="afff4">
    <w:name w:val="כותרת טבלת נספחים"/>
    <w:basedOn w:val="a6"/>
    <w:rsid w:val="0008751E"/>
    <w:pPr>
      <w:overflowPunct/>
      <w:autoSpaceDE/>
      <w:autoSpaceDN/>
      <w:adjustRightInd/>
      <w:jc w:val="center"/>
      <w:textAlignment w:val="auto"/>
    </w:pPr>
    <w:rPr>
      <w:rFonts w:ascii="Arial" w:hAnsi="Arial" w:cs="Arial"/>
      <w:b/>
      <w:bCs/>
      <w:color w:val="1B3461"/>
      <w:sz w:val="28"/>
      <w:szCs w:val="22"/>
      <w:lang w:eastAsia="en-US"/>
    </w:rPr>
  </w:style>
  <w:style w:type="paragraph" w:customStyle="1" w:styleId="afff5">
    <w:name w:val="שם הוראה"/>
    <w:basedOn w:val="a6"/>
    <w:rsid w:val="0008751E"/>
    <w:pPr>
      <w:overflowPunct/>
      <w:autoSpaceDE/>
      <w:autoSpaceDN/>
      <w:adjustRightInd/>
      <w:textAlignment w:val="auto"/>
    </w:pPr>
    <w:rPr>
      <w:rFonts w:ascii="Arial" w:hAnsi="Arial" w:cs="Arial"/>
      <w:b/>
      <w:color w:val="FFFFFF"/>
      <w:sz w:val="28"/>
      <w:szCs w:val="28"/>
      <w:lang w:eastAsia="en-US"/>
    </w:rPr>
  </w:style>
  <w:style w:type="paragraph" w:customStyle="1" w:styleId="afff6">
    <w:name w:val="טקסט רץ טבלה עליונה"/>
    <w:basedOn w:val="a6"/>
    <w:rsid w:val="0008751E"/>
    <w:pPr>
      <w:overflowPunct/>
      <w:autoSpaceDE/>
      <w:autoSpaceDN/>
      <w:adjustRightInd/>
      <w:textAlignment w:val="auto"/>
    </w:pPr>
    <w:rPr>
      <w:rFonts w:ascii="Arial" w:hAnsi="Arial" w:cs="Arial"/>
      <w:bCs/>
      <w:color w:val="auto"/>
      <w:szCs w:val="20"/>
      <w:lang w:eastAsia="en-US"/>
    </w:rPr>
  </w:style>
  <w:style w:type="character" w:customStyle="1" w:styleId="afff2">
    <w:name w:val="טקסט סעיף תו"/>
    <w:link w:val="afff1"/>
    <w:rsid w:val="0008751E"/>
    <w:rPr>
      <w:rFonts w:ascii="Arial" w:hAnsi="Arial" w:cs="Arial"/>
      <w:sz w:val="22"/>
      <w:szCs w:val="22"/>
    </w:rPr>
  </w:style>
  <w:style w:type="paragraph" w:styleId="afff7">
    <w:name w:val="List Bullet"/>
    <w:basedOn w:val="a6"/>
    <w:autoRedefine/>
    <w:rsid w:val="0008751E"/>
    <w:pPr>
      <w:tabs>
        <w:tab w:val="left" w:pos="709"/>
        <w:tab w:val="left" w:pos="1418"/>
        <w:tab w:val="left" w:pos="2268"/>
        <w:tab w:val="left" w:pos="3289"/>
      </w:tabs>
      <w:overflowPunct/>
      <w:autoSpaceDE/>
      <w:autoSpaceDN/>
      <w:adjustRightInd/>
      <w:ind w:left="-283"/>
      <w:jc w:val="left"/>
      <w:textAlignment w:val="auto"/>
    </w:pPr>
    <w:rPr>
      <w:bCs/>
      <w:color w:val="auto"/>
      <w:sz w:val="24"/>
      <w:szCs w:val="26"/>
      <w:lang w:eastAsia="en-US"/>
    </w:rPr>
  </w:style>
  <w:style w:type="paragraph" w:styleId="afff8">
    <w:name w:val="List"/>
    <w:basedOn w:val="a6"/>
    <w:rsid w:val="0008751E"/>
    <w:pPr>
      <w:tabs>
        <w:tab w:val="left" w:pos="709"/>
        <w:tab w:val="left" w:pos="1418"/>
        <w:tab w:val="left" w:pos="2268"/>
        <w:tab w:val="left" w:pos="3289"/>
      </w:tabs>
      <w:overflowPunct/>
      <w:autoSpaceDE/>
      <w:autoSpaceDN/>
      <w:adjustRightInd/>
      <w:ind w:left="283" w:hanging="283"/>
      <w:jc w:val="left"/>
      <w:textAlignment w:val="auto"/>
    </w:pPr>
    <w:rPr>
      <w:bCs/>
      <w:color w:val="auto"/>
      <w:sz w:val="24"/>
      <w:szCs w:val="26"/>
      <w:lang w:eastAsia="en-US"/>
    </w:rPr>
  </w:style>
  <w:style w:type="paragraph" w:styleId="afff9">
    <w:name w:val="Date"/>
    <w:basedOn w:val="a6"/>
    <w:link w:val="afffa"/>
    <w:rsid w:val="0008751E"/>
    <w:pPr>
      <w:tabs>
        <w:tab w:val="left" w:pos="709"/>
        <w:tab w:val="left" w:pos="1418"/>
        <w:tab w:val="left" w:pos="2268"/>
        <w:tab w:val="left" w:pos="3289"/>
      </w:tabs>
      <w:overflowPunct/>
      <w:autoSpaceDE/>
      <w:autoSpaceDN/>
      <w:adjustRightInd/>
      <w:jc w:val="left"/>
      <w:textAlignment w:val="auto"/>
    </w:pPr>
    <w:rPr>
      <w:bCs/>
      <w:color w:val="auto"/>
      <w:sz w:val="24"/>
      <w:szCs w:val="26"/>
      <w:lang w:eastAsia="en-US"/>
    </w:rPr>
  </w:style>
  <w:style w:type="character" w:customStyle="1" w:styleId="afffa">
    <w:name w:val="תאריך תו"/>
    <w:link w:val="afff9"/>
    <w:rsid w:val="0008751E"/>
    <w:rPr>
      <w:rFonts w:cs="David"/>
      <w:sz w:val="24"/>
      <w:szCs w:val="26"/>
    </w:rPr>
  </w:style>
  <w:style w:type="paragraph" w:customStyle="1" w:styleId="Revision1">
    <w:name w:val="Revision1"/>
    <w:hidden/>
    <w:semiHidden/>
    <w:rsid w:val="0008751E"/>
    <w:rPr>
      <w:rFonts w:cs="David"/>
      <w:sz w:val="24"/>
      <w:szCs w:val="26"/>
    </w:rPr>
  </w:style>
  <w:style w:type="paragraph" w:customStyle="1" w:styleId="ListParagraph2">
    <w:name w:val="List Paragraph2"/>
    <w:basedOn w:val="a6"/>
    <w:qFormat/>
    <w:rsid w:val="0008751E"/>
    <w:pPr>
      <w:overflowPunct/>
      <w:autoSpaceDE/>
      <w:autoSpaceDN/>
      <w:adjustRightInd/>
      <w:spacing w:after="200" w:line="276" w:lineRule="auto"/>
      <w:ind w:left="720"/>
      <w:contextualSpacing/>
      <w:jc w:val="left"/>
      <w:textAlignment w:val="auto"/>
    </w:pPr>
    <w:rPr>
      <w:rFonts w:ascii="Calibri" w:hAnsi="Calibri" w:cs="Arial"/>
      <w:bCs/>
      <w:color w:val="auto"/>
      <w:sz w:val="22"/>
      <w:szCs w:val="22"/>
      <w:lang w:eastAsia="en-US"/>
    </w:rPr>
  </w:style>
  <w:style w:type="paragraph" w:customStyle="1" w:styleId="Char">
    <w:name w:val="תו Char"/>
    <w:basedOn w:val="a6"/>
    <w:rsid w:val="0008751E"/>
    <w:pPr>
      <w:overflowPunct/>
      <w:autoSpaceDE/>
      <w:autoSpaceDN/>
      <w:adjustRightInd/>
      <w:spacing w:after="160" w:line="240" w:lineRule="exact"/>
      <w:textAlignment w:val="auto"/>
    </w:pPr>
    <w:rPr>
      <w:rFonts w:ascii="Verdana" w:hAnsi="Verdana" w:cs="FrankRuehl"/>
      <w:bCs/>
      <w:color w:val="auto"/>
      <w:sz w:val="16"/>
      <w:szCs w:val="20"/>
      <w:lang w:eastAsia="en-US" w:bidi="ar-SA"/>
    </w:rPr>
  </w:style>
  <w:style w:type="paragraph" w:styleId="afffb">
    <w:name w:val="Block Text"/>
    <w:basedOn w:val="a6"/>
    <w:rsid w:val="0008751E"/>
    <w:pPr>
      <w:widowControl w:val="0"/>
      <w:overflowPunct/>
      <w:autoSpaceDE/>
      <w:autoSpaceDN/>
      <w:adjustRightInd/>
      <w:ind w:left="1440" w:right="1440"/>
      <w:jc w:val="left"/>
      <w:textAlignment w:val="auto"/>
    </w:pPr>
    <w:rPr>
      <w:rFonts w:ascii="Arial" w:hAnsi="Arial" w:cs="Miriam"/>
      <w:bCs/>
      <w:color w:val="auto"/>
    </w:rPr>
  </w:style>
  <w:style w:type="paragraph" w:styleId="TOC4">
    <w:name w:val="toc 4"/>
    <w:basedOn w:val="a6"/>
    <w:next w:val="a6"/>
    <w:autoRedefine/>
    <w:uiPriority w:val="39"/>
    <w:qFormat/>
    <w:rsid w:val="0008751E"/>
    <w:pPr>
      <w:overflowPunct/>
      <w:autoSpaceDE/>
      <w:autoSpaceDN/>
      <w:adjustRightInd/>
      <w:ind w:left="720"/>
      <w:jc w:val="left"/>
      <w:textAlignment w:val="auto"/>
    </w:pPr>
    <w:rPr>
      <w:rFonts w:cs="Times New Roman"/>
      <w:bCs/>
      <w:color w:val="auto"/>
      <w:sz w:val="24"/>
      <w:lang w:eastAsia="en-US"/>
    </w:rPr>
  </w:style>
  <w:style w:type="paragraph" w:styleId="TOC5">
    <w:name w:val="toc 5"/>
    <w:basedOn w:val="a6"/>
    <w:next w:val="a6"/>
    <w:autoRedefine/>
    <w:uiPriority w:val="39"/>
    <w:qFormat/>
    <w:rsid w:val="0008751E"/>
    <w:pPr>
      <w:overflowPunct/>
      <w:autoSpaceDE/>
      <w:autoSpaceDN/>
      <w:adjustRightInd/>
      <w:ind w:left="960"/>
      <w:jc w:val="left"/>
      <w:textAlignment w:val="auto"/>
    </w:pPr>
    <w:rPr>
      <w:rFonts w:cs="Times New Roman"/>
      <w:bCs/>
      <w:color w:val="auto"/>
      <w:sz w:val="24"/>
      <w:lang w:eastAsia="en-US"/>
    </w:rPr>
  </w:style>
  <w:style w:type="paragraph" w:styleId="TOC6">
    <w:name w:val="toc 6"/>
    <w:basedOn w:val="a6"/>
    <w:next w:val="a6"/>
    <w:autoRedefine/>
    <w:uiPriority w:val="39"/>
    <w:qFormat/>
    <w:rsid w:val="0008751E"/>
    <w:pPr>
      <w:overflowPunct/>
      <w:autoSpaceDE/>
      <w:autoSpaceDN/>
      <w:adjustRightInd/>
      <w:ind w:left="1200"/>
      <w:jc w:val="left"/>
      <w:textAlignment w:val="auto"/>
    </w:pPr>
    <w:rPr>
      <w:rFonts w:cs="Times New Roman"/>
      <w:bCs/>
      <w:color w:val="auto"/>
      <w:sz w:val="24"/>
      <w:lang w:eastAsia="en-US"/>
    </w:rPr>
  </w:style>
  <w:style w:type="paragraph" w:styleId="TOC7">
    <w:name w:val="toc 7"/>
    <w:basedOn w:val="a6"/>
    <w:next w:val="a6"/>
    <w:autoRedefine/>
    <w:uiPriority w:val="39"/>
    <w:qFormat/>
    <w:rsid w:val="0008751E"/>
    <w:pPr>
      <w:overflowPunct/>
      <w:autoSpaceDE/>
      <w:autoSpaceDN/>
      <w:adjustRightInd/>
      <w:ind w:left="1440"/>
      <w:jc w:val="left"/>
      <w:textAlignment w:val="auto"/>
    </w:pPr>
    <w:rPr>
      <w:rFonts w:cs="Times New Roman"/>
      <w:bCs/>
      <w:color w:val="auto"/>
      <w:sz w:val="24"/>
      <w:lang w:eastAsia="en-US"/>
    </w:rPr>
  </w:style>
  <w:style w:type="paragraph" w:styleId="TOC8">
    <w:name w:val="toc 8"/>
    <w:aliases w:val="TOC 10"/>
    <w:basedOn w:val="a6"/>
    <w:next w:val="a6"/>
    <w:autoRedefine/>
    <w:uiPriority w:val="39"/>
    <w:qFormat/>
    <w:rsid w:val="0008751E"/>
    <w:pPr>
      <w:overflowPunct/>
      <w:autoSpaceDE/>
      <w:autoSpaceDN/>
      <w:adjustRightInd/>
      <w:ind w:left="1680"/>
      <w:jc w:val="left"/>
      <w:textAlignment w:val="auto"/>
    </w:pPr>
    <w:rPr>
      <w:rFonts w:cs="Times New Roman"/>
      <w:bCs/>
      <w:color w:val="auto"/>
      <w:sz w:val="24"/>
      <w:lang w:eastAsia="en-US"/>
    </w:rPr>
  </w:style>
  <w:style w:type="paragraph" w:styleId="TOC9">
    <w:name w:val="toc 9"/>
    <w:basedOn w:val="a6"/>
    <w:next w:val="a6"/>
    <w:autoRedefine/>
    <w:uiPriority w:val="39"/>
    <w:qFormat/>
    <w:rsid w:val="0008751E"/>
    <w:pPr>
      <w:overflowPunct/>
      <w:autoSpaceDE/>
      <w:autoSpaceDN/>
      <w:adjustRightInd/>
      <w:ind w:left="1920"/>
      <w:jc w:val="left"/>
      <w:textAlignment w:val="auto"/>
    </w:pPr>
    <w:rPr>
      <w:rFonts w:cs="Times New Roman"/>
      <w:bCs/>
      <w:color w:val="auto"/>
      <w:sz w:val="24"/>
      <w:lang w:eastAsia="en-US"/>
    </w:rPr>
  </w:style>
  <w:style w:type="character" w:customStyle="1" w:styleId="CharChar1">
    <w:name w:val="Char Char1"/>
    <w:rsid w:val="0008751E"/>
    <w:rPr>
      <w:sz w:val="32"/>
      <w:u w:val="single"/>
      <w:lang w:val="en-US" w:eastAsia="en-US"/>
    </w:rPr>
  </w:style>
  <w:style w:type="paragraph" w:customStyle="1" w:styleId="Normal1">
    <w:name w:val="Normal1"/>
    <w:basedOn w:val="a6"/>
    <w:link w:val="Normal10"/>
    <w:rsid w:val="0008751E"/>
    <w:pPr>
      <w:widowControl w:val="0"/>
      <w:overflowPunct/>
      <w:adjustRightInd/>
      <w:spacing w:after="20"/>
      <w:textAlignment w:val="auto"/>
    </w:pPr>
    <w:rPr>
      <w:bCs/>
      <w:smallCaps/>
      <w:color w:val="auto"/>
      <w:sz w:val="24"/>
    </w:rPr>
  </w:style>
  <w:style w:type="paragraph" w:customStyle="1" w:styleId="1f1">
    <w:name w:val="תו תו1"/>
    <w:basedOn w:val="a6"/>
    <w:rsid w:val="0008751E"/>
    <w:pPr>
      <w:overflowPunct/>
      <w:autoSpaceDE/>
      <w:autoSpaceDN/>
      <w:adjustRightInd/>
      <w:spacing w:after="160" w:line="240" w:lineRule="exact"/>
      <w:textAlignment w:val="auto"/>
    </w:pPr>
    <w:rPr>
      <w:rFonts w:ascii="Verdana" w:hAnsi="Verdana" w:cs="FrankRuehl"/>
      <w:bCs/>
      <w:color w:val="auto"/>
      <w:sz w:val="16"/>
      <w:szCs w:val="20"/>
      <w:lang w:eastAsia="en-US" w:bidi="ar-SA"/>
    </w:rPr>
  </w:style>
  <w:style w:type="paragraph" w:customStyle="1" w:styleId="22">
    <w:name w:val="סגנון2"/>
    <w:basedOn w:val="a6"/>
    <w:rsid w:val="0008751E"/>
    <w:pPr>
      <w:numPr>
        <w:numId w:val="17"/>
      </w:numPr>
      <w:overflowPunct/>
      <w:autoSpaceDE/>
      <w:autoSpaceDN/>
      <w:adjustRightInd/>
      <w:ind w:right="964"/>
      <w:textAlignment w:val="auto"/>
    </w:pPr>
    <w:rPr>
      <w:b/>
      <w:bCs/>
      <w:noProof/>
      <w:color w:val="auto"/>
    </w:rPr>
  </w:style>
  <w:style w:type="paragraph" w:styleId="afffc">
    <w:name w:val="Document Map"/>
    <w:basedOn w:val="a6"/>
    <w:link w:val="afffd"/>
    <w:rsid w:val="0008751E"/>
    <w:pPr>
      <w:overflowPunct/>
      <w:autoSpaceDE/>
      <w:autoSpaceDN/>
      <w:adjustRightInd/>
      <w:jc w:val="left"/>
      <w:textAlignment w:val="auto"/>
    </w:pPr>
    <w:rPr>
      <w:rFonts w:ascii="Tahoma" w:hAnsi="Tahoma" w:cs="Tahoma"/>
      <w:bCs/>
      <w:color w:val="auto"/>
      <w:sz w:val="16"/>
      <w:szCs w:val="16"/>
      <w:lang w:eastAsia="en-US"/>
    </w:rPr>
  </w:style>
  <w:style w:type="character" w:customStyle="1" w:styleId="afffd">
    <w:name w:val="מפת מסמך תו"/>
    <w:link w:val="afffc"/>
    <w:rsid w:val="0008751E"/>
    <w:rPr>
      <w:rFonts w:ascii="Tahoma" w:hAnsi="Tahoma" w:cs="Tahoma"/>
      <w:sz w:val="16"/>
      <w:szCs w:val="16"/>
    </w:rPr>
  </w:style>
  <w:style w:type="paragraph" w:customStyle="1" w:styleId="1f2">
    <w:name w:val="ללא מרווח1"/>
    <w:qFormat/>
    <w:rsid w:val="0008751E"/>
    <w:pPr>
      <w:bidi/>
    </w:pPr>
    <w:rPr>
      <w:rFonts w:cs="Miriam"/>
    </w:rPr>
  </w:style>
  <w:style w:type="character" w:customStyle="1" w:styleId="PlaceholderText1">
    <w:name w:val="Placeholder Text1"/>
    <w:semiHidden/>
    <w:rsid w:val="0008751E"/>
    <w:rPr>
      <w:color w:val="808080"/>
    </w:rPr>
  </w:style>
  <w:style w:type="table" w:styleId="2d">
    <w:name w:val="Table Columns 2"/>
    <w:basedOn w:val="a8"/>
    <w:rsid w:val="0008751E"/>
    <w:pPr>
      <w:bidi/>
    </w:pPr>
    <w:rPr>
      <w:rFonts w:cs="Miriam"/>
      <w:b/>
      <w:bCs/>
    </w:rPr>
    <w:tblPr>
      <w:tblStyleColBandSize w:val="1"/>
    </w:tblPr>
    <w:tblStylePr w:type="firstRow">
      <w:rPr>
        <w:rFonts w:cs="Times New Roman"/>
        <w:color w:val="FFFFFF"/>
      </w:rPr>
      <w:tblPr/>
      <w:tcPr>
        <w:tcBorders>
          <w:tl2br w:val="none" w:sz="0" w:space="0" w:color="auto"/>
          <w:tr2bl w:val="none" w:sz="0" w:space="0" w:color="auto"/>
        </w:tcBorders>
        <w:shd w:val="solid" w:color="000080" w:fill="FFFFFF"/>
      </w:tcPr>
    </w:tblStylePr>
    <w:tblStylePr w:type="lastRow">
      <w:rPr>
        <w:rFonts w:cs="Times New Roman"/>
        <w:b w:val="0"/>
        <w:bCs w:val="0"/>
      </w:rPr>
      <w:tblPr/>
      <w:tcPr>
        <w:tcBorders>
          <w:tl2br w:val="none" w:sz="0" w:space="0" w:color="auto"/>
          <w:tr2bl w:val="none" w:sz="0" w:space="0" w:color="auto"/>
        </w:tcBorders>
      </w:tcPr>
    </w:tblStylePr>
    <w:tblStylePr w:type="firstCol">
      <w:rPr>
        <w:rFonts w:cs="Times New Roman"/>
        <w:b w:val="0"/>
        <w:bCs w:val="0"/>
        <w:color w:val="000000"/>
      </w:rPr>
      <w:tblPr/>
      <w:tcPr>
        <w:tcBorders>
          <w:tl2br w:val="none" w:sz="0" w:space="0" w:color="auto"/>
          <w:tr2bl w:val="none" w:sz="0" w:space="0" w:color="auto"/>
        </w:tcBorders>
      </w:tcPr>
    </w:tblStylePr>
    <w:tblStylePr w:type="lastCol">
      <w:rPr>
        <w:rFonts w:cs="Times New Roman"/>
        <w:b w:val="0"/>
        <w:bCs w:val="0"/>
      </w:rPr>
      <w:tblPr/>
      <w:tcPr>
        <w:tcBorders>
          <w:tl2br w:val="none" w:sz="0" w:space="0" w:color="auto"/>
          <w:tr2bl w:val="none" w:sz="0" w:space="0" w:color="auto"/>
        </w:tcBorders>
      </w:tcPr>
    </w:tblStylePr>
    <w:tblStylePr w:type="band1Vert">
      <w:rPr>
        <w:rFonts w:cs="Times New Roman"/>
        <w:color w:val="auto"/>
      </w:rPr>
      <w:tblPr/>
      <w:tcPr>
        <w:shd w:val="pct30" w:color="000000" w:fill="FFFFFF"/>
      </w:tcPr>
    </w:tblStylePr>
    <w:tblStylePr w:type="band2Vert">
      <w:rPr>
        <w:rFonts w:cs="Times New Roman"/>
        <w:color w:val="auto"/>
      </w:rPr>
      <w:tblPr/>
      <w:tcPr>
        <w:shd w:val="pct25" w:color="00FF00" w:fill="FFFFFF"/>
      </w:tcPr>
    </w:tblStylePr>
    <w:tblStylePr w:type="neCell">
      <w:rPr>
        <w:rFonts w:cs="Times New Roman"/>
        <w:b/>
        <w:bCs/>
      </w:rPr>
      <w:tblPr/>
      <w:tcPr>
        <w:tcBorders>
          <w:tl2br w:val="none" w:sz="0" w:space="0" w:color="auto"/>
          <w:tr2bl w:val="none" w:sz="0" w:space="0" w:color="auto"/>
        </w:tcBorders>
      </w:tcPr>
    </w:tblStylePr>
    <w:tblStylePr w:type="swCell">
      <w:rPr>
        <w:rFonts w:cs="Times New Roman"/>
        <w:b/>
        <w:bCs/>
      </w:rPr>
      <w:tblPr/>
      <w:tcPr>
        <w:tcBorders>
          <w:tl2br w:val="none" w:sz="0" w:space="0" w:color="auto"/>
          <w:tr2bl w:val="none" w:sz="0" w:space="0" w:color="auto"/>
        </w:tcBorders>
      </w:tcPr>
    </w:tblStylePr>
  </w:style>
  <w:style w:type="paragraph" w:customStyle="1" w:styleId="N-3">
    <w:name w:val="N-3"/>
    <w:basedOn w:val="a6"/>
    <w:rsid w:val="0008751E"/>
    <w:pPr>
      <w:overflowPunct/>
      <w:adjustRightInd/>
      <w:ind w:right="2041"/>
      <w:jc w:val="left"/>
      <w:textAlignment w:val="auto"/>
    </w:pPr>
    <w:rPr>
      <w:bCs/>
      <w:color w:val="auto"/>
      <w:spacing w:val="10"/>
      <w:lang w:eastAsia="en-US"/>
    </w:rPr>
  </w:style>
  <w:style w:type="paragraph" w:styleId="afffe">
    <w:name w:val="endnote text"/>
    <w:basedOn w:val="a6"/>
    <w:link w:val="affff"/>
    <w:rsid w:val="0008751E"/>
    <w:pPr>
      <w:overflowPunct/>
      <w:autoSpaceDE/>
      <w:autoSpaceDN/>
      <w:adjustRightInd/>
      <w:spacing w:after="200" w:line="276" w:lineRule="auto"/>
      <w:jc w:val="left"/>
      <w:textAlignment w:val="auto"/>
    </w:pPr>
    <w:rPr>
      <w:rFonts w:ascii="Calibri" w:hAnsi="Calibri" w:cs="Arial"/>
      <w:bCs/>
      <w:color w:val="auto"/>
      <w:szCs w:val="20"/>
      <w:lang w:eastAsia="en-US"/>
    </w:rPr>
  </w:style>
  <w:style w:type="character" w:customStyle="1" w:styleId="affff">
    <w:name w:val="טקסט הערת סיום תו"/>
    <w:link w:val="afffe"/>
    <w:rsid w:val="0008751E"/>
    <w:rPr>
      <w:rFonts w:ascii="Calibri" w:hAnsi="Calibri" w:cs="Arial"/>
    </w:rPr>
  </w:style>
  <w:style w:type="character" w:styleId="affff0">
    <w:name w:val="endnote reference"/>
    <w:rsid w:val="0008751E"/>
    <w:rPr>
      <w:rFonts w:cs="Times New Roman"/>
      <w:vertAlign w:val="superscript"/>
    </w:rPr>
  </w:style>
  <w:style w:type="paragraph" w:customStyle="1" w:styleId="NoSpacing1">
    <w:name w:val="No Spacing1"/>
    <w:rsid w:val="0008751E"/>
    <w:rPr>
      <w:rFonts w:ascii="Calibri" w:hAnsi="Calibri" w:cs="Arial"/>
      <w:sz w:val="22"/>
      <w:szCs w:val="22"/>
    </w:rPr>
  </w:style>
  <w:style w:type="paragraph" w:customStyle="1" w:styleId="affff1">
    <w:name w:val="תו"/>
    <w:basedOn w:val="a6"/>
    <w:rsid w:val="0008751E"/>
    <w:pPr>
      <w:overflowPunct/>
      <w:autoSpaceDE/>
      <w:autoSpaceDN/>
      <w:adjustRightInd/>
      <w:spacing w:after="160" w:line="240" w:lineRule="exact"/>
      <w:textAlignment w:val="auto"/>
    </w:pPr>
    <w:rPr>
      <w:rFonts w:ascii="Verdana" w:hAnsi="Verdana" w:cs="FrankRuehl"/>
      <w:bCs/>
      <w:color w:val="auto"/>
      <w:sz w:val="16"/>
      <w:szCs w:val="20"/>
      <w:lang w:eastAsia="en-US" w:bidi="ar-SA"/>
    </w:rPr>
  </w:style>
  <w:style w:type="paragraph" w:customStyle="1" w:styleId="xl65">
    <w:name w:val="xl65"/>
    <w:basedOn w:val="a6"/>
    <w:rsid w:val="0008751E"/>
    <w:pPr>
      <w:pBdr>
        <w:top w:val="single" w:sz="4" w:space="0" w:color="auto"/>
        <w:left w:val="single" w:sz="4" w:space="0" w:color="auto"/>
        <w:bottom w:val="single" w:sz="4" w:space="0" w:color="auto"/>
        <w:right w:val="single" w:sz="4" w:space="0" w:color="auto"/>
      </w:pBdr>
      <w:overflowPunct/>
      <w:autoSpaceDE/>
      <w:autoSpaceDN/>
      <w:adjustRightInd/>
      <w:spacing w:before="100" w:beforeAutospacing="1" w:after="100" w:afterAutospacing="1"/>
      <w:textAlignment w:val="auto"/>
    </w:pPr>
    <w:rPr>
      <w:rFonts w:ascii="Arial" w:hAnsi="Arial" w:cs="Arial"/>
      <w:bCs/>
      <w:color w:val="auto"/>
      <w:sz w:val="24"/>
      <w:lang w:eastAsia="en-US"/>
    </w:rPr>
  </w:style>
  <w:style w:type="paragraph" w:customStyle="1" w:styleId="xl66">
    <w:name w:val="xl66"/>
    <w:basedOn w:val="a6"/>
    <w:rsid w:val="0008751E"/>
    <w:pPr>
      <w:pBdr>
        <w:top w:val="single" w:sz="4" w:space="0" w:color="auto"/>
        <w:left w:val="single" w:sz="4" w:space="0" w:color="auto"/>
        <w:bottom w:val="single" w:sz="4" w:space="0" w:color="auto"/>
        <w:right w:val="single" w:sz="4" w:space="0" w:color="auto"/>
      </w:pBdr>
      <w:overflowPunct/>
      <w:autoSpaceDE/>
      <w:autoSpaceDN/>
      <w:adjustRightInd/>
      <w:spacing w:before="100" w:beforeAutospacing="1" w:after="100" w:afterAutospacing="1"/>
      <w:textAlignment w:val="auto"/>
    </w:pPr>
    <w:rPr>
      <w:rFonts w:cs="Times New Roman"/>
      <w:bCs/>
      <w:color w:val="auto"/>
      <w:sz w:val="24"/>
      <w:lang w:eastAsia="en-US"/>
    </w:rPr>
  </w:style>
  <w:style w:type="paragraph" w:customStyle="1" w:styleId="xl67">
    <w:name w:val="xl67"/>
    <w:basedOn w:val="a6"/>
    <w:rsid w:val="0008751E"/>
    <w:pPr>
      <w:pBdr>
        <w:top w:val="single" w:sz="4" w:space="0" w:color="auto"/>
        <w:left w:val="single" w:sz="4" w:space="0" w:color="auto"/>
        <w:bottom w:val="single" w:sz="4" w:space="0" w:color="auto"/>
        <w:right w:val="single" w:sz="4" w:space="0" w:color="auto"/>
      </w:pBdr>
      <w:overflowPunct/>
      <w:autoSpaceDE/>
      <w:autoSpaceDN/>
      <w:adjustRightInd/>
      <w:spacing w:before="100" w:beforeAutospacing="1" w:after="100" w:afterAutospacing="1"/>
      <w:textAlignment w:val="auto"/>
    </w:pPr>
    <w:rPr>
      <w:rFonts w:cs="Times New Roman"/>
      <w:bCs/>
      <w:color w:val="auto"/>
      <w:sz w:val="24"/>
      <w:lang w:eastAsia="en-US"/>
    </w:rPr>
  </w:style>
  <w:style w:type="paragraph" w:customStyle="1" w:styleId="xl68">
    <w:name w:val="xl68"/>
    <w:basedOn w:val="a6"/>
    <w:rsid w:val="0008751E"/>
    <w:pPr>
      <w:pBdr>
        <w:top w:val="single" w:sz="4" w:space="0" w:color="auto"/>
        <w:left w:val="single" w:sz="4" w:space="0" w:color="auto"/>
        <w:bottom w:val="single" w:sz="4" w:space="0" w:color="auto"/>
        <w:right w:val="single" w:sz="4" w:space="0" w:color="auto"/>
      </w:pBdr>
      <w:overflowPunct/>
      <w:autoSpaceDE/>
      <w:autoSpaceDN/>
      <w:adjustRightInd/>
      <w:spacing w:before="100" w:beforeAutospacing="1" w:after="100" w:afterAutospacing="1"/>
      <w:textAlignment w:val="auto"/>
    </w:pPr>
    <w:rPr>
      <w:rFonts w:ascii="Arial" w:hAnsi="Arial" w:cs="Arial"/>
      <w:b/>
      <w:color w:val="auto"/>
      <w:sz w:val="24"/>
      <w:lang w:eastAsia="en-US"/>
    </w:rPr>
  </w:style>
  <w:style w:type="paragraph" w:customStyle="1" w:styleId="xl69">
    <w:name w:val="xl69"/>
    <w:basedOn w:val="a6"/>
    <w:rsid w:val="0008751E"/>
    <w:pPr>
      <w:pBdr>
        <w:top w:val="single" w:sz="4" w:space="0" w:color="auto"/>
        <w:left w:val="single" w:sz="4" w:space="0" w:color="auto"/>
        <w:bottom w:val="single" w:sz="4" w:space="0" w:color="auto"/>
        <w:right w:val="single" w:sz="4" w:space="0" w:color="auto"/>
      </w:pBdr>
      <w:shd w:val="clear" w:color="000000" w:fill="FFFF00"/>
      <w:overflowPunct/>
      <w:autoSpaceDE/>
      <w:autoSpaceDN/>
      <w:adjustRightInd/>
      <w:spacing w:before="100" w:beforeAutospacing="1" w:after="100" w:afterAutospacing="1"/>
      <w:textAlignment w:val="auto"/>
    </w:pPr>
    <w:rPr>
      <w:rFonts w:cs="Times New Roman"/>
      <w:bCs/>
      <w:color w:val="auto"/>
      <w:sz w:val="24"/>
      <w:lang w:eastAsia="en-US"/>
    </w:rPr>
  </w:style>
  <w:style w:type="paragraph" w:customStyle="1" w:styleId="xl70">
    <w:name w:val="xl70"/>
    <w:basedOn w:val="a6"/>
    <w:rsid w:val="0008751E"/>
    <w:pPr>
      <w:pBdr>
        <w:top w:val="single" w:sz="4" w:space="0" w:color="auto"/>
        <w:left w:val="single" w:sz="4" w:space="0" w:color="auto"/>
        <w:bottom w:val="single" w:sz="4" w:space="0" w:color="auto"/>
        <w:right w:val="single" w:sz="4" w:space="0" w:color="auto"/>
      </w:pBdr>
      <w:shd w:val="clear" w:color="000000" w:fill="FFFF00"/>
      <w:overflowPunct/>
      <w:autoSpaceDE/>
      <w:autoSpaceDN/>
      <w:adjustRightInd/>
      <w:spacing w:before="100" w:beforeAutospacing="1" w:after="100" w:afterAutospacing="1"/>
      <w:textAlignment w:val="auto"/>
    </w:pPr>
    <w:rPr>
      <w:rFonts w:ascii="Arial" w:hAnsi="Arial" w:cs="Arial"/>
      <w:b/>
      <w:color w:val="auto"/>
      <w:sz w:val="24"/>
      <w:lang w:eastAsia="en-US"/>
    </w:rPr>
  </w:style>
  <w:style w:type="paragraph" w:customStyle="1" w:styleId="xl71">
    <w:name w:val="xl71"/>
    <w:basedOn w:val="a6"/>
    <w:rsid w:val="0008751E"/>
    <w:pPr>
      <w:pBdr>
        <w:top w:val="single" w:sz="4" w:space="0" w:color="auto"/>
        <w:left w:val="single" w:sz="4" w:space="0" w:color="auto"/>
        <w:bottom w:val="single" w:sz="4" w:space="0" w:color="auto"/>
        <w:right w:val="single" w:sz="4" w:space="0" w:color="auto"/>
      </w:pBdr>
      <w:overflowPunct/>
      <w:autoSpaceDE/>
      <w:autoSpaceDN/>
      <w:adjustRightInd/>
      <w:spacing w:before="100" w:beforeAutospacing="1" w:after="100" w:afterAutospacing="1"/>
      <w:textAlignment w:val="auto"/>
    </w:pPr>
    <w:rPr>
      <w:rFonts w:cs="Times New Roman"/>
      <w:bCs/>
      <w:color w:val="auto"/>
      <w:sz w:val="24"/>
      <w:lang w:eastAsia="en-US"/>
    </w:rPr>
  </w:style>
  <w:style w:type="paragraph" w:customStyle="1" w:styleId="xl72">
    <w:name w:val="xl72"/>
    <w:basedOn w:val="a6"/>
    <w:rsid w:val="0008751E"/>
    <w:pPr>
      <w:pBdr>
        <w:top w:val="single" w:sz="4" w:space="0" w:color="auto"/>
        <w:left w:val="single" w:sz="4" w:space="0" w:color="auto"/>
        <w:bottom w:val="single" w:sz="4" w:space="0" w:color="auto"/>
        <w:right w:val="single" w:sz="4" w:space="0" w:color="auto"/>
      </w:pBdr>
      <w:shd w:val="clear" w:color="000000" w:fill="FFFF00"/>
      <w:overflowPunct/>
      <w:autoSpaceDE/>
      <w:autoSpaceDN/>
      <w:adjustRightInd/>
      <w:spacing w:before="100" w:beforeAutospacing="1" w:after="100" w:afterAutospacing="1"/>
      <w:textAlignment w:val="auto"/>
    </w:pPr>
    <w:rPr>
      <w:rFonts w:cs="Times New Roman"/>
      <w:bCs/>
      <w:color w:val="auto"/>
      <w:sz w:val="24"/>
      <w:lang w:eastAsia="en-US"/>
    </w:rPr>
  </w:style>
  <w:style w:type="paragraph" w:customStyle="1" w:styleId="xl73">
    <w:name w:val="xl73"/>
    <w:basedOn w:val="a6"/>
    <w:rsid w:val="0008751E"/>
    <w:pPr>
      <w:pBdr>
        <w:top w:val="single" w:sz="4" w:space="0" w:color="auto"/>
        <w:left w:val="single" w:sz="4" w:space="0" w:color="auto"/>
        <w:bottom w:val="single" w:sz="4" w:space="0" w:color="auto"/>
        <w:right w:val="single" w:sz="4" w:space="0" w:color="auto"/>
      </w:pBdr>
      <w:overflowPunct/>
      <w:autoSpaceDE/>
      <w:autoSpaceDN/>
      <w:adjustRightInd/>
      <w:spacing w:before="100" w:beforeAutospacing="1" w:after="100" w:afterAutospacing="1"/>
      <w:textAlignment w:val="auto"/>
    </w:pPr>
    <w:rPr>
      <w:rFonts w:ascii="Arial" w:hAnsi="Arial" w:cs="Arial"/>
      <w:b/>
      <w:color w:val="auto"/>
      <w:sz w:val="24"/>
      <w:lang w:eastAsia="en-US"/>
    </w:rPr>
  </w:style>
  <w:style w:type="paragraph" w:customStyle="1" w:styleId="xl74">
    <w:name w:val="xl74"/>
    <w:basedOn w:val="a6"/>
    <w:rsid w:val="0008751E"/>
    <w:pPr>
      <w:pBdr>
        <w:top w:val="single" w:sz="4" w:space="0" w:color="auto"/>
        <w:left w:val="single" w:sz="4" w:space="0" w:color="auto"/>
        <w:bottom w:val="single" w:sz="4" w:space="0" w:color="auto"/>
        <w:right w:val="single" w:sz="4" w:space="0" w:color="auto"/>
      </w:pBdr>
      <w:overflowPunct/>
      <w:autoSpaceDE/>
      <w:autoSpaceDN/>
      <w:adjustRightInd/>
      <w:spacing w:before="100" w:beforeAutospacing="1" w:after="100" w:afterAutospacing="1"/>
      <w:jc w:val="center"/>
      <w:textAlignment w:val="auto"/>
    </w:pPr>
    <w:rPr>
      <w:rFonts w:cs="Times New Roman"/>
      <w:bCs/>
      <w:color w:val="auto"/>
      <w:sz w:val="24"/>
      <w:lang w:eastAsia="en-US"/>
    </w:rPr>
  </w:style>
  <w:style w:type="paragraph" w:customStyle="1" w:styleId="xl63">
    <w:name w:val="xl63"/>
    <w:basedOn w:val="a6"/>
    <w:rsid w:val="0008751E"/>
    <w:pPr>
      <w:pBdr>
        <w:top w:val="single" w:sz="4" w:space="0" w:color="auto"/>
        <w:left w:val="single" w:sz="4" w:space="0" w:color="auto"/>
        <w:bottom w:val="single" w:sz="4" w:space="0" w:color="auto"/>
        <w:right w:val="single" w:sz="4" w:space="0" w:color="auto"/>
      </w:pBdr>
      <w:overflowPunct/>
      <w:autoSpaceDE/>
      <w:autoSpaceDN/>
      <w:adjustRightInd/>
      <w:spacing w:before="100" w:beforeAutospacing="1" w:after="100" w:afterAutospacing="1"/>
      <w:textAlignment w:val="auto"/>
    </w:pPr>
    <w:rPr>
      <w:rFonts w:ascii="Arial" w:hAnsi="Arial" w:cs="Arial"/>
      <w:bCs/>
      <w:color w:val="auto"/>
      <w:sz w:val="24"/>
      <w:lang w:eastAsia="en-US"/>
    </w:rPr>
  </w:style>
  <w:style w:type="paragraph" w:customStyle="1" w:styleId="xl64">
    <w:name w:val="xl64"/>
    <w:basedOn w:val="a6"/>
    <w:rsid w:val="0008751E"/>
    <w:pPr>
      <w:pBdr>
        <w:top w:val="single" w:sz="4" w:space="0" w:color="auto"/>
        <w:left w:val="single" w:sz="4" w:space="0" w:color="auto"/>
        <w:bottom w:val="single" w:sz="4" w:space="0" w:color="auto"/>
        <w:right w:val="single" w:sz="4" w:space="0" w:color="auto"/>
      </w:pBdr>
      <w:overflowPunct/>
      <w:autoSpaceDE/>
      <w:autoSpaceDN/>
      <w:adjustRightInd/>
      <w:spacing w:before="100" w:beforeAutospacing="1" w:after="100" w:afterAutospacing="1"/>
      <w:textAlignment w:val="auto"/>
    </w:pPr>
    <w:rPr>
      <w:rFonts w:cs="Times New Roman"/>
      <w:bCs/>
      <w:color w:val="auto"/>
      <w:sz w:val="24"/>
      <w:lang w:eastAsia="en-US"/>
    </w:rPr>
  </w:style>
  <w:style w:type="table" w:styleId="2e">
    <w:name w:val="Table Classic 2"/>
    <w:basedOn w:val="a8"/>
    <w:rsid w:val="0008751E"/>
    <w:pPr>
      <w:widowControl w:val="0"/>
      <w:bidi/>
    </w:p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styleId="62">
    <w:name w:val="Table List 6"/>
    <w:basedOn w:val="a8"/>
    <w:rsid w:val="0008751E"/>
    <w:pPr>
      <w:widowControl w:val="0"/>
      <w:bidi/>
    </w:p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styleId="36">
    <w:name w:val="Table Classic 3"/>
    <w:basedOn w:val="a8"/>
    <w:rsid w:val="0008751E"/>
    <w:pPr>
      <w:widowControl w:val="0"/>
      <w:bidi/>
    </w:pPr>
    <w:rPr>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paragraph" w:customStyle="1" w:styleId="TOCHeading1">
    <w:name w:val="TOC Heading1"/>
    <w:basedOn w:val="11"/>
    <w:next w:val="a6"/>
    <w:semiHidden/>
    <w:rsid w:val="0008751E"/>
    <w:pPr>
      <w:keepNext/>
      <w:keepLines/>
      <w:bidi w:val="0"/>
      <w:spacing w:before="480" w:after="0" w:line="276" w:lineRule="auto"/>
      <w:jc w:val="left"/>
      <w:outlineLvl w:val="9"/>
    </w:pPr>
    <w:rPr>
      <w:rFonts w:ascii="Cambria" w:eastAsia="Times New Roman" w:hAnsi="Cambria" w:cs="Times New Roman"/>
      <w:b/>
      <w:bCs/>
      <w:noProof w:val="0"/>
      <w:color w:val="365F91"/>
      <w:sz w:val="28"/>
      <w:szCs w:val="28"/>
      <w:lang w:eastAsia="ja-JP" w:bidi="ar-SA"/>
    </w:rPr>
  </w:style>
  <w:style w:type="paragraph" w:customStyle="1" w:styleId="Char1">
    <w:name w:val="תו Char1"/>
    <w:basedOn w:val="a6"/>
    <w:rsid w:val="0008751E"/>
    <w:pPr>
      <w:overflowPunct/>
      <w:autoSpaceDE/>
      <w:autoSpaceDN/>
      <w:adjustRightInd/>
      <w:spacing w:after="160" w:line="240" w:lineRule="exact"/>
      <w:textAlignment w:val="auto"/>
    </w:pPr>
    <w:rPr>
      <w:rFonts w:ascii="Verdana" w:hAnsi="Verdana" w:cs="FrankRuehl"/>
      <w:bCs/>
      <w:color w:val="auto"/>
      <w:sz w:val="16"/>
      <w:szCs w:val="20"/>
      <w:lang w:eastAsia="en-US" w:bidi="ar-SA"/>
    </w:rPr>
  </w:style>
  <w:style w:type="table" w:customStyle="1" w:styleId="TableClassic31">
    <w:name w:val="Table Classic 31"/>
    <w:rsid w:val="0008751E"/>
    <w:pPr>
      <w:widowControl w:val="0"/>
      <w:bidi/>
    </w:pPr>
    <w:rPr>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paragraph" w:customStyle="1" w:styleId="Sign">
    <w:name w:val="Sign"/>
    <w:basedOn w:val="a6"/>
    <w:rsid w:val="0008751E"/>
    <w:pPr>
      <w:ind w:left="3493"/>
      <w:jc w:val="center"/>
    </w:pPr>
    <w:rPr>
      <w:rFonts w:cs="FrankRuehl"/>
      <w:bCs/>
      <w:color w:val="auto"/>
      <w:szCs w:val="26"/>
    </w:rPr>
  </w:style>
  <w:style w:type="paragraph" w:customStyle="1" w:styleId="BlockQuotation">
    <w:name w:val="Block Quotation"/>
    <w:basedOn w:val="a6"/>
    <w:rsid w:val="0008751E"/>
    <w:pPr>
      <w:widowControl w:val="0"/>
      <w:overflowPunct/>
      <w:autoSpaceDE/>
      <w:autoSpaceDN/>
      <w:adjustRightInd/>
      <w:spacing w:line="360" w:lineRule="auto"/>
      <w:ind w:left="720" w:hanging="495"/>
      <w:jc w:val="left"/>
      <w:textAlignment w:val="auto"/>
    </w:pPr>
    <w:rPr>
      <w:rFonts w:ascii="David" w:hAnsi="David" w:cs="Miriam"/>
      <w:bCs/>
      <w:color w:val="auto"/>
    </w:rPr>
  </w:style>
  <w:style w:type="paragraph" w:styleId="2f">
    <w:name w:val="Body Text 2"/>
    <w:basedOn w:val="a6"/>
    <w:link w:val="2f0"/>
    <w:rsid w:val="0008751E"/>
    <w:pPr>
      <w:widowControl w:val="0"/>
      <w:overflowPunct/>
      <w:autoSpaceDE/>
      <w:autoSpaceDN/>
      <w:adjustRightInd/>
      <w:spacing w:line="360" w:lineRule="auto"/>
      <w:jc w:val="left"/>
      <w:textAlignment w:val="auto"/>
    </w:pPr>
    <w:rPr>
      <w:rFonts w:ascii="David" w:hAnsi="David" w:cs="Miriam"/>
      <w:bCs/>
      <w:color w:val="auto"/>
    </w:rPr>
  </w:style>
  <w:style w:type="character" w:customStyle="1" w:styleId="2f0">
    <w:name w:val="גוף טקסט 2 תו"/>
    <w:link w:val="2f"/>
    <w:rsid w:val="0008751E"/>
    <w:rPr>
      <w:rFonts w:ascii="David" w:hAnsi="David" w:cs="Miriam"/>
      <w:szCs w:val="24"/>
      <w:lang w:eastAsia="he-IL"/>
    </w:rPr>
  </w:style>
  <w:style w:type="paragraph" w:styleId="37">
    <w:name w:val="Body Text 3"/>
    <w:basedOn w:val="a6"/>
    <w:link w:val="38"/>
    <w:rsid w:val="0008751E"/>
    <w:pPr>
      <w:overflowPunct/>
      <w:autoSpaceDE/>
      <w:autoSpaceDN/>
      <w:adjustRightInd/>
      <w:textAlignment w:val="auto"/>
    </w:pPr>
    <w:rPr>
      <w:bCs/>
      <w:color w:val="auto"/>
      <w:sz w:val="24"/>
      <w:szCs w:val="20"/>
    </w:rPr>
  </w:style>
  <w:style w:type="character" w:customStyle="1" w:styleId="38">
    <w:name w:val="גוף טקסט 3 תו"/>
    <w:link w:val="37"/>
    <w:rsid w:val="0008751E"/>
    <w:rPr>
      <w:rFonts w:cs="David"/>
      <w:sz w:val="24"/>
      <w:lang w:eastAsia="he-IL"/>
    </w:rPr>
  </w:style>
  <w:style w:type="paragraph" w:styleId="2f1">
    <w:name w:val="Body Text Indent 2"/>
    <w:basedOn w:val="a6"/>
    <w:link w:val="2f2"/>
    <w:rsid w:val="0008751E"/>
    <w:pPr>
      <w:widowControl w:val="0"/>
      <w:overflowPunct/>
      <w:autoSpaceDE/>
      <w:autoSpaceDN/>
      <w:adjustRightInd/>
      <w:spacing w:line="360" w:lineRule="auto"/>
      <w:ind w:firstLine="720"/>
      <w:jc w:val="center"/>
      <w:textAlignment w:val="auto"/>
    </w:pPr>
    <w:rPr>
      <w:rFonts w:ascii="David Transparent" w:hAnsi="David Transparent"/>
      <w:bCs/>
      <w:color w:val="auto"/>
    </w:rPr>
  </w:style>
  <w:style w:type="character" w:customStyle="1" w:styleId="2f2">
    <w:name w:val="כניסה בגוף טקסט 2 תו"/>
    <w:link w:val="2f1"/>
    <w:rsid w:val="0008751E"/>
    <w:rPr>
      <w:rFonts w:ascii="David Transparent" w:hAnsi="David Transparent" w:cs="David"/>
      <w:szCs w:val="24"/>
      <w:lang w:eastAsia="he-IL"/>
    </w:rPr>
  </w:style>
  <w:style w:type="character" w:styleId="affff2">
    <w:name w:val="Emphasis"/>
    <w:qFormat/>
    <w:rsid w:val="0008751E"/>
    <w:rPr>
      <w:rFonts w:cs="Times New Roman"/>
      <w:i/>
      <w:iCs/>
    </w:rPr>
  </w:style>
  <w:style w:type="paragraph" w:customStyle="1" w:styleId="NormalPar">
    <w:name w:val="NormalPar"/>
    <w:rsid w:val="0008751E"/>
    <w:pPr>
      <w:bidi/>
    </w:pPr>
    <w:rPr>
      <w:rFonts w:cs="David"/>
      <w:sz w:val="24"/>
      <w:szCs w:val="24"/>
      <w:lang w:eastAsia="he-IL"/>
    </w:rPr>
  </w:style>
  <w:style w:type="paragraph" w:styleId="39">
    <w:name w:val="Body Text Indent 3"/>
    <w:basedOn w:val="a6"/>
    <w:link w:val="3a"/>
    <w:rsid w:val="0008751E"/>
    <w:pPr>
      <w:overflowPunct/>
      <w:autoSpaceDE/>
      <w:autoSpaceDN/>
      <w:adjustRightInd/>
      <w:spacing w:line="360" w:lineRule="exact"/>
      <w:ind w:left="720"/>
      <w:textAlignment w:val="auto"/>
    </w:pPr>
    <w:rPr>
      <w:bCs/>
      <w:noProof/>
      <w:color w:val="auto"/>
      <w:sz w:val="28"/>
      <w:szCs w:val="28"/>
      <w:lang w:eastAsia="en-US"/>
    </w:rPr>
  </w:style>
  <w:style w:type="character" w:customStyle="1" w:styleId="3a">
    <w:name w:val="כניסה בגוף טקסט 3 תו"/>
    <w:link w:val="39"/>
    <w:rsid w:val="0008751E"/>
    <w:rPr>
      <w:rFonts w:cs="Narkisim"/>
      <w:noProof/>
      <w:sz w:val="28"/>
      <w:szCs w:val="28"/>
    </w:rPr>
  </w:style>
  <w:style w:type="table" w:styleId="44">
    <w:name w:val="Table List 4"/>
    <w:basedOn w:val="a8"/>
    <w:rsid w:val="0008751E"/>
    <w:pPr>
      <w:bidi/>
    </w:p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customStyle="1" w:styleId="1f3">
    <w:name w:val="מהדורה1"/>
    <w:hidden/>
    <w:semiHidden/>
    <w:rsid w:val="0008751E"/>
    <w:rPr>
      <w:sz w:val="24"/>
      <w:szCs w:val="24"/>
      <w:lang w:eastAsia="he-IL"/>
    </w:rPr>
  </w:style>
  <w:style w:type="paragraph" w:customStyle="1" w:styleId="1f4">
    <w:name w:val="טקסט בלונים1"/>
    <w:basedOn w:val="a6"/>
    <w:rsid w:val="0008751E"/>
    <w:pPr>
      <w:overflowPunct/>
      <w:autoSpaceDE/>
      <w:autoSpaceDN/>
      <w:adjustRightInd/>
      <w:jc w:val="left"/>
      <w:textAlignment w:val="auto"/>
    </w:pPr>
    <w:rPr>
      <w:rFonts w:ascii="Tahoma" w:hAnsi="Tahoma" w:cs="Tahoma"/>
      <w:bCs/>
      <w:color w:val="auto"/>
      <w:sz w:val="16"/>
      <w:szCs w:val="16"/>
      <w:lang w:eastAsia="en-US"/>
    </w:rPr>
  </w:style>
  <w:style w:type="paragraph" w:customStyle="1" w:styleId="BalloonText1">
    <w:name w:val="Balloon Text1"/>
    <w:basedOn w:val="a6"/>
    <w:semiHidden/>
    <w:rsid w:val="0008751E"/>
    <w:pPr>
      <w:overflowPunct/>
      <w:autoSpaceDE/>
      <w:autoSpaceDN/>
      <w:adjustRightInd/>
      <w:jc w:val="left"/>
      <w:textAlignment w:val="auto"/>
    </w:pPr>
    <w:rPr>
      <w:rFonts w:ascii="Tahoma" w:hAnsi="Tahoma" w:cs="Tahoma"/>
      <w:bCs/>
      <w:color w:val="auto"/>
      <w:sz w:val="16"/>
      <w:szCs w:val="16"/>
      <w:lang w:eastAsia="en-US"/>
    </w:rPr>
  </w:style>
  <w:style w:type="paragraph" w:customStyle="1" w:styleId="Para1">
    <w:name w:val="Para1"/>
    <w:basedOn w:val="a6"/>
    <w:rsid w:val="0008751E"/>
    <w:pPr>
      <w:tabs>
        <w:tab w:val="left" w:pos="1800"/>
      </w:tabs>
      <w:ind w:left="567"/>
    </w:pPr>
    <w:rPr>
      <w:rFonts w:cs="FrankRuehl"/>
      <w:bCs/>
      <w:noProof/>
      <w:color w:val="auto"/>
      <w:sz w:val="24"/>
      <w:szCs w:val="26"/>
    </w:rPr>
  </w:style>
  <w:style w:type="paragraph" w:customStyle="1" w:styleId="Para2">
    <w:name w:val="Para2"/>
    <w:basedOn w:val="a6"/>
    <w:rsid w:val="0008751E"/>
    <w:pPr>
      <w:tabs>
        <w:tab w:val="left" w:pos="1800"/>
      </w:tabs>
      <w:ind w:left="567"/>
    </w:pPr>
    <w:rPr>
      <w:rFonts w:cs="FrankRuehl"/>
      <w:bCs/>
      <w:noProof/>
      <w:color w:val="auto"/>
      <w:sz w:val="24"/>
      <w:szCs w:val="26"/>
    </w:rPr>
  </w:style>
  <w:style w:type="paragraph" w:styleId="3b">
    <w:name w:val="List Continue 3"/>
    <w:basedOn w:val="a6"/>
    <w:rsid w:val="0008751E"/>
    <w:pPr>
      <w:ind w:left="849"/>
    </w:pPr>
    <w:rPr>
      <w:rFonts w:cs="FrankRuehl"/>
      <w:bCs/>
      <w:color w:val="auto"/>
      <w:szCs w:val="26"/>
    </w:rPr>
  </w:style>
  <w:style w:type="paragraph" w:customStyle="1" w:styleId="Memo">
    <w:name w:val="Memo"/>
    <w:basedOn w:val="a6"/>
    <w:rsid w:val="0008751E"/>
    <w:pPr>
      <w:ind w:left="5760"/>
      <w:jc w:val="left"/>
    </w:pPr>
    <w:rPr>
      <w:rFonts w:cs="FrankRuehl"/>
      <w:bCs/>
      <w:color w:val="auto"/>
      <w:szCs w:val="26"/>
    </w:rPr>
  </w:style>
  <w:style w:type="paragraph" w:customStyle="1" w:styleId="Reference">
    <w:name w:val="Reference"/>
    <w:basedOn w:val="a6"/>
    <w:rsid w:val="0008751E"/>
    <w:pPr>
      <w:tabs>
        <w:tab w:val="left" w:pos="1474"/>
      </w:tabs>
      <w:ind w:left="1650" w:hanging="992"/>
      <w:jc w:val="left"/>
    </w:pPr>
    <w:rPr>
      <w:rFonts w:cs="FrankRuehl"/>
      <w:bCs/>
      <w:color w:val="auto"/>
      <w:szCs w:val="26"/>
    </w:rPr>
  </w:style>
  <w:style w:type="paragraph" w:customStyle="1" w:styleId="About">
    <w:name w:val="About"/>
    <w:basedOn w:val="a6"/>
    <w:rsid w:val="0008751E"/>
    <w:pPr>
      <w:ind w:left="658" w:hanging="658"/>
      <w:jc w:val="left"/>
    </w:pPr>
    <w:rPr>
      <w:rFonts w:cs="FrankRuehl"/>
      <w:bCs/>
      <w:color w:val="auto"/>
      <w:szCs w:val="26"/>
    </w:rPr>
  </w:style>
  <w:style w:type="paragraph" w:styleId="affff3">
    <w:name w:val="Subtitle"/>
    <w:basedOn w:val="a6"/>
    <w:link w:val="affff4"/>
    <w:qFormat/>
    <w:rsid w:val="0008751E"/>
    <w:pPr>
      <w:overflowPunct/>
      <w:adjustRightInd/>
      <w:jc w:val="center"/>
      <w:textAlignment w:val="auto"/>
    </w:pPr>
    <w:rPr>
      <w:b/>
      <w:noProof/>
      <w:color w:val="auto"/>
      <w:szCs w:val="28"/>
      <w:lang w:eastAsia="en-US"/>
    </w:rPr>
  </w:style>
  <w:style w:type="character" w:customStyle="1" w:styleId="affff4">
    <w:name w:val="כותרת משנה תו"/>
    <w:link w:val="affff3"/>
    <w:rsid w:val="0008751E"/>
    <w:rPr>
      <w:rFonts w:cs="David"/>
      <w:b/>
      <w:bCs/>
      <w:noProof/>
      <w:szCs w:val="28"/>
    </w:rPr>
  </w:style>
  <w:style w:type="table" w:styleId="1f5">
    <w:name w:val="Table Grid 1"/>
    <w:basedOn w:val="a8"/>
    <w:rsid w:val="0008751E"/>
    <w:pPr>
      <w:autoSpaceDE w:val="0"/>
      <w:autoSpaceDN w:val="0"/>
      <w:bidi/>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customStyle="1" w:styleId="font5">
    <w:name w:val="font5"/>
    <w:basedOn w:val="a6"/>
    <w:rsid w:val="0008751E"/>
    <w:pPr>
      <w:overflowPunct/>
      <w:autoSpaceDE/>
      <w:autoSpaceDN/>
      <w:adjustRightInd/>
      <w:spacing w:before="100" w:beforeAutospacing="1" w:after="100" w:afterAutospacing="1"/>
      <w:textAlignment w:val="auto"/>
    </w:pPr>
    <w:rPr>
      <w:rFonts w:ascii="Arial Unicode MS" w:eastAsia="Arial Unicode MS" w:hAnsi="Arial Unicode MS"/>
      <w:b/>
      <w:sz w:val="24"/>
    </w:rPr>
  </w:style>
  <w:style w:type="paragraph" w:customStyle="1" w:styleId="xl24">
    <w:name w:val="xl24"/>
    <w:basedOn w:val="a6"/>
    <w:rsid w:val="0008751E"/>
    <w:pPr>
      <w:pBdr>
        <w:bottom w:val="single" w:sz="4" w:space="0" w:color="auto"/>
        <w:right w:val="single" w:sz="4" w:space="0" w:color="auto"/>
      </w:pBdr>
      <w:overflowPunct/>
      <w:autoSpaceDE/>
      <w:autoSpaceDN/>
      <w:adjustRightInd/>
      <w:spacing w:before="100" w:beforeAutospacing="1" w:after="100" w:afterAutospacing="1"/>
      <w:jc w:val="right"/>
      <w:textAlignment w:val="center"/>
    </w:pPr>
    <w:rPr>
      <w:rFonts w:ascii="Arial Unicode MS" w:eastAsia="Arial Unicode MS" w:hAnsi="Arial Unicode MS"/>
      <w:b/>
      <w:sz w:val="24"/>
    </w:rPr>
  </w:style>
  <w:style w:type="paragraph" w:customStyle="1" w:styleId="xl25">
    <w:name w:val="xl25"/>
    <w:basedOn w:val="a6"/>
    <w:rsid w:val="0008751E"/>
    <w:pPr>
      <w:pBdr>
        <w:top w:val="single" w:sz="4" w:space="0" w:color="auto"/>
        <w:bottom w:val="single" w:sz="4" w:space="0" w:color="auto"/>
        <w:right w:val="single" w:sz="4" w:space="0" w:color="auto"/>
      </w:pBdr>
      <w:overflowPunct/>
      <w:autoSpaceDE/>
      <w:autoSpaceDN/>
      <w:adjustRightInd/>
      <w:spacing w:before="100" w:beforeAutospacing="1" w:after="100" w:afterAutospacing="1"/>
      <w:jc w:val="right"/>
      <w:textAlignment w:val="center"/>
    </w:pPr>
    <w:rPr>
      <w:rFonts w:ascii="Arial Unicode MS" w:eastAsia="Arial Unicode MS" w:hAnsi="Arial Unicode MS"/>
      <w:b/>
      <w:sz w:val="24"/>
    </w:rPr>
  </w:style>
  <w:style w:type="paragraph" w:customStyle="1" w:styleId="xl26">
    <w:name w:val="xl26"/>
    <w:basedOn w:val="a6"/>
    <w:rsid w:val="0008751E"/>
    <w:pPr>
      <w:pBdr>
        <w:top w:val="single" w:sz="8" w:space="0" w:color="auto"/>
        <w:bottom w:val="single" w:sz="8" w:space="0" w:color="auto"/>
        <w:right w:val="single" w:sz="8" w:space="0" w:color="auto"/>
      </w:pBdr>
      <w:shd w:val="clear" w:color="auto" w:fill="C0C0C0"/>
      <w:overflowPunct/>
      <w:autoSpaceDE/>
      <w:autoSpaceDN/>
      <w:adjustRightInd/>
      <w:spacing w:before="100" w:beforeAutospacing="1" w:after="100" w:afterAutospacing="1"/>
      <w:jc w:val="center"/>
      <w:textAlignment w:val="center"/>
    </w:pPr>
    <w:rPr>
      <w:rFonts w:ascii="Arial Unicode MS" w:eastAsia="Arial Unicode MS" w:hAnsi="Arial Unicode MS"/>
      <w:b/>
      <w:sz w:val="28"/>
      <w:szCs w:val="28"/>
    </w:rPr>
  </w:style>
  <w:style w:type="paragraph" w:customStyle="1" w:styleId="xl27">
    <w:name w:val="xl27"/>
    <w:basedOn w:val="a6"/>
    <w:rsid w:val="0008751E"/>
    <w:pPr>
      <w:pBdr>
        <w:left w:val="single" w:sz="4" w:space="0" w:color="auto"/>
        <w:bottom w:val="single" w:sz="4" w:space="0" w:color="auto"/>
        <w:right w:val="single" w:sz="8" w:space="0" w:color="auto"/>
      </w:pBdr>
      <w:overflowPunct/>
      <w:autoSpaceDE/>
      <w:autoSpaceDN/>
      <w:adjustRightInd/>
      <w:spacing w:before="100" w:beforeAutospacing="1" w:after="100" w:afterAutospacing="1"/>
      <w:jc w:val="center"/>
      <w:textAlignment w:val="center"/>
    </w:pPr>
    <w:rPr>
      <w:rFonts w:ascii="Arial Unicode MS" w:eastAsia="Arial Unicode MS" w:hAnsi="Arial Unicode MS"/>
      <w:b/>
      <w:sz w:val="24"/>
    </w:rPr>
  </w:style>
  <w:style w:type="paragraph" w:customStyle="1" w:styleId="xl28">
    <w:name w:val="xl28"/>
    <w:basedOn w:val="a6"/>
    <w:rsid w:val="0008751E"/>
    <w:pPr>
      <w:pBdr>
        <w:left w:val="single" w:sz="8" w:space="0" w:color="auto"/>
        <w:bottom w:val="single" w:sz="4" w:space="0" w:color="auto"/>
        <w:right w:val="single" w:sz="4" w:space="0" w:color="auto"/>
      </w:pBdr>
      <w:overflowPunct/>
      <w:autoSpaceDE/>
      <w:autoSpaceDN/>
      <w:adjustRightInd/>
      <w:spacing w:before="100" w:beforeAutospacing="1" w:after="100" w:afterAutospacing="1"/>
      <w:jc w:val="center"/>
      <w:textAlignment w:val="center"/>
    </w:pPr>
    <w:rPr>
      <w:rFonts w:ascii="Arial Unicode MS" w:eastAsia="Arial Unicode MS" w:hAnsi="Arial Unicode MS"/>
      <w:b/>
      <w:sz w:val="24"/>
    </w:rPr>
  </w:style>
  <w:style w:type="paragraph" w:customStyle="1" w:styleId="xl29">
    <w:name w:val="xl29"/>
    <w:basedOn w:val="a6"/>
    <w:rsid w:val="0008751E"/>
    <w:pPr>
      <w:pBdr>
        <w:top w:val="single" w:sz="4" w:space="0" w:color="auto"/>
        <w:left w:val="single" w:sz="4" w:space="0" w:color="auto"/>
        <w:bottom w:val="single" w:sz="4" w:space="0" w:color="auto"/>
        <w:right w:val="single" w:sz="8" w:space="0" w:color="auto"/>
      </w:pBdr>
      <w:overflowPunct/>
      <w:autoSpaceDE/>
      <w:autoSpaceDN/>
      <w:adjustRightInd/>
      <w:spacing w:before="100" w:beforeAutospacing="1" w:after="100" w:afterAutospacing="1"/>
      <w:jc w:val="center"/>
      <w:textAlignment w:val="center"/>
    </w:pPr>
    <w:rPr>
      <w:rFonts w:ascii="Arial Unicode MS" w:eastAsia="Arial Unicode MS" w:hAnsi="Arial Unicode MS"/>
      <w:b/>
      <w:sz w:val="24"/>
    </w:rPr>
  </w:style>
  <w:style w:type="paragraph" w:customStyle="1" w:styleId="xl30">
    <w:name w:val="xl30"/>
    <w:basedOn w:val="a6"/>
    <w:rsid w:val="0008751E"/>
    <w:pPr>
      <w:pBdr>
        <w:top w:val="single" w:sz="4" w:space="0" w:color="auto"/>
        <w:left w:val="single" w:sz="8" w:space="0" w:color="auto"/>
        <w:bottom w:val="single" w:sz="4" w:space="0" w:color="auto"/>
        <w:right w:val="single" w:sz="4" w:space="0" w:color="auto"/>
      </w:pBdr>
      <w:overflowPunct/>
      <w:autoSpaceDE/>
      <w:autoSpaceDN/>
      <w:adjustRightInd/>
      <w:spacing w:before="100" w:beforeAutospacing="1" w:after="100" w:afterAutospacing="1"/>
      <w:jc w:val="center"/>
      <w:textAlignment w:val="center"/>
    </w:pPr>
    <w:rPr>
      <w:rFonts w:ascii="Arial Unicode MS" w:eastAsia="Arial Unicode MS" w:hAnsi="Arial Unicode MS"/>
      <w:b/>
      <w:sz w:val="24"/>
    </w:rPr>
  </w:style>
  <w:style w:type="paragraph" w:customStyle="1" w:styleId="xl31">
    <w:name w:val="xl31"/>
    <w:basedOn w:val="a6"/>
    <w:rsid w:val="0008751E"/>
    <w:pPr>
      <w:pBdr>
        <w:left w:val="single" w:sz="4" w:space="0" w:color="auto"/>
        <w:bottom w:val="single" w:sz="4" w:space="0" w:color="auto"/>
        <w:right w:val="single" w:sz="8" w:space="0" w:color="auto"/>
      </w:pBdr>
      <w:overflowPunct/>
      <w:autoSpaceDE/>
      <w:autoSpaceDN/>
      <w:adjustRightInd/>
      <w:spacing w:before="100" w:beforeAutospacing="1" w:after="100" w:afterAutospacing="1"/>
      <w:jc w:val="center"/>
      <w:textAlignment w:val="center"/>
    </w:pPr>
    <w:rPr>
      <w:rFonts w:ascii="Arial Unicode MS" w:eastAsia="Arial Unicode MS" w:hAnsi="Arial Unicode MS"/>
      <w:b/>
      <w:sz w:val="28"/>
      <w:szCs w:val="28"/>
    </w:rPr>
  </w:style>
  <w:style w:type="paragraph" w:customStyle="1" w:styleId="xl32">
    <w:name w:val="xl32"/>
    <w:basedOn w:val="a6"/>
    <w:rsid w:val="0008751E"/>
    <w:pPr>
      <w:pBdr>
        <w:top w:val="single" w:sz="8" w:space="0" w:color="auto"/>
        <w:bottom w:val="single" w:sz="8" w:space="0" w:color="auto"/>
        <w:right w:val="single" w:sz="8" w:space="0" w:color="auto"/>
      </w:pBdr>
      <w:overflowPunct/>
      <w:autoSpaceDE/>
      <w:autoSpaceDN/>
      <w:adjustRightInd/>
      <w:spacing w:before="100" w:beforeAutospacing="1" w:after="100" w:afterAutospacing="1"/>
      <w:jc w:val="center"/>
      <w:textAlignment w:val="center"/>
    </w:pPr>
    <w:rPr>
      <w:rFonts w:ascii="Arial Unicode MS" w:eastAsia="Arial Unicode MS" w:hAnsi="Arial Unicode MS"/>
      <w:b/>
      <w:sz w:val="26"/>
      <w:szCs w:val="26"/>
    </w:rPr>
  </w:style>
  <w:style w:type="paragraph" w:customStyle="1" w:styleId="xl33">
    <w:name w:val="xl33"/>
    <w:basedOn w:val="a6"/>
    <w:rsid w:val="0008751E"/>
    <w:pPr>
      <w:pBdr>
        <w:top w:val="single" w:sz="8" w:space="0" w:color="auto"/>
        <w:left w:val="single" w:sz="8" w:space="0" w:color="auto"/>
        <w:bottom w:val="single" w:sz="8" w:space="0" w:color="auto"/>
      </w:pBdr>
      <w:overflowPunct/>
      <w:autoSpaceDE/>
      <w:autoSpaceDN/>
      <w:adjustRightInd/>
      <w:spacing w:before="100" w:beforeAutospacing="1" w:after="100" w:afterAutospacing="1"/>
      <w:jc w:val="center"/>
      <w:textAlignment w:val="center"/>
    </w:pPr>
    <w:rPr>
      <w:rFonts w:ascii="Arial Unicode MS" w:eastAsia="Arial Unicode MS" w:hAnsi="Arial Unicode MS" w:cs="Arial Unicode MS"/>
      <w:bCs/>
      <w:color w:val="auto"/>
      <w:sz w:val="24"/>
    </w:rPr>
  </w:style>
  <w:style w:type="paragraph" w:customStyle="1" w:styleId="xl34">
    <w:name w:val="xl34"/>
    <w:basedOn w:val="a6"/>
    <w:rsid w:val="0008751E"/>
    <w:pPr>
      <w:pBdr>
        <w:top w:val="single" w:sz="8" w:space="0" w:color="auto"/>
        <w:right w:val="single" w:sz="8" w:space="0" w:color="auto"/>
      </w:pBdr>
      <w:overflowPunct/>
      <w:autoSpaceDE/>
      <w:autoSpaceDN/>
      <w:adjustRightInd/>
      <w:spacing w:before="100" w:beforeAutospacing="1" w:after="100" w:afterAutospacing="1"/>
      <w:jc w:val="center"/>
      <w:textAlignment w:val="center"/>
    </w:pPr>
    <w:rPr>
      <w:rFonts w:ascii="Arial Unicode MS" w:eastAsia="Arial Unicode MS" w:hAnsi="Arial Unicode MS"/>
      <w:bCs/>
      <w:color w:val="auto"/>
      <w:sz w:val="24"/>
    </w:rPr>
  </w:style>
  <w:style w:type="paragraph" w:customStyle="1" w:styleId="xl35">
    <w:name w:val="xl35"/>
    <w:basedOn w:val="a6"/>
    <w:rsid w:val="0008751E"/>
    <w:pPr>
      <w:pBdr>
        <w:right w:val="single" w:sz="8" w:space="0" w:color="auto"/>
      </w:pBdr>
      <w:overflowPunct/>
      <w:autoSpaceDE/>
      <w:autoSpaceDN/>
      <w:adjustRightInd/>
      <w:spacing w:before="100" w:beforeAutospacing="1" w:after="100" w:afterAutospacing="1"/>
      <w:jc w:val="center"/>
      <w:textAlignment w:val="center"/>
    </w:pPr>
    <w:rPr>
      <w:rFonts w:ascii="Arial Unicode MS" w:eastAsia="Arial Unicode MS" w:hAnsi="Arial Unicode MS"/>
      <w:b/>
      <w:sz w:val="26"/>
      <w:szCs w:val="26"/>
    </w:rPr>
  </w:style>
  <w:style w:type="paragraph" w:customStyle="1" w:styleId="xl36">
    <w:name w:val="xl36"/>
    <w:basedOn w:val="a6"/>
    <w:rsid w:val="0008751E"/>
    <w:pPr>
      <w:pBdr>
        <w:bottom w:val="single" w:sz="8" w:space="0" w:color="auto"/>
        <w:right w:val="single" w:sz="8" w:space="0" w:color="auto"/>
      </w:pBdr>
      <w:overflowPunct/>
      <w:autoSpaceDE/>
      <w:autoSpaceDN/>
      <w:adjustRightInd/>
      <w:spacing w:before="100" w:beforeAutospacing="1" w:after="100" w:afterAutospacing="1"/>
      <w:jc w:val="center"/>
      <w:textAlignment w:val="center"/>
    </w:pPr>
    <w:rPr>
      <w:rFonts w:ascii="Arial Unicode MS" w:eastAsia="Arial Unicode MS" w:hAnsi="Arial Unicode MS"/>
      <w:bCs/>
      <w:color w:val="auto"/>
      <w:sz w:val="24"/>
    </w:rPr>
  </w:style>
  <w:style w:type="paragraph" w:customStyle="1" w:styleId="xl37">
    <w:name w:val="xl37"/>
    <w:basedOn w:val="a6"/>
    <w:rsid w:val="0008751E"/>
    <w:pPr>
      <w:pBdr>
        <w:top w:val="single" w:sz="8" w:space="0" w:color="auto"/>
        <w:left w:val="single" w:sz="8" w:space="0" w:color="auto"/>
        <w:right w:val="single" w:sz="8" w:space="0" w:color="auto"/>
      </w:pBdr>
      <w:overflowPunct/>
      <w:autoSpaceDE/>
      <w:autoSpaceDN/>
      <w:adjustRightInd/>
      <w:spacing w:before="100" w:beforeAutospacing="1" w:after="100" w:afterAutospacing="1"/>
      <w:jc w:val="center"/>
      <w:textAlignment w:val="center"/>
    </w:pPr>
    <w:rPr>
      <w:rFonts w:ascii="Arial Unicode MS" w:eastAsia="Arial Unicode MS" w:hAnsi="Arial Unicode MS"/>
      <w:b/>
      <w:sz w:val="26"/>
      <w:szCs w:val="26"/>
    </w:rPr>
  </w:style>
  <w:style w:type="paragraph" w:customStyle="1" w:styleId="xl38">
    <w:name w:val="xl38"/>
    <w:basedOn w:val="a6"/>
    <w:rsid w:val="0008751E"/>
    <w:pPr>
      <w:pBdr>
        <w:left w:val="single" w:sz="8" w:space="0" w:color="auto"/>
        <w:bottom w:val="single" w:sz="8" w:space="0" w:color="auto"/>
        <w:right w:val="single" w:sz="8" w:space="0" w:color="auto"/>
      </w:pBdr>
      <w:overflowPunct/>
      <w:autoSpaceDE/>
      <w:autoSpaceDN/>
      <w:adjustRightInd/>
      <w:spacing w:before="100" w:beforeAutospacing="1" w:after="100" w:afterAutospacing="1"/>
      <w:jc w:val="center"/>
      <w:textAlignment w:val="center"/>
    </w:pPr>
    <w:rPr>
      <w:rFonts w:ascii="Arial Unicode MS" w:eastAsia="Arial Unicode MS" w:hAnsi="Arial Unicode MS"/>
      <w:b/>
      <w:sz w:val="26"/>
      <w:szCs w:val="26"/>
    </w:rPr>
  </w:style>
  <w:style w:type="paragraph" w:customStyle="1" w:styleId="xl39">
    <w:name w:val="xl39"/>
    <w:basedOn w:val="a6"/>
    <w:rsid w:val="0008751E"/>
    <w:pPr>
      <w:pBdr>
        <w:top w:val="single" w:sz="4" w:space="0" w:color="auto"/>
        <w:left w:val="single" w:sz="4" w:space="0" w:color="auto"/>
        <w:bottom w:val="single" w:sz="4" w:space="0" w:color="auto"/>
        <w:right w:val="single" w:sz="8" w:space="0" w:color="auto"/>
      </w:pBdr>
      <w:overflowPunct/>
      <w:autoSpaceDE/>
      <w:autoSpaceDN/>
      <w:adjustRightInd/>
      <w:spacing w:before="100" w:beforeAutospacing="1" w:after="100" w:afterAutospacing="1"/>
      <w:jc w:val="center"/>
      <w:textAlignment w:val="center"/>
    </w:pPr>
    <w:rPr>
      <w:rFonts w:ascii="Arial Unicode MS" w:eastAsia="Arial Unicode MS" w:hAnsi="Arial Unicode MS"/>
      <w:b/>
      <w:sz w:val="24"/>
    </w:rPr>
  </w:style>
  <w:style w:type="paragraph" w:customStyle="1" w:styleId="xl40">
    <w:name w:val="xl40"/>
    <w:basedOn w:val="a6"/>
    <w:rsid w:val="0008751E"/>
    <w:pPr>
      <w:pBdr>
        <w:top w:val="single" w:sz="4" w:space="0" w:color="auto"/>
        <w:left w:val="single" w:sz="8" w:space="0" w:color="auto"/>
        <w:bottom w:val="single" w:sz="4" w:space="0" w:color="auto"/>
        <w:right w:val="single" w:sz="4" w:space="0" w:color="auto"/>
      </w:pBdr>
      <w:overflowPunct/>
      <w:autoSpaceDE/>
      <w:autoSpaceDN/>
      <w:adjustRightInd/>
      <w:spacing w:before="100" w:beforeAutospacing="1" w:after="100" w:afterAutospacing="1"/>
      <w:jc w:val="center"/>
      <w:textAlignment w:val="center"/>
    </w:pPr>
    <w:rPr>
      <w:rFonts w:ascii="Arial Unicode MS" w:eastAsia="Arial Unicode MS" w:hAnsi="Arial Unicode MS"/>
      <w:b/>
      <w:sz w:val="24"/>
    </w:rPr>
  </w:style>
  <w:style w:type="paragraph" w:customStyle="1" w:styleId="Copys">
    <w:name w:val="Copys"/>
    <w:basedOn w:val="a6"/>
    <w:rsid w:val="0008751E"/>
    <w:pPr>
      <w:ind w:left="516"/>
    </w:pPr>
    <w:rPr>
      <w:rFonts w:cs="FrankRuehl"/>
      <w:bCs/>
      <w:color w:val="auto"/>
      <w:szCs w:val="26"/>
    </w:rPr>
  </w:style>
  <w:style w:type="paragraph" w:customStyle="1" w:styleId="To">
    <w:name w:val="To"/>
    <w:basedOn w:val="a6"/>
    <w:rsid w:val="0008751E"/>
    <w:pPr>
      <w:ind w:left="658" w:hanging="658"/>
      <w:jc w:val="left"/>
    </w:pPr>
    <w:rPr>
      <w:rFonts w:cs="FrankRuehl"/>
      <w:b/>
      <w:color w:val="auto"/>
      <w:szCs w:val="26"/>
    </w:rPr>
  </w:style>
  <w:style w:type="paragraph" w:customStyle="1" w:styleId="affff5">
    <w:name w:val="כותרת שם נספח"/>
    <w:basedOn w:val="a6"/>
    <w:rsid w:val="0008751E"/>
    <w:pPr>
      <w:overflowPunct/>
      <w:autoSpaceDE/>
      <w:autoSpaceDN/>
      <w:adjustRightInd/>
      <w:spacing w:before="240" w:line="360" w:lineRule="auto"/>
      <w:textAlignment w:val="auto"/>
    </w:pPr>
    <w:rPr>
      <w:rFonts w:ascii="Arial" w:hAnsi="Arial" w:cs="Arial"/>
      <w:b/>
      <w:color w:val="1B3461"/>
      <w:sz w:val="26"/>
      <w:szCs w:val="26"/>
      <w:lang w:eastAsia="en-US"/>
    </w:rPr>
  </w:style>
  <w:style w:type="paragraph" w:customStyle="1" w:styleId="affff6">
    <w:name w:val="טקסט נספח"/>
    <w:basedOn w:val="affff5"/>
    <w:rsid w:val="0008751E"/>
    <w:rPr>
      <w:rFonts w:cs="David"/>
      <w:b w:val="0"/>
      <w:bCs/>
      <w:color w:val="auto"/>
      <w:sz w:val="22"/>
      <w:szCs w:val="22"/>
    </w:rPr>
  </w:style>
  <w:style w:type="paragraph" w:customStyle="1" w:styleId="affff7">
    <w:name w:val="טקסט סעיף מודגש"/>
    <w:basedOn w:val="afff"/>
    <w:link w:val="affff8"/>
    <w:rsid w:val="0008751E"/>
    <w:pPr>
      <w:tabs>
        <w:tab w:val="clear" w:pos="1107"/>
      </w:tabs>
      <w:ind w:left="0" w:firstLine="0"/>
    </w:pPr>
    <w:rPr>
      <w:b/>
      <w:bCs w:val="0"/>
    </w:rPr>
  </w:style>
  <w:style w:type="character" w:customStyle="1" w:styleId="affff8">
    <w:name w:val="טקסט סעיף מודגש תו"/>
    <w:link w:val="affff7"/>
    <w:locked/>
    <w:rsid w:val="0008751E"/>
    <w:rPr>
      <w:rFonts w:ascii="Arial" w:hAnsi="Arial" w:cs="Arial"/>
      <w:b/>
      <w:bCs/>
      <w:sz w:val="22"/>
      <w:szCs w:val="22"/>
    </w:rPr>
  </w:style>
  <w:style w:type="paragraph" w:customStyle="1" w:styleId="Char0">
    <w:name w:val="הדגשת צבע תו Char"/>
    <w:basedOn w:val="afff"/>
    <w:link w:val="CharChar"/>
    <w:rsid w:val="0008751E"/>
    <w:pPr>
      <w:tabs>
        <w:tab w:val="clear" w:pos="1107"/>
      </w:tabs>
      <w:ind w:left="0" w:firstLine="0"/>
    </w:pPr>
    <w:rPr>
      <w:shd w:val="clear" w:color="auto" w:fill="DEE7F6"/>
    </w:rPr>
  </w:style>
  <w:style w:type="character" w:customStyle="1" w:styleId="CharChar">
    <w:name w:val="הדגשת צבע תו Char Char"/>
    <w:link w:val="Char0"/>
    <w:locked/>
    <w:rsid w:val="0008751E"/>
    <w:rPr>
      <w:rFonts w:ascii="Arial" w:hAnsi="Arial" w:cs="Arial"/>
      <w:sz w:val="22"/>
      <w:szCs w:val="22"/>
    </w:rPr>
  </w:style>
  <w:style w:type="paragraph" w:customStyle="1" w:styleId="affff9">
    <w:name w:val="אייקון החשוב ביותר"/>
    <w:basedOn w:val="afff"/>
    <w:link w:val="affffa"/>
    <w:rsid w:val="0008751E"/>
    <w:pPr>
      <w:tabs>
        <w:tab w:val="clear" w:pos="1107"/>
      </w:tabs>
      <w:ind w:left="0" w:firstLine="0"/>
    </w:pPr>
    <w:rPr>
      <w:rFonts w:ascii="Wingdings" w:hAnsi="Wingdings"/>
      <w:color w:val="5EA740"/>
      <w:position w:val="-4"/>
      <w:sz w:val="28"/>
      <w:szCs w:val="28"/>
    </w:rPr>
  </w:style>
  <w:style w:type="character" w:customStyle="1" w:styleId="affffa">
    <w:name w:val="אייקון החשוב ביותר תו"/>
    <w:link w:val="affff9"/>
    <w:locked/>
    <w:rsid w:val="0008751E"/>
    <w:rPr>
      <w:rFonts w:ascii="Wingdings" w:hAnsi="Wingdings" w:cs="Arial"/>
      <w:color w:val="5EA740"/>
      <w:position w:val="-4"/>
      <w:sz w:val="28"/>
      <w:szCs w:val="28"/>
    </w:rPr>
  </w:style>
  <w:style w:type="paragraph" w:customStyle="1" w:styleId="affffb">
    <w:name w:val="אייקון רישום/דיווח"/>
    <w:basedOn w:val="afff"/>
    <w:link w:val="affffc"/>
    <w:rsid w:val="0008751E"/>
    <w:pPr>
      <w:tabs>
        <w:tab w:val="clear" w:pos="1107"/>
      </w:tabs>
      <w:ind w:left="0" w:firstLine="0"/>
    </w:pPr>
    <w:rPr>
      <w:rFonts w:ascii="Wingdings" w:hAnsi="Wingdings"/>
      <w:color w:val="800080"/>
      <w:position w:val="-4"/>
      <w:sz w:val="28"/>
      <w:szCs w:val="28"/>
    </w:rPr>
  </w:style>
  <w:style w:type="character" w:customStyle="1" w:styleId="affffc">
    <w:name w:val="אייקון רישום/דיווח תו"/>
    <w:link w:val="affffb"/>
    <w:locked/>
    <w:rsid w:val="0008751E"/>
    <w:rPr>
      <w:rFonts w:ascii="Wingdings" w:hAnsi="Wingdings" w:cs="Arial"/>
      <w:color w:val="800080"/>
      <w:position w:val="-4"/>
      <w:sz w:val="28"/>
      <w:szCs w:val="28"/>
    </w:rPr>
  </w:style>
  <w:style w:type="paragraph" w:customStyle="1" w:styleId="affffd">
    <w:name w:val="אייקון מערכות מידע"/>
    <w:basedOn w:val="afff"/>
    <w:link w:val="affffe"/>
    <w:rsid w:val="0008751E"/>
    <w:pPr>
      <w:tabs>
        <w:tab w:val="clear" w:pos="1107"/>
      </w:tabs>
      <w:ind w:left="0" w:firstLine="0"/>
    </w:pPr>
    <w:rPr>
      <w:rFonts w:ascii="Wingdings" w:hAnsi="Wingdings"/>
      <w:color w:val="36A6E8"/>
      <w:position w:val="-4"/>
      <w:sz w:val="28"/>
      <w:szCs w:val="28"/>
    </w:rPr>
  </w:style>
  <w:style w:type="character" w:customStyle="1" w:styleId="affffe">
    <w:name w:val="אייקון מערכות מידע תו"/>
    <w:link w:val="affffd"/>
    <w:locked/>
    <w:rsid w:val="0008751E"/>
    <w:rPr>
      <w:rFonts w:ascii="Wingdings" w:hAnsi="Wingdings" w:cs="Arial"/>
      <w:color w:val="36A6E8"/>
      <w:position w:val="-4"/>
      <w:sz w:val="28"/>
      <w:szCs w:val="28"/>
    </w:rPr>
  </w:style>
  <w:style w:type="paragraph" w:customStyle="1" w:styleId="CharChar0">
    <w:name w:val="אייקון אסור לעשות תו Char Char"/>
    <w:basedOn w:val="afff"/>
    <w:link w:val="CharCharChar"/>
    <w:rsid w:val="0008751E"/>
    <w:pPr>
      <w:tabs>
        <w:tab w:val="clear" w:pos="1107"/>
      </w:tabs>
      <w:ind w:left="0" w:firstLine="0"/>
    </w:pPr>
    <w:rPr>
      <w:rFonts w:ascii="Wingdings" w:hAnsi="Wingdings"/>
      <w:color w:val="A81229"/>
      <w:position w:val="-4"/>
      <w:sz w:val="28"/>
      <w:szCs w:val="28"/>
    </w:rPr>
  </w:style>
  <w:style w:type="character" w:customStyle="1" w:styleId="CharCharChar">
    <w:name w:val="אייקון אסור לעשות תו Char Char Char"/>
    <w:link w:val="CharChar0"/>
    <w:locked/>
    <w:rsid w:val="0008751E"/>
    <w:rPr>
      <w:rFonts w:ascii="Wingdings" w:hAnsi="Wingdings" w:cs="Arial"/>
      <w:color w:val="A81229"/>
      <w:position w:val="-4"/>
      <w:sz w:val="28"/>
      <w:szCs w:val="28"/>
    </w:rPr>
  </w:style>
  <w:style w:type="character" w:customStyle="1" w:styleId="Char2">
    <w:name w:val="טקסט סעיף Char"/>
    <w:rsid w:val="0008751E"/>
    <w:rPr>
      <w:rFonts w:ascii="Arial" w:hAnsi="Arial" w:cs="Arial"/>
      <w:sz w:val="22"/>
      <w:szCs w:val="22"/>
      <w:lang w:val="en-US" w:eastAsia="en-US" w:bidi="he-IL"/>
    </w:rPr>
  </w:style>
  <w:style w:type="paragraph" w:customStyle="1" w:styleId="Para5">
    <w:name w:val="Para5"/>
    <w:basedOn w:val="a6"/>
    <w:rsid w:val="0008751E"/>
    <w:pPr>
      <w:ind w:left="3232"/>
    </w:pPr>
    <w:rPr>
      <w:rFonts w:cs="FrankRuehl"/>
      <w:bCs/>
      <w:noProof/>
      <w:color w:val="auto"/>
      <w:sz w:val="24"/>
      <w:szCs w:val="26"/>
    </w:rPr>
  </w:style>
  <w:style w:type="paragraph" w:customStyle="1" w:styleId="Title1">
    <w:name w:val="Title1"/>
    <w:basedOn w:val="a6"/>
    <w:next w:val="a6"/>
    <w:rsid w:val="0008751E"/>
    <w:pPr>
      <w:spacing w:after="240"/>
      <w:jc w:val="center"/>
    </w:pPr>
    <w:rPr>
      <w:rFonts w:cs="FrankRuehl"/>
      <w:b/>
      <w:color w:val="auto"/>
      <w:sz w:val="40"/>
      <w:szCs w:val="48"/>
    </w:rPr>
  </w:style>
  <w:style w:type="paragraph" w:customStyle="1" w:styleId="P11">
    <w:name w:val="P11"/>
    <w:basedOn w:val="P00"/>
    <w:rsid w:val="0008751E"/>
    <w:pPr>
      <w:widowControl w:val="0"/>
      <w:tabs>
        <w:tab w:val="left" w:pos="1021"/>
        <w:tab w:val="left" w:pos="1474"/>
        <w:tab w:val="left" w:pos="1928"/>
        <w:tab w:val="left" w:pos="2381"/>
        <w:tab w:val="left" w:pos="2835"/>
        <w:tab w:val="right" w:leader="dot" w:pos="6259"/>
      </w:tabs>
      <w:suppressAutoHyphens/>
      <w:ind w:right="624"/>
    </w:pPr>
    <w:rPr>
      <w:noProof/>
      <w:szCs w:val="26"/>
      <w:lang w:eastAsia="he-IL"/>
    </w:rPr>
  </w:style>
  <w:style w:type="paragraph" w:customStyle="1" w:styleId="afffff">
    <w:name w:val="טקסט סעיף תו תו תו תו תו תו"/>
    <w:basedOn w:val="a6"/>
    <w:rsid w:val="0008751E"/>
    <w:pPr>
      <w:tabs>
        <w:tab w:val="num" w:pos="1107"/>
      </w:tabs>
      <w:overflowPunct/>
      <w:autoSpaceDE/>
      <w:autoSpaceDN/>
      <w:adjustRightInd/>
      <w:ind w:left="1107" w:hanging="567"/>
      <w:jc w:val="left"/>
      <w:textAlignment w:val="auto"/>
    </w:pPr>
    <w:rPr>
      <w:rFonts w:cs="Times New Roman"/>
      <w:bCs/>
      <w:color w:val="auto"/>
      <w:sz w:val="24"/>
      <w:lang w:eastAsia="en-US"/>
    </w:rPr>
  </w:style>
  <w:style w:type="paragraph" w:customStyle="1" w:styleId="1f6">
    <w:name w:val="כותרת תוכן עניינים1"/>
    <w:basedOn w:val="11"/>
    <w:next w:val="a6"/>
    <w:semiHidden/>
    <w:rsid w:val="0008751E"/>
    <w:pPr>
      <w:keepNext/>
      <w:keepLines/>
      <w:spacing w:before="480" w:after="0" w:line="276" w:lineRule="auto"/>
      <w:jc w:val="left"/>
      <w:outlineLvl w:val="9"/>
    </w:pPr>
    <w:rPr>
      <w:rFonts w:ascii="Cambria" w:eastAsia="Times New Roman" w:hAnsi="Cambria" w:cs="Times New Roman"/>
      <w:b/>
      <w:bCs/>
      <w:noProof w:val="0"/>
      <w:color w:val="365F91"/>
      <w:sz w:val="28"/>
      <w:szCs w:val="28"/>
      <w:lang w:eastAsia="en-US"/>
    </w:rPr>
  </w:style>
  <w:style w:type="table" w:customStyle="1" w:styleId="1f7">
    <w:name w:val="טבלת רשת1"/>
    <w:uiPriority w:val="59"/>
    <w:rsid w:val="0008751E"/>
    <w:rPr>
      <w:rFonts w:ascii="Calibri" w:hAnsi="Calibri" w:cs="Arial"/>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Normal3">
    <w:name w:val="Normal3"/>
    <w:basedOn w:val="a6"/>
    <w:rsid w:val="0008751E"/>
    <w:pPr>
      <w:keepLines/>
      <w:widowControl w:val="0"/>
      <w:overflowPunct/>
      <w:spacing w:before="60"/>
      <w:ind w:right="1584"/>
      <w:textAlignment w:val="auto"/>
    </w:pPr>
    <w:rPr>
      <w:rFonts w:ascii="Franklin Gothic Medium" w:hAnsi="Franklin Gothic Medium" w:cs="Times New Roman"/>
      <w:b/>
      <w:bCs/>
      <w:smallCaps/>
      <w:sz w:val="26"/>
      <w:lang w:eastAsia="en-US"/>
    </w:rPr>
  </w:style>
  <w:style w:type="paragraph" w:customStyle="1" w:styleId="RonnyBase0">
    <w:name w:val="RonnyBase תו"/>
    <w:link w:val="RonnyBase2"/>
    <w:rsid w:val="0008751E"/>
    <w:pPr>
      <w:keepLines/>
      <w:bidi/>
      <w:spacing w:before="120"/>
      <w:jc w:val="both"/>
    </w:pPr>
    <w:rPr>
      <w:rFonts w:cs="David"/>
      <w:sz w:val="22"/>
      <w:szCs w:val="22"/>
    </w:rPr>
  </w:style>
  <w:style w:type="character" w:customStyle="1" w:styleId="RonnyBase2">
    <w:name w:val="RonnyBase תו תו"/>
    <w:link w:val="RonnyBase0"/>
    <w:locked/>
    <w:rsid w:val="0008751E"/>
    <w:rPr>
      <w:rFonts w:cs="David"/>
      <w:sz w:val="22"/>
      <w:szCs w:val="22"/>
    </w:rPr>
  </w:style>
  <w:style w:type="paragraph" w:customStyle="1" w:styleId="afffff0">
    <w:name w:val="נדון"/>
    <w:basedOn w:val="a6"/>
    <w:next w:val="a6"/>
    <w:rsid w:val="0008751E"/>
    <w:pPr>
      <w:overflowPunct/>
      <w:spacing w:after="240"/>
      <w:jc w:val="center"/>
      <w:textAlignment w:val="auto"/>
    </w:pPr>
    <w:rPr>
      <w:rFonts w:ascii="Franklin Gothic Medium" w:hAnsi="Franklin Gothic Medium"/>
      <w:kern w:val="22"/>
      <w:sz w:val="22"/>
      <w:szCs w:val="22"/>
      <w:u w:val="single"/>
      <w:lang w:eastAsia="en-US"/>
    </w:rPr>
  </w:style>
  <w:style w:type="character" w:customStyle="1" w:styleId="TitleChar1">
    <w:name w:val="Title Char1"/>
    <w:rsid w:val="0008751E"/>
    <w:rPr>
      <w:rFonts w:cs="David"/>
      <w:sz w:val="40"/>
      <w:szCs w:val="40"/>
      <w:lang w:val="en-US" w:eastAsia="he-IL" w:bidi="he-IL"/>
    </w:rPr>
  </w:style>
  <w:style w:type="character" w:styleId="afffff1">
    <w:name w:val="Strong"/>
    <w:uiPriority w:val="22"/>
    <w:qFormat/>
    <w:rsid w:val="0008751E"/>
    <w:rPr>
      <w:rFonts w:cs="Times New Roman"/>
      <w:b/>
      <w:bCs/>
    </w:rPr>
  </w:style>
  <w:style w:type="paragraph" w:customStyle="1" w:styleId="3c">
    <w:name w:val="סגנון3"/>
    <w:basedOn w:val="a6"/>
    <w:link w:val="3d"/>
    <w:qFormat/>
    <w:rsid w:val="0008751E"/>
    <w:pPr>
      <w:tabs>
        <w:tab w:val="num" w:pos="1440"/>
      </w:tabs>
      <w:overflowPunct/>
      <w:autoSpaceDE/>
      <w:autoSpaceDN/>
      <w:adjustRightInd/>
      <w:spacing w:line="360" w:lineRule="auto"/>
      <w:ind w:left="1224" w:hanging="504"/>
      <w:textAlignment w:val="auto"/>
      <w:outlineLvl w:val="1"/>
    </w:pPr>
    <w:rPr>
      <w:rFonts w:ascii="David" w:hAnsi="David"/>
      <w:bCs/>
      <w:color w:val="auto"/>
      <w:sz w:val="24"/>
    </w:rPr>
  </w:style>
  <w:style w:type="character" w:customStyle="1" w:styleId="3d">
    <w:name w:val="סגנון3 תו"/>
    <w:link w:val="3c"/>
    <w:locked/>
    <w:rsid w:val="0008751E"/>
    <w:rPr>
      <w:rFonts w:ascii="David" w:hAnsi="David" w:cs="David"/>
      <w:sz w:val="24"/>
      <w:szCs w:val="24"/>
      <w:lang w:eastAsia="he-IL"/>
    </w:rPr>
  </w:style>
  <w:style w:type="table" w:customStyle="1" w:styleId="110">
    <w:name w:val="טקסט טבלה תחתונה11"/>
    <w:rsid w:val="0008751E"/>
    <w:pPr>
      <w:bidi/>
    </w:pPr>
    <w:rPr>
      <w:rFonts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f3">
    <w:name w:val="טבלת רשת2"/>
    <w:rsid w:val="0008751E"/>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styleId="111111">
    <w:name w:val="Outline List 2"/>
    <w:basedOn w:val="a9"/>
    <w:rsid w:val="0008751E"/>
    <w:pPr>
      <w:numPr>
        <w:numId w:val="16"/>
      </w:numPr>
    </w:pPr>
  </w:style>
  <w:style w:type="character" w:customStyle="1" w:styleId="afffff2">
    <w:name w:val="טקסט סעיף תו תו"/>
    <w:rsid w:val="0008751E"/>
    <w:rPr>
      <w:rFonts w:ascii="Arial" w:hAnsi="Arial" w:cs="Arial"/>
      <w:sz w:val="22"/>
      <w:szCs w:val="22"/>
      <w:lang w:val="en-US" w:eastAsia="en-US" w:bidi="he-IL"/>
    </w:rPr>
  </w:style>
  <w:style w:type="paragraph" w:customStyle="1" w:styleId="TableText">
    <w:name w:val="Table Text"/>
    <w:basedOn w:val="a6"/>
    <w:link w:val="TableText0"/>
    <w:rsid w:val="0008751E"/>
    <w:pPr>
      <w:keepLines/>
      <w:widowControl w:val="0"/>
      <w:tabs>
        <w:tab w:val="left" w:pos="624"/>
        <w:tab w:val="left" w:pos="1247"/>
      </w:tabs>
      <w:overflowPunct/>
      <w:snapToGrid w:val="0"/>
      <w:spacing w:line="360" w:lineRule="auto"/>
      <w:ind w:right="57"/>
      <w:jc w:val="left"/>
      <w:textAlignment w:val="center"/>
    </w:pPr>
    <w:rPr>
      <w:rFonts w:ascii="Arial" w:eastAsia="Arial Unicode MS" w:hAnsi="Arial" w:cs="Times New Roman"/>
      <w:bCs/>
      <w:snapToGrid w:val="0"/>
      <w:szCs w:val="26"/>
      <w:lang w:eastAsia="ja-JP"/>
    </w:rPr>
  </w:style>
  <w:style w:type="paragraph" w:customStyle="1" w:styleId="TableBlock">
    <w:name w:val="Table Block"/>
    <w:basedOn w:val="TableText"/>
    <w:rsid w:val="0008751E"/>
    <w:pPr>
      <w:ind w:right="0"/>
      <w:jc w:val="both"/>
    </w:pPr>
  </w:style>
  <w:style w:type="paragraph" w:customStyle="1" w:styleId="TableHead">
    <w:name w:val="Table Head"/>
    <w:basedOn w:val="TableText"/>
    <w:rsid w:val="0008751E"/>
    <w:pPr>
      <w:ind w:right="0"/>
      <w:jc w:val="center"/>
    </w:pPr>
    <w:rPr>
      <w:b/>
      <w:bCs w:val="0"/>
    </w:rPr>
  </w:style>
  <w:style w:type="paragraph" w:customStyle="1" w:styleId="TableSideHeading">
    <w:name w:val="Table SideHeading"/>
    <w:basedOn w:val="TableText"/>
    <w:rsid w:val="0008751E"/>
  </w:style>
  <w:style w:type="character" w:customStyle="1" w:styleId="TableText0">
    <w:name w:val="Table Text תו"/>
    <w:link w:val="TableText"/>
    <w:rsid w:val="0008751E"/>
    <w:rPr>
      <w:rFonts w:ascii="Arial" w:eastAsia="Arial Unicode MS" w:hAnsi="Arial"/>
      <w:snapToGrid/>
      <w:color w:val="000000"/>
      <w:szCs w:val="26"/>
      <w:lang w:eastAsia="ja-JP"/>
    </w:rPr>
  </w:style>
  <w:style w:type="paragraph" w:customStyle="1" w:styleId="2f4">
    <w:name w:val="ללא מרווח2"/>
    <w:uiPriority w:val="1"/>
    <w:qFormat/>
    <w:rsid w:val="0008751E"/>
    <w:rPr>
      <w:rFonts w:ascii="Calibri" w:eastAsia="Calibri" w:hAnsi="Calibri" w:cs="Arial"/>
      <w:sz w:val="22"/>
      <w:szCs w:val="22"/>
    </w:rPr>
  </w:style>
  <w:style w:type="table" w:customStyle="1" w:styleId="3e">
    <w:name w:val="טבלת רשת3"/>
    <w:basedOn w:val="a8"/>
    <w:next w:val="ae"/>
    <w:uiPriority w:val="59"/>
    <w:rsid w:val="0008751E"/>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0">
    <w:name w:val="טבלת רשת31"/>
    <w:basedOn w:val="a8"/>
    <w:next w:val="ae"/>
    <w:uiPriority w:val="59"/>
    <w:rsid w:val="0008751E"/>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11">
    <w:name w:val="כותרת 1 תו1"/>
    <w:aliases w:val="Heading 1 תו תו,Heading 1 תו תו תו תו1,כותרת 1 תו תו"/>
    <w:rsid w:val="0008751E"/>
    <w:rPr>
      <w:rFonts w:cs="David"/>
      <w:b/>
      <w:bCs/>
      <w:kern w:val="28"/>
      <w:sz w:val="34"/>
      <w:szCs w:val="40"/>
    </w:rPr>
  </w:style>
  <w:style w:type="character" w:customStyle="1" w:styleId="1f8">
    <w:name w:val="טקסט הערת שוליים תו1"/>
    <w:rsid w:val="0008751E"/>
    <w:rPr>
      <w:rFonts w:cs="Times New Roman"/>
    </w:rPr>
  </w:style>
  <w:style w:type="paragraph" w:customStyle="1" w:styleId="NumText2">
    <w:name w:val="NumText_2"/>
    <w:basedOn w:val="a6"/>
    <w:rsid w:val="0008751E"/>
    <w:pPr>
      <w:numPr>
        <w:ilvl w:val="1"/>
        <w:numId w:val="18"/>
      </w:numPr>
      <w:tabs>
        <w:tab w:val="num" w:pos="726"/>
      </w:tabs>
      <w:overflowPunct/>
      <w:autoSpaceDE/>
      <w:autoSpaceDN/>
      <w:adjustRightInd/>
      <w:spacing w:line="360" w:lineRule="auto"/>
      <w:ind w:left="726" w:right="0"/>
      <w:textAlignment w:val="auto"/>
    </w:pPr>
    <w:rPr>
      <w:bCs/>
      <w:color w:val="auto"/>
      <w:sz w:val="24"/>
    </w:rPr>
  </w:style>
  <w:style w:type="paragraph" w:customStyle="1" w:styleId="2-">
    <w:name w:val="עמי 2- כותרת סעיף ראשי"/>
    <w:basedOn w:val="20"/>
    <w:autoRedefine/>
    <w:rsid w:val="0008751E"/>
    <w:pPr>
      <w:widowControl w:val="0"/>
      <w:numPr>
        <w:numId w:val="19"/>
      </w:numPr>
      <w:spacing w:before="0" w:after="0"/>
      <w:ind w:right="567"/>
      <w:jc w:val="left"/>
    </w:pPr>
    <w:rPr>
      <w:rFonts w:eastAsia="Times New Roman"/>
      <w:b/>
      <w:bCs/>
      <w:noProof w:val="0"/>
      <w:color w:val="0000FF"/>
      <w:szCs w:val="26"/>
      <w:u w:val="single"/>
      <w:lang w:eastAsia="en-US"/>
    </w:rPr>
  </w:style>
  <w:style w:type="paragraph" w:customStyle="1" w:styleId="3-">
    <w:name w:val="עמי 3 - סעיף ממוספר תו"/>
    <w:basedOn w:val="32"/>
    <w:link w:val="3-0"/>
    <w:autoRedefine/>
    <w:rsid w:val="0008751E"/>
    <w:pPr>
      <w:widowControl w:val="0"/>
      <w:tabs>
        <w:tab w:val="left" w:pos="8504"/>
      </w:tabs>
      <w:spacing w:after="0"/>
      <w:ind w:left="567" w:hanging="567"/>
    </w:pPr>
    <w:rPr>
      <w:rFonts w:eastAsia="Times New Roman"/>
      <w:noProof w:val="0"/>
      <w:sz w:val="22"/>
    </w:rPr>
  </w:style>
  <w:style w:type="paragraph" w:customStyle="1" w:styleId="1-">
    <w:name w:val="עמי 1 - כותרת ראשית"/>
    <w:basedOn w:val="11"/>
    <w:autoRedefine/>
    <w:rsid w:val="0008751E"/>
    <w:pPr>
      <w:keepNext/>
      <w:numPr>
        <w:numId w:val="19"/>
      </w:numPr>
      <w:spacing w:before="240" w:after="60"/>
      <w:ind w:right="567"/>
      <w:jc w:val="center"/>
    </w:pPr>
    <w:rPr>
      <w:rFonts w:eastAsia="Times New Roman"/>
      <w:b/>
      <w:bCs/>
      <w:noProof w:val="0"/>
      <w:color w:val="0000FF"/>
      <w:kern w:val="32"/>
      <w:sz w:val="26"/>
      <w:szCs w:val="32"/>
      <w:u w:val="single"/>
      <w:lang w:eastAsia="en-US"/>
    </w:rPr>
  </w:style>
  <w:style w:type="character" w:customStyle="1" w:styleId="3-0">
    <w:name w:val="עמי 3 - סעיף ממוספר תו תו"/>
    <w:link w:val="3-"/>
    <w:rsid w:val="0008751E"/>
    <w:rPr>
      <w:rFonts w:cs="David"/>
      <w:sz w:val="22"/>
      <w:szCs w:val="24"/>
      <w:lang w:eastAsia="he-IL"/>
    </w:rPr>
  </w:style>
  <w:style w:type="paragraph" w:customStyle="1" w:styleId="L3">
    <w:name w:val="L3"/>
    <w:basedOn w:val="a6"/>
    <w:rsid w:val="0008751E"/>
    <w:pPr>
      <w:widowControl w:val="0"/>
      <w:ind w:left="1089" w:right="1089" w:hanging="567"/>
    </w:pPr>
    <w:rPr>
      <w:rFonts w:ascii="Arial" w:hAnsi="Arial" w:cs="Times New Roman"/>
      <w:bCs/>
      <w:color w:val="auto"/>
      <w:spacing w:val="20"/>
      <w:szCs w:val="20"/>
    </w:rPr>
  </w:style>
  <w:style w:type="character" w:customStyle="1" w:styleId="HebrewChar">
    <w:name w:val="Hebrew_Char"/>
    <w:rsid w:val="0008751E"/>
  </w:style>
  <w:style w:type="paragraph" w:customStyle="1" w:styleId="3f">
    <w:name w:val="תוכן3 ממוספר"/>
    <w:basedOn w:val="a6"/>
    <w:rsid w:val="0008751E"/>
    <w:pPr>
      <w:tabs>
        <w:tab w:val="left" w:pos="8266"/>
      </w:tabs>
      <w:overflowPunct/>
      <w:autoSpaceDE/>
      <w:autoSpaceDN/>
      <w:adjustRightInd/>
      <w:spacing w:line="360" w:lineRule="auto"/>
      <w:textAlignment w:val="auto"/>
    </w:pPr>
    <w:rPr>
      <w:rFonts w:ascii="Franklin Gothic Medium" w:hAnsi="Franklin Gothic Medium" w:cs="FrankRuehl"/>
      <w:b/>
      <w:bCs/>
      <w:sz w:val="26"/>
      <w:szCs w:val="26"/>
      <w:lang w:eastAsia="en-US"/>
    </w:rPr>
  </w:style>
  <w:style w:type="paragraph" w:customStyle="1" w:styleId="font6">
    <w:name w:val="font6"/>
    <w:basedOn w:val="a6"/>
    <w:rsid w:val="0008751E"/>
    <w:pPr>
      <w:overflowPunct/>
      <w:autoSpaceDE/>
      <w:autoSpaceDN/>
      <w:adjustRightInd/>
      <w:spacing w:before="100" w:beforeAutospacing="1" w:after="100" w:afterAutospacing="1"/>
      <w:textAlignment w:val="auto"/>
    </w:pPr>
    <w:rPr>
      <w:rFonts w:ascii="Tahoma" w:hAnsi="Tahoma" w:cs="Tahoma"/>
      <w:b/>
      <w:sz w:val="16"/>
      <w:szCs w:val="16"/>
      <w:lang w:eastAsia="en-US"/>
    </w:rPr>
  </w:style>
  <w:style w:type="paragraph" w:customStyle="1" w:styleId="xl86">
    <w:name w:val="xl86"/>
    <w:basedOn w:val="a6"/>
    <w:rsid w:val="0008751E"/>
    <w:pPr>
      <w:overflowPunct/>
      <w:autoSpaceDE/>
      <w:autoSpaceDN/>
      <w:adjustRightInd/>
      <w:spacing w:before="100" w:beforeAutospacing="1" w:after="100" w:afterAutospacing="1"/>
      <w:textAlignment w:val="top"/>
    </w:pPr>
    <w:rPr>
      <w:rFonts w:cs="Times New Roman"/>
      <w:bCs/>
      <w:color w:val="auto"/>
      <w:sz w:val="24"/>
      <w:lang w:eastAsia="en-US"/>
    </w:rPr>
  </w:style>
  <w:style w:type="paragraph" w:customStyle="1" w:styleId="xl87">
    <w:name w:val="xl87"/>
    <w:basedOn w:val="a6"/>
    <w:rsid w:val="0008751E"/>
    <w:pPr>
      <w:pBdr>
        <w:top w:val="single" w:sz="8" w:space="0" w:color="auto"/>
        <w:left w:val="single" w:sz="4" w:space="0" w:color="auto"/>
      </w:pBdr>
      <w:overflowPunct/>
      <w:autoSpaceDE/>
      <w:autoSpaceDN/>
      <w:adjustRightInd/>
      <w:spacing w:before="100" w:beforeAutospacing="1" w:after="100" w:afterAutospacing="1"/>
      <w:jc w:val="center"/>
      <w:textAlignment w:val="center"/>
    </w:pPr>
    <w:rPr>
      <w:rFonts w:ascii="Arial" w:hAnsi="Arial" w:cs="Arial"/>
      <w:bCs/>
      <w:color w:val="0000FF"/>
      <w:sz w:val="24"/>
      <w:u w:val="single"/>
      <w:lang w:eastAsia="en-US"/>
    </w:rPr>
  </w:style>
  <w:style w:type="paragraph" w:customStyle="1" w:styleId="xl88">
    <w:name w:val="xl88"/>
    <w:basedOn w:val="a6"/>
    <w:rsid w:val="0008751E"/>
    <w:pPr>
      <w:pBdr>
        <w:left w:val="single" w:sz="4" w:space="0" w:color="auto"/>
      </w:pBdr>
      <w:overflowPunct/>
      <w:autoSpaceDE/>
      <w:autoSpaceDN/>
      <w:adjustRightInd/>
      <w:spacing w:before="100" w:beforeAutospacing="1" w:after="100" w:afterAutospacing="1"/>
      <w:jc w:val="center"/>
      <w:textAlignment w:val="center"/>
    </w:pPr>
    <w:rPr>
      <w:rFonts w:ascii="Arial" w:hAnsi="Arial" w:cs="Arial"/>
      <w:bCs/>
      <w:color w:val="0000FF"/>
      <w:sz w:val="24"/>
      <w:u w:val="single"/>
      <w:lang w:eastAsia="en-US"/>
    </w:rPr>
  </w:style>
  <w:style w:type="paragraph" w:customStyle="1" w:styleId="xl89">
    <w:name w:val="xl89"/>
    <w:basedOn w:val="a6"/>
    <w:rsid w:val="0008751E"/>
    <w:pPr>
      <w:pBdr>
        <w:left w:val="single" w:sz="4" w:space="0" w:color="auto"/>
        <w:bottom w:val="single" w:sz="8" w:space="0" w:color="auto"/>
      </w:pBdr>
      <w:overflowPunct/>
      <w:autoSpaceDE/>
      <w:autoSpaceDN/>
      <w:adjustRightInd/>
      <w:spacing w:before="100" w:beforeAutospacing="1" w:after="100" w:afterAutospacing="1"/>
      <w:jc w:val="center"/>
      <w:textAlignment w:val="center"/>
    </w:pPr>
    <w:rPr>
      <w:rFonts w:ascii="Arial" w:hAnsi="Arial" w:cs="Arial"/>
      <w:bCs/>
      <w:color w:val="0000FF"/>
      <w:sz w:val="24"/>
      <w:u w:val="single"/>
      <w:lang w:eastAsia="en-US"/>
    </w:rPr>
  </w:style>
  <w:style w:type="paragraph" w:customStyle="1" w:styleId="xl90">
    <w:name w:val="xl90"/>
    <w:basedOn w:val="a6"/>
    <w:rsid w:val="0008751E"/>
    <w:pPr>
      <w:pBdr>
        <w:top w:val="single" w:sz="8" w:space="0" w:color="auto"/>
        <w:left w:val="single" w:sz="4" w:space="0" w:color="auto"/>
      </w:pBdr>
      <w:shd w:val="clear" w:color="000000" w:fill="FFFF00"/>
      <w:overflowPunct/>
      <w:autoSpaceDE/>
      <w:autoSpaceDN/>
      <w:adjustRightInd/>
      <w:spacing w:before="100" w:beforeAutospacing="1" w:after="100" w:afterAutospacing="1"/>
      <w:jc w:val="center"/>
      <w:textAlignment w:val="center"/>
    </w:pPr>
    <w:rPr>
      <w:rFonts w:ascii="Arial" w:hAnsi="Arial" w:cs="Arial"/>
      <w:bCs/>
      <w:color w:val="0000FF"/>
      <w:sz w:val="24"/>
      <w:u w:val="single"/>
      <w:lang w:eastAsia="en-US"/>
    </w:rPr>
  </w:style>
  <w:style w:type="paragraph" w:customStyle="1" w:styleId="xl91">
    <w:name w:val="xl91"/>
    <w:basedOn w:val="a6"/>
    <w:rsid w:val="0008751E"/>
    <w:pPr>
      <w:pBdr>
        <w:left w:val="single" w:sz="4" w:space="0" w:color="auto"/>
      </w:pBdr>
      <w:shd w:val="clear" w:color="000000" w:fill="FFFF00"/>
      <w:overflowPunct/>
      <w:autoSpaceDE/>
      <w:autoSpaceDN/>
      <w:adjustRightInd/>
      <w:spacing w:before="100" w:beforeAutospacing="1" w:after="100" w:afterAutospacing="1"/>
      <w:jc w:val="center"/>
      <w:textAlignment w:val="center"/>
    </w:pPr>
    <w:rPr>
      <w:rFonts w:ascii="Arial" w:hAnsi="Arial" w:cs="Arial"/>
      <w:bCs/>
      <w:color w:val="0000FF"/>
      <w:sz w:val="24"/>
      <w:u w:val="single"/>
      <w:lang w:eastAsia="en-US"/>
    </w:rPr>
  </w:style>
  <w:style w:type="paragraph" w:customStyle="1" w:styleId="xl92">
    <w:name w:val="xl92"/>
    <w:basedOn w:val="a6"/>
    <w:rsid w:val="0008751E"/>
    <w:pPr>
      <w:pBdr>
        <w:left w:val="single" w:sz="4" w:space="0" w:color="auto"/>
        <w:bottom w:val="single" w:sz="8" w:space="0" w:color="auto"/>
      </w:pBdr>
      <w:shd w:val="clear" w:color="000000" w:fill="FFFF00"/>
      <w:overflowPunct/>
      <w:autoSpaceDE/>
      <w:autoSpaceDN/>
      <w:adjustRightInd/>
      <w:spacing w:before="100" w:beforeAutospacing="1" w:after="100" w:afterAutospacing="1"/>
      <w:jc w:val="center"/>
      <w:textAlignment w:val="center"/>
    </w:pPr>
    <w:rPr>
      <w:rFonts w:ascii="Arial" w:hAnsi="Arial" w:cs="Arial"/>
      <w:bCs/>
      <w:color w:val="0000FF"/>
      <w:sz w:val="24"/>
      <w:u w:val="single"/>
      <w:lang w:eastAsia="en-US"/>
    </w:rPr>
  </w:style>
  <w:style w:type="numbering" w:customStyle="1" w:styleId="NoList1">
    <w:name w:val="No List1"/>
    <w:next w:val="a9"/>
    <w:semiHidden/>
    <w:rsid w:val="0008751E"/>
  </w:style>
  <w:style w:type="paragraph" w:customStyle="1" w:styleId="a3">
    <w:name w:val="שניאור"/>
    <w:basedOn w:val="a6"/>
    <w:rsid w:val="0008751E"/>
    <w:pPr>
      <w:numPr>
        <w:numId w:val="20"/>
      </w:numPr>
      <w:overflowPunct/>
      <w:autoSpaceDE/>
      <w:autoSpaceDN/>
      <w:adjustRightInd/>
      <w:textAlignment w:val="auto"/>
    </w:pPr>
    <w:rPr>
      <w:rFonts w:ascii="Tahoma" w:hAnsi="Tahoma" w:cs="Tahoma"/>
      <w:bCs/>
      <w:color w:val="auto"/>
      <w:szCs w:val="20"/>
    </w:rPr>
  </w:style>
  <w:style w:type="paragraph" w:customStyle="1" w:styleId="mnormal">
    <w:name w:val="mnormal"/>
    <w:basedOn w:val="a6"/>
    <w:rsid w:val="0008751E"/>
    <w:pPr>
      <w:overflowPunct/>
      <w:autoSpaceDE/>
      <w:autoSpaceDN/>
      <w:adjustRightInd/>
      <w:spacing w:line="300" w:lineRule="atLeast"/>
      <w:textAlignment w:val="auto"/>
    </w:pPr>
    <w:rPr>
      <w:bCs/>
      <w:noProof/>
      <w:color w:val="auto"/>
      <w:sz w:val="26"/>
      <w:szCs w:val="26"/>
    </w:rPr>
  </w:style>
  <w:style w:type="paragraph" w:customStyle="1" w:styleId="afffff3">
    <w:name w:val="שניה משפטי"/>
    <w:basedOn w:val="a6"/>
    <w:rsid w:val="0008751E"/>
    <w:pPr>
      <w:overflowPunct/>
      <w:autoSpaceDE/>
      <w:autoSpaceDN/>
      <w:adjustRightInd/>
      <w:spacing w:line="300" w:lineRule="atLeast"/>
      <w:ind w:left="1418" w:hanging="851"/>
      <w:textAlignment w:val="auto"/>
    </w:pPr>
    <w:rPr>
      <w:bCs/>
      <w:noProof/>
      <w:color w:val="auto"/>
      <w:sz w:val="26"/>
      <w:szCs w:val="26"/>
    </w:rPr>
  </w:style>
  <w:style w:type="table" w:customStyle="1" w:styleId="TableGrid1">
    <w:name w:val="Table Grid1"/>
    <w:rsid w:val="0008751E"/>
    <w:pPr>
      <w:ind w:firstLine="720"/>
      <w:jc w:val="both"/>
    </w:pPr>
    <w:rPr>
      <w:rFonts w:ascii="Calibri" w:hAnsi="Calibri" w:cs="Arial"/>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styleId="54">
    <w:name w:val="Table Columns 5"/>
    <w:basedOn w:val="a8"/>
    <w:rsid w:val="0008751E"/>
    <w:pPr>
      <w:widowControl w:val="0"/>
      <w:bidi/>
    </w:pPr>
    <w:rPr>
      <w:rFonts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paragraph" w:customStyle="1" w:styleId="Char31">
    <w:name w:val="Char31"/>
    <w:basedOn w:val="a6"/>
    <w:rsid w:val="0008751E"/>
    <w:pPr>
      <w:overflowPunct/>
      <w:autoSpaceDE/>
      <w:autoSpaceDN/>
      <w:adjustRightInd/>
      <w:spacing w:after="160" w:line="240" w:lineRule="exact"/>
      <w:textAlignment w:val="auto"/>
    </w:pPr>
    <w:rPr>
      <w:rFonts w:ascii="Verdana" w:hAnsi="Verdana" w:cs="FrankRuehl"/>
      <w:bCs/>
      <w:color w:val="auto"/>
      <w:sz w:val="16"/>
      <w:szCs w:val="20"/>
      <w:lang w:eastAsia="en-US" w:bidi="ar-SA"/>
    </w:rPr>
  </w:style>
  <w:style w:type="table" w:styleId="1f9">
    <w:name w:val="Table Columns 1"/>
    <w:basedOn w:val="a8"/>
    <w:rsid w:val="0008751E"/>
    <w:pPr>
      <w:widowControl w:val="0"/>
      <w:bidi/>
    </w:pPr>
    <w:rPr>
      <w:rFonts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afffff4">
    <w:name w:val="Table Elegant"/>
    <w:basedOn w:val="a8"/>
    <w:rsid w:val="0008751E"/>
    <w:pPr>
      <w:widowControl w:val="0"/>
      <w:bidi/>
    </w:pPr>
    <w:rPr>
      <w:rFonts w:cs="Miriam"/>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styleId="81">
    <w:name w:val="Table Grid 8"/>
    <w:basedOn w:val="a8"/>
    <w:rsid w:val="0008751E"/>
    <w:pPr>
      <w:widowControl w:val="0"/>
      <w:bidi/>
    </w:pPr>
    <w:rPr>
      <w:rFonts w:cs="Miriam"/>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12">
    <w:name w:val="טבלת רשת11"/>
    <w:basedOn w:val="a8"/>
    <w:next w:val="ae"/>
    <w:uiPriority w:val="59"/>
    <w:rsid w:val="0008751E"/>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0">
    <w:name w:val="טבלת רשת12"/>
    <w:basedOn w:val="a8"/>
    <w:next w:val="ae"/>
    <w:uiPriority w:val="59"/>
    <w:rsid w:val="0008751E"/>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3">
    <w:name w:val="ללא רשימה11"/>
    <w:next w:val="a9"/>
    <w:uiPriority w:val="99"/>
    <w:semiHidden/>
    <w:unhideWhenUsed/>
    <w:rsid w:val="0008751E"/>
  </w:style>
  <w:style w:type="paragraph" w:customStyle="1" w:styleId="114">
    <w:name w:val="דילוג 1.1"/>
    <w:basedOn w:val="a6"/>
    <w:rsid w:val="0008751E"/>
    <w:pPr>
      <w:tabs>
        <w:tab w:val="left" w:pos="567"/>
        <w:tab w:val="left" w:pos="1304"/>
        <w:tab w:val="left" w:pos="2268"/>
        <w:tab w:val="left" w:pos="3459"/>
        <w:tab w:val="left" w:pos="4876"/>
        <w:tab w:val="left" w:pos="6634"/>
      </w:tabs>
      <w:overflowPunct/>
      <w:autoSpaceDE/>
      <w:autoSpaceDN/>
      <w:adjustRightInd/>
      <w:spacing w:line="360" w:lineRule="auto"/>
      <w:textAlignment w:val="auto"/>
    </w:pPr>
    <w:rPr>
      <w:bCs/>
      <w:color w:val="auto"/>
      <w:sz w:val="24"/>
    </w:rPr>
  </w:style>
  <w:style w:type="character" w:customStyle="1" w:styleId="NormalChar">
    <w:name w:val="NormalChar"/>
    <w:rsid w:val="0008751E"/>
    <w:rPr>
      <w:rFonts w:cs="David"/>
      <w:lang w:bidi="he-IL"/>
    </w:rPr>
  </w:style>
  <w:style w:type="table" w:customStyle="1" w:styleId="130">
    <w:name w:val="טבלת רשת13"/>
    <w:basedOn w:val="a8"/>
    <w:next w:val="ae"/>
    <w:uiPriority w:val="59"/>
    <w:rsid w:val="0008751E"/>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5">
    <w:name w:val="טקסט טבלה תחתונה2"/>
    <w:basedOn w:val="a8"/>
    <w:next w:val="ae"/>
    <w:uiPriority w:val="59"/>
    <w:rsid w:val="0008751E"/>
    <w:pPr>
      <w:tabs>
        <w:tab w:val="left" w:pos="709"/>
        <w:tab w:val="left" w:pos="1418"/>
        <w:tab w:val="left" w:pos="2268"/>
        <w:tab w:val="left" w:pos="3289"/>
      </w:tabs>
      <w:bidi/>
    </w:pPr>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f0">
    <w:name w:val="טקסט טבלה תחתונה3"/>
    <w:basedOn w:val="a8"/>
    <w:next w:val="ae"/>
    <w:uiPriority w:val="59"/>
    <w:rsid w:val="0008751E"/>
    <w:pPr>
      <w:tabs>
        <w:tab w:val="left" w:pos="709"/>
        <w:tab w:val="left" w:pos="1418"/>
        <w:tab w:val="left" w:pos="2268"/>
        <w:tab w:val="left" w:pos="3289"/>
      </w:tabs>
      <w:bidi/>
    </w:pPr>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fa">
    <w:name w:val="כותר הספר1"/>
    <w:uiPriority w:val="33"/>
    <w:qFormat/>
    <w:rsid w:val="0008751E"/>
    <w:rPr>
      <w:b/>
      <w:bCs/>
      <w:smallCaps/>
      <w:spacing w:val="5"/>
    </w:rPr>
  </w:style>
  <w:style w:type="table" w:customStyle="1" w:styleId="45">
    <w:name w:val="טקסט טבלה תחתונה4"/>
    <w:basedOn w:val="a8"/>
    <w:next w:val="ae"/>
    <w:uiPriority w:val="59"/>
    <w:rsid w:val="0008751E"/>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f6">
    <w:name w:val="ללא רשימה2"/>
    <w:next w:val="a9"/>
    <w:uiPriority w:val="99"/>
    <w:semiHidden/>
    <w:rsid w:val="0008751E"/>
  </w:style>
  <w:style w:type="table" w:customStyle="1" w:styleId="55">
    <w:name w:val="טקסט טבלה תחתונה5"/>
    <w:basedOn w:val="a8"/>
    <w:next w:val="ae"/>
    <w:rsid w:val="0008751E"/>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1">
    <w:name w:val="N-1"/>
    <w:basedOn w:val="a6"/>
    <w:link w:val="N-10"/>
    <w:rsid w:val="0008751E"/>
    <w:pPr>
      <w:overflowPunct/>
      <w:autoSpaceDE/>
      <w:autoSpaceDN/>
      <w:adjustRightInd/>
      <w:ind w:left="567"/>
      <w:jc w:val="left"/>
      <w:textAlignment w:val="auto"/>
    </w:pPr>
    <w:rPr>
      <w:bCs/>
      <w:color w:val="auto"/>
      <w:spacing w:val="10"/>
    </w:rPr>
  </w:style>
  <w:style w:type="paragraph" w:customStyle="1" w:styleId="N-1A">
    <w:name w:val="N-1A"/>
    <w:basedOn w:val="N-1"/>
    <w:link w:val="N-1A0"/>
    <w:rsid w:val="0008751E"/>
    <w:pPr>
      <w:ind w:left="964" w:hanging="397"/>
    </w:pPr>
  </w:style>
  <w:style w:type="numbering" w:customStyle="1" w:styleId="1111111">
    <w:name w:val="1 / 1.1 / 1.1.11"/>
    <w:basedOn w:val="a9"/>
    <w:next w:val="111111"/>
    <w:rsid w:val="0008751E"/>
  </w:style>
  <w:style w:type="table" w:customStyle="1" w:styleId="320">
    <w:name w:val="טבלת רשת32"/>
    <w:basedOn w:val="a8"/>
    <w:next w:val="ae"/>
    <w:uiPriority w:val="59"/>
    <w:rsid w:val="0008751E"/>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1">
    <w:name w:val="No List11"/>
    <w:next w:val="a9"/>
    <w:semiHidden/>
    <w:rsid w:val="0008751E"/>
  </w:style>
  <w:style w:type="numbering" w:customStyle="1" w:styleId="1110">
    <w:name w:val="ללא רשימה111"/>
    <w:next w:val="a9"/>
    <w:uiPriority w:val="99"/>
    <w:semiHidden/>
    <w:unhideWhenUsed/>
    <w:rsid w:val="0008751E"/>
  </w:style>
  <w:style w:type="character" w:customStyle="1" w:styleId="HeaderChar1">
    <w:name w:val="Header Char1"/>
    <w:rsid w:val="0008751E"/>
    <w:rPr>
      <w:rFonts w:cs="Arial"/>
      <w:sz w:val="34"/>
      <w:szCs w:val="24"/>
      <w:lang w:val="en-US" w:eastAsia="he-IL" w:bidi="he-IL"/>
    </w:rPr>
  </w:style>
  <w:style w:type="table" w:customStyle="1" w:styleId="GridTable4-Accent11">
    <w:name w:val="Grid Table 4 - Accent 11"/>
    <w:basedOn w:val="a8"/>
    <w:uiPriority w:val="49"/>
    <w:rsid w:val="0008751E"/>
    <w:rPr>
      <w:rFonts w:ascii="Calibri" w:eastAsia="Calibri" w:hAnsi="Calibri" w:cs="Arial"/>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character" w:customStyle="1" w:styleId="140">
    <w:name w:val="תו תו14"/>
    <w:rsid w:val="0008751E"/>
    <w:rPr>
      <w:rFonts w:ascii="Franklin Gothic Medium" w:hAnsi="Franklin Gothic Medium" w:hint="default"/>
      <w:color w:val="000000"/>
      <w:sz w:val="52"/>
      <w:szCs w:val="24"/>
      <w:lang w:val="en-US" w:eastAsia="en-US" w:bidi="he-IL"/>
    </w:rPr>
  </w:style>
  <w:style w:type="character" w:customStyle="1" w:styleId="N-1A0">
    <w:name w:val="N-1A תו"/>
    <w:link w:val="N-1A"/>
    <w:locked/>
    <w:rsid w:val="0008751E"/>
    <w:rPr>
      <w:rFonts w:cs="David"/>
      <w:spacing w:val="10"/>
      <w:szCs w:val="24"/>
      <w:lang w:eastAsia="he-IL"/>
    </w:rPr>
  </w:style>
  <w:style w:type="character" w:customStyle="1" w:styleId="N-10">
    <w:name w:val="N-1 תו"/>
    <w:link w:val="N-1"/>
    <w:locked/>
    <w:rsid w:val="0008751E"/>
    <w:rPr>
      <w:rFonts w:cs="David"/>
      <w:spacing w:val="10"/>
      <w:szCs w:val="24"/>
      <w:lang w:eastAsia="he-IL"/>
    </w:rPr>
  </w:style>
  <w:style w:type="paragraph" w:customStyle="1" w:styleId="N-1A12">
    <w:name w:val="סגנון N-1A + ‏12 נק'"/>
    <w:basedOn w:val="N-1A"/>
    <w:link w:val="N-1A120"/>
    <w:rsid w:val="0008751E"/>
    <w:pPr>
      <w:tabs>
        <w:tab w:val="num" w:pos="2520"/>
      </w:tabs>
      <w:snapToGrid w:val="0"/>
      <w:ind w:left="2501" w:right="1418" w:hanging="341"/>
    </w:pPr>
    <w:rPr>
      <w:sz w:val="24"/>
    </w:rPr>
  </w:style>
  <w:style w:type="character" w:customStyle="1" w:styleId="N-1A120">
    <w:name w:val="סגנון N-1A + ‏12 נק' תו"/>
    <w:link w:val="N-1A12"/>
    <w:locked/>
    <w:rsid w:val="0008751E"/>
    <w:rPr>
      <w:rFonts w:cs="David"/>
      <w:spacing w:val="10"/>
      <w:sz w:val="24"/>
      <w:szCs w:val="24"/>
      <w:lang w:eastAsia="he-IL"/>
    </w:rPr>
  </w:style>
  <w:style w:type="paragraph" w:customStyle="1" w:styleId="115">
    <w:name w:val="סגנון1.1"/>
    <w:basedOn w:val="1"/>
    <w:rsid w:val="0008751E"/>
    <w:pPr>
      <w:keepNext/>
      <w:keepLines/>
      <w:numPr>
        <w:numId w:val="0"/>
      </w:numPr>
      <w:tabs>
        <w:tab w:val="clear" w:pos="1826"/>
      </w:tabs>
      <w:autoSpaceDN w:val="0"/>
      <w:spacing w:before="120" w:after="120" w:line="240" w:lineRule="auto"/>
      <w:ind w:right="969"/>
      <w:jc w:val="left"/>
      <w:outlineLvl w:val="1"/>
    </w:pPr>
    <w:rPr>
      <w:rFonts w:eastAsia="Times New Roman"/>
      <w:b w:val="0"/>
      <w:noProof w:val="0"/>
      <w:color w:val="000000"/>
      <w:sz w:val="24"/>
      <w:szCs w:val="28"/>
      <w:u w:val="none"/>
      <w:lang w:eastAsia="en-US"/>
    </w:rPr>
  </w:style>
  <w:style w:type="character" w:customStyle="1" w:styleId="Heading3Char1">
    <w:name w:val="Heading 3 Char1"/>
    <w:rsid w:val="0008751E"/>
    <w:rPr>
      <w:rFonts w:ascii="Courier" w:hAnsi="Courier" w:cs="David"/>
      <w:sz w:val="24"/>
      <w:szCs w:val="24"/>
      <w:lang w:val="en-US" w:eastAsia="he-IL" w:bidi="he-IL"/>
    </w:rPr>
  </w:style>
  <w:style w:type="paragraph" w:customStyle="1" w:styleId="afffff5">
    <w:name w:val="נורמל"/>
    <w:basedOn w:val="a6"/>
    <w:rsid w:val="0008751E"/>
    <w:pPr>
      <w:tabs>
        <w:tab w:val="left" w:pos="720"/>
        <w:tab w:val="left" w:pos="1440"/>
        <w:tab w:val="left" w:pos="2160"/>
        <w:tab w:val="left" w:pos="2549"/>
        <w:tab w:val="left" w:pos="2880"/>
        <w:tab w:val="left" w:pos="3600"/>
        <w:tab w:val="left" w:pos="4320"/>
        <w:tab w:val="left" w:pos="5040"/>
        <w:tab w:val="center" w:pos="7200"/>
        <w:tab w:val="center" w:pos="7920"/>
        <w:tab w:val="left" w:pos="8640"/>
      </w:tabs>
      <w:overflowPunct/>
      <w:autoSpaceDE/>
      <w:autoSpaceDN/>
      <w:adjustRightInd/>
      <w:spacing w:line="360" w:lineRule="auto"/>
      <w:textAlignment w:val="auto"/>
    </w:pPr>
    <w:rPr>
      <w:rFonts w:cs="Times New Roman"/>
      <w:bCs/>
      <w:color w:val="auto"/>
      <w:sz w:val="24"/>
      <w:lang w:eastAsia="en-US"/>
    </w:rPr>
  </w:style>
  <w:style w:type="character" w:customStyle="1" w:styleId="Heading1Char1">
    <w:name w:val="Heading 1 Char1"/>
    <w:rsid w:val="0008751E"/>
    <w:rPr>
      <w:rFonts w:ascii="Courier" w:hAnsi="Courier"/>
      <w:sz w:val="24"/>
      <w:szCs w:val="24"/>
    </w:rPr>
  </w:style>
  <w:style w:type="character" w:customStyle="1" w:styleId="Heading2Char1">
    <w:name w:val="Heading 2 Char1"/>
    <w:rsid w:val="0008751E"/>
    <w:rPr>
      <w:b/>
      <w:bCs/>
      <w:sz w:val="24"/>
      <w:szCs w:val="24"/>
    </w:rPr>
  </w:style>
  <w:style w:type="character" w:customStyle="1" w:styleId="Heading4Char1">
    <w:name w:val="Heading 4 Char1"/>
    <w:aliases w:val="Heading 4 תו תו Char,Heading 4 תו תו תו תו Char"/>
    <w:rsid w:val="0008751E"/>
    <w:rPr>
      <w:rFonts w:ascii="Courier" w:hAnsi="Courier"/>
      <w:sz w:val="24"/>
      <w:szCs w:val="24"/>
      <w:u w:val="single"/>
    </w:rPr>
  </w:style>
  <w:style w:type="character" w:customStyle="1" w:styleId="Heading5Char1">
    <w:name w:val="Heading 5 Char1"/>
    <w:rsid w:val="0008751E"/>
    <w:rPr>
      <w:rFonts w:ascii="Courier" w:hAnsi="Courier"/>
      <w:sz w:val="24"/>
      <w:szCs w:val="24"/>
    </w:rPr>
  </w:style>
  <w:style w:type="character" w:customStyle="1" w:styleId="Heading6Char1">
    <w:name w:val="Heading 6 Char1"/>
    <w:rsid w:val="0008751E"/>
    <w:rPr>
      <w:rFonts w:ascii="Courier" w:hAnsi="Courier"/>
      <w:sz w:val="24"/>
      <w:szCs w:val="24"/>
    </w:rPr>
  </w:style>
  <w:style w:type="character" w:customStyle="1" w:styleId="Heading7Char1">
    <w:name w:val="Heading 7 Char1"/>
    <w:rsid w:val="0008751E"/>
    <w:rPr>
      <w:b/>
      <w:bCs/>
      <w:sz w:val="24"/>
      <w:szCs w:val="24"/>
      <w:u w:val="single"/>
    </w:rPr>
  </w:style>
  <w:style w:type="character" w:customStyle="1" w:styleId="Heading8Char1">
    <w:name w:val="Heading 8 Char1"/>
    <w:rsid w:val="0008751E"/>
    <w:rPr>
      <w:b/>
      <w:bCs/>
      <w:sz w:val="24"/>
      <w:szCs w:val="24"/>
      <w:u w:val="single"/>
    </w:rPr>
  </w:style>
  <w:style w:type="character" w:customStyle="1" w:styleId="Heading9Char1">
    <w:name w:val="Heading 9 Char1"/>
    <w:rsid w:val="0008751E"/>
    <w:rPr>
      <w:rFonts w:ascii="Arial" w:hAnsi="Arial"/>
      <w:sz w:val="22"/>
      <w:szCs w:val="22"/>
    </w:rPr>
  </w:style>
  <w:style w:type="character" w:customStyle="1" w:styleId="FooterChar1">
    <w:name w:val="Footer Char1"/>
    <w:rsid w:val="0008751E"/>
    <w:rPr>
      <w:szCs w:val="24"/>
    </w:rPr>
  </w:style>
  <w:style w:type="character" w:customStyle="1" w:styleId="BalloonTextChar1">
    <w:name w:val="Balloon Text Char1"/>
    <w:semiHidden/>
    <w:rsid w:val="0008751E"/>
    <w:rPr>
      <w:rFonts w:ascii="Tahoma" w:hAnsi="Tahoma" w:cs="Tahoma"/>
      <w:sz w:val="16"/>
      <w:szCs w:val="16"/>
    </w:rPr>
  </w:style>
  <w:style w:type="character" w:customStyle="1" w:styleId="BodyTextChar1">
    <w:name w:val="Body Text Char1"/>
    <w:rsid w:val="0008751E"/>
    <w:rPr>
      <w:rFonts w:ascii="Courier" w:hAnsi="Courier"/>
      <w:sz w:val="24"/>
      <w:szCs w:val="24"/>
    </w:rPr>
  </w:style>
  <w:style w:type="character" w:customStyle="1" w:styleId="BodyTextIndentChar1">
    <w:name w:val="Body Text Indent Char1"/>
    <w:rsid w:val="0008751E"/>
    <w:rPr>
      <w:rFonts w:ascii="Courier" w:hAnsi="Courier"/>
      <w:sz w:val="24"/>
      <w:szCs w:val="24"/>
    </w:rPr>
  </w:style>
  <w:style w:type="character" w:customStyle="1" w:styleId="116">
    <w:name w:val="תו תו11"/>
    <w:locked/>
    <w:rsid w:val="0008751E"/>
    <w:rPr>
      <w:rFonts w:ascii="Arial" w:hAnsi="Arial" w:cs="Arial"/>
      <w:sz w:val="34"/>
      <w:szCs w:val="24"/>
      <w:lang w:val="en-US" w:eastAsia="he-IL" w:bidi="he-IL"/>
    </w:rPr>
  </w:style>
  <w:style w:type="character" w:customStyle="1" w:styleId="190">
    <w:name w:val="תו תו19"/>
    <w:semiHidden/>
    <w:locked/>
    <w:rsid w:val="0008751E"/>
    <w:rPr>
      <w:rFonts w:ascii="Courier" w:hAnsi="Courier" w:cs="David"/>
      <w:sz w:val="24"/>
      <w:szCs w:val="24"/>
      <w:lang w:val="en-US" w:eastAsia="he-IL" w:bidi="he-IL"/>
    </w:rPr>
  </w:style>
  <w:style w:type="paragraph" w:styleId="afffff6">
    <w:name w:val="Normal Indent"/>
    <w:basedOn w:val="a6"/>
    <w:rsid w:val="0008751E"/>
    <w:pPr>
      <w:keepLines/>
      <w:widowControl w:val="0"/>
      <w:overflowPunct/>
      <w:spacing w:after="240"/>
      <w:ind w:left="720" w:right="1588"/>
      <w:textAlignment w:val="auto"/>
    </w:pPr>
    <w:rPr>
      <w:rFonts w:ascii="Franklin Gothic Medium" w:hAnsi="Franklin Gothic Medium" w:cs="Times New Roman"/>
      <w:b/>
      <w:bCs/>
      <w:sz w:val="26"/>
      <w:lang w:eastAsia="en-US"/>
    </w:rPr>
  </w:style>
  <w:style w:type="character" w:customStyle="1" w:styleId="CommentTextChar1">
    <w:name w:val="Comment Text Char1"/>
    <w:locked/>
    <w:rsid w:val="0008751E"/>
    <w:rPr>
      <w:rFonts w:ascii="Franklin Gothic Medium" w:hAnsi="Franklin Gothic Medium"/>
      <w:b/>
      <w:color w:val="000000"/>
      <w:sz w:val="26"/>
    </w:rPr>
  </w:style>
  <w:style w:type="character" w:customStyle="1" w:styleId="1fb">
    <w:name w:val="טקסט הערה תו1"/>
    <w:uiPriority w:val="99"/>
    <w:rsid w:val="0008751E"/>
  </w:style>
  <w:style w:type="paragraph" w:styleId="2f7">
    <w:name w:val="List 2"/>
    <w:basedOn w:val="afff8"/>
    <w:rsid w:val="0008751E"/>
    <w:pPr>
      <w:widowControl w:val="0"/>
      <w:tabs>
        <w:tab w:val="clear" w:pos="709"/>
        <w:tab w:val="clear" w:pos="1418"/>
        <w:tab w:val="clear" w:pos="2268"/>
        <w:tab w:val="clear" w:pos="3289"/>
        <w:tab w:val="left" w:pos="1134"/>
      </w:tabs>
      <w:autoSpaceDE w:val="0"/>
      <w:autoSpaceDN w:val="0"/>
      <w:adjustRightInd w:val="0"/>
      <w:spacing w:before="40" w:after="40" w:line="300" w:lineRule="atLeast"/>
      <w:ind w:left="737" w:right="908" w:hanging="340"/>
      <w:jc w:val="both"/>
    </w:pPr>
    <w:rPr>
      <w:rFonts w:ascii="Franklin Gothic Medium" w:hAnsi="Franklin Gothic Medium" w:cs="Times New Roman"/>
      <w:b/>
      <w:color w:val="000000"/>
      <w:sz w:val="26"/>
      <w:szCs w:val="24"/>
    </w:rPr>
  </w:style>
  <w:style w:type="paragraph" w:styleId="3f1">
    <w:name w:val="List 3"/>
    <w:basedOn w:val="a6"/>
    <w:rsid w:val="0008751E"/>
    <w:pPr>
      <w:keepLines/>
      <w:widowControl w:val="0"/>
      <w:overflowPunct/>
      <w:spacing w:after="240"/>
      <w:ind w:left="849" w:right="1512" w:hanging="283"/>
      <w:textAlignment w:val="auto"/>
    </w:pPr>
    <w:rPr>
      <w:rFonts w:ascii="Franklin Gothic Medium" w:hAnsi="Franklin Gothic Medium" w:cs="Times New Roman"/>
      <w:b/>
      <w:bCs/>
      <w:sz w:val="26"/>
      <w:lang w:eastAsia="en-US"/>
    </w:rPr>
  </w:style>
  <w:style w:type="paragraph" w:styleId="2f8">
    <w:name w:val="List Bullet 2"/>
    <w:basedOn w:val="a6"/>
    <w:autoRedefine/>
    <w:rsid w:val="0008751E"/>
    <w:pPr>
      <w:widowControl w:val="0"/>
      <w:overflowPunct/>
      <w:spacing w:before="60"/>
      <w:ind w:right="1360" w:hanging="284"/>
      <w:textAlignment w:val="auto"/>
    </w:pPr>
    <w:rPr>
      <w:rFonts w:ascii="Franklin Gothic Medium" w:hAnsi="Franklin Gothic Medium" w:cs="Times New Roman"/>
      <w:b/>
      <w:bCs/>
      <w:smallCaps/>
      <w:sz w:val="26"/>
      <w:lang w:eastAsia="en-US"/>
    </w:rPr>
  </w:style>
  <w:style w:type="paragraph" w:styleId="3f2">
    <w:name w:val="List Bullet 3"/>
    <w:basedOn w:val="a6"/>
    <w:autoRedefine/>
    <w:rsid w:val="0008751E"/>
    <w:pPr>
      <w:keepLines/>
      <w:widowControl w:val="0"/>
      <w:overflowPunct/>
      <w:ind w:left="1559" w:firstLine="29"/>
      <w:textAlignment w:val="auto"/>
    </w:pPr>
    <w:rPr>
      <w:rFonts w:ascii="Franklin Gothic Medium" w:hAnsi="Franklin Gothic Medium"/>
      <w:b/>
      <w:bCs/>
      <w:sz w:val="26"/>
      <w:lang w:eastAsia="en-US"/>
    </w:rPr>
  </w:style>
  <w:style w:type="paragraph" w:styleId="3f3">
    <w:name w:val="List Number 3"/>
    <w:basedOn w:val="3f2"/>
    <w:rsid w:val="0008751E"/>
    <w:pPr>
      <w:keepLines w:val="0"/>
      <w:spacing w:after="0" w:line="260" w:lineRule="atLeast"/>
      <w:ind w:left="0" w:right="1985" w:hanging="284"/>
    </w:pPr>
    <w:rPr>
      <w:smallCaps/>
    </w:rPr>
  </w:style>
  <w:style w:type="character" w:customStyle="1" w:styleId="71">
    <w:name w:val="תו תו7"/>
    <w:locked/>
    <w:rsid w:val="0008751E"/>
    <w:rPr>
      <w:rFonts w:cs="Miriam Transparent"/>
      <w:b/>
      <w:bCs/>
      <w:sz w:val="28"/>
      <w:szCs w:val="24"/>
      <w:lang w:val="en-US" w:eastAsia="he-IL" w:bidi="he-IL"/>
    </w:rPr>
  </w:style>
  <w:style w:type="paragraph" w:styleId="2f9">
    <w:name w:val="List Continue 2"/>
    <w:basedOn w:val="a6"/>
    <w:rsid w:val="0008751E"/>
    <w:pPr>
      <w:keepLines/>
      <w:widowControl w:val="0"/>
      <w:overflowPunct/>
      <w:ind w:left="720" w:right="1512" w:hanging="792"/>
      <w:textAlignment w:val="auto"/>
    </w:pPr>
    <w:rPr>
      <w:rFonts w:ascii="Franklin Gothic Medium" w:hAnsi="Franklin Gothic Medium" w:cs="Times New Roman"/>
      <w:b/>
      <w:bCs/>
      <w:sz w:val="26"/>
      <w:lang w:eastAsia="en-US"/>
    </w:rPr>
  </w:style>
  <w:style w:type="character" w:customStyle="1" w:styleId="DocumentMapChar1">
    <w:name w:val="Document Map Char1"/>
    <w:rsid w:val="0008751E"/>
    <w:rPr>
      <w:rFonts w:ascii="Tahoma" w:hAnsi="Tahoma" w:cs="Tahoma"/>
      <w:b/>
      <w:color w:val="000000"/>
      <w:sz w:val="26"/>
      <w:shd w:val="clear" w:color="auto" w:fill="000080"/>
    </w:rPr>
  </w:style>
  <w:style w:type="character" w:customStyle="1" w:styleId="RonnyBase1">
    <w:name w:val="RonnyBase תו1"/>
    <w:link w:val="RonnyBase"/>
    <w:locked/>
    <w:rsid w:val="0008751E"/>
    <w:rPr>
      <w:rFonts w:cs="David"/>
      <w:sz w:val="22"/>
      <w:szCs w:val="22"/>
    </w:rPr>
  </w:style>
  <w:style w:type="paragraph" w:customStyle="1" w:styleId="1111">
    <w:name w:val="סגנון1.1.1"/>
    <w:basedOn w:val="a6"/>
    <w:rsid w:val="0008751E"/>
    <w:pPr>
      <w:keepNext/>
      <w:keepLines/>
      <w:overflowPunct/>
      <w:autoSpaceDE/>
      <w:adjustRightInd/>
      <w:ind w:right="969"/>
      <w:jc w:val="left"/>
      <w:textAlignment w:val="auto"/>
      <w:outlineLvl w:val="2"/>
    </w:pPr>
    <w:rPr>
      <w:rFonts w:ascii="Franklin Gothic Medium" w:hAnsi="Franklin Gothic Medium"/>
      <w:b/>
      <w:bCs/>
      <w:sz w:val="22"/>
      <w:lang w:eastAsia="en-US"/>
    </w:rPr>
  </w:style>
  <w:style w:type="paragraph" w:customStyle="1" w:styleId="ListHnumber3">
    <w:name w:val="List Hnumber3"/>
    <w:basedOn w:val="Normal3"/>
    <w:rsid w:val="0008751E"/>
    <w:pPr>
      <w:ind w:right="2007" w:hanging="567"/>
    </w:pPr>
  </w:style>
  <w:style w:type="paragraph" w:customStyle="1" w:styleId="3f4">
    <w:name w:val="תוכן3"/>
    <w:basedOn w:val="a6"/>
    <w:rsid w:val="0008751E"/>
    <w:pPr>
      <w:overflowPunct/>
      <w:autoSpaceDE/>
      <w:adjustRightInd/>
      <w:spacing w:line="360" w:lineRule="auto"/>
      <w:ind w:left="2160"/>
      <w:textAlignment w:val="auto"/>
    </w:pPr>
    <w:rPr>
      <w:rFonts w:ascii="Franklin Gothic Medium" w:hAnsi="Franklin Gothic Medium" w:cs="FrankRuehl"/>
      <w:b/>
      <w:bCs/>
      <w:sz w:val="26"/>
      <w:szCs w:val="26"/>
      <w:lang w:eastAsia="en-US"/>
    </w:rPr>
  </w:style>
  <w:style w:type="paragraph" w:customStyle="1" w:styleId="Normal4">
    <w:name w:val="Normal4"/>
    <w:basedOn w:val="Normal3"/>
    <w:rsid w:val="0008751E"/>
    <w:pPr>
      <w:numPr>
        <w:numId w:val="21"/>
      </w:numPr>
    </w:pPr>
  </w:style>
  <w:style w:type="paragraph" w:customStyle="1" w:styleId="afffff7">
    <w:name w:val="טבלה"/>
    <w:basedOn w:val="a6"/>
    <w:rsid w:val="0008751E"/>
    <w:pPr>
      <w:keepLines/>
      <w:widowControl w:val="0"/>
      <w:tabs>
        <w:tab w:val="right" w:pos="84"/>
      </w:tabs>
      <w:overflowPunct/>
      <w:jc w:val="left"/>
      <w:textAlignment w:val="auto"/>
    </w:pPr>
    <w:rPr>
      <w:rFonts w:ascii="Franklin Gothic Medium" w:hAnsi="Franklin Gothic Medium" w:cs="Times New Roman"/>
      <w:b/>
      <w:bCs/>
      <w:sz w:val="26"/>
      <w:lang w:eastAsia="en-US"/>
    </w:rPr>
  </w:style>
  <w:style w:type="paragraph" w:customStyle="1" w:styleId="3f5">
    <w:name w:val="רגיל מדורג 3"/>
    <w:basedOn w:val="40"/>
    <w:rsid w:val="0008751E"/>
    <w:pPr>
      <w:widowControl w:val="0"/>
      <w:numPr>
        <w:ilvl w:val="0"/>
        <w:numId w:val="0"/>
      </w:numPr>
      <w:autoSpaceDE w:val="0"/>
      <w:autoSpaceDN w:val="0"/>
      <w:adjustRightInd w:val="0"/>
      <w:spacing w:before="60" w:after="60" w:line="300" w:lineRule="atLeast"/>
      <w:ind w:right="2098"/>
      <w:outlineLvl w:val="9"/>
    </w:pPr>
    <w:rPr>
      <w:rFonts w:ascii="Arial" w:eastAsia="Times New Roman" w:hAnsi="Arial" w:cs="Times New Roman"/>
      <w:b/>
      <w:noProof w:val="0"/>
      <w:color w:val="000000"/>
      <w:lang w:eastAsia="en-US"/>
    </w:rPr>
  </w:style>
  <w:style w:type="paragraph" w:customStyle="1" w:styleId="2fa">
    <w:name w:val="רגיל מדורג 2"/>
    <w:basedOn w:val="32"/>
    <w:rsid w:val="0008751E"/>
    <w:pPr>
      <w:widowControl w:val="0"/>
      <w:autoSpaceDE w:val="0"/>
      <w:autoSpaceDN w:val="0"/>
      <w:adjustRightInd w:val="0"/>
      <w:spacing w:before="0" w:after="60" w:line="300" w:lineRule="atLeast"/>
      <w:ind w:right="1134"/>
      <w:outlineLvl w:val="9"/>
    </w:pPr>
    <w:rPr>
      <w:rFonts w:eastAsia="Times New Roman" w:cs="Times New Roman"/>
      <w:b/>
      <w:noProof w:val="0"/>
      <w:color w:val="000000"/>
      <w:sz w:val="20"/>
      <w:lang w:eastAsia="en-US"/>
    </w:rPr>
  </w:style>
  <w:style w:type="paragraph" w:customStyle="1" w:styleId="hnorm">
    <w:name w:val="hnorm"/>
    <w:basedOn w:val="a6"/>
    <w:rsid w:val="0008751E"/>
    <w:pPr>
      <w:widowControl w:val="0"/>
      <w:tabs>
        <w:tab w:val="left" w:pos="567"/>
        <w:tab w:val="left" w:pos="1134"/>
        <w:tab w:val="left" w:pos="1701"/>
        <w:tab w:val="left" w:pos="1985"/>
        <w:tab w:val="left" w:pos="2268"/>
        <w:tab w:val="left" w:pos="2552"/>
      </w:tabs>
      <w:overflowPunct/>
      <w:ind w:right="567" w:hanging="567"/>
      <w:jc w:val="left"/>
      <w:textAlignment w:val="auto"/>
    </w:pPr>
    <w:rPr>
      <w:rFonts w:ascii="Franklin Gothic Medium" w:hAnsi="Franklin Gothic Medium" w:cs="Times New Roman"/>
      <w:b/>
      <w:bCs/>
      <w:sz w:val="26"/>
      <w:lang w:eastAsia="en-US"/>
    </w:rPr>
  </w:style>
  <w:style w:type="paragraph" w:customStyle="1" w:styleId="TOC">
    <w:name w:val="TOC"/>
    <w:basedOn w:val="a6"/>
    <w:rsid w:val="0008751E"/>
    <w:pPr>
      <w:overflowPunct/>
      <w:adjustRightInd/>
      <w:spacing w:after="240"/>
      <w:textAlignment w:val="auto"/>
    </w:pPr>
    <w:rPr>
      <w:rFonts w:ascii="Franklin Gothic Medium" w:hAnsi="Franklin Gothic Medium"/>
      <w:b/>
      <w:bCs/>
      <w:kern w:val="22"/>
      <w:sz w:val="22"/>
      <w:szCs w:val="22"/>
      <w:lang w:eastAsia="en-US"/>
    </w:rPr>
  </w:style>
  <w:style w:type="paragraph" w:customStyle="1" w:styleId="Graphic">
    <w:name w:val="Graphic"/>
    <w:basedOn w:val="a6"/>
    <w:next w:val="a6"/>
    <w:rsid w:val="0008751E"/>
    <w:pPr>
      <w:keepNext/>
      <w:overflowPunct/>
      <w:adjustRightInd/>
      <w:spacing w:after="40" w:line="280" w:lineRule="atLeast"/>
      <w:jc w:val="center"/>
      <w:textAlignment w:val="auto"/>
    </w:pPr>
    <w:rPr>
      <w:rFonts w:ascii="Helvetica" w:hAnsi="Helvetica" w:cs="Miriam"/>
      <w:b/>
      <w:bCs/>
      <w:sz w:val="22"/>
      <w:szCs w:val="22"/>
      <w:lang w:eastAsia="en-US"/>
    </w:rPr>
  </w:style>
  <w:style w:type="paragraph" w:customStyle="1" w:styleId="HEAD4A">
    <w:name w:val="HEAD4A"/>
    <w:basedOn w:val="a6"/>
    <w:rsid w:val="0008751E"/>
    <w:pPr>
      <w:keepNext/>
      <w:overflowPunct/>
      <w:adjustRightInd/>
      <w:spacing w:line="360" w:lineRule="auto"/>
      <w:ind w:right="1476"/>
      <w:textAlignment w:val="auto"/>
    </w:pPr>
    <w:rPr>
      <w:rFonts w:ascii="Franklin Gothic Medium" w:hAnsi="Franklin Gothic Medium"/>
      <w:b/>
      <w:bCs/>
      <w:sz w:val="26"/>
      <w:lang w:eastAsia="en-US"/>
    </w:rPr>
  </w:style>
  <w:style w:type="paragraph" w:customStyle="1" w:styleId="2fb">
    <w:name w:val="פיסקה2"/>
    <w:basedOn w:val="a6"/>
    <w:rsid w:val="0008751E"/>
    <w:pPr>
      <w:tabs>
        <w:tab w:val="left" w:pos="1800"/>
      </w:tabs>
      <w:overflowPunct/>
      <w:adjustRightInd/>
      <w:spacing w:line="360" w:lineRule="auto"/>
      <w:ind w:right="1021"/>
      <w:jc w:val="left"/>
      <w:textAlignment w:val="auto"/>
    </w:pPr>
    <w:rPr>
      <w:rFonts w:ascii="Franklin Gothic Medium" w:hAnsi="Franklin Gothic Medium" w:cs="FrankRuehl"/>
      <w:b/>
      <w:bCs/>
      <w:noProof/>
      <w:sz w:val="26"/>
      <w:szCs w:val="26"/>
      <w:lang w:eastAsia="en-US"/>
    </w:rPr>
  </w:style>
  <w:style w:type="paragraph" w:customStyle="1" w:styleId="3f6">
    <w:name w:val="פיסקה3"/>
    <w:basedOn w:val="a6"/>
    <w:rsid w:val="0008751E"/>
    <w:pPr>
      <w:tabs>
        <w:tab w:val="left" w:pos="1800"/>
      </w:tabs>
      <w:overflowPunct/>
      <w:adjustRightInd/>
      <w:spacing w:line="360" w:lineRule="auto"/>
      <w:ind w:right="1814"/>
      <w:jc w:val="left"/>
      <w:textAlignment w:val="auto"/>
    </w:pPr>
    <w:rPr>
      <w:rFonts w:ascii="Franklin Gothic Medium" w:hAnsi="Franklin Gothic Medium" w:cs="FrankRuehl"/>
      <w:bCs/>
      <w:noProof/>
      <w:sz w:val="26"/>
      <w:szCs w:val="26"/>
      <w:lang w:eastAsia="en-US"/>
    </w:rPr>
  </w:style>
  <w:style w:type="paragraph" w:customStyle="1" w:styleId="46">
    <w:name w:val="סגנון4"/>
    <w:basedOn w:val="3f1"/>
    <w:semiHidden/>
    <w:rsid w:val="0008751E"/>
    <w:pPr>
      <w:keepLines w:val="0"/>
      <w:widowControl/>
      <w:autoSpaceDE/>
      <w:adjustRightInd/>
      <w:spacing w:after="0" w:line="320" w:lineRule="exact"/>
      <w:ind w:left="0" w:right="2155" w:firstLine="0"/>
    </w:pPr>
    <w:rPr>
      <w:rFonts w:cs="David"/>
      <w:sz w:val="22"/>
      <w:lang w:eastAsia="he-IL"/>
    </w:rPr>
  </w:style>
  <w:style w:type="paragraph" w:customStyle="1" w:styleId="23">
    <w:name w:val="כותרת2 מכרז"/>
    <w:basedOn w:val="1"/>
    <w:rsid w:val="0008751E"/>
    <w:pPr>
      <w:keepNext/>
      <w:numPr>
        <w:ilvl w:val="1"/>
        <w:numId w:val="22"/>
      </w:numPr>
      <w:tabs>
        <w:tab w:val="clear" w:pos="1026"/>
        <w:tab w:val="clear" w:pos="1826"/>
        <w:tab w:val="left" w:pos="283"/>
        <w:tab w:val="num" w:pos="1040"/>
      </w:tabs>
      <w:autoSpaceDN w:val="0"/>
      <w:spacing w:before="240"/>
      <w:ind w:left="1040" w:right="0" w:hanging="720"/>
      <w:jc w:val="left"/>
      <w:outlineLvl w:val="0"/>
    </w:pPr>
    <w:rPr>
      <w:rFonts w:eastAsia="Times New Roman" w:cs="FrankRuehl"/>
      <w:b w:val="0"/>
      <w:i/>
      <w:iCs/>
      <w:caps/>
      <w:noProof w:val="0"/>
      <w:color w:val="000000"/>
      <w:spacing w:val="40"/>
      <w:kern w:val="40"/>
      <w:sz w:val="26"/>
      <w:u w:val="none"/>
      <w:lang w:eastAsia="en-US"/>
    </w:rPr>
  </w:style>
  <w:style w:type="paragraph" w:customStyle="1" w:styleId="31">
    <w:name w:val="כותרת3 מכרז"/>
    <w:basedOn w:val="1"/>
    <w:rsid w:val="0008751E"/>
    <w:pPr>
      <w:keepNext/>
      <w:numPr>
        <w:ilvl w:val="2"/>
        <w:numId w:val="22"/>
      </w:numPr>
      <w:tabs>
        <w:tab w:val="clear" w:pos="1826"/>
        <w:tab w:val="clear" w:pos="2183"/>
        <w:tab w:val="left" w:pos="283"/>
        <w:tab w:val="num" w:pos="1360"/>
      </w:tabs>
      <w:autoSpaceDN w:val="0"/>
      <w:spacing w:before="120" w:after="360"/>
      <w:ind w:left="1360" w:right="0" w:hanging="720"/>
      <w:jc w:val="left"/>
      <w:outlineLvl w:val="0"/>
    </w:pPr>
    <w:rPr>
      <w:rFonts w:eastAsia="Times New Roman" w:cs="FrankRuehl"/>
      <w:b w:val="0"/>
      <w:i/>
      <w:iCs/>
      <w:caps/>
      <w:noProof w:val="0"/>
      <w:color w:val="000000"/>
      <w:spacing w:val="40"/>
      <w:kern w:val="40"/>
      <w:sz w:val="26"/>
      <w:szCs w:val="26"/>
      <w:u w:val="none"/>
      <w:lang w:eastAsia="en-US"/>
    </w:rPr>
  </w:style>
  <w:style w:type="paragraph" w:customStyle="1" w:styleId="50">
    <w:name w:val="סגנון5"/>
    <w:basedOn w:val="2f7"/>
    <w:semiHidden/>
    <w:rsid w:val="0008751E"/>
    <w:pPr>
      <w:widowControl/>
      <w:numPr>
        <w:numId w:val="23"/>
      </w:numPr>
      <w:tabs>
        <w:tab w:val="clear" w:pos="1134"/>
        <w:tab w:val="clear" w:pos="2520"/>
        <w:tab w:val="num" w:pos="720"/>
      </w:tabs>
      <w:autoSpaceDE/>
      <w:adjustRightInd/>
      <w:spacing w:before="120" w:line="320" w:lineRule="exact"/>
      <w:ind w:left="720" w:right="908" w:hanging="360"/>
    </w:pPr>
    <w:rPr>
      <w:rFonts w:cs="David"/>
      <w:sz w:val="22"/>
      <w:lang w:eastAsia="he-IL"/>
    </w:rPr>
  </w:style>
  <w:style w:type="paragraph" w:customStyle="1" w:styleId="RonnyHeading">
    <w:name w:val="RonnyHeading"/>
    <w:basedOn w:val="RonnyBase"/>
    <w:next w:val="RonnyBase"/>
    <w:rsid w:val="0008751E"/>
    <w:pPr>
      <w:widowControl/>
      <w:autoSpaceDN w:val="0"/>
      <w:adjustRightInd/>
      <w:spacing w:line="240" w:lineRule="auto"/>
      <w:ind w:hanging="1134"/>
    </w:pPr>
    <w:rPr>
      <w:sz w:val="20"/>
    </w:rPr>
  </w:style>
  <w:style w:type="paragraph" w:customStyle="1" w:styleId="Style1">
    <w:name w:val="Style1"/>
    <w:basedOn w:val="a6"/>
    <w:rsid w:val="0008751E"/>
    <w:pPr>
      <w:ind w:left="720" w:hanging="720"/>
      <w:textAlignment w:val="auto"/>
    </w:pPr>
    <w:rPr>
      <w:rFonts w:ascii="Franklin Gothic Medium" w:hAnsi="Franklin Gothic Medium" w:cs="Times New Roman"/>
      <w:b/>
      <w:bCs/>
      <w:sz w:val="26"/>
    </w:rPr>
  </w:style>
  <w:style w:type="paragraph" w:customStyle="1" w:styleId="1fc">
    <w:name w:val="פיסקה1"/>
    <w:basedOn w:val="a6"/>
    <w:rsid w:val="0008751E"/>
    <w:pPr>
      <w:tabs>
        <w:tab w:val="left" w:pos="1800"/>
      </w:tabs>
      <w:spacing w:line="360" w:lineRule="auto"/>
      <w:ind w:left="284"/>
      <w:textAlignment w:val="auto"/>
    </w:pPr>
    <w:rPr>
      <w:rFonts w:ascii="Franklin Gothic Medium" w:hAnsi="Franklin Gothic Medium" w:cs="FrankRuehl"/>
      <w:b/>
      <w:bCs/>
      <w:noProof/>
      <w:sz w:val="26"/>
      <w:szCs w:val="26"/>
    </w:rPr>
  </w:style>
  <w:style w:type="paragraph" w:customStyle="1" w:styleId="2fc">
    <w:name w:val="2"/>
    <w:basedOn w:val="a6"/>
    <w:next w:val="2f"/>
    <w:rsid w:val="0008751E"/>
    <w:pPr>
      <w:spacing w:line="360" w:lineRule="auto"/>
      <w:ind w:left="283"/>
      <w:jc w:val="left"/>
      <w:textAlignment w:val="auto"/>
    </w:pPr>
    <w:rPr>
      <w:rFonts w:ascii="Franklin Gothic Medium" w:hAnsi="Franklin Gothic Medium"/>
      <w:b/>
      <w:bCs/>
      <w:sz w:val="26"/>
    </w:rPr>
  </w:style>
  <w:style w:type="paragraph" w:customStyle="1" w:styleId="afffff8">
    <w:name w:val="כותרת נספח"/>
    <w:basedOn w:val="20"/>
    <w:next w:val="aff3"/>
    <w:rsid w:val="0008751E"/>
    <w:pPr>
      <w:keepNext/>
      <w:keepLines/>
      <w:pageBreakBefore/>
      <w:numPr>
        <w:ilvl w:val="0"/>
        <w:numId w:val="0"/>
      </w:numPr>
      <w:tabs>
        <w:tab w:val="num" w:pos="2546"/>
      </w:tabs>
      <w:autoSpaceDN w:val="0"/>
      <w:spacing w:before="0" w:after="360" w:line="240" w:lineRule="auto"/>
      <w:ind w:left="792" w:hanging="284"/>
      <w:jc w:val="left"/>
    </w:pPr>
    <w:rPr>
      <w:rFonts w:eastAsia="Times New Roman" w:cs="Narkisim"/>
      <w:b/>
      <w:bCs/>
      <w:noProof w:val="0"/>
      <w:color w:val="000000"/>
      <w:sz w:val="36"/>
      <w:szCs w:val="32"/>
      <w:lang w:eastAsia="en-US"/>
    </w:rPr>
  </w:style>
  <w:style w:type="paragraph" w:customStyle="1" w:styleId="3f7">
    <w:name w:val="אותיות3"/>
    <w:basedOn w:val="a6"/>
    <w:autoRedefine/>
    <w:rsid w:val="0008751E"/>
    <w:pPr>
      <w:overflowPunct/>
      <w:autoSpaceDE/>
      <w:adjustRightInd/>
      <w:spacing w:line="360" w:lineRule="auto"/>
      <w:ind w:right="1157"/>
      <w:jc w:val="left"/>
      <w:textAlignment w:val="auto"/>
    </w:pPr>
    <w:rPr>
      <w:rFonts w:ascii="Arial" w:hAnsi="Arial"/>
      <w:bCs/>
      <w:color w:val="auto"/>
      <w:sz w:val="26"/>
      <w:lang w:eastAsia="en-US"/>
    </w:rPr>
  </w:style>
  <w:style w:type="paragraph" w:customStyle="1" w:styleId="2fd">
    <w:name w:val="מטאור_רמה2"/>
    <w:basedOn w:val="5"/>
    <w:rsid w:val="0008751E"/>
    <w:pPr>
      <w:keepNext/>
      <w:numPr>
        <w:ilvl w:val="0"/>
        <w:numId w:val="0"/>
      </w:numPr>
      <w:tabs>
        <w:tab w:val="num" w:pos="1080"/>
      </w:tabs>
      <w:autoSpaceDN w:val="0"/>
      <w:spacing w:before="0" w:after="0"/>
      <w:ind w:left="1080"/>
    </w:pPr>
    <w:rPr>
      <w:rFonts w:eastAsia="Times New Roman" w:cs="Arial"/>
      <w:b/>
      <w:noProof w:val="0"/>
      <w:sz w:val="28"/>
      <w:szCs w:val="28"/>
    </w:rPr>
  </w:style>
  <w:style w:type="paragraph" w:customStyle="1" w:styleId="51">
    <w:name w:val="מטאור_רמה5"/>
    <w:basedOn w:val="a6"/>
    <w:rsid w:val="0008751E"/>
    <w:pPr>
      <w:keepNext/>
      <w:numPr>
        <w:ilvl w:val="4"/>
        <w:numId w:val="24"/>
      </w:numPr>
      <w:overflowPunct/>
      <w:autoSpaceDE/>
      <w:adjustRightInd/>
      <w:spacing w:line="360" w:lineRule="auto"/>
      <w:textAlignment w:val="auto"/>
      <w:outlineLvl w:val="1"/>
    </w:pPr>
    <w:rPr>
      <w:rFonts w:ascii="Arial" w:hAnsi="Arial" w:cs="Arial"/>
      <w:b/>
      <w:color w:val="auto"/>
      <w:sz w:val="22"/>
      <w:szCs w:val="22"/>
    </w:rPr>
  </w:style>
  <w:style w:type="paragraph" w:customStyle="1" w:styleId="6">
    <w:name w:val="מטאור_רמה6"/>
    <w:basedOn w:val="51"/>
    <w:rsid w:val="0008751E"/>
    <w:pPr>
      <w:numPr>
        <w:ilvl w:val="5"/>
      </w:numPr>
    </w:pPr>
  </w:style>
  <w:style w:type="paragraph" w:customStyle="1" w:styleId="3f8">
    <w:name w:val="פסקה3"/>
    <w:basedOn w:val="a6"/>
    <w:rsid w:val="0008751E"/>
    <w:pPr>
      <w:overflowPunct/>
      <w:autoSpaceDE/>
      <w:adjustRightInd/>
      <w:ind w:left="907"/>
      <w:textAlignment w:val="auto"/>
    </w:pPr>
    <w:rPr>
      <w:rFonts w:ascii="Tahoma" w:hAnsi="Tahoma" w:cs="Tahoma"/>
      <w:bCs/>
      <w:noProof/>
      <w:color w:val="auto"/>
      <w:sz w:val="22"/>
      <w:szCs w:val="22"/>
    </w:rPr>
  </w:style>
  <w:style w:type="paragraph" w:customStyle="1" w:styleId="1CharCharCharChar">
    <w:name w:val="תו תו1 תו Char Char תו תו Char Char תו תו תו תו תו תו"/>
    <w:basedOn w:val="a6"/>
    <w:rsid w:val="0008751E"/>
    <w:pPr>
      <w:overflowPunct/>
      <w:autoSpaceDE/>
      <w:adjustRightInd/>
      <w:spacing w:before="60" w:after="160" w:line="240" w:lineRule="exact"/>
      <w:textAlignment w:val="auto"/>
    </w:pPr>
    <w:rPr>
      <w:rFonts w:ascii="Verdana" w:hAnsi="Verdana" w:cs="Times New Roman"/>
      <w:bCs/>
      <w:color w:val="FF00FF"/>
      <w:sz w:val="26"/>
      <w:szCs w:val="20"/>
      <w:lang w:val="en-GB" w:eastAsia="en-US" w:bidi="ar-SA"/>
    </w:rPr>
  </w:style>
  <w:style w:type="paragraph" w:customStyle="1" w:styleId="afffff9">
    <w:name w:val="תו תו תו תו תו תו תו תו"/>
    <w:aliases w:val="תו תו תו תו תו תו1 תו תו תו"/>
    <w:basedOn w:val="a6"/>
    <w:rsid w:val="0008751E"/>
    <w:pPr>
      <w:overflowPunct/>
      <w:autoSpaceDE/>
      <w:adjustRightInd/>
      <w:spacing w:before="60" w:after="160" w:line="240" w:lineRule="exact"/>
      <w:textAlignment w:val="auto"/>
    </w:pPr>
    <w:rPr>
      <w:rFonts w:ascii="Verdana" w:hAnsi="Verdana" w:cs="Times New Roman"/>
      <w:bCs/>
      <w:color w:val="FF00FF"/>
      <w:sz w:val="24"/>
      <w:szCs w:val="20"/>
      <w:lang w:val="en-GB" w:eastAsia="en-US" w:bidi="ar-SA"/>
    </w:rPr>
  </w:style>
  <w:style w:type="paragraph" w:customStyle="1" w:styleId="CharChar2">
    <w:name w:val="Char Char תו תו"/>
    <w:basedOn w:val="a6"/>
    <w:rsid w:val="0008751E"/>
    <w:pPr>
      <w:overflowPunct/>
      <w:autoSpaceDE/>
      <w:adjustRightInd/>
      <w:spacing w:after="160" w:line="240" w:lineRule="exact"/>
      <w:textAlignment w:val="auto"/>
    </w:pPr>
    <w:rPr>
      <w:rFonts w:ascii="Verdana" w:hAnsi="Verdana" w:cs="FrankRuehl"/>
      <w:bCs/>
      <w:color w:val="auto"/>
      <w:sz w:val="16"/>
      <w:szCs w:val="20"/>
      <w:lang w:eastAsia="en-US" w:bidi="ar-SA"/>
    </w:rPr>
  </w:style>
  <w:style w:type="paragraph" w:customStyle="1" w:styleId="Heading51">
    <w:name w:val="Heading 51"/>
    <w:basedOn w:val="a6"/>
    <w:next w:val="a6"/>
    <w:rsid w:val="0008751E"/>
    <w:pPr>
      <w:tabs>
        <w:tab w:val="left" w:pos="3231"/>
      </w:tabs>
      <w:overflowPunct/>
      <w:autoSpaceDE/>
      <w:adjustRightInd/>
      <w:ind w:left="3231" w:hanging="396"/>
      <w:jc w:val="left"/>
      <w:textAlignment w:val="auto"/>
    </w:pPr>
    <w:rPr>
      <w:rFonts w:cs="FrankRuehl"/>
      <w:bCs/>
      <w:color w:val="auto"/>
      <w:sz w:val="24"/>
      <w:szCs w:val="26"/>
    </w:rPr>
  </w:style>
  <w:style w:type="paragraph" w:customStyle="1" w:styleId="Heading61">
    <w:name w:val="Heading 61"/>
    <w:basedOn w:val="a6"/>
    <w:next w:val="a6"/>
    <w:rsid w:val="0008751E"/>
    <w:pPr>
      <w:tabs>
        <w:tab w:val="left" w:pos="3628"/>
      </w:tabs>
      <w:overflowPunct/>
      <w:autoSpaceDE/>
      <w:adjustRightInd/>
      <w:ind w:left="3628" w:hanging="397"/>
      <w:jc w:val="left"/>
      <w:textAlignment w:val="auto"/>
    </w:pPr>
    <w:rPr>
      <w:rFonts w:cs="FrankRuehl"/>
      <w:bCs/>
      <w:color w:val="auto"/>
      <w:sz w:val="24"/>
      <w:szCs w:val="26"/>
    </w:rPr>
  </w:style>
  <w:style w:type="paragraph" w:customStyle="1" w:styleId="CharChar3">
    <w:name w:val="תו תו Char Char תו תו"/>
    <w:basedOn w:val="a6"/>
    <w:rsid w:val="0008751E"/>
    <w:pPr>
      <w:overflowPunct/>
      <w:autoSpaceDE/>
      <w:adjustRightInd/>
      <w:spacing w:before="60" w:after="160" w:line="240" w:lineRule="exact"/>
      <w:textAlignment w:val="auto"/>
    </w:pPr>
    <w:rPr>
      <w:rFonts w:ascii="Verdana" w:hAnsi="Verdana" w:cs="Times New Roman"/>
      <w:bCs/>
      <w:color w:val="FF00FF"/>
      <w:sz w:val="26"/>
      <w:szCs w:val="20"/>
      <w:lang w:val="en-GB" w:eastAsia="en-US" w:bidi="ar-SA"/>
    </w:rPr>
  </w:style>
  <w:style w:type="paragraph" w:customStyle="1" w:styleId="CharChar4">
    <w:name w:val="Char Char"/>
    <w:basedOn w:val="a6"/>
    <w:rsid w:val="0008751E"/>
    <w:pPr>
      <w:overflowPunct/>
      <w:autoSpaceDE/>
      <w:adjustRightInd/>
      <w:spacing w:after="160" w:line="240" w:lineRule="exact"/>
      <w:textAlignment w:val="auto"/>
    </w:pPr>
    <w:rPr>
      <w:rFonts w:ascii="Verdana" w:hAnsi="Verdana" w:cs="FrankRuehl"/>
      <w:bCs/>
      <w:color w:val="auto"/>
      <w:sz w:val="16"/>
      <w:szCs w:val="20"/>
      <w:lang w:eastAsia="en-US" w:bidi="ar-SA"/>
    </w:rPr>
  </w:style>
  <w:style w:type="character" w:customStyle="1" w:styleId="200">
    <w:name w:val="תו תו20"/>
    <w:rsid w:val="0008751E"/>
    <w:rPr>
      <w:color w:val="000000"/>
      <w:szCs w:val="24"/>
      <w:lang w:val="en-US" w:eastAsia="en-US" w:bidi="he-IL"/>
    </w:rPr>
  </w:style>
  <w:style w:type="character" w:customStyle="1" w:styleId="3f9">
    <w:name w:val="תוכן3 ממוספר תו"/>
    <w:rsid w:val="0008751E"/>
    <w:rPr>
      <w:rFonts w:cs="FrankRuehl" w:hint="cs"/>
      <w:sz w:val="26"/>
      <w:szCs w:val="26"/>
      <w:lang w:val="en-US" w:eastAsia="en-US" w:bidi="he-IL"/>
    </w:rPr>
  </w:style>
  <w:style w:type="character" w:customStyle="1" w:styleId="3fa">
    <w:name w:val="תוכן3 תו"/>
    <w:rsid w:val="0008751E"/>
    <w:rPr>
      <w:rFonts w:cs="FrankRuehl" w:hint="cs"/>
      <w:sz w:val="26"/>
      <w:szCs w:val="26"/>
      <w:lang w:val="en-US" w:eastAsia="en-US" w:bidi="he-IL"/>
    </w:rPr>
  </w:style>
  <w:style w:type="character" w:customStyle="1" w:styleId="1fd">
    <w:name w:val="סגנון1 תו"/>
    <w:rsid w:val="0008751E"/>
    <w:rPr>
      <w:rFonts w:ascii="NarkisTam" w:hAnsi="NarkisTam" w:cs="David" w:hint="cs"/>
      <w:kern w:val="28"/>
      <w:sz w:val="28"/>
      <w:szCs w:val="24"/>
      <w:u w:val="single"/>
      <w:lang w:val="en-US" w:eastAsia="en-US" w:bidi="he-IL"/>
    </w:rPr>
  </w:style>
  <w:style w:type="character" w:customStyle="1" w:styleId="47">
    <w:name w:val="סגנון4 תו"/>
    <w:rsid w:val="0008751E"/>
    <w:rPr>
      <w:rFonts w:cs="David" w:hint="cs"/>
      <w:sz w:val="22"/>
      <w:szCs w:val="24"/>
      <w:lang w:val="en-US" w:eastAsia="he-IL" w:bidi="he-IL"/>
    </w:rPr>
  </w:style>
  <w:style w:type="character" w:customStyle="1" w:styleId="3fb">
    <w:name w:val="כותרת3 מכרז תו"/>
    <w:rsid w:val="0008751E"/>
    <w:rPr>
      <w:rFonts w:ascii="NarkisTam" w:hAnsi="NarkisTam" w:cs="FrankRuehl" w:hint="cs"/>
      <w:b/>
      <w:bCs/>
      <w:i/>
      <w:iCs/>
      <w:caps/>
      <w:spacing w:val="40"/>
      <w:kern w:val="40"/>
      <w:sz w:val="26"/>
      <w:szCs w:val="26"/>
      <w:u w:val="single"/>
      <w:lang w:val="en-US" w:eastAsia="en-US" w:bidi="he-IL"/>
    </w:rPr>
  </w:style>
  <w:style w:type="character" w:customStyle="1" w:styleId="56">
    <w:name w:val="סגנון5 תו"/>
    <w:rsid w:val="0008751E"/>
    <w:rPr>
      <w:rFonts w:cs="David" w:hint="cs"/>
      <w:sz w:val="22"/>
      <w:szCs w:val="24"/>
      <w:lang w:val="en-US" w:eastAsia="he-IL" w:bidi="he-IL"/>
    </w:rPr>
  </w:style>
  <w:style w:type="character" w:customStyle="1" w:styleId="RonnyHeading0">
    <w:name w:val="RonnyHeading תו"/>
    <w:rsid w:val="0008751E"/>
    <w:rPr>
      <w:rFonts w:cs="David" w:hint="cs"/>
      <w:sz w:val="22"/>
      <w:szCs w:val="22"/>
      <w:lang w:val="en-US" w:eastAsia="en-US" w:bidi="he-IL"/>
    </w:rPr>
  </w:style>
  <w:style w:type="character" w:customStyle="1" w:styleId="afffffa">
    <w:name w:val="כותרת נספח תו"/>
    <w:rsid w:val="0008751E"/>
    <w:rPr>
      <w:rFonts w:cs="Narkisim" w:hint="cs"/>
      <w:b/>
      <w:bCs/>
      <w:color w:val="000000"/>
      <w:sz w:val="36"/>
      <w:szCs w:val="32"/>
      <w:lang w:val="en-US" w:eastAsia="en-US" w:bidi="he-IL"/>
    </w:rPr>
  </w:style>
  <w:style w:type="character" w:customStyle="1" w:styleId="NormalWeb1">
    <w:name w:val="Normal (Web)‎ תו"/>
    <w:rsid w:val="0008751E"/>
    <w:rPr>
      <w:sz w:val="24"/>
      <w:szCs w:val="24"/>
      <w:lang w:val="en-US" w:eastAsia="en-US" w:bidi="he-IL"/>
    </w:rPr>
  </w:style>
  <w:style w:type="table" w:styleId="afffffb">
    <w:name w:val="Table Contemporary"/>
    <w:basedOn w:val="a8"/>
    <w:rsid w:val="0008751E"/>
    <w:pPr>
      <w:jc w:val="right"/>
    </w:pPr>
    <w:rPr>
      <w:rFonts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paragraph" w:customStyle="1" w:styleId="Char30">
    <w:name w:val="Char3 תו"/>
    <w:basedOn w:val="a6"/>
    <w:rsid w:val="0008751E"/>
    <w:pPr>
      <w:overflowPunct/>
      <w:autoSpaceDE/>
      <w:autoSpaceDN/>
      <w:adjustRightInd/>
      <w:spacing w:after="160" w:line="240" w:lineRule="exact"/>
      <w:textAlignment w:val="auto"/>
    </w:pPr>
    <w:rPr>
      <w:rFonts w:ascii="Verdana" w:hAnsi="Verdana" w:cs="FrankRuehl"/>
      <w:bCs/>
      <w:color w:val="auto"/>
      <w:sz w:val="16"/>
      <w:szCs w:val="20"/>
      <w:lang w:eastAsia="en-US" w:bidi="ar-SA"/>
    </w:rPr>
  </w:style>
  <w:style w:type="paragraph" w:customStyle="1" w:styleId="Base">
    <w:name w:val="Base"/>
    <w:link w:val="Base0"/>
    <w:rsid w:val="0008751E"/>
    <w:pPr>
      <w:numPr>
        <w:numId w:val="25"/>
      </w:numPr>
      <w:tabs>
        <w:tab w:val="clear" w:pos="397"/>
      </w:tabs>
      <w:bidi/>
      <w:spacing w:before="120" w:line="320" w:lineRule="exact"/>
      <w:ind w:left="0" w:firstLine="0"/>
      <w:jc w:val="both"/>
    </w:pPr>
    <w:rPr>
      <w:rFonts w:cs="David"/>
      <w:sz w:val="22"/>
      <w:szCs w:val="24"/>
      <w:lang w:eastAsia="he-IL"/>
    </w:rPr>
  </w:style>
  <w:style w:type="character" w:customStyle="1" w:styleId="Base0">
    <w:name w:val="Base תו"/>
    <w:link w:val="Base"/>
    <w:locked/>
    <w:rsid w:val="0008751E"/>
    <w:rPr>
      <w:rFonts w:cs="David"/>
      <w:sz w:val="22"/>
      <w:szCs w:val="24"/>
      <w:lang w:val="en-US" w:eastAsia="he-IL" w:bidi="he-IL"/>
    </w:rPr>
  </w:style>
  <w:style w:type="character" w:customStyle="1" w:styleId="Normal10">
    <w:name w:val="Normal1 תו"/>
    <w:link w:val="Normal1"/>
    <w:locked/>
    <w:rsid w:val="0008751E"/>
    <w:rPr>
      <w:rFonts w:cs="David"/>
      <w:smallCaps/>
      <w:sz w:val="24"/>
      <w:szCs w:val="24"/>
      <w:lang w:eastAsia="he-IL"/>
    </w:rPr>
  </w:style>
  <w:style w:type="paragraph" w:customStyle="1" w:styleId="AlphaList">
    <w:name w:val="Alpha List"/>
    <w:basedOn w:val="Base"/>
    <w:rsid w:val="0008751E"/>
    <w:pPr>
      <w:tabs>
        <w:tab w:val="num" w:pos="397"/>
      </w:tabs>
      <w:ind w:left="397" w:hanging="397"/>
    </w:pPr>
  </w:style>
  <w:style w:type="paragraph" w:customStyle="1" w:styleId="AlphaList1">
    <w:name w:val="Alpha List 1"/>
    <w:basedOn w:val="Base"/>
    <w:rsid w:val="0008751E"/>
    <w:pPr>
      <w:numPr>
        <w:numId w:val="0"/>
      </w:numPr>
      <w:tabs>
        <w:tab w:val="num" w:pos="720"/>
      </w:tabs>
      <w:ind w:left="720" w:hanging="360"/>
    </w:pPr>
  </w:style>
  <w:style w:type="paragraph" w:customStyle="1" w:styleId="AlphaList2">
    <w:name w:val="Alpha List 2"/>
    <w:basedOn w:val="Base"/>
    <w:link w:val="AlphaList20"/>
    <w:qFormat/>
    <w:rsid w:val="0008751E"/>
    <w:pPr>
      <w:numPr>
        <w:numId w:val="0"/>
      </w:numPr>
      <w:tabs>
        <w:tab w:val="num" w:pos="1440"/>
      </w:tabs>
      <w:ind w:left="1440" w:hanging="360"/>
    </w:pPr>
  </w:style>
  <w:style w:type="character" w:customStyle="1" w:styleId="AlphaList20">
    <w:name w:val="Alpha List 2 תו"/>
    <w:link w:val="AlphaList2"/>
    <w:locked/>
    <w:rsid w:val="0008751E"/>
    <w:rPr>
      <w:rFonts w:cs="David"/>
      <w:sz w:val="22"/>
      <w:szCs w:val="24"/>
      <w:lang w:eastAsia="he-IL"/>
    </w:rPr>
  </w:style>
  <w:style w:type="paragraph" w:customStyle="1" w:styleId="AlphaList3">
    <w:name w:val="Alpha List 3"/>
    <w:basedOn w:val="Base"/>
    <w:rsid w:val="0008751E"/>
    <w:pPr>
      <w:numPr>
        <w:numId w:val="0"/>
      </w:numPr>
      <w:tabs>
        <w:tab w:val="num" w:pos="720"/>
      </w:tabs>
      <w:ind w:left="720" w:hanging="360"/>
    </w:pPr>
  </w:style>
  <w:style w:type="paragraph" w:customStyle="1" w:styleId="BulletList">
    <w:name w:val="Bullet List"/>
    <w:basedOn w:val="Base"/>
    <w:rsid w:val="0008751E"/>
    <w:pPr>
      <w:numPr>
        <w:numId w:val="0"/>
      </w:numPr>
      <w:tabs>
        <w:tab w:val="num" w:pos="1440"/>
      </w:tabs>
      <w:ind w:left="1440" w:hanging="340"/>
    </w:pPr>
  </w:style>
  <w:style w:type="paragraph" w:customStyle="1" w:styleId="BulletList1">
    <w:name w:val="Bullet List 1"/>
    <w:basedOn w:val="Base"/>
    <w:rsid w:val="0008751E"/>
    <w:pPr>
      <w:numPr>
        <w:numId w:val="0"/>
      </w:numPr>
      <w:tabs>
        <w:tab w:val="num" w:pos="720"/>
      </w:tabs>
      <w:ind w:left="720" w:hanging="360"/>
    </w:pPr>
  </w:style>
  <w:style w:type="paragraph" w:customStyle="1" w:styleId="BulletList2">
    <w:name w:val="Bullet List 2"/>
    <w:basedOn w:val="Base"/>
    <w:rsid w:val="0008751E"/>
    <w:pPr>
      <w:numPr>
        <w:numId w:val="0"/>
      </w:numPr>
      <w:tabs>
        <w:tab w:val="num" w:pos="720"/>
      </w:tabs>
      <w:ind w:left="720" w:hanging="340"/>
    </w:pPr>
  </w:style>
  <w:style w:type="paragraph" w:customStyle="1" w:styleId="BulletList3">
    <w:name w:val="Bullet List 3"/>
    <w:basedOn w:val="Base"/>
    <w:rsid w:val="0008751E"/>
    <w:pPr>
      <w:numPr>
        <w:numId w:val="0"/>
      </w:numPr>
      <w:tabs>
        <w:tab w:val="num" w:pos="720"/>
      </w:tabs>
      <w:ind w:left="720" w:hanging="360"/>
    </w:pPr>
  </w:style>
  <w:style w:type="paragraph" w:customStyle="1" w:styleId="BulletList4">
    <w:name w:val="Bullet List 4"/>
    <w:basedOn w:val="Base"/>
    <w:rsid w:val="0008751E"/>
    <w:pPr>
      <w:numPr>
        <w:numId w:val="26"/>
      </w:numPr>
      <w:tabs>
        <w:tab w:val="clear" w:pos="0"/>
        <w:tab w:val="num" w:pos="360"/>
        <w:tab w:val="num" w:pos="964"/>
        <w:tab w:val="num" w:pos="1440"/>
        <w:tab w:val="num" w:pos="2160"/>
      </w:tabs>
      <w:ind w:left="1440" w:right="2160" w:hanging="360"/>
    </w:pPr>
    <w:rPr>
      <w:lang w:eastAsia="en-US"/>
    </w:rPr>
  </w:style>
  <w:style w:type="paragraph" w:customStyle="1" w:styleId="DataItem">
    <w:name w:val="DataItem"/>
    <w:basedOn w:val="Base"/>
    <w:rsid w:val="0008751E"/>
    <w:pPr>
      <w:numPr>
        <w:numId w:val="27"/>
      </w:numPr>
      <w:tabs>
        <w:tab w:val="clear" w:pos="1191"/>
        <w:tab w:val="num" w:pos="-1065"/>
        <w:tab w:val="num" w:pos="0"/>
        <w:tab w:val="num" w:pos="567"/>
        <w:tab w:val="num" w:pos="720"/>
      </w:tabs>
      <w:ind w:left="0" w:right="-1065" w:firstLine="0"/>
      <w:jc w:val="left"/>
    </w:pPr>
  </w:style>
  <w:style w:type="paragraph" w:customStyle="1" w:styleId="DataItemB">
    <w:name w:val="DataItemB"/>
    <w:basedOn w:val="Base"/>
    <w:rsid w:val="0008751E"/>
    <w:pPr>
      <w:numPr>
        <w:numId w:val="32"/>
      </w:numPr>
      <w:tabs>
        <w:tab w:val="clear" w:pos="1588"/>
        <w:tab w:val="num" w:pos="567"/>
        <w:tab w:val="num" w:pos="720"/>
      </w:tabs>
      <w:ind w:left="0" w:firstLine="0"/>
      <w:jc w:val="left"/>
    </w:pPr>
    <w:rPr>
      <w:b/>
      <w:bCs/>
    </w:rPr>
  </w:style>
  <w:style w:type="paragraph" w:customStyle="1" w:styleId="Draft">
    <w:name w:val="Draft"/>
    <w:basedOn w:val="Base"/>
    <w:rsid w:val="0008751E"/>
    <w:rPr>
      <w:rFonts w:cs="Guttman Yad"/>
      <w:i/>
    </w:rPr>
  </w:style>
  <w:style w:type="paragraph" w:customStyle="1" w:styleId="Draft1">
    <w:name w:val="Draft1"/>
    <w:basedOn w:val="a6"/>
    <w:rsid w:val="0008751E"/>
    <w:pPr>
      <w:overflowPunct/>
      <w:autoSpaceDE/>
      <w:autoSpaceDN/>
      <w:adjustRightInd/>
      <w:spacing w:line="320" w:lineRule="exact"/>
      <w:ind w:left="397" w:right="397"/>
      <w:textAlignment w:val="auto"/>
    </w:pPr>
    <w:rPr>
      <w:rFonts w:cs="Guttman Yad"/>
      <w:bCs/>
      <w:i/>
      <w:color w:val="auto"/>
      <w:sz w:val="22"/>
    </w:rPr>
  </w:style>
  <w:style w:type="paragraph" w:customStyle="1" w:styleId="Frame1">
    <w:name w:val="Frame 1"/>
    <w:basedOn w:val="Base"/>
    <w:rsid w:val="0008751E"/>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Frame2">
    <w:name w:val="Frame 2"/>
    <w:basedOn w:val="Base"/>
    <w:rsid w:val="0008751E"/>
    <w:pPr>
      <w:pBdr>
        <w:top w:val="single" w:sz="6" w:space="8" w:color="auto"/>
        <w:left w:val="single" w:sz="6" w:space="8" w:color="auto"/>
        <w:bottom w:val="single" w:sz="6" w:space="8" w:color="auto"/>
        <w:right w:val="single" w:sz="6" w:space="8" w:color="auto"/>
      </w:pBdr>
      <w:ind w:left="795" w:right="795"/>
    </w:pPr>
  </w:style>
  <w:style w:type="paragraph" w:customStyle="1" w:styleId="FrameShadowed">
    <w:name w:val="Frame Shadowed"/>
    <w:basedOn w:val="Base"/>
    <w:rsid w:val="0008751E"/>
    <w:pPr>
      <w:pBdr>
        <w:top w:val="single" w:sz="18" w:space="6" w:color="auto" w:shadow="1"/>
        <w:left w:val="single" w:sz="18" w:space="6" w:color="auto" w:shadow="1"/>
        <w:bottom w:val="single" w:sz="18" w:space="6" w:color="auto" w:shadow="1"/>
        <w:right w:val="single" w:sz="18" w:space="6" w:color="auto" w:shadow="1"/>
      </w:pBdr>
      <w:shd w:val="pct20" w:color="auto" w:fill="auto"/>
      <w:spacing w:after="120"/>
      <w:ind w:left="795" w:right="795"/>
    </w:pPr>
    <w:rPr>
      <w:b/>
      <w:bCs/>
    </w:rPr>
  </w:style>
  <w:style w:type="paragraph" w:customStyle="1" w:styleId="Instruction">
    <w:name w:val="Instruction"/>
    <w:basedOn w:val="Base"/>
    <w:rsid w:val="0008751E"/>
    <w:pPr>
      <w:numPr>
        <w:numId w:val="0"/>
      </w:numPr>
      <w:tabs>
        <w:tab w:val="num" w:pos="720"/>
      </w:tabs>
      <w:ind w:left="720" w:hanging="360"/>
    </w:pPr>
    <w:rPr>
      <w:i/>
      <w:iCs/>
    </w:rPr>
  </w:style>
  <w:style w:type="paragraph" w:customStyle="1" w:styleId="Instruction1">
    <w:name w:val="Instruction1"/>
    <w:basedOn w:val="Base"/>
    <w:rsid w:val="0008751E"/>
    <w:pPr>
      <w:numPr>
        <w:numId w:val="0"/>
      </w:numPr>
      <w:tabs>
        <w:tab w:val="num" w:pos="1860"/>
      </w:tabs>
      <w:ind w:left="1860" w:hanging="360"/>
    </w:pPr>
    <w:rPr>
      <w:i/>
      <w:iCs/>
    </w:rPr>
  </w:style>
  <w:style w:type="paragraph" w:customStyle="1" w:styleId="Instruction2">
    <w:name w:val="Instruction2"/>
    <w:basedOn w:val="Base"/>
    <w:rsid w:val="0008751E"/>
    <w:pPr>
      <w:numPr>
        <w:numId w:val="0"/>
      </w:numPr>
      <w:tabs>
        <w:tab w:val="num" w:pos="720"/>
      </w:tabs>
      <w:ind w:left="720" w:hanging="360"/>
    </w:pPr>
    <w:rPr>
      <w:i/>
      <w:iCs/>
    </w:rPr>
  </w:style>
  <w:style w:type="paragraph" w:customStyle="1" w:styleId="Instruction3">
    <w:name w:val="Instruction3"/>
    <w:basedOn w:val="Base"/>
    <w:rsid w:val="0008751E"/>
    <w:pPr>
      <w:numPr>
        <w:numId w:val="0"/>
      </w:numPr>
      <w:tabs>
        <w:tab w:val="num" w:pos="720"/>
      </w:tabs>
      <w:ind w:left="720" w:hanging="360"/>
    </w:pPr>
    <w:rPr>
      <w:i/>
      <w:iCs/>
    </w:rPr>
  </w:style>
  <w:style w:type="paragraph" w:customStyle="1" w:styleId="ListContinue1">
    <w:name w:val="List Continue1"/>
    <w:basedOn w:val="Base"/>
    <w:rsid w:val="0008751E"/>
    <w:pPr>
      <w:spacing w:before="0"/>
      <w:ind w:left="794"/>
    </w:pPr>
  </w:style>
  <w:style w:type="paragraph" w:customStyle="1" w:styleId="ListContinue2">
    <w:name w:val="List Continue2"/>
    <w:basedOn w:val="Base"/>
    <w:rsid w:val="0008751E"/>
    <w:pPr>
      <w:numPr>
        <w:numId w:val="28"/>
      </w:numPr>
      <w:tabs>
        <w:tab w:val="clear" w:pos="397"/>
        <w:tab w:val="num" w:pos="360"/>
        <w:tab w:val="num" w:pos="567"/>
      </w:tabs>
      <w:spacing w:before="0"/>
      <w:ind w:left="1191" w:right="567" w:firstLine="0"/>
    </w:pPr>
  </w:style>
  <w:style w:type="paragraph" w:customStyle="1" w:styleId="ListContinue3">
    <w:name w:val="List Continue3"/>
    <w:basedOn w:val="Base"/>
    <w:rsid w:val="0008751E"/>
    <w:pPr>
      <w:numPr>
        <w:numId w:val="29"/>
      </w:numPr>
      <w:tabs>
        <w:tab w:val="clear" w:pos="794"/>
        <w:tab w:val="num" w:pos="567"/>
        <w:tab w:val="num" w:pos="720"/>
        <w:tab w:val="num" w:pos="2288"/>
      </w:tabs>
      <w:spacing w:before="0"/>
      <w:ind w:left="1588" w:right="683" w:firstLine="0"/>
    </w:pPr>
  </w:style>
  <w:style w:type="paragraph" w:customStyle="1" w:styleId="ListContinue">
    <w:name w:val="ListContinue"/>
    <w:basedOn w:val="Base"/>
    <w:rsid w:val="0008751E"/>
    <w:pPr>
      <w:numPr>
        <w:numId w:val="30"/>
      </w:numPr>
      <w:tabs>
        <w:tab w:val="clear" w:pos="1191"/>
        <w:tab w:val="num" w:pos="0"/>
        <w:tab w:val="num" w:pos="567"/>
        <w:tab w:val="num" w:pos="720"/>
      </w:tabs>
      <w:spacing w:before="0"/>
      <w:ind w:left="397" w:firstLine="0"/>
    </w:pPr>
  </w:style>
  <w:style w:type="paragraph" w:customStyle="1" w:styleId="Normaltitle">
    <w:name w:val="Normal title"/>
    <w:basedOn w:val="Base"/>
    <w:next w:val="a6"/>
    <w:rsid w:val="0008751E"/>
    <w:pPr>
      <w:numPr>
        <w:numId w:val="31"/>
      </w:numPr>
      <w:tabs>
        <w:tab w:val="clear" w:pos="1588"/>
        <w:tab w:val="num" w:pos="567"/>
        <w:tab w:val="num" w:pos="720"/>
        <w:tab w:val="num" w:pos="1440"/>
      </w:tabs>
      <w:ind w:left="0" w:firstLine="0"/>
    </w:pPr>
    <w:rPr>
      <w:b/>
      <w:bCs/>
    </w:rPr>
  </w:style>
  <w:style w:type="paragraph" w:customStyle="1" w:styleId="Normal1Title">
    <w:name w:val="Normal1 Title"/>
    <w:basedOn w:val="Base"/>
    <w:next w:val="Normal1"/>
    <w:rsid w:val="0008751E"/>
    <w:pPr>
      <w:ind w:left="405"/>
    </w:pPr>
    <w:rPr>
      <w:b/>
      <w:bCs/>
    </w:rPr>
  </w:style>
  <w:style w:type="paragraph" w:customStyle="1" w:styleId="Normal2Title">
    <w:name w:val="Normal2 Title"/>
    <w:basedOn w:val="Base"/>
    <w:next w:val="Normal2"/>
    <w:rsid w:val="0008751E"/>
    <w:pPr>
      <w:ind w:left="795"/>
    </w:pPr>
    <w:rPr>
      <w:b/>
      <w:bCs/>
    </w:rPr>
  </w:style>
  <w:style w:type="paragraph" w:customStyle="1" w:styleId="Normal3Title">
    <w:name w:val="Normal3 Title"/>
    <w:basedOn w:val="Base"/>
    <w:next w:val="Normal3"/>
    <w:rsid w:val="0008751E"/>
    <w:pPr>
      <w:ind w:left="1200"/>
    </w:pPr>
    <w:rPr>
      <w:b/>
      <w:bCs/>
    </w:rPr>
  </w:style>
  <w:style w:type="paragraph" w:customStyle="1" w:styleId="NumberList">
    <w:name w:val="Number List"/>
    <w:basedOn w:val="Base"/>
    <w:rsid w:val="0008751E"/>
    <w:pPr>
      <w:numPr>
        <w:numId w:val="0"/>
      </w:numPr>
      <w:tabs>
        <w:tab w:val="num" w:pos="495"/>
      </w:tabs>
      <w:ind w:left="495" w:hanging="360"/>
    </w:pPr>
  </w:style>
  <w:style w:type="paragraph" w:customStyle="1" w:styleId="NumberList1">
    <w:name w:val="Number List 1"/>
    <w:basedOn w:val="Base"/>
    <w:rsid w:val="0008751E"/>
    <w:pPr>
      <w:numPr>
        <w:numId w:val="0"/>
      </w:numPr>
      <w:tabs>
        <w:tab w:val="num" w:pos="720"/>
      </w:tabs>
      <w:ind w:left="720" w:hanging="360"/>
    </w:pPr>
  </w:style>
  <w:style w:type="paragraph" w:customStyle="1" w:styleId="NumberList2">
    <w:name w:val="Number List 2"/>
    <w:basedOn w:val="Base"/>
    <w:rsid w:val="0008751E"/>
    <w:pPr>
      <w:numPr>
        <w:numId w:val="0"/>
      </w:numPr>
      <w:tabs>
        <w:tab w:val="num" w:pos="720"/>
      </w:tabs>
      <w:ind w:left="720" w:hanging="360"/>
    </w:pPr>
  </w:style>
  <w:style w:type="paragraph" w:customStyle="1" w:styleId="NumberList3">
    <w:name w:val="Number List 3"/>
    <w:basedOn w:val="Base"/>
    <w:rsid w:val="0008751E"/>
    <w:pPr>
      <w:numPr>
        <w:numId w:val="0"/>
      </w:numPr>
      <w:tabs>
        <w:tab w:val="num" w:pos="720"/>
      </w:tabs>
      <w:ind w:left="720" w:hanging="360"/>
    </w:pPr>
  </w:style>
  <w:style w:type="paragraph" w:customStyle="1" w:styleId="SubjectTitle">
    <w:name w:val="Subject Title"/>
    <w:basedOn w:val="20"/>
    <w:next w:val="Normal1"/>
    <w:rsid w:val="0008751E"/>
    <w:pPr>
      <w:numPr>
        <w:ilvl w:val="0"/>
        <w:numId w:val="0"/>
      </w:numPr>
      <w:tabs>
        <w:tab w:val="num" w:pos="672"/>
      </w:tabs>
      <w:spacing w:after="720" w:line="240" w:lineRule="auto"/>
      <w:ind w:left="794" w:right="672" w:hanging="794"/>
      <w:jc w:val="center"/>
      <w:outlineLvl w:val="9"/>
    </w:pPr>
    <w:rPr>
      <w:rFonts w:eastAsia="Times New Roman"/>
      <w:b/>
      <w:bCs/>
      <w:smallCaps/>
      <w:noProof w:val="0"/>
      <w:spacing w:val="70"/>
      <w:sz w:val="32"/>
      <w:szCs w:val="36"/>
    </w:rPr>
  </w:style>
  <w:style w:type="paragraph" w:customStyle="1" w:styleId="TableCaption">
    <w:name w:val="Table Caption"/>
    <w:basedOn w:val="Base"/>
    <w:next w:val="Normal1"/>
    <w:rsid w:val="0008751E"/>
    <w:pPr>
      <w:spacing w:after="120"/>
      <w:jc w:val="center"/>
    </w:pPr>
    <w:rPr>
      <w:b/>
      <w:bCs/>
    </w:rPr>
  </w:style>
  <w:style w:type="paragraph" w:customStyle="1" w:styleId="Tableofcontents">
    <w:name w:val="Table of contents"/>
    <w:basedOn w:val="Base"/>
    <w:next w:val="Normal1"/>
    <w:rsid w:val="0008751E"/>
    <w:pPr>
      <w:pageBreakBefore/>
      <w:spacing w:after="120"/>
      <w:jc w:val="center"/>
    </w:pPr>
    <w:rPr>
      <w:b/>
      <w:bCs/>
      <w:smallCaps/>
      <w:spacing w:val="60"/>
      <w:sz w:val="28"/>
      <w:szCs w:val="32"/>
    </w:rPr>
  </w:style>
  <w:style w:type="paragraph" w:customStyle="1" w:styleId="Tableofcontents1">
    <w:name w:val="Table of contents 1"/>
    <w:basedOn w:val="Tableofcontents"/>
    <w:next w:val="Normal1"/>
    <w:rsid w:val="0008751E"/>
    <w:pPr>
      <w:pageBreakBefore w:val="0"/>
    </w:pPr>
  </w:style>
  <w:style w:type="paragraph" w:customStyle="1" w:styleId="TableHead0">
    <w:name w:val="TableHead"/>
    <w:basedOn w:val="Base"/>
    <w:rsid w:val="0008751E"/>
    <w:pPr>
      <w:spacing w:after="120"/>
      <w:jc w:val="center"/>
    </w:pPr>
    <w:rPr>
      <w:b/>
      <w:bCs/>
    </w:rPr>
  </w:style>
  <w:style w:type="paragraph" w:customStyle="1" w:styleId="TableText1">
    <w:name w:val="TableText"/>
    <w:basedOn w:val="Base"/>
    <w:rsid w:val="0008751E"/>
    <w:pPr>
      <w:spacing w:before="75" w:line="280" w:lineRule="atLeast"/>
      <w:jc w:val="left"/>
    </w:pPr>
  </w:style>
  <w:style w:type="paragraph" w:styleId="afffffc">
    <w:name w:val="table of figures"/>
    <w:basedOn w:val="Base"/>
    <w:next w:val="Normal1"/>
    <w:rsid w:val="0008751E"/>
    <w:pPr>
      <w:ind w:left="480" w:hanging="480"/>
    </w:pPr>
  </w:style>
  <w:style w:type="paragraph" w:customStyle="1" w:styleId="StyleHeading3Complex12pt">
    <w:name w:val="Style Heading 3 + (Complex) 12 pt"/>
    <w:basedOn w:val="32"/>
    <w:link w:val="StyleHeading3Complex12ptChar"/>
    <w:rsid w:val="0008751E"/>
    <w:pPr>
      <w:keepNext/>
      <w:tabs>
        <w:tab w:val="num" w:pos="672"/>
      </w:tabs>
      <w:spacing w:before="240" w:line="320" w:lineRule="exact"/>
      <w:ind w:right="672"/>
    </w:pPr>
    <w:rPr>
      <w:rFonts w:eastAsia="Times New Roman"/>
      <w:b/>
      <w:bCs/>
      <w:smallCaps/>
      <w:noProof w:val="0"/>
      <w:spacing w:val="24"/>
    </w:rPr>
  </w:style>
  <w:style w:type="character" w:customStyle="1" w:styleId="StyleHeading3Complex12ptChar">
    <w:name w:val="Style Heading 3 + (Complex) 12 pt Char"/>
    <w:link w:val="StyleHeading3Complex12pt"/>
    <w:locked/>
    <w:rsid w:val="0008751E"/>
    <w:rPr>
      <w:rFonts w:cs="David"/>
      <w:b/>
      <w:bCs/>
      <w:smallCaps/>
      <w:spacing w:val="24"/>
      <w:sz w:val="24"/>
      <w:szCs w:val="24"/>
      <w:lang w:eastAsia="he-IL"/>
    </w:rPr>
  </w:style>
  <w:style w:type="paragraph" w:customStyle="1" w:styleId="StyleAlphaList1After28cm">
    <w:name w:val="Style Alpha List 1 + After:  2.8 cm"/>
    <w:basedOn w:val="AlphaList1"/>
    <w:rsid w:val="0008751E"/>
  </w:style>
  <w:style w:type="paragraph" w:customStyle="1" w:styleId="StyleBefore21cmFirstline0cm">
    <w:name w:val="Style Before:  2.1 cm First line:  0 cm"/>
    <w:basedOn w:val="a6"/>
    <w:rsid w:val="0008751E"/>
    <w:pPr>
      <w:overflowPunct/>
      <w:autoSpaceDE/>
      <w:autoSpaceDN/>
      <w:adjustRightInd/>
      <w:spacing w:line="320" w:lineRule="atLeast"/>
      <w:textAlignment w:val="auto"/>
    </w:pPr>
    <w:rPr>
      <w:bCs/>
      <w:noProof/>
      <w:color w:val="auto"/>
      <w:sz w:val="22"/>
    </w:rPr>
  </w:style>
  <w:style w:type="paragraph" w:customStyle="1" w:styleId="N2">
    <w:name w:val="N2"/>
    <w:basedOn w:val="a6"/>
    <w:rsid w:val="0008751E"/>
    <w:pPr>
      <w:spacing w:line="360" w:lineRule="atLeast"/>
      <w:ind w:left="851"/>
    </w:pPr>
    <w:rPr>
      <w:bCs/>
      <w:color w:val="auto"/>
    </w:rPr>
  </w:style>
  <w:style w:type="table" w:styleId="1fe">
    <w:name w:val="Table Web 1"/>
    <w:basedOn w:val="a8"/>
    <w:rsid w:val="0008751E"/>
    <w:pPr>
      <w:bidi/>
      <w:spacing w:before="120" w:line="320" w:lineRule="exact"/>
      <w:jc w:val="both"/>
    </w:p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paragraph" w:customStyle="1" w:styleId="N-4">
    <w:name w:val="N-4"/>
    <w:basedOn w:val="a6"/>
    <w:rsid w:val="0008751E"/>
    <w:pPr>
      <w:overflowPunct/>
      <w:autoSpaceDE/>
      <w:autoSpaceDN/>
      <w:adjustRightInd/>
      <w:ind w:left="2976"/>
      <w:jc w:val="left"/>
      <w:textAlignment w:val="auto"/>
    </w:pPr>
    <w:rPr>
      <w:bCs/>
      <w:color w:val="auto"/>
      <w:spacing w:val="10"/>
    </w:rPr>
  </w:style>
  <w:style w:type="paragraph" w:customStyle="1" w:styleId="N-2">
    <w:name w:val="N-2"/>
    <w:basedOn w:val="a6"/>
    <w:rsid w:val="0008751E"/>
    <w:pPr>
      <w:overflowPunct/>
      <w:autoSpaceDE/>
      <w:autoSpaceDN/>
      <w:adjustRightInd/>
      <w:snapToGrid w:val="0"/>
      <w:ind w:left="1247"/>
      <w:jc w:val="left"/>
      <w:textAlignment w:val="auto"/>
    </w:pPr>
    <w:rPr>
      <w:bCs/>
      <w:color w:val="auto"/>
      <w:spacing w:val="10"/>
    </w:rPr>
  </w:style>
  <w:style w:type="paragraph" w:customStyle="1" w:styleId="N-1B">
    <w:name w:val="N-1B"/>
    <w:basedOn w:val="a6"/>
    <w:rsid w:val="0008751E"/>
    <w:pPr>
      <w:overflowPunct/>
      <w:autoSpaceDE/>
      <w:autoSpaceDN/>
      <w:adjustRightInd/>
      <w:ind w:left="1304" w:hanging="340"/>
      <w:jc w:val="left"/>
      <w:textAlignment w:val="auto"/>
    </w:pPr>
    <w:rPr>
      <w:bCs/>
      <w:color w:val="auto"/>
      <w:spacing w:val="10"/>
    </w:rPr>
  </w:style>
  <w:style w:type="paragraph" w:customStyle="1" w:styleId="HNormal">
    <w:name w:val="HNormal"/>
    <w:link w:val="HNormal0"/>
    <w:rsid w:val="0008751E"/>
    <w:pPr>
      <w:bidi/>
      <w:spacing w:after="120"/>
      <w:jc w:val="both"/>
    </w:pPr>
    <w:rPr>
      <w:rFonts w:cs="David"/>
      <w:noProof/>
      <w:szCs w:val="24"/>
      <w:lang w:eastAsia="he-IL"/>
    </w:rPr>
  </w:style>
  <w:style w:type="character" w:customStyle="1" w:styleId="HNormal0">
    <w:name w:val="HNormal תו"/>
    <w:link w:val="HNormal"/>
    <w:rsid w:val="0008751E"/>
    <w:rPr>
      <w:rFonts w:cs="David"/>
      <w:noProof/>
      <w:szCs w:val="24"/>
      <w:lang w:eastAsia="he-IL"/>
    </w:rPr>
  </w:style>
  <w:style w:type="paragraph" w:customStyle="1" w:styleId="Char33">
    <w:name w:val="Char33"/>
    <w:basedOn w:val="a6"/>
    <w:rsid w:val="0008751E"/>
    <w:pPr>
      <w:overflowPunct/>
      <w:autoSpaceDE/>
      <w:autoSpaceDN/>
      <w:adjustRightInd/>
      <w:spacing w:after="160" w:line="240" w:lineRule="exact"/>
      <w:textAlignment w:val="auto"/>
    </w:pPr>
    <w:rPr>
      <w:rFonts w:ascii="Verdana" w:hAnsi="Verdana" w:cs="FrankRuehl"/>
      <w:bCs/>
      <w:color w:val="auto"/>
      <w:sz w:val="16"/>
      <w:szCs w:val="20"/>
      <w:lang w:eastAsia="en-US" w:bidi="ar-SA"/>
    </w:rPr>
  </w:style>
  <w:style w:type="paragraph" w:customStyle="1" w:styleId="1ff">
    <w:name w:val="תו1"/>
    <w:basedOn w:val="a6"/>
    <w:rsid w:val="0008751E"/>
    <w:pPr>
      <w:overflowPunct/>
      <w:autoSpaceDE/>
      <w:autoSpaceDN/>
      <w:adjustRightInd/>
      <w:spacing w:after="160" w:line="240" w:lineRule="exact"/>
      <w:textAlignment w:val="auto"/>
    </w:pPr>
    <w:rPr>
      <w:rFonts w:ascii="Verdana" w:hAnsi="Verdana" w:cs="FrankRuehl"/>
      <w:bCs/>
      <w:color w:val="auto"/>
      <w:sz w:val="16"/>
      <w:szCs w:val="20"/>
      <w:lang w:eastAsia="en-US" w:bidi="ar-SA"/>
    </w:rPr>
  </w:style>
  <w:style w:type="paragraph" w:customStyle="1" w:styleId="Char32">
    <w:name w:val="Char32"/>
    <w:basedOn w:val="a6"/>
    <w:rsid w:val="0008751E"/>
    <w:pPr>
      <w:overflowPunct/>
      <w:autoSpaceDE/>
      <w:autoSpaceDN/>
      <w:adjustRightInd/>
      <w:spacing w:after="160" w:line="240" w:lineRule="exact"/>
      <w:textAlignment w:val="auto"/>
    </w:pPr>
    <w:rPr>
      <w:rFonts w:ascii="Verdana" w:hAnsi="Verdana" w:cs="FrankRuehl"/>
      <w:bCs/>
      <w:color w:val="auto"/>
      <w:sz w:val="16"/>
      <w:szCs w:val="20"/>
      <w:lang w:eastAsia="en-US" w:bidi="ar-SA"/>
    </w:rPr>
  </w:style>
  <w:style w:type="numbering" w:customStyle="1" w:styleId="3fc">
    <w:name w:val="ללא רשימה3"/>
    <w:next w:val="a9"/>
    <w:semiHidden/>
    <w:rsid w:val="00A16570"/>
  </w:style>
  <w:style w:type="paragraph" w:customStyle="1" w:styleId="Char34">
    <w:name w:val="Char3"/>
    <w:basedOn w:val="a6"/>
    <w:rsid w:val="00A16570"/>
    <w:pPr>
      <w:overflowPunct/>
      <w:autoSpaceDE/>
      <w:autoSpaceDN/>
      <w:bidi w:val="0"/>
      <w:adjustRightInd/>
      <w:spacing w:before="0" w:after="160" w:line="240" w:lineRule="exact"/>
      <w:textAlignment w:val="auto"/>
    </w:pPr>
    <w:rPr>
      <w:rFonts w:ascii="Verdana" w:hAnsi="Verdana" w:cs="FrankRuehl"/>
      <w:color w:val="auto"/>
      <w:sz w:val="16"/>
      <w:szCs w:val="20"/>
      <w:lang w:eastAsia="en-US" w:bidi="ar-SA"/>
    </w:rPr>
  </w:style>
  <w:style w:type="numbering" w:customStyle="1" w:styleId="48">
    <w:name w:val="ללא רשימה4"/>
    <w:next w:val="a9"/>
    <w:uiPriority w:val="99"/>
    <w:semiHidden/>
    <w:unhideWhenUsed/>
    <w:rsid w:val="00C55522"/>
  </w:style>
  <w:style w:type="table" w:customStyle="1" w:styleId="63">
    <w:name w:val="טקסט טבלה תחתונה6"/>
    <w:basedOn w:val="a8"/>
    <w:next w:val="ae"/>
    <w:rsid w:val="00C55522"/>
    <w:pPr>
      <w:jc w:val="righ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0">
    <w:name w:val="עמודות טבלה 21"/>
    <w:basedOn w:val="a8"/>
    <w:next w:val="2d"/>
    <w:rsid w:val="00C55522"/>
    <w:pPr>
      <w:bidi/>
    </w:pPr>
    <w:rPr>
      <w:rFonts w:cs="Miriam"/>
      <w:b/>
      <w:bCs/>
    </w:rPr>
    <w:tblPr>
      <w:tblStyleColBandSize w:val="1"/>
    </w:tblPr>
    <w:tblStylePr w:type="firstRow">
      <w:rPr>
        <w:rFonts w:cs="Times New Roman"/>
        <w:color w:val="FFFFFF"/>
      </w:rPr>
      <w:tblPr/>
      <w:tcPr>
        <w:tcBorders>
          <w:tl2br w:val="none" w:sz="0" w:space="0" w:color="auto"/>
          <w:tr2bl w:val="none" w:sz="0" w:space="0" w:color="auto"/>
        </w:tcBorders>
        <w:shd w:val="solid" w:color="000080" w:fill="FFFFFF"/>
      </w:tcPr>
    </w:tblStylePr>
    <w:tblStylePr w:type="lastRow">
      <w:rPr>
        <w:rFonts w:cs="Times New Roman"/>
        <w:b w:val="0"/>
        <w:bCs w:val="0"/>
      </w:rPr>
      <w:tblPr/>
      <w:tcPr>
        <w:tcBorders>
          <w:tl2br w:val="none" w:sz="0" w:space="0" w:color="auto"/>
          <w:tr2bl w:val="none" w:sz="0" w:space="0" w:color="auto"/>
        </w:tcBorders>
      </w:tcPr>
    </w:tblStylePr>
    <w:tblStylePr w:type="firstCol">
      <w:rPr>
        <w:rFonts w:cs="Times New Roman"/>
        <w:b w:val="0"/>
        <w:bCs w:val="0"/>
        <w:color w:val="000000"/>
      </w:rPr>
      <w:tblPr/>
      <w:tcPr>
        <w:tcBorders>
          <w:tl2br w:val="none" w:sz="0" w:space="0" w:color="auto"/>
          <w:tr2bl w:val="none" w:sz="0" w:space="0" w:color="auto"/>
        </w:tcBorders>
      </w:tcPr>
    </w:tblStylePr>
    <w:tblStylePr w:type="lastCol">
      <w:rPr>
        <w:rFonts w:cs="Times New Roman"/>
        <w:b w:val="0"/>
        <w:bCs w:val="0"/>
      </w:rPr>
      <w:tblPr/>
      <w:tcPr>
        <w:tcBorders>
          <w:tl2br w:val="none" w:sz="0" w:space="0" w:color="auto"/>
          <w:tr2bl w:val="none" w:sz="0" w:space="0" w:color="auto"/>
        </w:tcBorders>
      </w:tcPr>
    </w:tblStylePr>
    <w:tblStylePr w:type="band1Vert">
      <w:rPr>
        <w:rFonts w:cs="Times New Roman"/>
        <w:color w:val="auto"/>
      </w:rPr>
      <w:tblPr/>
      <w:tcPr>
        <w:shd w:val="pct30" w:color="000000" w:fill="FFFFFF"/>
      </w:tcPr>
    </w:tblStylePr>
    <w:tblStylePr w:type="band2Vert">
      <w:rPr>
        <w:rFonts w:cs="Times New Roman"/>
        <w:color w:val="auto"/>
      </w:rPr>
      <w:tblPr/>
      <w:tcPr>
        <w:shd w:val="pct25" w:color="00FF00" w:fill="FFFFFF"/>
      </w:tcPr>
    </w:tblStylePr>
    <w:tblStylePr w:type="neCell">
      <w:rPr>
        <w:rFonts w:cs="Times New Roman"/>
        <w:b/>
        <w:bCs/>
      </w:rPr>
      <w:tblPr/>
      <w:tcPr>
        <w:tcBorders>
          <w:tl2br w:val="none" w:sz="0" w:space="0" w:color="auto"/>
          <w:tr2bl w:val="none" w:sz="0" w:space="0" w:color="auto"/>
        </w:tcBorders>
      </w:tcPr>
    </w:tblStylePr>
    <w:tblStylePr w:type="swCell">
      <w:rPr>
        <w:rFonts w:cs="Times New Roman"/>
        <w:b/>
        <w:bCs/>
      </w:rPr>
      <w:tblPr/>
      <w:tcPr>
        <w:tcBorders>
          <w:tl2br w:val="none" w:sz="0" w:space="0" w:color="auto"/>
          <w:tr2bl w:val="none" w:sz="0" w:space="0" w:color="auto"/>
        </w:tcBorders>
      </w:tcPr>
    </w:tblStylePr>
  </w:style>
  <w:style w:type="table" w:customStyle="1" w:styleId="211">
    <w:name w:val="טבלה קלאסית 21"/>
    <w:basedOn w:val="a8"/>
    <w:next w:val="2e"/>
    <w:rsid w:val="00C55522"/>
    <w:pPr>
      <w:widowControl w:val="0"/>
      <w:bidi/>
    </w:p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customStyle="1" w:styleId="610">
    <w:name w:val="רשימה בטבלה 61"/>
    <w:basedOn w:val="a8"/>
    <w:next w:val="62"/>
    <w:rsid w:val="00C55522"/>
    <w:pPr>
      <w:widowControl w:val="0"/>
      <w:bidi/>
    </w:p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customStyle="1" w:styleId="311">
    <w:name w:val="טבלה קלאסית 31"/>
    <w:basedOn w:val="a8"/>
    <w:next w:val="36"/>
    <w:rsid w:val="00C55522"/>
    <w:pPr>
      <w:widowControl w:val="0"/>
      <w:bidi/>
    </w:pPr>
    <w:rPr>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table" w:customStyle="1" w:styleId="TableClassic311">
    <w:name w:val="Table Classic 311"/>
    <w:rsid w:val="00C55522"/>
    <w:pPr>
      <w:widowControl w:val="0"/>
      <w:bidi/>
    </w:pPr>
    <w:rPr>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table" w:customStyle="1" w:styleId="411">
    <w:name w:val="רשימה בטבלה 41"/>
    <w:basedOn w:val="a8"/>
    <w:next w:val="44"/>
    <w:rsid w:val="00C55522"/>
    <w:pPr>
      <w:bidi/>
    </w:p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117">
    <w:name w:val="טבלת רשת 11"/>
    <w:basedOn w:val="a8"/>
    <w:next w:val="1f5"/>
    <w:rsid w:val="00C55522"/>
    <w:pPr>
      <w:autoSpaceDE w:val="0"/>
      <w:autoSpaceDN w:val="0"/>
      <w:bidi/>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table" w:customStyle="1" w:styleId="141">
    <w:name w:val="טבלת רשת14"/>
    <w:uiPriority w:val="59"/>
    <w:rsid w:val="00C55522"/>
    <w:rPr>
      <w:rFonts w:ascii="Calibri" w:hAnsi="Calibri" w:cs="Arial"/>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121">
    <w:name w:val="טקסט טבלה תחתונה12"/>
    <w:rsid w:val="00C55522"/>
    <w:pPr>
      <w:bidi/>
    </w:pPr>
    <w:rPr>
      <w:rFonts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12">
    <w:name w:val="טבלת רשת21"/>
    <w:rsid w:val="00C55522"/>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1112">
    <w:name w:val="1 / 1.1 / 1.1.12"/>
    <w:basedOn w:val="a9"/>
    <w:next w:val="111111"/>
    <w:rsid w:val="00C55522"/>
  </w:style>
  <w:style w:type="table" w:customStyle="1" w:styleId="330">
    <w:name w:val="טבלת רשת33"/>
    <w:basedOn w:val="a8"/>
    <w:next w:val="ae"/>
    <w:uiPriority w:val="59"/>
    <w:rsid w:val="00C55522"/>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10">
    <w:name w:val="טבלת רשת311"/>
    <w:basedOn w:val="a8"/>
    <w:next w:val="ae"/>
    <w:uiPriority w:val="59"/>
    <w:rsid w:val="00C55522"/>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2">
    <w:name w:val="No List12"/>
    <w:next w:val="a9"/>
    <w:semiHidden/>
    <w:rsid w:val="00C55522"/>
  </w:style>
  <w:style w:type="table" w:customStyle="1" w:styleId="TableGrid11">
    <w:name w:val="Table Grid11"/>
    <w:rsid w:val="00C55522"/>
    <w:pPr>
      <w:ind w:firstLine="720"/>
      <w:jc w:val="both"/>
    </w:pPr>
    <w:rPr>
      <w:rFonts w:ascii="Calibri" w:hAnsi="Calibri" w:cs="Arial"/>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510">
    <w:name w:val="עמודות טבלה 51"/>
    <w:basedOn w:val="a8"/>
    <w:next w:val="54"/>
    <w:rsid w:val="00C55522"/>
    <w:pPr>
      <w:widowControl w:val="0"/>
      <w:bidi/>
    </w:pPr>
    <w:rPr>
      <w:rFonts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customStyle="1" w:styleId="118">
    <w:name w:val="עמודות טבלה 11"/>
    <w:basedOn w:val="a8"/>
    <w:next w:val="1f9"/>
    <w:rsid w:val="00C55522"/>
    <w:pPr>
      <w:widowControl w:val="0"/>
      <w:bidi/>
    </w:pPr>
    <w:rPr>
      <w:rFonts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1ff0">
    <w:name w:val="טבלה אלגנטית1"/>
    <w:basedOn w:val="a8"/>
    <w:next w:val="afffff4"/>
    <w:rsid w:val="00C55522"/>
    <w:pPr>
      <w:widowControl w:val="0"/>
      <w:bidi/>
    </w:pPr>
    <w:rPr>
      <w:rFonts w:cs="Miriam"/>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810">
    <w:name w:val="טבלת רשת 81"/>
    <w:basedOn w:val="a8"/>
    <w:next w:val="81"/>
    <w:rsid w:val="00C55522"/>
    <w:pPr>
      <w:widowControl w:val="0"/>
      <w:bidi/>
    </w:pPr>
    <w:rPr>
      <w:rFonts w:cs="Miriam"/>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112">
    <w:name w:val="טבלת רשת111"/>
    <w:basedOn w:val="a8"/>
    <w:next w:val="ae"/>
    <w:uiPriority w:val="59"/>
    <w:rsid w:val="00C55522"/>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10">
    <w:name w:val="טבלת רשת121"/>
    <w:basedOn w:val="a8"/>
    <w:next w:val="ae"/>
    <w:uiPriority w:val="59"/>
    <w:rsid w:val="00C55522"/>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22">
    <w:name w:val="ללא רשימה12"/>
    <w:next w:val="a9"/>
    <w:uiPriority w:val="99"/>
    <w:semiHidden/>
    <w:unhideWhenUsed/>
    <w:rsid w:val="00C55522"/>
  </w:style>
  <w:style w:type="table" w:customStyle="1" w:styleId="131">
    <w:name w:val="טבלת רשת131"/>
    <w:basedOn w:val="a8"/>
    <w:next w:val="ae"/>
    <w:uiPriority w:val="59"/>
    <w:rsid w:val="00C55522"/>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3">
    <w:name w:val="טקסט טבלה תחתונה21"/>
    <w:basedOn w:val="a8"/>
    <w:next w:val="ae"/>
    <w:uiPriority w:val="59"/>
    <w:rsid w:val="00C55522"/>
    <w:pPr>
      <w:tabs>
        <w:tab w:val="left" w:pos="709"/>
        <w:tab w:val="left" w:pos="1418"/>
        <w:tab w:val="left" w:pos="2268"/>
        <w:tab w:val="left" w:pos="3289"/>
      </w:tabs>
      <w:bidi/>
    </w:pPr>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2">
    <w:name w:val="טקסט טבלה תחתונה31"/>
    <w:basedOn w:val="a8"/>
    <w:next w:val="ae"/>
    <w:uiPriority w:val="59"/>
    <w:rsid w:val="00C55522"/>
    <w:pPr>
      <w:tabs>
        <w:tab w:val="left" w:pos="709"/>
        <w:tab w:val="left" w:pos="1418"/>
        <w:tab w:val="left" w:pos="2268"/>
        <w:tab w:val="left" w:pos="3289"/>
      </w:tabs>
      <w:bidi/>
    </w:pPr>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12">
    <w:name w:val="טקסט טבלה תחתונה41"/>
    <w:basedOn w:val="a8"/>
    <w:next w:val="ae"/>
    <w:uiPriority w:val="59"/>
    <w:rsid w:val="00C55522"/>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14">
    <w:name w:val="ללא רשימה21"/>
    <w:next w:val="a9"/>
    <w:uiPriority w:val="99"/>
    <w:semiHidden/>
    <w:rsid w:val="00C55522"/>
  </w:style>
  <w:style w:type="table" w:customStyle="1" w:styleId="511">
    <w:name w:val="טקסט טבלה תחתונה51"/>
    <w:basedOn w:val="a8"/>
    <w:next w:val="ae"/>
    <w:rsid w:val="00C55522"/>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11">
    <w:name w:val="1 / 1.1 / 1.1.111"/>
    <w:basedOn w:val="a9"/>
    <w:next w:val="111111"/>
    <w:rsid w:val="00C55522"/>
  </w:style>
  <w:style w:type="table" w:customStyle="1" w:styleId="321">
    <w:name w:val="טבלת רשת321"/>
    <w:basedOn w:val="a8"/>
    <w:next w:val="ae"/>
    <w:uiPriority w:val="59"/>
    <w:rsid w:val="00C55522"/>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11">
    <w:name w:val="No List111"/>
    <w:next w:val="a9"/>
    <w:semiHidden/>
    <w:rsid w:val="00C55522"/>
  </w:style>
  <w:style w:type="numbering" w:customStyle="1" w:styleId="1120">
    <w:name w:val="ללא רשימה112"/>
    <w:next w:val="a9"/>
    <w:uiPriority w:val="99"/>
    <w:semiHidden/>
    <w:unhideWhenUsed/>
    <w:rsid w:val="00C55522"/>
  </w:style>
  <w:style w:type="table" w:customStyle="1" w:styleId="GridTable4-Accent111">
    <w:name w:val="Grid Table 4 - Accent 111"/>
    <w:basedOn w:val="a8"/>
    <w:uiPriority w:val="49"/>
    <w:rsid w:val="00C55522"/>
    <w:rPr>
      <w:rFonts w:ascii="Calibri" w:eastAsia="Calibri" w:hAnsi="Calibri" w:cs="Arial"/>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table" w:customStyle="1" w:styleId="1ff1">
    <w:name w:val="טבלה עדכנית1"/>
    <w:basedOn w:val="a8"/>
    <w:next w:val="afffffb"/>
    <w:rsid w:val="00C55522"/>
    <w:pPr>
      <w:jc w:val="right"/>
    </w:pPr>
    <w:rPr>
      <w:rFonts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119">
    <w:name w:val="טבלת אינטרנט 11"/>
    <w:basedOn w:val="a8"/>
    <w:next w:val="1fe"/>
    <w:rsid w:val="00C55522"/>
    <w:pPr>
      <w:bidi/>
      <w:spacing w:before="120" w:line="320" w:lineRule="exact"/>
      <w:jc w:val="both"/>
    </w:p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numbering" w:customStyle="1" w:styleId="57">
    <w:name w:val="ללא רשימה5"/>
    <w:next w:val="a9"/>
    <w:semiHidden/>
    <w:rsid w:val="00EF38F8"/>
  </w:style>
  <w:style w:type="character" w:customStyle="1" w:styleId="313">
    <w:name w:val="כותרת 3 תו1"/>
    <w:aliases w:val="Heading 3 תו1 תו1,כותרת 3 תו תו תו תו1,כותרת 31 תו1"/>
    <w:rsid w:val="00EF38F8"/>
    <w:rPr>
      <w:rFonts w:cs="Narkisim"/>
      <w:b/>
      <w:bCs/>
      <w:sz w:val="32"/>
      <w:szCs w:val="32"/>
    </w:rPr>
  </w:style>
  <w:style w:type="character" w:customStyle="1" w:styleId="afffffd">
    <w:name w:val="טקסט בסיסי תו תו"/>
    <w:rsid w:val="00EF38F8"/>
    <w:rPr>
      <w:rFonts w:cs="Narkisim"/>
      <w:sz w:val="24"/>
      <w:szCs w:val="24"/>
      <w:lang w:val="en-US" w:eastAsia="en-US" w:bidi="he-IL"/>
    </w:rPr>
  </w:style>
  <w:style w:type="paragraph" w:customStyle="1" w:styleId="CharChar5">
    <w:name w:val="Char Char תו תו"/>
    <w:basedOn w:val="a6"/>
    <w:rsid w:val="00EF38F8"/>
    <w:pPr>
      <w:widowControl w:val="0"/>
      <w:overflowPunct/>
      <w:autoSpaceDE/>
      <w:autoSpaceDN/>
      <w:bidi w:val="0"/>
      <w:spacing w:before="0" w:after="160" w:line="240" w:lineRule="exact"/>
      <w:contextualSpacing/>
    </w:pPr>
    <w:rPr>
      <w:rFonts w:ascii="Verdana" w:hAnsi="Verdana" w:cs="Narkisim"/>
      <w:color w:val="auto"/>
      <w:sz w:val="16"/>
      <w:szCs w:val="20"/>
      <w:lang w:eastAsia="en-US" w:bidi="ar-SA"/>
    </w:rPr>
  </w:style>
  <w:style w:type="paragraph" w:customStyle="1" w:styleId="3fd">
    <w:name w:val="3"/>
    <w:basedOn w:val="a6"/>
    <w:next w:val="ac"/>
    <w:rsid w:val="00EF38F8"/>
    <w:pPr>
      <w:widowControl w:val="0"/>
      <w:tabs>
        <w:tab w:val="center" w:pos="4320"/>
        <w:tab w:val="right" w:pos="8640"/>
      </w:tabs>
      <w:spacing w:before="0" w:after="0" w:line="360" w:lineRule="auto"/>
      <w:contextualSpacing/>
    </w:pPr>
    <w:rPr>
      <w:rFonts w:cs="Narkisim"/>
      <w:b/>
      <w:bCs/>
      <w:color w:val="auto"/>
    </w:rPr>
  </w:style>
  <w:style w:type="character" w:customStyle="1" w:styleId="2fe">
    <w:name w:val="רמה 2 תו"/>
    <w:rsid w:val="00EF38F8"/>
  </w:style>
  <w:style w:type="paragraph" w:customStyle="1" w:styleId="afffffe">
    <w:name w:val="א.ב.ג"/>
    <w:basedOn w:val="a6"/>
    <w:rsid w:val="00EF38F8"/>
    <w:pPr>
      <w:keepLines/>
      <w:widowControl w:val="0"/>
      <w:tabs>
        <w:tab w:val="num" w:pos="794"/>
      </w:tabs>
      <w:overflowPunct/>
      <w:autoSpaceDE/>
      <w:autoSpaceDN/>
      <w:spacing w:before="0" w:after="0" w:line="360" w:lineRule="auto"/>
    </w:pPr>
    <w:rPr>
      <w:rFonts w:cs="Narkisim"/>
      <w:color w:val="auto"/>
      <w:sz w:val="24"/>
      <w:lang w:eastAsia="en-US"/>
    </w:rPr>
  </w:style>
  <w:style w:type="paragraph" w:customStyle="1" w:styleId="CharChar6">
    <w:name w:val="תו תו Char Char תו תו"/>
    <w:basedOn w:val="a6"/>
    <w:rsid w:val="00EF38F8"/>
    <w:pPr>
      <w:widowControl w:val="0"/>
      <w:overflowPunct/>
      <w:autoSpaceDE/>
      <w:autoSpaceDN/>
      <w:bidi w:val="0"/>
      <w:spacing w:before="60" w:after="160" w:line="240" w:lineRule="exact"/>
      <w:contextualSpacing/>
    </w:pPr>
    <w:rPr>
      <w:rFonts w:ascii="Verdana" w:hAnsi="Verdana" w:cs="Times New Roman"/>
      <w:color w:val="FF00FF"/>
      <w:sz w:val="24"/>
      <w:szCs w:val="20"/>
      <w:lang w:val="en-GB" w:eastAsia="en-US" w:bidi="ar-SA"/>
    </w:rPr>
  </w:style>
  <w:style w:type="paragraph" w:styleId="Index1">
    <w:name w:val="index 1"/>
    <w:basedOn w:val="a6"/>
    <w:next w:val="a6"/>
    <w:autoRedefine/>
    <w:rsid w:val="00EF38F8"/>
    <w:pPr>
      <w:overflowPunct/>
      <w:autoSpaceDE/>
      <w:autoSpaceDN/>
      <w:adjustRightInd/>
      <w:spacing w:before="0" w:after="0"/>
      <w:ind w:left="240" w:hanging="240"/>
      <w:contextualSpacing/>
      <w:jc w:val="left"/>
      <w:textAlignment w:val="auto"/>
    </w:pPr>
    <w:rPr>
      <w:rFonts w:eastAsia="MS Mincho" w:cs="Narkisim"/>
      <w:color w:val="auto"/>
      <w:sz w:val="24"/>
    </w:rPr>
  </w:style>
  <w:style w:type="paragraph" w:customStyle="1" w:styleId="64">
    <w:name w:val="6"/>
    <w:basedOn w:val="a6"/>
    <w:next w:val="3b"/>
    <w:rsid w:val="00EF38F8"/>
    <w:pPr>
      <w:widowControl w:val="0"/>
      <w:spacing w:before="0" w:line="360" w:lineRule="auto"/>
      <w:ind w:left="849"/>
      <w:contextualSpacing/>
    </w:pPr>
    <w:rPr>
      <w:rFonts w:cs="Narkisim"/>
      <w:color w:val="auto"/>
    </w:rPr>
  </w:style>
  <w:style w:type="paragraph" w:customStyle="1" w:styleId="CharChar7">
    <w:name w:val="תו Char Char"/>
    <w:basedOn w:val="a6"/>
    <w:semiHidden/>
    <w:rsid w:val="00EF38F8"/>
    <w:pPr>
      <w:keepLines/>
      <w:widowControl w:val="0"/>
      <w:tabs>
        <w:tab w:val="left" w:pos="397"/>
        <w:tab w:val="left" w:pos="794"/>
        <w:tab w:val="left" w:pos="1191"/>
        <w:tab w:val="left" w:pos="1588"/>
        <w:tab w:val="left" w:pos="1985"/>
        <w:tab w:val="left" w:pos="2381"/>
        <w:tab w:val="left" w:pos="2778"/>
        <w:tab w:val="left" w:pos="3175"/>
        <w:tab w:val="left" w:pos="3572"/>
      </w:tabs>
      <w:overflowPunct/>
      <w:autoSpaceDE/>
      <w:autoSpaceDN/>
      <w:spacing w:before="0" w:after="0" w:line="360" w:lineRule="auto"/>
      <w:contextualSpacing/>
    </w:pPr>
    <w:rPr>
      <w:rFonts w:ascii="Arial" w:hAnsi="Arial"/>
      <w:noProof/>
      <w:color w:val="auto"/>
      <w:sz w:val="24"/>
      <w:szCs w:val="28"/>
    </w:rPr>
  </w:style>
  <w:style w:type="paragraph" w:customStyle="1" w:styleId="affffff">
    <w:name w:val="טקסט בסיסי תו תו תו תו תו"/>
    <w:rsid w:val="00EF38F8"/>
    <w:pPr>
      <w:keepLines/>
      <w:widowControl w:val="0"/>
      <w:bidi/>
      <w:adjustRightInd w:val="0"/>
      <w:spacing w:after="120" w:line="360" w:lineRule="auto"/>
      <w:jc w:val="both"/>
      <w:textAlignment w:val="baseline"/>
    </w:pPr>
    <w:rPr>
      <w:rFonts w:eastAsia="MS Mincho" w:cs="Narkisim"/>
      <w:sz w:val="24"/>
      <w:szCs w:val="24"/>
    </w:rPr>
  </w:style>
  <w:style w:type="character" w:customStyle="1" w:styleId="affffff0">
    <w:name w:val="טקסט בסיסי תו תו תו תו תו תו"/>
    <w:rsid w:val="00EF38F8"/>
    <w:rPr>
      <w:rFonts w:eastAsia="MS Mincho" w:cs="Narkisim"/>
      <w:sz w:val="24"/>
      <w:szCs w:val="24"/>
      <w:lang w:val="en-US" w:eastAsia="en-US" w:bidi="he-IL"/>
    </w:rPr>
  </w:style>
  <w:style w:type="character" w:customStyle="1" w:styleId="RonnyBase10">
    <w:name w:val="RonnyBase תו1 תו"/>
    <w:rsid w:val="00EF38F8"/>
    <w:rPr>
      <w:rFonts w:eastAsia="MS Mincho" w:cs="David"/>
      <w:sz w:val="22"/>
      <w:szCs w:val="24"/>
      <w:lang w:val="en-US" w:eastAsia="en-US" w:bidi="he-IL"/>
    </w:rPr>
  </w:style>
  <w:style w:type="character" w:customStyle="1" w:styleId="RonnyHeading1">
    <w:name w:val="RonnyHeading תו1"/>
    <w:rsid w:val="00EF38F8"/>
    <w:rPr>
      <w:rFonts w:cs="David"/>
      <w:sz w:val="22"/>
      <w:szCs w:val="22"/>
      <w:lang w:val="en-US" w:eastAsia="en-US" w:bidi="he-IL"/>
    </w:rPr>
  </w:style>
  <w:style w:type="paragraph" w:styleId="affffff1">
    <w:name w:val="Plain Text"/>
    <w:basedOn w:val="a6"/>
    <w:link w:val="affffff2"/>
    <w:rsid w:val="00EF38F8"/>
    <w:pPr>
      <w:widowControl w:val="0"/>
      <w:overflowPunct/>
      <w:autoSpaceDE/>
      <w:autoSpaceDN/>
      <w:spacing w:before="0" w:after="0" w:line="360" w:lineRule="auto"/>
      <w:contextualSpacing/>
    </w:pPr>
    <w:rPr>
      <w:rFonts w:ascii="Courier New" w:eastAsia="MS Mincho" w:hAnsi="Courier New" w:cs="Courier New"/>
      <w:color w:val="auto"/>
      <w:szCs w:val="20"/>
    </w:rPr>
  </w:style>
  <w:style w:type="character" w:customStyle="1" w:styleId="affffff2">
    <w:name w:val="טקסט רגיל תו"/>
    <w:link w:val="affffff1"/>
    <w:rsid w:val="00EF38F8"/>
    <w:rPr>
      <w:rFonts w:ascii="Courier New" w:eastAsia="MS Mincho" w:hAnsi="Courier New" w:cs="Courier New"/>
      <w:lang w:eastAsia="he-IL"/>
    </w:rPr>
  </w:style>
  <w:style w:type="paragraph" w:customStyle="1" w:styleId="-5">
    <w:name w:val="טבלת דרישות - שורה"/>
    <w:basedOn w:val="a6"/>
    <w:rsid w:val="00EF38F8"/>
    <w:pPr>
      <w:keepLines/>
      <w:widowControl w:val="0"/>
      <w:spacing w:after="0" w:line="360" w:lineRule="auto"/>
      <w:contextualSpacing/>
    </w:pPr>
    <w:rPr>
      <w:rFonts w:eastAsia="MS Mincho"/>
      <w:color w:val="auto"/>
      <w:sz w:val="24"/>
    </w:rPr>
  </w:style>
  <w:style w:type="paragraph" w:customStyle="1" w:styleId="affffff3">
    <w:name w:val="כותרת נספח תו תו"/>
    <w:basedOn w:val="20"/>
    <w:next w:val="affffff"/>
    <w:rsid w:val="00EF38F8"/>
    <w:pPr>
      <w:keepNext/>
      <w:keepLines/>
      <w:pageBreakBefore/>
      <w:widowControl w:val="0"/>
      <w:numPr>
        <w:ilvl w:val="0"/>
        <w:numId w:val="0"/>
      </w:numPr>
      <w:tabs>
        <w:tab w:val="num" w:pos="360"/>
        <w:tab w:val="left" w:pos="486"/>
        <w:tab w:val="left" w:pos="628"/>
      </w:tabs>
      <w:adjustRightInd w:val="0"/>
      <w:spacing w:before="0" w:after="360"/>
      <w:textAlignment w:val="baseline"/>
    </w:pPr>
    <w:rPr>
      <w:rFonts w:ascii="Helv" w:eastAsia="MS Mincho" w:hAnsi="Helv" w:cs="Narkisim"/>
      <w:b/>
      <w:bCs/>
      <w:noProof w:val="0"/>
      <w:color w:val="000000"/>
      <w:spacing w:val="20"/>
      <w:sz w:val="36"/>
      <w:szCs w:val="32"/>
      <w:lang w:eastAsia="en-US"/>
    </w:rPr>
  </w:style>
  <w:style w:type="character" w:customStyle="1" w:styleId="affffff4">
    <w:name w:val="כותרת נספח תו תו תו"/>
    <w:rsid w:val="00EF38F8"/>
    <w:rPr>
      <w:rFonts w:eastAsia="MS Mincho" w:cs="Narkisim"/>
      <w:b/>
      <w:bCs/>
      <w:sz w:val="36"/>
      <w:szCs w:val="32"/>
      <w:lang w:val="en-US" w:eastAsia="en-US" w:bidi="he-IL"/>
    </w:rPr>
  </w:style>
  <w:style w:type="paragraph" w:styleId="affffff5">
    <w:name w:val="List Number"/>
    <w:basedOn w:val="a6"/>
    <w:rsid w:val="00EF38F8"/>
    <w:pPr>
      <w:widowControl w:val="0"/>
      <w:tabs>
        <w:tab w:val="num" w:pos="360"/>
      </w:tabs>
      <w:overflowPunct/>
      <w:autoSpaceDE/>
      <w:autoSpaceDN/>
      <w:spacing w:before="0" w:after="0" w:line="360" w:lineRule="auto"/>
      <w:contextualSpacing/>
    </w:pPr>
    <w:rPr>
      <w:rFonts w:eastAsia="MS Mincho" w:cs="Narkisim"/>
      <w:color w:val="auto"/>
      <w:sz w:val="24"/>
    </w:rPr>
  </w:style>
  <w:style w:type="paragraph" w:styleId="49">
    <w:name w:val="List Bullet 4"/>
    <w:basedOn w:val="a6"/>
    <w:autoRedefine/>
    <w:rsid w:val="00EF38F8"/>
    <w:pPr>
      <w:widowControl w:val="0"/>
      <w:tabs>
        <w:tab w:val="num" w:pos="360"/>
      </w:tabs>
      <w:overflowPunct/>
      <w:autoSpaceDE/>
      <w:autoSpaceDN/>
      <w:spacing w:before="0" w:after="0" w:line="360" w:lineRule="auto"/>
      <w:contextualSpacing/>
    </w:pPr>
    <w:rPr>
      <w:rFonts w:eastAsia="MS Mincho" w:cs="Narkisim"/>
      <w:color w:val="auto"/>
      <w:sz w:val="24"/>
    </w:rPr>
  </w:style>
  <w:style w:type="paragraph" w:styleId="58">
    <w:name w:val="List Bullet 5"/>
    <w:basedOn w:val="a6"/>
    <w:autoRedefine/>
    <w:rsid w:val="00EF38F8"/>
    <w:pPr>
      <w:widowControl w:val="0"/>
      <w:tabs>
        <w:tab w:val="num" w:pos="360"/>
      </w:tabs>
      <w:overflowPunct/>
      <w:autoSpaceDE/>
      <w:autoSpaceDN/>
      <w:spacing w:before="0" w:after="0" w:line="360" w:lineRule="auto"/>
      <w:contextualSpacing/>
    </w:pPr>
    <w:rPr>
      <w:rFonts w:eastAsia="MS Mincho" w:cs="Narkisim"/>
      <w:color w:val="auto"/>
      <w:sz w:val="24"/>
    </w:rPr>
  </w:style>
  <w:style w:type="paragraph" w:styleId="2ff">
    <w:name w:val="List Number 2"/>
    <w:basedOn w:val="a6"/>
    <w:rsid w:val="00EF38F8"/>
    <w:pPr>
      <w:widowControl w:val="0"/>
      <w:tabs>
        <w:tab w:val="num" w:pos="360"/>
      </w:tabs>
      <w:overflowPunct/>
      <w:autoSpaceDE/>
      <w:autoSpaceDN/>
      <w:spacing w:before="0" w:after="0" w:line="360" w:lineRule="auto"/>
      <w:contextualSpacing/>
    </w:pPr>
    <w:rPr>
      <w:rFonts w:eastAsia="MS Mincho" w:cs="Narkisim"/>
      <w:color w:val="auto"/>
      <w:sz w:val="24"/>
    </w:rPr>
  </w:style>
  <w:style w:type="paragraph" w:styleId="4a">
    <w:name w:val="List Number 4"/>
    <w:basedOn w:val="a6"/>
    <w:rsid w:val="00EF38F8"/>
    <w:pPr>
      <w:widowControl w:val="0"/>
      <w:tabs>
        <w:tab w:val="num" w:pos="360"/>
      </w:tabs>
      <w:overflowPunct/>
      <w:autoSpaceDE/>
      <w:autoSpaceDN/>
      <w:spacing w:before="0" w:after="0" w:line="360" w:lineRule="auto"/>
      <w:contextualSpacing/>
    </w:pPr>
    <w:rPr>
      <w:rFonts w:eastAsia="MS Mincho" w:cs="Narkisim"/>
      <w:color w:val="auto"/>
      <w:sz w:val="24"/>
    </w:rPr>
  </w:style>
  <w:style w:type="paragraph" w:styleId="59">
    <w:name w:val="List Number 5"/>
    <w:basedOn w:val="a6"/>
    <w:rsid w:val="00EF38F8"/>
    <w:pPr>
      <w:widowControl w:val="0"/>
      <w:tabs>
        <w:tab w:val="num" w:pos="360"/>
      </w:tabs>
      <w:overflowPunct/>
      <w:autoSpaceDE/>
      <w:autoSpaceDN/>
      <w:spacing w:before="0" w:after="0" w:line="360" w:lineRule="auto"/>
      <w:contextualSpacing/>
    </w:pPr>
    <w:rPr>
      <w:rFonts w:eastAsia="MS Mincho" w:cs="Narkisim"/>
      <w:color w:val="auto"/>
      <w:sz w:val="24"/>
    </w:rPr>
  </w:style>
  <w:style w:type="paragraph" w:customStyle="1" w:styleId="215">
    <w:name w:val="כותרת 21"/>
    <w:basedOn w:val="a6"/>
    <w:rsid w:val="00EF38F8"/>
    <w:pPr>
      <w:widowControl w:val="0"/>
      <w:overflowPunct/>
      <w:autoSpaceDE/>
      <w:autoSpaceDN/>
      <w:bidi w:val="0"/>
      <w:spacing w:before="0" w:after="0" w:line="360" w:lineRule="auto"/>
      <w:contextualSpacing/>
      <w:outlineLvl w:val="2"/>
    </w:pPr>
    <w:rPr>
      <w:rFonts w:ascii="Arial" w:hAnsi="Arial" w:cs="Arial"/>
      <w:b/>
      <w:bCs/>
      <w:color w:val="457ECC"/>
      <w:szCs w:val="20"/>
      <w:lang w:eastAsia="en-US"/>
    </w:rPr>
  </w:style>
  <w:style w:type="paragraph" w:customStyle="1" w:styleId="affffff6">
    <w:name w:val="נורמלי תו"/>
    <w:rsid w:val="00EF38F8"/>
    <w:pPr>
      <w:widowControl w:val="0"/>
      <w:bidi/>
      <w:adjustRightInd w:val="0"/>
      <w:spacing w:line="360" w:lineRule="atLeast"/>
      <w:jc w:val="both"/>
      <w:textAlignment w:val="baseline"/>
    </w:pPr>
    <w:rPr>
      <w:rFonts w:eastAsia="MS Mincho" w:cs="Miriam"/>
      <w:sz w:val="24"/>
      <w:szCs w:val="24"/>
    </w:rPr>
  </w:style>
  <w:style w:type="character" w:customStyle="1" w:styleId="affffff7">
    <w:name w:val="נורמלי תו תו"/>
    <w:rsid w:val="00EF38F8"/>
    <w:rPr>
      <w:rFonts w:eastAsia="MS Mincho" w:cs="Miriam"/>
      <w:sz w:val="24"/>
      <w:szCs w:val="24"/>
      <w:lang w:val="en-US" w:eastAsia="en-US" w:bidi="he-IL"/>
    </w:rPr>
  </w:style>
  <w:style w:type="paragraph" w:customStyle="1" w:styleId="meir1">
    <w:name w:val="meir1"/>
    <w:basedOn w:val="a6"/>
    <w:rsid w:val="00EF38F8"/>
    <w:pPr>
      <w:widowControl w:val="0"/>
      <w:tabs>
        <w:tab w:val="num" w:pos="360"/>
      </w:tabs>
      <w:overflowPunct/>
      <w:autoSpaceDE/>
      <w:autoSpaceDN/>
      <w:spacing w:before="0" w:after="0" w:line="360" w:lineRule="auto"/>
      <w:contextualSpacing/>
    </w:pPr>
    <w:rPr>
      <w:rFonts w:ascii="Arial" w:cs="Arial"/>
      <w:color w:val="auto"/>
      <w:sz w:val="36"/>
      <w:szCs w:val="36"/>
      <w:u w:val="single"/>
    </w:rPr>
  </w:style>
  <w:style w:type="paragraph" w:customStyle="1" w:styleId="meir22">
    <w:name w:val="meir22"/>
    <w:basedOn w:val="a6"/>
    <w:rsid w:val="00EF38F8"/>
    <w:pPr>
      <w:widowControl w:val="0"/>
      <w:overflowPunct/>
      <w:autoSpaceDE/>
      <w:autoSpaceDN/>
      <w:spacing w:after="0" w:line="360" w:lineRule="auto"/>
      <w:contextualSpacing/>
    </w:pPr>
    <w:rPr>
      <w:rFonts w:ascii="Arial" w:cs="Arial"/>
      <w:color w:val="auto"/>
      <w:sz w:val="24"/>
    </w:rPr>
  </w:style>
  <w:style w:type="paragraph" w:customStyle="1" w:styleId="meir3">
    <w:name w:val="meir3"/>
    <w:basedOn w:val="a6"/>
    <w:rsid w:val="00EF38F8"/>
    <w:pPr>
      <w:widowControl w:val="0"/>
      <w:tabs>
        <w:tab w:val="num" w:pos="360"/>
      </w:tabs>
      <w:overflowPunct/>
      <w:autoSpaceDE/>
      <w:autoSpaceDN/>
      <w:spacing w:after="0" w:line="360" w:lineRule="auto"/>
      <w:ind w:left="2211"/>
      <w:contextualSpacing/>
    </w:pPr>
    <w:rPr>
      <w:rFonts w:ascii="Arial" w:cs="Arial"/>
      <w:color w:val="auto"/>
      <w:sz w:val="24"/>
    </w:rPr>
  </w:style>
  <w:style w:type="paragraph" w:customStyle="1" w:styleId="affffff8">
    <w:name w:val="תו תו"/>
    <w:basedOn w:val="a6"/>
    <w:rsid w:val="00EF38F8"/>
    <w:pPr>
      <w:widowControl w:val="0"/>
      <w:overflowPunct/>
      <w:autoSpaceDE/>
      <w:autoSpaceDN/>
      <w:bidi w:val="0"/>
      <w:spacing w:before="0" w:after="160" w:line="240" w:lineRule="exact"/>
      <w:contextualSpacing/>
    </w:pPr>
    <w:rPr>
      <w:rFonts w:ascii="Verdana" w:hAnsi="Verdana" w:cs="Narkisim"/>
      <w:color w:val="auto"/>
      <w:sz w:val="16"/>
      <w:szCs w:val="20"/>
      <w:lang w:eastAsia="en-US" w:bidi="ar-SA"/>
    </w:rPr>
  </w:style>
  <w:style w:type="paragraph" w:customStyle="1" w:styleId="1ff2">
    <w:name w:val="תו תו1"/>
    <w:basedOn w:val="a6"/>
    <w:rsid w:val="00EF38F8"/>
    <w:pPr>
      <w:widowControl w:val="0"/>
      <w:overflowPunct/>
      <w:autoSpaceDE/>
      <w:autoSpaceDN/>
      <w:bidi w:val="0"/>
      <w:spacing w:before="60" w:after="160" w:line="240" w:lineRule="exact"/>
      <w:contextualSpacing/>
    </w:pPr>
    <w:rPr>
      <w:rFonts w:ascii="Verdana" w:hAnsi="Verdana" w:cs="Times New Roman"/>
      <w:color w:val="FF00FF"/>
      <w:sz w:val="24"/>
      <w:szCs w:val="20"/>
      <w:lang w:val="en-GB" w:eastAsia="en-US" w:bidi="ar-SA"/>
    </w:rPr>
  </w:style>
  <w:style w:type="paragraph" w:customStyle="1" w:styleId="5a">
    <w:name w:val="5"/>
    <w:basedOn w:val="a6"/>
    <w:next w:val="ac"/>
    <w:rsid w:val="00EF38F8"/>
    <w:pPr>
      <w:widowControl w:val="0"/>
      <w:tabs>
        <w:tab w:val="center" w:pos="4320"/>
        <w:tab w:val="right" w:pos="8640"/>
      </w:tabs>
      <w:spacing w:before="0" w:after="0" w:line="360" w:lineRule="auto"/>
      <w:contextualSpacing/>
    </w:pPr>
    <w:rPr>
      <w:rFonts w:cs="Narkisim"/>
      <w:b/>
      <w:bCs/>
      <w:color w:val="auto"/>
    </w:rPr>
  </w:style>
  <w:style w:type="paragraph" w:customStyle="1" w:styleId="4b">
    <w:name w:val="4"/>
    <w:basedOn w:val="a6"/>
    <w:next w:val="ac"/>
    <w:rsid w:val="00EF38F8"/>
    <w:pPr>
      <w:widowControl w:val="0"/>
      <w:tabs>
        <w:tab w:val="center" w:pos="4320"/>
        <w:tab w:val="right" w:pos="8640"/>
      </w:tabs>
      <w:spacing w:before="0" w:after="0" w:line="360" w:lineRule="auto"/>
      <w:contextualSpacing/>
    </w:pPr>
    <w:rPr>
      <w:rFonts w:cs="Narkisim"/>
      <w:b/>
      <w:bCs/>
      <w:color w:val="auto"/>
    </w:rPr>
  </w:style>
  <w:style w:type="character" w:customStyle="1" w:styleId="2ff0">
    <w:name w:val="רמה 2 תו תו"/>
    <w:rsid w:val="00EF38F8"/>
    <w:rPr>
      <w:rFonts w:eastAsia="MS Mincho" w:cs="Narkisim"/>
      <w:sz w:val="24"/>
      <w:szCs w:val="24"/>
      <w:lang w:val="en-US" w:eastAsia="en-US" w:bidi="he-IL"/>
    </w:rPr>
  </w:style>
  <w:style w:type="paragraph" w:customStyle="1" w:styleId="4c">
    <w:name w:val="פיסקה4"/>
    <w:basedOn w:val="a6"/>
    <w:rsid w:val="00EF38F8"/>
    <w:pPr>
      <w:widowControl w:val="0"/>
      <w:spacing w:before="0" w:after="0" w:line="360" w:lineRule="auto"/>
      <w:ind w:left="2835"/>
      <w:contextualSpacing/>
    </w:pPr>
    <w:rPr>
      <w:rFonts w:cs="Narkisim"/>
      <w:noProof/>
      <w:color w:val="auto"/>
      <w:sz w:val="24"/>
    </w:rPr>
  </w:style>
  <w:style w:type="paragraph" w:customStyle="1" w:styleId="5b">
    <w:name w:val="פיסקה5"/>
    <w:basedOn w:val="a6"/>
    <w:rsid w:val="00EF38F8"/>
    <w:pPr>
      <w:widowControl w:val="0"/>
      <w:spacing w:before="0" w:after="0" w:line="360" w:lineRule="auto"/>
      <w:ind w:left="3232"/>
      <w:contextualSpacing/>
    </w:pPr>
    <w:rPr>
      <w:rFonts w:cs="Narkisim"/>
      <w:noProof/>
      <w:color w:val="auto"/>
      <w:sz w:val="24"/>
    </w:rPr>
  </w:style>
  <w:style w:type="paragraph" w:customStyle="1" w:styleId="65">
    <w:name w:val="פיסקה6"/>
    <w:basedOn w:val="a6"/>
    <w:rsid w:val="00EF38F8"/>
    <w:pPr>
      <w:widowControl w:val="0"/>
      <w:spacing w:before="0" w:after="0" w:line="360" w:lineRule="auto"/>
      <w:ind w:left="3629"/>
      <w:contextualSpacing/>
    </w:pPr>
    <w:rPr>
      <w:rFonts w:cs="Narkisim"/>
      <w:color w:val="auto"/>
      <w:sz w:val="24"/>
    </w:rPr>
  </w:style>
  <w:style w:type="paragraph" w:customStyle="1" w:styleId="72">
    <w:name w:val="פיסקה7"/>
    <w:basedOn w:val="a6"/>
    <w:rsid w:val="00EF38F8"/>
    <w:pPr>
      <w:widowControl w:val="0"/>
      <w:spacing w:before="0" w:after="0" w:line="360" w:lineRule="auto"/>
      <w:ind w:left="4026"/>
      <w:contextualSpacing/>
    </w:pPr>
    <w:rPr>
      <w:rFonts w:cs="Narkisim"/>
      <w:color w:val="auto"/>
      <w:sz w:val="24"/>
    </w:rPr>
  </w:style>
  <w:style w:type="paragraph" w:customStyle="1" w:styleId="82">
    <w:name w:val="פיסקה8"/>
    <w:basedOn w:val="a6"/>
    <w:rsid w:val="00EF38F8"/>
    <w:pPr>
      <w:widowControl w:val="0"/>
      <w:spacing w:before="0" w:after="0" w:line="360" w:lineRule="auto"/>
      <w:ind w:left="4423"/>
      <w:contextualSpacing/>
    </w:pPr>
    <w:rPr>
      <w:rFonts w:cs="Narkisim"/>
      <w:color w:val="auto"/>
      <w:sz w:val="24"/>
    </w:rPr>
  </w:style>
  <w:style w:type="paragraph" w:styleId="4d">
    <w:name w:val="List 4"/>
    <w:basedOn w:val="a6"/>
    <w:rsid w:val="00EF38F8"/>
    <w:pPr>
      <w:widowControl w:val="0"/>
      <w:spacing w:before="0" w:after="0" w:line="360" w:lineRule="auto"/>
      <w:ind w:left="1440" w:hanging="360"/>
      <w:contextualSpacing/>
    </w:pPr>
    <w:rPr>
      <w:rFonts w:cs="Narkisim"/>
      <w:color w:val="auto"/>
    </w:rPr>
  </w:style>
  <w:style w:type="paragraph" w:styleId="4e">
    <w:name w:val="List Continue 4"/>
    <w:basedOn w:val="a6"/>
    <w:rsid w:val="00EF38F8"/>
    <w:pPr>
      <w:widowControl w:val="0"/>
      <w:spacing w:before="0" w:line="360" w:lineRule="auto"/>
      <w:ind w:left="1440"/>
      <w:contextualSpacing/>
    </w:pPr>
    <w:rPr>
      <w:rFonts w:cs="Narkisim"/>
      <w:color w:val="auto"/>
    </w:rPr>
  </w:style>
  <w:style w:type="paragraph" w:styleId="5c">
    <w:name w:val="List Continue 5"/>
    <w:basedOn w:val="a6"/>
    <w:rsid w:val="00EF38F8"/>
    <w:pPr>
      <w:widowControl w:val="0"/>
      <w:spacing w:before="0" w:line="360" w:lineRule="auto"/>
      <w:ind w:left="1800"/>
      <w:contextualSpacing/>
    </w:pPr>
    <w:rPr>
      <w:rFonts w:cs="Narkisim"/>
      <w:color w:val="auto"/>
    </w:rPr>
  </w:style>
  <w:style w:type="paragraph" w:customStyle="1" w:styleId="1ff3">
    <w:name w:val="כותרת1"/>
    <w:basedOn w:val="a6"/>
    <w:next w:val="a6"/>
    <w:rsid w:val="00EF38F8"/>
    <w:pPr>
      <w:widowControl w:val="0"/>
      <w:spacing w:before="0" w:after="240" w:line="360" w:lineRule="auto"/>
      <w:contextualSpacing/>
      <w:jc w:val="center"/>
    </w:pPr>
    <w:rPr>
      <w:rFonts w:cs="Narkisim"/>
      <w:b/>
      <w:bCs/>
      <w:color w:val="auto"/>
      <w:sz w:val="40"/>
      <w:szCs w:val="48"/>
    </w:rPr>
  </w:style>
  <w:style w:type="paragraph" w:customStyle="1" w:styleId="2ff1">
    <w:name w:val="כותרת2"/>
    <w:basedOn w:val="a6"/>
    <w:next w:val="a6"/>
    <w:rsid w:val="00EF38F8"/>
    <w:pPr>
      <w:widowControl w:val="0"/>
      <w:spacing w:after="240" w:line="360" w:lineRule="auto"/>
      <w:contextualSpacing/>
      <w:jc w:val="center"/>
    </w:pPr>
    <w:rPr>
      <w:rFonts w:cs="Narkisim"/>
      <w:b/>
      <w:bCs/>
      <w:color w:val="auto"/>
      <w:sz w:val="32"/>
      <w:szCs w:val="40"/>
    </w:rPr>
  </w:style>
  <w:style w:type="paragraph" w:customStyle="1" w:styleId="3fe">
    <w:name w:val="כותרת3"/>
    <w:basedOn w:val="a6"/>
    <w:next w:val="a6"/>
    <w:rsid w:val="00EF38F8"/>
    <w:pPr>
      <w:widowControl w:val="0"/>
      <w:spacing w:after="240" w:line="360" w:lineRule="auto"/>
      <w:contextualSpacing/>
      <w:jc w:val="center"/>
    </w:pPr>
    <w:rPr>
      <w:rFonts w:cs="Narkisim"/>
      <w:b/>
      <w:bCs/>
      <w:color w:val="auto"/>
      <w:sz w:val="26"/>
      <w:szCs w:val="32"/>
    </w:rPr>
  </w:style>
  <w:style w:type="paragraph" w:customStyle="1" w:styleId="affffff9">
    <w:name w:val="בכבוד"/>
    <w:basedOn w:val="a6"/>
    <w:rsid w:val="00EF38F8"/>
    <w:pPr>
      <w:widowControl w:val="0"/>
      <w:tabs>
        <w:tab w:val="center" w:pos="5612"/>
      </w:tabs>
      <w:spacing w:before="0" w:after="0" w:line="360" w:lineRule="auto"/>
      <w:contextualSpacing/>
    </w:pPr>
    <w:rPr>
      <w:rFonts w:cs="Narkisim"/>
      <w:color w:val="auto"/>
      <w:sz w:val="24"/>
    </w:rPr>
  </w:style>
  <w:style w:type="paragraph" w:customStyle="1" w:styleId="chekbox">
    <w:name w:val="chekbox"/>
    <w:basedOn w:val="a6"/>
    <w:rsid w:val="00EF38F8"/>
    <w:pPr>
      <w:widowControl w:val="0"/>
      <w:spacing w:line="360" w:lineRule="auto"/>
      <w:ind w:left="375" w:hanging="375"/>
      <w:contextualSpacing/>
    </w:pPr>
    <w:rPr>
      <w:color w:val="auto"/>
    </w:rPr>
  </w:style>
  <w:style w:type="paragraph" w:customStyle="1" w:styleId="1ff4">
    <w:name w:val="ממוספר1"/>
    <w:basedOn w:val="a6"/>
    <w:rsid w:val="00EF38F8"/>
    <w:pPr>
      <w:widowControl w:val="0"/>
      <w:tabs>
        <w:tab w:val="left" w:pos="397"/>
      </w:tabs>
      <w:spacing w:before="0" w:after="0" w:line="360" w:lineRule="auto"/>
      <w:ind w:left="397" w:hanging="397"/>
      <w:contextualSpacing/>
    </w:pPr>
    <w:rPr>
      <w:rFonts w:cs="Times New Roman"/>
      <w:color w:val="auto"/>
      <w:sz w:val="22"/>
    </w:rPr>
  </w:style>
  <w:style w:type="paragraph" w:customStyle="1" w:styleId="2ff2">
    <w:name w:val="ממוספר2"/>
    <w:basedOn w:val="a6"/>
    <w:rsid w:val="00EF38F8"/>
    <w:pPr>
      <w:widowControl w:val="0"/>
      <w:tabs>
        <w:tab w:val="left" w:pos="397"/>
        <w:tab w:val="left" w:pos="794"/>
      </w:tabs>
      <w:spacing w:before="0" w:after="0" w:line="360" w:lineRule="auto"/>
      <w:ind w:left="794" w:hanging="794"/>
      <w:contextualSpacing/>
    </w:pPr>
    <w:rPr>
      <w:rFonts w:cs="Times New Roman"/>
      <w:color w:val="auto"/>
      <w:sz w:val="22"/>
    </w:rPr>
  </w:style>
  <w:style w:type="paragraph" w:customStyle="1" w:styleId="3ff">
    <w:name w:val="ממוספר3"/>
    <w:basedOn w:val="a6"/>
    <w:rsid w:val="00EF38F8"/>
    <w:pPr>
      <w:widowControl w:val="0"/>
      <w:tabs>
        <w:tab w:val="left" w:pos="1191"/>
      </w:tabs>
      <w:spacing w:before="0" w:after="0" w:line="360" w:lineRule="auto"/>
      <w:ind w:left="1191" w:hanging="397"/>
      <w:contextualSpacing/>
    </w:pPr>
    <w:rPr>
      <w:rFonts w:cs="Times New Roman"/>
      <w:color w:val="auto"/>
      <w:sz w:val="22"/>
    </w:rPr>
  </w:style>
  <w:style w:type="paragraph" w:customStyle="1" w:styleId="4f">
    <w:name w:val="ממוספר4"/>
    <w:basedOn w:val="a6"/>
    <w:rsid w:val="00EF38F8"/>
    <w:pPr>
      <w:widowControl w:val="0"/>
      <w:tabs>
        <w:tab w:val="left" w:pos="397"/>
        <w:tab w:val="left" w:pos="794"/>
        <w:tab w:val="left" w:pos="1191"/>
        <w:tab w:val="left" w:pos="1588"/>
      </w:tabs>
      <w:spacing w:before="0" w:after="0" w:line="360" w:lineRule="auto"/>
      <w:ind w:left="1588" w:hanging="794"/>
      <w:contextualSpacing/>
    </w:pPr>
    <w:rPr>
      <w:rFonts w:cs="Times New Roman"/>
      <w:color w:val="auto"/>
      <w:sz w:val="22"/>
    </w:rPr>
  </w:style>
  <w:style w:type="paragraph" w:customStyle="1" w:styleId="affffffa">
    <w:name w:val="טבלה תו"/>
    <w:basedOn w:val="a6"/>
    <w:rsid w:val="00EF38F8"/>
    <w:pPr>
      <w:keepLines/>
      <w:widowControl w:val="0"/>
      <w:overflowPunct/>
      <w:autoSpaceDE/>
      <w:autoSpaceDN/>
      <w:spacing w:line="360" w:lineRule="auto"/>
      <w:contextualSpacing/>
    </w:pPr>
    <w:rPr>
      <w:rFonts w:eastAsia="MS Mincho" w:cs="Narkisim"/>
      <w:color w:val="auto"/>
      <w:sz w:val="24"/>
      <w:lang w:eastAsia="en-US"/>
    </w:rPr>
  </w:style>
  <w:style w:type="character" w:customStyle="1" w:styleId="affffffb">
    <w:name w:val="טבלה תו תו"/>
    <w:rsid w:val="00EF38F8"/>
    <w:rPr>
      <w:rFonts w:eastAsia="MS Mincho" w:cs="Narkisim"/>
      <w:sz w:val="24"/>
      <w:szCs w:val="24"/>
      <w:lang w:val="en-US" w:eastAsia="en-US" w:bidi="he-IL"/>
    </w:rPr>
  </w:style>
  <w:style w:type="paragraph" w:customStyle="1" w:styleId="affffffc">
    <w:name w:val="החלטה"/>
    <w:rsid w:val="00EF38F8"/>
    <w:pPr>
      <w:widowControl w:val="0"/>
      <w:bidi/>
      <w:adjustRightInd w:val="0"/>
      <w:spacing w:line="360" w:lineRule="atLeast"/>
      <w:jc w:val="both"/>
      <w:textAlignment w:val="baseline"/>
    </w:pPr>
    <w:rPr>
      <w:rFonts w:cs="David"/>
      <w:noProof/>
      <w:szCs w:val="24"/>
      <w:lang w:eastAsia="he-IL"/>
    </w:rPr>
  </w:style>
  <w:style w:type="paragraph" w:customStyle="1" w:styleId="CharChar8">
    <w:name w:val="Char תו Char"/>
    <w:basedOn w:val="a6"/>
    <w:rsid w:val="00EF38F8"/>
    <w:pPr>
      <w:widowControl w:val="0"/>
      <w:overflowPunct/>
      <w:autoSpaceDE/>
      <w:autoSpaceDN/>
      <w:bidi w:val="0"/>
      <w:spacing w:before="0" w:after="160" w:line="240" w:lineRule="exact"/>
      <w:contextualSpacing/>
    </w:pPr>
    <w:rPr>
      <w:rFonts w:ascii="Verdana" w:hAnsi="Verdana" w:cs="Narkisim"/>
      <w:color w:val="auto"/>
      <w:sz w:val="16"/>
      <w:szCs w:val="20"/>
      <w:lang w:eastAsia="en-US" w:bidi="ar-SA"/>
    </w:rPr>
  </w:style>
  <w:style w:type="paragraph" w:customStyle="1" w:styleId="1ff5">
    <w:name w:val="טקסט בסיסי תו תו תו1 תו"/>
    <w:rsid w:val="00EF38F8"/>
    <w:pPr>
      <w:keepLines/>
      <w:widowControl w:val="0"/>
      <w:bidi/>
      <w:adjustRightInd w:val="0"/>
      <w:spacing w:line="360" w:lineRule="auto"/>
      <w:jc w:val="both"/>
      <w:textAlignment w:val="baseline"/>
    </w:pPr>
    <w:rPr>
      <w:rFonts w:eastAsia="MS Mincho" w:cs="Narkisim"/>
      <w:sz w:val="24"/>
      <w:szCs w:val="24"/>
    </w:rPr>
  </w:style>
  <w:style w:type="character" w:customStyle="1" w:styleId="1ff6">
    <w:name w:val="טקסט בסיסי תו תו תו1 תו תו"/>
    <w:rsid w:val="00EF38F8"/>
    <w:rPr>
      <w:rFonts w:eastAsia="MS Mincho" w:cs="Narkisim"/>
      <w:sz w:val="24"/>
      <w:szCs w:val="24"/>
      <w:lang w:val="en-US" w:eastAsia="en-US" w:bidi="he-IL"/>
    </w:rPr>
  </w:style>
  <w:style w:type="paragraph" w:customStyle="1" w:styleId="4f0">
    <w:name w:val="רגיל4 תו"/>
    <w:basedOn w:val="a6"/>
    <w:rsid w:val="00EF38F8"/>
    <w:pPr>
      <w:widowControl w:val="0"/>
      <w:overflowPunct/>
      <w:autoSpaceDE/>
      <w:autoSpaceDN/>
      <w:spacing w:before="0" w:after="0" w:line="360" w:lineRule="auto"/>
      <w:ind w:left="720"/>
      <w:contextualSpacing/>
    </w:pPr>
    <w:rPr>
      <w:rFonts w:eastAsia="MS Mincho"/>
      <w:sz w:val="28"/>
      <w:szCs w:val="28"/>
      <w:lang w:eastAsia="en-US"/>
    </w:rPr>
  </w:style>
  <w:style w:type="character" w:customStyle="1" w:styleId="4f1">
    <w:name w:val="רגיל4 תו תו"/>
    <w:rsid w:val="00EF38F8"/>
    <w:rPr>
      <w:rFonts w:eastAsia="MS Mincho" w:cs="David"/>
      <w:color w:val="000000"/>
      <w:sz w:val="28"/>
      <w:szCs w:val="28"/>
      <w:lang w:val="en-US" w:eastAsia="en-US" w:bidi="he-IL"/>
    </w:rPr>
  </w:style>
  <w:style w:type="paragraph" w:customStyle="1" w:styleId="4f2">
    <w:name w:val="מוסט 4"/>
    <w:basedOn w:val="4f0"/>
    <w:rsid w:val="00EF38F8"/>
    <w:pPr>
      <w:ind w:left="1440" w:hanging="720"/>
    </w:pPr>
    <w:rPr>
      <w:rFonts w:eastAsia="Times New Roman"/>
    </w:rPr>
  </w:style>
  <w:style w:type="paragraph" w:customStyle="1" w:styleId="1CharCharCharChar0">
    <w:name w:val="תו תו1 תו Char Char תו תו Char Char תו תו תו תו תו תו תו תו"/>
    <w:basedOn w:val="a6"/>
    <w:rsid w:val="00EF38F8"/>
    <w:pPr>
      <w:widowControl w:val="0"/>
      <w:overflowPunct/>
      <w:autoSpaceDE/>
      <w:autoSpaceDN/>
      <w:bidi w:val="0"/>
      <w:spacing w:before="60" w:after="160" w:line="240" w:lineRule="exact"/>
      <w:contextualSpacing/>
    </w:pPr>
    <w:rPr>
      <w:rFonts w:ascii="Verdana" w:hAnsi="Verdana" w:cs="Times New Roman"/>
      <w:color w:val="FF00FF"/>
      <w:sz w:val="26"/>
      <w:szCs w:val="20"/>
      <w:lang w:val="en-GB" w:eastAsia="en-US" w:bidi="ar-SA"/>
    </w:rPr>
  </w:style>
  <w:style w:type="paragraph" w:customStyle="1" w:styleId="1ff7">
    <w:name w:val="טקסט בסיסי תו1 תו תו תו תו תו"/>
    <w:rsid w:val="00EF38F8"/>
    <w:pPr>
      <w:keepLines/>
      <w:widowControl w:val="0"/>
      <w:bidi/>
      <w:adjustRightInd w:val="0"/>
      <w:spacing w:after="120" w:line="360" w:lineRule="auto"/>
      <w:jc w:val="both"/>
      <w:textAlignment w:val="baseline"/>
    </w:pPr>
    <w:rPr>
      <w:rFonts w:eastAsia="MS Mincho" w:cs="Narkisim"/>
      <w:sz w:val="24"/>
      <w:szCs w:val="24"/>
    </w:rPr>
  </w:style>
  <w:style w:type="character" w:customStyle="1" w:styleId="1ff8">
    <w:name w:val="טקסט בסיסי תו תו1"/>
    <w:rsid w:val="00EF38F8"/>
    <w:rPr>
      <w:rFonts w:eastAsia="MS Mincho" w:cs="Narkisim"/>
      <w:sz w:val="24"/>
      <w:szCs w:val="24"/>
      <w:lang w:val="en-US" w:eastAsia="en-US" w:bidi="he-IL"/>
    </w:rPr>
  </w:style>
  <w:style w:type="paragraph" w:customStyle="1" w:styleId="4f3">
    <w:name w:val="רגיל4"/>
    <w:basedOn w:val="a6"/>
    <w:rsid w:val="00EF38F8"/>
    <w:pPr>
      <w:widowControl w:val="0"/>
      <w:overflowPunct/>
      <w:autoSpaceDE/>
      <w:autoSpaceDN/>
      <w:spacing w:before="0" w:after="0" w:line="360" w:lineRule="auto"/>
      <w:ind w:left="720"/>
      <w:contextualSpacing/>
    </w:pPr>
    <w:rPr>
      <w:rFonts w:eastAsia="MS Mincho"/>
      <w:sz w:val="28"/>
      <w:szCs w:val="28"/>
      <w:lang w:eastAsia="en-US"/>
    </w:rPr>
  </w:style>
  <w:style w:type="character" w:customStyle="1" w:styleId="editsection">
    <w:name w:val="editsection"/>
    <w:rsid w:val="00EF38F8"/>
  </w:style>
  <w:style w:type="character" w:customStyle="1" w:styleId="mw-headline">
    <w:name w:val="mw-headline"/>
    <w:rsid w:val="00EF38F8"/>
  </w:style>
  <w:style w:type="paragraph" w:customStyle="1" w:styleId="affffffd">
    <w:name w:val="טקסט בסיסי תו תו תו"/>
    <w:link w:val="affffffe"/>
    <w:rsid w:val="00EF38F8"/>
    <w:pPr>
      <w:keepLines/>
      <w:widowControl w:val="0"/>
      <w:bidi/>
      <w:adjustRightInd w:val="0"/>
      <w:spacing w:after="120" w:line="360" w:lineRule="auto"/>
      <w:jc w:val="both"/>
      <w:textAlignment w:val="baseline"/>
    </w:pPr>
    <w:rPr>
      <w:rFonts w:eastAsia="MS Mincho" w:cs="Narkisim"/>
      <w:sz w:val="24"/>
      <w:szCs w:val="24"/>
    </w:rPr>
  </w:style>
  <w:style w:type="character" w:customStyle="1" w:styleId="1ff9">
    <w:name w:val="טקסט בסיסי תו1"/>
    <w:rsid w:val="00EF38F8"/>
    <w:rPr>
      <w:rFonts w:cs="Narkisim"/>
      <w:sz w:val="24"/>
      <w:szCs w:val="24"/>
      <w:lang w:val="en-US" w:eastAsia="en-US" w:bidi="he-IL"/>
    </w:rPr>
  </w:style>
  <w:style w:type="paragraph" w:customStyle="1" w:styleId="Char4">
    <w:name w:val="תו Char"/>
    <w:basedOn w:val="a6"/>
    <w:rsid w:val="00EF38F8"/>
    <w:pPr>
      <w:widowControl w:val="0"/>
      <w:overflowPunct/>
      <w:autoSpaceDE/>
      <w:autoSpaceDN/>
      <w:bidi w:val="0"/>
      <w:spacing w:before="0" w:after="160" w:line="240" w:lineRule="exact"/>
      <w:contextualSpacing/>
    </w:pPr>
    <w:rPr>
      <w:rFonts w:ascii="Verdana" w:hAnsi="Verdana" w:cs="Narkisim"/>
      <w:color w:val="auto"/>
      <w:sz w:val="16"/>
      <w:szCs w:val="20"/>
      <w:lang w:eastAsia="en-US" w:bidi="ar-SA"/>
    </w:rPr>
  </w:style>
  <w:style w:type="paragraph" w:customStyle="1" w:styleId="afffffff">
    <w:name w:val="נורמלי"/>
    <w:rsid w:val="00EF38F8"/>
    <w:pPr>
      <w:bidi/>
      <w:jc w:val="both"/>
    </w:pPr>
    <w:rPr>
      <w:rFonts w:eastAsia="MS Mincho" w:cs="Miriam"/>
      <w:sz w:val="24"/>
      <w:szCs w:val="24"/>
    </w:rPr>
  </w:style>
  <w:style w:type="character" w:styleId="HTMLCite">
    <w:name w:val="HTML Cite"/>
    <w:rsid w:val="00EF38F8"/>
    <w:rPr>
      <w:i/>
      <w:iCs/>
    </w:rPr>
  </w:style>
  <w:style w:type="paragraph" w:customStyle="1" w:styleId="1ffa">
    <w:name w:val="טקסט בסיסי תו1 תו תו תו תו"/>
    <w:rsid w:val="00EF38F8"/>
    <w:pPr>
      <w:keepLines/>
      <w:bidi/>
      <w:spacing w:after="120" w:line="360" w:lineRule="auto"/>
      <w:jc w:val="both"/>
    </w:pPr>
    <w:rPr>
      <w:rFonts w:eastAsia="MS Mincho" w:cs="Narkisim"/>
      <w:sz w:val="24"/>
      <w:szCs w:val="24"/>
    </w:rPr>
  </w:style>
  <w:style w:type="table" w:customStyle="1" w:styleId="132">
    <w:name w:val="טקסט טבלה תחתונה13"/>
    <w:basedOn w:val="a8"/>
    <w:next w:val="ae"/>
    <w:rsid w:val="00EF38F8"/>
    <w:pPr>
      <w:overflowPunct w:val="0"/>
      <w:autoSpaceDE w:val="0"/>
      <w:autoSpaceDN w:val="0"/>
      <w:bidi/>
      <w:adjustRightInd w:val="0"/>
      <w:jc w:val="both"/>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ff3">
    <w:name w:val="תו תו2 תו תו תו תו תו תו"/>
    <w:basedOn w:val="a6"/>
    <w:rsid w:val="00EF38F8"/>
    <w:pPr>
      <w:overflowPunct/>
      <w:autoSpaceDE/>
      <w:autoSpaceDN/>
      <w:bidi w:val="0"/>
      <w:adjustRightInd/>
      <w:spacing w:before="0" w:after="160" w:line="240" w:lineRule="exact"/>
      <w:contextualSpacing/>
      <w:textAlignment w:val="auto"/>
    </w:pPr>
    <w:rPr>
      <w:rFonts w:ascii="Verdana" w:hAnsi="Verdana" w:cs="Narkisim"/>
      <w:color w:val="auto"/>
      <w:sz w:val="16"/>
      <w:szCs w:val="20"/>
      <w:lang w:eastAsia="en-US" w:bidi="ar-SA"/>
    </w:rPr>
  </w:style>
  <w:style w:type="character" w:customStyle="1" w:styleId="1ffb">
    <w:name w:val="טקסט בסיסי תו תו1 תו"/>
    <w:locked/>
    <w:rsid w:val="00EF38F8"/>
    <w:rPr>
      <w:rFonts w:cs="Narkisim"/>
      <w:sz w:val="24"/>
      <w:szCs w:val="24"/>
      <w:lang w:val="en-US" w:eastAsia="en-US" w:bidi="he-IL"/>
    </w:rPr>
  </w:style>
  <w:style w:type="paragraph" w:customStyle="1" w:styleId="CharChar10">
    <w:name w:val="תו תו Char Char תו תו תו תו תו1"/>
    <w:basedOn w:val="a6"/>
    <w:rsid w:val="00EF38F8"/>
    <w:pPr>
      <w:overflowPunct/>
      <w:autoSpaceDE/>
      <w:autoSpaceDN/>
      <w:bidi w:val="0"/>
      <w:adjustRightInd/>
      <w:spacing w:before="60" w:after="160" w:line="240" w:lineRule="exact"/>
      <w:contextualSpacing/>
      <w:jc w:val="left"/>
      <w:textAlignment w:val="auto"/>
    </w:pPr>
    <w:rPr>
      <w:rFonts w:ascii="Verdana" w:hAnsi="Verdana" w:cs="Times New Roman"/>
      <w:color w:val="FF00FF"/>
      <w:sz w:val="24"/>
      <w:szCs w:val="20"/>
      <w:lang w:val="en-GB" w:eastAsia="en-US" w:bidi="ar-SA"/>
    </w:rPr>
  </w:style>
  <w:style w:type="character" w:customStyle="1" w:styleId="2ff4">
    <w:name w:val="טקסט בסיסי תו תו2"/>
    <w:rsid w:val="00EF38F8"/>
    <w:rPr>
      <w:rFonts w:ascii="Arial" w:hAnsi="Arial" w:cs="Narkisim"/>
      <w:noProof/>
      <w:sz w:val="24"/>
      <w:szCs w:val="24"/>
      <w:lang w:val="en-US" w:eastAsia="en-US" w:bidi="he-IL"/>
    </w:rPr>
  </w:style>
  <w:style w:type="table" w:customStyle="1" w:styleId="2-31">
    <w:name w:val="הצללה בינונית 2 - הדגשה 31"/>
    <w:basedOn w:val="a8"/>
    <w:uiPriority w:val="64"/>
    <w:rsid w:val="00EF38F8"/>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bottom w:val="single" w:sz="18" w:space="0" w:color="auto"/>
        </w:tcBorders>
        <w:shd w:val="clear" w:color="auto" w:fill="9BBB59"/>
      </w:tcPr>
    </w:tblStylePr>
    <w:tblStylePr w:type="lastRow">
      <w:pPr>
        <w:spacing w:before="0" w:after="0" w:line="240" w:lineRule="auto"/>
      </w:pPr>
      <w:rPr>
        <w:color w:val="auto"/>
      </w:rPr>
      <w:tblPr/>
      <w:tcPr>
        <w:tcBorders>
          <w:top w:val="double" w:sz="6" w:space="0" w:color="auto"/>
          <w:bottom w:val="single" w:sz="18" w:space="0" w:color="auto"/>
        </w:tcBorders>
        <w:shd w:val="clear" w:color="auto" w:fill="FFFFFF"/>
      </w:tcPr>
    </w:tblStylePr>
    <w:tblStylePr w:type="firstCol">
      <w:rPr>
        <w:b/>
        <w:bCs/>
        <w:color w:val="FFFFFF"/>
      </w:rPr>
      <w:tblPr/>
      <w:tcPr>
        <w:tcBorders>
          <w:bottom w:val="single" w:sz="18" w:space="0" w:color="auto"/>
        </w:tcBorders>
        <w:shd w:val="clear" w:color="auto" w:fill="9BBB59"/>
      </w:tcPr>
    </w:tblStylePr>
    <w:tblStylePr w:type="lastCol">
      <w:rPr>
        <w:b/>
        <w:bCs/>
        <w:color w:val="FFFFFF"/>
      </w:rPr>
      <w:tblPr/>
      <w:tcPr>
        <w:shd w:val="clear" w:color="auto" w:fill="9BBB59"/>
      </w:tcPr>
    </w:tblStylePr>
    <w:tblStylePr w:type="band1Vert">
      <w:tblPr/>
      <w:tcPr>
        <w:shd w:val="clear" w:color="auto" w:fill="D8D8D8"/>
      </w:tcPr>
    </w:tblStylePr>
    <w:tblStylePr w:type="band1Horz">
      <w:tblPr/>
      <w:tcPr>
        <w:shd w:val="clear" w:color="auto" w:fill="D8D8D8"/>
      </w:tcPr>
    </w:tblStylePr>
    <w:tblStylePr w:type="neCell">
      <w:tblPr/>
      <w:tcPr>
        <w:tcBorders>
          <w:top w:val="single" w:sz="18" w:space="0" w:color="auto"/>
          <w:bottom w:val="single" w:sz="18" w:space="0" w:color="auto"/>
        </w:tcBorders>
      </w:tcPr>
    </w:tblStylePr>
    <w:tblStylePr w:type="nwCell">
      <w:rPr>
        <w:color w:val="FFFFFF"/>
      </w:rPr>
      <w:tblPr/>
      <w:tcPr>
        <w:tcBorders>
          <w:top w:val="single" w:sz="18" w:space="0" w:color="auto"/>
          <w:bottom w:val="single" w:sz="18" w:space="0" w:color="auto"/>
        </w:tcBorders>
      </w:tcPr>
    </w:tblStylePr>
  </w:style>
  <w:style w:type="table" w:customStyle="1" w:styleId="3-61">
    <w:name w:val="רשת בינונית 3 - הדגשה 61"/>
    <w:basedOn w:val="a8"/>
    <w:uiPriority w:val="69"/>
    <w:rsid w:val="00EF38F8"/>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tcBorders>
        <w:shd w:val="clear" w:color="auto" w:fill="F79646"/>
      </w:tcPr>
    </w:tblStylePr>
    <w:tblStylePr w:type="lastCol">
      <w:rPr>
        <w:b/>
        <w:bCs/>
        <w:i w:val="0"/>
        <w:iCs w:val="0"/>
        <w:color w:val="FFFFFF"/>
      </w:rPr>
      <w:tblPr/>
      <w:tcPr>
        <w:tcBorders>
          <w:left w:val="single" w:sz="24" w:space="0" w:color="FFFFFF"/>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1">
    <w:name w:val="רשת בינונית 3 - הדגשה 31"/>
    <w:basedOn w:val="a8"/>
    <w:uiPriority w:val="69"/>
    <w:rsid w:val="00EF38F8"/>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tcBorders>
        <w:shd w:val="clear" w:color="auto" w:fill="9BBB59"/>
      </w:tcPr>
    </w:tblStylePr>
    <w:tblStylePr w:type="lastCol">
      <w:rPr>
        <w:b/>
        <w:bCs/>
        <w:i w:val="0"/>
        <w:iCs w:val="0"/>
        <w:color w:val="FFFFFF"/>
      </w:rPr>
      <w:tblPr/>
      <w:tcPr>
        <w:tcBorders>
          <w:left w:val="single" w:sz="24" w:space="0" w:color="FFFFFF"/>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1">
    <w:name w:val="הצללה בינונית 1- הדגשה 61"/>
    <w:basedOn w:val="a8"/>
    <w:uiPriority w:val="63"/>
    <w:rsid w:val="00EF38F8"/>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tcBorders>
      </w:tcPr>
    </w:tblStylePr>
    <w:tblStylePr w:type="firstCol">
      <w:rPr>
        <w:b/>
        <w:bCs/>
      </w:rPr>
    </w:tblStylePr>
    <w:tblStylePr w:type="lastCol">
      <w:rPr>
        <w:b/>
        <w:bCs/>
      </w:rPr>
    </w:tblStylePr>
    <w:tblStylePr w:type="band1Vert">
      <w:tblPr/>
      <w:tcPr>
        <w:shd w:val="clear" w:color="auto" w:fill="FDE4D0"/>
      </w:tcPr>
    </w:tblStylePr>
    <w:tblStylePr w:type="band1Horz">
      <w:tblPr/>
      <w:tcPr>
        <w:shd w:val="clear" w:color="auto" w:fill="FDE4D0"/>
      </w:tcPr>
    </w:tblStylePr>
  </w:style>
  <w:style w:type="paragraph" w:customStyle="1" w:styleId="Char11CharCharCharChar">
    <w:name w:val="Char1 תו1 Char Char תו Char Char תו"/>
    <w:basedOn w:val="a6"/>
    <w:rsid w:val="00EF38F8"/>
    <w:pPr>
      <w:overflowPunct/>
      <w:autoSpaceDE/>
      <w:autoSpaceDN/>
      <w:bidi w:val="0"/>
      <w:adjustRightInd/>
      <w:spacing w:before="0" w:after="160" w:line="240" w:lineRule="exact"/>
      <w:contextualSpacing/>
      <w:textAlignment w:val="auto"/>
    </w:pPr>
    <w:rPr>
      <w:rFonts w:ascii="Verdana" w:hAnsi="Verdana" w:cs="FrankRuehl"/>
      <w:color w:val="auto"/>
      <w:sz w:val="16"/>
      <w:szCs w:val="20"/>
      <w:lang w:eastAsia="en-US" w:bidi="ar-SA"/>
    </w:rPr>
  </w:style>
  <w:style w:type="paragraph" w:customStyle="1" w:styleId="3ff0">
    <w:name w:val="מטאור_רמה3"/>
    <w:basedOn w:val="20"/>
    <w:rsid w:val="00EF38F8"/>
    <w:pPr>
      <w:keepNext/>
      <w:numPr>
        <w:ilvl w:val="0"/>
        <w:numId w:val="0"/>
      </w:numPr>
      <w:tabs>
        <w:tab w:val="left" w:pos="486"/>
        <w:tab w:val="left" w:pos="628"/>
      </w:tabs>
      <w:spacing w:before="0"/>
      <w:ind w:right="454"/>
    </w:pPr>
    <w:rPr>
      <w:rFonts w:ascii="Arial" w:eastAsia="MS Mincho" w:hAnsi="Arial" w:cs="Arial"/>
      <w:b/>
      <w:bCs/>
      <w:noProof w:val="0"/>
      <w:color w:val="000000"/>
      <w:spacing w:val="20"/>
      <w:sz w:val="26"/>
      <w:szCs w:val="26"/>
    </w:rPr>
  </w:style>
  <w:style w:type="paragraph" w:customStyle="1" w:styleId="1ffc">
    <w:name w:val="תו תו1 תו"/>
    <w:basedOn w:val="a6"/>
    <w:rsid w:val="00EF38F8"/>
    <w:pPr>
      <w:overflowPunct/>
      <w:autoSpaceDE/>
      <w:autoSpaceDN/>
      <w:bidi w:val="0"/>
      <w:adjustRightInd/>
      <w:spacing w:before="60" w:after="160" w:line="240" w:lineRule="exact"/>
      <w:contextualSpacing/>
      <w:jc w:val="left"/>
      <w:textAlignment w:val="auto"/>
    </w:pPr>
    <w:rPr>
      <w:rFonts w:ascii="Verdana" w:hAnsi="Verdana" w:cs="Times New Roman"/>
      <w:color w:val="FF00FF"/>
      <w:sz w:val="24"/>
      <w:szCs w:val="20"/>
      <w:lang w:val="en-GB" w:eastAsia="en-US" w:bidi="ar-SA"/>
    </w:rPr>
  </w:style>
  <w:style w:type="paragraph" w:customStyle="1" w:styleId="2ff5">
    <w:name w:val="תו תו2 תו תו תו תו"/>
    <w:basedOn w:val="a6"/>
    <w:rsid w:val="00EF38F8"/>
    <w:pPr>
      <w:overflowPunct/>
      <w:autoSpaceDE/>
      <w:autoSpaceDN/>
      <w:bidi w:val="0"/>
      <w:adjustRightInd/>
      <w:spacing w:before="0" w:after="160" w:line="240" w:lineRule="exact"/>
      <w:contextualSpacing/>
      <w:textAlignment w:val="auto"/>
    </w:pPr>
    <w:rPr>
      <w:rFonts w:ascii="Verdana" w:hAnsi="Verdana" w:cs="FrankRuehl"/>
      <w:color w:val="auto"/>
      <w:sz w:val="16"/>
      <w:szCs w:val="20"/>
      <w:lang w:eastAsia="en-US" w:bidi="ar-SA"/>
    </w:rPr>
  </w:style>
  <w:style w:type="table" w:customStyle="1" w:styleId="TableNormal1">
    <w:name w:val="Table Normal1"/>
    <w:uiPriority w:val="99"/>
    <w:semiHidden/>
    <w:rsid w:val="00EF38F8"/>
    <w:tblPr>
      <w:tblCellMar>
        <w:top w:w="0" w:type="dxa"/>
        <w:left w:w="108" w:type="dxa"/>
        <w:bottom w:w="0" w:type="dxa"/>
        <w:right w:w="108" w:type="dxa"/>
      </w:tblCellMar>
    </w:tblPr>
  </w:style>
  <w:style w:type="paragraph" w:customStyle="1" w:styleId="2">
    <w:name w:val="מיספור2"/>
    <w:basedOn w:val="a6"/>
    <w:next w:val="a6"/>
    <w:rsid w:val="00EF38F8"/>
    <w:pPr>
      <w:numPr>
        <w:ilvl w:val="1"/>
        <w:numId w:val="38"/>
      </w:numPr>
      <w:overflowPunct/>
      <w:autoSpaceDE/>
      <w:autoSpaceDN/>
      <w:adjustRightInd/>
      <w:spacing w:before="0" w:after="60"/>
      <w:ind w:right="0"/>
      <w:contextualSpacing/>
      <w:textAlignment w:val="auto"/>
    </w:pPr>
    <w:rPr>
      <w:color w:val="auto"/>
    </w:rPr>
  </w:style>
  <w:style w:type="paragraph" w:customStyle="1" w:styleId="10">
    <w:name w:val="מספור1"/>
    <w:basedOn w:val="a6"/>
    <w:next w:val="a6"/>
    <w:autoRedefine/>
    <w:rsid w:val="00EF38F8"/>
    <w:pPr>
      <w:numPr>
        <w:numId w:val="38"/>
      </w:numPr>
      <w:tabs>
        <w:tab w:val="left" w:pos="34"/>
        <w:tab w:val="left" w:pos="8640"/>
      </w:tabs>
      <w:overflowPunct/>
      <w:autoSpaceDE/>
      <w:autoSpaceDN/>
      <w:adjustRightInd/>
      <w:spacing w:before="0" w:after="60"/>
      <w:ind w:right="0"/>
      <w:contextualSpacing/>
      <w:textAlignment w:val="auto"/>
    </w:pPr>
    <w:rPr>
      <w:lang w:eastAsia="en-US"/>
    </w:rPr>
  </w:style>
  <w:style w:type="paragraph" w:customStyle="1" w:styleId="3">
    <w:name w:val="מספור3"/>
    <w:basedOn w:val="a6"/>
    <w:next w:val="a6"/>
    <w:rsid w:val="00EF38F8"/>
    <w:pPr>
      <w:numPr>
        <w:ilvl w:val="2"/>
        <w:numId w:val="38"/>
      </w:numPr>
      <w:overflowPunct/>
      <w:autoSpaceDE/>
      <w:autoSpaceDN/>
      <w:adjustRightInd/>
      <w:spacing w:before="0" w:after="60"/>
      <w:ind w:right="0"/>
      <w:contextualSpacing/>
      <w:textAlignment w:val="auto"/>
    </w:pPr>
    <w:rPr>
      <w:color w:val="auto"/>
    </w:rPr>
  </w:style>
  <w:style w:type="paragraph" w:customStyle="1" w:styleId="afffffff0">
    <w:name w:val="נספח"/>
    <w:basedOn w:val="a6"/>
    <w:autoRedefine/>
    <w:rsid w:val="00EF38F8"/>
    <w:pPr>
      <w:overflowPunct/>
      <w:autoSpaceDE/>
      <w:autoSpaceDN/>
      <w:adjustRightInd/>
      <w:spacing w:before="0" w:after="0"/>
      <w:contextualSpacing/>
      <w:jc w:val="left"/>
      <w:textAlignment w:val="auto"/>
    </w:pPr>
    <w:rPr>
      <w:rFonts w:eastAsia="MS Mincho"/>
      <w:b/>
      <w:bCs/>
      <w:color w:val="auto"/>
      <w:sz w:val="44"/>
      <w:szCs w:val="36"/>
      <w:lang w:eastAsia="en-US"/>
    </w:rPr>
  </w:style>
  <w:style w:type="table" w:customStyle="1" w:styleId="150">
    <w:name w:val="טבלת רשת15"/>
    <w:basedOn w:val="a8"/>
    <w:next w:val="ae"/>
    <w:rsid w:val="00EF38F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1">
    <w:name w:val="כותרות"/>
    <w:basedOn w:val="a6"/>
    <w:rsid w:val="00EF38F8"/>
    <w:pPr>
      <w:spacing w:before="0" w:after="0"/>
      <w:contextualSpacing/>
      <w:jc w:val="center"/>
      <w:textAlignment w:val="auto"/>
    </w:pPr>
    <w:rPr>
      <w:color w:val="auto"/>
    </w:rPr>
  </w:style>
  <w:style w:type="paragraph" w:customStyle="1" w:styleId="afffffff2">
    <w:name w:val="הואיל"/>
    <w:basedOn w:val="afffffff1"/>
    <w:rsid w:val="00EF38F8"/>
    <w:pPr>
      <w:spacing w:before="120" w:after="120"/>
      <w:ind w:left="799" w:hanging="799"/>
      <w:jc w:val="both"/>
    </w:pPr>
  </w:style>
  <w:style w:type="paragraph" w:customStyle="1" w:styleId="N1">
    <w:name w:val="N1"/>
    <w:basedOn w:val="a6"/>
    <w:next w:val="a6"/>
    <w:rsid w:val="00EF38F8"/>
    <w:pPr>
      <w:spacing w:before="0"/>
      <w:ind w:left="709"/>
      <w:contextualSpacing/>
      <w:textAlignment w:val="auto"/>
    </w:pPr>
    <w:rPr>
      <w:color w:val="auto"/>
    </w:rPr>
  </w:style>
  <w:style w:type="paragraph" w:customStyle="1" w:styleId="afffffff3">
    <w:name w:val="הגדרות"/>
    <w:basedOn w:val="N1"/>
    <w:rsid w:val="00EF38F8"/>
    <w:pPr>
      <w:spacing w:after="0"/>
      <w:ind w:left="2642" w:hanging="1933"/>
    </w:pPr>
  </w:style>
  <w:style w:type="table" w:customStyle="1" w:styleId="220">
    <w:name w:val="טבלת רשת22"/>
    <w:basedOn w:val="a8"/>
    <w:next w:val="ae"/>
    <w:uiPriority w:val="59"/>
    <w:rsid w:val="00EF38F8"/>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tyleHeading3">
    <w:name w:val="Style Heading 3 +"/>
    <w:basedOn w:val="a6"/>
    <w:rsid w:val="00EF38F8"/>
    <w:pPr>
      <w:keepNext/>
      <w:keepLines/>
      <w:widowControl w:val="0"/>
      <w:tabs>
        <w:tab w:val="num" w:pos="0"/>
      </w:tabs>
      <w:overflowPunct/>
      <w:autoSpaceDE/>
      <w:autoSpaceDN/>
      <w:adjustRightInd/>
      <w:spacing w:before="0" w:after="0" w:line="360" w:lineRule="auto"/>
      <w:contextualSpacing/>
      <w:jc w:val="left"/>
      <w:textAlignment w:val="auto"/>
    </w:pPr>
    <w:rPr>
      <w:rFonts w:ascii="David" w:hAnsi="David" w:cs="Arial"/>
      <w:color w:val="auto"/>
      <w:sz w:val="24"/>
    </w:rPr>
  </w:style>
  <w:style w:type="numbering" w:customStyle="1" w:styleId="133">
    <w:name w:val="ללא רשימה13"/>
    <w:next w:val="a9"/>
    <w:uiPriority w:val="99"/>
    <w:semiHidden/>
    <w:unhideWhenUsed/>
    <w:rsid w:val="00EF38F8"/>
  </w:style>
  <w:style w:type="character" w:customStyle="1" w:styleId="affffffe">
    <w:name w:val="טקסט בסיסי תו תו תו תו"/>
    <w:link w:val="affffffd"/>
    <w:rsid w:val="00EF38F8"/>
    <w:rPr>
      <w:rFonts w:eastAsia="MS Mincho" w:cs="Narkisim"/>
      <w:sz w:val="24"/>
      <w:szCs w:val="24"/>
    </w:rPr>
  </w:style>
  <w:style w:type="character" w:customStyle="1" w:styleId="RonnyHeading10">
    <w:name w:val="RonnyHeading תו1 תו"/>
    <w:rsid w:val="00EF38F8"/>
  </w:style>
  <w:style w:type="paragraph" w:customStyle="1" w:styleId="afffffff4">
    <w:name w:val="טקסט בסיסי תו תו תו תו תו תו תו תו תו תו תו תו תו תו תו"/>
    <w:link w:val="afffffff5"/>
    <w:rsid w:val="00EF38F8"/>
    <w:pPr>
      <w:keepLines/>
      <w:bidi/>
      <w:spacing w:after="120" w:line="360" w:lineRule="auto"/>
      <w:jc w:val="both"/>
    </w:pPr>
    <w:rPr>
      <w:rFonts w:cs="Narkisim"/>
      <w:sz w:val="24"/>
      <w:szCs w:val="24"/>
    </w:rPr>
  </w:style>
  <w:style w:type="character" w:customStyle="1" w:styleId="afffffff5">
    <w:name w:val="טקסט בסיסי תו תו תו תו תו תו תו תו תו תו תו תו תו תו תו תו"/>
    <w:link w:val="afffffff4"/>
    <w:rsid w:val="00EF38F8"/>
    <w:rPr>
      <w:rFonts w:cs="Narkisim"/>
      <w:sz w:val="24"/>
      <w:szCs w:val="24"/>
    </w:rPr>
  </w:style>
  <w:style w:type="character" w:customStyle="1" w:styleId="afffffff6">
    <w:name w:val="טקסט בסיסי תו תו תו תו תו תו תו תו תו תו תו תו תו תו תו תו תו"/>
    <w:rsid w:val="00EF38F8"/>
    <w:rPr>
      <w:rFonts w:cs="Narkisim" w:hint="cs"/>
      <w:sz w:val="24"/>
      <w:szCs w:val="24"/>
      <w:lang w:val="en-US" w:eastAsia="en-US" w:bidi="he-IL"/>
    </w:rPr>
  </w:style>
  <w:style w:type="character" w:customStyle="1" w:styleId="regularxlarge">
    <w:name w:val="regular xlarge"/>
    <w:rsid w:val="00EF38F8"/>
  </w:style>
  <w:style w:type="paragraph" w:customStyle="1" w:styleId="Char5">
    <w:name w:val="Char"/>
    <w:basedOn w:val="a6"/>
    <w:rsid w:val="00EF38F8"/>
    <w:pPr>
      <w:overflowPunct/>
      <w:autoSpaceDE/>
      <w:autoSpaceDN/>
      <w:bidi w:val="0"/>
      <w:adjustRightInd/>
      <w:spacing w:before="0" w:after="160" w:line="240" w:lineRule="exact"/>
      <w:contextualSpacing/>
      <w:textAlignment w:val="auto"/>
    </w:pPr>
    <w:rPr>
      <w:rFonts w:ascii="Verdana" w:hAnsi="Verdana" w:cs="FrankRuehl"/>
      <w:color w:val="auto"/>
      <w:sz w:val="16"/>
      <w:szCs w:val="20"/>
      <w:lang w:eastAsia="en-US" w:bidi="ar-SA"/>
    </w:rPr>
  </w:style>
  <w:style w:type="numbering" w:customStyle="1" w:styleId="1130">
    <w:name w:val="ללא רשימה113"/>
    <w:next w:val="a9"/>
    <w:uiPriority w:val="99"/>
    <w:semiHidden/>
    <w:unhideWhenUsed/>
    <w:rsid w:val="00EF38F8"/>
  </w:style>
  <w:style w:type="paragraph" w:customStyle="1" w:styleId="2ff6">
    <w:name w:val="ציטוט2"/>
    <w:basedOn w:val="a6"/>
    <w:next w:val="a6"/>
    <w:uiPriority w:val="29"/>
    <w:qFormat/>
    <w:rsid w:val="00EF38F8"/>
    <w:pPr>
      <w:widowControl w:val="0"/>
      <w:overflowPunct/>
      <w:autoSpaceDE/>
      <w:autoSpaceDN/>
      <w:adjustRightInd/>
      <w:spacing w:before="0" w:line="360" w:lineRule="auto"/>
      <w:ind w:left="567" w:right="567"/>
      <w:contextualSpacing/>
      <w:textAlignment w:val="auto"/>
    </w:pPr>
    <w:rPr>
      <w:rFonts w:eastAsia="Calibri"/>
      <w:i/>
      <w:iCs/>
      <w:color w:val="auto"/>
      <w:sz w:val="24"/>
      <w:lang w:eastAsia="en-US"/>
    </w:rPr>
  </w:style>
  <w:style w:type="character" w:customStyle="1" w:styleId="2ff7">
    <w:name w:val="ציטוט תו2"/>
    <w:uiPriority w:val="29"/>
    <w:rsid w:val="00EF38F8"/>
    <w:rPr>
      <w:rFonts w:cs="David"/>
      <w:i/>
      <w:iCs/>
      <w:color w:val="000000"/>
      <w:szCs w:val="24"/>
      <w:lang w:eastAsia="he-IL"/>
    </w:rPr>
  </w:style>
  <w:style w:type="numbering" w:customStyle="1" w:styleId="-0">
    <w:name w:val="משרד האוצר - מדורג"/>
    <w:uiPriority w:val="99"/>
    <w:rsid w:val="00EF38F8"/>
    <w:pPr>
      <w:numPr>
        <w:numId w:val="10"/>
      </w:numPr>
    </w:pPr>
  </w:style>
  <w:style w:type="numbering" w:customStyle="1" w:styleId="-">
    <w:name w:val="משרד האוצר - מדורג קצר"/>
    <w:uiPriority w:val="99"/>
    <w:rsid w:val="00EF38F8"/>
    <w:pPr>
      <w:numPr>
        <w:numId w:val="11"/>
      </w:numPr>
    </w:pPr>
  </w:style>
  <w:style w:type="character" w:customStyle="1" w:styleId="WW8Num8z2">
    <w:name w:val="WW8Num8z2"/>
    <w:rsid w:val="00EF38F8"/>
    <w:rPr>
      <w:rFonts w:ascii="Wingdings" w:hAnsi="Wingdings"/>
    </w:rPr>
  </w:style>
  <w:style w:type="paragraph" w:customStyle="1" w:styleId="12-">
    <w:name w:val="12-דוד"/>
    <w:rsid w:val="00EF38F8"/>
    <w:pPr>
      <w:autoSpaceDE w:val="0"/>
      <w:autoSpaceDN w:val="0"/>
      <w:adjustRightInd w:val="0"/>
    </w:pPr>
    <w:rPr>
      <w:szCs w:val="24"/>
      <w:lang w:eastAsia="he-IL"/>
    </w:rPr>
  </w:style>
  <w:style w:type="numbering" w:customStyle="1" w:styleId="221">
    <w:name w:val="ללא רשימה22"/>
    <w:next w:val="a9"/>
    <w:uiPriority w:val="99"/>
    <w:semiHidden/>
    <w:unhideWhenUsed/>
    <w:rsid w:val="00EF38F8"/>
  </w:style>
  <w:style w:type="numbering" w:customStyle="1" w:styleId="-10">
    <w:name w:val="משרד האוצר - מדורג1"/>
    <w:uiPriority w:val="99"/>
    <w:rsid w:val="00EF38F8"/>
  </w:style>
  <w:style w:type="numbering" w:customStyle="1" w:styleId="-13">
    <w:name w:val="משרד האוצר - מדורג קצר1"/>
    <w:uiPriority w:val="99"/>
    <w:rsid w:val="00EF38F8"/>
  </w:style>
  <w:style w:type="character" w:customStyle="1" w:styleId="Heading3Char">
    <w:name w:val="Heading 3 Char"/>
    <w:aliases w:val="Heading 3 תו Char,כותרת 3 תו תו Char"/>
    <w:locked/>
    <w:rsid w:val="00EF38F8"/>
    <w:rPr>
      <w:rFonts w:cs="FrankRuehl"/>
      <w:b/>
      <w:bCs/>
      <w:sz w:val="28"/>
      <w:szCs w:val="28"/>
      <w:lang w:eastAsia="he-IL"/>
    </w:rPr>
  </w:style>
  <w:style w:type="table" w:customStyle="1" w:styleId="-31">
    <w:name w:val="רשימה כהה - הדגשה 31"/>
    <w:basedOn w:val="a8"/>
    <w:uiPriority w:val="70"/>
    <w:rsid w:val="00EF38F8"/>
    <w:rPr>
      <w:color w:val="FFFFFF"/>
    </w:rPr>
    <w:tblPr>
      <w:tblStyleRowBandSize w:val="1"/>
      <w:tblStyleColBandSize w:val="1"/>
    </w:tblPr>
    <w:tcPr>
      <w:shd w:val="clear" w:color="auto" w:fill="9BBB59"/>
    </w:tcPr>
    <w:tblStylePr w:type="firstRow">
      <w:rPr>
        <w:b/>
        <w:bCs/>
      </w:rPr>
      <w:tblPr/>
      <w:tcPr>
        <w:tcBorders>
          <w:bottom w:val="single" w:sz="18" w:space="0" w:color="FFFFFF"/>
        </w:tcBorders>
        <w:shd w:val="clear" w:color="auto" w:fill="000000"/>
      </w:tcPr>
    </w:tblStylePr>
    <w:tblStylePr w:type="lastRow">
      <w:tblPr/>
      <w:tcPr>
        <w:tcBorders>
          <w:top w:val="single" w:sz="18" w:space="0" w:color="FFFFFF"/>
        </w:tcBorders>
        <w:shd w:val="clear" w:color="auto" w:fill="4E6128"/>
      </w:tcPr>
    </w:tblStylePr>
    <w:tblStylePr w:type="firstCol">
      <w:tblPr/>
      <w:tcPr>
        <w:tcBorders>
          <w:right w:val="single" w:sz="18" w:space="0" w:color="FFFFFF"/>
        </w:tcBorders>
        <w:shd w:val="clear" w:color="auto" w:fill="76923C"/>
      </w:tcPr>
    </w:tblStylePr>
    <w:tblStylePr w:type="lastCol">
      <w:tblPr/>
      <w:tcPr>
        <w:tcBorders>
          <w:left w:val="single" w:sz="18" w:space="0" w:color="FFFFFF"/>
        </w:tcBorders>
        <w:shd w:val="clear" w:color="auto" w:fill="76923C"/>
      </w:tcPr>
    </w:tblStylePr>
    <w:tblStylePr w:type="band1Vert">
      <w:tblPr/>
      <w:tcPr>
        <w:shd w:val="clear" w:color="auto" w:fill="76923C"/>
      </w:tcPr>
    </w:tblStylePr>
    <w:tblStylePr w:type="band1Horz">
      <w:tblPr/>
      <w:tcPr>
        <w:shd w:val="clear" w:color="auto" w:fill="76923C"/>
      </w:tcPr>
    </w:tblStylePr>
  </w:style>
  <w:style w:type="table" w:customStyle="1" w:styleId="1ffd">
    <w:name w:val="רשת בהירה1"/>
    <w:basedOn w:val="a8"/>
    <w:uiPriority w:val="62"/>
    <w:rsid w:val="00EF38F8"/>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Times New Roman" w:eastAsia="Times New Roman" w:hAnsi="Times New Roman" w:cs="Times New Roman"/>
        <w:b/>
        <w:bCs/>
      </w:rPr>
      <w:tblPr/>
      <w:tcPr>
        <w:tcBorders>
          <w:top w:val="single" w:sz="8" w:space="0" w:color="000000"/>
          <w:left w:val="single" w:sz="8" w:space="0" w:color="000000"/>
          <w:bottom w:val="single" w:sz="18" w:space="0" w:color="000000"/>
          <w:right w:val="single" w:sz="8" w:space="0" w:color="000000"/>
          <w:insideV w:val="single" w:sz="8" w:space="0" w:color="000000"/>
        </w:tcBorders>
      </w:tcPr>
    </w:tblStylePr>
    <w:tblStylePr w:type="lastRow">
      <w:pPr>
        <w:spacing w:before="0" w:after="0" w:line="240" w:lineRule="auto"/>
      </w:pPr>
      <w:rPr>
        <w:rFonts w:ascii="Times New Roman" w:eastAsia="Times New Roman" w:hAnsi="Times New Roman" w:cs="Times New Roman"/>
        <w:b/>
        <w:bCs/>
      </w:rPr>
      <w:tblPr/>
      <w:tcPr>
        <w:tcBorders>
          <w:top w:val="double" w:sz="6" w:space="0" w:color="000000"/>
          <w:left w:val="single" w:sz="8" w:space="0" w:color="000000"/>
          <w:bottom w:val="single" w:sz="8" w:space="0" w:color="000000"/>
          <w:right w:val="single" w:sz="8" w:space="0" w:color="000000"/>
          <w:insideV w:val="single" w:sz="8" w:space="0" w:color="000000"/>
        </w:tcBorders>
      </w:tcPr>
    </w:tblStylePr>
    <w:tblStylePr w:type="firstCol">
      <w:rPr>
        <w:rFonts w:ascii="Times New Roman" w:eastAsia="Times New Roman" w:hAnsi="Times New Roman" w:cs="Times New Roman"/>
        <w:b/>
        <w:bCs/>
      </w:rPr>
    </w:tblStylePr>
    <w:tblStylePr w:type="lastCol">
      <w:rPr>
        <w:rFonts w:ascii="Times New Roman" w:eastAsia="Times New Roman" w:hAnsi="Times New Roman"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22">
    <w:name w:val="טקסט טבלה תחתונה22"/>
    <w:basedOn w:val="a8"/>
    <w:next w:val="ae"/>
    <w:rsid w:val="00EF38F8"/>
    <w:pPr>
      <w:overflowPunct w:val="0"/>
      <w:autoSpaceDE w:val="0"/>
      <w:autoSpaceDN w:val="0"/>
      <w:adjustRightInd w:val="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ff8">
    <w:name w:val="תו תו2"/>
    <w:basedOn w:val="a6"/>
    <w:rsid w:val="00EF38F8"/>
    <w:pPr>
      <w:overflowPunct/>
      <w:autoSpaceDE/>
      <w:autoSpaceDN/>
      <w:bidi w:val="0"/>
      <w:adjustRightInd/>
      <w:spacing w:before="0" w:after="160" w:line="240" w:lineRule="exact"/>
      <w:contextualSpacing/>
      <w:textAlignment w:val="auto"/>
    </w:pPr>
    <w:rPr>
      <w:rFonts w:ascii="Verdana" w:hAnsi="Verdana" w:cs="FrankRuehl"/>
      <w:color w:val="auto"/>
      <w:sz w:val="16"/>
      <w:szCs w:val="20"/>
      <w:lang w:eastAsia="en-US" w:bidi="ar-SA"/>
    </w:rPr>
  </w:style>
  <w:style w:type="paragraph" w:customStyle="1" w:styleId="2ff9">
    <w:name w:val="תו תו2 תו תו תו"/>
    <w:basedOn w:val="a6"/>
    <w:rsid w:val="00EF38F8"/>
    <w:pPr>
      <w:overflowPunct/>
      <w:autoSpaceDE/>
      <w:autoSpaceDN/>
      <w:bidi w:val="0"/>
      <w:adjustRightInd/>
      <w:spacing w:before="0" w:after="160" w:line="240" w:lineRule="exact"/>
      <w:contextualSpacing/>
      <w:textAlignment w:val="auto"/>
    </w:pPr>
    <w:rPr>
      <w:rFonts w:ascii="Verdana" w:hAnsi="Verdana" w:cs="FrankRuehl"/>
      <w:color w:val="auto"/>
      <w:sz w:val="16"/>
      <w:szCs w:val="20"/>
      <w:lang w:eastAsia="en-US" w:bidi="ar-SA"/>
    </w:rPr>
  </w:style>
  <w:style w:type="table" w:customStyle="1" w:styleId="2-51">
    <w:name w:val="הצללה בינונית 2- הדגשה 51"/>
    <w:basedOn w:val="a8"/>
    <w:uiPriority w:val="64"/>
    <w:rsid w:val="00EF38F8"/>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bottom w:val="single" w:sz="18" w:space="0" w:color="auto"/>
        </w:tcBorders>
        <w:shd w:val="clear" w:color="auto" w:fill="4BACC6"/>
      </w:tcPr>
    </w:tblStylePr>
    <w:tblStylePr w:type="lastRow">
      <w:pPr>
        <w:spacing w:before="0" w:after="0" w:line="240" w:lineRule="auto"/>
      </w:pPr>
      <w:rPr>
        <w:color w:val="auto"/>
      </w:rPr>
      <w:tblPr/>
      <w:tcPr>
        <w:tcBorders>
          <w:top w:val="double" w:sz="6" w:space="0" w:color="auto"/>
          <w:bottom w:val="single" w:sz="18" w:space="0" w:color="auto"/>
        </w:tcBorders>
        <w:shd w:val="clear" w:color="auto" w:fill="FFFFFF"/>
      </w:tcPr>
    </w:tblStylePr>
    <w:tblStylePr w:type="firstCol">
      <w:rPr>
        <w:b/>
        <w:bCs/>
        <w:color w:val="FFFFFF"/>
      </w:rPr>
      <w:tblPr/>
      <w:tcPr>
        <w:tcBorders>
          <w:bottom w:val="single" w:sz="18" w:space="0" w:color="auto"/>
        </w:tcBorders>
        <w:shd w:val="clear" w:color="auto" w:fill="4BACC6"/>
      </w:tcPr>
    </w:tblStylePr>
    <w:tblStylePr w:type="lastCol">
      <w:rPr>
        <w:b/>
        <w:bCs/>
        <w:color w:val="FFFFFF"/>
      </w:rPr>
      <w:tblPr/>
      <w:tcPr>
        <w:shd w:val="clear" w:color="auto" w:fill="4BACC6"/>
      </w:tcPr>
    </w:tblStylePr>
    <w:tblStylePr w:type="band1Vert">
      <w:tblPr/>
      <w:tcPr>
        <w:shd w:val="clear" w:color="auto" w:fill="D8D8D8"/>
      </w:tcPr>
    </w:tblStylePr>
    <w:tblStylePr w:type="band1Horz">
      <w:tblPr/>
      <w:tcPr>
        <w:shd w:val="clear" w:color="auto" w:fill="D8D8D8"/>
      </w:tcPr>
    </w:tblStylePr>
    <w:tblStylePr w:type="neCell">
      <w:tblPr/>
      <w:tcPr>
        <w:tcBorders>
          <w:top w:val="single" w:sz="18" w:space="0" w:color="auto"/>
          <w:bottom w:val="single" w:sz="18" w:space="0" w:color="auto"/>
        </w:tcBorders>
      </w:tcPr>
    </w:tblStylePr>
    <w:tblStylePr w:type="nwCell">
      <w:rPr>
        <w:color w:val="FFFFFF"/>
      </w:rPr>
      <w:tblPr/>
      <w:tcPr>
        <w:tcBorders>
          <w:top w:val="single" w:sz="18" w:space="0" w:color="auto"/>
          <w:bottom w:val="single" w:sz="18" w:space="0" w:color="auto"/>
        </w:tcBorders>
      </w:tcPr>
    </w:tblStylePr>
  </w:style>
  <w:style w:type="table" w:customStyle="1" w:styleId="2-61">
    <w:name w:val="הצללה בינונית 2- הדגשה 61"/>
    <w:basedOn w:val="a8"/>
    <w:uiPriority w:val="64"/>
    <w:rsid w:val="00EF38F8"/>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bottom w:val="single" w:sz="18" w:space="0" w:color="auto"/>
        </w:tcBorders>
        <w:shd w:val="clear" w:color="auto" w:fill="F79646"/>
      </w:tcPr>
    </w:tblStylePr>
    <w:tblStylePr w:type="lastRow">
      <w:pPr>
        <w:spacing w:before="0" w:after="0" w:line="240" w:lineRule="auto"/>
      </w:pPr>
      <w:rPr>
        <w:color w:val="auto"/>
      </w:rPr>
      <w:tblPr/>
      <w:tcPr>
        <w:tcBorders>
          <w:top w:val="double" w:sz="6" w:space="0" w:color="auto"/>
          <w:bottom w:val="single" w:sz="18" w:space="0" w:color="auto"/>
        </w:tcBorders>
        <w:shd w:val="clear" w:color="auto" w:fill="FFFFFF"/>
      </w:tcPr>
    </w:tblStylePr>
    <w:tblStylePr w:type="firstCol">
      <w:rPr>
        <w:b/>
        <w:bCs/>
        <w:color w:val="FFFFFF"/>
      </w:rPr>
      <w:tblPr/>
      <w:tcPr>
        <w:tcBorders>
          <w:bottom w:val="single" w:sz="18" w:space="0" w:color="auto"/>
        </w:tcBorders>
        <w:shd w:val="clear" w:color="auto" w:fill="F79646"/>
      </w:tcPr>
    </w:tblStylePr>
    <w:tblStylePr w:type="lastCol">
      <w:rPr>
        <w:b/>
        <w:bCs/>
        <w:color w:val="FFFFFF"/>
      </w:rPr>
      <w:tblPr/>
      <w:tcPr>
        <w:shd w:val="clear" w:color="auto" w:fill="F79646"/>
      </w:tcPr>
    </w:tblStylePr>
    <w:tblStylePr w:type="band1Vert">
      <w:tblPr/>
      <w:tcPr>
        <w:shd w:val="clear" w:color="auto" w:fill="D8D8D8"/>
      </w:tcPr>
    </w:tblStylePr>
    <w:tblStylePr w:type="band1Horz">
      <w:tblPr/>
      <w:tcPr>
        <w:shd w:val="clear" w:color="auto" w:fill="D8D8D8"/>
      </w:tcPr>
    </w:tblStylePr>
    <w:tblStylePr w:type="neCell">
      <w:tblPr/>
      <w:tcPr>
        <w:tcBorders>
          <w:top w:val="single" w:sz="18" w:space="0" w:color="auto"/>
          <w:bottom w:val="single" w:sz="18" w:space="0" w:color="auto"/>
        </w:tcBorders>
      </w:tcPr>
    </w:tblStylePr>
    <w:tblStylePr w:type="nwCell">
      <w:rPr>
        <w:color w:val="FFFFFF"/>
      </w:rPr>
      <w:tblPr/>
      <w:tcPr>
        <w:tcBorders>
          <w:top w:val="single" w:sz="18" w:space="0" w:color="auto"/>
          <w:bottom w:val="single" w:sz="18" w:space="0" w:color="auto"/>
        </w:tcBorders>
      </w:tcPr>
    </w:tblStylePr>
  </w:style>
  <w:style w:type="table" w:customStyle="1" w:styleId="2-11">
    <w:name w:val="הצללה בינונית 2 - הדגשה 11"/>
    <w:basedOn w:val="a8"/>
    <w:uiPriority w:val="64"/>
    <w:rsid w:val="00EF38F8"/>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bottom w:val="single" w:sz="18" w:space="0" w:color="auto"/>
        </w:tcBorders>
        <w:shd w:val="clear" w:color="auto" w:fill="4F81BD"/>
      </w:tcPr>
    </w:tblStylePr>
    <w:tblStylePr w:type="lastRow">
      <w:pPr>
        <w:spacing w:before="0" w:after="0" w:line="240" w:lineRule="auto"/>
      </w:pPr>
      <w:rPr>
        <w:color w:val="auto"/>
      </w:rPr>
      <w:tblPr/>
      <w:tcPr>
        <w:tcBorders>
          <w:top w:val="double" w:sz="6" w:space="0" w:color="auto"/>
          <w:bottom w:val="single" w:sz="18" w:space="0" w:color="auto"/>
        </w:tcBorders>
        <w:shd w:val="clear" w:color="auto" w:fill="FFFFFF"/>
      </w:tcPr>
    </w:tblStylePr>
    <w:tblStylePr w:type="firstCol">
      <w:rPr>
        <w:b/>
        <w:bCs/>
        <w:color w:val="FFFFFF"/>
      </w:rPr>
      <w:tblPr/>
      <w:tcPr>
        <w:tcBorders>
          <w:bottom w:val="single" w:sz="18" w:space="0" w:color="auto"/>
        </w:tcBorders>
        <w:shd w:val="clear" w:color="auto" w:fill="4F81BD"/>
      </w:tcPr>
    </w:tblStylePr>
    <w:tblStylePr w:type="lastCol">
      <w:rPr>
        <w:b/>
        <w:bCs/>
        <w:color w:val="FFFFFF"/>
      </w:rPr>
      <w:tblPr/>
      <w:tcPr>
        <w:shd w:val="clear" w:color="auto" w:fill="4F81BD"/>
      </w:tcPr>
    </w:tblStylePr>
    <w:tblStylePr w:type="band1Vert">
      <w:tblPr/>
      <w:tcPr>
        <w:shd w:val="clear" w:color="auto" w:fill="D8D8D8"/>
      </w:tcPr>
    </w:tblStylePr>
    <w:tblStylePr w:type="band1Horz">
      <w:tblPr/>
      <w:tcPr>
        <w:shd w:val="clear" w:color="auto" w:fill="D8D8D8"/>
      </w:tcPr>
    </w:tblStylePr>
    <w:tblStylePr w:type="neCell">
      <w:tblPr/>
      <w:tcPr>
        <w:tcBorders>
          <w:top w:val="single" w:sz="18" w:space="0" w:color="auto"/>
          <w:bottom w:val="single" w:sz="18" w:space="0" w:color="auto"/>
        </w:tcBorders>
      </w:tcPr>
    </w:tblStylePr>
    <w:tblStylePr w:type="nwCell">
      <w:rPr>
        <w:color w:val="FFFFFF"/>
      </w:rPr>
      <w:tblPr/>
      <w:tcPr>
        <w:tcBorders>
          <w:top w:val="single" w:sz="18" w:space="0" w:color="auto"/>
          <w:bottom w:val="single" w:sz="18" w:space="0" w:color="auto"/>
        </w:tcBorders>
      </w:tcPr>
    </w:tblStylePr>
  </w:style>
  <w:style w:type="table" w:customStyle="1" w:styleId="216">
    <w:name w:val="רשת בינונית 21"/>
    <w:basedOn w:val="a8"/>
    <w:uiPriority w:val="68"/>
    <w:rsid w:val="00EF38F8"/>
    <w:rPr>
      <w:rFonts w:ascii="Cambria" w:hAnsi="Cambria"/>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tcBorders>
        <w:shd w:val="clear" w:color="auto" w:fill="FFFFFF"/>
      </w:tcPr>
    </w:tblStylePr>
    <w:tblStylePr w:type="firstCol">
      <w:rPr>
        <w:b/>
        <w:bCs/>
        <w:color w:val="000000"/>
      </w:rPr>
      <w:tblPr/>
      <w:tcPr>
        <w:shd w:val="clear" w:color="auto" w:fill="FFFFFF"/>
      </w:tcPr>
    </w:tblStylePr>
    <w:tblStylePr w:type="lastCol">
      <w:rPr>
        <w:b w:val="0"/>
        <w:bCs w:val="0"/>
        <w:color w:val="000000"/>
      </w:rPr>
      <w:tblPr/>
      <w:tcPr>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1">
    <w:name w:val="רשת בינונית 3 - הדגשה 51"/>
    <w:basedOn w:val="a8"/>
    <w:uiPriority w:val="69"/>
    <w:rsid w:val="00EF38F8"/>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tcBorders>
        <w:shd w:val="clear" w:color="auto" w:fill="4BACC6"/>
      </w:tcPr>
    </w:tblStylePr>
    <w:tblStylePr w:type="lastCol">
      <w:rPr>
        <w:b/>
        <w:bCs/>
        <w:i w:val="0"/>
        <w:iCs w:val="0"/>
        <w:color w:val="FFFFFF"/>
      </w:rPr>
      <w:tblPr/>
      <w:tcPr>
        <w:tcBorders>
          <w:left w:val="single" w:sz="24" w:space="0" w:color="FFFFFF"/>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TableNormal0">
    <w:name w:val="Table Normal_0"/>
    <w:semiHidden/>
    <w:rsid w:val="00EF38F8"/>
    <w:tblPr>
      <w:tblCellMar>
        <w:top w:w="0" w:type="dxa"/>
        <w:left w:w="108" w:type="dxa"/>
        <w:bottom w:w="0" w:type="dxa"/>
        <w:right w:w="108" w:type="dxa"/>
      </w:tblCellMar>
    </w:tblPr>
  </w:style>
  <w:style w:type="table" w:customStyle="1" w:styleId="-41">
    <w:name w:val="רשת צבעונית - הדגשה 41"/>
    <w:basedOn w:val="a8"/>
    <w:uiPriority w:val="73"/>
    <w:rsid w:val="00EF38F8"/>
    <w:rPr>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1">
    <w:name w:val="רשימה כהה - הדגשה 51"/>
    <w:basedOn w:val="a8"/>
    <w:uiPriority w:val="70"/>
    <w:rsid w:val="00EF38F8"/>
    <w:rPr>
      <w:color w:val="FFFFFF"/>
    </w:rPr>
    <w:tblPr>
      <w:tblStyleRowBandSize w:val="1"/>
      <w:tblStyleColBandSize w:val="1"/>
    </w:tblPr>
    <w:tcPr>
      <w:shd w:val="clear" w:color="auto" w:fill="4BACC6"/>
    </w:tcPr>
    <w:tblStylePr w:type="firstRow">
      <w:rPr>
        <w:b/>
        <w:bCs/>
      </w:rPr>
      <w:tblPr/>
      <w:tcPr>
        <w:tcBorders>
          <w:bottom w:val="single" w:sz="18" w:space="0" w:color="FFFFFF"/>
        </w:tcBorders>
        <w:shd w:val="clear" w:color="auto" w:fill="000000"/>
      </w:tcPr>
    </w:tblStylePr>
    <w:tblStylePr w:type="lastRow">
      <w:tblPr/>
      <w:tcPr>
        <w:tcBorders>
          <w:top w:val="single" w:sz="18" w:space="0" w:color="FFFFFF"/>
        </w:tcBorders>
        <w:shd w:val="clear" w:color="auto" w:fill="205867"/>
      </w:tcPr>
    </w:tblStylePr>
    <w:tblStylePr w:type="firstCol">
      <w:tblPr/>
      <w:tcPr>
        <w:tcBorders>
          <w:right w:val="single" w:sz="18" w:space="0" w:color="FFFFFF"/>
        </w:tcBorders>
        <w:shd w:val="clear" w:color="auto" w:fill="31849B"/>
      </w:tcPr>
    </w:tblStylePr>
    <w:tblStylePr w:type="lastCol">
      <w:tblPr/>
      <w:tcPr>
        <w:tcBorders>
          <w:left w:val="single" w:sz="18" w:space="0" w:color="FFFFFF"/>
        </w:tcBorders>
        <w:shd w:val="clear" w:color="auto" w:fill="31849B"/>
      </w:tcPr>
    </w:tblStylePr>
    <w:tblStylePr w:type="band1Vert">
      <w:tblPr/>
      <w:tcPr>
        <w:shd w:val="clear" w:color="auto" w:fill="31849B"/>
      </w:tcPr>
    </w:tblStylePr>
    <w:tblStylePr w:type="band1Horz">
      <w:tblPr/>
      <w:tcPr>
        <w:shd w:val="clear" w:color="auto" w:fill="31849B"/>
      </w:tcPr>
    </w:tblStylePr>
  </w:style>
  <w:style w:type="paragraph" w:customStyle="1" w:styleId="2ffa">
    <w:name w:val="בסיס 2"/>
    <w:basedOn w:val="aff7"/>
    <w:rsid w:val="00EF38F8"/>
  </w:style>
  <w:style w:type="paragraph" w:customStyle="1" w:styleId="3ff1">
    <w:name w:val="בסיס 3"/>
    <w:basedOn w:val="aff7"/>
    <w:rsid w:val="00EF38F8"/>
  </w:style>
  <w:style w:type="paragraph" w:customStyle="1" w:styleId="1ffe">
    <w:name w:val="בסיס 1"/>
    <w:basedOn w:val="aff7"/>
    <w:next w:val="aff7"/>
    <w:rsid w:val="00EF38F8"/>
  </w:style>
  <w:style w:type="paragraph" w:customStyle="1" w:styleId="1fff">
    <w:name w:val="1הסכם"/>
    <w:basedOn w:val="2ffa"/>
    <w:rsid w:val="00EF38F8"/>
    <w:pPr>
      <w:tabs>
        <w:tab w:val="clear" w:pos="454"/>
      </w:tabs>
      <w:spacing w:before="0" w:after="0"/>
      <w:ind w:left="1134" w:hanging="454"/>
      <w:contextualSpacing/>
    </w:pPr>
    <w:rPr>
      <w:bCs w:val="0"/>
    </w:rPr>
  </w:style>
  <w:style w:type="paragraph" w:customStyle="1" w:styleId="N-2A">
    <w:name w:val="N-2A"/>
    <w:basedOn w:val="a6"/>
    <w:rsid w:val="00EF38F8"/>
    <w:pPr>
      <w:overflowPunct/>
      <w:autoSpaceDE/>
      <w:autoSpaceDN/>
      <w:adjustRightInd/>
      <w:spacing w:before="0" w:after="0"/>
      <w:ind w:left="1644" w:hanging="397"/>
      <w:contextualSpacing/>
      <w:jc w:val="left"/>
      <w:textAlignment w:val="auto"/>
    </w:pPr>
    <w:rPr>
      <w:color w:val="auto"/>
      <w:spacing w:val="10"/>
    </w:rPr>
  </w:style>
  <w:style w:type="paragraph" w:customStyle="1" w:styleId="font0">
    <w:name w:val="font0"/>
    <w:basedOn w:val="a6"/>
    <w:rsid w:val="00EF38F8"/>
    <w:pPr>
      <w:overflowPunct/>
      <w:autoSpaceDE/>
      <w:autoSpaceDN/>
      <w:bidi w:val="0"/>
      <w:adjustRightInd/>
      <w:spacing w:before="100" w:beforeAutospacing="1" w:after="100" w:afterAutospacing="1"/>
      <w:contextualSpacing/>
      <w:jc w:val="left"/>
      <w:textAlignment w:val="auto"/>
    </w:pPr>
    <w:rPr>
      <w:rFonts w:ascii="Arial" w:eastAsia="Arial Unicode MS" w:hAnsi="Arial" w:cs="Arial"/>
      <w:color w:val="auto"/>
      <w:szCs w:val="20"/>
    </w:rPr>
  </w:style>
  <w:style w:type="paragraph" w:customStyle="1" w:styleId="afffffff7">
    <w:name w:val="רווח"/>
    <w:basedOn w:val="N-1"/>
    <w:rsid w:val="00EF38F8"/>
    <w:pPr>
      <w:tabs>
        <w:tab w:val="left" w:pos="794"/>
      </w:tabs>
      <w:spacing w:before="0" w:after="0" w:line="140" w:lineRule="exact"/>
      <w:ind w:left="0"/>
      <w:contextualSpacing/>
    </w:pPr>
    <w:rPr>
      <w:bCs w:val="0"/>
    </w:rPr>
  </w:style>
  <w:style w:type="paragraph" w:customStyle="1" w:styleId="a30">
    <w:name w:val="a3"/>
    <w:basedOn w:val="a6"/>
    <w:rsid w:val="00EF38F8"/>
    <w:pPr>
      <w:overflowPunct/>
      <w:autoSpaceDE/>
      <w:autoSpaceDN/>
      <w:bidi w:val="0"/>
      <w:adjustRightInd/>
      <w:spacing w:before="100" w:beforeAutospacing="1" w:after="100" w:afterAutospacing="1"/>
      <w:jc w:val="left"/>
      <w:textAlignment w:val="auto"/>
    </w:pPr>
    <w:rPr>
      <w:rFonts w:cs="Times New Roman"/>
      <w:color w:val="auto"/>
      <w:sz w:val="24"/>
      <w:lang w:eastAsia="en-US"/>
    </w:rPr>
  </w:style>
  <w:style w:type="paragraph" w:customStyle="1" w:styleId="a50">
    <w:name w:val="a5"/>
    <w:basedOn w:val="a6"/>
    <w:rsid w:val="00EF38F8"/>
    <w:pPr>
      <w:overflowPunct/>
      <w:autoSpaceDE/>
      <w:autoSpaceDN/>
      <w:bidi w:val="0"/>
      <w:adjustRightInd/>
      <w:spacing w:before="100" w:beforeAutospacing="1" w:after="100" w:afterAutospacing="1"/>
      <w:jc w:val="left"/>
      <w:textAlignment w:val="auto"/>
    </w:pPr>
    <w:rPr>
      <w:rFonts w:cs="Times New Roman"/>
      <w:color w:val="auto"/>
      <w:sz w:val="24"/>
      <w:lang w:eastAsia="en-US"/>
    </w:rPr>
  </w:style>
  <w:style w:type="paragraph" w:customStyle="1" w:styleId="a00">
    <w:name w:val="a0"/>
    <w:basedOn w:val="a6"/>
    <w:rsid w:val="00EF38F8"/>
    <w:pPr>
      <w:overflowPunct/>
      <w:autoSpaceDE/>
      <w:autoSpaceDN/>
      <w:bidi w:val="0"/>
      <w:adjustRightInd/>
      <w:spacing w:before="100" w:beforeAutospacing="1" w:after="100" w:afterAutospacing="1"/>
      <w:jc w:val="left"/>
      <w:textAlignment w:val="auto"/>
    </w:pPr>
    <w:rPr>
      <w:rFonts w:cs="Times New Roman"/>
      <w:color w:val="auto"/>
      <w:sz w:val="24"/>
      <w:lang w:eastAsia="en-US"/>
    </w:rPr>
  </w:style>
  <w:style w:type="paragraph" w:customStyle="1" w:styleId="73">
    <w:name w:val="7"/>
    <w:basedOn w:val="a6"/>
    <w:next w:val="NormalWeb"/>
    <w:rsid w:val="00EF38F8"/>
    <w:pPr>
      <w:overflowPunct/>
      <w:autoSpaceDE/>
      <w:autoSpaceDN/>
      <w:bidi w:val="0"/>
      <w:adjustRightInd/>
      <w:spacing w:before="100" w:beforeAutospacing="1" w:after="100" w:afterAutospacing="1"/>
      <w:jc w:val="left"/>
      <w:textAlignment w:val="auto"/>
    </w:pPr>
    <w:rPr>
      <w:rFonts w:cs="Times New Roman"/>
      <w:color w:val="auto"/>
      <w:sz w:val="24"/>
      <w:lang w:eastAsia="en-US"/>
    </w:rPr>
  </w:style>
  <w:style w:type="paragraph" w:customStyle="1" w:styleId="big-header">
    <w:name w:val="big-header"/>
    <w:basedOn w:val="a6"/>
    <w:rsid w:val="00EF38F8"/>
    <w:pPr>
      <w:keepNext/>
      <w:keepLines/>
      <w:widowControl w:val="0"/>
      <w:tabs>
        <w:tab w:val="left" w:pos="624"/>
        <w:tab w:val="left" w:pos="1021"/>
        <w:tab w:val="left" w:pos="1474"/>
        <w:tab w:val="left" w:pos="1928"/>
        <w:tab w:val="left" w:pos="2381"/>
        <w:tab w:val="left" w:pos="2835"/>
      </w:tabs>
      <w:suppressAutoHyphens/>
      <w:overflowPunct/>
      <w:adjustRightInd/>
      <w:spacing w:before="440"/>
      <w:ind w:left="2835"/>
      <w:jc w:val="center"/>
      <w:textAlignment w:val="auto"/>
    </w:pPr>
    <w:rPr>
      <w:rFonts w:cs="FrankRuehl"/>
      <w:noProof/>
      <w:color w:val="auto"/>
      <w:szCs w:val="32"/>
    </w:rPr>
  </w:style>
  <w:style w:type="character" w:customStyle="1" w:styleId="big-number">
    <w:name w:val="big-number"/>
    <w:rsid w:val="00EF38F8"/>
    <w:rPr>
      <w:rFonts w:ascii="Times New Roman" w:hAnsi="Times New Roman" w:cs="Times New Roman"/>
      <w:sz w:val="20"/>
      <w:szCs w:val="32"/>
    </w:rPr>
  </w:style>
  <w:style w:type="paragraph" w:customStyle="1" w:styleId="footnote">
    <w:name w:val="footnote"/>
    <w:basedOn w:val="P00"/>
    <w:rsid w:val="00EF38F8"/>
    <w:pPr>
      <w:widowControl w:val="0"/>
      <w:suppressAutoHyphens/>
      <w:spacing w:before="0" w:after="0"/>
    </w:pPr>
    <w:rPr>
      <w:rFonts w:cs="FrankRuehl"/>
      <w:bCs w:val="0"/>
      <w:noProof/>
      <w:sz w:val="22"/>
      <w:szCs w:val="22"/>
      <w:lang w:eastAsia="he-IL"/>
    </w:rPr>
  </w:style>
  <w:style w:type="numbering" w:customStyle="1" w:styleId="314">
    <w:name w:val="ללא רשימה31"/>
    <w:next w:val="a9"/>
    <w:semiHidden/>
    <w:rsid w:val="00EF38F8"/>
  </w:style>
  <w:style w:type="paragraph" w:customStyle="1" w:styleId="-6">
    <w:name w:val="מפרט-ע"/>
    <w:rsid w:val="00EF38F8"/>
    <w:pPr>
      <w:widowControl w:val="0"/>
    </w:pPr>
    <w:rPr>
      <w:rFonts w:ascii="Times NR CEw MT" w:hAnsi="Akhbar Simplified MT" w:cs="QDavid"/>
      <w:snapToGrid w:val="0"/>
      <w:sz w:val="18"/>
      <w:szCs w:val="24"/>
      <w:lang w:eastAsia="he-IL"/>
    </w:rPr>
  </w:style>
  <w:style w:type="numbering" w:customStyle="1" w:styleId="413">
    <w:name w:val="ללא רשימה41"/>
    <w:next w:val="a9"/>
    <w:uiPriority w:val="99"/>
    <w:semiHidden/>
    <w:rsid w:val="00EF38F8"/>
  </w:style>
  <w:style w:type="numbering" w:customStyle="1" w:styleId="1211">
    <w:name w:val="ללא רשימה121"/>
    <w:next w:val="a9"/>
    <w:uiPriority w:val="99"/>
    <w:semiHidden/>
    <w:unhideWhenUsed/>
    <w:rsid w:val="00EF38F8"/>
  </w:style>
  <w:style w:type="numbering" w:customStyle="1" w:styleId="11110">
    <w:name w:val="ללא רשימה1111"/>
    <w:next w:val="a9"/>
    <w:uiPriority w:val="99"/>
    <w:semiHidden/>
    <w:unhideWhenUsed/>
    <w:rsid w:val="00EF38F8"/>
  </w:style>
  <w:style w:type="numbering" w:customStyle="1" w:styleId="-2">
    <w:name w:val="משרד האוצר - מדורג2"/>
    <w:uiPriority w:val="99"/>
    <w:rsid w:val="00EF38F8"/>
    <w:pPr>
      <w:numPr>
        <w:numId w:val="8"/>
      </w:numPr>
    </w:pPr>
  </w:style>
  <w:style w:type="numbering" w:customStyle="1" w:styleId="-20">
    <w:name w:val="משרד האוצר - מדורג קצר2"/>
    <w:uiPriority w:val="99"/>
    <w:rsid w:val="00EF38F8"/>
  </w:style>
  <w:style w:type="numbering" w:customStyle="1" w:styleId="2110">
    <w:name w:val="ללא רשימה211"/>
    <w:next w:val="a9"/>
    <w:uiPriority w:val="99"/>
    <w:semiHidden/>
    <w:unhideWhenUsed/>
    <w:rsid w:val="00EF38F8"/>
  </w:style>
  <w:style w:type="numbering" w:customStyle="1" w:styleId="-11">
    <w:name w:val="משרד האוצר - מדורג11"/>
    <w:uiPriority w:val="99"/>
    <w:rsid w:val="00EF38F8"/>
    <w:pPr>
      <w:numPr>
        <w:numId w:val="39"/>
      </w:numPr>
    </w:pPr>
  </w:style>
  <w:style w:type="numbering" w:customStyle="1" w:styleId="-110">
    <w:name w:val="משרד האוצר - מדורג קצר11"/>
    <w:uiPriority w:val="99"/>
    <w:rsid w:val="00EF38F8"/>
    <w:pPr>
      <w:numPr>
        <w:numId w:val="40"/>
      </w:numPr>
    </w:pPr>
  </w:style>
  <w:style w:type="numbering" w:customStyle="1" w:styleId="512">
    <w:name w:val="ללא רשימה51"/>
    <w:next w:val="a9"/>
    <w:uiPriority w:val="99"/>
    <w:semiHidden/>
    <w:rsid w:val="00EF38F8"/>
  </w:style>
  <w:style w:type="numbering" w:customStyle="1" w:styleId="1310">
    <w:name w:val="ללא רשימה131"/>
    <w:next w:val="a9"/>
    <w:uiPriority w:val="99"/>
    <w:semiHidden/>
    <w:unhideWhenUsed/>
    <w:rsid w:val="00EF38F8"/>
  </w:style>
  <w:style w:type="numbering" w:customStyle="1" w:styleId="1121">
    <w:name w:val="ללא רשימה1121"/>
    <w:next w:val="a9"/>
    <w:uiPriority w:val="99"/>
    <w:semiHidden/>
    <w:unhideWhenUsed/>
    <w:rsid w:val="00EF38F8"/>
  </w:style>
  <w:style w:type="numbering" w:customStyle="1" w:styleId="-30">
    <w:name w:val="משרד האוצר - מדורג3"/>
    <w:uiPriority w:val="99"/>
    <w:rsid w:val="00EF38F8"/>
    <w:pPr>
      <w:numPr>
        <w:numId w:val="42"/>
      </w:numPr>
    </w:pPr>
  </w:style>
  <w:style w:type="numbering" w:customStyle="1" w:styleId="-3">
    <w:name w:val="משרד האוצר - מדורג קצר3"/>
    <w:uiPriority w:val="99"/>
    <w:rsid w:val="00EF38F8"/>
    <w:pPr>
      <w:numPr>
        <w:numId w:val="43"/>
      </w:numPr>
    </w:pPr>
  </w:style>
  <w:style w:type="numbering" w:customStyle="1" w:styleId="2210">
    <w:name w:val="ללא רשימה221"/>
    <w:next w:val="a9"/>
    <w:uiPriority w:val="99"/>
    <w:semiHidden/>
    <w:unhideWhenUsed/>
    <w:rsid w:val="00EF38F8"/>
  </w:style>
  <w:style w:type="numbering" w:customStyle="1" w:styleId="-12">
    <w:name w:val="משרד האוצר - מדורג12"/>
    <w:uiPriority w:val="99"/>
    <w:rsid w:val="00EF38F8"/>
    <w:pPr>
      <w:numPr>
        <w:numId w:val="41"/>
      </w:numPr>
    </w:pPr>
  </w:style>
  <w:style w:type="numbering" w:customStyle="1" w:styleId="-121">
    <w:name w:val="משרד האוצר - מדורג קצר121"/>
    <w:uiPriority w:val="99"/>
    <w:rsid w:val="00EF38F8"/>
    <w:pPr>
      <w:numPr>
        <w:numId w:val="9"/>
      </w:numPr>
    </w:pPr>
  </w:style>
  <w:style w:type="numbering" w:customStyle="1" w:styleId="3111">
    <w:name w:val="ללא רשימה311"/>
    <w:next w:val="a9"/>
    <w:semiHidden/>
    <w:rsid w:val="00EF38F8"/>
  </w:style>
  <w:style w:type="paragraph" w:customStyle="1" w:styleId="P22">
    <w:name w:val="P22"/>
    <w:basedOn w:val="P00"/>
    <w:rsid w:val="00EF38F8"/>
    <w:pPr>
      <w:widowControl w:val="0"/>
      <w:tabs>
        <w:tab w:val="left" w:pos="1474"/>
        <w:tab w:val="left" w:pos="1928"/>
        <w:tab w:val="left" w:pos="2381"/>
        <w:tab w:val="left" w:pos="2835"/>
        <w:tab w:val="right" w:leader="dot" w:pos="6259"/>
      </w:tabs>
      <w:suppressAutoHyphens/>
      <w:spacing w:after="0"/>
      <w:ind w:right="1021"/>
    </w:pPr>
    <w:rPr>
      <w:bCs w:val="0"/>
      <w:noProof/>
      <w:szCs w:val="26"/>
      <w:lang w:eastAsia="he-IL"/>
    </w:rPr>
  </w:style>
  <w:style w:type="table" w:customStyle="1" w:styleId="1fff0">
    <w:name w:val="הצללה בהירה1"/>
    <w:basedOn w:val="a8"/>
    <w:uiPriority w:val="60"/>
    <w:rsid w:val="00EF38F8"/>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bottom w:val="single" w:sz="8" w:space="0" w:color="000000"/>
        </w:tcBorders>
      </w:tcPr>
    </w:tblStylePr>
    <w:tblStylePr w:type="lastRow">
      <w:pPr>
        <w:spacing w:before="0" w:after="0" w:line="240" w:lineRule="auto"/>
      </w:pPr>
      <w:rPr>
        <w:b/>
        <w:bCs/>
      </w:rPr>
      <w:tblPr/>
      <w:tcPr>
        <w:tcBorders>
          <w:top w:val="single" w:sz="8" w:space="0" w:color="000000"/>
          <w:bottom w:val="single" w:sz="8" w:space="0" w:color="000000"/>
        </w:tcBorders>
      </w:tcPr>
    </w:tblStylePr>
    <w:tblStylePr w:type="firstCol">
      <w:rPr>
        <w:b/>
        <w:bCs/>
      </w:rPr>
    </w:tblStylePr>
    <w:tblStylePr w:type="lastCol">
      <w:rPr>
        <w:b/>
        <w:bCs/>
      </w:rPr>
    </w:tblStylePr>
    <w:tblStylePr w:type="band1Vert">
      <w:tblPr/>
      <w:tcPr>
        <w:shd w:val="clear" w:color="auto" w:fill="C0C0C0"/>
      </w:tcPr>
    </w:tblStylePr>
    <w:tblStylePr w:type="band1Horz">
      <w:tblPr/>
      <w:tcPr>
        <w:shd w:val="clear" w:color="auto" w:fill="C0C0C0"/>
      </w:tcPr>
    </w:tblStylePr>
  </w:style>
  <w:style w:type="numbering" w:customStyle="1" w:styleId="-4">
    <w:name w:val="משרד האוצר - מדורג4"/>
    <w:uiPriority w:val="99"/>
    <w:rsid w:val="00EF38F8"/>
    <w:pPr>
      <w:numPr>
        <w:numId w:val="37"/>
      </w:numPr>
    </w:pPr>
  </w:style>
  <w:style w:type="table" w:customStyle="1" w:styleId="4f4">
    <w:name w:val="טבלת רשת4"/>
    <w:basedOn w:val="a8"/>
    <w:next w:val="ae"/>
    <w:uiPriority w:val="59"/>
    <w:rsid w:val="00EF38F8"/>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d">
    <w:name w:val="טבלת רשת5"/>
    <w:basedOn w:val="a8"/>
    <w:next w:val="ae"/>
    <w:rsid w:val="00EF38F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8">
    <w:name w:val="תו"/>
    <w:basedOn w:val="a6"/>
    <w:rsid w:val="00EF38F8"/>
    <w:pPr>
      <w:overflowPunct/>
      <w:autoSpaceDE/>
      <w:autoSpaceDN/>
      <w:bidi w:val="0"/>
      <w:adjustRightInd/>
      <w:spacing w:before="0" w:after="160" w:line="240" w:lineRule="exact"/>
      <w:textAlignment w:val="auto"/>
    </w:pPr>
    <w:rPr>
      <w:rFonts w:ascii="Verdana" w:hAnsi="Verdana" w:cs="FrankRuehl"/>
      <w:color w:val="auto"/>
      <w:sz w:val="16"/>
      <w:szCs w:val="20"/>
      <w:lang w:eastAsia="en-US" w:bidi="ar-SA"/>
    </w:rPr>
  </w:style>
  <w:style w:type="numbering" w:customStyle="1" w:styleId="66">
    <w:name w:val="ללא רשימה6"/>
    <w:next w:val="a9"/>
    <w:uiPriority w:val="99"/>
    <w:semiHidden/>
    <w:unhideWhenUsed/>
    <w:rsid w:val="00EF38F8"/>
  </w:style>
  <w:style w:type="numbering" w:customStyle="1" w:styleId="142">
    <w:name w:val="ללא רשימה14"/>
    <w:next w:val="a9"/>
    <w:semiHidden/>
    <w:rsid w:val="00EF38F8"/>
  </w:style>
  <w:style w:type="paragraph" w:customStyle="1" w:styleId="N-3A">
    <w:name w:val="N-3A"/>
    <w:basedOn w:val="N-3"/>
    <w:rsid w:val="00EF38F8"/>
    <w:pPr>
      <w:autoSpaceDE/>
      <w:autoSpaceDN/>
      <w:spacing w:before="0" w:after="0"/>
      <w:ind w:left="2438" w:right="0" w:hanging="397"/>
    </w:pPr>
    <w:rPr>
      <w:bCs w:val="0"/>
      <w:lang w:eastAsia="he-IL"/>
    </w:rPr>
  </w:style>
  <w:style w:type="paragraph" w:customStyle="1" w:styleId="N-3B">
    <w:name w:val="N-3B"/>
    <w:basedOn w:val="N-3A"/>
    <w:rsid w:val="00EF38F8"/>
    <w:pPr>
      <w:ind w:left="2778" w:hanging="340"/>
    </w:pPr>
  </w:style>
  <w:style w:type="paragraph" w:customStyle="1" w:styleId="table">
    <w:name w:val="table"/>
    <w:basedOn w:val="a6"/>
    <w:rsid w:val="00EF38F8"/>
    <w:pPr>
      <w:overflowPunct/>
      <w:autoSpaceDE/>
      <w:autoSpaceDN/>
      <w:adjustRightInd/>
      <w:spacing w:before="0" w:after="0"/>
      <w:jc w:val="left"/>
      <w:textAlignment w:val="auto"/>
    </w:pPr>
    <w:rPr>
      <w:color w:val="auto"/>
      <w:sz w:val="16"/>
      <w:szCs w:val="20"/>
    </w:rPr>
  </w:style>
  <w:style w:type="paragraph" w:customStyle="1" w:styleId="Table0">
    <w:name w:val="Table"/>
    <w:basedOn w:val="a6"/>
    <w:rsid w:val="00EF38F8"/>
    <w:pPr>
      <w:overflowPunct/>
      <w:autoSpaceDE/>
      <w:autoSpaceDN/>
      <w:adjustRightInd/>
      <w:spacing w:before="0" w:after="0"/>
      <w:ind w:left="680"/>
      <w:textAlignment w:val="auto"/>
    </w:pPr>
    <w:rPr>
      <w:color w:val="auto"/>
      <w:sz w:val="26"/>
      <w:szCs w:val="26"/>
    </w:rPr>
  </w:style>
  <w:style w:type="paragraph" w:customStyle="1" w:styleId="1fff1">
    <w:name w:val="כותרת ימנית 1"/>
    <w:basedOn w:val="a6"/>
    <w:rsid w:val="00EF38F8"/>
    <w:pPr>
      <w:keepNext/>
      <w:tabs>
        <w:tab w:val="left" w:pos="851"/>
        <w:tab w:val="left" w:pos="1134"/>
        <w:tab w:val="left" w:pos="1701"/>
        <w:tab w:val="left" w:pos="2268"/>
        <w:tab w:val="left" w:pos="2835"/>
        <w:tab w:val="left" w:pos="3402"/>
        <w:tab w:val="left" w:pos="3969"/>
        <w:tab w:val="left" w:pos="4536"/>
        <w:tab w:val="left" w:pos="5103"/>
        <w:tab w:val="left" w:pos="5670"/>
        <w:tab w:val="left" w:pos="6237"/>
      </w:tabs>
      <w:spacing w:before="0" w:after="240"/>
      <w:ind w:left="851" w:hanging="851"/>
    </w:pPr>
    <w:rPr>
      <w:rFonts w:ascii="Arial" w:hAnsi="Arial" w:cs="Arial"/>
      <w:b/>
      <w:bCs/>
      <w:color w:val="auto"/>
      <w:sz w:val="22"/>
      <w:szCs w:val="26"/>
      <w:u w:val="single"/>
    </w:rPr>
  </w:style>
  <w:style w:type="paragraph" w:customStyle="1" w:styleId="2ffb">
    <w:name w:val="פיסקה רמה 2"/>
    <w:basedOn w:val="a6"/>
    <w:rsid w:val="00EF38F8"/>
    <w:pPr>
      <w:tabs>
        <w:tab w:val="left" w:pos="851"/>
        <w:tab w:val="left" w:pos="1985"/>
        <w:tab w:val="left" w:pos="2268"/>
        <w:tab w:val="left" w:pos="2835"/>
        <w:tab w:val="left" w:pos="3402"/>
        <w:tab w:val="left" w:pos="3969"/>
        <w:tab w:val="left" w:pos="4536"/>
        <w:tab w:val="left" w:pos="5103"/>
        <w:tab w:val="left" w:pos="5670"/>
        <w:tab w:val="left" w:pos="6237"/>
      </w:tabs>
      <w:spacing w:before="0"/>
      <w:ind w:left="1985" w:hanging="1134"/>
    </w:pPr>
    <w:rPr>
      <w:rFonts w:ascii="Arial" w:hAnsi="Arial" w:cs="Arial"/>
      <w:color w:val="auto"/>
      <w:sz w:val="24"/>
      <w:lang w:eastAsia="en-US"/>
    </w:rPr>
  </w:style>
  <w:style w:type="paragraph" w:styleId="afffffff9">
    <w:name w:val="Signature"/>
    <w:basedOn w:val="a6"/>
    <w:link w:val="afffffffa"/>
    <w:rsid w:val="00EF38F8"/>
    <w:pPr>
      <w:spacing w:before="0" w:after="0" w:line="360" w:lineRule="auto"/>
      <w:ind w:left="6804"/>
      <w:jc w:val="center"/>
    </w:pPr>
    <w:rPr>
      <w:b/>
      <w:bCs/>
      <w:color w:val="auto"/>
      <w:spacing w:val="10"/>
      <w:lang w:eastAsia="en-US"/>
    </w:rPr>
  </w:style>
  <w:style w:type="character" w:customStyle="1" w:styleId="afffffffa">
    <w:name w:val="חתימה תו"/>
    <w:link w:val="afffffff9"/>
    <w:rsid w:val="00EF38F8"/>
    <w:rPr>
      <w:rFonts w:cs="David"/>
      <w:b/>
      <w:bCs/>
      <w:spacing w:val="10"/>
      <w:szCs w:val="24"/>
    </w:rPr>
  </w:style>
  <w:style w:type="table" w:customStyle="1" w:styleId="67">
    <w:name w:val="טבלת רשת6"/>
    <w:basedOn w:val="a8"/>
    <w:next w:val="ae"/>
    <w:rsid w:val="00EF38F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74">
    <w:name w:val="ללא רשימה7"/>
    <w:next w:val="a9"/>
    <w:uiPriority w:val="99"/>
    <w:semiHidden/>
    <w:unhideWhenUsed/>
    <w:rsid w:val="007B19FF"/>
  </w:style>
  <w:style w:type="table" w:customStyle="1" w:styleId="75">
    <w:name w:val="טקסט טבלה תחתונה7"/>
    <w:basedOn w:val="a8"/>
    <w:next w:val="ae"/>
    <w:rsid w:val="007B19FF"/>
    <w:pPr>
      <w:jc w:val="righ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3">
    <w:name w:val="עמודות טבלה 22"/>
    <w:basedOn w:val="a8"/>
    <w:next w:val="2d"/>
    <w:rsid w:val="007B19FF"/>
    <w:pPr>
      <w:bidi/>
    </w:pPr>
    <w:rPr>
      <w:rFonts w:cs="Miriam"/>
      <w:b/>
      <w:bCs/>
    </w:rPr>
    <w:tblPr>
      <w:tblStyleColBandSize w:val="1"/>
    </w:tblPr>
    <w:tblStylePr w:type="firstRow">
      <w:rPr>
        <w:rFonts w:cs="Times New Roman"/>
        <w:color w:val="FFFFFF"/>
      </w:rPr>
      <w:tblPr/>
      <w:tcPr>
        <w:tcBorders>
          <w:tl2br w:val="none" w:sz="0" w:space="0" w:color="auto"/>
          <w:tr2bl w:val="none" w:sz="0" w:space="0" w:color="auto"/>
        </w:tcBorders>
        <w:shd w:val="solid" w:color="000080" w:fill="FFFFFF"/>
      </w:tcPr>
    </w:tblStylePr>
    <w:tblStylePr w:type="lastRow">
      <w:rPr>
        <w:rFonts w:cs="Times New Roman"/>
        <w:b w:val="0"/>
        <w:bCs w:val="0"/>
      </w:rPr>
      <w:tblPr/>
      <w:tcPr>
        <w:tcBorders>
          <w:tl2br w:val="none" w:sz="0" w:space="0" w:color="auto"/>
          <w:tr2bl w:val="none" w:sz="0" w:space="0" w:color="auto"/>
        </w:tcBorders>
      </w:tcPr>
    </w:tblStylePr>
    <w:tblStylePr w:type="firstCol">
      <w:rPr>
        <w:rFonts w:cs="Times New Roman"/>
        <w:b w:val="0"/>
        <w:bCs w:val="0"/>
        <w:color w:val="000000"/>
      </w:rPr>
      <w:tblPr/>
      <w:tcPr>
        <w:tcBorders>
          <w:tl2br w:val="none" w:sz="0" w:space="0" w:color="auto"/>
          <w:tr2bl w:val="none" w:sz="0" w:space="0" w:color="auto"/>
        </w:tcBorders>
      </w:tcPr>
    </w:tblStylePr>
    <w:tblStylePr w:type="lastCol">
      <w:rPr>
        <w:rFonts w:cs="Times New Roman"/>
        <w:b w:val="0"/>
        <w:bCs w:val="0"/>
      </w:rPr>
      <w:tblPr/>
      <w:tcPr>
        <w:tcBorders>
          <w:tl2br w:val="none" w:sz="0" w:space="0" w:color="auto"/>
          <w:tr2bl w:val="none" w:sz="0" w:space="0" w:color="auto"/>
        </w:tcBorders>
      </w:tcPr>
    </w:tblStylePr>
    <w:tblStylePr w:type="band1Vert">
      <w:rPr>
        <w:rFonts w:cs="Times New Roman"/>
        <w:color w:val="auto"/>
      </w:rPr>
      <w:tblPr/>
      <w:tcPr>
        <w:shd w:val="pct30" w:color="000000" w:fill="FFFFFF"/>
      </w:tcPr>
    </w:tblStylePr>
    <w:tblStylePr w:type="band2Vert">
      <w:rPr>
        <w:rFonts w:cs="Times New Roman"/>
        <w:color w:val="auto"/>
      </w:rPr>
      <w:tblPr/>
      <w:tcPr>
        <w:shd w:val="pct25" w:color="00FF00" w:fill="FFFFFF"/>
      </w:tcPr>
    </w:tblStylePr>
    <w:tblStylePr w:type="neCell">
      <w:rPr>
        <w:rFonts w:cs="Times New Roman"/>
        <w:b/>
        <w:bCs/>
      </w:rPr>
      <w:tblPr/>
      <w:tcPr>
        <w:tcBorders>
          <w:tl2br w:val="none" w:sz="0" w:space="0" w:color="auto"/>
          <w:tr2bl w:val="none" w:sz="0" w:space="0" w:color="auto"/>
        </w:tcBorders>
      </w:tcPr>
    </w:tblStylePr>
    <w:tblStylePr w:type="swCell">
      <w:rPr>
        <w:rFonts w:cs="Times New Roman"/>
        <w:b/>
        <w:bCs/>
      </w:rPr>
      <w:tblPr/>
      <w:tcPr>
        <w:tcBorders>
          <w:tl2br w:val="none" w:sz="0" w:space="0" w:color="auto"/>
          <w:tr2bl w:val="none" w:sz="0" w:space="0" w:color="auto"/>
        </w:tcBorders>
      </w:tcPr>
    </w:tblStylePr>
  </w:style>
  <w:style w:type="table" w:customStyle="1" w:styleId="224">
    <w:name w:val="טבלה קלאסית 22"/>
    <w:basedOn w:val="a8"/>
    <w:next w:val="2e"/>
    <w:rsid w:val="007B19FF"/>
    <w:pPr>
      <w:widowControl w:val="0"/>
      <w:bidi/>
    </w:p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customStyle="1" w:styleId="620">
    <w:name w:val="רשימה בטבלה 62"/>
    <w:basedOn w:val="a8"/>
    <w:next w:val="62"/>
    <w:rsid w:val="007B19FF"/>
    <w:pPr>
      <w:widowControl w:val="0"/>
      <w:bidi/>
    </w:p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customStyle="1" w:styleId="322">
    <w:name w:val="טבלה קלאסית 32"/>
    <w:basedOn w:val="a8"/>
    <w:next w:val="36"/>
    <w:rsid w:val="007B19FF"/>
    <w:pPr>
      <w:widowControl w:val="0"/>
      <w:bidi/>
    </w:pPr>
    <w:rPr>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table" w:customStyle="1" w:styleId="TableClassic312">
    <w:name w:val="Table Classic 312"/>
    <w:rsid w:val="007B19FF"/>
    <w:pPr>
      <w:widowControl w:val="0"/>
      <w:bidi/>
    </w:pPr>
    <w:rPr>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table" w:customStyle="1" w:styleId="420">
    <w:name w:val="רשימה בטבלה 42"/>
    <w:basedOn w:val="a8"/>
    <w:next w:val="44"/>
    <w:rsid w:val="007B19FF"/>
    <w:pPr>
      <w:bidi/>
    </w:p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123">
    <w:name w:val="טבלת רשת 12"/>
    <w:basedOn w:val="a8"/>
    <w:next w:val="1f5"/>
    <w:rsid w:val="007B19FF"/>
    <w:pPr>
      <w:autoSpaceDE w:val="0"/>
      <w:autoSpaceDN w:val="0"/>
      <w:bidi/>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table" w:customStyle="1" w:styleId="160">
    <w:name w:val="טבלת רשת16"/>
    <w:uiPriority w:val="59"/>
    <w:rsid w:val="007B19FF"/>
    <w:rPr>
      <w:rFonts w:ascii="Calibri" w:hAnsi="Calibri" w:cs="Arial"/>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143">
    <w:name w:val="טקסט טבלה תחתונה14"/>
    <w:rsid w:val="007B19FF"/>
    <w:pPr>
      <w:bidi/>
    </w:pPr>
    <w:rPr>
      <w:rFonts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30">
    <w:name w:val="טבלת רשת23"/>
    <w:rsid w:val="007B19FF"/>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1113">
    <w:name w:val="1 / 1.1 / 1.1.13"/>
    <w:basedOn w:val="a9"/>
    <w:next w:val="111111"/>
    <w:rsid w:val="007B19FF"/>
    <w:pPr>
      <w:numPr>
        <w:numId w:val="80"/>
      </w:numPr>
    </w:pPr>
  </w:style>
  <w:style w:type="table" w:customStyle="1" w:styleId="340">
    <w:name w:val="טבלת רשת34"/>
    <w:basedOn w:val="a8"/>
    <w:next w:val="ae"/>
    <w:uiPriority w:val="59"/>
    <w:rsid w:val="007B19FF"/>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20">
    <w:name w:val="טבלת רשת312"/>
    <w:basedOn w:val="a8"/>
    <w:next w:val="ae"/>
    <w:uiPriority w:val="59"/>
    <w:rsid w:val="007B19FF"/>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3">
    <w:name w:val="No List13"/>
    <w:next w:val="a9"/>
    <w:semiHidden/>
    <w:rsid w:val="007B19FF"/>
  </w:style>
  <w:style w:type="table" w:customStyle="1" w:styleId="TableGrid12">
    <w:name w:val="Table Grid12"/>
    <w:rsid w:val="007B19FF"/>
    <w:pPr>
      <w:ind w:firstLine="720"/>
      <w:jc w:val="both"/>
    </w:pPr>
    <w:rPr>
      <w:rFonts w:ascii="Calibri" w:hAnsi="Calibri" w:cs="Arial"/>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520">
    <w:name w:val="עמודות טבלה 52"/>
    <w:basedOn w:val="a8"/>
    <w:next w:val="54"/>
    <w:rsid w:val="007B19FF"/>
    <w:pPr>
      <w:widowControl w:val="0"/>
      <w:bidi/>
    </w:pPr>
    <w:rPr>
      <w:rFonts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customStyle="1" w:styleId="124">
    <w:name w:val="עמודות טבלה 12"/>
    <w:basedOn w:val="a8"/>
    <w:next w:val="1f9"/>
    <w:rsid w:val="007B19FF"/>
    <w:pPr>
      <w:widowControl w:val="0"/>
      <w:bidi/>
    </w:pPr>
    <w:rPr>
      <w:rFonts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2ffc">
    <w:name w:val="טבלה אלגנטית2"/>
    <w:basedOn w:val="a8"/>
    <w:next w:val="afffff4"/>
    <w:rsid w:val="007B19FF"/>
    <w:pPr>
      <w:widowControl w:val="0"/>
      <w:bidi/>
    </w:pPr>
    <w:rPr>
      <w:rFonts w:cs="Miriam"/>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820">
    <w:name w:val="טבלת רשת 82"/>
    <w:basedOn w:val="a8"/>
    <w:next w:val="81"/>
    <w:rsid w:val="007B19FF"/>
    <w:pPr>
      <w:widowControl w:val="0"/>
      <w:bidi/>
    </w:pPr>
    <w:rPr>
      <w:rFonts w:cs="Miriam"/>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122">
    <w:name w:val="טבלת רשת112"/>
    <w:basedOn w:val="a8"/>
    <w:next w:val="ae"/>
    <w:uiPriority w:val="59"/>
    <w:rsid w:val="007B19FF"/>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20">
    <w:name w:val="טבלת רשת122"/>
    <w:basedOn w:val="a8"/>
    <w:next w:val="ae"/>
    <w:uiPriority w:val="59"/>
    <w:rsid w:val="007B19FF"/>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51">
    <w:name w:val="ללא רשימה15"/>
    <w:next w:val="a9"/>
    <w:uiPriority w:val="99"/>
    <w:semiHidden/>
    <w:unhideWhenUsed/>
    <w:rsid w:val="007B19FF"/>
  </w:style>
  <w:style w:type="table" w:customStyle="1" w:styleId="1320">
    <w:name w:val="טבלת רשת132"/>
    <w:basedOn w:val="a8"/>
    <w:next w:val="ae"/>
    <w:uiPriority w:val="59"/>
    <w:rsid w:val="007B19FF"/>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31">
    <w:name w:val="טקסט טבלה תחתונה23"/>
    <w:basedOn w:val="a8"/>
    <w:next w:val="ae"/>
    <w:uiPriority w:val="59"/>
    <w:rsid w:val="007B19FF"/>
    <w:pPr>
      <w:tabs>
        <w:tab w:val="left" w:pos="709"/>
        <w:tab w:val="left" w:pos="1418"/>
        <w:tab w:val="left" w:pos="2268"/>
        <w:tab w:val="left" w:pos="3289"/>
      </w:tabs>
      <w:bidi/>
    </w:pPr>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3">
    <w:name w:val="טקסט טבלה תחתונה32"/>
    <w:basedOn w:val="a8"/>
    <w:next w:val="ae"/>
    <w:uiPriority w:val="59"/>
    <w:rsid w:val="007B19FF"/>
    <w:pPr>
      <w:tabs>
        <w:tab w:val="left" w:pos="709"/>
        <w:tab w:val="left" w:pos="1418"/>
        <w:tab w:val="left" w:pos="2268"/>
        <w:tab w:val="left" w:pos="3289"/>
      </w:tabs>
      <w:bidi/>
    </w:pPr>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21">
    <w:name w:val="טקסט טבלה תחתונה42"/>
    <w:basedOn w:val="a8"/>
    <w:next w:val="ae"/>
    <w:uiPriority w:val="59"/>
    <w:rsid w:val="007B19FF"/>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32">
    <w:name w:val="ללא רשימה23"/>
    <w:next w:val="a9"/>
    <w:uiPriority w:val="99"/>
    <w:semiHidden/>
    <w:rsid w:val="007B19FF"/>
  </w:style>
  <w:style w:type="table" w:customStyle="1" w:styleId="521">
    <w:name w:val="טקסט טבלה תחתונה52"/>
    <w:basedOn w:val="a8"/>
    <w:next w:val="ae"/>
    <w:rsid w:val="007B19FF"/>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12">
    <w:name w:val="1 / 1.1 / 1.1.112"/>
    <w:basedOn w:val="a9"/>
    <w:next w:val="111111"/>
    <w:rsid w:val="007B19FF"/>
  </w:style>
  <w:style w:type="table" w:customStyle="1" w:styleId="3220">
    <w:name w:val="טבלת רשת322"/>
    <w:basedOn w:val="a8"/>
    <w:next w:val="ae"/>
    <w:uiPriority w:val="59"/>
    <w:rsid w:val="007B19FF"/>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12">
    <w:name w:val="No List112"/>
    <w:next w:val="a9"/>
    <w:semiHidden/>
    <w:rsid w:val="007B19FF"/>
  </w:style>
  <w:style w:type="numbering" w:customStyle="1" w:styleId="1140">
    <w:name w:val="ללא רשימה114"/>
    <w:next w:val="a9"/>
    <w:uiPriority w:val="99"/>
    <w:semiHidden/>
    <w:unhideWhenUsed/>
    <w:rsid w:val="007B19FF"/>
  </w:style>
  <w:style w:type="table" w:customStyle="1" w:styleId="GridTable4-Accent112">
    <w:name w:val="Grid Table 4 - Accent 112"/>
    <w:basedOn w:val="a8"/>
    <w:uiPriority w:val="49"/>
    <w:rsid w:val="007B19FF"/>
    <w:rPr>
      <w:rFonts w:ascii="Calibri" w:eastAsia="Calibri" w:hAnsi="Calibri" w:cs="Arial"/>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table" w:customStyle="1" w:styleId="2ffd">
    <w:name w:val="טבלה עדכנית2"/>
    <w:basedOn w:val="a8"/>
    <w:next w:val="afffffb"/>
    <w:rsid w:val="007B19FF"/>
    <w:pPr>
      <w:jc w:val="right"/>
    </w:pPr>
    <w:rPr>
      <w:rFonts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125">
    <w:name w:val="טבלת אינטרנט 12"/>
    <w:basedOn w:val="a8"/>
    <w:next w:val="1fe"/>
    <w:rsid w:val="007B19FF"/>
    <w:pPr>
      <w:bidi/>
      <w:spacing w:before="120" w:line="320" w:lineRule="exact"/>
      <w:jc w:val="both"/>
    </w:p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table" w:customStyle="1" w:styleId="76">
    <w:name w:val="טבלת רשת7"/>
    <w:basedOn w:val="a8"/>
    <w:next w:val="ae"/>
    <w:uiPriority w:val="59"/>
    <w:rsid w:val="00332338"/>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412">
    <w:name w:val="משרד האוצר - מדורג412"/>
    <w:uiPriority w:val="99"/>
    <w:rsid w:val="00BD5C17"/>
  </w:style>
  <w:style w:type="character" w:customStyle="1" w:styleId="il">
    <w:name w:val="il"/>
    <w:rsid w:val="008616C3"/>
  </w:style>
  <w:style w:type="paragraph" w:styleId="afffffffb">
    <w:name w:val="Revision"/>
    <w:hidden/>
    <w:uiPriority w:val="99"/>
    <w:semiHidden/>
    <w:rsid w:val="008616C3"/>
    <w:rPr>
      <w:rFonts w:cs="David"/>
      <w:color w:val="000000"/>
      <w:szCs w:val="24"/>
      <w:lang w:eastAsia="he-IL"/>
    </w:rPr>
  </w:style>
  <w:style w:type="paragraph" w:styleId="afffffffc">
    <w:name w:val="List Paragraph"/>
    <w:basedOn w:val="a6"/>
    <w:uiPriority w:val="34"/>
    <w:qFormat/>
    <w:rsid w:val="00C31AC3"/>
    <w:pPr>
      <w:overflowPunct/>
      <w:autoSpaceDE/>
      <w:autoSpaceDN/>
      <w:adjustRightInd/>
      <w:spacing w:before="0" w:after="0"/>
      <w:ind w:left="720"/>
      <w:jc w:val="left"/>
      <w:textAlignment w:val="auto"/>
    </w:pPr>
    <w:rPr>
      <w:color w:val="auto"/>
      <w:sz w:val="24"/>
      <w:lang w:eastAsia="en-US"/>
    </w:rPr>
  </w:style>
  <w:style w:type="numbering" w:customStyle="1" w:styleId="-4122">
    <w:name w:val="משרד האוצר - מדורג4122"/>
    <w:uiPriority w:val="99"/>
    <w:rsid w:val="008565F5"/>
  </w:style>
  <w:style w:type="numbering" w:customStyle="1" w:styleId="-41221">
    <w:name w:val="משרד האוצר - מדורג41221"/>
    <w:uiPriority w:val="99"/>
    <w:rsid w:val="0030050E"/>
  </w:style>
  <w:style w:type="numbering" w:customStyle="1" w:styleId="-41222">
    <w:name w:val="משרד האוצר - מדורג41222"/>
    <w:uiPriority w:val="99"/>
    <w:rsid w:val="003F1AC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06262110">
      <w:bodyDiv w:val="1"/>
      <w:marLeft w:val="0"/>
      <w:marRight w:val="0"/>
      <w:marTop w:val="0"/>
      <w:marBottom w:val="0"/>
      <w:divBdr>
        <w:top w:val="none" w:sz="0" w:space="0" w:color="auto"/>
        <w:left w:val="none" w:sz="0" w:space="0" w:color="auto"/>
        <w:bottom w:val="none" w:sz="0" w:space="0" w:color="auto"/>
        <w:right w:val="none" w:sz="0" w:space="0" w:color="auto"/>
      </w:divBdr>
    </w:div>
    <w:div w:id="893927661">
      <w:bodyDiv w:val="1"/>
      <w:marLeft w:val="0"/>
      <w:marRight w:val="0"/>
      <w:marTop w:val="0"/>
      <w:marBottom w:val="0"/>
      <w:divBdr>
        <w:top w:val="none" w:sz="0" w:space="0" w:color="auto"/>
        <w:left w:val="none" w:sz="0" w:space="0" w:color="auto"/>
        <w:bottom w:val="none" w:sz="0" w:space="0" w:color="auto"/>
        <w:right w:val="none" w:sz="0" w:space="0" w:color="auto"/>
      </w:divBdr>
    </w:div>
    <w:div w:id="1167524769">
      <w:bodyDiv w:val="1"/>
      <w:marLeft w:val="0"/>
      <w:marRight w:val="0"/>
      <w:marTop w:val="0"/>
      <w:marBottom w:val="0"/>
      <w:divBdr>
        <w:top w:val="none" w:sz="0" w:space="0" w:color="auto"/>
        <w:left w:val="none" w:sz="0" w:space="0" w:color="auto"/>
        <w:bottom w:val="none" w:sz="0" w:space="0" w:color="auto"/>
        <w:right w:val="none" w:sz="0" w:space="0" w:color="auto"/>
      </w:divBdr>
    </w:div>
    <w:div w:id="1922063280">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comments" Target="comments.xml"/><Relationship Id="rId13" Type="http://schemas.openxmlformats.org/officeDocument/2006/relationships/hyperlink" Target="http://www.finance.gov.il/hon/2001/insurance/memos/pikuachBituach2005.doc" TargetMode="External"/><Relationship Id="rId18" Type="http://schemas.openxmlformats.org/officeDocument/2006/relationships/image" Target="media/image4.png"/><Relationship Id="rId26" Type="http://schemas.microsoft.com/office/2016/09/relationships/commentsIds" Target="commentsIds.xml"/><Relationship Id="rId3" Type="http://schemas.microsoft.com/office/2007/relationships/stylesWithEffects" Target="stylesWithEffects.xml"/><Relationship Id="rId21" Type="http://schemas.openxmlformats.org/officeDocument/2006/relationships/footer" Target="footer1.xml"/><Relationship Id="rId7" Type="http://schemas.openxmlformats.org/officeDocument/2006/relationships/endnotes" Target="endnotes.xml"/><Relationship Id="rId12" Type="http://schemas.openxmlformats.org/officeDocument/2006/relationships/hyperlink" Target="http://www.btl.gov.il/laws/btlLaws.aspx?lawid=346329" TargetMode="External"/><Relationship Id="rId17" Type="http://schemas.openxmlformats.org/officeDocument/2006/relationships/image" Target="media/image3.png"/><Relationship Id="rId25" Type="http://schemas.microsoft.com/office/2011/relationships/people" Target="people.xml"/><Relationship Id="rId2" Type="http://schemas.openxmlformats.org/officeDocument/2006/relationships/styles" Target="styles.xml"/><Relationship Id="rId16" Type="http://schemas.openxmlformats.org/officeDocument/2006/relationships/hyperlink" Target="mailto:dganitsa@piba.gov.il" TargetMode="External"/><Relationship Id="rId20" Type="http://schemas.openxmlformats.org/officeDocument/2006/relationships/header" Target="header1.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yperlink" Target="http://hozrim.mof.gov.il/doc/hashkal/horaot.nsf/linkredirect?openform&amp;47" TargetMode="External"/><Relationship Id="rId24"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2.png"/><Relationship Id="rId23" Type="http://schemas.openxmlformats.org/officeDocument/2006/relationships/fontTable" Target="fontTable.xml"/><Relationship Id="rId10" Type="http://schemas.openxmlformats.org/officeDocument/2006/relationships/hyperlink" Target="http://www.piba.gov.il" TargetMode="External"/><Relationship Id="rId19" Type="http://schemas.openxmlformats.org/officeDocument/2006/relationships/hyperlink" Target="http://www.gov.il" TargetMode="External"/><Relationship Id="rId4" Type="http://schemas.openxmlformats.org/officeDocument/2006/relationships/settings" Target="settings.xml"/><Relationship Id="rId9" Type="http://schemas.openxmlformats.org/officeDocument/2006/relationships/image" Target="media/image1.jpeg"/><Relationship Id="rId14" Type="http://schemas.openxmlformats.org/officeDocument/2006/relationships/hyperlink" Target="http://www.taagidim.justice.gov.il" TargetMode="External"/><Relationship Id="rId22" Type="http://schemas.openxmlformats.org/officeDocument/2006/relationships/footer" Target="footer2.xml"/><Relationship Id="rId27" Type="http://schemas.microsoft.com/office/2011/relationships/commentsExtended" Target="commentsExtended.xml"/></Relationships>
</file>

<file path=word/_rels/footer2.xml.rels><?xml version="1.0" encoding="UTF-8" standalone="yes"?>
<Relationships xmlns="http://schemas.openxmlformats.org/package/2006/relationships"><Relationship Id="rId1" Type="http://schemas.openxmlformats.org/officeDocument/2006/relationships/hyperlink" Target="http://Www.piba.gov.i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5.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2F21909B</Template>
  <TotalTime>35</TotalTime>
  <Pages>69</Pages>
  <Words>16170</Words>
  <Characters>79725</Characters>
  <Application>Microsoft Office Word</Application>
  <DocSecurity>0</DocSecurity>
  <Lines>664</Lines>
  <Paragraphs>191</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95704</CharactersWithSpaces>
  <SharedDoc>false</SharedDoc>
  <HLinks>
    <vt:vector size="48" baseType="variant">
      <vt:variant>
        <vt:i4>7405618</vt:i4>
      </vt:variant>
      <vt:variant>
        <vt:i4>18</vt:i4>
      </vt:variant>
      <vt:variant>
        <vt:i4>0</vt:i4>
      </vt:variant>
      <vt:variant>
        <vt:i4>5</vt:i4>
      </vt:variant>
      <vt:variant>
        <vt:lpwstr>http://www.taagidim.justice.gov.il/</vt:lpwstr>
      </vt:variant>
      <vt:variant>
        <vt:lpwstr/>
      </vt:variant>
      <vt:variant>
        <vt:i4>3342397</vt:i4>
      </vt:variant>
      <vt:variant>
        <vt:i4>15</vt:i4>
      </vt:variant>
      <vt:variant>
        <vt:i4>0</vt:i4>
      </vt:variant>
      <vt:variant>
        <vt:i4>5</vt:i4>
      </vt:variant>
      <vt:variant>
        <vt:lpwstr>http://takam.mof.gov.il/doc/hashkal/horaot.nsf/34e22428a0f30b39c225770c003a075e/7388da2e8dc0bd7dc2257725004177a3/$FILE/7.12.9%20%D7%A2%D7%99%D7%93%D7%95%D7%93%20%D7%94%D7%A2%D7%A1%D7%A7%D7%AA%20%D7%A2%D7%95%D7%91%D7%93%D7%99%D7%9D%20%D7%99%D7%A9%D7%A8%D7%90%D7%9C%D7%99%D7%9D%20%D7%91%D7%9E%D7%A1%D7%92%D7%A8%D7%AA%20%D7%94%D7%AA%D7%A7%D7%A9%D7%A8%D7%95%D7%99%D7%95%D7%AA%20%D7%94%D7%9E%D7%9E%D7%A9%D7%9C%D7%94.doc</vt:lpwstr>
      </vt:variant>
      <vt:variant>
        <vt:lpwstr/>
      </vt:variant>
      <vt:variant>
        <vt:i4>1</vt:i4>
      </vt:variant>
      <vt:variant>
        <vt:i4>12</vt:i4>
      </vt:variant>
      <vt:variant>
        <vt:i4>0</vt:i4>
      </vt:variant>
      <vt:variant>
        <vt:i4>5</vt:i4>
      </vt:variant>
      <vt:variant>
        <vt:lpwstr>http://www.finance.gov.il/hon/2001/insurance/memos/pikuachBituach2005.doc</vt:lpwstr>
      </vt:variant>
      <vt:variant>
        <vt:lpwstr/>
      </vt:variant>
      <vt:variant>
        <vt:i4>5832721</vt:i4>
      </vt:variant>
      <vt:variant>
        <vt:i4>9</vt:i4>
      </vt:variant>
      <vt:variant>
        <vt:i4>0</vt:i4>
      </vt:variant>
      <vt:variant>
        <vt:i4>5</vt:i4>
      </vt:variant>
      <vt:variant>
        <vt:lpwstr>http://www.btl.gov.il/laws/btlLaws.aspx?lawid=346329</vt:lpwstr>
      </vt:variant>
      <vt:variant>
        <vt:lpwstr/>
      </vt:variant>
      <vt:variant>
        <vt:i4>1966146</vt:i4>
      </vt:variant>
      <vt:variant>
        <vt:i4>6</vt:i4>
      </vt:variant>
      <vt:variant>
        <vt:i4>0</vt:i4>
      </vt:variant>
      <vt:variant>
        <vt:i4>5</vt:i4>
      </vt:variant>
      <vt:variant>
        <vt:lpwstr>http://hozrim.mof.gov.il/doc/hashkal/horaot.nsf/linkredirect?openform&amp;47</vt:lpwstr>
      </vt:variant>
      <vt:variant>
        <vt:lpwstr/>
      </vt:variant>
      <vt:variant>
        <vt:i4>8060952</vt:i4>
      </vt:variant>
      <vt:variant>
        <vt:i4>3</vt:i4>
      </vt:variant>
      <vt:variant>
        <vt:i4>0</vt:i4>
      </vt:variant>
      <vt:variant>
        <vt:i4>5</vt:i4>
      </vt:variant>
      <vt:variant>
        <vt:lpwstr>http://www.moc.gov.il/sip_storage/FILES/8/678.pdf</vt:lpwstr>
      </vt:variant>
      <vt:variant>
        <vt:lpwstr/>
      </vt:variant>
      <vt:variant>
        <vt:i4>3801120</vt:i4>
      </vt:variant>
      <vt:variant>
        <vt:i4>0</vt:i4>
      </vt:variant>
      <vt:variant>
        <vt:i4>0</vt:i4>
      </vt:variant>
      <vt:variant>
        <vt:i4>5</vt:i4>
      </vt:variant>
      <vt:variant>
        <vt:lpwstr>http://www.piba.gov.il/</vt:lpwstr>
      </vt:variant>
      <vt:variant>
        <vt:lpwstr/>
      </vt:variant>
      <vt:variant>
        <vt:i4>3801120</vt:i4>
      </vt:variant>
      <vt:variant>
        <vt:i4>3</vt:i4>
      </vt:variant>
      <vt:variant>
        <vt:i4>0</vt:i4>
      </vt:variant>
      <vt:variant>
        <vt:i4>5</vt:i4>
      </vt:variant>
      <vt:variant>
        <vt:lpwstr>http://www.piba.gov.il/</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שלום טרבלסי</dc:creator>
  <cp:lastModifiedBy>דגנית סמי</cp:lastModifiedBy>
  <cp:revision>11</cp:revision>
  <cp:lastPrinted>2019-12-22T09:47:00Z</cp:lastPrinted>
  <dcterms:created xsi:type="dcterms:W3CDTF">2019-12-19T14:58:00Z</dcterms:created>
  <dcterms:modified xsi:type="dcterms:W3CDTF">2019-12-22T10:07:00Z</dcterms:modified>
</cp:coreProperties>
</file>