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534" w:rsidRDefault="003A4534" w:rsidP="003A4534">
      <w:pPr>
        <w:rPr>
          <w:rFonts w:ascii="Arial" w:hAnsi="Arial" w:cs="Arial"/>
          <w:b/>
          <w:sz w:val="22"/>
          <w:szCs w:val="22"/>
          <w:rtl/>
        </w:rPr>
      </w:pPr>
    </w:p>
    <w:tbl>
      <w:tblPr>
        <w:tblpPr w:leftFromText="180" w:rightFromText="180" w:vertAnchor="page" w:horzAnchor="page" w:tblpX="4439"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5D53F5" w:rsidP="0053500C">
            <w:pPr>
              <w:spacing w:line="276" w:lineRule="auto"/>
              <w:jc w:val="right"/>
              <w:rPr>
                <w:rFonts w:ascii="Arial" w:hAnsi="Arial" w:cs="Arial"/>
                <w:b/>
                <w:sz w:val="22"/>
                <w:szCs w:val="22"/>
                <w:rtl/>
              </w:rPr>
            </w:pPr>
            <w:r>
              <w:rPr>
                <w:rFonts w:ascii="Arial" w:hAnsi="Arial" w:cs="Arial" w:hint="cs"/>
                <w:b/>
                <w:sz w:val="22"/>
                <w:szCs w:val="22"/>
                <w:rtl/>
              </w:rPr>
              <w:t>משרד החינוך</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D53F5" w:rsidP="00B41A2E">
            <w:pPr>
              <w:jc w:val="right"/>
              <w:rPr>
                <w:rFonts w:ascii="Arial" w:hAnsi="Arial" w:cs="Arial"/>
                <w:b/>
                <w:sz w:val="22"/>
                <w:szCs w:val="22"/>
                <w:rtl/>
              </w:rPr>
            </w:pPr>
            <w:r>
              <w:rPr>
                <w:rFonts w:ascii="Arial" w:hAnsi="Arial" w:cs="Arial" w:hint="cs"/>
                <w:b/>
                <w:sz w:val="22"/>
                <w:szCs w:val="22"/>
                <w:rtl/>
              </w:rPr>
              <w:t>מינהל תקשוב, טכנולוגיה ומערכות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2D1141" w:rsidP="00563DEC">
            <w:pPr>
              <w:spacing w:line="276" w:lineRule="auto"/>
              <w:jc w:val="right"/>
              <w:rPr>
                <w:rFonts w:ascii="Arial" w:hAnsi="Arial" w:cs="Arial"/>
                <w:b/>
                <w:sz w:val="22"/>
                <w:szCs w:val="22"/>
                <w:rtl/>
              </w:rPr>
            </w:pPr>
            <w:r>
              <w:rPr>
                <w:rFonts w:ascii="Arial" w:hAnsi="Arial" w:cs="Arial" w:hint="cs"/>
                <w:b/>
                <w:sz w:val="22"/>
                <w:szCs w:val="22"/>
                <w:rtl/>
              </w:rPr>
              <w:t>17/</w:t>
            </w:r>
            <w:r w:rsidR="00563DEC">
              <w:rPr>
                <w:rFonts w:ascii="Arial" w:hAnsi="Arial" w:cs="Arial" w:hint="cs"/>
                <w:b/>
                <w:sz w:val="22"/>
                <w:szCs w:val="22"/>
                <w:rtl/>
              </w:rPr>
              <w:t>08</w:t>
            </w:r>
            <w:r>
              <w:rPr>
                <w:rFonts w:ascii="Arial" w:hAnsi="Arial" w:cs="Arial" w:hint="cs"/>
                <w:b/>
                <w:sz w:val="22"/>
                <w:szCs w:val="22"/>
                <w:rtl/>
              </w:rPr>
              <w:t>/201</w:t>
            </w:r>
            <w:r w:rsidR="00563DEC">
              <w:rPr>
                <w:rFonts w:ascii="Arial" w:hAnsi="Arial" w:cs="Arial" w:hint="cs"/>
                <w:b/>
                <w:sz w:val="22"/>
                <w:szCs w:val="22"/>
                <w:rtl/>
              </w:rPr>
              <w:t>7</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B41A2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B41A2E">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925D76"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925D76" w:rsidRPr="0053500C" w:rsidTr="0053500C">
        <w:tc>
          <w:tcPr>
            <w:tcW w:w="9178" w:type="dxa"/>
            <w:tcBorders>
              <w:bottom w:val="single" w:sz="4" w:space="0" w:color="auto"/>
            </w:tcBorders>
          </w:tcPr>
          <w:p w:rsidR="00B622CD" w:rsidRPr="004148D0" w:rsidRDefault="00925D76" w:rsidP="004148D0">
            <w:pPr>
              <w:spacing w:line="360" w:lineRule="auto"/>
              <w:rPr>
                <w:rFonts w:cs="David"/>
                <w:sz w:val="22"/>
                <w:szCs w:val="22"/>
                <w:rtl/>
              </w:rPr>
            </w:pPr>
            <w:r w:rsidRPr="00925D76">
              <w:rPr>
                <w:rFonts w:cs="David" w:hint="cs"/>
                <w:sz w:val="22"/>
                <w:szCs w:val="22"/>
                <w:rtl/>
              </w:rPr>
              <w:t>משרד החינוך פועל בכדי</w:t>
            </w:r>
            <w:r w:rsidRPr="00925D76">
              <w:rPr>
                <w:rFonts w:cs="David"/>
                <w:sz w:val="22"/>
                <w:szCs w:val="22"/>
                <w:rtl/>
              </w:rPr>
              <w:t xml:space="preserve"> לקרב את התלמידים אל תחומי המתמטיקה והמדעים ולהעלות את המוטיבציה ללמוד מקצועות מדעיים – טכנולוגיים</w:t>
            </w:r>
            <w:r w:rsidRPr="00925D76">
              <w:rPr>
                <w:rFonts w:cs="David"/>
                <w:sz w:val="22"/>
                <w:szCs w:val="22"/>
              </w:rPr>
              <w:t xml:space="preserve"> </w:t>
            </w:r>
            <w:r w:rsidRPr="00925D76">
              <w:rPr>
                <w:rFonts w:cs="David" w:hint="cs"/>
                <w:sz w:val="22"/>
                <w:szCs w:val="22"/>
                <w:rtl/>
              </w:rPr>
              <w:t xml:space="preserve"> בין היתר באמצעות שימוש בטכנולוגיות מתקדמות, באמצעות </w:t>
            </w:r>
            <w:proofErr w:type="spellStart"/>
            <w:r w:rsidRPr="00925D76">
              <w:rPr>
                <w:rFonts w:cs="David" w:hint="cs"/>
                <w:sz w:val="22"/>
                <w:szCs w:val="22"/>
                <w:rtl/>
              </w:rPr>
              <w:t>מישחוק</w:t>
            </w:r>
            <w:proofErr w:type="spellEnd"/>
            <w:r w:rsidRPr="00925D76">
              <w:rPr>
                <w:rFonts w:cs="David" w:hint="cs"/>
                <w:sz w:val="22"/>
                <w:szCs w:val="22"/>
                <w:rtl/>
              </w:rPr>
              <w:t xml:space="preserve"> ויצירת חוויה חיובית אצל התלמיד והעצמתו.</w:t>
            </w:r>
          </w:p>
        </w:tc>
      </w:tr>
      <w:tr w:rsidR="00925D76" w:rsidRPr="0053500C" w:rsidTr="0053500C">
        <w:tc>
          <w:tcPr>
            <w:tcW w:w="9178" w:type="dxa"/>
            <w:tcBorders>
              <w:bottom w:val="single" w:sz="4" w:space="0" w:color="auto"/>
            </w:tcBorders>
          </w:tcPr>
          <w:p w:rsidR="00B622CD" w:rsidRPr="00925D76" w:rsidRDefault="00925D76" w:rsidP="00925D76">
            <w:pPr>
              <w:spacing w:line="360" w:lineRule="auto"/>
              <w:rPr>
                <w:rFonts w:cs="David"/>
                <w:sz w:val="22"/>
                <w:szCs w:val="22"/>
                <w:rtl/>
              </w:rPr>
            </w:pPr>
            <w:r w:rsidRPr="00925D76">
              <w:rPr>
                <w:rFonts w:cs="David" w:hint="cs"/>
                <w:sz w:val="22"/>
                <w:szCs w:val="22"/>
                <w:rtl/>
              </w:rPr>
              <w:t xml:space="preserve">לשם כך יפעיל משרד החינוך אליפות משחקי מתמטיקה לתלמידי א' </w:t>
            </w:r>
            <w:r w:rsidRPr="00925D76">
              <w:rPr>
                <w:rFonts w:cs="David"/>
                <w:sz w:val="22"/>
                <w:szCs w:val="22"/>
                <w:rtl/>
              </w:rPr>
              <w:t>–</w:t>
            </w:r>
            <w:r w:rsidRPr="00925D76">
              <w:rPr>
                <w:rFonts w:cs="David" w:hint="cs"/>
                <w:sz w:val="22"/>
                <w:szCs w:val="22"/>
                <w:rtl/>
              </w:rPr>
              <w:t xml:space="preserve"> ו' בכל המגזרים ובכל רחבי המדינה אשר תורכב מ-3 שלבים:</w:t>
            </w:r>
          </w:p>
        </w:tc>
      </w:tr>
      <w:tr w:rsidR="00925D76" w:rsidRPr="0053500C" w:rsidTr="0053500C">
        <w:tc>
          <w:tcPr>
            <w:tcW w:w="9178" w:type="dxa"/>
            <w:tcBorders>
              <w:bottom w:val="single" w:sz="4" w:space="0" w:color="auto"/>
            </w:tcBorders>
          </w:tcPr>
          <w:p w:rsidR="00B622CD" w:rsidRPr="004148D0" w:rsidRDefault="00B622CD" w:rsidP="004148D0">
            <w:pPr>
              <w:spacing w:line="360" w:lineRule="auto"/>
              <w:rPr>
                <w:rFonts w:cs="David"/>
                <w:sz w:val="22"/>
                <w:szCs w:val="22"/>
                <w:rtl/>
              </w:rPr>
            </w:pPr>
            <w:r w:rsidRPr="0007648F">
              <w:rPr>
                <w:rFonts w:cs="David" w:hint="cs"/>
                <w:sz w:val="22"/>
                <w:szCs w:val="22"/>
                <w:u w:val="single"/>
                <w:rtl/>
              </w:rPr>
              <w:t>שלב התחרות הבית ספרית</w:t>
            </w:r>
            <w:r w:rsidRPr="004148D0">
              <w:rPr>
                <w:rFonts w:cs="David" w:hint="cs"/>
                <w:sz w:val="22"/>
                <w:szCs w:val="22"/>
                <w:rtl/>
              </w:rPr>
              <w:t xml:space="preserve"> </w:t>
            </w:r>
            <w:r w:rsidRPr="004148D0">
              <w:rPr>
                <w:rFonts w:cs="David"/>
                <w:sz w:val="22"/>
                <w:szCs w:val="22"/>
                <w:rtl/>
              </w:rPr>
              <w:t>–</w:t>
            </w:r>
            <w:r w:rsidRPr="004148D0">
              <w:rPr>
                <w:rFonts w:cs="David" w:hint="cs"/>
                <w:sz w:val="22"/>
                <w:szCs w:val="22"/>
                <w:rtl/>
              </w:rPr>
              <w:t xml:space="preserve"> כל בית ספר שיבחר בכך יוכל להצטרף לתחרות, ללא עלות</w:t>
            </w:r>
          </w:p>
        </w:tc>
      </w:tr>
      <w:tr w:rsidR="00925D76" w:rsidRPr="0053500C" w:rsidTr="0053500C">
        <w:tc>
          <w:tcPr>
            <w:tcW w:w="9178" w:type="dxa"/>
            <w:tcBorders>
              <w:bottom w:val="single" w:sz="4" w:space="0" w:color="auto"/>
            </w:tcBorders>
          </w:tcPr>
          <w:p w:rsidR="00B622CD" w:rsidRPr="004148D0" w:rsidRDefault="00B622CD" w:rsidP="00925D76">
            <w:pPr>
              <w:spacing w:line="360" w:lineRule="auto"/>
              <w:rPr>
                <w:rFonts w:cs="David"/>
                <w:sz w:val="22"/>
                <w:szCs w:val="22"/>
                <w:rtl/>
              </w:rPr>
            </w:pPr>
            <w:r w:rsidRPr="0007648F">
              <w:rPr>
                <w:rFonts w:cs="David" w:hint="cs"/>
                <w:sz w:val="22"/>
                <w:szCs w:val="22"/>
                <w:u w:val="single"/>
                <w:rtl/>
              </w:rPr>
              <w:t>שלב האימון</w:t>
            </w:r>
            <w:r w:rsidRPr="004148D0">
              <w:rPr>
                <w:rFonts w:cs="David" w:hint="cs"/>
                <w:sz w:val="22"/>
                <w:szCs w:val="22"/>
                <w:rtl/>
              </w:rPr>
              <w:t xml:space="preserve"> </w:t>
            </w:r>
            <w:r w:rsidRPr="004148D0">
              <w:rPr>
                <w:rFonts w:cs="David"/>
                <w:sz w:val="22"/>
                <w:szCs w:val="22"/>
                <w:rtl/>
              </w:rPr>
              <w:t>–</w:t>
            </w:r>
            <w:r w:rsidR="00925D76">
              <w:rPr>
                <w:rFonts w:cs="David" w:hint="cs"/>
                <w:sz w:val="22"/>
                <w:szCs w:val="22"/>
                <w:rtl/>
              </w:rPr>
              <w:t xml:space="preserve"> בתי ספר </w:t>
            </w:r>
            <w:r w:rsidRPr="004148D0">
              <w:rPr>
                <w:rFonts w:cs="David" w:hint="cs"/>
                <w:sz w:val="22"/>
                <w:szCs w:val="22"/>
                <w:rtl/>
              </w:rPr>
              <w:t xml:space="preserve">שידורגו במקומות הראשונים ישלחו נבחרת תלמידים לשלבי האימון, אשר ינוהלו על ידי </w:t>
            </w:r>
            <w:r w:rsidR="00925D76">
              <w:rPr>
                <w:rFonts w:cs="David" w:hint="cs"/>
                <w:sz w:val="22"/>
                <w:szCs w:val="22"/>
                <w:rtl/>
              </w:rPr>
              <w:t>המשרד</w:t>
            </w:r>
          </w:p>
        </w:tc>
      </w:tr>
      <w:tr w:rsidR="00925D76" w:rsidRPr="0053500C" w:rsidTr="00B41A2E">
        <w:tc>
          <w:tcPr>
            <w:tcW w:w="9178" w:type="dxa"/>
          </w:tcPr>
          <w:p w:rsidR="00B622CD" w:rsidRPr="004148D0" w:rsidRDefault="00B622CD" w:rsidP="00925D76">
            <w:pPr>
              <w:spacing w:line="360" w:lineRule="auto"/>
              <w:rPr>
                <w:rFonts w:cs="David"/>
                <w:sz w:val="22"/>
                <w:szCs w:val="22"/>
                <w:rtl/>
              </w:rPr>
            </w:pPr>
            <w:r w:rsidRPr="0007648F">
              <w:rPr>
                <w:rFonts w:cs="David" w:hint="cs"/>
                <w:sz w:val="22"/>
                <w:szCs w:val="22"/>
                <w:u w:val="single"/>
                <w:rtl/>
              </w:rPr>
              <w:t>שלב הגמר</w:t>
            </w:r>
            <w:r w:rsidRPr="004148D0">
              <w:rPr>
                <w:rFonts w:cs="David" w:hint="cs"/>
                <w:sz w:val="22"/>
                <w:szCs w:val="22"/>
                <w:rtl/>
              </w:rPr>
              <w:t xml:space="preserve"> </w:t>
            </w:r>
            <w:r w:rsidRPr="004148D0">
              <w:rPr>
                <w:rFonts w:cs="David"/>
                <w:sz w:val="22"/>
                <w:szCs w:val="22"/>
                <w:rtl/>
              </w:rPr>
              <w:t>–</w:t>
            </w:r>
            <w:r w:rsidRPr="004148D0">
              <w:rPr>
                <w:rFonts w:cs="David" w:hint="cs"/>
                <w:sz w:val="22"/>
                <w:szCs w:val="22"/>
                <w:rtl/>
              </w:rPr>
              <w:t xml:space="preserve"> תלמידי הנבחרות יוזמנו לשלב הגמר, אשר יופק וינוהל על ידי משרד החינוך ויתבסס על שלבים בסביבת </w:t>
            </w:r>
            <w:r w:rsidR="00925D76">
              <w:rPr>
                <w:rFonts w:cs="David" w:hint="cs"/>
                <w:sz w:val="22"/>
                <w:szCs w:val="22"/>
                <w:rtl/>
              </w:rPr>
              <w:t>'עשר אצבעות'</w:t>
            </w:r>
            <w:r w:rsidRPr="004148D0">
              <w:rPr>
                <w:rFonts w:cs="David" w:hint="cs"/>
                <w:sz w:val="22"/>
                <w:szCs w:val="22"/>
                <w:rtl/>
              </w:rPr>
              <w:t xml:space="preserve"> שיפותחו במיוחד לצורך זה.</w:t>
            </w:r>
          </w:p>
        </w:tc>
      </w:tr>
      <w:tr w:rsidR="00925D76" w:rsidRPr="0053500C" w:rsidTr="0053500C">
        <w:tc>
          <w:tcPr>
            <w:tcW w:w="9178" w:type="dxa"/>
            <w:tcBorders>
              <w:bottom w:val="single" w:sz="4" w:space="0" w:color="auto"/>
            </w:tcBorders>
          </w:tcPr>
          <w:p w:rsidR="00B41A2E" w:rsidRPr="004148D0" w:rsidRDefault="00B41A2E" w:rsidP="00925D76">
            <w:pPr>
              <w:spacing w:line="360" w:lineRule="auto"/>
              <w:rPr>
                <w:rFonts w:cs="David"/>
                <w:sz w:val="22"/>
                <w:szCs w:val="22"/>
                <w:rtl/>
              </w:rPr>
            </w:pPr>
            <w:r>
              <w:rPr>
                <w:rFonts w:cs="David" w:hint="cs"/>
                <w:sz w:val="22"/>
                <w:szCs w:val="22"/>
                <w:rtl/>
              </w:rPr>
              <w:t xml:space="preserve">לשם קיום התחרות מבקש המשרד להתקשר עם </w:t>
            </w:r>
            <w:proofErr w:type="spellStart"/>
            <w:r w:rsidR="00925D76">
              <w:rPr>
                <w:rFonts w:cs="David" w:hint="cs"/>
                <w:sz w:val="22"/>
                <w:szCs w:val="22"/>
                <w:rtl/>
              </w:rPr>
              <w:t>מטיפיק</w:t>
            </w:r>
            <w:proofErr w:type="spellEnd"/>
            <w:r w:rsidR="00925D76">
              <w:rPr>
                <w:rFonts w:cs="David" w:hint="cs"/>
                <w:sz w:val="22"/>
                <w:szCs w:val="22"/>
                <w:rtl/>
              </w:rPr>
              <w:t xml:space="preserve"> שהינה המפתחת של 'עשר אצבעות'</w:t>
            </w:r>
          </w:p>
        </w:tc>
      </w:tr>
    </w:tbl>
    <w:p w:rsidR="003A4534" w:rsidRPr="0021757D" w:rsidRDefault="003A4534" w:rsidP="003A4534">
      <w:pPr>
        <w:rPr>
          <w:rFonts w:ascii="Arial" w:hAnsi="Arial" w:cs="Arial"/>
          <w:b/>
          <w:sz w:val="16"/>
          <w:szCs w:val="16"/>
          <w:rtl/>
        </w:rPr>
      </w:pPr>
    </w:p>
    <w:p w:rsidR="003A4534" w:rsidRDefault="003A4534" w:rsidP="00B622C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622CD">
        <w:rPr>
          <w:rFonts w:ascii="Arial" w:hAnsi="Arial" w:cs="Arial"/>
          <w:b/>
          <w:sz w:val="28"/>
          <w:szCs w:val="28"/>
        </w:rPr>
        <w:sym w:font="Wingdings" w:char="F078"/>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B622CD"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98"/>
        <w:gridCol w:w="3420"/>
        <w:gridCol w:w="3060"/>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3500C" w:rsidRDefault="00563DEC" w:rsidP="00B8441A">
            <w:pPr>
              <w:rPr>
                <w:rFonts w:ascii="Arial" w:hAnsi="Arial" w:cs="Arial"/>
                <w:b/>
                <w:sz w:val="22"/>
                <w:szCs w:val="22"/>
                <w:highlight w:val="yellow"/>
                <w:rtl/>
              </w:rPr>
            </w:pPr>
            <w:proofErr w:type="spellStart"/>
            <w:r>
              <w:rPr>
                <w:rFonts w:cs="David" w:hint="cs"/>
                <w:b/>
                <w:bCs/>
                <w:u w:val="single"/>
                <w:rtl/>
              </w:rPr>
              <w:t>מטיפיק</w:t>
            </w:r>
            <w:proofErr w:type="spellEnd"/>
            <w:r>
              <w:rPr>
                <w:rFonts w:cs="David" w:hint="cs"/>
                <w:b/>
                <w:bCs/>
                <w:u w:val="single"/>
                <w:rtl/>
              </w:rPr>
              <w:t xml:space="preserve"> בע"מ</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B41A2E">
            <w:pPr>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B41A2E">
            <w:pPr>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53500C" w:rsidRDefault="00B622CD" w:rsidP="00563DEC">
            <w:pPr>
              <w:rPr>
                <w:rFonts w:ascii="Arial" w:hAnsi="Arial" w:cs="Arial"/>
                <w:b/>
                <w:sz w:val="22"/>
                <w:szCs w:val="22"/>
                <w:highlight w:val="yellow"/>
                <w:rtl/>
              </w:rPr>
            </w:pPr>
            <w:r w:rsidRPr="00931BDB">
              <w:rPr>
                <w:rFonts w:cs="David" w:hint="cs"/>
                <w:b/>
                <w:bCs/>
                <w:u w:val="single"/>
                <w:rtl/>
              </w:rPr>
              <w:t xml:space="preserve">ח.פ. </w:t>
            </w:r>
            <w:r w:rsidR="00925D76">
              <w:rPr>
                <w:rFonts w:cs="David" w:hint="cs"/>
                <w:b/>
                <w:bCs/>
                <w:sz w:val="28"/>
                <w:szCs w:val="24"/>
                <w:u w:val="single"/>
                <w:rtl/>
              </w:rPr>
              <w:t>514822278</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53500C" w:rsidRDefault="00B622CD" w:rsidP="00B8441A">
            <w:pPr>
              <w:rPr>
                <w:rFonts w:ascii="Arial" w:hAnsi="Arial" w:cs="Arial"/>
                <w:b/>
                <w:sz w:val="22"/>
                <w:szCs w:val="22"/>
                <w:rtl/>
              </w:rPr>
            </w:pPr>
            <w:r>
              <w:rPr>
                <w:rFonts w:ascii="Arial" w:hAnsi="Arial" w:cs="Arial"/>
                <w:b/>
                <w:sz w:val="28"/>
                <w:szCs w:val="28"/>
              </w:rPr>
              <w:sym w:font="Wingdings" w:char="F078"/>
            </w:r>
            <w:r w:rsidR="003A4534" w:rsidRPr="0053500C">
              <w:rPr>
                <w:rFonts w:ascii="Arial" w:hAnsi="Arial" w:cs="Arial"/>
                <w:b/>
                <w:sz w:val="28"/>
                <w:szCs w:val="28"/>
              </w:rPr>
              <w:t xml:space="preserve">     </w:t>
            </w:r>
            <w:r w:rsidR="003A4534" w:rsidRPr="0053500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53500C" w:rsidRDefault="003A4534"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66222A" w:rsidRDefault="00BF322A" w:rsidP="00BF322A">
            <w:pPr>
              <w:rPr>
                <w:rFonts w:ascii="Arial" w:hAnsi="Arial" w:cs="Arial"/>
                <w:b/>
                <w:sz w:val="22"/>
                <w:szCs w:val="22"/>
                <w:rtl/>
              </w:rPr>
            </w:pPr>
            <w:r w:rsidRPr="0066222A">
              <w:rPr>
                <w:rFonts w:ascii="Arial" w:hAnsi="Arial" w:cs="Arial" w:hint="cs"/>
                <w:b/>
                <w:sz w:val="22"/>
                <w:szCs w:val="22"/>
                <w:rtl/>
              </w:rPr>
              <w:t>3</w:t>
            </w:r>
            <w:r w:rsidR="00DD5903" w:rsidRPr="0066222A">
              <w:rPr>
                <w:rFonts w:ascii="Arial" w:hAnsi="Arial" w:cs="Arial" w:hint="cs"/>
                <w:b/>
                <w:sz w:val="22"/>
                <w:szCs w:val="22"/>
                <w:rtl/>
              </w:rPr>
              <w:t>51</w:t>
            </w:r>
            <w:r w:rsidR="00B622CD" w:rsidRPr="0066222A">
              <w:rPr>
                <w:rFonts w:ascii="Arial" w:hAnsi="Arial" w:cs="Arial" w:hint="cs"/>
                <w:b/>
                <w:sz w:val="22"/>
                <w:szCs w:val="22"/>
                <w:rtl/>
              </w:rPr>
              <w:t xml:space="preserve">,000 ₪ </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66222A" w:rsidRDefault="004148D0" w:rsidP="00563DEC">
            <w:pPr>
              <w:rPr>
                <w:rFonts w:ascii="Arial" w:hAnsi="Arial" w:cs="Arial"/>
                <w:b/>
                <w:sz w:val="22"/>
                <w:szCs w:val="22"/>
                <w:rtl/>
              </w:rPr>
            </w:pPr>
            <w:r w:rsidRPr="0066222A">
              <w:rPr>
                <w:rFonts w:ascii="Arial" w:hAnsi="Arial" w:cs="Arial" w:hint="cs"/>
                <w:b/>
                <w:sz w:val="22"/>
                <w:szCs w:val="22"/>
                <w:rtl/>
              </w:rPr>
              <w:t>15.1</w:t>
            </w:r>
            <w:r w:rsidR="00563DEC" w:rsidRPr="0066222A">
              <w:rPr>
                <w:rFonts w:ascii="Arial" w:hAnsi="Arial" w:cs="Arial" w:hint="cs"/>
                <w:b/>
                <w:sz w:val="22"/>
                <w:szCs w:val="22"/>
                <w:rtl/>
              </w:rPr>
              <w:t>0</w:t>
            </w:r>
            <w:r w:rsidR="00B622CD" w:rsidRPr="0066222A">
              <w:rPr>
                <w:rFonts w:ascii="Arial" w:hAnsi="Arial" w:cs="Arial" w:hint="cs"/>
                <w:b/>
                <w:sz w:val="22"/>
                <w:szCs w:val="22"/>
                <w:rtl/>
              </w:rPr>
              <w:t>.201</w:t>
            </w:r>
            <w:r w:rsidR="00563DEC" w:rsidRPr="0066222A">
              <w:rPr>
                <w:rFonts w:ascii="Arial" w:hAnsi="Arial" w:cs="Arial" w:hint="cs"/>
                <w:b/>
                <w:sz w:val="22"/>
                <w:szCs w:val="22"/>
                <w:rtl/>
              </w:rPr>
              <w:t>7</w:t>
            </w:r>
            <w:r w:rsidR="00B622CD" w:rsidRPr="0066222A">
              <w:rPr>
                <w:rFonts w:ascii="Arial" w:hAnsi="Arial" w:cs="Arial" w:hint="cs"/>
                <w:b/>
                <w:sz w:val="22"/>
                <w:szCs w:val="22"/>
                <w:rtl/>
              </w:rPr>
              <w:t>-3</w:t>
            </w:r>
            <w:r w:rsidR="00563DEC" w:rsidRPr="0066222A">
              <w:rPr>
                <w:rFonts w:ascii="Arial" w:hAnsi="Arial" w:cs="Arial" w:hint="cs"/>
                <w:b/>
                <w:sz w:val="22"/>
                <w:szCs w:val="22"/>
                <w:rtl/>
              </w:rPr>
              <w:t>0</w:t>
            </w:r>
            <w:r w:rsidR="00B622CD" w:rsidRPr="0066222A">
              <w:rPr>
                <w:rFonts w:ascii="Arial" w:hAnsi="Arial" w:cs="Arial" w:hint="cs"/>
                <w:b/>
                <w:sz w:val="22"/>
                <w:szCs w:val="22"/>
                <w:rtl/>
              </w:rPr>
              <w:t>.0</w:t>
            </w:r>
            <w:r w:rsidR="00563DEC" w:rsidRPr="0066222A">
              <w:rPr>
                <w:rFonts w:ascii="Arial" w:hAnsi="Arial" w:cs="Arial" w:hint="cs"/>
                <w:b/>
                <w:sz w:val="22"/>
                <w:szCs w:val="22"/>
                <w:rtl/>
              </w:rPr>
              <w:t>9</w:t>
            </w:r>
            <w:r w:rsidR="00B622CD" w:rsidRPr="0066222A">
              <w:rPr>
                <w:rFonts w:ascii="Arial" w:hAnsi="Arial" w:cs="Arial" w:hint="cs"/>
                <w:b/>
                <w:sz w:val="22"/>
                <w:szCs w:val="22"/>
                <w:rtl/>
              </w:rPr>
              <w:t>.201</w:t>
            </w:r>
            <w:r w:rsidR="00563DEC" w:rsidRPr="0066222A">
              <w:rPr>
                <w:rFonts w:ascii="Arial" w:hAnsi="Arial" w:cs="Arial" w:hint="cs"/>
                <w:b/>
                <w:sz w:val="22"/>
                <w:szCs w:val="22"/>
                <w:rtl/>
              </w:rPr>
              <w:t>8</w:t>
            </w:r>
          </w:p>
        </w:tc>
      </w:tr>
    </w:tbl>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3A4534" w:rsidRPr="0053500C" w:rsidTr="0053500C">
        <w:tc>
          <w:tcPr>
            <w:tcW w:w="9286" w:type="dxa"/>
          </w:tcPr>
          <w:p w:rsidR="003A4534" w:rsidRPr="0053500C" w:rsidRDefault="006F6F51" w:rsidP="0053500C">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p>
        </w:tc>
      </w:tr>
      <w:tr w:rsidR="003A4534" w:rsidRPr="0053500C" w:rsidTr="0053500C">
        <w:tc>
          <w:tcPr>
            <w:tcW w:w="9286" w:type="dxa"/>
          </w:tcPr>
          <w:p w:rsidR="0066222A" w:rsidRPr="0066222A" w:rsidRDefault="006F6F51" w:rsidP="00BB75AC">
            <w:pPr>
              <w:numPr>
                <w:ilvl w:val="0"/>
                <w:numId w:val="10"/>
              </w:numPr>
              <w:spacing w:line="360" w:lineRule="auto"/>
              <w:ind w:left="520" w:hanging="270"/>
              <w:rPr>
                <w:rFonts w:ascii="David" w:hAnsi="David" w:cs="David"/>
                <w:b/>
                <w:sz w:val="22"/>
                <w:szCs w:val="22"/>
              </w:rPr>
            </w:pPr>
            <w:r w:rsidRPr="0066222A">
              <w:rPr>
                <w:rFonts w:ascii="David" w:hAnsi="David" w:cs="David"/>
                <w:b/>
                <w:sz w:val="22"/>
                <w:szCs w:val="22"/>
                <w:rtl/>
              </w:rPr>
              <w:t xml:space="preserve">הוגדרו דרישות הסף </w:t>
            </w:r>
            <w:r w:rsidR="00BB75AC" w:rsidRPr="0066222A">
              <w:rPr>
                <w:rFonts w:ascii="David" w:hAnsi="David" w:cs="David"/>
                <w:b/>
                <w:sz w:val="22"/>
                <w:szCs w:val="22"/>
                <w:rtl/>
              </w:rPr>
              <w:t>הבאות:</w:t>
            </w:r>
          </w:p>
          <w:p w:rsidR="0066222A" w:rsidRPr="0066222A" w:rsidRDefault="0066222A" w:rsidP="0066222A">
            <w:pPr>
              <w:spacing w:line="360" w:lineRule="auto"/>
              <w:rPr>
                <w:rFonts w:ascii="David" w:hAnsi="David" w:cs="David"/>
                <w:bCs/>
                <w:sz w:val="22"/>
                <w:szCs w:val="22"/>
                <w:rtl/>
              </w:rPr>
            </w:pPr>
            <w:r w:rsidRPr="0066222A">
              <w:rPr>
                <w:rFonts w:ascii="David" w:hAnsi="David" w:cs="David"/>
                <w:bCs/>
                <w:sz w:val="22"/>
                <w:szCs w:val="22"/>
                <w:rtl/>
              </w:rPr>
              <w:t>דרישות מהספק</w:t>
            </w:r>
          </w:p>
          <w:p w:rsidR="006F6F51" w:rsidRPr="0066222A" w:rsidRDefault="0066222A" w:rsidP="0066222A">
            <w:pPr>
              <w:spacing w:line="360" w:lineRule="auto"/>
              <w:rPr>
                <w:rFonts w:ascii="David" w:hAnsi="David" w:cs="David"/>
                <w:b/>
                <w:sz w:val="22"/>
                <w:szCs w:val="22"/>
              </w:rPr>
            </w:pPr>
            <w:r w:rsidRPr="0066222A">
              <w:rPr>
                <w:rFonts w:ascii="David" w:hAnsi="David" w:cs="David"/>
                <w:b/>
                <w:sz w:val="22"/>
                <w:szCs w:val="22"/>
                <w:rtl/>
              </w:rPr>
              <w:t xml:space="preserve">הספק יהיה ספק תוכן מאושר של משרד החינוך ויעמוד </w:t>
            </w:r>
            <w:r w:rsidR="00925D76" w:rsidRPr="0066222A">
              <w:rPr>
                <w:rFonts w:ascii="David" w:hAnsi="David" w:cs="David"/>
                <w:b/>
                <w:sz w:val="22"/>
                <w:szCs w:val="22"/>
                <w:rtl/>
              </w:rPr>
              <w:t xml:space="preserve">בדרישות אבטחת מידע של המשרד </w:t>
            </w:r>
          </w:p>
          <w:p w:rsidR="00BB75AC" w:rsidRPr="0066222A" w:rsidRDefault="00BB75AC" w:rsidP="00BB75AC">
            <w:pPr>
              <w:rPr>
                <w:rFonts w:ascii="David" w:hAnsi="David" w:cs="David"/>
                <w:b/>
                <w:bCs/>
                <w:color w:val="000000" w:themeColor="text1"/>
                <w:sz w:val="22"/>
                <w:szCs w:val="22"/>
                <w:rtl/>
              </w:rPr>
            </w:pPr>
            <w:r w:rsidRPr="0066222A">
              <w:rPr>
                <w:rFonts w:ascii="David" w:hAnsi="David" w:cs="David"/>
                <w:b/>
                <w:bCs/>
                <w:color w:val="000000" w:themeColor="text1"/>
                <w:sz w:val="22"/>
                <w:szCs w:val="22"/>
                <w:rtl/>
              </w:rPr>
              <w:t xml:space="preserve">דרישות </w:t>
            </w:r>
            <w:proofErr w:type="spellStart"/>
            <w:r w:rsidRPr="0066222A">
              <w:rPr>
                <w:rFonts w:ascii="David" w:hAnsi="David" w:cs="David"/>
                <w:b/>
                <w:bCs/>
                <w:color w:val="000000" w:themeColor="text1"/>
                <w:sz w:val="22"/>
                <w:szCs w:val="22"/>
                <w:rtl/>
              </w:rPr>
              <w:t>מהלומדה</w:t>
            </w:r>
            <w:proofErr w:type="spellEnd"/>
            <w:r w:rsidRPr="0066222A">
              <w:rPr>
                <w:rFonts w:ascii="David" w:hAnsi="David" w:cs="David"/>
                <w:b/>
                <w:bCs/>
                <w:color w:val="000000" w:themeColor="text1"/>
                <w:sz w:val="22"/>
                <w:szCs w:val="22"/>
                <w:rtl/>
              </w:rPr>
              <w:t xml:space="preserve"> שתהווה את האמצעי לביצוע התחרות</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צריכה לחשוף את התלמיד לכלל הנושאים בתכנית הלימודים במתמטיקה , בשכבת הגיל הרלוונטית. </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צריכה להכיל משימות של חשיבה מתמטית</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צריכה להיות ידידותית ולהדריך את התלמיד במקרה של חוסר הבנת המשימה. </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צריכה להיות בעלת התאמה מלאה לעברית ולערבית</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צריכה להיות בסביבת </w:t>
            </w:r>
            <w:r w:rsidRPr="0066222A">
              <w:rPr>
                <w:rFonts w:ascii="David" w:hAnsi="David" w:cs="David"/>
                <w:color w:val="000000" w:themeColor="text1"/>
                <w:sz w:val="22"/>
                <w:szCs w:val="22"/>
              </w:rPr>
              <w:t>Web</w:t>
            </w:r>
            <w:r w:rsidRPr="0066222A">
              <w:rPr>
                <w:rFonts w:ascii="David" w:hAnsi="David" w:cs="David"/>
                <w:color w:val="000000" w:themeColor="text1"/>
                <w:sz w:val="22"/>
                <w:szCs w:val="22"/>
                <w:rtl/>
              </w:rPr>
              <w:t xml:space="preserve"> : לא דורשת התקנה, וניתנת לגישה מכל מחשב המחובר לאינטרנט</w:t>
            </w:r>
          </w:p>
          <w:p w:rsidR="00BB75AC" w:rsidRPr="0066222A" w:rsidRDefault="00BB75AC" w:rsidP="00BB75AC">
            <w:pPr>
              <w:numPr>
                <w:ilvl w:val="0"/>
                <w:numId w:val="15"/>
              </w:numPr>
              <w:spacing w:line="360" w:lineRule="auto"/>
              <w:ind w:left="368"/>
              <w:rPr>
                <w:rFonts w:ascii="David" w:hAnsi="David" w:cs="David"/>
                <w:color w:val="000000" w:themeColor="text1"/>
                <w:sz w:val="22"/>
                <w:szCs w:val="22"/>
              </w:rPr>
            </w:pPr>
            <w:r w:rsidRPr="0066222A">
              <w:rPr>
                <w:rFonts w:ascii="David" w:hAnsi="David" w:cs="David"/>
                <w:color w:val="000000" w:themeColor="text1"/>
                <w:sz w:val="22"/>
                <w:szCs w:val="22"/>
                <w:rtl/>
              </w:rPr>
              <w:t>המשימות יבנו במדרג קושי עולה ויכללו תרגול.</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tl/>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תתעד את התקדמות התלמיד במשימות ותאפשר מדידה של הישגיו בשלבים השונים. </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תעניק טווח ניקוד לפתרון של כל שלב שיהיה תלוי באיכות הפתרון. במידה שהתלמיד ללא קיבל את מלוא הניקוד, </w:t>
            </w: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תציג את הפערים לניקוד המרבי.</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tl/>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תאפשר לתלמיד לחזור על שלבים לצורך תיקון , שיפור הפתרון או תרגול נוסף.</w:t>
            </w:r>
          </w:p>
          <w:p w:rsidR="00BB75AC" w:rsidRPr="0066222A" w:rsidRDefault="00BB75AC" w:rsidP="00BB75AC">
            <w:pPr>
              <w:numPr>
                <w:ilvl w:val="0"/>
                <w:numId w:val="15"/>
              </w:numPr>
              <w:spacing w:line="360" w:lineRule="auto"/>
              <w:ind w:left="368"/>
              <w:jc w:val="both"/>
              <w:rPr>
                <w:rFonts w:ascii="David" w:hAnsi="David" w:cs="David"/>
                <w:color w:val="000000" w:themeColor="text1"/>
                <w:sz w:val="22"/>
                <w:szCs w:val="22"/>
              </w:rPr>
            </w:pPr>
            <w:proofErr w:type="spellStart"/>
            <w:r w:rsidRPr="0066222A">
              <w:rPr>
                <w:rFonts w:ascii="David" w:hAnsi="David" w:cs="David"/>
                <w:color w:val="000000" w:themeColor="text1"/>
                <w:sz w:val="22"/>
                <w:szCs w:val="22"/>
                <w:rtl/>
              </w:rPr>
              <w:t>הלומדה</w:t>
            </w:r>
            <w:proofErr w:type="spellEnd"/>
            <w:r w:rsidRPr="0066222A">
              <w:rPr>
                <w:rFonts w:ascii="David" w:hAnsi="David" w:cs="David"/>
                <w:color w:val="000000" w:themeColor="text1"/>
                <w:sz w:val="22"/>
                <w:szCs w:val="22"/>
                <w:rtl/>
              </w:rPr>
              <w:t xml:space="preserve"> תאפשר לתלמיד להיות לומד עצמאי ולא תחייב הכשרת מורים, פרט להיכרות עם הסביבה.</w:t>
            </w:r>
          </w:p>
          <w:p w:rsidR="00BB75AC" w:rsidRPr="0066222A" w:rsidRDefault="00BB75AC" w:rsidP="00BB75AC">
            <w:pPr>
              <w:spacing w:line="360" w:lineRule="auto"/>
              <w:rPr>
                <w:rFonts w:ascii="David" w:hAnsi="David" w:cs="David"/>
                <w:b/>
                <w:bCs/>
                <w:color w:val="000000" w:themeColor="text1"/>
                <w:sz w:val="22"/>
                <w:szCs w:val="22"/>
              </w:rPr>
            </w:pPr>
            <w:r w:rsidRPr="0066222A">
              <w:rPr>
                <w:rFonts w:ascii="David" w:hAnsi="David" w:cs="David"/>
                <w:b/>
                <w:bCs/>
                <w:color w:val="000000" w:themeColor="text1"/>
                <w:sz w:val="22"/>
                <w:szCs w:val="22"/>
                <w:rtl/>
              </w:rPr>
              <w:t xml:space="preserve">דרישות </w:t>
            </w:r>
            <w:proofErr w:type="spellStart"/>
            <w:r w:rsidRPr="0066222A">
              <w:rPr>
                <w:rFonts w:ascii="David" w:hAnsi="David" w:cs="David"/>
                <w:b/>
                <w:bCs/>
                <w:color w:val="000000" w:themeColor="text1"/>
                <w:sz w:val="22"/>
                <w:szCs w:val="22"/>
                <w:rtl/>
              </w:rPr>
              <w:t>מהלומדה</w:t>
            </w:r>
            <w:proofErr w:type="spellEnd"/>
            <w:r w:rsidRPr="0066222A">
              <w:rPr>
                <w:rFonts w:ascii="David" w:hAnsi="David" w:cs="David"/>
                <w:b/>
                <w:bCs/>
                <w:color w:val="000000" w:themeColor="text1"/>
                <w:sz w:val="22"/>
                <w:szCs w:val="22"/>
                <w:rtl/>
              </w:rPr>
              <w:t xml:space="preserve"> לצורך ניהול הלמידה</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המערכת תאפשר לרשום תלמידים ככיתה ולשייך אותם למורה</w:t>
            </w:r>
            <w:r w:rsidR="0066222A">
              <w:rPr>
                <w:rFonts w:ascii="David" w:hAnsi="David" w:cs="David" w:hint="cs"/>
                <w:color w:val="000000" w:themeColor="text1"/>
                <w:sz w:val="22"/>
                <w:szCs w:val="22"/>
                <w:rtl/>
              </w:rPr>
              <w:t xml:space="preserve"> ואת הכיתות לביה"ס</w:t>
            </w:r>
            <w:r w:rsidRPr="0066222A">
              <w:rPr>
                <w:rFonts w:ascii="David" w:hAnsi="David" w:cs="David"/>
                <w:color w:val="000000" w:themeColor="text1"/>
                <w:sz w:val="22"/>
                <w:szCs w:val="22"/>
                <w:rtl/>
              </w:rPr>
              <w:t xml:space="preserve">. </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המערכת תאפשר לקבל נתונים על הישגי כיתה (מספר נקודות של כלל התלמידים בכיתה / מספר השלבים שעברו וכו')</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המערכת תאפשר למורה לצפות בהישגי תלמידיו וברשימת המשימות שפתרו</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המערכת תהיה </w:t>
            </w:r>
            <w:r w:rsidRPr="0066222A">
              <w:rPr>
                <w:rFonts w:ascii="David" w:hAnsi="David" w:cs="David"/>
                <w:color w:val="000000" w:themeColor="text1"/>
                <w:sz w:val="22"/>
                <w:szCs w:val="22"/>
              </w:rPr>
              <w:t>Web</w:t>
            </w:r>
            <w:r w:rsidRPr="0066222A">
              <w:rPr>
                <w:rFonts w:ascii="David" w:hAnsi="David" w:cs="David"/>
                <w:color w:val="000000" w:themeColor="text1"/>
                <w:sz w:val="22"/>
                <w:szCs w:val="22"/>
                <w:rtl/>
              </w:rPr>
              <w:t xml:space="preserve"> </w:t>
            </w:r>
            <w:r w:rsidRPr="0066222A">
              <w:rPr>
                <w:rFonts w:ascii="David" w:hAnsi="David" w:cs="David"/>
                <w:color w:val="000000" w:themeColor="text1"/>
                <w:sz w:val="22"/>
                <w:szCs w:val="22"/>
                <w:vertAlign w:val="superscript"/>
                <w:rtl/>
              </w:rPr>
              <w:t xml:space="preserve">– </w:t>
            </w:r>
            <w:proofErr w:type="spellStart"/>
            <w:r w:rsidRPr="0066222A">
              <w:rPr>
                <w:rFonts w:ascii="David" w:hAnsi="David" w:cs="David"/>
                <w:color w:val="000000" w:themeColor="text1"/>
                <w:sz w:val="22"/>
                <w:szCs w:val="22"/>
                <w:vertAlign w:val="superscript"/>
                <w:rtl/>
              </w:rPr>
              <w:t>ית</w:t>
            </w:r>
            <w:proofErr w:type="spellEnd"/>
          </w:p>
          <w:p w:rsidR="00BB75AC" w:rsidRPr="0066222A" w:rsidRDefault="00BB75AC" w:rsidP="00AB1DD0">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המערכת קיבלה אישור תקף לאבטח מידע של משרד החינוך </w:t>
            </w:r>
            <w:r w:rsidR="00AB1DD0">
              <w:rPr>
                <w:rFonts w:ascii="David" w:hAnsi="David" w:cs="David" w:hint="cs"/>
                <w:color w:val="000000" w:themeColor="text1"/>
                <w:sz w:val="22"/>
                <w:szCs w:val="22"/>
                <w:rtl/>
              </w:rPr>
              <w:t xml:space="preserve">ובפרט </w:t>
            </w:r>
            <w:r w:rsidR="00AB1DD0" w:rsidRPr="0066222A">
              <w:rPr>
                <w:rFonts w:ascii="David" w:hAnsi="David" w:cs="David"/>
                <w:color w:val="000000" w:themeColor="text1"/>
                <w:sz w:val="22"/>
                <w:szCs w:val="22"/>
                <w:rtl/>
              </w:rPr>
              <w:t>תנתק משתמש לא פעיל</w:t>
            </w:r>
            <w:r w:rsidR="00AB1DD0">
              <w:rPr>
                <w:rFonts w:ascii="David" w:hAnsi="David" w:cs="David" w:hint="cs"/>
                <w:color w:val="000000" w:themeColor="text1"/>
                <w:sz w:val="22"/>
                <w:szCs w:val="22"/>
                <w:rtl/>
              </w:rPr>
              <w:t>.</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הכניסה</w:t>
            </w:r>
            <w:r w:rsidRPr="0066222A">
              <w:rPr>
                <w:rFonts w:ascii="David" w:hAnsi="David" w:cs="David"/>
                <w:color w:val="000000" w:themeColor="text1"/>
                <w:sz w:val="22"/>
                <w:szCs w:val="22"/>
                <w:vertAlign w:val="superscript"/>
                <w:rtl/>
              </w:rPr>
              <w:t xml:space="preserve"> </w:t>
            </w:r>
            <w:r w:rsidRPr="0066222A">
              <w:rPr>
                <w:rFonts w:ascii="David" w:hAnsi="David" w:cs="David"/>
                <w:color w:val="000000" w:themeColor="text1"/>
                <w:sz w:val="22"/>
                <w:szCs w:val="22"/>
                <w:rtl/>
              </w:rPr>
              <w:t>למערכת תתבצע באמצעות מערכת סיסמה אחידה של משרד החינוך (</w:t>
            </w:r>
            <w:r w:rsidRPr="0066222A">
              <w:rPr>
                <w:rFonts w:ascii="David" w:hAnsi="David" w:cs="David"/>
                <w:color w:val="000000" w:themeColor="text1"/>
                <w:sz w:val="22"/>
                <w:szCs w:val="22"/>
              </w:rPr>
              <w:t>IDM</w:t>
            </w:r>
            <w:r w:rsidRPr="0066222A">
              <w:rPr>
                <w:rFonts w:ascii="David" w:hAnsi="David" w:cs="David"/>
                <w:color w:val="000000" w:themeColor="text1"/>
                <w:sz w:val="22"/>
                <w:szCs w:val="22"/>
                <w:rtl/>
              </w:rPr>
              <w:t>) ודרך אתר ייעודי של המשרד</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נתוני התלמידים והישגיהם ימצאו</w:t>
            </w:r>
            <w:r w:rsidRPr="0066222A">
              <w:rPr>
                <w:rFonts w:ascii="David" w:hAnsi="David" w:cs="David"/>
                <w:color w:val="000000" w:themeColor="text1"/>
                <w:sz w:val="22"/>
                <w:szCs w:val="22"/>
                <w:u w:val="single"/>
                <w:rtl/>
              </w:rPr>
              <w:t xml:space="preserve"> בשרתי משרד החינוך</w:t>
            </w:r>
          </w:p>
          <w:p w:rsidR="00BB75AC" w:rsidRPr="0066222A" w:rsidRDefault="00BB75AC" w:rsidP="00BB75AC">
            <w:pPr>
              <w:numPr>
                <w:ilvl w:val="0"/>
                <w:numId w:val="16"/>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המערכת תתממשק עם לוח המצב של אליפות הסייבר לצורך הצגת נתוני התלמידים והישגיהם.</w:t>
            </w:r>
          </w:p>
          <w:p w:rsidR="00BB75AC" w:rsidRPr="0066222A" w:rsidRDefault="00BB75AC" w:rsidP="00BB75AC">
            <w:pPr>
              <w:spacing w:line="360" w:lineRule="auto"/>
              <w:rPr>
                <w:rFonts w:ascii="David" w:hAnsi="David" w:cs="David"/>
                <w:b/>
                <w:bCs/>
                <w:color w:val="000000" w:themeColor="text1"/>
                <w:sz w:val="22"/>
                <w:szCs w:val="22"/>
              </w:rPr>
            </w:pPr>
            <w:r w:rsidRPr="0066222A">
              <w:rPr>
                <w:rFonts w:ascii="David" w:hAnsi="David" w:cs="David"/>
                <w:b/>
                <w:bCs/>
                <w:color w:val="000000" w:themeColor="text1"/>
                <w:sz w:val="22"/>
                <w:szCs w:val="22"/>
                <w:rtl/>
              </w:rPr>
              <w:t>דרישות מהתחרות</w:t>
            </w:r>
          </w:p>
          <w:p w:rsidR="00BB75AC" w:rsidRPr="0066222A" w:rsidRDefault="00BB75AC" w:rsidP="00BB75AC">
            <w:pPr>
              <w:numPr>
                <w:ilvl w:val="0"/>
                <w:numId w:val="17"/>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התחרות תתקיים בין בתי ספר על פי שכבות גיל. </w:t>
            </w:r>
          </w:p>
          <w:p w:rsidR="00BB75AC" w:rsidRPr="0066222A" w:rsidRDefault="00BB75AC" w:rsidP="00BB75AC">
            <w:pPr>
              <w:numPr>
                <w:ilvl w:val="0"/>
                <w:numId w:val="17"/>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lastRenderedPageBreak/>
              <w:t>התחרות תכלול שלבי אימון, תחרות בית ספרית,  ושלב גמר ולכל שלב יהיו משימות שונות. מספר המשימות ומורכבותן יהיו כאלו שיאפשרו שלב אימון בן שבועיים לפחות, תחרות בית ספרית שתארך שלושה שבועות, ושלב גמר שיערך כ- 3-5 ש'.</w:t>
            </w:r>
          </w:p>
          <w:p w:rsidR="00AB1DD0" w:rsidRDefault="00BB75AC" w:rsidP="00AB1DD0">
            <w:pPr>
              <w:numPr>
                <w:ilvl w:val="0"/>
                <w:numId w:val="17"/>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תלמיד בכל שכבת גיל, יוכל לפתור את כל שלבי האימון והתחרות של שכבת הגיל שלו ושל שכבת הגיל שמעליו.</w:t>
            </w:r>
          </w:p>
          <w:p w:rsidR="00BB75AC" w:rsidRPr="00AB1DD0" w:rsidRDefault="00BB75AC" w:rsidP="00AB1DD0">
            <w:pPr>
              <w:numPr>
                <w:ilvl w:val="0"/>
                <w:numId w:val="17"/>
              </w:numPr>
              <w:spacing w:line="360" w:lineRule="auto"/>
              <w:ind w:left="368"/>
              <w:jc w:val="both"/>
              <w:rPr>
                <w:rFonts w:ascii="David" w:hAnsi="David" w:cs="David"/>
                <w:color w:val="000000" w:themeColor="text1"/>
                <w:sz w:val="22"/>
                <w:szCs w:val="22"/>
              </w:rPr>
            </w:pPr>
            <w:r w:rsidRPr="00AB1DD0">
              <w:rPr>
                <w:rFonts w:ascii="David" w:hAnsi="David" w:cs="David"/>
                <w:color w:val="000000" w:themeColor="text1"/>
                <w:sz w:val="22"/>
                <w:szCs w:val="22"/>
                <w:rtl/>
              </w:rPr>
              <w:t>שלב התחרות הבית ספרי יאפשר לדרג את בתי הספר על פי ממוצע השתתפות התלמידים כך שבסיומו יבחרו בתי הספר שיעלו לגמר.</w:t>
            </w:r>
          </w:p>
          <w:p w:rsidR="00BB75AC" w:rsidRPr="0066222A" w:rsidRDefault="00BB75AC" w:rsidP="00BB75AC">
            <w:pPr>
              <w:spacing w:line="360" w:lineRule="auto"/>
              <w:rPr>
                <w:rFonts w:ascii="David" w:hAnsi="David" w:cs="David"/>
                <w:b/>
                <w:bCs/>
                <w:color w:val="000000" w:themeColor="text1"/>
                <w:sz w:val="22"/>
                <w:szCs w:val="22"/>
                <w:rtl/>
              </w:rPr>
            </w:pPr>
            <w:r w:rsidRPr="0066222A">
              <w:rPr>
                <w:rFonts w:ascii="David" w:hAnsi="David" w:cs="David"/>
                <w:b/>
                <w:bCs/>
                <w:color w:val="000000" w:themeColor="text1"/>
                <w:sz w:val="22"/>
                <w:szCs w:val="22"/>
                <w:rtl/>
              </w:rPr>
              <w:t>ניהול התחרות</w:t>
            </w:r>
          </w:p>
          <w:p w:rsidR="00BB75AC" w:rsidRPr="0066222A" w:rsidRDefault="00BB75AC" w:rsidP="00AB1DD0">
            <w:pPr>
              <w:numPr>
                <w:ilvl w:val="0"/>
                <w:numId w:val="20"/>
              </w:numPr>
              <w:spacing w:line="360" w:lineRule="auto"/>
              <w:ind w:left="302"/>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התחרות תתבסס על פעילות </w:t>
            </w:r>
            <w:r w:rsidR="00AB1DD0">
              <w:rPr>
                <w:rFonts w:ascii="David" w:hAnsi="David" w:cs="David" w:hint="cs"/>
                <w:color w:val="000000" w:themeColor="text1"/>
                <w:sz w:val="22"/>
                <w:szCs w:val="22"/>
                <w:rtl/>
              </w:rPr>
              <w:t>בסביבה 'עשר אצבעות'</w:t>
            </w:r>
            <w:r w:rsidRPr="0066222A">
              <w:rPr>
                <w:rFonts w:ascii="David" w:hAnsi="David" w:cs="David"/>
                <w:color w:val="000000" w:themeColor="text1"/>
                <w:sz w:val="22"/>
                <w:szCs w:val="22"/>
                <w:rtl/>
              </w:rPr>
              <w:t xml:space="preserve">. כל פעילות ניתן לבצע במספר רמות של </w:t>
            </w:r>
            <w:proofErr w:type="spellStart"/>
            <w:r w:rsidRPr="0066222A">
              <w:rPr>
                <w:rFonts w:ascii="David" w:hAnsi="David" w:cs="David"/>
                <w:color w:val="000000" w:themeColor="text1"/>
                <w:sz w:val="22"/>
                <w:szCs w:val="22"/>
                <w:rtl/>
              </w:rPr>
              <w:t>מצויינות</w:t>
            </w:r>
            <w:proofErr w:type="spellEnd"/>
            <w:r w:rsidRPr="0066222A">
              <w:rPr>
                <w:rFonts w:ascii="David" w:hAnsi="David" w:cs="David"/>
                <w:color w:val="000000" w:themeColor="text1"/>
                <w:sz w:val="22"/>
                <w:szCs w:val="22"/>
                <w:rtl/>
              </w:rPr>
              <w:t xml:space="preserve"> (טובה, טובה מאד, </w:t>
            </w:r>
            <w:proofErr w:type="spellStart"/>
            <w:r w:rsidRPr="0066222A">
              <w:rPr>
                <w:rFonts w:ascii="David" w:hAnsi="David" w:cs="David"/>
                <w:color w:val="000000" w:themeColor="text1"/>
                <w:sz w:val="22"/>
                <w:szCs w:val="22"/>
                <w:rtl/>
              </w:rPr>
              <w:t>מצויינת</w:t>
            </w:r>
            <w:proofErr w:type="spellEnd"/>
            <w:r w:rsidRPr="0066222A">
              <w:rPr>
                <w:rFonts w:ascii="David" w:hAnsi="David" w:cs="David"/>
                <w:color w:val="000000" w:themeColor="text1"/>
                <w:sz w:val="22"/>
                <w:szCs w:val="22"/>
                <w:rtl/>
              </w:rPr>
              <w:t xml:space="preserve"> וכו' – איסוף כוכבים / נקודות). כל משתתף בתחרות נדרש לעמוד באותן המשימות ולהתחרות כנגד עצמו.</w:t>
            </w:r>
          </w:p>
          <w:p w:rsidR="00BB75AC" w:rsidRPr="0066222A" w:rsidRDefault="00BB75AC" w:rsidP="00BB75AC">
            <w:pPr>
              <w:numPr>
                <w:ilvl w:val="0"/>
                <w:numId w:val="20"/>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בתי הספר ימדדו על פי מספר הכוכבים / נקודות הממוצע בו זכה כל תלמיד בביה"ס. בדרך זו בתי ספר ימדדו על סמך היכולת לשתף מספר רב של תלמידים בפעילות ועידוד המצטיינים לסייע לחבריהם.</w:t>
            </w:r>
          </w:p>
          <w:p w:rsidR="00BB75AC" w:rsidRPr="0066222A" w:rsidRDefault="00BB75AC" w:rsidP="00BB75AC">
            <w:pPr>
              <w:numPr>
                <w:ilvl w:val="0"/>
                <w:numId w:val="20"/>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בתי הספר שיעלו לגמר יקבלו שלבים נוספים לצורך בחירת נבחרת שתייצג אותם. </w:t>
            </w:r>
          </w:p>
          <w:p w:rsidR="00BB75AC" w:rsidRPr="0066222A" w:rsidRDefault="00BB75AC" w:rsidP="00BB75AC">
            <w:pPr>
              <w:numPr>
                <w:ilvl w:val="0"/>
                <w:numId w:val="20"/>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שלב הגמר יכלול שלבים חדשים וייעודיים לגמר, לכל שכבת גיל, אשר זמן הפתרון הנדרש להם הוא לפחות 3 שעות. שלבי הגמר יכללו גם שאלות חשיבה מתמטית. מספר הנקודות שניתן יהיה לצבור בגמר, יהיה זהה לכל שכבות הגיל באותו מקצה.</w:t>
            </w:r>
          </w:p>
          <w:p w:rsidR="00BB75AC" w:rsidRPr="0066222A" w:rsidRDefault="00BB75AC" w:rsidP="00BB75AC">
            <w:pPr>
              <w:numPr>
                <w:ilvl w:val="0"/>
                <w:numId w:val="20"/>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הגרפיקה הנדרשת לצורך פתרון שלבי הגמר, תהיה </w:t>
            </w:r>
            <w:r w:rsidRPr="00AB1DD0">
              <w:rPr>
                <w:rFonts w:ascii="David" w:hAnsi="David" w:cs="David"/>
                <w:color w:val="000000" w:themeColor="text1"/>
                <w:sz w:val="22"/>
                <w:szCs w:val="22"/>
                <w:u w:val="single"/>
                <w:rtl/>
              </w:rPr>
              <w:t>לוקלית</w:t>
            </w:r>
            <w:r w:rsidRPr="0066222A">
              <w:rPr>
                <w:rFonts w:ascii="David" w:hAnsi="David" w:cs="David"/>
                <w:color w:val="000000" w:themeColor="text1"/>
                <w:sz w:val="22"/>
                <w:szCs w:val="22"/>
                <w:rtl/>
              </w:rPr>
              <w:t xml:space="preserve"> על מחשבי הגמר, כך שתרוץ בסביבת המשתמש הלוקלי ולא תצריך משאבי רשת להורדת גרפיקה עבור כל שלב, בזמן הגמר.</w:t>
            </w:r>
          </w:p>
          <w:p w:rsidR="00BB75AC" w:rsidRPr="0066222A" w:rsidRDefault="00BB75AC" w:rsidP="00BB75AC">
            <w:pPr>
              <w:spacing w:line="360" w:lineRule="auto"/>
              <w:rPr>
                <w:rFonts w:ascii="David" w:hAnsi="David" w:cs="David"/>
                <w:b/>
                <w:bCs/>
                <w:color w:val="000000" w:themeColor="text1"/>
                <w:sz w:val="22"/>
                <w:szCs w:val="22"/>
              </w:rPr>
            </w:pPr>
            <w:r w:rsidRPr="0066222A">
              <w:rPr>
                <w:rFonts w:ascii="David" w:hAnsi="David" w:cs="David"/>
                <w:b/>
                <w:bCs/>
                <w:color w:val="000000" w:themeColor="text1"/>
                <w:sz w:val="22"/>
                <w:szCs w:val="22"/>
                <w:rtl/>
              </w:rPr>
              <w:t>תמיכה</w:t>
            </w:r>
          </w:p>
          <w:p w:rsidR="00BB75AC" w:rsidRPr="0066222A" w:rsidRDefault="00BB75AC" w:rsidP="00BB75AC">
            <w:pPr>
              <w:numPr>
                <w:ilvl w:val="0"/>
                <w:numId w:val="13"/>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 xml:space="preserve">הספק יעמיד צוות פדגוגי אשר יתמוך בצוות האליפות </w:t>
            </w:r>
            <w:proofErr w:type="spellStart"/>
            <w:r w:rsidRPr="0066222A">
              <w:rPr>
                <w:rFonts w:ascii="David" w:hAnsi="David" w:cs="David"/>
                <w:color w:val="000000" w:themeColor="text1"/>
                <w:sz w:val="22"/>
                <w:szCs w:val="22"/>
                <w:rtl/>
              </w:rPr>
              <w:t>ויפגש</w:t>
            </w:r>
            <w:proofErr w:type="spellEnd"/>
            <w:r w:rsidRPr="0066222A">
              <w:rPr>
                <w:rFonts w:ascii="David" w:hAnsi="David" w:cs="David"/>
                <w:color w:val="000000" w:themeColor="text1"/>
                <w:sz w:val="22"/>
                <w:szCs w:val="22"/>
                <w:rtl/>
              </w:rPr>
              <w:t xml:space="preserve"> </w:t>
            </w:r>
            <w:proofErr w:type="spellStart"/>
            <w:r w:rsidRPr="0066222A">
              <w:rPr>
                <w:rFonts w:ascii="David" w:hAnsi="David" w:cs="David"/>
                <w:color w:val="000000" w:themeColor="text1"/>
                <w:sz w:val="22"/>
                <w:szCs w:val="22"/>
                <w:rtl/>
              </w:rPr>
              <w:t>איתו</w:t>
            </w:r>
            <w:proofErr w:type="spellEnd"/>
            <w:r w:rsidRPr="0066222A">
              <w:rPr>
                <w:rFonts w:ascii="David" w:hAnsi="David" w:cs="David"/>
                <w:color w:val="000000" w:themeColor="text1"/>
                <w:sz w:val="22"/>
                <w:szCs w:val="22"/>
                <w:rtl/>
              </w:rPr>
              <w:t xml:space="preserve"> באופן שוטף, לפחות אחת לשבועיים, על פי דרישות המשרד, לצורך תמיכה שוטפת בכלל ופיתוח שלבי הגמר בפרט.</w:t>
            </w:r>
          </w:p>
          <w:p w:rsidR="00BB75AC" w:rsidRPr="0066222A" w:rsidRDefault="00BB75AC" w:rsidP="00BB75AC">
            <w:pPr>
              <w:numPr>
                <w:ilvl w:val="0"/>
                <w:numId w:val="13"/>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הספק יעמיד צוות תמיכה שיענה לשאלות מוקד התמיכה של אליפות הסייבר, הן בנושאים טכניים והן בנושאים פדגוגיים. צוות זה יענה במידת הצורך גם למורים ולתלמידים במסגרת התמיכה שהוא נותן למשתמשי הספק</w:t>
            </w:r>
          </w:p>
          <w:p w:rsidR="00BB75AC" w:rsidRPr="0066222A" w:rsidRDefault="00BB75AC" w:rsidP="00BB75AC">
            <w:pPr>
              <w:numPr>
                <w:ilvl w:val="0"/>
                <w:numId w:val="13"/>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הספק יספק חומרי הדרכה טכנולוגיים ופדגוגיים, למורים</w:t>
            </w:r>
          </w:p>
          <w:p w:rsidR="00BB75AC" w:rsidRPr="0066222A" w:rsidRDefault="00BB75AC" w:rsidP="00BB75AC">
            <w:pPr>
              <w:numPr>
                <w:ilvl w:val="0"/>
                <w:numId w:val="13"/>
              </w:numPr>
              <w:spacing w:line="360" w:lineRule="auto"/>
              <w:ind w:left="368"/>
              <w:jc w:val="both"/>
              <w:rPr>
                <w:rFonts w:ascii="David" w:hAnsi="David" w:cs="David"/>
                <w:color w:val="000000" w:themeColor="text1"/>
                <w:sz w:val="22"/>
                <w:szCs w:val="22"/>
              </w:rPr>
            </w:pPr>
            <w:r w:rsidRPr="0066222A">
              <w:rPr>
                <w:rFonts w:ascii="David" w:hAnsi="David" w:cs="David"/>
                <w:color w:val="000000" w:themeColor="text1"/>
                <w:sz w:val="22"/>
                <w:szCs w:val="22"/>
                <w:rtl/>
              </w:rPr>
              <w:t>הספק יעמיד צוות תמיכה פדגוגי ביום אירוע הגמר, אשר ימנה לפחות 5 חברי צוות, ויהיה כפוף לצוות ניהול התחרות מטעם המשרד. צוות זה יסייע לתלמידים המתקשים בתחרות בעת הצורך ועל פי הנחיות מנהל התחרות מטעם המשרד.</w:t>
            </w:r>
          </w:p>
          <w:p w:rsidR="00BB75AC" w:rsidRPr="0066222A" w:rsidRDefault="00BB75AC" w:rsidP="00BB75AC">
            <w:pPr>
              <w:numPr>
                <w:ilvl w:val="0"/>
                <w:numId w:val="13"/>
              </w:numPr>
              <w:spacing w:line="360" w:lineRule="auto"/>
              <w:ind w:left="368"/>
              <w:jc w:val="both"/>
              <w:rPr>
                <w:rFonts w:ascii="David" w:hAnsi="David" w:cs="David"/>
                <w:b/>
                <w:bCs/>
                <w:sz w:val="22"/>
                <w:szCs w:val="22"/>
                <w:u w:val="single"/>
              </w:rPr>
            </w:pPr>
            <w:r w:rsidRPr="0066222A">
              <w:rPr>
                <w:rFonts w:ascii="David" w:hAnsi="David" w:cs="David"/>
                <w:sz w:val="22"/>
                <w:szCs w:val="22"/>
                <w:rtl/>
              </w:rPr>
              <w:t xml:space="preserve">הספק יעמיד צוות תמיכה טכני ביום אירוע הגמר, אשר ימנה לפחות 2 חברי צוות, ויהיה כפוף לצוות ניהול התחרות מטעם המשרד. צוות זה </w:t>
            </w:r>
            <w:proofErr w:type="spellStart"/>
            <w:r w:rsidRPr="0066222A">
              <w:rPr>
                <w:rFonts w:ascii="David" w:hAnsi="David" w:cs="David"/>
                <w:sz w:val="22"/>
                <w:szCs w:val="22"/>
                <w:rtl/>
              </w:rPr>
              <w:t>ינטר</w:t>
            </w:r>
            <w:proofErr w:type="spellEnd"/>
            <w:r w:rsidRPr="0066222A">
              <w:rPr>
                <w:rFonts w:ascii="David" w:hAnsi="David" w:cs="David"/>
                <w:sz w:val="22"/>
                <w:szCs w:val="22"/>
                <w:rtl/>
              </w:rPr>
              <w:t xml:space="preserve"> את נתוני הגמר בזמן אמת ויוודא שכל הנתונים עוברים באופן תקין לשרתי המשרד, לצורך חישוב תוצאות התלמידים בגמר. צוות זה יהיה מסוגל לפתור בעיות קריטיות באפליקציית הספק, כך שהתחרות תתנהל ללא תקלות, ככל הניתן.</w:t>
            </w:r>
          </w:p>
          <w:p w:rsidR="00BB75AC" w:rsidRPr="0066222A" w:rsidRDefault="00BB75AC" w:rsidP="00BB75AC">
            <w:pPr>
              <w:numPr>
                <w:ilvl w:val="0"/>
                <w:numId w:val="13"/>
              </w:numPr>
              <w:spacing w:line="360" w:lineRule="auto"/>
              <w:ind w:left="368"/>
              <w:jc w:val="both"/>
              <w:rPr>
                <w:rFonts w:ascii="David" w:hAnsi="David" w:cs="David"/>
                <w:sz w:val="22"/>
                <w:szCs w:val="22"/>
                <w:rtl/>
              </w:rPr>
            </w:pPr>
            <w:r w:rsidRPr="0066222A">
              <w:rPr>
                <w:rFonts w:ascii="David" w:hAnsi="David" w:cs="David"/>
                <w:sz w:val="22"/>
                <w:szCs w:val="22"/>
                <w:rtl/>
              </w:rPr>
              <w:t xml:space="preserve">הספק יסייע לצוות הפיתוח של אליפות הסייבר בפיתוח רכיבים שכבר פיתח כגון מערכת תעודות למשתתף על סמך הישגים, </w:t>
            </w:r>
            <w:proofErr w:type="spellStart"/>
            <w:r w:rsidRPr="0066222A">
              <w:rPr>
                <w:rFonts w:ascii="David" w:hAnsi="David" w:cs="David"/>
                <w:sz w:val="22"/>
                <w:szCs w:val="22"/>
                <w:rtl/>
              </w:rPr>
              <w:t>מישחוק</w:t>
            </w:r>
            <w:proofErr w:type="spellEnd"/>
            <w:r w:rsidRPr="0066222A">
              <w:rPr>
                <w:rFonts w:ascii="David" w:hAnsi="David" w:cs="David"/>
                <w:sz w:val="22"/>
                <w:szCs w:val="22"/>
                <w:rtl/>
              </w:rPr>
              <w:t>, הפרדת מנוע המשחק מאתר ניהול המשחק ועוד</w:t>
            </w:r>
          </w:p>
          <w:p w:rsidR="00BB75AC" w:rsidRPr="0066222A" w:rsidRDefault="00BB75AC" w:rsidP="00BB75AC">
            <w:pPr>
              <w:spacing w:line="360" w:lineRule="auto"/>
              <w:jc w:val="both"/>
              <w:rPr>
                <w:rFonts w:ascii="David" w:hAnsi="David" w:cs="David"/>
                <w:b/>
                <w:bCs/>
                <w:sz w:val="22"/>
                <w:szCs w:val="22"/>
                <w:rtl/>
              </w:rPr>
            </w:pPr>
            <w:r w:rsidRPr="0066222A">
              <w:rPr>
                <w:rFonts w:ascii="David" w:hAnsi="David" w:cs="David"/>
                <w:b/>
                <w:bCs/>
                <w:sz w:val="22"/>
                <w:szCs w:val="22"/>
                <w:rtl/>
              </w:rPr>
              <w:t>תוצרי התכנית:</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t xml:space="preserve">לחשוף תלמידי יסודי ללמידה חווייתית במתמטיקה תוך שיפור ידיעותיהם, הבנתם וחשיבתם המתמטית </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t>להעלות את המוטיבציה והרצון אצל תלמידים ללמוד מתמטיקה, מדעים וטכנולוגיה</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t>להגביר את המוטיבציה של תלמידים ללמוד בעצמם בתוך ומחוץ לשעות הפעילות בביה"ס</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t>לעודד יותר בני נוער לפתח יכולת לימוד עצמית, עבודה קבוצתית, תחושת מסוגלות.</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t>לספק אתגרים חווייתיים ולהעשיר את מגוון הידע המתמטי והמדעי אליו נחשפים התלמידים.</w:t>
            </w:r>
          </w:p>
          <w:p w:rsidR="00BB75AC" w:rsidRPr="0066222A" w:rsidRDefault="00BB75AC" w:rsidP="00BB75AC">
            <w:pPr>
              <w:pStyle w:val="afc"/>
              <w:numPr>
                <w:ilvl w:val="1"/>
                <w:numId w:val="14"/>
              </w:numPr>
              <w:tabs>
                <w:tab w:val="left" w:pos="283"/>
              </w:tabs>
              <w:bidi/>
              <w:spacing w:after="0" w:line="360" w:lineRule="auto"/>
              <w:ind w:left="444" w:hanging="283"/>
              <w:contextualSpacing/>
              <w:jc w:val="both"/>
              <w:rPr>
                <w:rFonts w:ascii="David" w:hAnsi="David" w:cs="David"/>
              </w:rPr>
            </w:pPr>
            <w:r w:rsidRPr="0066222A">
              <w:rPr>
                <w:rFonts w:ascii="David" w:hAnsi="David" w:cs="David"/>
                <w:rtl/>
              </w:rPr>
              <w:lastRenderedPageBreak/>
              <w:t>לאפשר לבני הנוער לרכוש מיומנויות של לימוד עצמי, התמודדות עם אתגרים ופתרונם, פיתוח סקרנות, חשיבה מחוץ לקופסה, עבודת צוות, יצירתיות ובטחון עצמי.</w:t>
            </w:r>
          </w:p>
          <w:p w:rsidR="004148D0" w:rsidRPr="0066222A" w:rsidRDefault="00563DEC" w:rsidP="00DD5903">
            <w:pPr>
              <w:numPr>
                <w:ilvl w:val="0"/>
                <w:numId w:val="10"/>
              </w:numPr>
              <w:spacing w:line="360" w:lineRule="auto"/>
              <w:ind w:left="520" w:hanging="270"/>
              <w:rPr>
                <w:rFonts w:ascii="David" w:hAnsi="David" w:cs="David"/>
                <w:bCs/>
                <w:sz w:val="22"/>
                <w:szCs w:val="22"/>
                <w:rtl/>
              </w:rPr>
            </w:pPr>
            <w:r w:rsidRPr="0066222A">
              <w:rPr>
                <w:rFonts w:ascii="David" w:hAnsi="David" w:cs="David"/>
                <w:b/>
                <w:sz w:val="22"/>
                <w:szCs w:val="22"/>
                <w:rtl/>
              </w:rPr>
              <w:t xml:space="preserve"> </w:t>
            </w:r>
            <w:r w:rsidR="00BB75AC" w:rsidRPr="0066222A">
              <w:rPr>
                <w:rFonts w:ascii="David" w:hAnsi="David" w:cs="David"/>
                <w:bCs/>
                <w:sz w:val="22"/>
                <w:szCs w:val="22"/>
                <w:rtl/>
              </w:rPr>
              <w:t>המערכת כולה צריכה להיות מוכנה לפעילות ב 1 באוקטובר 2017</w:t>
            </w:r>
          </w:p>
        </w:tc>
      </w:tr>
      <w:tr w:rsidR="003A4534" w:rsidRPr="0053500C" w:rsidTr="0053500C">
        <w:tc>
          <w:tcPr>
            <w:tcW w:w="9286" w:type="dxa"/>
          </w:tcPr>
          <w:p w:rsidR="003A4534" w:rsidRPr="0066222A" w:rsidRDefault="00B069C8" w:rsidP="0059090E">
            <w:pPr>
              <w:spacing w:line="360" w:lineRule="auto"/>
              <w:rPr>
                <w:rFonts w:ascii="David" w:hAnsi="David" w:cs="David"/>
                <w:b/>
                <w:sz w:val="22"/>
                <w:szCs w:val="22"/>
                <w:rtl/>
              </w:rPr>
            </w:pPr>
            <w:r w:rsidRPr="0066222A">
              <w:rPr>
                <w:rFonts w:ascii="David" w:hAnsi="David" w:cs="David"/>
                <w:bCs/>
                <w:sz w:val="22"/>
                <w:szCs w:val="22"/>
                <w:rtl/>
              </w:rPr>
              <w:lastRenderedPageBreak/>
              <w:t>2. ממצאי הבדיקה</w:t>
            </w:r>
          </w:p>
        </w:tc>
      </w:tr>
      <w:tr w:rsidR="003A4534" w:rsidRPr="0053500C" w:rsidTr="0053500C">
        <w:tc>
          <w:tcPr>
            <w:tcW w:w="9286" w:type="dxa"/>
          </w:tcPr>
          <w:p w:rsidR="00B069C8" w:rsidRPr="0066222A" w:rsidRDefault="00B069C8" w:rsidP="00BB75AC">
            <w:pPr>
              <w:numPr>
                <w:ilvl w:val="0"/>
                <w:numId w:val="12"/>
              </w:numPr>
              <w:spacing w:line="360" w:lineRule="auto"/>
              <w:ind w:left="520" w:hanging="270"/>
              <w:rPr>
                <w:rFonts w:ascii="David" w:hAnsi="David" w:cs="David"/>
                <w:b/>
                <w:sz w:val="22"/>
                <w:szCs w:val="22"/>
              </w:rPr>
            </w:pPr>
            <w:proofErr w:type="spellStart"/>
            <w:r w:rsidRPr="0066222A">
              <w:rPr>
                <w:rFonts w:ascii="David" w:hAnsi="David" w:cs="David"/>
                <w:b/>
                <w:sz w:val="22"/>
                <w:szCs w:val="22"/>
                <w:rtl/>
              </w:rPr>
              <w:t>הלומדה</w:t>
            </w:r>
            <w:proofErr w:type="spellEnd"/>
            <w:r w:rsidRPr="0066222A">
              <w:rPr>
                <w:rFonts w:ascii="David" w:hAnsi="David" w:cs="David"/>
                <w:b/>
                <w:sz w:val="22"/>
                <w:szCs w:val="22"/>
                <w:rtl/>
              </w:rPr>
              <w:t xml:space="preserve"> </w:t>
            </w:r>
            <w:r w:rsidR="00A97DD9" w:rsidRPr="0066222A">
              <w:rPr>
                <w:rFonts w:ascii="David" w:hAnsi="David" w:cs="David"/>
                <w:b/>
                <w:sz w:val="22"/>
                <w:szCs w:val="22"/>
                <w:rtl/>
              </w:rPr>
              <w:t xml:space="preserve">מאפשרת קיום תחרות תוך שהיא מאגדת את כל רכיבי </w:t>
            </w:r>
            <w:proofErr w:type="spellStart"/>
            <w:r w:rsidR="00A97DD9" w:rsidRPr="0066222A">
              <w:rPr>
                <w:rFonts w:ascii="David" w:hAnsi="David" w:cs="David"/>
                <w:b/>
                <w:sz w:val="22"/>
                <w:szCs w:val="22"/>
                <w:rtl/>
              </w:rPr>
              <w:t>המשחוק</w:t>
            </w:r>
            <w:proofErr w:type="spellEnd"/>
            <w:r w:rsidR="00A97DD9" w:rsidRPr="0066222A">
              <w:rPr>
                <w:rFonts w:ascii="David" w:hAnsi="David" w:cs="David"/>
                <w:b/>
                <w:sz w:val="22"/>
                <w:szCs w:val="22"/>
                <w:rtl/>
              </w:rPr>
              <w:t xml:space="preserve"> לכדי מערכת שלמה</w:t>
            </w:r>
            <w:r w:rsidRPr="0066222A">
              <w:rPr>
                <w:rFonts w:ascii="David" w:hAnsi="David" w:cs="David"/>
                <w:b/>
                <w:sz w:val="22"/>
                <w:szCs w:val="22"/>
                <w:rtl/>
              </w:rPr>
              <w:t xml:space="preserve"> </w:t>
            </w:r>
            <w:r w:rsidR="00563DEC" w:rsidRPr="0066222A">
              <w:rPr>
                <w:rFonts w:ascii="David" w:hAnsi="David" w:cs="David"/>
                <w:b/>
                <w:sz w:val="22"/>
                <w:szCs w:val="22"/>
                <w:rtl/>
              </w:rPr>
              <w:t xml:space="preserve">'עשר אצבעות' של </w:t>
            </w:r>
            <w:proofErr w:type="spellStart"/>
            <w:r w:rsidR="00563DEC" w:rsidRPr="0066222A">
              <w:rPr>
                <w:rFonts w:ascii="David" w:hAnsi="David" w:cs="David"/>
                <w:b/>
                <w:sz w:val="22"/>
                <w:szCs w:val="22"/>
                <w:rtl/>
              </w:rPr>
              <w:t>מטיפיק</w:t>
            </w:r>
            <w:proofErr w:type="spellEnd"/>
            <w:r w:rsidRPr="0066222A">
              <w:rPr>
                <w:rFonts w:ascii="David" w:hAnsi="David" w:cs="David"/>
                <w:b/>
                <w:sz w:val="22"/>
                <w:szCs w:val="22"/>
                <w:rtl/>
              </w:rPr>
              <w:t>.</w:t>
            </w:r>
          </w:p>
          <w:p w:rsidR="003F3EE0" w:rsidRPr="0066222A" w:rsidRDefault="0059090E" w:rsidP="0059090E">
            <w:pPr>
              <w:numPr>
                <w:ilvl w:val="0"/>
                <w:numId w:val="12"/>
              </w:numPr>
              <w:spacing w:line="360" w:lineRule="auto"/>
              <w:ind w:left="520" w:hanging="270"/>
              <w:rPr>
                <w:rFonts w:ascii="David" w:hAnsi="David" w:cs="David"/>
                <w:b/>
                <w:sz w:val="22"/>
                <w:szCs w:val="22"/>
              </w:rPr>
            </w:pPr>
            <w:proofErr w:type="spellStart"/>
            <w:r w:rsidRPr="0066222A">
              <w:rPr>
                <w:rFonts w:ascii="David" w:hAnsi="David" w:cs="David"/>
                <w:b/>
                <w:sz w:val="22"/>
                <w:szCs w:val="22"/>
                <w:rtl/>
              </w:rPr>
              <w:t>מטיפיק</w:t>
            </w:r>
            <w:proofErr w:type="spellEnd"/>
            <w:r w:rsidRPr="0066222A">
              <w:rPr>
                <w:rFonts w:ascii="David" w:hAnsi="David" w:cs="David"/>
                <w:b/>
                <w:sz w:val="22"/>
                <w:szCs w:val="22"/>
                <w:rtl/>
              </w:rPr>
              <w:t xml:space="preserve"> הינם החברה היחידה מבין הספקים המספקים תכנים למתמטיקה לבתי ספר יסודיים, אשר פיתחה רכיב התחברות לשרתי המשרד המאפשר דחיפת נתונים </w:t>
            </w:r>
            <w:r w:rsidRPr="0066222A">
              <w:rPr>
                <w:rFonts w:ascii="David" w:hAnsi="David" w:cs="David"/>
                <w:bCs/>
                <w:sz w:val="22"/>
                <w:szCs w:val="22"/>
              </w:rPr>
              <w:t>online</w:t>
            </w:r>
            <w:r w:rsidRPr="0066222A">
              <w:rPr>
                <w:rFonts w:ascii="David" w:hAnsi="David" w:cs="David"/>
                <w:b/>
                <w:sz w:val="22"/>
                <w:szCs w:val="22"/>
                <w:rtl/>
              </w:rPr>
              <w:t xml:space="preserve"> בזמן אמת כך שנתוני התחרות יוצגו בלוח המצב של המשחק</w:t>
            </w:r>
          </w:p>
          <w:p w:rsidR="003F3EE0" w:rsidRDefault="0059090E" w:rsidP="0059090E">
            <w:pPr>
              <w:numPr>
                <w:ilvl w:val="0"/>
                <w:numId w:val="12"/>
              </w:numPr>
              <w:spacing w:line="360" w:lineRule="auto"/>
              <w:ind w:left="520" w:hanging="270"/>
              <w:rPr>
                <w:rFonts w:ascii="David" w:hAnsi="David" w:cs="David"/>
                <w:b/>
                <w:sz w:val="22"/>
                <w:szCs w:val="22"/>
              </w:rPr>
            </w:pPr>
            <w:r w:rsidRPr="0066222A">
              <w:rPr>
                <w:rFonts w:ascii="David" w:hAnsi="David" w:cs="David"/>
                <w:b/>
                <w:sz w:val="22"/>
                <w:szCs w:val="22"/>
                <w:rtl/>
              </w:rPr>
              <w:t xml:space="preserve">בנוסף להיותה ספק תוכן, </w:t>
            </w:r>
            <w:proofErr w:type="spellStart"/>
            <w:r w:rsidRPr="0066222A">
              <w:rPr>
                <w:rFonts w:ascii="David" w:hAnsi="David" w:cs="David"/>
                <w:b/>
                <w:sz w:val="22"/>
                <w:szCs w:val="22"/>
                <w:rtl/>
              </w:rPr>
              <w:t>מטיפיק</w:t>
            </w:r>
            <w:proofErr w:type="spellEnd"/>
            <w:r w:rsidRPr="0066222A">
              <w:rPr>
                <w:rFonts w:ascii="David" w:hAnsi="David" w:cs="David"/>
                <w:b/>
                <w:sz w:val="22"/>
                <w:szCs w:val="22"/>
                <w:rtl/>
              </w:rPr>
              <w:t xml:space="preserve"> היא חברת פיתוח טכנולוגי ועל כן יכולה לספק </w:t>
            </w:r>
            <w:r w:rsidRPr="0066222A">
              <w:rPr>
                <w:rFonts w:ascii="David" w:hAnsi="David" w:cs="David"/>
                <w:szCs w:val="22"/>
                <w:rtl/>
              </w:rPr>
              <w:t>סיוע</w:t>
            </w:r>
            <w:r w:rsidRPr="0066222A">
              <w:rPr>
                <w:rFonts w:ascii="David" w:hAnsi="David" w:cs="David"/>
                <w:sz w:val="22"/>
                <w:szCs w:val="22"/>
                <w:rtl/>
              </w:rPr>
              <w:t xml:space="preserve"> לצוות הפיתוח של אליפות הסייבר בפיתוח רכיבים שכבר פיתח כגון מערכת תעודות למשתתף על סמך הישגים, </w:t>
            </w:r>
            <w:proofErr w:type="spellStart"/>
            <w:r w:rsidRPr="0066222A">
              <w:rPr>
                <w:rFonts w:ascii="David" w:hAnsi="David" w:cs="David"/>
                <w:sz w:val="22"/>
                <w:szCs w:val="22"/>
                <w:rtl/>
              </w:rPr>
              <w:t>מישחוק</w:t>
            </w:r>
            <w:proofErr w:type="spellEnd"/>
            <w:r w:rsidRPr="0066222A">
              <w:rPr>
                <w:rFonts w:ascii="David" w:hAnsi="David" w:cs="David"/>
                <w:sz w:val="22"/>
                <w:szCs w:val="22"/>
                <w:rtl/>
              </w:rPr>
              <w:t>, הפרדת מנוע המשחק מאתר ניהול המשחק ועוד</w:t>
            </w:r>
            <w:r w:rsidRPr="0066222A">
              <w:rPr>
                <w:rFonts w:ascii="David" w:hAnsi="David" w:cs="David"/>
                <w:b/>
                <w:sz w:val="22"/>
                <w:szCs w:val="22"/>
                <w:rtl/>
              </w:rPr>
              <w:t xml:space="preserve">. </w:t>
            </w:r>
            <w:r w:rsidR="003F3EE0" w:rsidRPr="0066222A">
              <w:rPr>
                <w:rFonts w:ascii="David" w:hAnsi="David" w:cs="David"/>
                <w:b/>
                <w:sz w:val="22"/>
                <w:szCs w:val="22"/>
                <w:rtl/>
              </w:rPr>
              <w:t xml:space="preserve"> </w:t>
            </w:r>
          </w:p>
          <w:p w:rsidR="00AB1DD0" w:rsidRDefault="00AB1DD0" w:rsidP="0059090E">
            <w:pPr>
              <w:numPr>
                <w:ilvl w:val="0"/>
                <w:numId w:val="12"/>
              </w:numPr>
              <w:spacing w:line="360" w:lineRule="auto"/>
              <w:ind w:left="520" w:hanging="270"/>
              <w:rPr>
                <w:rFonts w:ascii="David" w:hAnsi="David" w:cs="David"/>
                <w:b/>
                <w:sz w:val="22"/>
                <w:szCs w:val="22"/>
              </w:rPr>
            </w:pPr>
            <w:proofErr w:type="spellStart"/>
            <w:r>
              <w:rPr>
                <w:rFonts w:ascii="David" w:hAnsi="David" w:cs="David" w:hint="cs"/>
                <w:b/>
                <w:sz w:val="22"/>
                <w:szCs w:val="22"/>
                <w:rtl/>
              </w:rPr>
              <w:t>מטיפיק</w:t>
            </w:r>
            <w:proofErr w:type="spellEnd"/>
            <w:r>
              <w:rPr>
                <w:rFonts w:ascii="David" w:hAnsi="David" w:cs="David" w:hint="cs"/>
                <w:b/>
                <w:sz w:val="22"/>
                <w:szCs w:val="22"/>
                <w:rtl/>
              </w:rPr>
              <w:t xml:space="preserve"> יכולה לעמוד בדרישות לוח הזמנים הנדרש להפעלת התחרות </w:t>
            </w:r>
            <w:proofErr w:type="spellStart"/>
            <w:r>
              <w:rPr>
                <w:rFonts w:ascii="David" w:hAnsi="David" w:cs="David" w:hint="cs"/>
                <w:b/>
                <w:sz w:val="22"/>
                <w:szCs w:val="22"/>
                <w:rtl/>
              </w:rPr>
              <w:t>בתשע"ח</w:t>
            </w:r>
            <w:proofErr w:type="spellEnd"/>
            <w:r>
              <w:rPr>
                <w:rFonts w:ascii="David" w:hAnsi="David" w:cs="David" w:hint="cs"/>
                <w:b/>
                <w:sz w:val="22"/>
                <w:szCs w:val="22"/>
                <w:rtl/>
              </w:rPr>
              <w:t>.</w:t>
            </w:r>
          </w:p>
          <w:p w:rsidR="00AB1DD0" w:rsidRPr="0066222A" w:rsidRDefault="00AB1DD0" w:rsidP="0059090E">
            <w:pPr>
              <w:numPr>
                <w:ilvl w:val="0"/>
                <w:numId w:val="12"/>
              </w:numPr>
              <w:spacing w:line="360" w:lineRule="auto"/>
              <w:ind w:left="520" w:hanging="270"/>
              <w:rPr>
                <w:rFonts w:ascii="David" w:hAnsi="David" w:cs="David"/>
                <w:b/>
                <w:sz w:val="22"/>
                <w:szCs w:val="22"/>
                <w:rtl/>
              </w:rPr>
            </w:pPr>
            <w:proofErr w:type="spellStart"/>
            <w:r>
              <w:rPr>
                <w:rFonts w:ascii="David" w:hAnsi="David" w:cs="David" w:hint="cs"/>
                <w:b/>
                <w:sz w:val="22"/>
                <w:szCs w:val="22"/>
                <w:rtl/>
              </w:rPr>
              <w:t>מטיפיק</w:t>
            </w:r>
            <w:proofErr w:type="spellEnd"/>
            <w:r>
              <w:rPr>
                <w:rFonts w:ascii="David" w:hAnsi="David" w:cs="David" w:hint="cs"/>
                <w:b/>
                <w:sz w:val="22"/>
                <w:szCs w:val="22"/>
                <w:rtl/>
              </w:rPr>
              <w:t xml:space="preserve"> יכולה לעמוד בכל דרישות הסף המפורטות למעלה.</w:t>
            </w:r>
          </w:p>
        </w:tc>
      </w:tr>
    </w:tbl>
    <w:p w:rsidR="003A4534" w:rsidRPr="004B641C"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3A4534" w:rsidRPr="0053500C" w:rsidTr="0053500C">
        <w:tc>
          <w:tcPr>
            <w:tcW w:w="2698" w:type="dxa"/>
            <w:tcBorders>
              <w:bottom w:val="single" w:sz="4" w:space="0" w:color="auto"/>
            </w:tcBorders>
          </w:tcPr>
          <w:p w:rsidR="003A4534" w:rsidRPr="0053500C" w:rsidRDefault="00B622CD" w:rsidP="0053500C">
            <w:pPr>
              <w:spacing w:line="360" w:lineRule="auto"/>
              <w:rPr>
                <w:rFonts w:ascii="Arial" w:hAnsi="Arial" w:cs="Arial"/>
                <w:b/>
                <w:sz w:val="22"/>
                <w:szCs w:val="22"/>
                <w:rtl/>
              </w:rPr>
            </w:pPr>
            <w:r>
              <w:rPr>
                <w:rFonts w:ascii="Arial" w:hAnsi="Arial" w:cs="Arial" w:hint="cs"/>
                <w:b/>
                <w:sz w:val="22"/>
                <w:szCs w:val="22"/>
                <w:rtl/>
              </w:rPr>
              <w:t>איריס צור בר-גורי</w:t>
            </w:r>
          </w:p>
        </w:tc>
        <w:tc>
          <w:tcPr>
            <w:tcW w:w="3420" w:type="dxa"/>
            <w:tcBorders>
              <w:bottom w:val="single" w:sz="4" w:space="0" w:color="auto"/>
            </w:tcBorders>
          </w:tcPr>
          <w:p w:rsidR="003A4534" w:rsidRPr="0053500C" w:rsidRDefault="00D43769" w:rsidP="0053500C">
            <w:pPr>
              <w:spacing w:line="360" w:lineRule="auto"/>
              <w:rPr>
                <w:rFonts w:ascii="Arial" w:hAnsi="Arial" w:cs="Arial"/>
                <w:b/>
                <w:sz w:val="22"/>
                <w:szCs w:val="22"/>
                <w:rtl/>
              </w:rPr>
            </w:pPr>
            <w:r>
              <w:rPr>
                <w:rFonts w:ascii="Arial" w:hAnsi="Arial" w:cs="Arial" w:hint="cs"/>
                <w:b/>
                <w:sz w:val="22"/>
                <w:szCs w:val="22"/>
                <w:rtl/>
              </w:rPr>
              <w:t>מנהלת אליפות הסייבר,</w:t>
            </w:r>
            <w:r w:rsidR="00B622CD">
              <w:rPr>
                <w:rFonts w:ascii="Arial" w:hAnsi="Arial" w:cs="Arial" w:hint="cs"/>
                <w:b/>
                <w:sz w:val="22"/>
                <w:szCs w:val="22"/>
                <w:rtl/>
              </w:rPr>
              <w:t xml:space="preserve"> מינהל תקשוב טכנולוגיה ומערכות מידע</w:t>
            </w:r>
          </w:p>
        </w:tc>
        <w:tc>
          <w:tcPr>
            <w:tcW w:w="3202" w:type="dxa"/>
            <w:tcBorders>
              <w:bottom w:val="single" w:sz="4" w:space="0" w:color="auto"/>
            </w:tcBorders>
          </w:tcPr>
          <w:p w:rsidR="003A4534" w:rsidRPr="0053500C" w:rsidRDefault="00563DEC" w:rsidP="0053500C">
            <w:pPr>
              <w:spacing w:line="360" w:lineRule="auto"/>
              <w:rPr>
                <w:rFonts w:ascii="Arial" w:hAnsi="Arial" w:cs="Arial"/>
                <w:b/>
                <w:sz w:val="22"/>
                <w:szCs w:val="22"/>
                <w:rtl/>
              </w:rPr>
            </w:pPr>
            <w:r>
              <w:rPr>
                <w:noProof/>
                <w:lang w:eastAsia="en-US"/>
              </w:rPr>
              <w:drawing>
                <wp:anchor distT="0" distB="0" distL="114300" distR="114300" simplePos="0" relativeHeight="251657728" behindDoc="0" locked="0" layoutInCell="1" allowOverlap="1">
                  <wp:simplePos x="0" y="0"/>
                  <wp:positionH relativeFrom="column">
                    <wp:posOffset>534035</wp:posOffset>
                  </wp:positionH>
                  <wp:positionV relativeFrom="paragraph">
                    <wp:posOffset>113030</wp:posOffset>
                  </wp:positionV>
                  <wp:extent cx="866140" cy="361950"/>
                  <wp:effectExtent l="0" t="0" r="0" b="0"/>
                  <wp:wrapNone/>
                  <wp:docPr id="3" name="תמונה 2" descr="חתימה איריס עברי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חתימה איריס עברית"/>
                          <pic:cNvPicPr>
                            <a:picLocks noChangeAspect="1" noChangeArrowheads="1"/>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140" cy="361950"/>
                          </a:xfrm>
                          <a:prstGeom prst="rect">
                            <a:avLst/>
                          </a:prstGeom>
                          <a:noFill/>
                          <a:ln>
                            <a:noFill/>
                          </a:ln>
                        </pic:spPr>
                      </pic:pic>
                    </a:graphicData>
                  </a:graphic>
                  <wp14:sizeRelH relativeFrom="page">
                    <wp14:pctWidth>0</wp14:pctWidth>
                  </wp14:sizeRelH>
                  <wp14:sizeRelV relativeFrom="page">
                    <wp14:pctHeight>0</wp14:pctHeight>
                  </wp14:sizeRelV>
                </wp:anchor>
              </w:drawing>
            </w: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bookmarkStart w:id="0" w:name="_GoBack"/>
      <w:bookmarkEnd w:id="0"/>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F5F" w:rsidRDefault="00B85F5F">
      <w:r>
        <w:separator/>
      </w:r>
    </w:p>
    <w:p w:rsidR="00B85F5F" w:rsidRDefault="00B85F5F"/>
  </w:endnote>
  <w:endnote w:type="continuationSeparator" w:id="0">
    <w:p w:rsidR="00B85F5F" w:rsidRDefault="00B85F5F">
      <w:r>
        <w:continuationSeparator/>
      </w:r>
    </w:p>
    <w:p w:rsidR="00B85F5F" w:rsidRDefault="00B85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563DEC" w:rsidP="007131DA">
          <w:pPr>
            <w:rPr>
              <w:rFonts w:ascii="Arial" w:hAnsi="Arial" w:cs="Arial"/>
              <w:sz w:val="20"/>
              <w:szCs w:val="20"/>
              <w:rtl/>
            </w:rPr>
          </w:pPr>
          <w:r>
            <w:rPr>
              <w:noProof/>
              <w:lang w:eastAsia="en-US"/>
            </w:rPr>
            <w:drawing>
              <wp:inline distT="0" distB="0" distL="0" distR="0">
                <wp:extent cx="723900" cy="369570"/>
                <wp:effectExtent l="0" t="0" r="0" b="0"/>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6957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CF2B0A">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CF2B0A">
            <w:rPr>
              <w:rFonts w:ascii="Arial" w:hAnsi="Arial" w:cs="Arial"/>
              <w:noProof/>
              <w:color w:val="FFFFFF"/>
              <w:sz w:val="20"/>
              <w:szCs w:val="20"/>
              <w:rtl/>
            </w:rPr>
            <w:t>4</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CF2B0A">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CF2B0A">
            <w:rPr>
              <w:rFonts w:ascii="Arial" w:hAnsi="Arial" w:cs="Arial"/>
              <w:noProof/>
              <w:color w:val="FFFFFF"/>
              <w:sz w:val="20"/>
              <w:szCs w:val="20"/>
              <w:rtl/>
            </w:rPr>
            <w:t>4</w:t>
          </w:r>
          <w:r>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F5F" w:rsidRDefault="00B85F5F">
      <w:r>
        <w:separator/>
      </w:r>
    </w:p>
    <w:p w:rsidR="00B85F5F" w:rsidRDefault="00B85F5F"/>
  </w:footnote>
  <w:footnote w:type="continuationSeparator" w:id="0">
    <w:p w:rsidR="00B85F5F" w:rsidRDefault="00B85F5F">
      <w:r>
        <w:continuationSeparator/>
      </w:r>
    </w:p>
    <w:p w:rsidR="00B85F5F" w:rsidRDefault="00B85F5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Default="00CF2B0A">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Default="003A4534" w:rsidP="00110868">
    <w:pPr>
      <w:pStyle w:val="a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534" w:rsidRPr="00D92E7A" w:rsidRDefault="003A4534" w:rsidP="00367921">
    <w:pPr>
      <w:pStyle w:val="a6"/>
      <w:rPr>
        <w:sz w:val="20"/>
        <w:szCs w:val="20"/>
        <w:rtl/>
      </w:rPr>
    </w:pPr>
  </w:p>
  <w:p w:rsidR="003A4534" w:rsidRDefault="00563DEC" w:rsidP="003B6F35">
    <w:pPr>
      <w:pStyle w:val="a6"/>
      <w:jc w:val="center"/>
      <w:rPr>
        <w:sz w:val="20"/>
        <w:szCs w:val="20"/>
        <w:rtl/>
      </w:rPr>
    </w:pPr>
    <w:r>
      <w:rPr>
        <w:noProof/>
        <w:lang w:eastAsia="en-US"/>
      </w:rPr>
      <w:drawing>
        <wp:inline distT="0" distB="0" distL="0" distR="0">
          <wp:extent cx="5806440" cy="963930"/>
          <wp:effectExtent l="0" t="0" r="3810" b="7620"/>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6440" cy="963930"/>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d"/>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61F27"/>
    <w:multiLevelType w:val="hybridMultilevel"/>
    <w:tmpl w:val="83DE49D2"/>
    <w:lvl w:ilvl="0" w:tplc="9F7A85F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D783509"/>
    <w:multiLevelType w:val="hybridMultilevel"/>
    <w:tmpl w:val="ADFC2302"/>
    <w:lvl w:ilvl="0" w:tplc="0409001B">
      <w:start w:val="1"/>
      <w:numFmt w:val="lowerRoman"/>
      <w:lvlText w:val="%1."/>
      <w:lvlJc w:val="right"/>
      <w:pPr>
        <w:ind w:left="932" w:hanging="360"/>
      </w:pPr>
    </w:lvl>
    <w:lvl w:ilvl="1" w:tplc="04090019" w:tentative="1">
      <w:start w:val="1"/>
      <w:numFmt w:val="lowerLetter"/>
      <w:lvlText w:val="%2."/>
      <w:lvlJc w:val="left"/>
      <w:pPr>
        <w:ind w:left="1652" w:hanging="360"/>
      </w:pPr>
    </w:lvl>
    <w:lvl w:ilvl="2" w:tplc="0409001B" w:tentative="1">
      <w:start w:val="1"/>
      <w:numFmt w:val="lowerRoman"/>
      <w:lvlText w:val="%3."/>
      <w:lvlJc w:val="right"/>
      <w:pPr>
        <w:ind w:left="2372" w:hanging="180"/>
      </w:pPr>
    </w:lvl>
    <w:lvl w:ilvl="3" w:tplc="0409000F" w:tentative="1">
      <w:start w:val="1"/>
      <w:numFmt w:val="decimal"/>
      <w:lvlText w:val="%4."/>
      <w:lvlJc w:val="left"/>
      <w:pPr>
        <w:ind w:left="3092" w:hanging="360"/>
      </w:pPr>
    </w:lvl>
    <w:lvl w:ilvl="4" w:tplc="04090019" w:tentative="1">
      <w:start w:val="1"/>
      <w:numFmt w:val="lowerLetter"/>
      <w:lvlText w:val="%5."/>
      <w:lvlJc w:val="left"/>
      <w:pPr>
        <w:ind w:left="3812" w:hanging="360"/>
      </w:pPr>
    </w:lvl>
    <w:lvl w:ilvl="5" w:tplc="0409001B" w:tentative="1">
      <w:start w:val="1"/>
      <w:numFmt w:val="lowerRoman"/>
      <w:lvlText w:val="%6."/>
      <w:lvlJc w:val="right"/>
      <w:pPr>
        <w:ind w:left="4532" w:hanging="180"/>
      </w:pPr>
    </w:lvl>
    <w:lvl w:ilvl="6" w:tplc="0409000F" w:tentative="1">
      <w:start w:val="1"/>
      <w:numFmt w:val="decimal"/>
      <w:lvlText w:val="%7."/>
      <w:lvlJc w:val="left"/>
      <w:pPr>
        <w:ind w:left="5252" w:hanging="360"/>
      </w:pPr>
    </w:lvl>
    <w:lvl w:ilvl="7" w:tplc="04090019" w:tentative="1">
      <w:start w:val="1"/>
      <w:numFmt w:val="lowerLetter"/>
      <w:lvlText w:val="%8."/>
      <w:lvlJc w:val="left"/>
      <w:pPr>
        <w:ind w:left="5972" w:hanging="360"/>
      </w:pPr>
    </w:lvl>
    <w:lvl w:ilvl="8" w:tplc="0409001B" w:tentative="1">
      <w:start w:val="1"/>
      <w:numFmt w:val="lowerRoman"/>
      <w:lvlText w:val="%9."/>
      <w:lvlJc w:val="right"/>
      <w:pPr>
        <w:ind w:left="6692" w:hanging="180"/>
      </w:pPr>
    </w:lvl>
  </w:abstractNum>
  <w:abstractNum w:abstractNumId="5">
    <w:nsid w:val="264A0C21"/>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D565B5"/>
    <w:multiLevelType w:val="hybridMultilevel"/>
    <w:tmpl w:val="5E461260"/>
    <w:lvl w:ilvl="0" w:tplc="9728824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8">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3EFE5551"/>
    <w:multiLevelType w:val="hybridMultilevel"/>
    <w:tmpl w:val="83AE4290"/>
    <w:lvl w:ilvl="0" w:tplc="A1A236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5CBB4B99"/>
    <w:multiLevelType w:val="hybridMultilevel"/>
    <w:tmpl w:val="BFD2913E"/>
    <w:lvl w:ilvl="0" w:tplc="D116C90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22204C3"/>
    <w:multiLevelType w:val="hybridMultilevel"/>
    <w:tmpl w:val="83AE4290"/>
    <w:lvl w:ilvl="0" w:tplc="A1A2366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6DBD4A9C"/>
    <w:multiLevelType w:val="multilevel"/>
    <w:tmpl w:val="0680CFE2"/>
    <w:lvl w:ilvl="0">
      <w:start w:val="1"/>
      <w:numFmt w:val="decimal"/>
      <w:lvlText w:val="%1."/>
      <w:lvlJc w:val="left"/>
      <w:pPr>
        <w:ind w:left="360" w:hanging="360"/>
      </w:pPr>
      <w:rPr>
        <w:rFonts w:hint="default"/>
      </w:rPr>
    </w:lvl>
    <w:lvl w:ilvl="1">
      <w:start w:val="1"/>
      <w:numFmt w:val="decimal"/>
      <w:lvlText w:val="%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73345E11"/>
    <w:multiLevelType w:val="hybridMultilevel"/>
    <w:tmpl w:val="DA00D1E6"/>
    <w:lvl w:ilvl="0" w:tplc="636A4B3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135422"/>
    <w:multiLevelType w:val="hybridMultilevel"/>
    <w:tmpl w:val="A686DF38"/>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7CA80BAB"/>
    <w:multiLevelType w:val="hybridMultilevel"/>
    <w:tmpl w:val="B8DEAB9A"/>
    <w:lvl w:ilvl="0" w:tplc="6082E4E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E6F408B"/>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E9141EF"/>
    <w:multiLevelType w:val="hybridMultilevel"/>
    <w:tmpl w:val="A1D4CDC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8"/>
  </w:num>
  <w:num w:numId="3">
    <w:abstractNumId w:val="7"/>
  </w:num>
  <w:num w:numId="4">
    <w:abstractNumId w:val="10"/>
  </w:num>
  <w:num w:numId="5">
    <w:abstractNumId w:val="2"/>
  </w:num>
  <w:num w:numId="6">
    <w:abstractNumId w:val="3"/>
  </w:num>
  <w:num w:numId="7">
    <w:abstractNumId w:val="1"/>
  </w:num>
  <w:num w:numId="8">
    <w:abstractNumId w:val="4"/>
  </w:num>
  <w:num w:numId="9">
    <w:abstractNumId w:val="19"/>
  </w:num>
  <w:num w:numId="10">
    <w:abstractNumId w:val="12"/>
  </w:num>
  <w:num w:numId="11">
    <w:abstractNumId w:val="9"/>
  </w:num>
  <w:num w:numId="12">
    <w:abstractNumId w:val="15"/>
  </w:num>
  <w:num w:numId="13">
    <w:abstractNumId w:val="5"/>
  </w:num>
  <w:num w:numId="14">
    <w:abstractNumId w:val="14"/>
  </w:num>
  <w:num w:numId="15">
    <w:abstractNumId w:val="11"/>
  </w:num>
  <w:num w:numId="16">
    <w:abstractNumId w:val="17"/>
  </w:num>
  <w:num w:numId="17">
    <w:abstractNumId w:val="0"/>
  </w:num>
  <w:num w:numId="18">
    <w:abstractNumId w:val="18"/>
  </w:num>
  <w:num w:numId="19">
    <w:abstractNumId w:val="16"/>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54AD"/>
    <w:rsid w:val="00006D51"/>
    <w:rsid w:val="00006E4C"/>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48F"/>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7E48"/>
    <w:rsid w:val="001A12A5"/>
    <w:rsid w:val="001A1AAD"/>
    <w:rsid w:val="001A3633"/>
    <w:rsid w:val="001A756C"/>
    <w:rsid w:val="001B05A0"/>
    <w:rsid w:val="001B0EA1"/>
    <w:rsid w:val="001B491A"/>
    <w:rsid w:val="001B53C6"/>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4B68"/>
    <w:rsid w:val="00296202"/>
    <w:rsid w:val="002A020E"/>
    <w:rsid w:val="002A312A"/>
    <w:rsid w:val="002A3C91"/>
    <w:rsid w:val="002A650B"/>
    <w:rsid w:val="002B2F0F"/>
    <w:rsid w:val="002B3B2A"/>
    <w:rsid w:val="002B46C2"/>
    <w:rsid w:val="002B6E32"/>
    <w:rsid w:val="002C2712"/>
    <w:rsid w:val="002C4C45"/>
    <w:rsid w:val="002C6344"/>
    <w:rsid w:val="002D1141"/>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55"/>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3F3EE0"/>
    <w:rsid w:val="004051DD"/>
    <w:rsid w:val="004059BD"/>
    <w:rsid w:val="00406E4C"/>
    <w:rsid w:val="004148D0"/>
    <w:rsid w:val="004152A1"/>
    <w:rsid w:val="00417B88"/>
    <w:rsid w:val="00422717"/>
    <w:rsid w:val="004363E3"/>
    <w:rsid w:val="00436555"/>
    <w:rsid w:val="00436B87"/>
    <w:rsid w:val="00442CAB"/>
    <w:rsid w:val="00442D1C"/>
    <w:rsid w:val="00453AFC"/>
    <w:rsid w:val="00455A97"/>
    <w:rsid w:val="00456FE1"/>
    <w:rsid w:val="0045706C"/>
    <w:rsid w:val="004573A5"/>
    <w:rsid w:val="0046043D"/>
    <w:rsid w:val="0046509C"/>
    <w:rsid w:val="00470388"/>
    <w:rsid w:val="0047787B"/>
    <w:rsid w:val="00484F17"/>
    <w:rsid w:val="0048610C"/>
    <w:rsid w:val="004A0DB2"/>
    <w:rsid w:val="004A47A6"/>
    <w:rsid w:val="004B1D89"/>
    <w:rsid w:val="004B641C"/>
    <w:rsid w:val="004C00D7"/>
    <w:rsid w:val="004C7783"/>
    <w:rsid w:val="004D1FE7"/>
    <w:rsid w:val="004D3DEB"/>
    <w:rsid w:val="004D6229"/>
    <w:rsid w:val="004E4FDF"/>
    <w:rsid w:val="004E619E"/>
    <w:rsid w:val="004F083F"/>
    <w:rsid w:val="004F46FF"/>
    <w:rsid w:val="004F7D02"/>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63DEC"/>
    <w:rsid w:val="00570D31"/>
    <w:rsid w:val="0057138A"/>
    <w:rsid w:val="0057298C"/>
    <w:rsid w:val="005738E0"/>
    <w:rsid w:val="00574B1F"/>
    <w:rsid w:val="00576799"/>
    <w:rsid w:val="00580BA1"/>
    <w:rsid w:val="0058274F"/>
    <w:rsid w:val="005837B5"/>
    <w:rsid w:val="00584BF8"/>
    <w:rsid w:val="0059090E"/>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3F5"/>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46943"/>
    <w:rsid w:val="00652A34"/>
    <w:rsid w:val="0065320D"/>
    <w:rsid w:val="00653F4A"/>
    <w:rsid w:val="00654C58"/>
    <w:rsid w:val="00660270"/>
    <w:rsid w:val="0066222A"/>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561B"/>
    <w:rsid w:val="006D6F7C"/>
    <w:rsid w:val="006E0ED0"/>
    <w:rsid w:val="006E2F5F"/>
    <w:rsid w:val="006E4240"/>
    <w:rsid w:val="006E4A51"/>
    <w:rsid w:val="006E60D3"/>
    <w:rsid w:val="006F070F"/>
    <w:rsid w:val="006F200B"/>
    <w:rsid w:val="006F5608"/>
    <w:rsid w:val="006F6F51"/>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4D0C"/>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25D76"/>
    <w:rsid w:val="00931C9A"/>
    <w:rsid w:val="00936A94"/>
    <w:rsid w:val="00937A64"/>
    <w:rsid w:val="00937B51"/>
    <w:rsid w:val="0094095E"/>
    <w:rsid w:val="00950FA5"/>
    <w:rsid w:val="00951F03"/>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978BD"/>
    <w:rsid w:val="009A0A25"/>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97DD9"/>
    <w:rsid w:val="00AA47EE"/>
    <w:rsid w:val="00AA6710"/>
    <w:rsid w:val="00AB1DD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9C8"/>
    <w:rsid w:val="00B078F0"/>
    <w:rsid w:val="00B07DFD"/>
    <w:rsid w:val="00B10A8F"/>
    <w:rsid w:val="00B116F3"/>
    <w:rsid w:val="00B11F67"/>
    <w:rsid w:val="00B14B42"/>
    <w:rsid w:val="00B25360"/>
    <w:rsid w:val="00B311F7"/>
    <w:rsid w:val="00B32199"/>
    <w:rsid w:val="00B32FEC"/>
    <w:rsid w:val="00B36276"/>
    <w:rsid w:val="00B373C8"/>
    <w:rsid w:val="00B41A2E"/>
    <w:rsid w:val="00B45346"/>
    <w:rsid w:val="00B46085"/>
    <w:rsid w:val="00B47814"/>
    <w:rsid w:val="00B5086D"/>
    <w:rsid w:val="00B52B7B"/>
    <w:rsid w:val="00B622CD"/>
    <w:rsid w:val="00B65A26"/>
    <w:rsid w:val="00B65E40"/>
    <w:rsid w:val="00B6727C"/>
    <w:rsid w:val="00B76599"/>
    <w:rsid w:val="00B81BBD"/>
    <w:rsid w:val="00B8441A"/>
    <w:rsid w:val="00B8473D"/>
    <w:rsid w:val="00B859B8"/>
    <w:rsid w:val="00B85F5F"/>
    <w:rsid w:val="00B91659"/>
    <w:rsid w:val="00B965F4"/>
    <w:rsid w:val="00B9731D"/>
    <w:rsid w:val="00BA20BF"/>
    <w:rsid w:val="00BA690D"/>
    <w:rsid w:val="00BB54BB"/>
    <w:rsid w:val="00BB75AC"/>
    <w:rsid w:val="00BC6D35"/>
    <w:rsid w:val="00BD0485"/>
    <w:rsid w:val="00BD0E64"/>
    <w:rsid w:val="00BD3515"/>
    <w:rsid w:val="00BD452E"/>
    <w:rsid w:val="00BD6845"/>
    <w:rsid w:val="00BE13B6"/>
    <w:rsid w:val="00BE35A9"/>
    <w:rsid w:val="00BF163C"/>
    <w:rsid w:val="00BF256B"/>
    <w:rsid w:val="00BF2982"/>
    <w:rsid w:val="00BF322A"/>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4A5C"/>
    <w:rsid w:val="00CC5141"/>
    <w:rsid w:val="00CC7417"/>
    <w:rsid w:val="00CD2C18"/>
    <w:rsid w:val="00CE0CE2"/>
    <w:rsid w:val="00CE1CEF"/>
    <w:rsid w:val="00CE346C"/>
    <w:rsid w:val="00CF175C"/>
    <w:rsid w:val="00CF2B0A"/>
    <w:rsid w:val="00CF3FC4"/>
    <w:rsid w:val="00D02513"/>
    <w:rsid w:val="00D0643D"/>
    <w:rsid w:val="00D12184"/>
    <w:rsid w:val="00D12955"/>
    <w:rsid w:val="00D150B2"/>
    <w:rsid w:val="00D20794"/>
    <w:rsid w:val="00D22CE8"/>
    <w:rsid w:val="00D35F56"/>
    <w:rsid w:val="00D41213"/>
    <w:rsid w:val="00D43769"/>
    <w:rsid w:val="00D43F55"/>
    <w:rsid w:val="00D4446E"/>
    <w:rsid w:val="00D447A3"/>
    <w:rsid w:val="00D46D62"/>
    <w:rsid w:val="00D47008"/>
    <w:rsid w:val="00D5053C"/>
    <w:rsid w:val="00D62542"/>
    <w:rsid w:val="00D62B51"/>
    <w:rsid w:val="00D70C69"/>
    <w:rsid w:val="00D71C75"/>
    <w:rsid w:val="00D745C6"/>
    <w:rsid w:val="00D85E58"/>
    <w:rsid w:val="00D871F0"/>
    <w:rsid w:val="00D92E7A"/>
    <w:rsid w:val="00D94A54"/>
    <w:rsid w:val="00DB344B"/>
    <w:rsid w:val="00DB509A"/>
    <w:rsid w:val="00DB6921"/>
    <w:rsid w:val="00DC073E"/>
    <w:rsid w:val="00DC09CA"/>
    <w:rsid w:val="00DC18AA"/>
    <w:rsid w:val="00DC42DC"/>
    <w:rsid w:val="00DD2594"/>
    <w:rsid w:val="00DD4AF7"/>
    <w:rsid w:val="00DD4FBB"/>
    <w:rsid w:val="00DD5903"/>
    <w:rsid w:val="00DE3F27"/>
    <w:rsid w:val="00DF35C9"/>
    <w:rsid w:val="00E043B6"/>
    <w:rsid w:val="00E06167"/>
    <w:rsid w:val="00E1040D"/>
    <w:rsid w:val="00E122B7"/>
    <w:rsid w:val="00E15C5D"/>
    <w:rsid w:val="00E24469"/>
    <w:rsid w:val="00E33AA4"/>
    <w:rsid w:val="00E3427B"/>
    <w:rsid w:val="00E3493D"/>
    <w:rsid w:val="00E4041E"/>
    <w:rsid w:val="00E43C5D"/>
    <w:rsid w:val="00E4749B"/>
    <w:rsid w:val="00E475A3"/>
    <w:rsid w:val="00E5404D"/>
    <w:rsid w:val="00E61AF1"/>
    <w:rsid w:val="00E61E06"/>
    <w:rsid w:val="00E630A8"/>
    <w:rsid w:val="00E63466"/>
    <w:rsid w:val="00E70B54"/>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77C53"/>
    <w:rsid w:val="00F80F86"/>
    <w:rsid w:val="00F8158B"/>
    <w:rsid w:val="00F81617"/>
    <w:rsid w:val="00F8314F"/>
    <w:rsid w:val="00F834CE"/>
    <w:rsid w:val="00F879FC"/>
    <w:rsid w:val="00F941B9"/>
    <w:rsid w:val="00FA1ABA"/>
    <w:rsid w:val="00FA5F7B"/>
    <w:rsid w:val="00FB3E73"/>
    <w:rsid w:val="00FB4822"/>
    <w:rsid w:val="00FB4938"/>
    <w:rsid w:val="00FB4AA5"/>
    <w:rsid w:val="00FB4B76"/>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6F6F51"/>
    <w:pPr>
      <w:bidi w:val="0"/>
      <w:spacing w:after="160" w:line="252" w:lineRule="auto"/>
      <w:ind w:left="720"/>
    </w:pPr>
    <w:rPr>
      <w:rFonts w:ascii="Calibri" w:hAnsi="Calibri" w:cs="Times New Roman"/>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 w:type="paragraph" w:styleId="afc">
    <w:name w:val="List Paragraph"/>
    <w:basedOn w:val="a2"/>
    <w:uiPriority w:val="34"/>
    <w:qFormat/>
    <w:rsid w:val="006F6F51"/>
    <w:pPr>
      <w:bidi w:val="0"/>
      <w:spacing w:after="160" w:line="252" w:lineRule="auto"/>
      <w:ind w:left="720"/>
    </w:pPr>
    <w:rPr>
      <w:rFonts w:ascii="Calibri" w:hAnsi="Calibri" w:cs="Times New Roman"/>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1243</Words>
  <Characters>6215</Characters>
  <Application>Microsoft Office Word</Application>
  <DocSecurity>4</DocSecurity>
  <Lines>51</Lines>
  <Paragraphs>14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Education</Company>
  <LinksUpToDate>false</LinksUpToDate>
  <CharactersWithSpaces>7444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שרית בן קימון</cp:lastModifiedBy>
  <cp:revision>2</cp:revision>
  <cp:lastPrinted>2007-04-23T06:38:00Z</cp:lastPrinted>
  <dcterms:created xsi:type="dcterms:W3CDTF">2017-08-22T14:26:00Z</dcterms:created>
  <dcterms:modified xsi:type="dcterms:W3CDTF">2017-08-22T14:26:00Z</dcterms:modified>
</cp:coreProperties>
</file>